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امالی شیخ طوسی عربی </w:t>
      </w:r>
      <w:r>
        <w:rPr>
          <w:rtl w:val="true"/>
        </w:rPr>
        <w:t xml:space="preserve">- </w:t>
      </w:r>
      <w:r>
        <w:rPr>
          <w:rtl w:val="true"/>
        </w:rPr>
        <w:t xml:space="preserve">فارسی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051_3381743652">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181053_3381743652">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181055_3381743652">
            <w:r>
              <w:rPr>
                <w:webHidden/>
                <w:rStyle w:val="IndexLink"/>
              </w:rPr>
              <w:t>14</w:t>
            </w:r>
            <w:r>
              <w:rPr>
                <w:rStyle w:val="IndexLink"/>
                <w:rtl w:val="true"/>
              </w:rPr>
              <w:t xml:space="preserve">- </w:t>
            </w:r>
            <w:r>
              <w:rPr>
                <w:rStyle w:val="IndexLink"/>
                <w:rtl w:val="true"/>
              </w:rPr>
              <w:t>جلسه چهاردهم</w:t>
            </w:r>
            <w:r>
              <w:rPr>
                <w:rStyle w:val="IndexLink"/>
                <w:rtl w:val="true"/>
              </w:rPr>
              <w:tab/>
            </w:r>
            <w:r>
              <w:rPr>
                <w:rStyle w:val="IndexLink"/>
              </w:rPr>
              <w:t>21</w:t>
            </w:r>
          </w:hyperlink>
        </w:p>
        <w:p>
          <w:pPr>
            <w:pStyle w:val="Contents3"/>
            <w:tabs>
              <w:tab w:val="clear" w:pos="8459"/>
              <w:tab w:val="right" w:pos="9026" w:leader="dot"/>
            </w:tabs>
            <w:rPr/>
          </w:pPr>
          <w:hyperlink w:anchor="__RefHeading___Toc181057_3381743652">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81059_3381743652">
            <w:r>
              <w:rPr>
                <w:webHidden/>
                <w:rStyle w:val="IndexLink"/>
              </w:rPr>
              <w:t>775</w:t>
            </w:r>
            <w:r>
              <w:rPr>
                <w:rStyle w:val="IndexLink"/>
                <w:rtl w:val="true"/>
              </w:rPr>
              <w:t>-</w:t>
            </w:r>
            <w:r>
              <w:rPr>
                <w:rStyle w:val="IndexLink"/>
                <w:rtl w:val="true"/>
              </w:rPr>
              <w:t>گردش کنید به درستی که آب چون می گردد پاک می شود</w:t>
            </w:r>
            <w:r>
              <w:rPr>
                <w:rStyle w:val="IndexLink"/>
                <w:rtl w:val="true"/>
              </w:rPr>
              <w:tab/>
            </w:r>
            <w:r>
              <w:rPr>
                <w:rStyle w:val="IndexLink"/>
              </w:rPr>
              <w:t>21</w:t>
            </w:r>
          </w:hyperlink>
        </w:p>
        <w:p>
          <w:pPr>
            <w:pStyle w:val="Contents3"/>
            <w:tabs>
              <w:tab w:val="clear" w:pos="8459"/>
              <w:tab w:val="right" w:pos="9026" w:leader="dot"/>
            </w:tabs>
            <w:rPr/>
          </w:pPr>
          <w:hyperlink w:anchor="__RefHeading___Toc181061_3381743652">
            <w:r>
              <w:rPr>
                <w:webHidden/>
                <w:rStyle w:val="IndexLink"/>
              </w:rPr>
              <w:t>776</w:t>
            </w:r>
            <w:r>
              <w:rPr>
                <w:rStyle w:val="IndexLink"/>
                <w:rtl w:val="true"/>
              </w:rPr>
              <w:t>-</w:t>
            </w:r>
            <w:r>
              <w:rPr>
                <w:rStyle w:val="IndexLink"/>
                <w:rtl w:val="true"/>
              </w:rPr>
              <w:t>از رسول اللّه صلّی اللّه علیه و اله نشنیدم جز بر سعد که بگوید پدر و مادرم به فدایت باد</w:t>
            </w:r>
            <w:r>
              <w:rPr>
                <w:rStyle w:val="IndexLink"/>
                <w:rtl w:val="true"/>
              </w:rPr>
              <w:tab/>
            </w:r>
            <w:r>
              <w:rPr>
                <w:rStyle w:val="IndexLink"/>
              </w:rPr>
              <w:t>23</w:t>
            </w:r>
          </w:hyperlink>
        </w:p>
        <w:p>
          <w:pPr>
            <w:pStyle w:val="Contents3"/>
            <w:tabs>
              <w:tab w:val="clear" w:pos="8459"/>
              <w:tab w:val="right" w:pos="9026" w:leader="dot"/>
            </w:tabs>
            <w:rPr/>
          </w:pPr>
          <w:hyperlink w:anchor="__RefHeading___Toc181063_3381743652">
            <w:r>
              <w:rPr>
                <w:webHidden/>
                <w:rStyle w:val="IndexLink"/>
              </w:rPr>
              <w:t>777</w:t>
            </w:r>
            <w:r>
              <w:rPr>
                <w:rStyle w:val="IndexLink"/>
                <w:rtl w:val="true"/>
              </w:rPr>
              <w:t>-</w:t>
            </w:r>
            <w:r>
              <w:rPr>
                <w:rStyle w:val="IndexLink"/>
                <w:rtl w:val="true"/>
              </w:rPr>
              <w:t>فضیلت آزاد کردن بنده</w:t>
            </w:r>
            <w:r>
              <w:rPr>
                <w:rStyle w:val="IndexLink"/>
                <w:rtl w:val="true"/>
              </w:rPr>
              <w:tab/>
            </w:r>
            <w:r>
              <w:rPr>
                <w:rStyle w:val="IndexLink"/>
              </w:rPr>
              <w:t>23</w:t>
            </w:r>
          </w:hyperlink>
        </w:p>
        <w:p>
          <w:pPr>
            <w:pStyle w:val="Contents3"/>
            <w:tabs>
              <w:tab w:val="clear" w:pos="8459"/>
              <w:tab w:val="right" w:pos="9026" w:leader="dot"/>
            </w:tabs>
            <w:rPr/>
          </w:pPr>
          <w:hyperlink w:anchor="__RefHeading___Toc181065_3381743652">
            <w:r>
              <w:rPr>
                <w:webHidden/>
                <w:rStyle w:val="IndexLink"/>
              </w:rPr>
              <w:t>778</w:t>
            </w:r>
            <w:r>
              <w:rPr>
                <w:rStyle w:val="IndexLink"/>
                <w:rtl w:val="true"/>
              </w:rPr>
              <w:t>-</w:t>
            </w:r>
            <w:r>
              <w:rPr>
                <w:rStyle w:val="IndexLink"/>
                <w:rtl w:val="true"/>
              </w:rPr>
              <w:t>اختلاف فقها در خرید و فروش شرط</w:t>
            </w:r>
            <w:r>
              <w:rPr>
                <w:rStyle w:val="IndexLink"/>
                <w:rtl w:val="true"/>
              </w:rPr>
              <w:tab/>
            </w:r>
            <w:r>
              <w:rPr>
                <w:rStyle w:val="IndexLink"/>
              </w:rPr>
              <w:t>23</w:t>
            </w:r>
          </w:hyperlink>
        </w:p>
        <w:p>
          <w:pPr>
            <w:pStyle w:val="Contents3"/>
            <w:tabs>
              <w:tab w:val="clear" w:pos="8459"/>
              <w:tab w:val="right" w:pos="9026" w:leader="dot"/>
            </w:tabs>
            <w:rPr/>
          </w:pPr>
          <w:hyperlink w:anchor="__RefHeading___Toc181067_3381743652">
            <w:r>
              <w:rPr>
                <w:webHidden/>
                <w:rStyle w:val="IndexLink"/>
              </w:rPr>
              <w:t>779</w:t>
            </w:r>
            <w:r>
              <w:rPr>
                <w:rStyle w:val="IndexLink"/>
                <w:rtl w:val="true"/>
              </w:rPr>
              <w:t>-</w:t>
            </w:r>
            <w:r>
              <w:rPr>
                <w:rStyle w:val="IndexLink"/>
                <w:rtl w:val="true"/>
              </w:rPr>
              <w:t>تعامل رسول خدا صلّی اللّه علیه و اله نسبت به اسیران بنی قریظه</w:t>
            </w:r>
            <w:r>
              <w:rPr>
                <w:rStyle w:val="IndexLink"/>
                <w:rtl w:val="true"/>
              </w:rPr>
              <w:tab/>
            </w:r>
            <w:r>
              <w:rPr>
                <w:rStyle w:val="IndexLink"/>
              </w:rPr>
              <w:t>25</w:t>
            </w:r>
          </w:hyperlink>
        </w:p>
        <w:p>
          <w:pPr>
            <w:pStyle w:val="Contents3"/>
            <w:tabs>
              <w:tab w:val="clear" w:pos="8459"/>
              <w:tab w:val="right" w:pos="9026" w:leader="dot"/>
            </w:tabs>
            <w:rPr/>
          </w:pPr>
          <w:hyperlink w:anchor="__RefHeading___Toc181069_3381743652">
            <w:r>
              <w:rPr>
                <w:webHidden/>
                <w:rStyle w:val="IndexLink"/>
              </w:rPr>
              <w:t>780</w:t>
            </w:r>
            <w:r>
              <w:rPr>
                <w:rStyle w:val="IndexLink"/>
                <w:rtl w:val="true"/>
              </w:rPr>
              <w:t>-</w:t>
            </w:r>
            <w:r>
              <w:rPr>
                <w:rStyle w:val="IndexLink"/>
                <w:rtl w:val="true"/>
              </w:rPr>
              <w:t>در برتری داشتن مردمانی که حضرت محمد صلّی اللّه علیه و اله را ندیده اند ولی به او ایمان دارند</w:t>
            </w:r>
            <w:r>
              <w:rPr>
                <w:rStyle w:val="IndexLink"/>
                <w:rtl w:val="true"/>
              </w:rPr>
              <w:tab/>
            </w:r>
            <w:r>
              <w:rPr>
                <w:rStyle w:val="IndexLink"/>
              </w:rPr>
              <w:t>25</w:t>
            </w:r>
          </w:hyperlink>
        </w:p>
        <w:p>
          <w:pPr>
            <w:pStyle w:val="Contents3"/>
            <w:tabs>
              <w:tab w:val="clear" w:pos="8459"/>
              <w:tab w:val="right" w:pos="9026" w:leader="dot"/>
            </w:tabs>
            <w:rPr/>
          </w:pPr>
          <w:hyperlink w:anchor="__RefHeading___Toc181071_3381743652">
            <w:r>
              <w:rPr>
                <w:webHidden/>
                <w:rStyle w:val="IndexLink"/>
              </w:rPr>
              <w:t>781</w:t>
            </w:r>
            <w:r>
              <w:rPr>
                <w:rStyle w:val="IndexLink"/>
                <w:rtl w:val="true"/>
              </w:rPr>
              <w:t>-</w:t>
            </w:r>
            <w:r>
              <w:rPr>
                <w:rStyle w:val="IndexLink"/>
                <w:rtl w:val="true"/>
              </w:rPr>
              <w:t>اگر یکی از ویژگی های حضرت علی علیه السّلام را دیگری داشت نیکی آن شخص را فرا می گرفت</w:t>
            </w:r>
            <w:r>
              <w:rPr>
                <w:rStyle w:val="IndexLink"/>
                <w:rtl w:val="true"/>
              </w:rPr>
              <w:tab/>
            </w:r>
            <w:r>
              <w:rPr>
                <w:rStyle w:val="IndexLink"/>
              </w:rPr>
              <w:t>27</w:t>
            </w:r>
          </w:hyperlink>
        </w:p>
        <w:p>
          <w:pPr>
            <w:pStyle w:val="Contents3"/>
            <w:tabs>
              <w:tab w:val="clear" w:pos="8459"/>
              <w:tab w:val="right" w:pos="9026" w:leader="dot"/>
            </w:tabs>
            <w:rPr/>
          </w:pPr>
          <w:hyperlink w:anchor="__RefHeading___Toc181073_3381743652">
            <w:r>
              <w:rPr>
                <w:webHidden/>
                <w:rStyle w:val="IndexLink"/>
              </w:rPr>
              <w:t>782</w:t>
            </w:r>
            <w:r>
              <w:rPr>
                <w:rStyle w:val="IndexLink"/>
                <w:rtl w:val="true"/>
              </w:rPr>
              <w:t>-</w:t>
            </w:r>
            <w:r>
              <w:rPr>
                <w:rStyle w:val="IndexLink"/>
                <w:rtl w:val="true"/>
              </w:rPr>
              <w:t>بر مسلمانی روا نیست که با برادرش بیشتر از سه روز قطع ارتباط کند</w:t>
            </w:r>
            <w:r>
              <w:rPr>
                <w:rStyle w:val="IndexLink"/>
                <w:rtl w:val="true"/>
              </w:rPr>
              <w:tab/>
            </w:r>
            <w:r>
              <w:rPr>
                <w:rStyle w:val="IndexLink"/>
              </w:rPr>
              <w:t>27</w:t>
            </w:r>
          </w:hyperlink>
        </w:p>
        <w:p>
          <w:pPr>
            <w:pStyle w:val="Contents3"/>
            <w:tabs>
              <w:tab w:val="clear" w:pos="8459"/>
              <w:tab w:val="right" w:pos="9026" w:leader="dot"/>
            </w:tabs>
            <w:rPr/>
          </w:pPr>
          <w:hyperlink w:anchor="__RefHeading___Toc181075_3381743652">
            <w:r>
              <w:rPr>
                <w:webHidden/>
                <w:rStyle w:val="IndexLink"/>
              </w:rPr>
              <w:t>783</w:t>
            </w:r>
            <w:r>
              <w:rPr>
                <w:rStyle w:val="IndexLink"/>
                <w:rtl w:val="true"/>
              </w:rPr>
              <w:t>-</w:t>
            </w:r>
            <w:r>
              <w:rPr>
                <w:rStyle w:val="IndexLink"/>
                <w:rtl w:val="true"/>
              </w:rPr>
              <w:t>هرکس بمیرد و به خدا شرک نورزد بر او آمرزش رواست</w:t>
            </w:r>
            <w:r>
              <w:rPr>
                <w:rStyle w:val="IndexLink"/>
                <w:rtl w:val="true"/>
              </w:rPr>
              <w:tab/>
            </w:r>
            <w:r>
              <w:rPr>
                <w:rStyle w:val="IndexLink"/>
              </w:rPr>
              <w:t>27</w:t>
            </w:r>
          </w:hyperlink>
        </w:p>
        <w:p>
          <w:pPr>
            <w:pStyle w:val="Contents3"/>
            <w:tabs>
              <w:tab w:val="clear" w:pos="8459"/>
              <w:tab w:val="right" w:pos="9026" w:leader="dot"/>
            </w:tabs>
            <w:rPr/>
          </w:pPr>
          <w:hyperlink w:anchor="__RefHeading___Toc181077_3381743652">
            <w:r>
              <w:rPr>
                <w:webHidden/>
                <w:rStyle w:val="IndexLink"/>
              </w:rPr>
              <w:t>784</w:t>
            </w:r>
            <w:r>
              <w:rPr>
                <w:rStyle w:val="IndexLink"/>
                <w:rtl w:val="true"/>
              </w:rPr>
              <w:t>-</w:t>
            </w:r>
            <w:r>
              <w:rPr>
                <w:rStyle w:val="IndexLink"/>
                <w:rtl w:val="true"/>
              </w:rPr>
              <w:t>تفسیر قول خداوند</w:t>
            </w:r>
            <w:r>
              <w:rPr>
                <w:rStyle w:val="IndexLink"/>
                <w:rtl w:val="true"/>
              </w:rPr>
              <w:t>: (</w:t>
            </w:r>
            <w:r>
              <w:rPr>
                <w:rStyle w:val="IndexLink"/>
                <w:rtl w:val="true"/>
              </w:rPr>
              <w:t>وَ أَسْبَغَ عَلَیْکُمْ نِعَمَهُ ظاهِرَةً وَ باطِنَةً</w:t>
            </w:r>
            <w:r>
              <w:rPr>
                <w:rStyle w:val="IndexLink"/>
                <w:rtl w:val="true"/>
              </w:rPr>
              <w:t>)</w:t>
              <w:tab/>
            </w:r>
            <w:r>
              <w:rPr>
                <w:rStyle w:val="IndexLink"/>
              </w:rPr>
              <w:t>27</w:t>
            </w:r>
          </w:hyperlink>
        </w:p>
        <w:p>
          <w:pPr>
            <w:pStyle w:val="Contents3"/>
            <w:tabs>
              <w:tab w:val="clear" w:pos="8459"/>
              <w:tab w:val="right" w:pos="9026" w:leader="dot"/>
            </w:tabs>
            <w:rPr/>
          </w:pPr>
          <w:hyperlink w:anchor="__RefHeading___Toc181079_3381743652">
            <w:r>
              <w:rPr>
                <w:webHidden/>
                <w:rStyle w:val="IndexLink"/>
              </w:rPr>
              <w:t>785</w:t>
            </w:r>
            <w:r>
              <w:rPr>
                <w:rStyle w:val="IndexLink"/>
                <w:rtl w:val="true"/>
              </w:rPr>
              <w:t>-</w:t>
            </w:r>
            <w:r>
              <w:rPr>
                <w:rStyle w:val="IndexLink"/>
                <w:rtl w:val="true"/>
              </w:rPr>
              <w:t>در قیامت چون حدود ثابت شود شفاعت پذیرفته نمی شود</w:t>
            </w:r>
            <w:r>
              <w:rPr>
                <w:rStyle w:val="IndexLink"/>
                <w:rtl w:val="true"/>
              </w:rPr>
              <w:tab/>
            </w:r>
            <w:r>
              <w:rPr>
                <w:rStyle w:val="IndexLink"/>
              </w:rPr>
              <w:t>29</w:t>
            </w:r>
          </w:hyperlink>
        </w:p>
        <w:p>
          <w:pPr>
            <w:pStyle w:val="Contents3"/>
            <w:tabs>
              <w:tab w:val="clear" w:pos="8459"/>
              <w:tab w:val="right" w:pos="9026" w:leader="dot"/>
            </w:tabs>
            <w:rPr/>
          </w:pPr>
          <w:hyperlink w:anchor="__RefHeading___Toc181081_3381743652">
            <w:r>
              <w:rPr>
                <w:webHidden/>
                <w:rStyle w:val="IndexLink"/>
              </w:rPr>
              <w:t>786</w:t>
            </w:r>
            <w:r>
              <w:rPr>
                <w:rStyle w:val="IndexLink"/>
                <w:rtl w:val="true"/>
              </w:rPr>
              <w:t>-</w:t>
            </w:r>
            <w:r>
              <w:rPr>
                <w:rStyle w:val="IndexLink"/>
                <w:rtl w:val="true"/>
              </w:rPr>
              <w:t>کمال ترین شما از نظر ایمان خوش اخلاق ترین شماهاست</w:t>
            </w:r>
            <w:r>
              <w:rPr>
                <w:rStyle w:val="IndexLink"/>
                <w:rtl w:val="true"/>
              </w:rPr>
              <w:tab/>
            </w:r>
            <w:r>
              <w:rPr>
                <w:rStyle w:val="IndexLink"/>
              </w:rPr>
              <w:t>29</w:t>
            </w:r>
          </w:hyperlink>
        </w:p>
        <w:p>
          <w:pPr>
            <w:pStyle w:val="Contents3"/>
            <w:tabs>
              <w:tab w:val="clear" w:pos="8459"/>
              <w:tab w:val="right" w:pos="9026" w:leader="dot"/>
            </w:tabs>
            <w:rPr/>
          </w:pPr>
          <w:hyperlink w:anchor="__RefHeading___Toc181083_3381743652">
            <w:r>
              <w:rPr>
                <w:webHidden/>
                <w:rStyle w:val="IndexLink"/>
              </w:rPr>
              <w:t>787</w:t>
            </w:r>
            <w:r>
              <w:rPr>
                <w:rStyle w:val="IndexLink"/>
                <w:rtl w:val="true"/>
              </w:rPr>
              <w:t>-</w:t>
            </w:r>
            <w:r>
              <w:rPr>
                <w:rStyle w:val="IndexLink"/>
                <w:rtl w:val="true"/>
              </w:rPr>
              <w:t>غسل کردن با آبی که با آن یک بار غسل کرده اند</w:t>
            </w:r>
            <w:r>
              <w:rPr>
                <w:rStyle w:val="IndexLink"/>
                <w:rtl w:val="true"/>
              </w:rPr>
              <w:tab/>
            </w:r>
            <w:r>
              <w:rPr>
                <w:rStyle w:val="IndexLink"/>
              </w:rPr>
              <w:t>29</w:t>
            </w:r>
          </w:hyperlink>
        </w:p>
        <w:p>
          <w:pPr>
            <w:pStyle w:val="Contents3"/>
            <w:tabs>
              <w:tab w:val="clear" w:pos="8459"/>
              <w:tab w:val="right" w:pos="9026" w:leader="dot"/>
            </w:tabs>
            <w:rPr/>
          </w:pPr>
          <w:hyperlink w:anchor="__RefHeading___Toc181085_3381743652">
            <w:r>
              <w:rPr>
                <w:webHidden/>
                <w:rStyle w:val="IndexLink"/>
              </w:rPr>
              <w:t>788</w:t>
            </w:r>
            <w:r>
              <w:rPr>
                <w:rStyle w:val="IndexLink"/>
                <w:rtl w:val="true"/>
              </w:rPr>
              <w:t>-</w:t>
            </w:r>
            <w:r>
              <w:rPr>
                <w:rStyle w:val="IndexLink"/>
                <w:rtl w:val="true"/>
              </w:rPr>
              <w:t>اخلاق حضرت محمد صلّی اللّه علیه و اله</w:t>
            </w:r>
            <w:r>
              <w:rPr>
                <w:rStyle w:val="IndexLink"/>
                <w:rtl w:val="true"/>
              </w:rPr>
              <w:tab/>
            </w:r>
            <w:r>
              <w:rPr>
                <w:rStyle w:val="IndexLink"/>
              </w:rPr>
              <w:t>29</w:t>
            </w:r>
          </w:hyperlink>
        </w:p>
        <w:p>
          <w:pPr>
            <w:pStyle w:val="Contents3"/>
            <w:tabs>
              <w:tab w:val="clear" w:pos="8459"/>
              <w:tab w:val="right" w:pos="9026" w:leader="dot"/>
            </w:tabs>
            <w:rPr/>
          </w:pPr>
          <w:hyperlink w:anchor="__RefHeading___Toc181087_3381743652">
            <w:r>
              <w:rPr>
                <w:webHidden/>
                <w:rStyle w:val="IndexLink"/>
              </w:rPr>
              <w:t>789</w:t>
            </w:r>
            <w:r>
              <w:rPr>
                <w:rStyle w:val="IndexLink"/>
                <w:rtl w:val="true"/>
              </w:rPr>
              <w:t>-</w:t>
            </w:r>
            <w:r>
              <w:rPr>
                <w:rStyle w:val="IndexLink"/>
                <w:rtl w:val="true"/>
              </w:rPr>
              <w:t>آداب نشستن</w:t>
            </w:r>
            <w:r>
              <w:rPr>
                <w:rStyle w:val="IndexLink"/>
                <w:rtl w:val="true"/>
              </w:rPr>
              <w:tab/>
            </w:r>
            <w:r>
              <w:rPr>
                <w:rStyle w:val="IndexLink"/>
              </w:rPr>
              <w:t>31</w:t>
            </w:r>
          </w:hyperlink>
        </w:p>
        <w:p>
          <w:pPr>
            <w:pStyle w:val="Contents3"/>
            <w:tabs>
              <w:tab w:val="clear" w:pos="8459"/>
              <w:tab w:val="right" w:pos="9026" w:leader="dot"/>
            </w:tabs>
            <w:rPr/>
          </w:pPr>
          <w:hyperlink w:anchor="__RefHeading___Toc181089_3381743652">
            <w:r>
              <w:rPr>
                <w:webHidden/>
                <w:rStyle w:val="IndexLink"/>
              </w:rPr>
              <w:t>790</w:t>
            </w:r>
            <w:r>
              <w:rPr>
                <w:rStyle w:val="IndexLink"/>
                <w:rtl w:val="true"/>
              </w:rPr>
              <w:t>-</w:t>
            </w:r>
            <w:r>
              <w:rPr>
                <w:rStyle w:val="IndexLink"/>
                <w:rtl w:val="true"/>
              </w:rPr>
              <w:t>کسانی که ممکن است در روز قیامت هلاک شوند و یا نجات یابند</w:t>
            </w:r>
            <w:r>
              <w:rPr>
                <w:rStyle w:val="IndexLink"/>
                <w:rtl w:val="true"/>
              </w:rPr>
              <w:tab/>
            </w:r>
            <w:r>
              <w:rPr>
                <w:rStyle w:val="IndexLink"/>
              </w:rPr>
              <w:t>31</w:t>
            </w:r>
          </w:hyperlink>
        </w:p>
        <w:p>
          <w:pPr>
            <w:pStyle w:val="Contents3"/>
            <w:tabs>
              <w:tab w:val="clear" w:pos="8459"/>
              <w:tab w:val="right" w:pos="9026" w:leader="dot"/>
            </w:tabs>
            <w:rPr/>
          </w:pPr>
          <w:hyperlink w:anchor="__RefHeading___Toc181091_3381743652">
            <w:r>
              <w:rPr>
                <w:webHidden/>
                <w:rStyle w:val="IndexLink"/>
              </w:rPr>
              <w:t>791</w:t>
            </w:r>
            <w:r>
              <w:rPr>
                <w:rStyle w:val="IndexLink"/>
                <w:rtl w:val="true"/>
              </w:rPr>
              <w:t>-</w:t>
            </w:r>
            <w:r>
              <w:rPr>
                <w:rStyle w:val="IndexLink"/>
                <w:rtl w:val="true"/>
              </w:rPr>
              <w:t>وارد شدن بر زنان شبانه</w:t>
            </w:r>
            <w:r>
              <w:rPr>
                <w:rStyle w:val="IndexLink"/>
                <w:rtl w:val="true"/>
              </w:rPr>
              <w:tab/>
            </w:r>
            <w:r>
              <w:rPr>
                <w:rStyle w:val="IndexLink"/>
              </w:rPr>
              <w:t>31</w:t>
            </w:r>
          </w:hyperlink>
        </w:p>
        <w:p>
          <w:pPr>
            <w:pStyle w:val="Contents3"/>
            <w:tabs>
              <w:tab w:val="clear" w:pos="8459"/>
              <w:tab w:val="right" w:pos="9026" w:leader="dot"/>
            </w:tabs>
            <w:rPr/>
          </w:pPr>
          <w:hyperlink w:anchor="__RefHeading___Toc181093_3381743652">
            <w:r>
              <w:rPr>
                <w:webHidden/>
                <w:rStyle w:val="IndexLink"/>
              </w:rPr>
              <w:t>792</w:t>
            </w:r>
            <w:r>
              <w:rPr>
                <w:rStyle w:val="IndexLink"/>
                <w:rtl w:val="true"/>
              </w:rPr>
              <w:t>-</w:t>
            </w:r>
            <w:r>
              <w:rPr>
                <w:rStyle w:val="IndexLink"/>
                <w:rtl w:val="true"/>
              </w:rPr>
              <w:t>خیر را نزد خوشرویان طلب کنید</w:t>
            </w:r>
            <w:r>
              <w:rPr>
                <w:rStyle w:val="IndexLink"/>
                <w:rtl w:val="true"/>
              </w:rPr>
              <w:tab/>
            </w:r>
            <w:r>
              <w:rPr>
                <w:rStyle w:val="IndexLink"/>
              </w:rPr>
              <w:t>31</w:t>
            </w:r>
          </w:hyperlink>
        </w:p>
        <w:p>
          <w:pPr>
            <w:pStyle w:val="Contents3"/>
            <w:tabs>
              <w:tab w:val="clear" w:pos="8459"/>
              <w:tab w:val="right" w:pos="9026" w:leader="dot"/>
            </w:tabs>
            <w:rPr/>
          </w:pPr>
          <w:hyperlink w:anchor="__RefHeading___Toc181095_3381743652">
            <w:r>
              <w:rPr>
                <w:webHidden/>
                <w:rStyle w:val="IndexLink"/>
              </w:rPr>
              <w:t>793</w:t>
            </w:r>
            <w:r>
              <w:rPr>
                <w:rStyle w:val="IndexLink"/>
                <w:rtl w:val="true"/>
              </w:rPr>
              <w:t>-</w:t>
            </w:r>
            <w:r>
              <w:rPr>
                <w:rStyle w:val="IndexLink"/>
                <w:rtl w:val="true"/>
              </w:rPr>
              <w:t>حد شارب خمر</w:t>
            </w:r>
            <w:r>
              <w:rPr>
                <w:rStyle w:val="IndexLink"/>
                <w:rtl w:val="true"/>
              </w:rPr>
              <w:tab/>
            </w:r>
            <w:r>
              <w:rPr>
                <w:rStyle w:val="IndexLink"/>
              </w:rPr>
              <w:t>33</w:t>
            </w:r>
          </w:hyperlink>
        </w:p>
        <w:p>
          <w:pPr>
            <w:pStyle w:val="Contents3"/>
            <w:tabs>
              <w:tab w:val="clear" w:pos="8459"/>
              <w:tab w:val="right" w:pos="9026" w:leader="dot"/>
            </w:tabs>
            <w:rPr/>
          </w:pPr>
          <w:hyperlink w:anchor="__RefHeading___Toc181097_3381743652">
            <w:r>
              <w:rPr>
                <w:webHidden/>
                <w:rStyle w:val="IndexLink"/>
              </w:rPr>
              <w:t>794</w:t>
            </w:r>
            <w:r>
              <w:rPr>
                <w:rStyle w:val="IndexLink"/>
                <w:rtl w:val="true"/>
              </w:rPr>
              <w:t>-</w:t>
            </w:r>
            <w:r>
              <w:rPr>
                <w:rStyle w:val="IndexLink"/>
                <w:rtl w:val="true"/>
              </w:rPr>
              <w:t>شعر در مورد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181099_3381743652">
            <w:r>
              <w:rPr>
                <w:webHidden/>
                <w:rStyle w:val="IndexLink"/>
              </w:rPr>
              <w:t>795</w:t>
            </w:r>
            <w:r>
              <w:rPr>
                <w:rStyle w:val="IndexLink"/>
                <w:rtl w:val="true"/>
              </w:rPr>
              <w:t>-</w:t>
            </w:r>
            <w:r>
              <w:rPr>
                <w:rStyle w:val="IndexLink"/>
                <w:rtl w:val="true"/>
              </w:rPr>
              <w:t>دستور پیامبر صلّی اللّه علیه و اله برای بیرون آوردن جنازۀ عبد اللّه بن ابی از قبر</w:t>
            </w:r>
            <w:r>
              <w:rPr>
                <w:rStyle w:val="IndexLink"/>
                <w:rtl w:val="true"/>
              </w:rPr>
              <w:tab/>
            </w:r>
            <w:r>
              <w:rPr>
                <w:rStyle w:val="IndexLink"/>
              </w:rPr>
              <w:t>33</w:t>
            </w:r>
          </w:hyperlink>
        </w:p>
        <w:p>
          <w:pPr>
            <w:pStyle w:val="Contents3"/>
            <w:tabs>
              <w:tab w:val="clear" w:pos="8459"/>
              <w:tab w:val="right" w:pos="9026" w:leader="dot"/>
            </w:tabs>
            <w:rPr/>
          </w:pPr>
          <w:hyperlink w:anchor="__RefHeading___Toc181101_3381743652">
            <w:r>
              <w:rPr>
                <w:webHidden/>
                <w:rStyle w:val="IndexLink"/>
              </w:rPr>
              <w:t>796</w:t>
            </w:r>
            <w:r>
              <w:rPr>
                <w:rStyle w:val="IndexLink"/>
                <w:rtl w:val="true"/>
              </w:rPr>
              <w:t>-</w:t>
            </w:r>
            <w:r>
              <w:rPr>
                <w:rStyle w:val="IndexLink"/>
                <w:rtl w:val="true"/>
              </w:rPr>
              <w:t>پیراهن عباس</w:t>
            </w:r>
            <w:r>
              <w:rPr>
                <w:rStyle w:val="IndexLink"/>
                <w:rtl w:val="true"/>
              </w:rPr>
              <w:tab/>
            </w:r>
            <w:r>
              <w:rPr>
                <w:rStyle w:val="IndexLink"/>
              </w:rPr>
              <w:t>35</w:t>
            </w:r>
          </w:hyperlink>
        </w:p>
        <w:p>
          <w:pPr>
            <w:pStyle w:val="Contents3"/>
            <w:tabs>
              <w:tab w:val="clear" w:pos="8459"/>
              <w:tab w:val="right" w:pos="9026" w:leader="dot"/>
            </w:tabs>
            <w:rPr/>
          </w:pPr>
          <w:hyperlink w:anchor="__RefHeading___Toc181103_3381743652">
            <w:r>
              <w:rPr>
                <w:webHidden/>
                <w:rStyle w:val="IndexLink"/>
              </w:rPr>
              <w:t>797</w:t>
            </w:r>
            <w:r>
              <w:rPr>
                <w:rStyle w:val="IndexLink"/>
                <w:rtl w:val="true"/>
              </w:rPr>
              <w:t>-</w:t>
            </w:r>
            <w:r>
              <w:rPr>
                <w:rStyle w:val="IndexLink"/>
                <w:rtl w:val="true"/>
              </w:rPr>
              <w:t>در بهشت،قبل از حضرت محمد صلّی اللّه علیه و اله بر هیچ کسی باز نمی شود</w:t>
            </w:r>
            <w:r>
              <w:rPr>
                <w:rStyle w:val="IndexLink"/>
                <w:rtl w:val="true"/>
              </w:rPr>
              <w:tab/>
            </w:r>
            <w:r>
              <w:rPr>
                <w:rStyle w:val="IndexLink"/>
              </w:rPr>
              <w:t>35</w:t>
            </w:r>
          </w:hyperlink>
        </w:p>
        <w:p>
          <w:pPr>
            <w:pStyle w:val="Contents3"/>
            <w:tabs>
              <w:tab w:val="clear" w:pos="8459"/>
              <w:tab w:val="right" w:pos="9026" w:leader="dot"/>
            </w:tabs>
            <w:rPr/>
          </w:pPr>
          <w:hyperlink w:anchor="__RefHeading___Toc181105_3381743652">
            <w:r>
              <w:rPr>
                <w:webHidden/>
                <w:rStyle w:val="IndexLink"/>
              </w:rPr>
              <w:t>798</w:t>
            </w:r>
            <w:r>
              <w:rPr>
                <w:rStyle w:val="IndexLink"/>
                <w:rtl w:val="true"/>
              </w:rPr>
              <w:t>-</w:t>
            </w:r>
            <w:r>
              <w:rPr>
                <w:rStyle w:val="IndexLink"/>
                <w:rtl w:val="true"/>
              </w:rPr>
              <w:t>کسی که صبح را با خرما شروع کند</w:t>
            </w:r>
            <w:r>
              <w:rPr>
                <w:rStyle w:val="IndexLink"/>
                <w:rtl w:val="true"/>
              </w:rPr>
              <w:tab/>
            </w:r>
            <w:r>
              <w:rPr>
                <w:rStyle w:val="IndexLink"/>
              </w:rPr>
              <w:t>35</w:t>
            </w:r>
          </w:hyperlink>
        </w:p>
        <w:p>
          <w:pPr>
            <w:pStyle w:val="Contents3"/>
            <w:tabs>
              <w:tab w:val="clear" w:pos="8459"/>
              <w:tab w:val="right" w:pos="9026" w:leader="dot"/>
            </w:tabs>
            <w:rPr/>
          </w:pPr>
          <w:hyperlink w:anchor="__RefHeading___Toc181107_3381743652">
            <w:r>
              <w:rPr>
                <w:webHidden/>
                <w:rStyle w:val="IndexLink"/>
              </w:rPr>
              <w:t>799</w:t>
            </w:r>
            <w:r>
              <w:rPr>
                <w:rStyle w:val="IndexLink"/>
                <w:rtl w:val="true"/>
              </w:rPr>
              <w:t>-</w:t>
            </w:r>
            <w:r>
              <w:rPr>
                <w:rStyle w:val="IndexLink"/>
                <w:rtl w:val="true"/>
              </w:rPr>
              <w:t>نهی از خرید و فروش</w:t>
            </w:r>
            <w:r>
              <w:rPr>
                <w:rStyle w:val="IndexLink"/>
                <w:rtl w:val="true"/>
              </w:rPr>
              <w:t>«</w:t>
            </w:r>
            <w:r>
              <w:rPr>
                <w:rStyle w:val="IndexLink"/>
                <w:rtl w:val="true"/>
              </w:rPr>
              <w:t>ولاء</w:t>
            </w:r>
            <w:r>
              <w:rPr>
                <w:rStyle w:val="IndexLink"/>
                <w:rtl w:val="true"/>
              </w:rPr>
              <w:t>»</w:t>
            </w:r>
            <w:r>
              <w:rPr>
                <w:rStyle w:val="IndexLink"/>
                <w:rtl w:val="true"/>
              </w:rPr>
              <w:t>و بخشیدن آن</w:t>
            </w:r>
            <w:r>
              <w:rPr>
                <w:rStyle w:val="IndexLink"/>
                <w:rtl w:val="true"/>
              </w:rPr>
              <w:tab/>
            </w:r>
            <w:r>
              <w:rPr>
                <w:rStyle w:val="IndexLink"/>
              </w:rPr>
              <w:t>37</w:t>
            </w:r>
          </w:hyperlink>
        </w:p>
        <w:p>
          <w:pPr>
            <w:pStyle w:val="Contents3"/>
            <w:tabs>
              <w:tab w:val="clear" w:pos="8459"/>
              <w:tab w:val="right" w:pos="9026" w:leader="dot"/>
            </w:tabs>
            <w:rPr/>
          </w:pPr>
          <w:hyperlink w:anchor="__RefHeading___Toc181109_3381743652">
            <w:r>
              <w:rPr>
                <w:webHidden/>
                <w:rStyle w:val="IndexLink"/>
              </w:rPr>
              <w:t>800</w:t>
            </w:r>
            <w:r>
              <w:rPr>
                <w:rStyle w:val="IndexLink"/>
                <w:rtl w:val="true"/>
              </w:rPr>
              <w:t>-</w:t>
            </w:r>
            <w:r>
              <w:rPr>
                <w:rStyle w:val="IndexLink"/>
                <w:rtl w:val="true"/>
              </w:rPr>
              <w:t>قصۀ سه نفری که به غار رفتند و سنگی راهشان را بست</w:t>
            </w:r>
            <w:r>
              <w:rPr>
                <w:rStyle w:val="IndexLink"/>
                <w:rtl w:val="true"/>
              </w:rPr>
              <w:tab/>
            </w:r>
            <w:r>
              <w:rPr>
                <w:rStyle w:val="IndexLink"/>
              </w:rPr>
              <w:t>37</w:t>
            </w:r>
          </w:hyperlink>
        </w:p>
        <w:p>
          <w:pPr>
            <w:pStyle w:val="Contents3"/>
            <w:tabs>
              <w:tab w:val="clear" w:pos="8459"/>
              <w:tab w:val="right" w:pos="9026" w:leader="dot"/>
            </w:tabs>
            <w:rPr/>
          </w:pPr>
          <w:hyperlink w:anchor="__RefHeading___Toc181111_3381743652">
            <w:r>
              <w:rPr>
                <w:webHidden/>
                <w:rStyle w:val="IndexLink"/>
              </w:rPr>
              <w:t>801</w:t>
            </w:r>
            <w:r>
              <w:rPr>
                <w:rStyle w:val="IndexLink"/>
                <w:rtl w:val="true"/>
              </w:rPr>
              <w:t>-</w:t>
            </w:r>
            <w:r>
              <w:rPr>
                <w:rStyle w:val="IndexLink"/>
                <w:rtl w:val="true"/>
              </w:rPr>
              <w:t>شهرنشین چیزی به روستایی نفروشد</w:t>
            </w:r>
            <w:r>
              <w:rPr>
                <w:rStyle w:val="IndexLink"/>
                <w:rtl w:val="true"/>
              </w:rPr>
              <w:tab/>
            </w:r>
            <w:r>
              <w:rPr>
                <w:rStyle w:val="IndexLink"/>
              </w:rPr>
              <w:t>39</w:t>
            </w:r>
          </w:hyperlink>
        </w:p>
        <w:p>
          <w:pPr>
            <w:pStyle w:val="Contents3"/>
            <w:tabs>
              <w:tab w:val="clear" w:pos="8459"/>
              <w:tab w:val="right" w:pos="9026" w:leader="dot"/>
            </w:tabs>
            <w:rPr/>
          </w:pPr>
          <w:hyperlink w:anchor="__RefHeading___Toc181113_3381743652">
            <w:r>
              <w:rPr>
                <w:webHidden/>
                <w:rStyle w:val="IndexLink"/>
              </w:rPr>
              <w:t>802</w:t>
            </w:r>
            <w:r>
              <w:rPr>
                <w:rStyle w:val="IndexLink"/>
                <w:rtl w:val="true"/>
              </w:rPr>
              <w:t>-</w:t>
            </w:r>
            <w:r>
              <w:rPr>
                <w:rStyle w:val="IndexLink"/>
                <w:rtl w:val="true"/>
              </w:rPr>
              <w:t>پیامبر بعد از هشت هزار پیامبر برانگیخته شده است</w:t>
            </w:r>
            <w:r>
              <w:rPr>
                <w:rStyle w:val="IndexLink"/>
                <w:rtl w:val="true"/>
              </w:rPr>
              <w:tab/>
            </w:r>
            <w:r>
              <w:rPr>
                <w:rStyle w:val="IndexLink"/>
              </w:rPr>
              <w:t>39</w:t>
            </w:r>
          </w:hyperlink>
        </w:p>
        <w:p>
          <w:pPr>
            <w:pStyle w:val="Contents3"/>
            <w:tabs>
              <w:tab w:val="clear" w:pos="8459"/>
              <w:tab w:val="right" w:pos="9026" w:leader="dot"/>
            </w:tabs>
            <w:rPr/>
          </w:pPr>
          <w:hyperlink w:anchor="__RefHeading___Toc181115_3381743652">
            <w:r>
              <w:rPr>
                <w:webHidden/>
                <w:rStyle w:val="IndexLink"/>
              </w:rPr>
              <w:t>803</w:t>
            </w:r>
            <w:r>
              <w:rPr>
                <w:rStyle w:val="IndexLink"/>
                <w:rtl w:val="true"/>
              </w:rPr>
              <w:t>-</w:t>
            </w:r>
            <w:r>
              <w:rPr>
                <w:rStyle w:val="IndexLink"/>
                <w:rtl w:val="true"/>
              </w:rPr>
              <w:t>واجب نبودن گوش دادن به خطبۀ روز عید</w:t>
            </w:r>
            <w:r>
              <w:rPr>
                <w:rStyle w:val="IndexLink"/>
                <w:rtl w:val="true"/>
              </w:rPr>
              <w:tab/>
            </w:r>
            <w:r>
              <w:rPr>
                <w:rStyle w:val="IndexLink"/>
              </w:rPr>
              <w:t>39</w:t>
            </w:r>
          </w:hyperlink>
        </w:p>
        <w:p>
          <w:pPr>
            <w:pStyle w:val="Contents3"/>
            <w:tabs>
              <w:tab w:val="clear" w:pos="8459"/>
              <w:tab w:val="right" w:pos="9026" w:leader="dot"/>
            </w:tabs>
            <w:rPr/>
          </w:pPr>
          <w:hyperlink w:anchor="__RefHeading___Toc181117_3381743652">
            <w:r>
              <w:rPr>
                <w:webHidden/>
                <w:rStyle w:val="IndexLink"/>
              </w:rPr>
              <w:t>804</w:t>
            </w:r>
            <w:r>
              <w:rPr>
                <w:rStyle w:val="IndexLink"/>
                <w:rtl w:val="true"/>
              </w:rPr>
              <w:t>-</w:t>
            </w:r>
            <w:r>
              <w:rPr>
                <w:rStyle w:val="IndexLink"/>
                <w:rtl w:val="true"/>
              </w:rPr>
              <w:t>اثر بد،آوازه خوانی و شراب خواری</w:t>
            </w:r>
            <w:r>
              <w:rPr>
                <w:rStyle w:val="IndexLink"/>
                <w:rtl w:val="true"/>
              </w:rPr>
              <w:tab/>
            </w:r>
            <w:r>
              <w:rPr>
                <w:rStyle w:val="IndexLink"/>
              </w:rPr>
              <w:t>41</w:t>
            </w:r>
          </w:hyperlink>
        </w:p>
        <w:p>
          <w:pPr>
            <w:pStyle w:val="Contents3"/>
            <w:tabs>
              <w:tab w:val="clear" w:pos="8459"/>
              <w:tab w:val="right" w:pos="9026" w:leader="dot"/>
            </w:tabs>
            <w:rPr/>
          </w:pPr>
          <w:hyperlink w:anchor="__RefHeading___Toc181119_3381743652">
            <w:r>
              <w:rPr>
                <w:webHidden/>
                <w:rStyle w:val="IndexLink"/>
              </w:rPr>
              <w:t>805</w:t>
            </w:r>
            <w:r>
              <w:rPr>
                <w:rStyle w:val="IndexLink"/>
                <w:rtl w:val="true"/>
              </w:rPr>
              <w:t>-</w:t>
            </w:r>
            <w:r>
              <w:rPr>
                <w:rStyle w:val="IndexLink"/>
                <w:rtl w:val="true"/>
              </w:rPr>
              <w:t>عده ای از مردم به وسیلۀ دینشان روزی می خورند</w:t>
            </w:r>
            <w:r>
              <w:rPr>
                <w:rStyle w:val="IndexLink"/>
                <w:rtl w:val="true"/>
              </w:rPr>
              <w:tab/>
            </w:r>
            <w:r>
              <w:rPr>
                <w:rStyle w:val="IndexLink"/>
              </w:rPr>
              <w:t>41</w:t>
            </w:r>
          </w:hyperlink>
        </w:p>
        <w:p>
          <w:pPr>
            <w:pStyle w:val="Contents3"/>
            <w:tabs>
              <w:tab w:val="clear" w:pos="8459"/>
              <w:tab w:val="right" w:pos="9026" w:leader="dot"/>
            </w:tabs>
            <w:rPr/>
          </w:pPr>
          <w:hyperlink w:anchor="__RefHeading___Toc181121_3381743652">
            <w:r>
              <w:rPr>
                <w:webHidden/>
                <w:rStyle w:val="IndexLink"/>
              </w:rPr>
              <w:t>806</w:t>
            </w:r>
            <w:r>
              <w:rPr>
                <w:rStyle w:val="IndexLink"/>
                <w:rtl w:val="true"/>
              </w:rPr>
              <w:t>-</w:t>
            </w:r>
            <w:r>
              <w:rPr>
                <w:rStyle w:val="IndexLink"/>
                <w:rtl w:val="true"/>
              </w:rPr>
              <w:t>برای نگاه کردن اجازه بگیرید</w:t>
            </w:r>
            <w:r>
              <w:rPr>
                <w:rStyle w:val="IndexLink"/>
                <w:rtl w:val="true"/>
              </w:rPr>
              <w:tab/>
            </w:r>
            <w:r>
              <w:rPr>
                <w:rStyle w:val="IndexLink"/>
              </w:rPr>
              <w:t>41</w:t>
            </w:r>
          </w:hyperlink>
        </w:p>
        <w:p>
          <w:pPr>
            <w:pStyle w:val="Contents3"/>
            <w:tabs>
              <w:tab w:val="clear" w:pos="8459"/>
              <w:tab w:val="right" w:pos="9026" w:leader="dot"/>
            </w:tabs>
            <w:rPr/>
          </w:pPr>
          <w:hyperlink w:anchor="__RefHeading___Toc181123_3381743652">
            <w:r>
              <w:rPr>
                <w:webHidden/>
                <w:rStyle w:val="IndexLink"/>
              </w:rPr>
              <w:t>807</w:t>
            </w:r>
            <w:r>
              <w:rPr>
                <w:rStyle w:val="IndexLink"/>
                <w:rtl w:val="true"/>
              </w:rPr>
              <w:t>-</w:t>
            </w:r>
            <w:r>
              <w:rPr>
                <w:rStyle w:val="IndexLink"/>
                <w:rtl w:val="true"/>
              </w:rPr>
              <w:t>صدقه دهید درحالی که سالم هستید</w:t>
            </w:r>
            <w:r>
              <w:rPr>
                <w:rStyle w:val="IndexLink"/>
                <w:rtl w:val="true"/>
              </w:rPr>
              <w:tab/>
            </w:r>
            <w:r>
              <w:rPr>
                <w:rStyle w:val="IndexLink"/>
              </w:rPr>
              <w:t>43</w:t>
            </w:r>
          </w:hyperlink>
        </w:p>
        <w:p>
          <w:pPr>
            <w:pStyle w:val="Contents3"/>
            <w:tabs>
              <w:tab w:val="clear" w:pos="8459"/>
              <w:tab w:val="right" w:pos="9026" w:leader="dot"/>
            </w:tabs>
            <w:rPr/>
          </w:pPr>
          <w:hyperlink w:anchor="__RefHeading___Toc181125_3381743652">
            <w:r>
              <w:rPr>
                <w:webHidden/>
                <w:rStyle w:val="IndexLink"/>
              </w:rPr>
              <w:t>808</w:t>
            </w:r>
            <w:r>
              <w:rPr>
                <w:rStyle w:val="IndexLink"/>
                <w:rtl w:val="true"/>
              </w:rPr>
              <w:t>-</w:t>
            </w:r>
            <w:r>
              <w:rPr>
                <w:rStyle w:val="IndexLink"/>
                <w:rtl w:val="true"/>
              </w:rPr>
              <w:t>خدا رحمت کند کسی را که زبانش اصلاح کند</w:t>
            </w:r>
            <w:r>
              <w:rPr>
                <w:rStyle w:val="IndexLink"/>
                <w:rtl w:val="true"/>
              </w:rPr>
              <w:tab/>
            </w:r>
            <w:r>
              <w:rPr>
                <w:rStyle w:val="IndexLink"/>
              </w:rPr>
              <w:t>43</w:t>
            </w:r>
          </w:hyperlink>
        </w:p>
        <w:p>
          <w:pPr>
            <w:pStyle w:val="Contents3"/>
            <w:tabs>
              <w:tab w:val="clear" w:pos="8459"/>
              <w:tab w:val="right" w:pos="9026" w:leader="dot"/>
            </w:tabs>
            <w:rPr/>
          </w:pPr>
          <w:hyperlink w:anchor="__RefHeading___Toc181127_3381743652">
            <w:r>
              <w:rPr>
                <w:webHidden/>
                <w:rStyle w:val="IndexLink"/>
              </w:rPr>
              <w:t>809</w:t>
            </w:r>
            <w:r>
              <w:rPr>
                <w:rStyle w:val="IndexLink"/>
                <w:rtl w:val="true"/>
              </w:rPr>
              <w:t>-</w:t>
            </w:r>
            <w:r>
              <w:rPr>
                <w:rStyle w:val="IndexLink"/>
                <w:rtl w:val="true"/>
              </w:rPr>
              <w:t>رسول خدا صلّی اللّه علیه و اله در راه بروی شترش نماز می خواند</w:t>
            </w:r>
            <w:r>
              <w:rPr>
                <w:rStyle w:val="IndexLink"/>
                <w:rtl w:val="true"/>
              </w:rPr>
              <w:tab/>
            </w:r>
            <w:r>
              <w:rPr>
                <w:rStyle w:val="IndexLink"/>
              </w:rPr>
              <w:t>43</w:t>
            </w:r>
          </w:hyperlink>
        </w:p>
        <w:p>
          <w:pPr>
            <w:pStyle w:val="Contents3"/>
            <w:tabs>
              <w:tab w:val="clear" w:pos="8459"/>
              <w:tab w:val="right" w:pos="9026" w:leader="dot"/>
            </w:tabs>
            <w:rPr/>
          </w:pPr>
          <w:hyperlink w:anchor="__RefHeading___Toc181129_3381743652">
            <w:r>
              <w:rPr>
                <w:webHidden/>
                <w:rStyle w:val="IndexLink"/>
              </w:rPr>
              <w:t>810</w:t>
            </w:r>
            <w:r>
              <w:rPr>
                <w:rStyle w:val="IndexLink"/>
                <w:rtl w:val="true"/>
              </w:rPr>
              <w:t>-</w:t>
            </w:r>
            <w:r>
              <w:rPr>
                <w:rStyle w:val="IndexLink"/>
                <w:rtl w:val="true"/>
              </w:rPr>
              <w:t>از چهار شخص علم آموخته نمی شود</w:t>
            </w:r>
            <w:r>
              <w:rPr>
                <w:rStyle w:val="IndexLink"/>
                <w:rtl w:val="true"/>
              </w:rPr>
              <w:tab/>
            </w:r>
            <w:r>
              <w:rPr>
                <w:rStyle w:val="IndexLink"/>
              </w:rPr>
              <w:t>45</w:t>
            </w:r>
          </w:hyperlink>
        </w:p>
        <w:p>
          <w:pPr>
            <w:pStyle w:val="Contents3"/>
            <w:tabs>
              <w:tab w:val="clear" w:pos="8459"/>
              <w:tab w:val="right" w:pos="9026" w:leader="dot"/>
            </w:tabs>
            <w:rPr/>
          </w:pPr>
          <w:hyperlink w:anchor="__RefHeading___Toc181131_3381743652">
            <w:r>
              <w:rPr>
                <w:webHidden/>
                <w:rStyle w:val="IndexLink"/>
              </w:rPr>
              <w:t>811</w:t>
            </w:r>
            <w:r>
              <w:rPr>
                <w:rStyle w:val="IndexLink"/>
                <w:rtl w:val="true"/>
              </w:rPr>
              <w:t>-</w:t>
            </w:r>
            <w:r>
              <w:rPr>
                <w:rStyle w:val="IndexLink"/>
                <w:rtl w:val="true"/>
              </w:rPr>
              <w:t>دعای پیامبر برای کسی که فرستاده بود تا گوسفندی بخرد</w:t>
            </w:r>
            <w:r>
              <w:rPr>
                <w:rStyle w:val="IndexLink"/>
                <w:rtl w:val="true"/>
              </w:rPr>
              <w:tab/>
            </w:r>
            <w:r>
              <w:rPr>
                <w:rStyle w:val="IndexLink"/>
              </w:rPr>
              <w:t>45</w:t>
            </w:r>
          </w:hyperlink>
        </w:p>
        <w:p>
          <w:pPr>
            <w:pStyle w:val="Contents3"/>
            <w:tabs>
              <w:tab w:val="clear" w:pos="8459"/>
              <w:tab w:val="right" w:pos="9026" w:leader="dot"/>
            </w:tabs>
            <w:rPr/>
          </w:pPr>
          <w:hyperlink w:anchor="__RefHeading___Toc181133_3381743652">
            <w:r>
              <w:rPr>
                <w:webHidden/>
                <w:rStyle w:val="IndexLink"/>
              </w:rPr>
              <w:t>812</w:t>
            </w:r>
            <w:r>
              <w:rPr>
                <w:rStyle w:val="IndexLink"/>
                <w:rtl w:val="true"/>
              </w:rPr>
              <w:t>-</w:t>
            </w:r>
            <w:r>
              <w:rPr>
                <w:rStyle w:val="IndexLink"/>
                <w:rtl w:val="true"/>
              </w:rPr>
              <w:t>تا چیزی را که خریدی نگرفتی حق فروش آن را نداری</w:t>
            </w:r>
            <w:r>
              <w:rPr>
                <w:rStyle w:val="IndexLink"/>
                <w:rtl w:val="true"/>
              </w:rPr>
              <w:tab/>
            </w:r>
            <w:r>
              <w:rPr>
                <w:rStyle w:val="IndexLink"/>
              </w:rPr>
              <w:t>45</w:t>
            </w:r>
          </w:hyperlink>
        </w:p>
        <w:p>
          <w:pPr>
            <w:pStyle w:val="Contents3"/>
            <w:tabs>
              <w:tab w:val="clear" w:pos="8459"/>
              <w:tab w:val="right" w:pos="9026" w:leader="dot"/>
            </w:tabs>
            <w:rPr/>
          </w:pPr>
          <w:hyperlink w:anchor="__RefHeading___Toc181135_3381743652">
            <w:r>
              <w:rPr>
                <w:webHidden/>
                <w:rStyle w:val="IndexLink"/>
              </w:rPr>
              <w:t>813</w:t>
            </w:r>
            <w:r>
              <w:rPr>
                <w:rStyle w:val="IndexLink"/>
                <w:rtl w:val="true"/>
              </w:rPr>
              <w:t>-</w:t>
            </w:r>
            <w:r>
              <w:rPr>
                <w:rStyle w:val="IndexLink"/>
                <w:rtl w:val="true"/>
              </w:rPr>
              <w:t>دوست داشتن رسول اللّه صلّی اللّه علیه و اله فاطمه را</w:t>
            </w:r>
            <w:r>
              <w:rPr>
                <w:rStyle w:val="IndexLink"/>
                <w:rtl w:val="true"/>
              </w:rPr>
              <w:tab/>
            </w:r>
            <w:r>
              <w:rPr>
                <w:rStyle w:val="IndexLink"/>
              </w:rPr>
              <w:t>47</w:t>
            </w:r>
          </w:hyperlink>
        </w:p>
        <w:p>
          <w:pPr>
            <w:pStyle w:val="Contents3"/>
            <w:tabs>
              <w:tab w:val="clear" w:pos="8459"/>
              <w:tab w:val="right" w:pos="9026" w:leader="dot"/>
            </w:tabs>
            <w:rPr/>
          </w:pPr>
          <w:hyperlink w:anchor="__RefHeading___Toc181137_3381743652">
            <w:r>
              <w:rPr>
                <w:webHidden/>
                <w:rStyle w:val="IndexLink"/>
              </w:rPr>
              <w:t>814</w:t>
            </w:r>
            <w:r>
              <w:rPr>
                <w:rStyle w:val="IndexLink"/>
                <w:rtl w:val="true"/>
              </w:rPr>
              <w:t>-</w:t>
            </w:r>
            <w:r>
              <w:rPr>
                <w:rStyle w:val="IndexLink"/>
                <w:rtl w:val="true"/>
              </w:rPr>
              <w:t>بیماری حضرت فاطمه علیها السّلام درحالی که با آن بیماری فوت کرد</w:t>
            </w:r>
            <w:r>
              <w:rPr>
                <w:rStyle w:val="IndexLink"/>
                <w:rtl w:val="true"/>
              </w:rPr>
              <w:tab/>
            </w:r>
            <w:r>
              <w:rPr>
                <w:rStyle w:val="IndexLink"/>
              </w:rPr>
              <w:t>47</w:t>
            </w:r>
          </w:hyperlink>
        </w:p>
        <w:p>
          <w:pPr>
            <w:pStyle w:val="Contents3"/>
            <w:tabs>
              <w:tab w:val="clear" w:pos="8459"/>
              <w:tab w:val="right" w:pos="9026" w:leader="dot"/>
            </w:tabs>
            <w:rPr/>
          </w:pPr>
          <w:hyperlink w:anchor="__RefHeading___Toc181139_3381743652">
            <w:r>
              <w:rPr>
                <w:webHidden/>
                <w:rStyle w:val="IndexLink"/>
              </w:rPr>
              <w:t>815</w:t>
            </w:r>
            <w:r>
              <w:rPr>
                <w:rStyle w:val="IndexLink"/>
                <w:rtl w:val="true"/>
              </w:rPr>
              <w:t>-</w:t>
            </w:r>
            <w:r>
              <w:rPr>
                <w:rStyle w:val="IndexLink"/>
                <w:rtl w:val="true"/>
              </w:rPr>
              <w:t>سخن پیامبر صلّی اللّه علیه و اله هنگام دخول و خروج از مسجد</w:t>
            </w:r>
            <w:r>
              <w:rPr>
                <w:rStyle w:val="IndexLink"/>
                <w:rtl w:val="true"/>
              </w:rPr>
              <w:tab/>
            </w:r>
            <w:r>
              <w:rPr>
                <w:rStyle w:val="IndexLink"/>
              </w:rPr>
              <w:t>49</w:t>
            </w:r>
          </w:hyperlink>
        </w:p>
        <w:p>
          <w:pPr>
            <w:pStyle w:val="Contents3"/>
            <w:tabs>
              <w:tab w:val="clear" w:pos="8459"/>
              <w:tab w:val="right" w:pos="9026" w:leader="dot"/>
            </w:tabs>
            <w:rPr/>
          </w:pPr>
          <w:hyperlink w:anchor="__RefHeading___Toc181141_3381743652">
            <w:r>
              <w:rPr>
                <w:webHidden/>
                <w:rStyle w:val="IndexLink"/>
              </w:rPr>
              <w:t>816</w:t>
            </w:r>
            <w:r>
              <w:rPr>
                <w:rStyle w:val="IndexLink"/>
                <w:rtl w:val="true"/>
              </w:rPr>
              <w:t>-</w:t>
            </w:r>
            <w:r>
              <w:rPr>
                <w:rStyle w:val="IndexLink"/>
                <w:rtl w:val="true"/>
              </w:rPr>
              <w:t>امام باقر علیه السّلام در مورد جابر بن عبد اللّه</w:t>
            </w:r>
            <w:r>
              <w:rPr>
                <w:rStyle w:val="IndexLink"/>
                <w:rtl w:val="true"/>
              </w:rPr>
              <w:tab/>
            </w:r>
            <w:r>
              <w:rPr>
                <w:rStyle w:val="IndexLink"/>
              </w:rPr>
              <w:t>49</w:t>
            </w:r>
          </w:hyperlink>
        </w:p>
        <w:p>
          <w:pPr>
            <w:pStyle w:val="Contents3"/>
            <w:tabs>
              <w:tab w:val="clear" w:pos="8459"/>
              <w:tab w:val="right" w:pos="9026" w:leader="dot"/>
            </w:tabs>
            <w:rPr/>
          </w:pPr>
          <w:hyperlink w:anchor="__RefHeading___Toc181143_3381743652">
            <w:r>
              <w:rPr>
                <w:webHidden/>
                <w:rStyle w:val="IndexLink"/>
              </w:rPr>
              <w:t>817</w:t>
            </w:r>
            <w:r>
              <w:rPr>
                <w:rStyle w:val="IndexLink"/>
                <w:rtl w:val="true"/>
              </w:rPr>
              <w:t>-</w:t>
            </w:r>
            <w:r>
              <w:rPr>
                <w:rStyle w:val="IndexLink"/>
                <w:rtl w:val="true"/>
              </w:rPr>
              <w:t>در دنیا مثل یک عابر باش</w:t>
            </w:r>
            <w:r>
              <w:rPr>
                <w:rStyle w:val="IndexLink"/>
                <w:rtl w:val="true"/>
              </w:rPr>
              <w:tab/>
            </w:r>
            <w:r>
              <w:rPr>
                <w:rStyle w:val="IndexLink"/>
              </w:rPr>
              <w:t>51</w:t>
            </w:r>
          </w:hyperlink>
        </w:p>
        <w:p>
          <w:pPr>
            <w:pStyle w:val="Contents3"/>
            <w:tabs>
              <w:tab w:val="clear" w:pos="8459"/>
              <w:tab w:val="right" w:pos="9026" w:leader="dot"/>
            </w:tabs>
            <w:rPr/>
          </w:pPr>
          <w:hyperlink w:anchor="__RefHeading___Toc181145_3381743652">
            <w:r>
              <w:rPr>
                <w:webHidden/>
                <w:rStyle w:val="IndexLink"/>
              </w:rPr>
              <w:t>818</w:t>
            </w:r>
            <w:r>
              <w:rPr>
                <w:rStyle w:val="IndexLink"/>
                <w:rtl w:val="true"/>
              </w:rPr>
              <w:t>-</w:t>
            </w:r>
            <w:r>
              <w:rPr>
                <w:rStyle w:val="IndexLink"/>
                <w:rtl w:val="true"/>
              </w:rPr>
              <w:t>کسی که حدیثی را که دروغ است روایت کند خود او دروغ گوست</w:t>
            </w:r>
            <w:r>
              <w:rPr>
                <w:rStyle w:val="IndexLink"/>
                <w:rtl w:val="true"/>
              </w:rPr>
              <w:tab/>
            </w:r>
            <w:r>
              <w:rPr>
                <w:rStyle w:val="IndexLink"/>
              </w:rPr>
              <w:t>51</w:t>
            </w:r>
          </w:hyperlink>
        </w:p>
        <w:p>
          <w:pPr>
            <w:pStyle w:val="Contents3"/>
            <w:tabs>
              <w:tab w:val="clear" w:pos="8459"/>
              <w:tab w:val="right" w:pos="9026" w:leader="dot"/>
            </w:tabs>
            <w:rPr/>
          </w:pPr>
          <w:hyperlink w:anchor="__RefHeading___Toc181147_3381743652">
            <w:r>
              <w:rPr>
                <w:webHidden/>
                <w:rStyle w:val="IndexLink"/>
              </w:rPr>
              <w:t>819</w:t>
            </w:r>
            <w:r>
              <w:rPr>
                <w:rStyle w:val="IndexLink"/>
                <w:rtl w:val="true"/>
              </w:rPr>
              <w:t>-</w:t>
            </w:r>
            <w:r>
              <w:rPr>
                <w:rStyle w:val="IndexLink"/>
                <w:rtl w:val="true"/>
              </w:rPr>
              <w:t>تعقیباتی که گویندۀ آنها پشیمان نمی شود</w:t>
            </w:r>
            <w:r>
              <w:rPr>
                <w:rStyle w:val="IndexLink"/>
                <w:rtl w:val="true"/>
              </w:rPr>
              <w:tab/>
            </w:r>
            <w:r>
              <w:rPr>
                <w:rStyle w:val="IndexLink"/>
              </w:rPr>
              <w:t>53</w:t>
            </w:r>
          </w:hyperlink>
        </w:p>
        <w:p>
          <w:pPr>
            <w:pStyle w:val="Contents3"/>
            <w:tabs>
              <w:tab w:val="clear" w:pos="8459"/>
              <w:tab w:val="right" w:pos="9026" w:leader="dot"/>
            </w:tabs>
            <w:rPr/>
          </w:pPr>
          <w:hyperlink w:anchor="__RefHeading___Toc181149_3381743652">
            <w:r>
              <w:rPr>
                <w:webHidden/>
                <w:rStyle w:val="IndexLink"/>
              </w:rPr>
              <w:t>820</w:t>
            </w:r>
            <w:r>
              <w:rPr>
                <w:rStyle w:val="IndexLink"/>
                <w:rtl w:val="true"/>
              </w:rPr>
              <w:t>-</w:t>
            </w:r>
            <w:r>
              <w:rPr>
                <w:rStyle w:val="IndexLink"/>
                <w:rtl w:val="true"/>
              </w:rPr>
              <w:t>صدقه گرفتن بر ما حرام است</w:t>
            </w:r>
            <w:r>
              <w:rPr>
                <w:rStyle w:val="IndexLink"/>
                <w:rtl w:val="true"/>
              </w:rPr>
              <w:tab/>
            </w:r>
            <w:r>
              <w:rPr>
                <w:rStyle w:val="IndexLink"/>
              </w:rPr>
              <w:t>53</w:t>
            </w:r>
          </w:hyperlink>
        </w:p>
        <w:p>
          <w:pPr>
            <w:pStyle w:val="Contents3"/>
            <w:tabs>
              <w:tab w:val="clear" w:pos="8459"/>
              <w:tab w:val="right" w:pos="9026" w:leader="dot"/>
            </w:tabs>
            <w:rPr/>
          </w:pPr>
          <w:hyperlink w:anchor="__RefHeading___Toc181151_3381743652">
            <w:r>
              <w:rPr>
                <w:webHidden/>
                <w:rStyle w:val="IndexLink"/>
              </w:rPr>
              <w:t>821</w:t>
            </w:r>
            <w:r>
              <w:rPr>
                <w:rStyle w:val="IndexLink"/>
                <w:rtl w:val="true"/>
              </w:rPr>
              <w:t>-</w:t>
            </w:r>
            <w:r>
              <w:rPr>
                <w:rStyle w:val="IndexLink"/>
                <w:rtl w:val="true"/>
              </w:rPr>
              <w:t>ستمکاری ظاهر نمی شد مگر با ظاهر شدن مرگ</w:t>
            </w:r>
            <w:r>
              <w:rPr>
                <w:rStyle w:val="IndexLink"/>
                <w:rtl w:val="true"/>
              </w:rPr>
              <w:tab/>
            </w:r>
            <w:r>
              <w:rPr>
                <w:rStyle w:val="IndexLink"/>
              </w:rPr>
              <w:t>53</w:t>
            </w:r>
          </w:hyperlink>
        </w:p>
        <w:p>
          <w:pPr>
            <w:pStyle w:val="Contents3"/>
            <w:tabs>
              <w:tab w:val="clear" w:pos="8459"/>
              <w:tab w:val="right" w:pos="9026" w:leader="dot"/>
            </w:tabs>
            <w:rPr/>
          </w:pPr>
          <w:hyperlink w:anchor="__RefHeading___Toc181153_3381743652">
            <w:r>
              <w:rPr>
                <w:webHidden/>
                <w:rStyle w:val="IndexLink"/>
              </w:rPr>
              <w:t>822</w:t>
            </w:r>
            <w:r>
              <w:rPr>
                <w:rStyle w:val="IndexLink"/>
                <w:rtl w:val="true"/>
              </w:rPr>
              <w:t>-</w:t>
            </w:r>
            <w:r>
              <w:rPr>
                <w:rStyle w:val="IndexLink"/>
                <w:rtl w:val="true"/>
              </w:rPr>
              <w:t>کسی که برای عیادت مریضی برود هفتاد هزار فرشته برای او استغفار می کنند</w:t>
            </w:r>
            <w:r>
              <w:rPr>
                <w:rStyle w:val="IndexLink"/>
                <w:rtl w:val="true"/>
              </w:rPr>
              <w:tab/>
            </w:r>
            <w:r>
              <w:rPr>
                <w:rStyle w:val="IndexLink"/>
              </w:rPr>
              <w:t>53</w:t>
            </w:r>
          </w:hyperlink>
        </w:p>
        <w:p>
          <w:pPr>
            <w:pStyle w:val="Contents3"/>
            <w:tabs>
              <w:tab w:val="clear" w:pos="8459"/>
              <w:tab w:val="right" w:pos="9026" w:leader="dot"/>
            </w:tabs>
            <w:rPr/>
          </w:pPr>
          <w:hyperlink w:anchor="__RefHeading___Toc181155_3381743652">
            <w:r>
              <w:rPr>
                <w:webHidden/>
                <w:rStyle w:val="IndexLink"/>
              </w:rPr>
              <w:t>823</w:t>
            </w:r>
            <w:r>
              <w:rPr>
                <w:rStyle w:val="IndexLink"/>
                <w:rtl w:val="true"/>
              </w:rPr>
              <w:t>-</w:t>
            </w:r>
            <w:r>
              <w:rPr>
                <w:rStyle w:val="IndexLink"/>
                <w:rtl w:val="true"/>
              </w:rPr>
              <w:t>غذا دهید از آنچه می خورید و بپوشانید از آنچه می پوشید</w:t>
            </w:r>
            <w:r>
              <w:rPr>
                <w:rStyle w:val="IndexLink"/>
                <w:rtl w:val="true"/>
              </w:rPr>
              <w:tab/>
            </w:r>
            <w:r>
              <w:rPr>
                <w:rStyle w:val="IndexLink"/>
              </w:rPr>
              <w:t>55</w:t>
            </w:r>
          </w:hyperlink>
        </w:p>
        <w:p>
          <w:pPr>
            <w:pStyle w:val="Contents3"/>
            <w:tabs>
              <w:tab w:val="clear" w:pos="8459"/>
              <w:tab w:val="right" w:pos="9026" w:leader="dot"/>
            </w:tabs>
            <w:rPr/>
          </w:pPr>
          <w:hyperlink w:anchor="__RefHeading___Toc181157_3381743652">
            <w:r>
              <w:rPr>
                <w:webHidden/>
                <w:rStyle w:val="IndexLink"/>
              </w:rPr>
              <w:t>824</w:t>
            </w:r>
            <w:r>
              <w:rPr>
                <w:rStyle w:val="IndexLink"/>
                <w:rtl w:val="true"/>
              </w:rPr>
              <w:t>-</w:t>
            </w:r>
            <w:r>
              <w:rPr>
                <w:rStyle w:val="IndexLink"/>
                <w:rtl w:val="true"/>
              </w:rPr>
              <w:t xml:space="preserve">قرائت </w:t>
            </w:r>
            <w:r>
              <w:rPr>
                <w:rStyle w:val="IndexLink"/>
              </w:rPr>
              <w:t>30</w:t>
            </w:r>
            <w:r>
              <w:rPr>
                <w:rStyle w:val="IndexLink"/>
                <w:rtl w:val="true"/>
              </w:rPr>
              <w:t xml:space="preserve"> </w:t>
            </w:r>
            <w:r>
              <w:rPr>
                <w:rStyle w:val="IndexLink"/>
                <w:rtl w:val="true"/>
              </w:rPr>
              <w:t>سوره توسط پیامبر صلّی اللّه علیه و اله در هنگام بیماریشان</w:t>
            </w:r>
            <w:r>
              <w:rPr>
                <w:rStyle w:val="IndexLink"/>
                <w:rtl w:val="true"/>
              </w:rPr>
              <w:tab/>
            </w:r>
            <w:r>
              <w:rPr>
                <w:rStyle w:val="IndexLink"/>
              </w:rPr>
              <w:t>55</w:t>
            </w:r>
          </w:hyperlink>
        </w:p>
        <w:p>
          <w:pPr>
            <w:pStyle w:val="Contents3"/>
            <w:tabs>
              <w:tab w:val="clear" w:pos="8459"/>
              <w:tab w:val="right" w:pos="9026" w:leader="dot"/>
            </w:tabs>
            <w:rPr/>
          </w:pPr>
          <w:hyperlink w:anchor="__RefHeading___Toc181159_3381743652">
            <w:r>
              <w:rPr>
                <w:webHidden/>
                <w:rStyle w:val="IndexLink"/>
              </w:rPr>
              <w:t>825</w:t>
            </w:r>
            <w:r>
              <w:rPr>
                <w:rStyle w:val="IndexLink"/>
                <w:rtl w:val="true"/>
              </w:rPr>
              <w:t>-</w:t>
            </w:r>
            <w:r>
              <w:rPr>
                <w:rStyle w:val="IndexLink"/>
                <w:rtl w:val="true"/>
              </w:rPr>
              <w:t>تعجیل در تقسیم مال توسط حضرت علی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81161_3381743652">
            <w:r>
              <w:rPr>
                <w:webHidden/>
                <w:rStyle w:val="IndexLink"/>
              </w:rPr>
              <w:t>826</w:t>
            </w:r>
            <w:r>
              <w:rPr>
                <w:rStyle w:val="IndexLink"/>
                <w:rtl w:val="true"/>
              </w:rPr>
              <w:t>-</w:t>
            </w:r>
            <w:r>
              <w:rPr>
                <w:rStyle w:val="IndexLink"/>
                <w:rtl w:val="true"/>
              </w:rPr>
              <w:t>وصیت پیامبر صلّی اللّه علیه و اله هنگام فوتش به خارج کردن یهود از جزیرۀ اعراب</w:t>
            </w:r>
            <w:r>
              <w:rPr>
                <w:rStyle w:val="IndexLink"/>
                <w:rtl w:val="true"/>
              </w:rPr>
              <w:tab/>
            </w:r>
            <w:r>
              <w:rPr>
                <w:rStyle w:val="IndexLink"/>
              </w:rPr>
              <w:t>57</w:t>
            </w:r>
          </w:hyperlink>
        </w:p>
        <w:p>
          <w:pPr>
            <w:pStyle w:val="Contents3"/>
            <w:tabs>
              <w:tab w:val="clear" w:pos="8459"/>
              <w:tab w:val="right" w:pos="9026" w:leader="dot"/>
            </w:tabs>
            <w:rPr/>
          </w:pPr>
          <w:hyperlink w:anchor="__RefHeading___Toc181163_3381743652">
            <w:r>
              <w:rPr>
                <w:webHidden/>
                <w:rStyle w:val="IndexLink"/>
              </w:rPr>
              <w:t>827</w:t>
            </w:r>
            <w:r>
              <w:rPr>
                <w:rStyle w:val="IndexLink"/>
                <w:rtl w:val="true"/>
              </w:rPr>
              <w:t>-</w:t>
            </w:r>
            <w:r>
              <w:rPr>
                <w:rStyle w:val="IndexLink"/>
                <w:rtl w:val="true"/>
              </w:rPr>
              <w:t>صفیه می گوید</w:t>
            </w:r>
            <w:r>
              <w:rPr>
                <w:rStyle w:val="IndexLink"/>
                <w:rtl w:val="true"/>
              </w:rPr>
              <w:t>:</w:t>
            </w:r>
            <w:r>
              <w:rPr>
                <w:rStyle w:val="IndexLink"/>
                <w:rtl w:val="true"/>
              </w:rPr>
              <w:t>رسول خدا صلّی اللّه علیه و اله مرا آزاد کرد و آن را مهریه من قرار داد</w:t>
            </w:r>
            <w:r>
              <w:rPr>
                <w:rStyle w:val="IndexLink"/>
                <w:rtl w:val="true"/>
              </w:rPr>
              <w:tab/>
            </w:r>
            <w:r>
              <w:rPr>
                <w:rStyle w:val="IndexLink"/>
              </w:rPr>
              <w:t>57</w:t>
            </w:r>
          </w:hyperlink>
        </w:p>
        <w:p>
          <w:pPr>
            <w:pStyle w:val="Contents3"/>
            <w:tabs>
              <w:tab w:val="clear" w:pos="8459"/>
              <w:tab w:val="right" w:pos="9026" w:leader="dot"/>
            </w:tabs>
            <w:rPr/>
          </w:pPr>
          <w:hyperlink w:anchor="__RefHeading___Toc181165_3381743652">
            <w:r>
              <w:rPr>
                <w:webHidden/>
                <w:rStyle w:val="IndexLink"/>
              </w:rPr>
              <w:t>828</w:t>
            </w:r>
            <w:r>
              <w:rPr>
                <w:rStyle w:val="IndexLink"/>
                <w:rtl w:val="true"/>
              </w:rPr>
              <w:t>-</w:t>
            </w:r>
            <w:r>
              <w:rPr>
                <w:rStyle w:val="IndexLink"/>
                <w:rtl w:val="true"/>
              </w:rPr>
              <w:t>کسی که به رزق و روزی کم راضی باشد خدا نیز از عمل کم او راضی می شود</w:t>
            </w:r>
            <w:r>
              <w:rPr>
                <w:rStyle w:val="IndexLink"/>
                <w:rtl w:val="true"/>
              </w:rPr>
              <w:tab/>
            </w:r>
            <w:r>
              <w:rPr>
                <w:rStyle w:val="IndexLink"/>
              </w:rPr>
              <w:t>57</w:t>
            </w:r>
          </w:hyperlink>
        </w:p>
        <w:p>
          <w:pPr>
            <w:pStyle w:val="Contents3"/>
            <w:tabs>
              <w:tab w:val="clear" w:pos="8459"/>
              <w:tab w:val="right" w:pos="9026" w:leader="dot"/>
            </w:tabs>
            <w:rPr/>
          </w:pPr>
          <w:hyperlink w:anchor="__RefHeading___Toc181167_3381743652">
            <w:r>
              <w:rPr>
                <w:webHidden/>
                <w:rStyle w:val="IndexLink"/>
              </w:rPr>
              <w:t>829</w:t>
            </w:r>
            <w:r>
              <w:rPr>
                <w:rStyle w:val="IndexLink"/>
                <w:rtl w:val="true"/>
              </w:rPr>
              <w:t>-</w:t>
            </w:r>
            <w:r>
              <w:rPr>
                <w:rStyle w:val="IndexLink"/>
                <w:rtl w:val="true"/>
              </w:rPr>
              <w:t>خداوند می فرمایند</w:t>
            </w:r>
            <w:r>
              <w:rPr>
                <w:rStyle w:val="IndexLink"/>
                <w:rtl w:val="true"/>
              </w:rPr>
              <w:t>:</w:t>
            </w:r>
            <w:r>
              <w:rPr>
                <w:rStyle w:val="IndexLink"/>
                <w:rtl w:val="true"/>
              </w:rPr>
              <w:t>خشم من بر کسی است که یاوری جز من ندارد</w:t>
            </w:r>
            <w:r>
              <w:rPr>
                <w:rStyle w:val="IndexLink"/>
                <w:rtl w:val="true"/>
              </w:rPr>
              <w:tab/>
            </w:r>
            <w:r>
              <w:rPr>
                <w:rStyle w:val="IndexLink"/>
              </w:rPr>
              <w:t>57</w:t>
            </w:r>
          </w:hyperlink>
        </w:p>
        <w:p>
          <w:pPr>
            <w:pStyle w:val="Contents3"/>
            <w:tabs>
              <w:tab w:val="clear" w:pos="8459"/>
              <w:tab w:val="right" w:pos="9026" w:leader="dot"/>
            </w:tabs>
            <w:rPr/>
          </w:pPr>
          <w:hyperlink w:anchor="__RefHeading___Toc181169_3381743652">
            <w:r>
              <w:rPr>
                <w:webHidden/>
                <w:rStyle w:val="IndexLink"/>
              </w:rPr>
              <w:t>830</w:t>
            </w:r>
            <w:r>
              <w:rPr>
                <w:rStyle w:val="IndexLink"/>
                <w:rtl w:val="true"/>
              </w:rPr>
              <w:t>-</w:t>
            </w:r>
            <w:r>
              <w:rPr>
                <w:rStyle w:val="IndexLink"/>
                <w:rtl w:val="true"/>
              </w:rPr>
              <w:t>دوست بدار دوستدار آل محمد را اگرچه فاسق باشد</w:t>
            </w:r>
            <w:r>
              <w:rPr>
                <w:rStyle w:val="IndexLink"/>
                <w:rtl w:val="true"/>
              </w:rPr>
              <w:tab/>
            </w:r>
            <w:r>
              <w:rPr>
                <w:rStyle w:val="IndexLink"/>
              </w:rPr>
              <w:t>59</w:t>
            </w:r>
          </w:hyperlink>
        </w:p>
        <w:p>
          <w:pPr>
            <w:pStyle w:val="Contents3"/>
            <w:tabs>
              <w:tab w:val="clear" w:pos="8459"/>
              <w:tab w:val="right" w:pos="9026" w:leader="dot"/>
            </w:tabs>
            <w:rPr/>
          </w:pPr>
          <w:hyperlink w:anchor="__RefHeading___Toc181171_3381743652">
            <w:r>
              <w:rPr>
                <w:webHidden/>
                <w:rStyle w:val="IndexLink"/>
              </w:rPr>
              <w:t>831</w:t>
            </w:r>
            <w:r>
              <w:rPr>
                <w:rStyle w:val="IndexLink"/>
                <w:rtl w:val="true"/>
              </w:rPr>
              <w:t>-</w:t>
            </w:r>
            <w:r>
              <w:rPr>
                <w:rStyle w:val="IndexLink"/>
                <w:rtl w:val="true"/>
              </w:rPr>
              <w:t>فضیلت حضرت فاطمه و علی و حسن و حسین علیهم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81173_3381743652">
            <w:r>
              <w:rPr>
                <w:webHidden/>
                <w:rStyle w:val="IndexLink"/>
              </w:rPr>
              <w:t>832</w:t>
            </w:r>
            <w:r>
              <w:rPr>
                <w:rStyle w:val="IndexLink"/>
                <w:rtl w:val="true"/>
              </w:rPr>
              <w:t>-</w:t>
            </w:r>
            <w:r>
              <w:rPr>
                <w:rStyle w:val="IndexLink"/>
                <w:rtl w:val="true"/>
              </w:rPr>
              <w:t>روز قیامت امامان بر حساب شیعیان می رسند</w:t>
            </w:r>
            <w:r>
              <w:rPr>
                <w:rStyle w:val="IndexLink"/>
                <w:rtl w:val="true"/>
              </w:rPr>
              <w:tab/>
            </w:r>
            <w:r>
              <w:rPr>
                <w:rStyle w:val="IndexLink"/>
              </w:rPr>
              <w:t>61</w:t>
            </w:r>
          </w:hyperlink>
        </w:p>
        <w:p>
          <w:pPr>
            <w:pStyle w:val="Contents3"/>
            <w:tabs>
              <w:tab w:val="clear" w:pos="8459"/>
              <w:tab w:val="right" w:pos="9026" w:leader="dot"/>
            </w:tabs>
            <w:rPr/>
          </w:pPr>
          <w:hyperlink w:anchor="__RefHeading___Toc181175_3381743652">
            <w:r>
              <w:rPr>
                <w:webHidden/>
                <w:rStyle w:val="IndexLink"/>
              </w:rPr>
              <w:t>833</w:t>
            </w:r>
            <w:r>
              <w:rPr>
                <w:rStyle w:val="IndexLink"/>
                <w:rtl w:val="true"/>
              </w:rPr>
              <w:t>-</w:t>
            </w:r>
            <w:r>
              <w:rPr>
                <w:rStyle w:val="IndexLink"/>
                <w:rtl w:val="true"/>
              </w:rPr>
              <w:t>شفا گرفتن زن مریض به دعای امام صادق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81177_3381743652">
            <w:r>
              <w:rPr>
                <w:webHidden/>
                <w:rStyle w:val="IndexLink"/>
              </w:rPr>
              <w:t>834</w:t>
            </w:r>
            <w:r>
              <w:rPr>
                <w:rStyle w:val="IndexLink"/>
                <w:rtl w:val="true"/>
              </w:rPr>
              <w:t>-</w:t>
            </w:r>
            <w:r>
              <w:rPr>
                <w:rStyle w:val="IndexLink"/>
                <w:rtl w:val="true"/>
              </w:rPr>
              <w:t>تفسیر آیۀ</w:t>
            </w:r>
            <w:r>
              <w:rPr>
                <w:rStyle w:val="IndexLink"/>
                <w:rtl w:val="true"/>
              </w:rPr>
              <w:t>(</w:t>
            </w:r>
            <w:r>
              <w:rPr>
                <w:rStyle w:val="IndexLink"/>
                <w:rtl w:val="true"/>
              </w:rPr>
              <w:t>و العادیات ضبحا</w:t>
            </w:r>
            <w:r>
              <w:rPr>
                <w:rStyle w:val="IndexLink"/>
                <w:rtl w:val="true"/>
              </w:rPr>
              <w:t>)</w:t>
              <w:tab/>
            </w:r>
            <w:r>
              <w:rPr>
                <w:rStyle w:val="IndexLink"/>
              </w:rPr>
              <w:t>63</w:t>
            </w:r>
          </w:hyperlink>
        </w:p>
        <w:p>
          <w:pPr>
            <w:pStyle w:val="Contents3"/>
            <w:tabs>
              <w:tab w:val="clear" w:pos="8459"/>
              <w:tab w:val="right" w:pos="9026" w:leader="dot"/>
            </w:tabs>
            <w:rPr/>
          </w:pPr>
          <w:hyperlink w:anchor="__RefHeading___Toc181179_3381743652">
            <w:r>
              <w:rPr>
                <w:webHidden/>
                <w:rStyle w:val="IndexLink"/>
              </w:rPr>
              <w:t>835</w:t>
            </w:r>
            <w:r>
              <w:rPr>
                <w:rStyle w:val="IndexLink"/>
                <w:rtl w:val="true"/>
              </w:rPr>
              <w:t>-</w:t>
            </w:r>
            <w:r>
              <w:rPr>
                <w:rStyle w:val="IndexLink"/>
                <w:rtl w:val="true"/>
              </w:rPr>
              <w:t>حضرت علی علیه السّلام محدث بودند و سلمان هم محدّثا بود</w:t>
            </w:r>
            <w:r>
              <w:rPr>
                <w:rStyle w:val="IndexLink"/>
                <w:rtl w:val="true"/>
              </w:rPr>
              <w:tab/>
            </w:r>
            <w:r>
              <w:rPr>
                <w:rStyle w:val="IndexLink"/>
              </w:rPr>
              <w:t>63</w:t>
            </w:r>
          </w:hyperlink>
        </w:p>
        <w:p>
          <w:pPr>
            <w:pStyle w:val="Contents3"/>
            <w:tabs>
              <w:tab w:val="clear" w:pos="8459"/>
              <w:tab w:val="right" w:pos="9026" w:leader="dot"/>
            </w:tabs>
            <w:rPr/>
          </w:pPr>
          <w:hyperlink w:anchor="__RefHeading___Toc181181_3381743652">
            <w:r>
              <w:rPr>
                <w:webHidden/>
                <w:rStyle w:val="IndexLink"/>
              </w:rPr>
              <w:t>836</w:t>
            </w:r>
            <w:r>
              <w:rPr>
                <w:rStyle w:val="IndexLink"/>
                <w:rtl w:val="true"/>
              </w:rPr>
              <w:t>-</w:t>
            </w:r>
            <w:r>
              <w:rPr>
                <w:rStyle w:val="IndexLink"/>
                <w:rtl w:val="true"/>
              </w:rPr>
              <w:t>امام صادق علیه السّلام می فرمودند</w:t>
            </w:r>
            <w:r>
              <w:rPr>
                <w:rStyle w:val="IndexLink"/>
                <w:rtl w:val="true"/>
              </w:rPr>
              <w:t>:</w:t>
            </w:r>
            <w:r>
              <w:rPr>
                <w:rStyle w:val="IndexLink"/>
                <w:rtl w:val="true"/>
              </w:rPr>
              <w:t>برخی از ما به قلبشان الهام می شود و برخی در خواب الهام می شود</w:t>
            </w:r>
            <w:r>
              <w:rPr>
                <w:rStyle w:val="IndexLink"/>
                <w:rtl w:val="true"/>
              </w:rPr>
              <w:tab/>
            </w:r>
            <w:r>
              <w:rPr>
                <w:rStyle w:val="IndexLink"/>
              </w:rPr>
              <w:t>63</w:t>
            </w:r>
          </w:hyperlink>
        </w:p>
        <w:p>
          <w:pPr>
            <w:pStyle w:val="Contents3"/>
            <w:tabs>
              <w:tab w:val="clear" w:pos="8459"/>
              <w:tab w:val="right" w:pos="9026" w:leader="dot"/>
            </w:tabs>
            <w:rPr/>
          </w:pPr>
          <w:hyperlink w:anchor="__RefHeading___Toc181183_3381743652">
            <w:r>
              <w:rPr>
                <w:webHidden/>
                <w:rStyle w:val="IndexLink"/>
              </w:rPr>
              <w:t>837</w:t>
            </w:r>
            <w:r>
              <w:rPr>
                <w:rStyle w:val="IndexLink"/>
                <w:rtl w:val="true"/>
              </w:rPr>
              <w:t>-</w:t>
            </w:r>
            <w:r>
              <w:rPr>
                <w:rStyle w:val="IndexLink"/>
                <w:rtl w:val="true"/>
              </w:rPr>
              <w:t>به قلب امامان الهام می شود یا به گوششان گفته می شود</w:t>
            </w:r>
            <w:r>
              <w:rPr>
                <w:rStyle w:val="IndexLink"/>
                <w:rtl w:val="true"/>
              </w:rPr>
              <w:tab/>
            </w:r>
            <w:r>
              <w:rPr>
                <w:rStyle w:val="IndexLink"/>
              </w:rPr>
              <w:t>65</w:t>
            </w:r>
          </w:hyperlink>
        </w:p>
        <w:p>
          <w:pPr>
            <w:pStyle w:val="Contents3"/>
            <w:tabs>
              <w:tab w:val="clear" w:pos="8459"/>
              <w:tab w:val="right" w:pos="9026" w:leader="dot"/>
            </w:tabs>
            <w:rPr/>
          </w:pPr>
          <w:hyperlink w:anchor="__RefHeading___Toc181185_3381743652">
            <w:r>
              <w:rPr>
                <w:webHidden/>
                <w:rStyle w:val="IndexLink"/>
              </w:rPr>
              <w:t>838</w:t>
            </w:r>
            <w:r>
              <w:rPr>
                <w:rStyle w:val="IndexLink"/>
                <w:rtl w:val="true"/>
              </w:rPr>
              <w:t>-</w:t>
            </w:r>
            <w:r>
              <w:rPr>
                <w:rStyle w:val="IndexLink"/>
                <w:rtl w:val="true"/>
              </w:rPr>
              <w:t>رسول اللّه صلّی اللّه علیه و اله می فرمودند</w:t>
            </w:r>
            <w:r>
              <w:rPr>
                <w:rStyle w:val="IndexLink"/>
                <w:rtl w:val="true"/>
              </w:rPr>
              <w:t>:</w:t>
            </w:r>
            <w:r>
              <w:rPr>
                <w:rStyle w:val="IndexLink"/>
                <w:rtl w:val="true"/>
              </w:rPr>
              <w:t>بودن در میان شما برایتان خوب است</w:t>
            </w:r>
            <w:r>
              <w:rPr>
                <w:rStyle w:val="IndexLink"/>
                <w:rtl w:val="true"/>
              </w:rPr>
              <w:tab/>
            </w:r>
            <w:r>
              <w:rPr>
                <w:rStyle w:val="IndexLink"/>
              </w:rPr>
              <w:t>65</w:t>
            </w:r>
          </w:hyperlink>
        </w:p>
        <w:p>
          <w:pPr>
            <w:pStyle w:val="Contents3"/>
            <w:tabs>
              <w:tab w:val="clear" w:pos="8459"/>
              <w:tab w:val="right" w:pos="9026" w:leader="dot"/>
            </w:tabs>
            <w:rPr/>
          </w:pPr>
          <w:hyperlink w:anchor="__RefHeading___Toc181187_3381743652">
            <w:r>
              <w:rPr>
                <w:webHidden/>
                <w:rStyle w:val="IndexLink"/>
              </w:rPr>
              <w:t>839</w:t>
            </w:r>
            <w:r>
              <w:rPr>
                <w:rStyle w:val="IndexLink"/>
                <w:rtl w:val="true"/>
              </w:rPr>
              <w:t>-</w:t>
            </w:r>
            <w:r>
              <w:rPr>
                <w:rStyle w:val="IndexLink"/>
                <w:rtl w:val="true"/>
              </w:rPr>
              <w:t>تفسیر آیۀ شریفۀ</w:t>
            </w:r>
            <w:r>
              <w:rPr>
                <w:rStyle w:val="IndexLink"/>
                <w:rtl w:val="true"/>
              </w:rPr>
              <w:t>(</w:t>
            </w:r>
            <w:r>
              <w:rPr>
                <w:rStyle w:val="IndexLink"/>
                <w:rtl w:val="true"/>
              </w:rPr>
              <w:t>و قل اعملوا فسیری اللّه</w:t>
            </w:r>
            <w:r>
              <w:rPr>
                <w:rStyle w:val="IndexLink"/>
                <w:rtl w:val="true"/>
              </w:rPr>
              <w:t>)</w:t>
              <w:tab/>
            </w:r>
            <w:r>
              <w:rPr>
                <w:rStyle w:val="IndexLink"/>
              </w:rPr>
              <w:t>67</w:t>
            </w:r>
          </w:hyperlink>
        </w:p>
        <w:p>
          <w:pPr>
            <w:pStyle w:val="Contents3"/>
            <w:tabs>
              <w:tab w:val="clear" w:pos="8459"/>
              <w:tab w:val="right" w:pos="9026" w:leader="dot"/>
            </w:tabs>
            <w:rPr/>
          </w:pPr>
          <w:hyperlink w:anchor="__RefHeading___Toc181189_3381743652">
            <w:r>
              <w:rPr>
                <w:webHidden/>
                <w:rStyle w:val="IndexLink"/>
              </w:rPr>
              <w:t>840</w:t>
            </w:r>
            <w:r>
              <w:rPr>
                <w:rStyle w:val="IndexLink"/>
                <w:rtl w:val="true"/>
              </w:rPr>
              <w:t>-</w:t>
            </w:r>
            <w:r>
              <w:rPr>
                <w:rStyle w:val="IndexLink"/>
                <w:rtl w:val="true"/>
              </w:rPr>
              <w:t>حضرت صادق علیه السّلام فرمودند</w:t>
            </w:r>
            <w:r>
              <w:rPr>
                <w:rStyle w:val="IndexLink"/>
                <w:rtl w:val="true"/>
              </w:rPr>
              <w:t>:</w:t>
            </w:r>
            <w:r>
              <w:rPr>
                <w:rStyle w:val="IndexLink"/>
                <w:rtl w:val="true"/>
              </w:rPr>
              <w:t>اگر به عمل ما افزوده نمی شد از میان می رفتیم</w:t>
            </w:r>
            <w:r>
              <w:rPr>
                <w:rStyle w:val="IndexLink"/>
                <w:rtl w:val="true"/>
              </w:rPr>
              <w:tab/>
            </w:r>
            <w:r>
              <w:rPr>
                <w:rStyle w:val="IndexLink"/>
              </w:rPr>
              <w:t>67</w:t>
            </w:r>
          </w:hyperlink>
        </w:p>
        <w:p>
          <w:pPr>
            <w:pStyle w:val="Contents3"/>
            <w:tabs>
              <w:tab w:val="clear" w:pos="8459"/>
              <w:tab w:val="right" w:pos="9026" w:leader="dot"/>
            </w:tabs>
            <w:rPr/>
          </w:pPr>
          <w:hyperlink w:anchor="__RefHeading___Toc181191_3381743652">
            <w:r>
              <w:rPr>
                <w:webHidden/>
                <w:rStyle w:val="IndexLink"/>
              </w:rPr>
              <w:t>841</w:t>
            </w:r>
            <w:r>
              <w:rPr>
                <w:rStyle w:val="IndexLink"/>
                <w:rtl w:val="true"/>
              </w:rPr>
              <w:t>-</w:t>
            </w:r>
            <w:r>
              <w:rPr>
                <w:rStyle w:val="IndexLink"/>
                <w:rtl w:val="true"/>
              </w:rPr>
              <w:t>دوست داشتن حضرت علی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81193_3381743652">
            <w:r>
              <w:rPr>
                <w:webHidden/>
                <w:rStyle w:val="IndexLink"/>
              </w:rPr>
              <w:t>842</w:t>
            </w:r>
            <w:r>
              <w:rPr>
                <w:rStyle w:val="IndexLink"/>
                <w:rtl w:val="true"/>
              </w:rPr>
              <w:t>-</w:t>
            </w:r>
            <w:r>
              <w:rPr>
                <w:rStyle w:val="IndexLink"/>
                <w:rtl w:val="true"/>
              </w:rPr>
              <w:t>خداوند متعال علی را نشانه ای میان خود و آفریدگانش قرار داد</w:t>
            </w:r>
            <w:r>
              <w:rPr>
                <w:rStyle w:val="IndexLink"/>
                <w:rtl w:val="true"/>
              </w:rPr>
              <w:tab/>
            </w:r>
            <w:r>
              <w:rPr>
                <w:rStyle w:val="IndexLink"/>
              </w:rPr>
              <w:t>69</w:t>
            </w:r>
          </w:hyperlink>
        </w:p>
        <w:p>
          <w:pPr>
            <w:pStyle w:val="Contents3"/>
            <w:tabs>
              <w:tab w:val="clear" w:pos="8459"/>
              <w:tab w:val="right" w:pos="9026" w:leader="dot"/>
            </w:tabs>
            <w:rPr/>
          </w:pPr>
          <w:hyperlink w:anchor="__RefHeading___Toc181195_3381743652">
            <w:r>
              <w:rPr>
                <w:webHidden/>
                <w:rStyle w:val="IndexLink"/>
              </w:rPr>
              <w:t>843</w:t>
            </w:r>
            <w:r>
              <w:rPr>
                <w:rStyle w:val="IndexLink"/>
                <w:rtl w:val="true"/>
              </w:rPr>
              <w:t>-</w:t>
            </w:r>
            <w:r>
              <w:rPr>
                <w:rStyle w:val="IndexLink"/>
                <w:rtl w:val="true"/>
              </w:rPr>
              <w:t>مرد شامی که به مجلس امام باقر علیه السّلام آمد و دشمن او بود</w:t>
            </w:r>
            <w:r>
              <w:rPr>
                <w:rStyle w:val="IndexLink"/>
                <w:rtl w:val="true"/>
              </w:rPr>
              <w:tab/>
            </w:r>
            <w:r>
              <w:rPr>
                <w:rStyle w:val="IndexLink"/>
              </w:rPr>
              <w:t>71</w:t>
            </w:r>
          </w:hyperlink>
        </w:p>
        <w:p>
          <w:pPr>
            <w:pStyle w:val="Contents3"/>
            <w:tabs>
              <w:tab w:val="clear" w:pos="8459"/>
              <w:tab w:val="right" w:pos="9026" w:leader="dot"/>
            </w:tabs>
            <w:rPr/>
          </w:pPr>
          <w:hyperlink w:anchor="__RefHeading___Toc181197_3381743652">
            <w:r>
              <w:rPr>
                <w:webHidden/>
                <w:rStyle w:val="IndexLink"/>
              </w:rPr>
              <w:t>844</w:t>
            </w:r>
            <w:r>
              <w:rPr>
                <w:rStyle w:val="IndexLink"/>
                <w:rtl w:val="true"/>
              </w:rPr>
              <w:t>-</w:t>
            </w:r>
            <w:r>
              <w:rPr>
                <w:rStyle w:val="IndexLink"/>
                <w:rtl w:val="true"/>
              </w:rPr>
              <w:t>یکی بودن قلب های نیکان وقتی یکدیگر را می بینند</w:t>
            </w:r>
            <w:r>
              <w:rPr>
                <w:rStyle w:val="IndexLink"/>
                <w:rtl w:val="true"/>
              </w:rPr>
              <w:tab/>
            </w:r>
            <w:r>
              <w:rPr>
                <w:rStyle w:val="IndexLink"/>
              </w:rPr>
              <w:t>73</w:t>
            </w:r>
          </w:hyperlink>
        </w:p>
        <w:p>
          <w:pPr>
            <w:pStyle w:val="Contents3"/>
            <w:tabs>
              <w:tab w:val="clear" w:pos="8459"/>
              <w:tab w:val="right" w:pos="9026" w:leader="dot"/>
            </w:tabs>
            <w:rPr/>
          </w:pPr>
          <w:hyperlink w:anchor="__RefHeading___Toc181199_3381743652">
            <w:r>
              <w:rPr>
                <w:webHidden/>
                <w:rStyle w:val="IndexLink"/>
              </w:rPr>
              <w:t>845</w:t>
            </w:r>
            <w:r>
              <w:rPr>
                <w:rStyle w:val="IndexLink"/>
                <w:rtl w:val="true"/>
              </w:rPr>
              <w:t>-</w:t>
            </w:r>
            <w:r>
              <w:rPr>
                <w:rStyle w:val="IndexLink"/>
                <w:rtl w:val="true"/>
              </w:rPr>
              <w:t>هر نوزادی اگر در شب ولادت امامی به دنیا بیاید از مؤمنان می شود</w:t>
            </w:r>
            <w:r>
              <w:rPr>
                <w:rStyle w:val="IndexLink"/>
                <w:rtl w:val="true"/>
              </w:rPr>
              <w:tab/>
            </w:r>
            <w:r>
              <w:rPr>
                <w:rStyle w:val="IndexLink"/>
              </w:rPr>
              <w:t>75</w:t>
            </w:r>
          </w:hyperlink>
        </w:p>
        <w:p>
          <w:pPr>
            <w:pStyle w:val="Contents3"/>
            <w:tabs>
              <w:tab w:val="clear" w:pos="8459"/>
              <w:tab w:val="right" w:pos="9026" w:leader="dot"/>
            </w:tabs>
            <w:rPr/>
          </w:pPr>
          <w:hyperlink w:anchor="__RefHeading___Toc181201_3381743652">
            <w:r>
              <w:rPr>
                <w:webHidden/>
                <w:rStyle w:val="IndexLink"/>
              </w:rPr>
              <w:t>846</w:t>
            </w:r>
            <w:r>
              <w:rPr>
                <w:rStyle w:val="IndexLink"/>
                <w:rtl w:val="true"/>
              </w:rPr>
              <w:t>-</w:t>
            </w:r>
            <w:r>
              <w:rPr>
                <w:rStyle w:val="IndexLink"/>
                <w:rtl w:val="true"/>
              </w:rPr>
              <w:t>سؤال امام صادق علیه السّلام از قیام محمد بن عبد اللّه</w:t>
            </w:r>
            <w:r>
              <w:rPr>
                <w:rStyle w:val="IndexLink"/>
                <w:rtl w:val="true"/>
              </w:rPr>
              <w:tab/>
            </w:r>
            <w:r>
              <w:rPr>
                <w:rStyle w:val="IndexLink"/>
              </w:rPr>
              <w:t>75</w:t>
            </w:r>
          </w:hyperlink>
        </w:p>
        <w:p>
          <w:pPr>
            <w:pStyle w:val="Contents3"/>
            <w:tabs>
              <w:tab w:val="clear" w:pos="8459"/>
              <w:tab w:val="right" w:pos="9026" w:leader="dot"/>
            </w:tabs>
            <w:rPr/>
          </w:pPr>
          <w:hyperlink w:anchor="__RefHeading___Toc181203_3381743652">
            <w:r>
              <w:rPr>
                <w:webHidden/>
                <w:rStyle w:val="IndexLink"/>
              </w:rPr>
              <w:t>847</w:t>
            </w:r>
            <w:r>
              <w:rPr>
                <w:rStyle w:val="IndexLink"/>
                <w:rtl w:val="true"/>
              </w:rPr>
              <w:t>-</w:t>
            </w:r>
            <w:r>
              <w:rPr>
                <w:rStyle w:val="IndexLink"/>
                <w:rtl w:val="true"/>
              </w:rPr>
              <w:t>هرکس با مؤمنی چهل قدم همراهی کند خداوند دربارۀ آن از او خواهد پرسید؟</w:t>
            </w:r>
            <w:r>
              <w:rPr>
                <w:rStyle w:val="IndexLink"/>
                <w:rtl w:val="true"/>
              </w:rPr>
              <w:tab/>
            </w:r>
            <w:r>
              <w:rPr>
                <w:rStyle w:val="IndexLink"/>
              </w:rPr>
              <w:t>77</w:t>
            </w:r>
          </w:hyperlink>
        </w:p>
        <w:p>
          <w:pPr>
            <w:pStyle w:val="Contents3"/>
            <w:tabs>
              <w:tab w:val="clear" w:pos="8459"/>
              <w:tab w:val="right" w:pos="9026" w:leader="dot"/>
            </w:tabs>
            <w:rPr/>
          </w:pPr>
          <w:hyperlink w:anchor="__RefHeading___Toc181205_3381743652">
            <w:r>
              <w:rPr>
                <w:webHidden/>
                <w:rStyle w:val="IndexLink"/>
              </w:rPr>
              <w:t>848</w:t>
            </w:r>
            <w:r>
              <w:rPr>
                <w:rStyle w:val="IndexLink"/>
                <w:rtl w:val="true"/>
              </w:rPr>
              <w:t>-</w:t>
            </w:r>
            <w:r>
              <w:rPr>
                <w:rStyle w:val="IndexLink"/>
                <w:rtl w:val="true"/>
              </w:rPr>
              <w:t>اعمال روز پنج شنبه بر ائمه عرضه می شود</w:t>
            </w:r>
            <w:r>
              <w:rPr>
                <w:rStyle w:val="IndexLink"/>
                <w:rtl w:val="true"/>
              </w:rPr>
              <w:tab/>
            </w:r>
            <w:r>
              <w:rPr>
                <w:rStyle w:val="IndexLink"/>
              </w:rPr>
              <w:t>77</w:t>
            </w:r>
          </w:hyperlink>
        </w:p>
        <w:p>
          <w:pPr>
            <w:pStyle w:val="Contents3"/>
            <w:tabs>
              <w:tab w:val="clear" w:pos="8459"/>
              <w:tab w:val="right" w:pos="9026" w:leader="dot"/>
            </w:tabs>
            <w:rPr/>
          </w:pPr>
          <w:hyperlink w:anchor="__RefHeading___Toc181207_3381743652">
            <w:r>
              <w:rPr>
                <w:webHidden/>
                <w:rStyle w:val="IndexLink"/>
              </w:rPr>
              <w:t>849</w:t>
            </w:r>
            <w:r>
              <w:rPr>
                <w:rStyle w:val="IndexLink"/>
                <w:rtl w:val="true"/>
              </w:rPr>
              <w:t>-</w:t>
            </w:r>
            <w:r>
              <w:rPr>
                <w:rStyle w:val="IndexLink"/>
                <w:rtl w:val="true"/>
              </w:rPr>
              <w:t>دعای حضرت یوسف علیه السّلام در زندان</w:t>
            </w:r>
            <w:r>
              <w:rPr>
                <w:rStyle w:val="IndexLink"/>
                <w:rtl w:val="true"/>
              </w:rPr>
              <w:tab/>
            </w:r>
            <w:r>
              <w:rPr>
                <w:rStyle w:val="IndexLink"/>
              </w:rPr>
              <w:t>79</w:t>
            </w:r>
          </w:hyperlink>
        </w:p>
        <w:p>
          <w:pPr>
            <w:pStyle w:val="Contents3"/>
            <w:tabs>
              <w:tab w:val="clear" w:pos="8459"/>
              <w:tab w:val="right" w:pos="9026" w:leader="dot"/>
            </w:tabs>
            <w:rPr/>
          </w:pPr>
          <w:hyperlink w:anchor="__RefHeading___Toc181209_3381743652">
            <w:r>
              <w:rPr>
                <w:webHidden/>
                <w:rStyle w:val="IndexLink"/>
              </w:rPr>
              <w:t>850</w:t>
            </w:r>
            <w:r>
              <w:rPr>
                <w:rStyle w:val="IndexLink"/>
                <w:rtl w:val="true"/>
              </w:rPr>
              <w:t>-</w:t>
            </w:r>
            <w:r>
              <w:rPr>
                <w:rStyle w:val="IndexLink"/>
                <w:rtl w:val="true"/>
              </w:rPr>
              <w:t>فضیلت زیارت قبور آل محمد صلّی اللّه علیه و اله</w:t>
            </w:r>
            <w:r>
              <w:rPr>
                <w:rStyle w:val="IndexLink"/>
                <w:rtl w:val="true"/>
              </w:rPr>
              <w:tab/>
            </w:r>
            <w:r>
              <w:rPr>
                <w:rStyle w:val="IndexLink"/>
              </w:rPr>
              <w:t>79</w:t>
            </w:r>
          </w:hyperlink>
        </w:p>
        <w:p>
          <w:pPr>
            <w:pStyle w:val="Contents3"/>
            <w:tabs>
              <w:tab w:val="clear" w:pos="8459"/>
              <w:tab w:val="right" w:pos="9026" w:leader="dot"/>
            </w:tabs>
            <w:rPr/>
          </w:pPr>
          <w:hyperlink w:anchor="__RefHeading___Toc181211_3381743652">
            <w:r>
              <w:rPr>
                <w:webHidden/>
                <w:rStyle w:val="IndexLink"/>
              </w:rPr>
              <w:t>851</w:t>
            </w:r>
            <w:r>
              <w:rPr>
                <w:rStyle w:val="IndexLink"/>
                <w:rtl w:val="true"/>
              </w:rPr>
              <w:t>-</w:t>
            </w:r>
            <w:r>
              <w:rPr>
                <w:rStyle w:val="IndexLink"/>
                <w:rtl w:val="true"/>
              </w:rPr>
              <w:t>قبض روح مؤمنان</w:t>
            </w:r>
            <w:r>
              <w:rPr>
                <w:rStyle w:val="IndexLink"/>
                <w:rtl w:val="true"/>
              </w:rPr>
              <w:tab/>
            </w:r>
            <w:r>
              <w:rPr>
                <w:rStyle w:val="IndexLink"/>
              </w:rPr>
              <w:t>79</w:t>
            </w:r>
          </w:hyperlink>
        </w:p>
        <w:p>
          <w:pPr>
            <w:pStyle w:val="Contents3"/>
            <w:tabs>
              <w:tab w:val="clear" w:pos="8459"/>
              <w:tab w:val="right" w:pos="9026" w:leader="dot"/>
            </w:tabs>
            <w:rPr/>
          </w:pPr>
          <w:hyperlink w:anchor="__RefHeading___Toc181213_3381743652">
            <w:r>
              <w:rPr>
                <w:webHidden/>
                <w:rStyle w:val="IndexLink"/>
              </w:rPr>
              <w:t>852</w:t>
            </w:r>
            <w:r>
              <w:rPr>
                <w:rStyle w:val="IndexLink"/>
                <w:rtl w:val="true"/>
              </w:rPr>
              <w:t>-</w:t>
            </w:r>
            <w:r>
              <w:rPr>
                <w:rStyle w:val="IndexLink"/>
                <w:rtl w:val="true"/>
              </w:rPr>
              <w:t>دعای امام سجاد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81215_3381743652">
            <w:r>
              <w:rPr>
                <w:webHidden/>
                <w:rStyle w:val="IndexLink"/>
              </w:rPr>
              <w:t>853</w:t>
            </w:r>
            <w:r>
              <w:rPr>
                <w:rStyle w:val="IndexLink"/>
                <w:rtl w:val="true"/>
              </w:rPr>
              <w:t>-</w:t>
            </w:r>
            <w:r>
              <w:rPr>
                <w:rStyle w:val="IndexLink"/>
                <w:rtl w:val="true"/>
              </w:rPr>
              <w:t>هرکس بعد از نماز صبح و مغرب لا حول و لا قوة الا باللّه العلی العظیم بگوید</w:t>
            </w:r>
            <w:r>
              <w:rPr>
                <w:rStyle w:val="IndexLink"/>
                <w:rtl w:val="true"/>
              </w:rPr>
              <w:tab/>
            </w:r>
            <w:r>
              <w:rPr>
                <w:rStyle w:val="IndexLink"/>
              </w:rPr>
              <w:t>81</w:t>
            </w:r>
          </w:hyperlink>
        </w:p>
        <w:p>
          <w:pPr>
            <w:pStyle w:val="Contents3"/>
            <w:tabs>
              <w:tab w:val="clear" w:pos="8459"/>
              <w:tab w:val="right" w:pos="9026" w:leader="dot"/>
            </w:tabs>
            <w:rPr/>
          </w:pPr>
          <w:hyperlink w:anchor="__RefHeading___Toc181217_3381743652">
            <w:r>
              <w:rPr>
                <w:webHidden/>
                <w:rStyle w:val="IndexLink"/>
              </w:rPr>
              <w:t>854</w:t>
            </w:r>
            <w:r>
              <w:rPr>
                <w:rStyle w:val="IndexLink"/>
                <w:rtl w:val="true"/>
              </w:rPr>
              <w:t>-</w:t>
            </w:r>
            <w:r>
              <w:rPr>
                <w:rStyle w:val="IndexLink"/>
                <w:rtl w:val="true"/>
              </w:rPr>
              <w:t>نماز حاجت در مسجد کوفه</w:t>
            </w:r>
            <w:r>
              <w:rPr>
                <w:rStyle w:val="IndexLink"/>
                <w:rtl w:val="true"/>
              </w:rPr>
              <w:tab/>
            </w:r>
            <w:r>
              <w:rPr>
                <w:rStyle w:val="IndexLink"/>
              </w:rPr>
              <w:t>83</w:t>
            </w:r>
          </w:hyperlink>
        </w:p>
        <w:p>
          <w:pPr>
            <w:pStyle w:val="Contents3"/>
            <w:tabs>
              <w:tab w:val="clear" w:pos="8459"/>
              <w:tab w:val="right" w:pos="9026" w:leader="dot"/>
            </w:tabs>
            <w:rPr/>
          </w:pPr>
          <w:hyperlink w:anchor="__RefHeading___Toc181219_3381743652">
            <w:r>
              <w:rPr>
                <w:webHidden/>
                <w:rStyle w:val="IndexLink"/>
              </w:rPr>
              <w:t>855</w:t>
            </w:r>
            <w:r>
              <w:rPr>
                <w:rStyle w:val="IndexLink"/>
                <w:rtl w:val="true"/>
              </w:rPr>
              <w:t>-</w:t>
            </w:r>
            <w:r>
              <w:rPr>
                <w:rStyle w:val="IndexLink"/>
                <w:rtl w:val="true"/>
              </w:rPr>
              <w:t>بنده مؤمن نمی گردد،جز هنگامی که من در نزد او از خودش و فرزندان و مالش محبوب تر باشم</w:t>
            </w:r>
            <w:r>
              <w:rPr>
                <w:rStyle w:val="IndexLink"/>
                <w:rtl w:val="true"/>
              </w:rPr>
              <w:tab/>
            </w:r>
            <w:r>
              <w:rPr>
                <w:rStyle w:val="IndexLink"/>
              </w:rPr>
              <w:t>85</w:t>
            </w:r>
          </w:hyperlink>
        </w:p>
        <w:p>
          <w:pPr>
            <w:pStyle w:val="Contents3"/>
            <w:tabs>
              <w:tab w:val="clear" w:pos="8459"/>
              <w:tab w:val="right" w:pos="9026" w:leader="dot"/>
            </w:tabs>
            <w:rPr/>
          </w:pPr>
          <w:hyperlink w:anchor="__RefHeading___Toc181221_3381743652">
            <w:r>
              <w:rPr>
                <w:webHidden/>
                <w:rStyle w:val="IndexLink"/>
              </w:rPr>
              <w:t>856</w:t>
            </w:r>
            <w:r>
              <w:rPr>
                <w:rStyle w:val="IndexLink"/>
                <w:rtl w:val="true"/>
              </w:rPr>
              <w:t>-</w:t>
            </w:r>
            <w:r>
              <w:rPr>
                <w:rStyle w:val="IndexLink"/>
                <w:rtl w:val="true"/>
              </w:rPr>
              <w:t>نظر به حضرت علی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81223_3381743652">
            <w:r>
              <w:rPr>
                <w:webHidden/>
                <w:rStyle w:val="IndexLink"/>
              </w:rPr>
              <w:t>857</w:t>
            </w:r>
            <w:r>
              <w:rPr>
                <w:rStyle w:val="IndexLink"/>
                <w:rtl w:val="true"/>
              </w:rPr>
              <w:t>-</w:t>
            </w:r>
            <w:r>
              <w:rPr>
                <w:rStyle w:val="IndexLink"/>
                <w:rtl w:val="true"/>
              </w:rPr>
              <w:t>با وجود ایمان عمل بد زیان نمی رساند و با وجود کفر کردار نیکو سود نمی رساند</w:t>
            </w:r>
            <w:r>
              <w:rPr>
                <w:rStyle w:val="IndexLink"/>
                <w:rtl w:val="true"/>
              </w:rPr>
              <w:tab/>
            </w:r>
            <w:r>
              <w:rPr>
                <w:rStyle w:val="IndexLink"/>
              </w:rPr>
              <w:t>85</w:t>
            </w:r>
          </w:hyperlink>
        </w:p>
        <w:p>
          <w:pPr>
            <w:pStyle w:val="Contents3"/>
            <w:tabs>
              <w:tab w:val="clear" w:pos="8459"/>
              <w:tab w:val="right" w:pos="9026" w:leader="dot"/>
            </w:tabs>
            <w:rPr/>
          </w:pPr>
          <w:hyperlink w:anchor="__RefHeading___Toc181225_3381743652">
            <w:r>
              <w:rPr>
                <w:webHidden/>
                <w:rStyle w:val="IndexLink"/>
              </w:rPr>
              <w:t>858</w:t>
            </w:r>
            <w:r>
              <w:rPr>
                <w:rStyle w:val="IndexLink"/>
                <w:rtl w:val="true"/>
              </w:rPr>
              <w:t>-</w:t>
            </w:r>
            <w:r>
              <w:rPr>
                <w:rStyle w:val="IndexLink"/>
                <w:rtl w:val="true"/>
              </w:rPr>
              <w:t>ولایت حضرت علی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81227_3381743652">
            <w:r>
              <w:rPr>
                <w:webHidden/>
                <w:rStyle w:val="IndexLink"/>
              </w:rPr>
              <w:t>859</w:t>
            </w:r>
            <w:r>
              <w:rPr>
                <w:rStyle w:val="IndexLink"/>
                <w:rtl w:val="true"/>
              </w:rPr>
              <w:t>-</w:t>
            </w:r>
            <w:r>
              <w:rPr>
                <w:rStyle w:val="IndexLink"/>
                <w:rtl w:val="true"/>
              </w:rPr>
              <w:t>ناله کردن ملائکه هنگام قتل امام حسین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81229_3381743652">
            <w:r>
              <w:rPr>
                <w:webHidden/>
                <w:rStyle w:val="IndexLink"/>
              </w:rPr>
              <w:t>860</w:t>
            </w:r>
            <w:r>
              <w:rPr>
                <w:rStyle w:val="IndexLink"/>
                <w:rtl w:val="true"/>
              </w:rPr>
              <w:t>-</w:t>
            </w:r>
            <w:r>
              <w:rPr>
                <w:rStyle w:val="IndexLink"/>
                <w:rtl w:val="true"/>
              </w:rPr>
              <w:t>ارواح مؤمنین بعد از مرگشان</w:t>
            </w:r>
            <w:r>
              <w:rPr>
                <w:rStyle w:val="IndexLink"/>
                <w:rtl w:val="true"/>
              </w:rPr>
              <w:tab/>
            </w:r>
            <w:r>
              <w:rPr>
                <w:rStyle w:val="IndexLink"/>
              </w:rPr>
              <w:t>89</w:t>
            </w:r>
          </w:hyperlink>
        </w:p>
        <w:p>
          <w:pPr>
            <w:pStyle w:val="Contents3"/>
            <w:tabs>
              <w:tab w:val="clear" w:pos="8459"/>
              <w:tab w:val="right" w:pos="9026" w:leader="dot"/>
            </w:tabs>
            <w:rPr/>
          </w:pPr>
          <w:hyperlink w:anchor="__RefHeading___Toc181231_3381743652">
            <w:r>
              <w:rPr>
                <w:webHidden/>
                <w:rStyle w:val="IndexLink"/>
                <w:rtl w:val="true"/>
              </w:rPr>
              <w:t>قبول توبه حتی هنگام مرگ</w:t>
            </w:r>
            <w:r>
              <w:rPr>
                <w:rStyle w:val="IndexLink"/>
                <w:rtl w:val="true"/>
              </w:rPr>
              <w:tab/>
            </w:r>
            <w:r>
              <w:rPr>
                <w:rStyle w:val="IndexLink"/>
              </w:rPr>
              <w:t>91</w:t>
            </w:r>
          </w:hyperlink>
        </w:p>
        <w:p>
          <w:pPr>
            <w:pStyle w:val="Contents2"/>
            <w:tabs>
              <w:tab w:val="clear" w:pos="8743"/>
              <w:tab w:val="right" w:pos="9026" w:leader="dot"/>
            </w:tabs>
            <w:rPr/>
          </w:pPr>
          <w:hyperlink w:anchor="__RefHeading___Toc181233_3381743652">
            <w:r>
              <w:rPr>
                <w:webHidden/>
                <w:rStyle w:val="IndexLink"/>
              </w:rPr>
              <w:t>15</w:t>
            </w:r>
            <w:r>
              <w:rPr>
                <w:rStyle w:val="IndexLink"/>
                <w:rtl w:val="true"/>
              </w:rPr>
              <w:t xml:space="preserve">- </w:t>
            </w:r>
            <w:r>
              <w:rPr>
                <w:rStyle w:val="IndexLink"/>
                <w:rtl w:val="true"/>
              </w:rPr>
              <w:t>جلسه پانزدهم</w:t>
            </w:r>
            <w:r>
              <w:rPr>
                <w:rStyle w:val="IndexLink"/>
                <w:rtl w:val="true"/>
              </w:rPr>
              <w:tab/>
            </w:r>
            <w:r>
              <w:rPr>
                <w:rStyle w:val="IndexLink"/>
              </w:rPr>
              <w:t>93</w:t>
            </w:r>
          </w:hyperlink>
        </w:p>
        <w:p>
          <w:pPr>
            <w:pStyle w:val="Contents3"/>
            <w:tabs>
              <w:tab w:val="clear" w:pos="8459"/>
              <w:tab w:val="right" w:pos="9026" w:leader="dot"/>
            </w:tabs>
            <w:rPr/>
          </w:pPr>
          <w:hyperlink w:anchor="__RefHeading___Toc181235_3381743652">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81237_3381743652">
            <w:r>
              <w:rPr>
                <w:webHidden/>
                <w:rStyle w:val="IndexLink"/>
              </w:rPr>
              <w:t>861</w:t>
            </w:r>
            <w:r>
              <w:rPr>
                <w:rStyle w:val="IndexLink"/>
                <w:rtl w:val="true"/>
              </w:rPr>
              <w:t>-</w:t>
            </w:r>
            <w:r>
              <w:rPr>
                <w:rStyle w:val="IndexLink"/>
                <w:rtl w:val="true"/>
              </w:rPr>
              <w:t>هلاکت موسی بن مهدی به دعای امام کاظم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81239_3381743652">
            <w:r>
              <w:rPr>
                <w:webHidden/>
                <w:rStyle w:val="IndexLink"/>
              </w:rPr>
              <w:t>862</w:t>
            </w:r>
            <w:r>
              <w:rPr>
                <w:rStyle w:val="IndexLink"/>
                <w:rtl w:val="true"/>
              </w:rPr>
              <w:t>-</w:t>
            </w:r>
            <w:r>
              <w:rPr>
                <w:rStyle w:val="IndexLink"/>
                <w:rtl w:val="true"/>
              </w:rPr>
              <w:t>آزادی امام کاظم علیه السّلام از زندان هارون الرشید</w:t>
            </w:r>
            <w:r>
              <w:rPr>
                <w:rStyle w:val="IndexLink"/>
                <w:rtl w:val="true"/>
              </w:rPr>
              <w:tab/>
            </w:r>
            <w:r>
              <w:rPr>
                <w:rStyle w:val="IndexLink"/>
              </w:rPr>
              <w:t>95</w:t>
            </w:r>
          </w:hyperlink>
        </w:p>
        <w:p>
          <w:pPr>
            <w:pStyle w:val="Contents3"/>
            <w:tabs>
              <w:tab w:val="clear" w:pos="8459"/>
              <w:tab w:val="right" w:pos="9026" w:leader="dot"/>
            </w:tabs>
            <w:rPr/>
          </w:pPr>
          <w:hyperlink w:anchor="__RefHeading___Toc181241_3381743652">
            <w:r>
              <w:rPr>
                <w:webHidden/>
                <w:rStyle w:val="IndexLink"/>
              </w:rPr>
              <w:t>863</w:t>
            </w:r>
            <w:r>
              <w:rPr>
                <w:rStyle w:val="IndexLink"/>
                <w:rtl w:val="true"/>
              </w:rPr>
              <w:t>-</w:t>
            </w:r>
            <w:r>
              <w:rPr>
                <w:rStyle w:val="IndexLink"/>
                <w:rtl w:val="true"/>
              </w:rPr>
              <w:t>بعد از گرفته شدن از شیر احکام شیر دادن بجا نیست</w:t>
            </w:r>
            <w:r>
              <w:rPr>
                <w:rStyle w:val="IndexLink"/>
                <w:rtl w:val="true"/>
              </w:rPr>
              <w:tab/>
            </w:r>
            <w:r>
              <w:rPr>
                <w:rStyle w:val="IndexLink"/>
              </w:rPr>
              <w:t>99</w:t>
            </w:r>
          </w:hyperlink>
        </w:p>
        <w:p>
          <w:pPr>
            <w:pStyle w:val="Contents3"/>
            <w:tabs>
              <w:tab w:val="clear" w:pos="8459"/>
              <w:tab w:val="right" w:pos="9026" w:leader="dot"/>
            </w:tabs>
            <w:rPr/>
          </w:pPr>
          <w:hyperlink w:anchor="__RefHeading___Toc181243_3381743652">
            <w:r>
              <w:rPr>
                <w:webHidden/>
                <w:rStyle w:val="IndexLink"/>
              </w:rPr>
              <w:t>864</w:t>
            </w:r>
            <w:r>
              <w:rPr>
                <w:rStyle w:val="IndexLink"/>
                <w:rtl w:val="true"/>
              </w:rPr>
              <w:t>-</w:t>
            </w:r>
            <w:r>
              <w:rPr>
                <w:rStyle w:val="IndexLink"/>
                <w:rtl w:val="true"/>
              </w:rPr>
              <w:t>کسی که می خواهد متوسل به پیامبر صلّی اللّه علیه و آله شود پس متصل شود به اهل بیت</w:t>
            </w:r>
            <w:r>
              <w:rPr>
                <w:rStyle w:val="IndexLink"/>
                <w:rtl w:val="true"/>
              </w:rPr>
              <w:tab/>
            </w:r>
            <w:r>
              <w:rPr>
                <w:rStyle w:val="IndexLink"/>
              </w:rPr>
              <w:t>99</w:t>
            </w:r>
          </w:hyperlink>
        </w:p>
        <w:p>
          <w:pPr>
            <w:pStyle w:val="Contents3"/>
            <w:tabs>
              <w:tab w:val="clear" w:pos="8459"/>
              <w:tab w:val="right" w:pos="9026" w:leader="dot"/>
            </w:tabs>
            <w:rPr/>
          </w:pPr>
          <w:hyperlink w:anchor="__RefHeading___Toc181245_3381743652">
            <w:r>
              <w:rPr>
                <w:webHidden/>
                <w:rStyle w:val="IndexLink"/>
              </w:rPr>
              <w:t>865</w:t>
            </w:r>
            <w:r>
              <w:rPr>
                <w:rStyle w:val="IndexLink"/>
                <w:rtl w:val="true"/>
              </w:rPr>
              <w:t>-</w:t>
            </w:r>
            <w:r>
              <w:rPr>
                <w:rStyle w:val="IndexLink"/>
                <w:rtl w:val="true"/>
              </w:rPr>
              <w:t>کسی که صلوات بفرستد بر محمد و متصل به اهل بیت نباشد بوی بهشت را هم نمی چشد</w:t>
            </w:r>
            <w:r>
              <w:rPr>
                <w:rStyle w:val="IndexLink"/>
                <w:rtl w:val="true"/>
              </w:rPr>
              <w:tab/>
            </w:r>
            <w:r>
              <w:rPr>
                <w:rStyle w:val="IndexLink"/>
              </w:rPr>
              <w:t>99</w:t>
            </w:r>
          </w:hyperlink>
        </w:p>
        <w:p>
          <w:pPr>
            <w:pStyle w:val="Contents3"/>
            <w:tabs>
              <w:tab w:val="clear" w:pos="8459"/>
              <w:tab w:val="right" w:pos="9026" w:leader="dot"/>
            </w:tabs>
            <w:rPr/>
          </w:pPr>
          <w:hyperlink w:anchor="__RefHeading___Toc181247_3381743652">
            <w:r>
              <w:rPr>
                <w:webHidden/>
                <w:rStyle w:val="IndexLink"/>
              </w:rPr>
              <w:t>866</w:t>
            </w:r>
            <w:r>
              <w:rPr>
                <w:rStyle w:val="IndexLink"/>
                <w:rtl w:val="true"/>
              </w:rPr>
              <w:t>-</w:t>
            </w:r>
            <w:r>
              <w:rPr>
                <w:rStyle w:val="IndexLink"/>
                <w:rtl w:val="true"/>
              </w:rPr>
              <w:t>دعا در هر روز</w:t>
            </w:r>
            <w:r>
              <w:rPr>
                <w:rStyle w:val="IndexLink"/>
                <w:rtl w:val="true"/>
              </w:rPr>
              <w:tab/>
            </w:r>
            <w:r>
              <w:rPr>
                <w:rStyle w:val="IndexLink"/>
              </w:rPr>
              <w:t>101</w:t>
            </w:r>
          </w:hyperlink>
        </w:p>
        <w:p>
          <w:pPr>
            <w:pStyle w:val="Contents3"/>
            <w:tabs>
              <w:tab w:val="clear" w:pos="8459"/>
              <w:tab w:val="right" w:pos="9026" w:leader="dot"/>
            </w:tabs>
            <w:rPr/>
          </w:pPr>
          <w:hyperlink w:anchor="__RefHeading___Toc181249_3381743652">
            <w:r>
              <w:rPr>
                <w:webHidden/>
                <w:rStyle w:val="IndexLink"/>
              </w:rPr>
              <w:t>867</w:t>
            </w:r>
            <w:r>
              <w:rPr>
                <w:rStyle w:val="IndexLink"/>
                <w:rtl w:val="true"/>
              </w:rPr>
              <w:t>-</w:t>
            </w:r>
            <w:r>
              <w:rPr>
                <w:rStyle w:val="IndexLink"/>
                <w:rtl w:val="true"/>
              </w:rPr>
              <w:t>کسی که چهل گام با برادرش بردارد</w:t>
            </w:r>
            <w:r>
              <w:rPr>
                <w:rStyle w:val="IndexLink"/>
                <w:rtl w:val="true"/>
              </w:rPr>
              <w:tab/>
            </w:r>
            <w:r>
              <w:rPr>
                <w:rStyle w:val="IndexLink"/>
              </w:rPr>
              <w:t>101</w:t>
            </w:r>
          </w:hyperlink>
        </w:p>
        <w:p>
          <w:pPr>
            <w:pStyle w:val="Contents3"/>
            <w:tabs>
              <w:tab w:val="clear" w:pos="8459"/>
              <w:tab w:val="right" w:pos="9026" w:leader="dot"/>
            </w:tabs>
            <w:rPr/>
          </w:pPr>
          <w:hyperlink w:anchor="__RefHeading___Toc181251_3381743652">
            <w:r>
              <w:rPr>
                <w:webHidden/>
                <w:rStyle w:val="IndexLink"/>
              </w:rPr>
              <w:t>868</w:t>
            </w:r>
            <w:r>
              <w:rPr>
                <w:rStyle w:val="IndexLink"/>
                <w:rtl w:val="true"/>
              </w:rPr>
              <w:t>-</w:t>
            </w:r>
            <w:r>
              <w:rPr>
                <w:rStyle w:val="IndexLink"/>
                <w:rtl w:val="true"/>
              </w:rPr>
              <w:t>وقتی نام یکی از انبیا آمد ابتدا بر حضرت محمد صلّی اللّه علیه و آله صلوات بفرستید بعد بر آن نبی</w:t>
            </w:r>
            <w:r>
              <w:rPr>
                <w:rStyle w:val="IndexLink"/>
                <w:rtl w:val="true"/>
              </w:rPr>
              <w:tab/>
            </w:r>
            <w:r>
              <w:rPr>
                <w:rStyle w:val="IndexLink"/>
              </w:rPr>
              <w:t>101</w:t>
            </w:r>
          </w:hyperlink>
        </w:p>
        <w:p>
          <w:pPr>
            <w:pStyle w:val="Contents3"/>
            <w:tabs>
              <w:tab w:val="clear" w:pos="8459"/>
              <w:tab w:val="right" w:pos="9026" w:leader="dot"/>
            </w:tabs>
            <w:rPr/>
          </w:pPr>
          <w:hyperlink w:anchor="__RefHeading___Toc181253_3381743652">
            <w:r>
              <w:rPr>
                <w:webHidden/>
                <w:rStyle w:val="IndexLink"/>
              </w:rPr>
              <w:t>869</w:t>
            </w:r>
            <w:r>
              <w:rPr>
                <w:rStyle w:val="IndexLink"/>
                <w:rtl w:val="true"/>
              </w:rPr>
              <w:t>-</w:t>
            </w:r>
            <w:r>
              <w:rPr>
                <w:rStyle w:val="IndexLink"/>
                <w:rtl w:val="true"/>
              </w:rPr>
              <w:t>غلام ام سلمه در مورد حضرت علی علیه السّلام بد می گوید</w:t>
            </w:r>
            <w:r>
              <w:rPr>
                <w:rStyle w:val="IndexLink"/>
                <w:rtl w:val="true"/>
              </w:rPr>
              <w:tab/>
            </w:r>
            <w:r>
              <w:rPr>
                <w:rStyle w:val="IndexLink"/>
              </w:rPr>
              <w:t>101</w:t>
            </w:r>
          </w:hyperlink>
        </w:p>
        <w:p>
          <w:pPr>
            <w:pStyle w:val="Contents3"/>
            <w:tabs>
              <w:tab w:val="clear" w:pos="8459"/>
              <w:tab w:val="right" w:pos="9026" w:leader="dot"/>
            </w:tabs>
            <w:rPr/>
          </w:pPr>
          <w:hyperlink w:anchor="__RefHeading___Toc181255_3381743652">
            <w:r>
              <w:rPr>
                <w:webHidden/>
                <w:rStyle w:val="IndexLink"/>
              </w:rPr>
              <w:t>870</w:t>
            </w:r>
            <w:r>
              <w:rPr>
                <w:rStyle w:val="IndexLink"/>
                <w:rtl w:val="true"/>
              </w:rPr>
              <w:t>-</w:t>
            </w:r>
            <w:r>
              <w:rPr>
                <w:rStyle w:val="IndexLink"/>
                <w:rtl w:val="true"/>
              </w:rPr>
              <w:t>حدیث ابی حمراء در مورد حضرت علی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81257_3381743652">
            <w:r>
              <w:rPr>
                <w:webHidden/>
                <w:rStyle w:val="IndexLink"/>
              </w:rPr>
              <w:t>871</w:t>
            </w:r>
            <w:r>
              <w:rPr>
                <w:rStyle w:val="IndexLink"/>
                <w:rtl w:val="true"/>
              </w:rPr>
              <w:t>-</w:t>
            </w:r>
            <w:r>
              <w:rPr>
                <w:rStyle w:val="IndexLink"/>
                <w:rtl w:val="true"/>
              </w:rPr>
              <w:t>ای فاطمه خداوند به غضب کنندۀ تو غضب می کند</w:t>
            </w:r>
            <w:r>
              <w:rPr>
                <w:rStyle w:val="IndexLink"/>
                <w:rtl w:val="true"/>
              </w:rPr>
              <w:tab/>
            </w:r>
            <w:r>
              <w:rPr>
                <w:rStyle w:val="IndexLink"/>
              </w:rPr>
              <w:t>107</w:t>
            </w:r>
          </w:hyperlink>
        </w:p>
        <w:p>
          <w:pPr>
            <w:pStyle w:val="Contents3"/>
            <w:tabs>
              <w:tab w:val="clear" w:pos="8459"/>
              <w:tab w:val="right" w:pos="9026" w:leader="dot"/>
            </w:tabs>
            <w:rPr/>
          </w:pPr>
          <w:hyperlink w:anchor="__RefHeading___Toc181259_3381743652">
            <w:r>
              <w:rPr>
                <w:webHidden/>
                <w:rStyle w:val="IndexLink"/>
              </w:rPr>
              <w:t>872</w:t>
            </w:r>
            <w:r>
              <w:rPr>
                <w:rStyle w:val="IndexLink"/>
                <w:rtl w:val="true"/>
              </w:rPr>
              <w:t>-</w:t>
            </w:r>
            <w:r>
              <w:rPr>
                <w:rStyle w:val="IndexLink"/>
                <w:rtl w:val="true"/>
              </w:rPr>
              <w:t>تشییع کردن سعد بن معاذ توسط پیامبر صلّی اللّه علیه و آله</w:t>
            </w:r>
            <w:r>
              <w:rPr>
                <w:rStyle w:val="IndexLink"/>
                <w:rtl w:val="true"/>
              </w:rPr>
              <w:tab/>
            </w:r>
            <w:r>
              <w:rPr>
                <w:rStyle w:val="IndexLink"/>
              </w:rPr>
              <w:t>109</w:t>
            </w:r>
          </w:hyperlink>
        </w:p>
        <w:p>
          <w:pPr>
            <w:pStyle w:val="Contents3"/>
            <w:tabs>
              <w:tab w:val="clear" w:pos="8459"/>
              <w:tab w:val="right" w:pos="9026" w:leader="dot"/>
            </w:tabs>
            <w:rPr/>
          </w:pPr>
          <w:hyperlink w:anchor="__RefHeading___Toc181261_3381743652">
            <w:r>
              <w:rPr>
                <w:webHidden/>
                <w:rStyle w:val="IndexLink"/>
              </w:rPr>
              <w:t>873</w:t>
            </w:r>
            <w:r>
              <w:rPr>
                <w:rStyle w:val="IndexLink"/>
                <w:rtl w:val="true"/>
              </w:rPr>
              <w:t>-</w:t>
            </w:r>
            <w:r>
              <w:rPr>
                <w:rStyle w:val="IndexLink"/>
                <w:rtl w:val="true"/>
              </w:rPr>
              <w:t>موعظۀ حضرت رسول اکرم صلّی اللّه علیه و آله</w:t>
            </w:r>
            <w:r>
              <w:rPr>
                <w:rStyle w:val="IndexLink"/>
                <w:rtl w:val="true"/>
              </w:rPr>
              <w:tab/>
            </w:r>
            <w:r>
              <w:rPr>
                <w:rStyle w:val="IndexLink"/>
              </w:rPr>
              <w:t>111</w:t>
            </w:r>
          </w:hyperlink>
        </w:p>
        <w:p>
          <w:pPr>
            <w:pStyle w:val="Contents3"/>
            <w:tabs>
              <w:tab w:val="clear" w:pos="8459"/>
              <w:tab w:val="right" w:pos="9026" w:leader="dot"/>
            </w:tabs>
            <w:rPr/>
          </w:pPr>
          <w:hyperlink w:anchor="__RefHeading___Toc181263_3381743652">
            <w:r>
              <w:rPr>
                <w:webHidden/>
                <w:rStyle w:val="IndexLink"/>
              </w:rPr>
              <w:t>874</w:t>
            </w:r>
            <w:r>
              <w:rPr>
                <w:rStyle w:val="IndexLink"/>
                <w:rtl w:val="true"/>
              </w:rPr>
              <w:t>-</w:t>
            </w:r>
            <w:r>
              <w:rPr>
                <w:rStyle w:val="IndexLink"/>
                <w:rtl w:val="true"/>
              </w:rPr>
              <w:t>فضیلت خواندن نماز در مسجد کوفه</w:t>
            </w:r>
            <w:r>
              <w:rPr>
                <w:rStyle w:val="IndexLink"/>
                <w:rtl w:val="true"/>
              </w:rPr>
              <w:tab/>
            </w:r>
            <w:r>
              <w:rPr>
                <w:rStyle w:val="IndexLink"/>
              </w:rPr>
              <w:t>111</w:t>
            </w:r>
          </w:hyperlink>
        </w:p>
        <w:p>
          <w:pPr>
            <w:pStyle w:val="Contents3"/>
            <w:tabs>
              <w:tab w:val="clear" w:pos="8459"/>
              <w:tab w:val="right" w:pos="9026" w:leader="dot"/>
            </w:tabs>
            <w:rPr/>
          </w:pPr>
          <w:hyperlink w:anchor="__RefHeading___Toc181265_3381743652">
            <w:r>
              <w:rPr>
                <w:webHidden/>
                <w:rStyle w:val="IndexLink"/>
              </w:rPr>
              <w:t>875</w:t>
            </w:r>
            <w:r>
              <w:rPr>
                <w:rStyle w:val="IndexLink"/>
                <w:rtl w:val="true"/>
              </w:rPr>
              <w:t>-</w:t>
            </w:r>
            <w:r>
              <w:rPr>
                <w:rStyle w:val="IndexLink"/>
                <w:rtl w:val="true"/>
              </w:rPr>
              <w:t>کیفیت صلوات بر محمد صلّی اللّه علیه و آله</w:t>
            </w:r>
            <w:r>
              <w:rPr>
                <w:rStyle w:val="IndexLink"/>
                <w:rtl w:val="true"/>
              </w:rPr>
              <w:tab/>
            </w:r>
            <w:r>
              <w:rPr>
                <w:rStyle w:val="IndexLink"/>
              </w:rPr>
              <w:t>113</w:t>
            </w:r>
          </w:hyperlink>
        </w:p>
        <w:p>
          <w:pPr>
            <w:pStyle w:val="Contents3"/>
            <w:tabs>
              <w:tab w:val="clear" w:pos="8459"/>
              <w:tab w:val="right" w:pos="9026" w:leader="dot"/>
            </w:tabs>
            <w:rPr/>
          </w:pPr>
          <w:hyperlink w:anchor="__RefHeading___Toc181267_3381743652">
            <w:r>
              <w:rPr>
                <w:webHidden/>
                <w:rStyle w:val="IndexLink"/>
              </w:rPr>
              <w:t>876</w:t>
            </w:r>
            <w:r>
              <w:rPr>
                <w:rStyle w:val="IndexLink"/>
                <w:rtl w:val="true"/>
              </w:rPr>
              <w:t>-</w:t>
            </w:r>
            <w:r>
              <w:rPr>
                <w:rStyle w:val="IndexLink"/>
                <w:rtl w:val="true"/>
              </w:rPr>
              <w:t>بسیار ژولیده و ژنده پوش که از دره ها رانده می شود ولی وقتی به خدا سوگند یاد کند خدا او را اجابت می کند</w:t>
            </w:r>
            <w:r>
              <w:rPr>
                <w:rStyle w:val="IndexLink"/>
                <w:rtl w:val="true"/>
              </w:rPr>
              <w:tab/>
            </w:r>
            <w:r>
              <w:rPr>
                <w:rStyle w:val="IndexLink"/>
              </w:rPr>
              <w:t>113</w:t>
            </w:r>
          </w:hyperlink>
        </w:p>
        <w:p>
          <w:pPr>
            <w:pStyle w:val="Contents3"/>
            <w:tabs>
              <w:tab w:val="clear" w:pos="8459"/>
              <w:tab w:val="right" w:pos="9026" w:leader="dot"/>
            </w:tabs>
            <w:rPr/>
          </w:pPr>
          <w:hyperlink w:anchor="__RefHeading___Toc181269_3381743652">
            <w:r>
              <w:rPr>
                <w:webHidden/>
                <w:rStyle w:val="IndexLink"/>
              </w:rPr>
              <w:t>877</w:t>
            </w:r>
            <w:r>
              <w:rPr>
                <w:rStyle w:val="IndexLink"/>
                <w:rtl w:val="true"/>
              </w:rPr>
              <w:t>-</w:t>
            </w:r>
            <w:r>
              <w:rPr>
                <w:rStyle w:val="IndexLink"/>
                <w:rtl w:val="true"/>
              </w:rPr>
              <w:t xml:space="preserve">تفسیر قول خداوند </w:t>
            </w:r>
            <w:r>
              <w:rPr>
                <w:rStyle w:val="IndexLink"/>
                <w:rtl w:val="true"/>
              </w:rPr>
              <w:t>(</w:t>
            </w:r>
            <w:r>
              <w:rPr>
                <w:rStyle w:val="IndexLink"/>
                <w:rtl w:val="true"/>
              </w:rPr>
              <w:t>هَلْ جَزاءُ الْإِحْسانِ إِلاَّ الْإِحْسانُ</w:t>
            </w:r>
            <w:r>
              <w:rPr>
                <w:rStyle w:val="IndexLink"/>
                <w:rtl w:val="true"/>
              </w:rPr>
              <w:t>)</w:t>
              <w:tab/>
            </w:r>
            <w:r>
              <w:rPr>
                <w:rStyle w:val="IndexLink"/>
              </w:rPr>
              <w:t>113</w:t>
            </w:r>
          </w:hyperlink>
        </w:p>
        <w:p>
          <w:pPr>
            <w:pStyle w:val="Contents3"/>
            <w:tabs>
              <w:tab w:val="clear" w:pos="8459"/>
              <w:tab w:val="right" w:pos="9026" w:leader="dot"/>
            </w:tabs>
            <w:rPr/>
          </w:pPr>
          <w:hyperlink w:anchor="__RefHeading___Toc181271_3381743652">
            <w:r>
              <w:rPr>
                <w:webHidden/>
                <w:rStyle w:val="IndexLink"/>
              </w:rPr>
              <w:t>878</w:t>
            </w:r>
            <w:r>
              <w:rPr>
                <w:rStyle w:val="IndexLink"/>
                <w:rtl w:val="true"/>
              </w:rPr>
              <w:t>-</w:t>
            </w:r>
            <w:r>
              <w:rPr>
                <w:rStyle w:val="IndexLink"/>
                <w:rtl w:val="true"/>
              </w:rPr>
              <w:t>موعظۀ حضرت امام صادق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81273_3381743652">
            <w:r>
              <w:rPr>
                <w:webHidden/>
                <w:rStyle w:val="IndexLink"/>
              </w:rPr>
              <w:t>879</w:t>
            </w:r>
            <w:r>
              <w:rPr>
                <w:rStyle w:val="IndexLink"/>
                <w:rtl w:val="true"/>
              </w:rPr>
              <w:t>-</w:t>
            </w:r>
            <w:r>
              <w:rPr>
                <w:rStyle w:val="IndexLink"/>
                <w:rtl w:val="true"/>
              </w:rPr>
              <w:t>مردم در روز جمعه سه دسته اند</w:t>
            </w:r>
            <w:r>
              <w:rPr>
                <w:rStyle w:val="IndexLink"/>
                <w:rtl w:val="true"/>
              </w:rPr>
              <w:tab/>
            </w:r>
            <w:r>
              <w:rPr>
                <w:rStyle w:val="IndexLink"/>
              </w:rPr>
              <w:t>115</w:t>
            </w:r>
          </w:hyperlink>
        </w:p>
        <w:p>
          <w:pPr>
            <w:pStyle w:val="Contents3"/>
            <w:tabs>
              <w:tab w:val="clear" w:pos="8459"/>
              <w:tab w:val="right" w:pos="9026" w:leader="dot"/>
            </w:tabs>
            <w:rPr/>
          </w:pPr>
          <w:hyperlink w:anchor="__RefHeading___Toc181275_3381743652">
            <w:r>
              <w:rPr>
                <w:webHidden/>
                <w:rStyle w:val="IndexLink"/>
              </w:rPr>
              <w:t>880</w:t>
            </w:r>
            <w:r>
              <w:rPr>
                <w:rStyle w:val="IndexLink"/>
                <w:rtl w:val="true"/>
              </w:rPr>
              <w:t>-</w:t>
            </w:r>
            <w:r>
              <w:rPr>
                <w:rStyle w:val="IndexLink"/>
                <w:rtl w:val="true"/>
              </w:rPr>
              <w:t>دعا برای برآورده شدن دیون</w:t>
            </w:r>
            <w:r>
              <w:rPr>
                <w:rStyle w:val="IndexLink"/>
                <w:rtl w:val="true"/>
              </w:rPr>
              <w:tab/>
            </w:r>
            <w:r>
              <w:rPr>
                <w:rStyle w:val="IndexLink"/>
              </w:rPr>
              <w:t>117</w:t>
            </w:r>
          </w:hyperlink>
        </w:p>
        <w:p>
          <w:pPr>
            <w:pStyle w:val="Contents3"/>
            <w:tabs>
              <w:tab w:val="clear" w:pos="8459"/>
              <w:tab w:val="right" w:pos="9026" w:leader="dot"/>
            </w:tabs>
            <w:rPr/>
          </w:pPr>
          <w:hyperlink w:anchor="__RefHeading___Toc181277_3381743652">
            <w:r>
              <w:rPr>
                <w:webHidden/>
                <w:rStyle w:val="IndexLink"/>
              </w:rPr>
              <w:t>881</w:t>
            </w:r>
            <w:r>
              <w:rPr>
                <w:rStyle w:val="IndexLink"/>
                <w:rtl w:val="true"/>
              </w:rPr>
              <w:t>-</w:t>
            </w:r>
            <w:r>
              <w:rPr>
                <w:rStyle w:val="IndexLink"/>
                <w:rtl w:val="true"/>
              </w:rPr>
              <w:t>حدیث مدینه</w:t>
            </w:r>
            <w:r>
              <w:rPr>
                <w:rStyle w:val="IndexLink"/>
                <w:rtl w:val="true"/>
              </w:rPr>
              <w:tab/>
            </w:r>
            <w:r>
              <w:rPr>
                <w:rStyle w:val="IndexLink"/>
              </w:rPr>
              <w:t>117</w:t>
            </w:r>
          </w:hyperlink>
        </w:p>
        <w:p>
          <w:pPr>
            <w:pStyle w:val="Contents3"/>
            <w:tabs>
              <w:tab w:val="clear" w:pos="8459"/>
              <w:tab w:val="right" w:pos="9026" w:leader="dot"/>
            </w:tabs>
            <w:rPr/>
          </w:pPr>
          <w:hyperlink w:anchor="__RefHeading___Toc181279_3381743652">
            <w:r>
              <w:rPr>
                <w:webHidden/>
                <w:rStyle w:val="IndexLink"/>
              </w:rPr>
              <w:t>882</w:t>
            </w:r>
            <w:r>
              <w:rPr>
                <w:rStyle w:val="IndexLink"/>
                <w:rtl w:val="true"/>
              </w:rPr>
              <w:t>-</w:t>
            </w:r>
            <w:r>
              <w:rPr>
                <w:rStyle w:val="IndexLink"/>
                <w:rtl w:val="true"/>
              </w:rPr>
              <w:t>سخن عمر به مروی گفت</w:t>
            </w:r>
            <w:r>
              <w:rPr>
                <w:rStyle w:val="IndexLink"/>
                <w:rtl w:val="true"/>
              </w:rPr>
              <w:t>:</w:t>
            </w:r>
            <w:r>
              <w:rPr>
                <w:rStyle w:val="IndexLink"/>
                <w:rtl w:val="true"/>
              </w:rPr>
              <w:t>در مورد حضرت علی به خوبی سخن بگو</w:t>
            </w:r>
            <w:r>
              <w:rPr>
                <w:rStyle w:val="IndexLink"/>
                <w:rtl w:val="true"/>
              </w:rPr>
              <w:tab/>
            </w:r>
            <w:r>
              <w:rPr>
                <w:rStyle w:val="IndexLink"/>
              </w:rPr>
              <w:t>117</w:t>
            </w:r>
          </w:hyperlink>
        </w:p>
        <w:p>
          <w:pPr>
            <w:pStyle w:val="Contents3"/>
            <w:tabs>
              <w:tab w:val="clear" w:pos="8459"/>
              <w:tab w:val="right" w:pos="9026" w:leader="dot"/>
            </w:tabs>
            <w:rPr/>
          </w:pPr>
          <w:hyperlink w:anchor="__RefHeading___Toc181281_3381743652">
            <w:r>
              <w:rPr>
                <w:webHidden/>
                <w:rStyle w:val="IndexLink"/>
              </w:rPr>
              <w:t>883</w:t>
            </w:r>
            <w:r>
              <w:rPr>
                <w:rStyle w:val="IndexLink"/>
                <w:rtl w:val="true"/>
              </w:rPr>
              <w:t>-</w:t>
            </w:r>
            <w:r>
              <w:rPr>
                <w:rStyle w:val="IndexLink"/>
                <w:rtl w:val="true"/>
              </w:rPr>
              <w:t>مردم در سه دسته،از خواب برمی خیزند</w:t>
            </w:r>
            <w:r>
              <w:rPr>
                <w:rStyle w:val="IndexLink"/>
                <w:rtl w:val="true"/>
              </w:rPr>
              <w:tab/>
            </w:r>
            <w:r>
              <w:rPr>
                <w:rStyle w:val="IndexLink"/>
              </w:rPr>
              <w:t>119</w:t>
            </w:r>
          </w:hyperlink>
        </w:p>
        <w:p>
          <w:pPr>
            <w:pStyle w:val="Contents3"/>
            <w:tabs>
              <w:tab w:val="clear" w:pos="8459"/>
              <w:tab w:val="right" w:pos="9026" w:leader="dot"/>
            </w:tabs>
            <w:rPr/>
          </w:pPr>
          <w:hyperlink w:anchor="__RefHeading___Toc181283_3381743652">
            <w:r>
              <w:rPr>
                <w:webHidden/>
                <w:rStyle w:val="IndexLink"/>
              </w:rPr>
              <w:t>884</w:t>
            </w:r>
            <w:r>
              <w:rPr>
                <w:rStyle w:val="IndexLink"/>
                <w:rtl w:val="true"/>
              </w:rPr>
              <w:t>-</w:t>
            </w:r>
            <w:r>
              <w:rPr>
                <w:rStyle w:val="IndexLink"/>
                <w:rtl w:val="true"/>
              </w:rPr>
              <w:t>فضیلت صلۀ رحم</w:t>
            </w:r>
            <w:r>
              <w:rPr>
                <w:rStyle w:val="IndexLink"/>
                <w:rtl w:val="true"/>
              </w:rPr>
              <w:tab/>
            </w:r>
            <w:r>
              <w:rPr>
                <w:rStyle w:val="IndexLink"/>
              </w:rPr>
              <w:t>119</w:t>
            </w:r>
          </w:hyperlink>
        </w:p>
        <w:p>
          <w:pPr>
            <w:pStyle w:val="Contents3"/>
            <w:tabs>
              <w:tab w:val="clear" w:pos="8459"/>
              <w:tab w:val="right" w:pos="9026" w:leader="dot"/>
            </w:tabs>
            <w:rPr/>
          </w:pPr>
          <w:hyperlink w:anchor="__RefHeading___Toc181285_3381743652">
            <w:r>
              <w:rPr>
                <w:webHidden/>
                <w:rStyle w:val="IndexLink"/>
              </w:rPr>
              <w:t>885</w:t>
            </w:r>
            <w:r>
              <w:rPr>
                <w:rStyle w:val="IndexLink"/>
                <w:rtl w:val="true"/>
              </w:rPr>
              <w:t>-</w:t>
            </w:r>
            <w:r>
              <w:rPr>
                <w:rStyle w:val="IndexLink"/>
                <w:rtl w:val="true"/>
              </w:rPr>
              <w:t>فضیلت حسن خلق</w:t>
            </w:r>
            <w:r>
              <w:rPr>
                <w:rStyle w:val="IndexLink"/>
                <w:rtl w:val="true"/>
              </w:rPr>
              <w:tab/>
            </w:r>
            <w:r>
              <w:rPr>
                <w:rStyle w:val="IndexLink"/>
              </w:rPr>
              <w:t>119</w:t>
            </w:r>
          </w:hyperlink>
        </w:p>
        <w:p>
          <w:pPr>
            <w:pStyle w:val="Contents3"/>
            <w:tabs>
              <w:tab w:val="clear" w:pos="8459"/>
              <w:tab w:val="right" w:pos="9026" w:leader="dot"/>
            </w:tabs>
            <w:rPr/>
          </w:pPr>
          <w:hyperlink w:anchor="__RefHeading___Toc181287_3381743652">
            <w:r>
              <w:rPr>
                <w:webHidden/>
                <w:rStyle w:val="IndexLink"/>
              </w:rPr>
              <w:t>886</w:t>
            </w:r>
            <w:r>
              <w:rPr>
                <w:rStyle w:val="IndexLink"/>
                <w:rtl w:val="true"/>
              </w:rPr>
              <w:t>-</w:t>
            </w:r>
            <w:r>
              <w:rPr>
                <w:rStyle w:val="IndexLink"/>
                <w:rtl w:val="true"/>
              </w:rPr>
              <w:t>رفت وآمد به مساجد</w:t>
            </w:r>
            <w:r>
              <w:rPr>
                <w:rStyle w:val="IndexLink"/>
                <w:rtl w:val="true"/>
              </w:rPr>
              <w:tab/>
            </w:r>
            <w:r>
              <w:rPr>
                <w:rStyle w:val="IndexLink"/>
              </w:rPr>
              <w:t>121</w:t>
            </w:r>
          </w:hyperlink>
        </w:p>
        <w:p>
          <w:pPr>
            <w:pStyle w:val="Contents3"/>
            <w:tabs>
              <w:tab w:val="clear" w:pos="8459"/>
              <w:tab w:val="right" w:pos="9026" w:leader="dot"/>
            </w:tabs>
            <w:rPr/>
          </w:pPr>
          <w:hyperlink w:anchor="__RefHeading___Toc181289_3381743652">
            <w:r>
              <w:rPr>
                <w:webHidden/>
                <w:rStyle w:val="IndexLink"/>
              </w:rPr>
              <w:t>887</w:t>
            </w:r>
            <w:r>
              <w:rPr>
                <w:rStyle w:val="IndexLink"/>
                <w:rtl w:val="true"/>
              </w:rPr>
              <w:t>-</w:t>
            </w:r>
            <w:r>
              <w:rPr>
                <w:rStyle w:val="IndexLink"/>
                <w:rtl w:val="true"/>
              </w:rPr>
              <w:t>حکم نماز جمعه</w:t>
            </w:r>
            <w:r>
              <w:rPr>
                <w:rStyle w:val="IndexLink"/>
                <w:rtl w:val="true"/>
              </w:rPr>
              <w:tab/>
            </w:r>
            <w:r>
              <w:rPr>
                <w:rStyle w:val="IndexLink"/>
              </w:rPr>
              <w:t>121</w:t>
            </w:r>
          </w:hyperlink>
        </w:p>
        <w:p>
          <w:pPr>
            <w:pStyle w:val="Contents3"/>
            <w:tabs>
              <w:tab w:val="clear" w:pos="8459"/>
              <w:tab w:val="right" w:pos="9026" w:leader="dot"/>
            </w:tabs>
            <w:rPr/>
          </w:pPr>
          <w:hyperlink w:anchor="__RefHeading___Toc181291_3381743652">
            <w:r>
              <w:rPr>
                <w:webHidden/>
                <w:rStyle w:val="IndexLink"/>
              </w:rPr>
              <w:t>888</w:t>
            </w:r>
            <w:r>
              <w:rPr>
                <w:rStyle w:val="IndexLink"/>
                <w:rtl w:val="true"/>
              </w:rPr>
              <w:t>-</w:t>
            </w:r>
            <w:r>
              <w:rPr>
                <w:rStyle w:val="IndexLink"/>
                <w:rtl w:val="true"/>
              </w:rPr>
              <w:t>دعای قنوت در نماز وتر و قنوت جمعه</w:t>
            </w:r>
            <w:r>
              <w:rPr>
                <w:rStyle w:val="IndexLink"/>
                <w:rtl w:val="true"/>
              </w:rPr>
              <w:tab/>
            </w:r>
            <w:r>
              <w:rPr>
                <w:rStyle w:val="IndexLink"/>
              </w:rPr>
              <w:t>121</w:t>
            </w:r>
          </w:hyperlink>
        </w:p>
        <w:p>
          <w:pPr>
            <w:pStyle w:val="Contents3"/>
            <w:tabs>
              <w:tab w:val="clear" w:pos="8459"/>
              <w:tab w:val="right" w:pos="9026" w:leader="dot"/>
            </w:tabs>
            <w:rPr/>
          </w:pPr>
          <w:hyperlink w:anchor="__RefHeading___Toc181293_3381743652">
            <w:r>
              <w:rPr>
                <w:webHidden/>
                <w:rStyle w:val="IndexLink"/>
              </w:rPr>
              <w:t>889</w:t>
            </w:r>
            <w:r>
              <w:rPr>
                <w:rStyle w:val="IndexLink"/>
                <w:rtl w:val="true"/>
              </w:rPr>
              <w:t>-</w:t>
            </w:r>
            <w:r>
              <w:rPr>
                <w:rStyle w:val="IndexLink"/>
                <w:rtl w:val="true"/>
              </w:rPr>
              <w:t>تمرین دادن بچه به عبادت</w:t>
            </w:r>
            <w:r>
              <w:rPr>
                <w:rStyle w:val="IndexLink"/>
                <w:rtl w:val="true"/>
              </w:rPr>
              <w:tab/>
            </w:r>
            <w:r>
              <w:rPr>
                <w:rStyle w:val="IndexLink"/>
              </w:rPr>
              <w:t>123</w:t>
            </w:r>
          </w:hyperlink>
        </w:p>
        <w:p>
          <w:pPr>
            <w:pStyle w:val="Contents3"/>
            <w:tabs>
              <w:tab w:val="clear" w:pos="8459"/>
              <w:tab w:val="right" w:pos="9026" w:leader="dot"/>
            </w:tabs>
            <w:rPr/>
          </w:pPr>
          <w:hyperlink w:anchor="__RefHeading___Toc181295_3381743652">
            <w:r>
              <w:rPr>
                <w:webHidden/>
                <w:rStyle w:val="IndexLink"/>
              </w:rPr>
              <w:t>890</w:t>
            </w:r>
            <w:r>
              <w:rPr>
                <w:rStyle w:val="IndexLink"/>
                <w:rtl w:val="true"/>
              </w:rPr>
              <w:t>-</w:t>
            </w:r>
            <w:r>
              <w:rPr>
                <w:rStyle w:val="IndexLink"/>
                <w:rtl w:val="true"/>
              </w:rPr>
              <w:t>گریۀ امام صادق علیه السّلام به خاطر شهادت زید</w:t>
            </w:r>
            <w:r>
              <w:rPr>
                <w:rStyle w:val="IndexLink"/>
                <w:rtl w:val="true"/>
              </w:rPr>
              <w:tab/>
            </w:r>
            <w:r>
              <w:rPr>
                <w:rStyle w:val="IndexLink"/>
              </w:rPr>
              <w:t>125</w:t>
            </w:r>
          </w:hyperlink>
        </w:p>
        <w:p>
          <w:pPr>
            <w:pStyle w:val="Contents3"/>
            <w:tabs>
              <w:tab w:val="clear" w:pos="8459"/>
              <w:tab w:val="right" w:pos="9026" w:leader="dot"/>
            </w:tabs>
            <w:rPr/>
          </w:pPr>
          <w:hyperlink w:anchor="__RefHeading___Toc181297_3381743652">
            <w:r>
              <w:rPr>
                <w:webHidden/>
                <w:rStyle w:val="IndexLink"/>
              </w:rPr>
              <w:t>891</w:t>
            </w:r>
            <w:r>
              <w:rPr>
                <w:rStyle w:val="IndexLink"/>
                <w:rtl w:val="true"/>
              </w:rPr>
              <w:t>-</w:t>
            </w:r>
            <w:r>
              <w:rPr>
                <w:rStyle w:val="IndexLink"/>
                <w:rtl w:val="true"/>
              </w:rPr>
              <w:t>موعظۀ حضرت علی به شیخ از اهل شام</w:t>
            </w:r>
            <w:r>
              <w:rPr>
                <w:rStyle w:val="IndexLink"/>
                <w:rtl w:val="true"/>
              </w:rPr>
              <w:tab/>
            </w:r>
            <w:r>
              <w:rPr>
                <w:rStyle w:val="IndexLink"/>
              </w:rPr>
              <w:t>127</w:t>
            </w:r>
          </w:hyperlink>
        </w:p>
        <w:p>
          <w:pPr>
            <w:pStyle w:val="Contents3"/>
            <w:tabs>
              <w:tab w:val="clear" w:pos="8459"/>
              <w:tab w:val="right" w:pos="9026" w:leader="dot"/>
            </w:tabs>
            <w:rPr/>
          </w:pPr>
          <w:hyperlink w:anchor="__RefHeading___Toc181299_3381743652">
            <w:r>
              <w:rPr>
                <w:webHidden/>
                <w:rStyle w:val="IndexLink"/>
              </w:rPr>
              <w:t>892</w:t>
            </w:r>
            <w:r>
              <w:rPr>
                <w:rStyle w:val="IndexLink"/>
                <w:rtl w:val="true"/>
              </w:rPr>
              <w:t>-</w:t>
            </w:r>
            <w:r>
              <w:rPr>
                <w:rStyle w:val="IndexLink"/>
                <w:rtl w:val="true"/>
              </w:rPr>
              <w:t>نماز ملائکه بر سعد بن معاذ</w:t>
            </w:r>
            <w:r>
              <w:rPr>
                <w:rStyle w:val="IndexLink"/>
                <w:rtl w:val="true"/>
              </w:rPr>
              <w:tab/>
            </w:r>
            <w:r>
              <w:rPr>
                <w:rStyle w:val="IndexLink"/>
              </w:rPr>
              <w:t>133</w:t>
            </w:r>
          </w:hyperlink>
        </w:p>
        <w:p>
          <w:pPr>
            <w:pStyle w:val="Contents3"/>
            <w:tabs>
              <w:tab w:val="clear" w:pos="8459"/>
              <w:tab w:val="right" w:pos="9026" w:leader="dot"/>
            </w:tabs>
            <w:rPr/>
          </w:pPr>
          <w:hyperlink w:anchor="__RefHeading___Toc181301_3381743652">
            <w:r>
              <w:rPr>
                <w:webHidden/>
                <w:rStyle w:val="IndexLink"/>
              </w:rPr>
              <w:t>893</w:t>
            </w:r>
            <w:r>
              <w:rPr>
                <w:rStyle w:val="IndexLink"/>
                <w:rtl w:val="true"/>
              </w:rPr>
              <w:t>-</w:t>
            </w:r>
            <w:r>
              <w:rPr>
                <w:rStyle w:val="IndexLink"/>
                <w:rtl w:val="true"/>
              </w:rPr>
              <w:t>برای مرد سزاوار نیست که بی کار بماند</w:t>
            </w:r>
            <w:r>
              <w:rPr>
                <w:rStyle w:val="IndexLink"/>
                <w:rtl w:val="true"/>
              </w:rPr>
              <w:tab/>
            </w:r>
            <w:r>
              <w:rPr>
                <w:rStyle w:val="IndexLink"/>
              </w:rPr>
              <w:t>133</w:t>
            </w:r>
          </w:hyperlink>
        </w:p>
        <w:p>
          <w:pPr>
            <w:pStyle w:val="Contents3"/>
            <w:tabs>
              <w:tab w:val="clear" w:pos="8459"/>
              <w:tab w:val="right" w:pos="9026" w:leader="dot"/>
            </w:tabs>
            <w:rPr/>
          </w:pPr>
          <w:hyperlink w:anchor="__RefHeading___Toc181303_3381743652">
            <w:r>
              <w:rPr>
                <w:webHidden/>
                <w:rStyle w:val="IndexLink"/>
              </w:rPr>
              <w:t>894</w:t>
            </w:r>
            <w:r>
              <w:rPr>
                <w:rStyle w:val="IndexLink"/>
                <w:rtl w:val="true"/>
              </w:rPr>
              <w:t>-</w:t>
            </w:r>
            <w:r>
              <w:rPr>
                <w:rStyle w:val="IndexLink"/>
                <w:rtl w:val="true"/>
              </w:rPr>
              <w:t>در مورد فضیلت روز جمعه</w:t>
            </w:r>
            <w:r>
              <w:rPr>
                <w:rStyle w:val="IndexLink"/>
                <w:rtl w:val="true"/>
              </w:rPr>
              <w:tab/>
            </w:r>
            <w:r>
              <w:rPr>
                <w:rStyle w:val="IndexLink"/>
              </w:rPr>
              <w:t>133</w:t>
            </w:r>
          </w:hyperlink>
        </w:p>
        <w:p>
          <w:pPr>
            <w:pStyle w:val="Contents3"/>
            <w:tabs>
              <w:tab w:val="clear" w:pos="8459"/>
              <w:tab w:val="right" w:pos="9026" w:leader="dot"/>
            </w:tabs>
            <w:rPr/>
          </w:pPr>
          <w:hyperlink w:anchor="__RefHeading___Toc181305_3381743652">
            <w:r>
              <w:rPr>
                <w:webHidden/>
                <w:rStyle w:val="IndexLink"/>
              </w:rPr>
              <w:t>895</w:t>
            </w:r>
            <w:r>
              <w:rPr>
                <w:rStyle w:val="IndexLink"/>
                <w:rtl w:val="true"/>
              </w:rPr>
              <w:t>-</w:t>
            </w:r>
            <w:r>
              <w:rPr>
                <w:rStyle w:val="IndexLink"/>
                <w:rtl w:val="true"/>
              </w:rPr>
              <w:t>خداوند متعال بنده را به دو دعا می بخشد</w:t>
            </w:r>
            <w:r>
              <w:rPr>
                <w:rStyle w:val="IndexLink"/>
                <w:rtl w:val="true"/>
              </w:rPr>
              <w:tab/>
            </w:r>
            <w:r>
              <w:rPr>
                <w:rStyle w:val="IndexLink"/>
              </w:rPr>
              <w:t>133</w:t>
            </w:r>
          </w:hyperlink>
        </w:p>
        <w:p>
          <w:pPr>
            <w:pStyle w:val="Contents3"/>
            <w:tabs>
              <w:tab w:val="clear" w:pos="8459"/>
              <w:tab w:val="right" w:pos="9026" w:leader="dot"/>
            </w:tabs>
            <w:rPr/>
          </w:pPr>
          <w:hyperlink w:anchor="__RefHeading___Toc181307_3381743652">
            <w:r>
              <w:rPr>
                <w:webHidden/>
                <w:rStyle w:val="IndexLink"/>
              </w:rPr>
              <w:t>896</w:t>
            </w:r>
            <w:r>
              <w:rPr>
                <w:rStyle w:val="IndexLink"/>
                <w:rtl w:val="true"/>
              </w:rPr>
              <w:t>-</w:t>
            </w:r>
            <w:r>
              <w:rPr>
                <w:rStyle w:val="IndexLink"/>
                <w:rtl w:val="true"/>
              </w:rPr>
              <w:t>از گناهان که قلب را فاسد می کند</w:t>
            </w:r>
            <w:r>
              <w:rPr>
                <w:rStyle w:val="IndexLink"/>
                <w:rtl w:val="true"/>
              </w:rPr>
              <w:tab/>
            </w:r>
            <w:r>
              <w:rPr>
                <w:rStyle w:val="IndexLink"/>
              </w:rPr>
              <w:t>135</w:t>
            </w:r>
          </w:hyperlink>
        </w:p>
        <w:p>
          <w:pPr>
            <w:pStyle w:val="Contents3"/>
            <w:tabs>
              <w:tab w:val="clear" w:pos="8459"/>
              <w:tab w:val="right" w:pos="9026" w:leader="dot"/>
            </w:tabs>
            <w:rPr/>
          </w:pPr>
          <w:hyperlink w:anchor="__RefHeading___Toc181309_3381743652">
            <w:r>
              <w:rPr>
                <w:webHidden/>
                <w:rStyle w:val="IndexLink"/>
              </w:rPr>
              <w:t>897</w:t>
            </w:r>
            <w:r>
              <w:rPr>
                <w:rStyle w:val="IndexLink"/>
                <w:rtl w:val="true"/>
              </w:rPr>
              <w:t>-</w:t>
            </w:r>
            <w:r>
              <w:rPr>
                <w:rStyle w:val="IndexLink"/>
                <w:rtl w:val="true"/>
              </w:rPr>
              <w:t>غلام یهودی نزد پیامبر</w:t>
            </w:r>
            <w:r>
              <w:rPr>
                <w:rStyle w:val="IndexLink"/>
                <w:rtl w:val="true"/>
              </w:rPr>
              <w:tab/>
            </w:r>
            <w:r>
              <w:rPr>
                <w:rStyle w:val="IndexLink"/>
              </w:rPr>
              <w:t>135</w:t>
            </w:r>
          </w:hyperlink>
        </w:p>
        <w:p>
          <w:pPr>
            <w:pStyle w:val="Contents3"/>
            <w:tabs>
              <w:tab w:val="clear" w:pos="8459"/>
              <w:tab w:val="right" w:pos="9026" w:leader="dot"/>
            </w:tabs>
            <w:rPr/>
          </w:pPr>
          <w:hyperlink w:anchor="__RefHeading___Toc181311_3381743652">
            <w:r>
              <w:rPr>
                <w:webHidden/>
                <w:rStyle w:val="IndexLink"/>
              </w:rPr>
              <w:t>898</w:t>
            </w:r>
            <w:r>
              <w:rPr>
                <w:rStyle w:val="IndexLink"/>
                <w:rtl w:val="true"/>
              </w:rPr>
              <w:t>-</w:t>
            </w:r>
            <w:r>
              <w:rPr>
                <w:rStyle w:val="IndexLink"/>
                <w:rtl w:val="true"/>
              </w:rPr>
              <w:t>ضررهای خوردن خاک</w:t>
            </w:r>
            <w:r>
              <w:rPr>
                <w:rStyle w:val="IndexLink"/>
                <w:rtl w:val="true"/>
              </w:rPr>
              <w:tab/>
            </w:r>
            <w:r>
              <w:rPr>
                <w:rStyle w:val="IndexLink"/>
              </w:rPr>
              <w:t>137</w:t>
            </w:r>
          </w:hyperlink>
        </w:p>
        <w:p>
          <w:pPr>
            <w:pStyle w:val="Contents3"/>
            <w:tabs>
              <w:tab w:val="clear" w:pos="8459"/>
              <w:tab w:val="right" w:pos="9026" w:leader="dot"/>
            </w:tabs>
            <w:rPr/>
          </w:pPr>
          <w:hyperlink w:anchor="__RefHeading___Toc181313_3381743652">
            <w:r>
              <w:rPr>
                <w:webHidden/>
                <w:rStyle w:val="IndexLink"/>
              </w:rPr>
              <w:t>899</w:t>
            </w:r>
            <w:r>
              <w:rPr>
                <w:rStyle w:val="IndexLink"/>
                <w:rtl w:val="true"/>
              </w:rPr>
              <w:t>-</w:t>
            </w:r>
            <w:r>
              <w:rPr>
                <w:rStyle w:val="IndexLink"/>
                <w:rtl w:val="true"/>
              </w:rPr>
              <w:t>چهار چیز هستند که اگر وارد خانه ای شوند آن خانه خراب شود</w:t>
            </w:r>
            <w:r>
              <w:rPr>
                <w:rStyle w:val="IndexLink"/>
                <w:rtl w:val="true"/>
              </w:rPr>
              <w:tab/>
            </w:r>
            <w:r>
              <w:rPr>
                <w:rStyle w:val="IndexLink"/>
              </w:rPr>
              <w:t>137</w:t>
            </w:r>
          </w:hyperlink>
        </w:p>
        <w:p>
          <w:pPr>
            <w:pStyle w:val="Contents3"/>
            <w:tabs>
              <w:tab w:val="clear" w:pos="8459"/>
              <w:tab w:val="right" w:pos="9026" w:leader="dot"/>
            </w:tabs>
            <w:rPr/>
          </w:pPr>
          <w:hyperlink w:anchor="__RefHeading___Toc181315_3381743652">
            <w:r>
              <w:rPr>
                <w:webHidden/>
                <w:rStyle w:val="IndexLink"/>
              </w:rPr>
              <w:t>900</w:t>
            </w:r>
            <w:r>
              <w:rPr>
                <w:rStyle w:val="IndexLink"/>
                <w:rtl w:val="true"/>
              </w:rPr>
              <w:t>-</w:t>
            </w:r>
            <w:r>
              <w:rPr>
                <w:rStyle w:val="IndexLink"/>
                <w:rtl w:val="true"/>
              </w:rPr>
              <w:t>حضرت فاطمه علیها السّلام نزد پدرش رفت و از ضعف حالش گفت</w:t>
            </w:r>
            <w:r>
              <w:rPr>
                <w:rStyle w:val="IndexLink"/>
                <w:rtl w:val="true"/>
              </w:rPr>
              <w:tab/>
            </w:r>
            <w:r>
              <w:rPr>
                <w:rStyle w:val="IndexLink"/>
              </w:rPr>
              <w:t>137</w:t>
            </w:r>
          </w:hyperlink>
        </w:p>
        <w:p>
          <w:pPr>
            <w:pStyle w:val="Contents3"/>
            <w:tabs>
              <w:tab w:val="clear" w:pos="8459"/>
              <w:tab w:val="right" w:pos="9026" w:leader="dot"/>
            </w:tabs>
            <w:rPr/>
          </w:pPr>
          <w:hyperlink w:anchor="__RefHeading___Toc181317_3381743652">
            <w:r>
              <w:rPr>
                <w:webHidden/>
                <w:rStyle w:val="IndexLink"/>
              </w:rPr>
              <w:t>901</w:t>
            </w:r>
            <w:r>
              <w:rPr>
                <w:rStyle w:val="IndexLink"/>
                <w:rtl w:val="true"/>
              </w:rPr>
              <w:t>-</w:t>
            </w:r>
            <w:r>
              <w:rPr>
                <w:rStyle w:val="IndexLink"/>
                <w:rtl w:val="true"/>
              </w:rPr>
              <w:t>صله کردن اهل بیت</w:t>
            </w:r>
            <w:r>
              <w:rPr>
                <w:rStyle w:val="IndexLink"/>
                <w:rtl w:val="true"/>
              </w:rPr>
              <w:tab/>
            </w:r>
            <w:r>
              <w:rPr>
                <w:rStyle w:val="IndexLink"/>
              </w:rPr>
              <w:t>139</w:t>
            </w:r>
          </w:hyperlink>
        </w:p>
        <w:p>
          <w:pPr>
            <w:pStyle w:val="Contents3"/>
            <w:tabs>
              <w:tab w:val="clear" w:pos="8459"/>
              <w:tab w:val="right" w:pos="9026" w:leader="dot"/>
            </w:tabs>
            <w:rPr/>
          </w:pPr>
          <w:hyperlink w:anchor="__RefHeading___Toc181319_3381743652">
            <w:r>
              <w:rPr>
                <w:webHidden/>
                <w:rStyle w:val="IndexLink"/>
              </w:rPr>
              <w:t>902</w:t>
            </w:r>
            <w:r>
              <w:rPr>
                <w:rStyle w:val="IndexLink"/>
                <w:rtl w:val="true"/>
              </w:rPr>
              <w:t>-</w:t>
            </w:r>
            <w:r>
              <w:rPr>
                <w:rStyle w:val="IndexLink"/>
                <w:rtl w:val="true"/>
              </w:rPr>
              <w:t>شفاعتم به کسی که واجبش را به تأخیر می اندازد نمی رسد</w:t>
            </w:r>
            <w:r>
              <w:rPr>
                <w:rStyle w:val="IndexLink"/>
                <w:rtl w:val="true"/>
              </w:rPr>
              <w:tab/>
            </w:r>
            <w:r>
              <w:rPr>
                <w:rStyle w:val="IndexLink"/>
              </w:rPr>
              <w:t>139</w:t>
            </w:r>
          </w:hyperlink>
        </w:p>
        <w:p>
          <w:pPr>
            <w:pStyle w:val="Contents3"/>
            <w:tabs>
              <w:tab w:val="clear" w:pos="8459"/>
              <w:tab w:val="right" w:pos="9026" w:leader="dot"/>
            </w:tabs>
            <w:rPr/>
          </w:pPr>
          <w:hyperlink w:anchor="__RefHeading___Toc181321_3381743652">
            <w:r>
              <w:rPr>
                <w:webHidden/>
                <w:rStyle w:val="IndexLink"/>
                <w:rtl w:val="true"/>
              </w:rPr>
              <w:t>دعا بعدازظهر جمعه</w:t>
            </w:r>
            <w:r>
              <w:rPr>
                <w:rStyle w:val="IndexLink"/>
                <w:rtl w:val="true"/>
              </w:rPr>
              <w:tab/>
            </w:r>
            <w:r>
              <w:rPr>
                <w:rStyle w:val="IndexLink"/>
              </w:rPr>
              <w:t>139</w:t>
            </w:r>
          </w:hyperlink>
        </w:p>
        <w:p>
          <w:pPr>
            <w:pStyle w:val="Contents3"/>
            <w:tabs>
              <w:tab w:val="clear" w:pos="8459"/>
              <w:tab w:val="right" w:pos="9026" w:leader="dot"/>
            </w:tabs>
            <w:rPr/>
          </w:pPr>
          <w:hyperlink w:anchor="__RefHeading___Toc181323_3381743652">
            <w:r>
              <w:rPr>
                <w:webHidden/>
                <w:rStyle w:val="IndexLink"/>
              </w:rPr>
              <w:t>904</w:t>
            </w:r>
            <w:r>
              <w:rPr>
                <w:rStyle w:val="IndexLink"/>
                <w:rtl w:val="true"/>
              </w:rPr>
              <w:t>-</w:t>
            </w:r>
            <w:r>
              <w:rPr>
                <w:rStyle w:val="IndexLink"/>
                <w:rtl w:val="true"/>
              </w:rPr>
              <w:t>قول امام صادق علیه السّلام به شیعیانش</w:t>
            </w:r>
            <w:r>
              <w:rPr>
                <w:rStyle w:val="IndexLink"/>
                <w:rtl w:val="true"/>
              </w:rPr>
              <w:tab/>
            </w:r>
            <w:r>
              <w:rPr>
                <w:rStyle w:val="IndexLink"/>
              </w:rPr>
              <w:t>141</w:t>
            </w:r>
          </w:hyperlink>
        </w:p>
        <w:p>
          <w:pPr>
            <w:pStyle w:val="Contents3"/>
            <w:tabs>
              <w:tab w:val="clear" w:pos="8459"/>
              <w:tab w:val="right" w:pos="9026" w:leader="dot"/>
            </w:tabs>
            <w:rPr/>
          </w:pPr>
          <w:hyperlink w:anchor="__RefHeading___Toc181325_3381743652">
            <w:r>
              <w:rPr>
                <w:webHidden/>
                <w:rStyle w:val="IndexLink"/>
              </w:rPr>
              <w:t>905</w:t>
            </w:r>
            <w:r>
              <w:rPr>
                <w:rStyle w:val="IndexLink"/>
                <w:rtl w:val="true"/>
              </w:rPr>
              <w:t>-</w:t>
            </w:r>
            <w:r>
              <w:rPr>
                <w:rStyle w:val="IndexLink"/>
                <w:rtl w:val="true"/>
              </w:rPr>
              <w:t>فرمایش پیامبر</w:t>
            </w:r>
            <w:r>
              <w:rPr>
                <w:rStyle w:val="IndexLink"/>
                <w:rtl w:val="true"/>
              </w:rPr>
              <w:t>:</w:t>
            </w:r>
            <w:r>
              <w:rPr>
                <w:rStyle w:val="IndexLink"/>
                <w:rtl w:val="true"/>
              </w:rPr>
              <w:t>طوبی لمن ارانی</w:t>
            </w:r>
            <w:r>
              <w:rPr>
                <w:rStyle w:val="IndexLink"/>
                <w:rtl w:val="true"/>
              </w:rPr>
              <w:tab/>
            </w:r>
            <w:r>
              <w:rPr>
                <w:rStyle w:val="IndexLink"/>
              </w:rPr>
              <w:t>141</w:t>
            </w:r>
          </w:hyperlink>
        </w:p>
        <w:p>
          <w:pPr>
            <w:pStyle w:val="Contents3"/>
            <w:tabs>
              <w:tab w:val="clear" w:pos="8459"/>
              <w:tab w:val="right" w:pos="9026" w:leader="dot"/>
            </w:tabs>
            <w:rPr/>
          </w:pPr>
          <w:hyperlink w:anchor="__RefHeading___Toc181327_3381743652">
            <w:r>
              <w:rPr>
                <w:webHidden/>
                <w:rStyle w:val="IndexLink"/>
              </w:rPr>
              <w:t>906</w:t>
            </w:r>
            <w:r>
              <w:rPr>
                <w:rStyle w:val="IndexLink"/>
                <w:rtl w:val="true"/>
              </w:rPr>
              <w:t>-</w:t>
            </w:r>
            <w:r>
              <w:rPr>
                <w:rStyle w:val="IndexLink"/>
                <w:rtl w:val="true"/>
              </w:rPr>
              <w:t>قول حضرت محمد صلّی اللّه علیه و آله به حضرت علی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81329_3381743652">
            <w:r>
              <w:rPr>
                <w:webHidden/>
                <w:rStyle w:val="IndexLink"/>
              </w:rPr>
              <w:t>907</w:t>
            </w:r>
            <w:r>
              <w:rPr>
                <w:rStyle w:val="IndexLink"/>
                <w:rtl w:val="true"/>
              </w:rPr>
              <w:t>-</w:t>
            </w:r>
            <w:r>
              <w:rPr>
                <w:rStyle w:val="IndexLink"/>
                <w:rtl w:val="true"/>
              </w:rPr>
              <w:t>کتابی که بر حضرت علی علیه السّلام و ائمه نازل گردیده</w:t>
            </w:r>
            <w:r>
              <w:rPr>
                <w:rStyle w:val="IndexLink"/>
                <w:rtl w:val="true"/>
              </w:rPr>
              <w:tab/>
            </w:r>
            <w:r>
              <w:rPr>
                <w:rStyle w:val="IndexLink"/>
              </w:rPr>
              <w:t>143</w:t>
            </w:r>
          </w:hyperlink>
        </w:p>
        <w:p>
          <w:pPr>
            <w:pStyle w:val="Contents3"/>
            <w:tabs>
              <w:tab w:val="clear" w:pos="8459"/>
              <w:tab w:val="right" w:pos="9026" w:leader="dot"/>
            </w:tabs>
            <w:rPr/>
          </w:pPr>
          <w:hyperlink w:anchor="__RefHeading___Toc181331_3381743652">
            <w:r>
              <w:rPr>
                <w:webHidden/>
                <w:rStyle w:val="IndexLink"/>
              </w:rPr>
              <w:t>908</w:t>
            </w:r>
            <w:r>
              <w:rPr>
                <w:rStyle w:val="IndexLink"/>
                <w:rtl w:val="true"/>
              </w:rPr>
              <w:t>-</w:t>
            </w:r>
            <w:r>
              <w:rPr>
                <w:rStyle w:val="IndexLink"/>
                <w:rtl w:val="true"/>
              </w:rPr>
              <w:t>حدیث وصیت از حضرت آدم علیه السّلام تا حضرت حجت</w:t>
            </w:r>
            <w:r>
              <w:rPr>
                <w:rStyle w:val="IndexLink"/>
                <w:rtl w:val="true"/>
              </w:rPr>
              <w:t>(</w:t>
            </w:r>
            <w:r>
              <w:rPr>
                <w:rStyle w:val="IndexLink"/>
                <w:rtl w:val="true"/>
              </w:rPr>
              <w:t>عج</w:t>
            </w:r>
            <w:r>
              <w:rPr>
                <w:rStyle w:val="IndexLink"/>
                <w:rtl w:val="true"/>
              </w:rPr>
              <w:t>)</w:t>
              <w:tab/>
            </w:r>
            <w:r>
              <w:rPr>
                <w:rStyle w:val="IndexLink"/>
              </w:rPr>
              <w:t>145</w:t>
            </w:r>
          </w:hyperlink>
        </w:p>
        <w:p>
          <w:pPr>
            <w:pStyle w:val="Contents3"/>
            <w:tabs>
              <w:tab w:val="clear" w:pos="8459"/>
              <w:tab w:val="right" w:pos="9026" w:leader="dot"/>
            </w:tabs>
            <w:rPr/>
          </w:pPr>
          <w:hyperlink w:anchor="__RefHeading___Toc181333_3381743652">
            <w:r>
              <w:rPr>
                <w:webHidden/>
                <w:rStyle w:val="IndexLink"/>
              </w:rPr>
              <w:t>909</w:t>
            </w:r>
            <w:r>
              <w:rPr>
                <w:rStyle w:val="IndexLink"/>
                <w:rtl w:val="true"/>
              </w:rPr>
              <w:t>-</w:t>
            </w:r>
            <w:r>
              <w:rPr>
                <w:rStyle w:val="IndexLink"/>
                <w:rtl w:val="true"/>
              </w:rPr>
              <w:t>ذمّ دنیا</w:t>
            </w:r>
            <w:r>
              <w:rPr>
                <w:rStyle w:val="IndexLink"/>
                <w:rtl w:val="true"/>
              </w:rPr>
              <w:tab/>
            </w:r>
            <w:r>
              <w:rPr>
                <w:rStyle w:val="IndexLink"/>
              </w:rPr>
              <w:t>147</w:t>
            </w:r>
          </w:hyperlink>
        </w:p>
        <w:p>
          <w:pPr>
            <w:pStyle w:val="Contents3"/>
            <w:tabs>
              <w:tab w:val="clear" w:pos="8459"/>
              <w:tab w:val="right" w:pos="9026" w:leader="dot"/>
            </w:tabs>
            <w:rPr/>
          </w:pPr>
          <w:hyperlink w:anchor="__RefHeading___Toc181335_3381743652">
            <w:r>
              <w:rPr>
                <w:webHidden/>
                <w:rStyle w:val="IndexLink"/>
              </w:rPr>
              <w:t>910</w:t>
            </w:r>
            <w:r>
              <w:rPr>
                <w:rStyle w:val="IndexLink"/>
                <w:rtl w:val="true"/>
              </w:rPr>
              <w:t>-</w:t>
            </w:r>
            <w:r>
              <w:rPr>
                <w:rStyle w:val="IndexLink"/>
                <w:rtl w:val="true"/>
              </w:rPr>
              <w:t>در مورد مجوسی</w:t>
            </w:r>
            <w:r>
              <w:rPr>
                <w:rStyle w:val="IndexLink"/>
                <w:rtl w:val="true"/>
              </w:rPr>
              <w:tab/>
            </w:r>
            <w:r>
              <w:rPr>
                <w:rStyle w:val="IndexLink"/>
              </w:rPr>
              <w:t>149</w:t>
            </w:r>
          </w:hyperlink>
        </w:p>
        <w:p>
          <w:pPr>
            <w:pStyle w:val="Contents2"/>
            <w:tabs>
              <w:tab w:val="clear" w:pos="8743"/>
              <w:tab w:val="right" w:pos="9026" w:leader="dot"/>
            </w:tabs>
            <w:rPr/>
          </w:pPr>
          <w:hyperlink w:anchor="__RefHeading___Toc181337_3381743652">
            <w:r>
              <w:rPr>
                <w:webHidden/>
                <w:rStyle w:val="IndexLink"/>
              </w:rPr>
              <w:t>16</w:t>
            </w:r>
            <w:r>
              <w:rPr>
                <w:rStyle w:val="IndexLink"/>
                <w:rtl w:val="true"/>
              </w:rPr>
              <w:t xml:space="preserve">- </w:t>
            </w:r>
            <w:r>
              <w:rPr>
                <w:rStyle w:val="IndexLink"/>
                <w:rtl w:val="true"/>
              </w:rPr>
              <w:t>جلسه شانزدهم</w:t>
            </w:r>
            <w:r>
              <w:rPr>
                <w:rStyle w:val="IndexLink"/>
                <w:rtl w:val="true"/>
              </w:rPr>
              <w:tab/>
            </w:r>
            <w:r>
              <w:rPr>
                <w:rStyle w:val="IndexLink"/>
              </w:rPr>
              <w:t>151</w:t>
            </w:r>
          </w:hyperlink>
        </w:p>
        <w:p>
          <w:pPr>
            <w:pStyle w:val="Contents3"/>
            <w:tabs>
              <w:tab w:val="clear" w:pos="8459"/>
              <w:tab w:val="right" w:pos="9026" w:leader="dot"/>
            </w:tabs>
            <w:rPr/>
          </w:pPr>
          <w:hyperlink w:anchor="__RefHeading___Toc181339_3381743652">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81341_3381743652">
            <w:r>
              <w:rPr>
                <w:webHidden/>
                <w:rStyle w:val="IndexLink"/>
              </w:rPr>
              <w:t>911</w:t>
            </w:r>
            <w:r>
              <w:rPr>
                <w:rStyle w:val="IndexLink"/>
                <w:rtl w:val="true"/>
              </w:rPr>
              <w:t>-</w:t>
            </w:r>
            <w:r>
              <w:rPr>
                <w:rStyle w:val="IndexLink"/>
                <w:rtl w:val="true"/>
              </w:rPr>
              <w:t>قصۀ خوابیدن حضرت علی علیه السّلام به جای حضرت رسول اکرم صلّی اللّه علیه و آله</w:t>
            </w:r>
            <w:r>
              <w:rPr>
                <w:rStyle w:val="IndexLink"/>
                <w:rtl w:val="true"/>
              </w:rPr>
              <w:tab/>
            </w:r>
            <w:r>
              <w:rPr>
                <w:rStyle w:val="IndexLink"/>
              </w:rPr>
              <w:t>151</w:t>
            </w:r>
          </w:hyperlink>
        </w:p>
        <w:p>
          <w:pPr>
            <w:pStyle w:val="Contents3"/>
            <w:tabs>
              <w:tab w:val="clear" w:pos="8459"/>
              <w:tab w:val="right" w:pos="9026" w:leader="dot"/>
            </w:tabs>
            <w:rPr/>
          </w:pPr>
          <w:hyperlink w:anchor="__RefHeading___Toc181343_3381743652">
            <w:r>
              <w:rPr>
                <w:webHidden/>
                <w:rStyle w:val="IndexLink"/>
              </w:rPr>
              <w:t>912</w:t>
            </w:r>
            <w:r>
              <w:rPr>
                <w:rStyle w:val="IndexLink"/>
                <w:rtl w:val="true"/>
              </w:rPr>
              <w:t>-</w:t>
            </w:r>
            <w:r>
              <w:rPr>
                <w:rStyle w:val="IndexLink"/>
                <w:rtl w:val="true"/>
              </w:rPr>
              <w:t xml:space="preserve">نزول آیۀ شریفۀ </w:t>
            </w:r>
            <w:r>
              <w:rPr>
                <w:rStyle w:val="IndexLink"/>
                <w:rtl w:val="true"/>
              </w:rPr>
              <w:t>(</w:t>
            </w:r>
            <w:r>
              <w:rPr>
                <w:rStyle w:val="IndexLink"/>
                <w:rtl w:val="true"/>
              </w:rPr>
              <w:t>وَ مِنَ النّاسِ مَنْ یَشْرِی</w:t>
            </w:r>
            <w:r>
              <w:rPr>
                <w:rStyle w:val="IndexLink"/>
                <w:rtl w:val="true"/>
              </w:rPr>
              <w:t>)</w:t>
              <w:tab/>
            </w:r>
            <w:r>
              <w:rPr>
                <w:rStyle w:val="IndexLink"/>
              </w:rPr>
              <w:t>153</w:t>
            </w:r>
          </w:hyperlink>
        </w:p>
        <w:p>
          <w:pPr>
            <w:pStyle w:val="Contents3"/>
            <w:tabs>
              <w:tab w:val="clear" w:pos="8459"/>
              <w:tab w:val="right" w:pos="9026" w:leader="dot"/>
            </w:tabs>
            <w:rPr/>
          </w:pPr>
          <w:hyperlink w:anchor="__RefHeading___Toc181345_3381743652">
            <w:r>
              <w:rPr>
                <w:webHidden/>
                <w:rStyle w:val="IndexLink"/>
              </w:rPr>
              <w:t>913</w:t>
            </w:r>
            <w:r>
              <w:rPr>
                <w:rStyle w:val="IndexLink"/>
                <w:rtl w:val="true"/>
              </w:rPr>
              <w:t>-</w:t>
            </w:r>
            <w:r>
              <w:rPr>
                <w:rStyle w:val="IndexLink"/>
                <w:rtl w:val="true"/>
              </w:rPr>
              <w:t>حقیقت ایمان</w:t>
            </w:r>
            <w:r>
              <w:rPr>
                <w:rStyle w:val="IndexLink"/>
                <w:rtl w:val="true"/>
              </w:rPr>
              <w:tab/>
            </w:r>
            <w:r>
              <w:rPr>
                <w:rStyle w:val="IndexLink"/>
              </w:rPr>
              <w:t>157</w:t>
            </w:r>
          </w:hyperlink>
        </w:p>
        <w:p>
          <w:pPr>
            <w:pStyle w:val="Contents3"/>
            <w:tabs>
              <w:tab w:val="clear" w:pos="8459"/>
              <w:tab w:val="right" w:pos="9026" w:leader="dot"/>
            </w:tabs>
            <w:rPr/>
          </w:pPr>
          <w:hyperlink w:anchor="__RefHeading___Toc181347_3381743652">
            <w:r>
              <w:rPr>
                <w:webHidden/>
                <w:rStyle w:val="IndexLink"/>
              </w:rPr>
              <w:t>915</w:t>
            </w:r>
            <w:r>
              <w:rPr>
                <w:rStyle w:val="IndexLink"/>
                <w:rtl w:val="true"/>
              </w:rPr>
              <w:t>-</w:t>
            </w:r>
            <w:r>
              <w:rPr>
                <w:rStyle w:val="IndexLink"/>
                <w:rtl w:val="true"/>
              </w:rPr>
              <w:t>حقیقت ایمان</w:t>
            </w:r>
            <w:r>
              <w:rPr>
                <w:rStyle w:val="IndexLink"/>
                <w:rtl w:val="true"/>
              </w:rPr>
              <w:tab/>
            </w:r>
            <w:r>
              <w:rPr>
                <w:rStyle w:val="IndexLink"/>
              </w:rPr>
              <w:t>159</w:t>
            </w:r>
          </w:hyperlink>
        </w:p>
        <w:p>
          <w:pPr>
            <w:pStyle w:val="Contents3"/>
            <w:tabs>
              <w:tab w:val="clear" w:pos="8459"/>
              <w:tab w:val="right" w:pos="9026" w:leader="dot"/>
            </w:tabs>
            <w:rPr/>
          </w:pPr>
          <w:hyperlink w:anchor="__RefHeading___Toc181349_3381743652">
            <w:r>
              <w:rPr>
                <w:webHidden/>
                <w:rStyle w:val="IndexLink"/>
              </w:rPr>
              <w:t>914</w:t>
            </w:r>
            <w:r>
              <w:rPr>
                <w:rStyle w:val="IndexLink"/>
                <w:rtl w:val="true"/>
              </w:rPr>
              <w:t>-</w:t>
            </w:r>
            <w:r>
              <w:rPr>
                <w:rStyle w:val="IndexLink"/>
                <w:rtl w:val="true"/>
              </w:rPr>
              <w:t>عقوبت کفران نعمت ها</w:t>
            </w:r>
            <w:r>
              <w:rPr>
                <w:rStyle w:val="IndexLink"/>
                <w:rtl w:val="true"/>
              </w:rPr>
              <w:tab/>
            </w:r>
            <w:r>
              <w:rPr>
                <w:rStyle w:val="IndexLink"/>
              </w:rPr>
              <w:t>161</w:t>
            </w:r>
          </w:hyperlink>
        </w:p>
        <w:p>
          <w:pPr>
            <w:pStyle w:val="Contents3"/>
            <w:tabs>
              <w:tab w:val="clear" w:pos="8459"/>
              <w:tab w:val="right" w:pos="9026" w:leader="dot"/>
            </w:tabs>
            <w:rPr/>
          </w:pPr>
          <w:hyperlink w:anchor="__RefHeading___Toc181351_3381743652">
            <w:r>
              <w:rPr>
                <w:webHidden/>
                <w:rStyle w:val="IndexLink"/>
              </w:rPr>
              <w:t>916</w:t>
            </w:r>
            <w:r>
              <w:rPr>
                <w:rStyle w:val="IndexLink"/>
                <w:rtl w:val="true"/>
              </w:rPr>
              <w:t>-</w:t>
            </w:r>
            <w:r>
              <w:rPr>
                <w:rStyle w:val="IndexLink"/>
                <w:rtl w:val="true"/>
              </w:rPr>
              <w:t>اذیت کردن حضرت رسول صلّی اللّه علیه و آله</w:t>
            </w:r>
            <w:r>
              <w:rPr>
                <w:rStyle w:val="IndexLink"/>
                <w:rtl w:val="true"/>
              </w:rPr>
              <w:tab/>
            </w:r>
            <w:r>
              <w:rPr>
                <w:rStyle w:val="IndexLink"/>
              </w:rPr>
              <w:t>167</w:t>
            </w:r>
          </w:hyperlink>
        </w:p>
        <w:p>
          <w:pPr>
            <w:pStyle w:val="Contents3"/>
            <w:tabs>
              <w:tab w:val="clear" w:pos="8459"/>
              <w:tab w:val="right" w:pos="9026" w:leader="dot"/>
            </w:tabs>
            <w:rPr/>
          </w:pPr>
          <w:hyperlink w:anchor="__RefHeading___Toc181353_3381743652">
            <w:r>
              <w:rPr>
                <w:webHidden/>
                <w:rStyle w:val="IndexLink"/>
              </w:rPr>
              <w:t>917</w:t>
            </w:r>
            <w:r>
              <w:rPr>
                <w:rStyle w:val="IndexLink"/>
                <w:rtl w:val="true"/>
              </w:rPr>
              <w:t>-</w:t>
            </w:r>
            <w:r>
              <w:rPr>
                <w:rStyle w:val="IndexLink"/>
                <w:rtl w:val="true"/>
              </w:rPr>
              <w:t>دوست داشتنی ترین مردم نزد پیامبر</w:t>
            </w:r>
            <w:r>
              <w:rPr>
                <w:rStyle w:val="IndexLink"/>
                <w:rtl w:val="true"/>
              </w:rPr>
              <w:tab/>
            </w:r>
            <w:r>
              <w:rPr>
                <w:rStyle w:val="IndexLink"/>
              </w:rPr>
              <w:t>167</w:t>
            </w:r>
          </w:hyperlink>
        </w:p>
        <w:p>
          <w:pPr>
            <w:pStyle w:val="Contents3"/>
            <w:tabs>
              <w:tab w:val="clear" w:pos="8459"/>
              <w:tab w:val="right" w:pos="9026" w:leader="dot"/>
            </w:tabs>
            <w:rPr/>
          </w:pPr>
          <w:hyperlink w:anchor="__RefHeading___Toc181355_3381743652">
            <w:r>
              <w:rPr>
                <w:webHidden/>
                <w:rStyle w:val="IndexLink"/>
              </w:rPr>
              <w:t>918</w:t>
            </w:r>
            <w:r>
              <w:rPr>
                <w:rStyle w:val="IndexLink"/>
                <w:rtl w:val="true"/>
              </w:rPr>
              <w:t>-</w:t>
            </w:r>
            <w:r>
              <w:rPr>
                <w:rStyle w:val="IndexLink"/>
                <w:rtl w:val="true"/>
              </w:rPr>
              <w:t>تفسیر قول خداوند</w:t>
            </w:r>
            <w:r>
              <w:rPr>
                <w:rStyle w:val="IndexLink"/>
                <w:rtl w:val="true"/>
              </w:rPr>
              <w:t>: (</w:t>
            </w:r>
            <w:r>
              <w:rPr>
                <w:rStyle w:val="IndexLink"/>
                <w:rtl w:val="true"/>
              </w:rPr>
              <w:t>وَ إِذْ تَأَذَّنَ رَبُّکُمْ لَئِنْ شَکَرْتُمْ لَأَزِیدَنَّکُمْ</w:t>
            </w:r>
            <w:r>
              <w:rPr>
                <w:rStyle w:val="IndexLink"/>
                <w:rtl w:val="true"/>
              </w:rPr>
              <w:t>)</w:t>
              <w:tab/>
            </w:r>
            <w:r>
              <w:rPr>
                <w:rStyle w:val="IndexLink"/>
              </w:rPr>
              <w:t>167</w:t>
            </w:r>
          </w:hyperlink>
        </w:p>
        <w:p>
          <w:pPr>
            <w:pStyle w:val="Contents3"/>
            <w:tabs>
              <w:tab w:val="clear" w:pos="8459"/>
              <w:tab w:val="right" w:pos="9026" w:leader="dot"/>
            </w:tabs>
            <w:rPr/>
          </w:pPr>
          <w:hyperlink w:anchor="__RefHeading___Toc181357_3381743652">
            <w:r>
              <w:rPr>
                <w:webHidden/>
                <w:rStyle w:val="IndexLink"/>
              </w:rPr>
              <w:t>919</w:t>
            </w:r>
            <w:r>
              <w:rPr>
                <w:rStyle w:val="IndexLink"/>
                <w:rtl w:val="true"/>
              </w:rPr>
              <w:t>-</w:t>
            </w:r>
            <w:r>
              <w:rPr>
                <w:rStyle w:val="IndexLink"/>
                <w:rtl w:val="true"/>
              </w:rPr>
              <w:t>با دوست داشتن و محبت به اهل بیت گناهان بخشیده می شود</w:t>
            </w:r>
            <w:r>
              <w:rPr>
                <w:rStyle w:val="IndexLink"/>
                <w:rtl w:val="true"/>
              </w:rPr>
              <w:tab/>
            </w:r>
            <w:r>
              <w:rPr>
                <w:rStyle w:val="IndexLink"/>
              </w:rPr>
              <w:t>169</w:t>
            </w:r>
          </w:hyperlink>
        </w:p>
        <w:p>
          <w:pPr>
            <w:pStyle w:val="Contents3"/>
            <w:tabs>
              <w:tab w:val="clear" w:pos="8459"/>
              <w:tab w:val="right" w:pos="9026" w:leader="dot"/>
            </w:tabs>
            <w:rPr/>
          </w:pPr>
          <w:hyperlink w:anchor="__RefHeading___Toc181359_3381743652">
            <w:r>
              <w:rPr>
                <w:webHidden/>
                <w:rStyle w:val="IndexLink"/>
              </w:rPr>
              <w:t>920</w:t>
            </w:r>
            <w:r>
              <w:rPr>
                <w:rStyle w:val="IndexLink"/>
                <w:rtl w:val="true"/>
              </w:rPr>
              <w:t>-</w:t>
            </w:r>
            <w:r>
              <w:rPr>
                <w:rStyle w:val="IndexLink"/>
                <w:rtl w:val="true"/>
              </w:rPr>
              <w:t>سخن گفتن حضرت رسول اکرم صلّی اللّه علیه و آله با آهو</w:t>
            </w:r>
            <w:r>
              <w:rPr>
                <w:rStyle w:val="IndexLink"/>
                <w:rtl w:val="true"/>
              </w:rPr>
              <w:tab/>
            </w:r>
            <w:r>
              <w:rPr>
                <w:rStyle w:val="IndexLink"/>
              </w:rPr>
              <w:t>169</w:t>
            </w:r>
          </w:hyperlink>
        </w:p>
        <w:p>
          <w:pPr>
            <w:pStyle w:val="Contents3"/>
            <w:tabs>
              <w:tab w:val="clear" w:pos="8459"/>
              <w:tab w:val="right" w:pos="9026" w:leader="dot"/>
            </w:tabs>
            <w:rPr/>
          </w:pPr>
          <w:hyperlink w:anchor="__RefHeading___Toc181361_3381743652">
            <w:r>
              <w:rPr>
                <w:webHidden/>
                <w:rStyle w:val="IndexLink"/>
              </w:rPr>
              <w:t>921</w:t>
            </w:r>
            <w:r>
              <w:rPr>
                <w:rStyle w:val="IndexLink"/>
                <w:rtl w:val="true"/>
              </w:rPr>
              <w:t>-</w:t>
            </w:r>
            <w:r>
              <w:rPr>
                <w:rStyle w:val="IndexLink"/>
                <w:rtl w:val="true"/>
              </w:rPr>
              <w:t>استصحاب نام گذاری به اسماء انبیاء</w:t>
            </w:r>
            <w:r>
              <w:rPr>
                <w:rStyle w:val="IndexLink"/>
                <w:rtl w:val="true"/>
              </w:rPr>
              <w:tab/>
            </w:r>
            <w:r>
              <w:rPr>
                <w:rStyle w:val="IndexLink"/>
              </w:rPr>
              <w:t>171</w:t>
            </w:r>
          </w:hyperlink>
        </w:p>
        <w:p>
          <w:pPr>
            <w:pStyle w:val="Contents3"/>
            <w:tabs>
              <w:tab w:val="clear" w:pos="8459"/>
              <w:tab w:val="right" w:pos="9026" w:leader="dot"/>
            </w:tabs>
            <w:rPr/>
          </w:pPr>
          <w:hyperlink w:anchor="__RefHeading___Toc181363_3381743652">
            <w:r>
              <w:rPr>
                <w:webHidden/>
                <w:rStyle w:val="IndexLink"/>
              </w:rPr>
              <w:t>922</w:t>
            </w:r>
            <w:r>
              <w:rPr>
                <w:rStyle w:val="IndexLink"/>
                <w:rtl w:val="true"/>
              </w:rPr>
              <w:t>-</w:t>
            </w:r>
            <w:r>
              <w:rPr>
                <w:rStyle w:val="IndexLink"/>
                <w:rtl w:val="true"/>
              </w:rPr>
              <w:t>قول رسول اللّه صلّی اللّه علیه و آله در مورد نیت مؤمن</w:t>
            </w:r>
            <w:r>
              <w:rPr>
                <w:rStyle w:val="IndexLink"/>
                <w:rtl w:val="true"/>
              </w:rPr>
              <w:tab/>
            </w:r>
            <w:r>
              <w:rPr>
                <w:rStyle w:val="IndexLink"/>
              </w:rPr>
              <w:t>171</w:t>
            </w:r>
          </w:hyperlink>
        </w:p>
        <w:p>
          <w:pPr>
            <w:pStyle w:val="Contents3"/>
            <w:tabs>
              <w:tab w:val="clear" w:pos="8459"/>
              <w:tab w:val="right" w:pos="9026" w:leader="dot"/>
            </w:tabs>
            <w:rPr/>
          </w:pPr>
          <w:hyperlink w:anchor="__RefHeading___Toc181365_3381743652">
            <w:r>
              <w:rPr>
                <w:webHidden/>
                <w:rStyle w:val="IndexLink"/>
              </w:rPr>
              <w:t>923</w:t>
            </w:r>
            <w:r>
              <w:rPr>
                <w:rStyle w:val="IndexLink"/>
                <w:rtl w:val="true"/>
              </w:rPr>
              <w:t>-</w:t>
            </w:r>
            <w:r>
              <w:rPr>
                <w:rStyle w:val="IndexLink"/>
                <w:rtl w:val="true"/>
              </w:rPr>
              <w:t>انفاق کردن</w:t>
            </w:r>
            <w:r>
              <w:rPr>
                <w:rStyle w:val="IndexLink"/>
                <w:rtl w:val="true"/>
              </w:rPr>
              <w:tab/>
            </w:r>
            <w:r>
              <w:rPr>
                <w:rStyle w:val="IndexLink"/>
              </w:rPr>
              <w:t>173</w:t>
            </w:r>
          </w:hyperlink>
        </w:p>
        <w:p>
          <w:pPr>
            <w:pStyle w:val="Contents3"/>
            <w:tabs>
              <w:tab w:val="clear" w:pos="8459"/>
              <w:tab w:val="right" w:pos="9026" w:leader="dot"/>
            </w:tabs>
            <w:rPr/>
          </w:pPr>
          <w:hyperlink w:anchor="__RefHeading___Toc181367_3381743652">
            <w:r>
              <w:rPr>
                <w:webHidden/>
                <w:rStyle w:val="IndexLink"/>
              </w:rPr>
              <w:t>924</w:t>
            </w:r>
            <w:r>
              <w:rPr>
                <w:rStyle w:val="IndexLink"/>
                <w:rtl w:val="true"/>
              </w:rPr>
              <w:t>-</w:t>
            </w:r>
            <w:r>
              <w:rPr>
                <w:rStyle w:val="IndexLink"/>
                <w:rtl w:val="true"/>
              </w:rPr>
              <w:t>نگاه کردن به عالم،عبادت است</w:t>
            </w:r>
            <w:r>
              <w:rPr>
                <w:rStyle w:val="IndexLink"/>
                <w:rtl w:val="true"/>
              </w:rPr>
              <w:tab/>
            </w:r>
            <w:r>
              <w:rPr>
                <w:rStyle w:val="IndexLink"/>
              </w:rPr>
              <w:t>173</w:t>
            </w:r>
          </w:hyperlink>
        </w:p>
        <w:p>
          <w:pPr>
            <w:pStyle w:val="Contents3"/>
            <w:tabs>
              <w:tab w:val="clear" w:pos="8459"/>
              <w:tab w:val="right" w:pos="9026" w:leader="dot"/>
            </w:tabs>
            <w:rPr/>
          </w:pPr>
          <w:hyperlink w:anchor="__RefHeading___Toc181369_3381743652">
            <w:r>
              <w:rPr>
                <w:webHidden/>
                <w:rStyle w:val="IndexLink"/>
              </w:rPr>
              <w:t>925</w:t>
            </w:r>
            <w:r>
              <w:rPr>
                <w:rStyle w:val="IndexLink"/>
                <w:rtl w:val="true"/>
              </w:rPr>
              <w:t>-</w:t>
            </w:r>
            <w:r>
              <w:rPr>
                <w:rStyle w:val="IndexLink"/>
                <w:rtl w:val="true"/>
              </w:rPr>
              <w:t xml:space="preserve">نگاه کردن به حضرت علی علیه السّلام عبادت است </w:t>
            </w:r>
            <w:r>
              <w:rPr>
                <w:rStyle w:val="IndexLink"/>
              </w:rPr>
              <w:t>157</w:t>
            </w:r>
            <w:r>
              <w:rPr>
                <w:rStyle w:val="IndexLink"/>
                <w:rtl w:val="true"/>
              </w:rPr>
              <w:tab/>
            </w:r>
            <w:r>
              <w:rPr>
                <w:rStyle w:val="IndexLink"/>
              </w:rPr>
              <w:t>173</w:t>
            </w:r>
          </w:hyperlink>
        </w:p>
        <w:p>
          <w:pPr>
            <w:pStyle w:val="Contents3"/>
            <w:tabs>
              <w:tab w:val="clear" w:pos="8459"/>
              <w:tab w:val="right" w:pos="9026" w:leader="dot"/>
            </w:tabs>
            <w:rPr/>
          </w:pPr>
          <w:hyperlink w:anchor="__RefHeading___Toc181371_3381743652">
            <w:r>
              <w:rPr>
                <w:webHidden/>
                <w:rStyle w:val="IndexLink"/>
              </w:rPr>
              <w:t>926</w:t>
            </w:r>
            <w:r>
              <w:rPr>
                <w:rStyle w:val="IndexLink"/>
                <w:rtl w:val="true"/>
              </w:rPr>
              <w:t>-</w:t>
            </w:r>
            <w:r>
              <w:rPr>
                <w:rStyle w:val="IndexLink"/>
                <w:rtl w:val="true"/>
              </w:rPr>
              <w:t>شفاعت حضرت محمد صلّی اللّه علیه و آله</w:t>
            </w:r>
            <w:r>
              <w:rPr>
                <w:rStyle w:val="IndexLink"/>
                <w:rtl w:val="true"/>
              </w:rPr>
              <w:tab/>
            </w:r>
            <w:r>
              <w:rPr>
                <w:rStyle w:val="IndexLink"/>
              </w:rPr>
              <w:t>175</w:t>
            </w:r>
          </w:hyperlink>
        </w:p>
        <w:p>
          <w:pPr>
            <w:pStyle w:val="Contents3"/>
            <w:tabs>
              <w:tab w:val="clear" w:pos="8459"/>
              <w:tab w:val="right" w:pos="9026" w:leader="dot"/>
            </w:tabs>
            <w:rPr/>
          </w:pPr>
          <w:hyperlink w:anchor="__RefHeading___Toc181373_3381743652">
            <w:r>
              <w:rPr>
                <w:webHidden/>
                <w:rStyle w:val="IndexLink"/>
              </w:rPr>
              <w:t>927</w:t>
            </w:r>
            <w:r>
              <w:rPr>
                <w:rStyle w:val="IndexLink"/>
                <w:rtl w:val="true"/>
              </w:rPr>
              <w:t>-</w:t>
            </w:r>
            <w:r>
              <w:rPr>
                <w:rStyle w:val="IndexLink"/>
                <w:rtl w:val="true"/>
              </w:rPr>
              <w:t>دوست داشتن اهل بیت علیهم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81375_3381743652">
            <w:r>
              <w:rPr>
                <w:webHidden/>
                <w:rStyle w:val="IndexLink"/>
              </w:rPr>
              <w:t>928</w:t>
            </w:r>
            <w:r>
              <w:rPr>
                <w:rStyle w:val="IndexLink"/>
                <w:rtl w:val="true"/>
              </w:rPr>
              <w:t>-</w:t>
            </w:r>
            <w:r>
              <w:rPr>
                <w:rStyle w:val="IndexLink"/>
                <w:rtl w:val="true"/>
              </w:rPr>
              <w:t xml:space="preserve">حضرت رسول صلّی اللّه علیه و آله و حضرت علی علیه السّلام از یک طینت خلق شده اند </w:t>
            </w:r>
            <w:r>
              <w:rPr>
                <w:rStyle w:val="IndexLink"/>
              </w:rPr>
              <w:t>161</w:t>
            </w:r>
            <w:r>
              <w:rPr>
                <w:rStyle w:val="IndexLink"/>
                <w:rtl w:val="true"/>
              </w:rPr>
              <w:tab/>
            </w:r>
            <w:r>
              <w:rPr>
                <w:rStyle w:val="IndexLink"/>
              </w:rPr>
              <w:t>177</w:t>
            </w:r>
          </w:hyperlink>
        </w:p>
        <w:p>
          <w:pPr>
            <w:pStyle w:val="Contents3"/>
            <w:tabs>
              <w:tab w:val="clear" w:pos="8459"/>
              <w:tab w:val="right" w:pos="9026" w:leader="dot"/>
            </w:tabs>
            <w:rPr/>
          </w:pPr>
          <w:hyperlink w:anchor="__RefHeading___Toc181377_3381743652">
            <w:r>
              <w:rPr>
                <w:webHidden/>
                <w:rStyle w:val="IndexLink"/>
              </w:rPr>
              <w:t>929</w:t>
            </w:r>
            <w:r>
              <w:rPr>
                <w:rStyle w:val="IndexLink"/>
                <w:rtl w:val="true"/>
              </w:rPr>
              <w:t>-</w:t>
            </w:r>
            <w:r>
              <w:rPr>
                <w:rStyle w:val="IndexLink"/>
                <w:rtl w:val="true"/>
              </w:rPr>
              <w:t>ازدواج حضرت یوسف علیه السّلام با زلیخا</w:t>
            </w:r>
            <w:r>
              <w:rPr>
                <w:rStyle w:val="IndexLink"/>
                <w:rtl w:val="true"/>
              </w:rPr>
              <w:tab/>
            </w:r>
            <w:r>
              <w:rPr>
                <w:rStyle w:val="IndexLink"/>
              </w:rPr>
              <w:t>177</w:t>
            </w:r>
          </w:hyperlink>
        </w:p>
        <w:p>
          <w:pPr>
            <w:pStyle w:val="Contents3"/>
            <w:tabs>
              <w:tab w:val="clear" w:pos="8459"/>
              <w:tab w:val="right" w:pos="9026" w:leader="dot"/>
            </w:tabs>
            <w:rPr/>
          </w:pPr>
          <w:hyperlink w:anchor="__RefHeading___Toc181379_3381743652">
            <w:r>
              <w:rPr>
                <w:webHidden/>
                <w:rStyle w:val="IndexLink"/>
              </w:rPr>
              <w:t>930</w:t>
            </w:r>
            <w:r>
              <w:rPr>
                <w:rStyle w:val="IndexLink"/>
                <w:rtl w:val="true"/>
              </w:rPr>
              <w:t>-</w:t>
            </w:r>
            <w:r>
              <w:rPr>
                <w:rStyle w:val="IndexLink"/>
                <w:rtl w:val="true"/>
              </w:rPr>
              <w:t>استقبال حضرت یوسف علیه السّلام از پدرش یعقوب</w:t>
            </w:r>
            <w:r>
              <w:rPr>
                <w:rStyle w:val="IndexLink"/>
                <w:rtl w:val="true"/>
              </w:rPr>
              <w:tab/>
            </w:r>
            <w:r>
              <w:rPr>
                <w:rStyle w:val="IndexLink"/>
              </w:rPr>
              <w:t>179</w:t>
            </w:r>
          </w:hyperlink>
        </w:p>
        <w:p>
          <w:pPr>
            <w:pStyle w:val="Contents3"/>
            <w:tabs>
              <w:tab w:val="clear" w:pos="8459"/>
              <w:tab w:val="right" w:pos="9026" w:leader="dot"/>
            </w:tabs>
            <w:rPr/>
          </w:pPr>
          <w:hyperlink w:anchor="__RefHeading___Toc181381_3381743652">
            <w:r>
              <w:rPr>
                <w:webHidden/>
                <w:rStyle w:val="IndexLink"/>
              </w:rPr>
              <w:t>931</w:t>
            </w:r>
            <w:r>
              <w:rPr>
                <w:rStyle w:val="IndexLink"/>
                <w:rtl w:val="true"/>
              </w:rPr>
              <w:t>-</w:t>
            </w:r>
            <w:r>
              <w:rPr>
                <w:rStyle w:val="IndexLink"/>
                <w:rtl w:val="true"/>
              </w:rPr>
              <w:t>هرکس درونش را پاک گرداند خداوند ظاهرش را پاک می گرداند</w:t>
            </w:r>
            <w:r>
              <w:rPr>
                <w:rStyle w:val="IndexLink"/>
                <w:rtl w:val="true"/>
              </w:rPr>
              <w:tab/>
            </w:r>
            <w:r>
              <w:rPr>
                <w:rStyle w:val="IndexLink"/>
              </w:rPr>
              <w:t>181</w:t>
            </w:r>
          </w:hyperlink>
        </w:p>
        <w:p>
          <w:pPr>
            <w:pStyle w:val="Contents3"/>
            <w:tabs>
              <w:tab w:val="clear" w:pos="8459"/>
              <w:tab w:val="right" w:pos="9026" w:leader="dot"/>
            </w:tabs>
            <w:rPr/>
          </w:pPr>
          <w:hyperlink w:anchor="__RefHeading___Toc181383_3381743652">
            <w:r>
              <w:rPr>
                <w:webHidden/>
                <w:rStyle w:val="IndexLink"/>
              </w:rPr>
              <w:t>932</w:t>
            </w:r>
            <w:r>
              <w:rPr>
                <w:rStyle w:val="IndexLink"/>
                <w:rtl w:val="true"/>
              </w:rPr>
              <w:t>-</w:t>
            </w:r>
            <w:r>
              <w:rPr>
                <w:rStyle w:val="IndexLink"/>
                <w:rtl w:val="true"/>
              </w:rPr>
              <w:t>هر نیکی صدقه است</w:t>
            </w:r>
            <w:r>
              <w:rPr>
                <w:rStyle w:val="IndexLink"/>
                <w:rtl w:val="true"/>
              </w:rPr>
              <w:tab/>
            </w:r>
            <w:r>
              <w:rPr>
                <w:rStyle w:val="IndexLink"/>
              </w:rPr>
              <w:t>181</w:t>
            </w:r>
          </w:hyperlink>
        </w:p>
        <w:p>
          <w:pPr>
            <w:pStyle w:val="Contents3"/>
            <w:tabs>
              <w:tab w:val="clear" w:pos="8459"/>
              <w:tab w:val="right" w:pos="9026" w:leader="dot"/>
            </w:tabs>
            <w:rPr/>
          </w:pPr>
          <w:hyperlink w:anchor="__RefHeading___Toc181385_3381743652">
            <w:r>
              <w:rPr>
                <w:webHidden/>
                <w:rStyle w:val="IndexLink"/>
              </w:rPr>
              <w:t>933</w:t>
            </w:r>
            <w:r>
              <w:rPr>
                <w:rStyle w:val="IndexLink"/>
                <w:rtl w:val="true"/>
              </w:rPr>
              <w:t>-</w:t>
            </w:r>
            <w:r>
              <w:rPr>
                <w:rStyle w:val="IndexLink"/>
                <w:rtl w:val="true"/>
              </w:rPr>
              <w:t>حدیث اسراء،رفتن حضرت محمد صلّی اللّه علیه و آله به معراج</w:t>
            </w:r>
            <w:r>
              <w:rPr>
                <w:rStyle w:val="IndexLink"/>
                <w:rtl w:val="true"/>
              </w:rPr>
              <w:tab/>
            </w:r>
            <w:r>
              <w:rPr>
                <w:rStyle w:val="IndexLink"/>
              </w:rPr>
              <w:t>183</w:t>
            </w:r>
          </w:hyperlink>
        </w:p>
        <w:p>
          <w:pPr>
            <w:pStyle w:val="Contents3"/>
            <w:tabs>
              <w:tab w:val="clear" w:pos="8459"/>
              <w:tab w:val="right" w:pos="9026" w:leader="dot"/>
            </w:tabs>
            <w:rPr/>
          </w:pPr>
          <w:hyperlink w:anchor="__RefHeading___Toc181387_3381743652">
            <w:r>
              <w:rPr>
                <w:webHidden/>
                <w:rStyle w:val="IndexLink"/>
              </w:rPr>
              <w:t>934</w:t>
            </w:r>
            <w:r>
              <w:rPr>
                <w:rStyle w:val="IndexLink"/>
                <w:rtl w:val="true"/>
              </w:rPr>
              <w:t>-</w:t>
            </w:r>
            <w:r>
              <w:rPr>
                <w:rStyle w:val="IndexLink"/>
                <w:rtl w:val="true"/>
              </w:rPr>
              <w:t>آمدن طلب کار و قصۀ ابی لبابه</w:t>
            </w:r>
            <w:r>
              <w:rPr>
                <w:rStyle w:val="IndexLink"/>
                <w:rtl w:val="true"/>
              </w:rPr>
              <w:tab/>
            </w:r>
            <w:r>
              <w:rPr>
                <w:rStyle w:val="IndexLink"/>
              </w:rPr>
              <w:t>183</w:t>
            </w:r>
          </w:hyperlink>
        </w:p>
        <w:p>
          <w:pPr>
            <w:pStyle w:val="Contents3"/>
            <w:tabs>
              <w:tab w:val="clear" w:pos="8459"/>
              <w:tab w:val="right" w:pos="9026" w:leader="dot"/>
            </w:tabs>
            <w:rPr/>
          </w:pPr>
          <w:hyperlink w:anchor="__RefHeading___Toc181389_3381743652">
            <w:r>
              <w:rPr>
                <w:webHidden/>
                <w:rStyle w:val="IndexLink"/>
              </w:rPr>
              <w:t>935</w:t>
            </w:r>
            <w:r>
              <w:rPr>
                <w:rStyle w:val="IndexLink"/>
                <w:rtl w:val="true"/>
              </w:rPr>
              <w:t>-</w:t>
            </w:r>
            <w:r>
              <w:rPr>
                <w:rStyle w:val="IndexLink"/>
                <w:rtl w:val="true"/>
              </w:rPr>
              <w:t>حدیث سفینه</w:t>
            </w:r>
            <w:r>
              <w:rPr>
                <w:rStyle w:val="IndexLink"/>
                <w:rtl w:val="true"/>
              </w:rPr>
              <w:tab/>
            </w:r>
            <w:r>
              <w:rPr>
                <w:rStyle w:val="IndexLink"/>
              </w:rPr>
              <w:t>185</w:t>
            </w:r>
          </w:hyperlink>
        </w:p>
        <w:p>
          <w:pPr>
            <w:pStyle w:val="Contents3"/>
            <w:tabs>
              <w:tab w:val="clear" w:pos="8459"/>
              <w:tab w:val="right" w:pos="9026" w:leader="dot"/>
            </w:tabs>
            <w:rPr/>
          </w:pPr>
          <w:hyperlink w:anchor="__RefHeading___Toc181391_3381743652">
            <w:r>
              <w:rPr>
                <w:webHidden/>
                <w:rStyle w:val="IndexLink"/>
              </w:rPr>
              <w:t>936</w:t>
            </w:r>
            <w:r>
              <w:rPr>
                <w:rStyle w:val="IndexLink"/>
                <w:rtl w:val="true"/>
              </w:rPr>
              <w:t>-</w:t>
            </w:r>
            <w:r>
              <w:rPr>
                <w:rStyle w:val="IndexLink"/>
                <w:rtl w:val="true"/>
              </w:rPr>
              <w:t>دعای اهل کوفه</w:t>
            </w:r>
            <w:r>
              <w:rPr>
                <w:rStyle w:val="IndexLink"/>
                <w:rtl w:val="true"/>
              </w:rPr>
              <w:tab/>
            </w:r>
            <w:r>
              <w:rPr>
                <w:rStyle w:val="IndexLink"/>
              </w:rPr>
              <w:t>185</w:t>
            </w:r>
          </w:hyperlink>
        </w:p>
        <w:p>
          <w:pPr>
            <w:pStyle w:val="Contents3"/>
            <w:tabs>
              <w:tab w:val="clear" w:pos="8459"/>
              <w:tab w:val="right" w:pos="9026" w:leader="dot"/>
            </w:tabs>
            <w:rPr/>
          </w:pPr>
          <w:hyperlink w:anchor="__RefHeading___Toc181393_3381743652">
            <w:r>
              <w:rPr>
                <w:webHidden/>
                <w:rStyle w:val="IndexLink"/>
              </w:rPr>
              <w:t>937</w:t>
            </w:r>
            <w:r>
              <w:rPr>
                <w:rStyle w:val="IndexLink"/>
                <w:rtl w:val="true"/>
              </w:rPr>
              <w:t>-</w:t>
            </w:r>
            <w:r>
              <w:rPr>
                <w:rStyle w:val="IndexLink"/>
                <w:rtl w:val="true"/>
              </w:rPr>
              <w:t>علی همراه قرآن و قرآن همراه علی است</w:t>
            </w:r>
            <w:r>
              <w:rPr>
                <w:rStyle w:val="IndexLink"/>
                <w:rtl w:val="true"/>
              </w:rPr>
              <w:tab/>
            </w:r>
            <w:r>
              <w:rPr>
                <w:rStyle w:val="IndexLink"/>
              </w:rPr>
              <w:t>187</w:t>
            </w:r>
          </w:hyperlink>
        </w:p>
        <w:p>
          <w:pPr>
            <w:pStyle w:val="Contents3"/>
            <w:tabs>
              <w:tab w:val="clear" w:pos="8459"/>
              <w:tab w:val="right" w:pos="9026" w:leader="dot"/>
            </w:tabs>
            <w:rPr/>
          </w:pPr>
          <w:hyperlink w:anchor="__RefHeading___Toc181395_3381743652">
            <w:r>
              <w:rPr>
                <w:webHidden/>
                <w:rStyle w:val="IndexLink"/>
              </w:rPr>
              <w:t>938</w:t>
            </w:r>
            <w:r>
              <w:rPr>
                <w:rStyle w:val="IndexLink"/>
                <w:rtl w:val="true"/>
              </w:rPr>
              <w:t>-</w:t>
            </w:r>
            <w:r>
              <w:rPr>
                <w:rStyle w:val="IndexLink"/>
                <w:rtl w:val="true"/>
              </w:rPr>
              <w:t>احضار امام صادق علیه السّلام توسط منصور</w:t>
            </w:r>
            <w:r>
              <w:rPr>
                <w:rStyle w:val="IndexLink"/>
                <w:rtl w:val="true"/>
              </w:rPr>
              <w:tab/>
            </w:r>
            <w:r>
              <w:rPr>
                <w:rStyle w:val="IndexLink"/>
              </w:rPr>
              <w:t>187</w:t>
            </w:r>
          </w:hyperlink>
        </w:p>
        <w:p>
          <w:pPr>
            <w:pStyle w:val="Contents3"/>
            <w:tabs>
              <w:tab w:val="clear" w:pos="8459"/>
              <w:tab w:val="right" w:pos="9026" w:leader="dot"/>
            </w:tabs>
            <w:rPr/>
          </w:pPr>
          <w:hyperlink w:anchor="__RefHeading___Toc181397_3381743652">
            <w:r>
              <w:rPr>
                <w:webHidden/>
                <w:rStyle w:val="IndexLink"/>
              </w:rPr>
              <w:t>939</w:t>
            </w:r>
            <w:r>
              <w:rPr>
                <w:rStyle w:val="IndexLink"/>
                <w:rtl w:val="true"/>
              </w:rPr>
              <w:t>-</w:t>
            </w:r>
            <w:r>
              <w:rPr>
                <w:rStyle w:val="IndexLink"/>
                <w:rtl w:val="true"/>
              </w:rPr>
              <w:t>مؤمن ناآزموده ای کریم و فاجر فریبکاری پست است</w:t>
            </w:r>
            <w:r>
              <w:rPr>
                <w:rStyle w:val="IndexLink"/>
                <w:rtl w:val="true"/>
              </w:rPr>
              <w:tab/>
            </w:r>
            <w:r>
              <w:rPr>
                <w:rStyle w:val="IndexLink"/>
              </w:rPr>
              <w:t>191</w:t>
            </w:r>
          </w:hyperlink>
        </w:p>
        <w:p>
          <w:pPr>
            <w:pStyle w:val="Contents3"/>
            <w:tabs>
              <w:tab w:val="clear" w:pos="8459"/>
              <w:tab w:val="right" w:pos="9026" w:leader="dot"/>
            </w:tabs>
            <w:rPr/>
          </w:pPr>
          <w:hyperlink w:anchor="__RefHeading___Toc181399_3381743652">
            <w:r>
              <w:rPr>
                <w:webHidden/>
                <w:rStyle w:val="IndexLink"/>
              </w:rPr>
              <w:t>940</w:t>
            </w:r>
            <w:r>
              <w:rPr>
                <w:rStyle w:val="IndexLink"/>
                <w:rtl w:val="true"/>
              </w:rPr>
              <w:t>-</w:t>
            </w:r>
            <w:r>
              <w:rPr>
                <w:rStyle w:val="IndexLink"/>
                <w:rtl w:val="true"/>
              </w:rPr>
              <w:t>خوابیدن حضرت علی علیه السّلام در جای حضرت محمد صلّی اللّه علیه و آله</w:t>
            </w:r>
            <w:r>
              <w:rPr>
                <w:rStyle w:val="IndexLink"/>
                <w:rtl w:val="true"/>
              </w:rPr>
              <w:tab/>
            </w:r>
            <w:r>
              <w:rPr>
                <w:rStyle w:val="IndexLink"/>
              </w:rPr>
              <w:t>193</w:t>
            </w:r>
          </w:hyperlink>
        </w:p>
        <w:p>
          <w:pPr>
            <w:pStyle w:val="Contents2"/>
            <w:tabs>
              <w:tab w:val="clear" w:pos="8743"/>
              <w:tab w:val="right" w:pos="9026" w:leader="dot"/>
            </w:tabs>
            <w:rPr/>
          </w:pPr>
          <w:hyperlink w:anchor="__RefHeading___Toc181401_3381743652">
            <w:r>
              <w:rPr>
                <w:webHidden/>
                <w:rStyle w:val="IndexLink"/>
              </w:rPr>
              <w:t>17</w:t>
            </w:r>
            <w:r>
              <w:rPr>
                <w:rStyle w:val="IndexLink"/>
                <w:rtl w:val="true"/>
              </w:rPr>
              <w:t xml:space="preserve">- </w:t>
            </w:r>
            <w:r>
              <w:rPr>
                <w:rStyle w:val="IndexLink"/>
                <w:rtl w:val="true"/>
              </w:rPr>
              <w:t>جلسه هفدهم</w:t>
            </w:r>
            <w:r>
              <w:rPr>
                <w:rStyle w:val="IndexLink"/>
                <w:rtl w:val="true"/>
              </w:rPr>
              <w:tab/>
            </w:r>
            <w:r>
              <w:rPr>
                <w:rStyle w:val="IndexLink"/>
              </w:rPr>
              <w:t>213</w:t>
            </w:r>
          </w:hyperlink>
        </w:p>
        <w:p>
          <w:pPr>
            <w:pStyle w:val="Contents3"/>
            <w:tabs>
              <w:tab w:val="clear" w:pos="8459"/>
              <w:tab w:val="right" w:pos="9026" w:leader="dot"/>
            </w:tabs>
            <w:rPr/>
          </w:pPr>
          <w:hyperlink w:anchor="__RefHeading___Toc181403_3381743652">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81405_3381743652">
            <w:r>
              <w:rPr>
                <w:webHidden/>
                <w:rStyle w:val="IndexLink"/>
              </w:rPr>
              <w:t>941</w:t>
            </w:r>
            <w:r>
              <w:rPr>
                <w:rStyle w:val="IndexLink"/>
                <w:rtl w:val="true"/>
              </w:rPr>
              <w:t>-</w:t>
            </w:r>
            <w:r>
              <w:rPr>
                <w:rStyle w:val="IndexLink"/>
                <w:rtl w:val="true"/>
              </w:rPr>
              <w:t>پیامبران راهبرند و فقیهان سرورند</w:t>
            </w:r>
            <w:r>
              <w:rPr>
                <w:rStyle w:val="IndexLink"/>
                <w:rtl w:val="true"/>
              </w:rPr>
              <w:tab/>
            </w:r>
            <w:r>
              <w:rPr>
                <w:rStyle w:val="IndexLink"/>
              </w:rPr>
              <w:t>213</w:t>
            </w:r>
          </w:hyperlink>
        </w:p>
        <w:p>
          <w:pPr>
            <w:pStyle w:val="Contents3"/>
            <w:tabs>
              <w:tab w:val="clear" w:pos="8459"/>
              <w:tab w:val="right" w:pos="9026" w:leader="dot"/>
            </w:tabs>
            <w:rPr/>
          </w:pPr>
          <w:hyperlink w:anchor="__RefHeading___Toc181407_3381743652">
            <w:r>
              <w:rPr>
                <w:webHidden/>
                <w:rStyle w:val="IndexLink"/>
              </w:rPr>
              <w:t>942</w:t>
            </w:r>
            <w:r>
              <w:rPr>
                <w:rStyle w:val="IndexLink"/>
                <w:rtl w:val="true"/>
              </w:rPr>
              <w:t>-</w:t>
            </w:r>
            <w:r>
              <w:rPr>
                <w:rStyle w:val="IndexLink"/>
                <w:rtl w:val="true"/>
              </w:rPr>
              <w:t>بندگی نشده خداوند با چیزی برتر از فقه در دین</w:t>
            </w:r>
            <w:r>
              <w:rPr>
                <w:rStyle w:val="IndexLink"/>
                <w:rtl w:val="true"/>
              </w:rPr>
              <w:tab/>
            </w:r>
            <w:r>
              <w:rPr>
                <w:rStyle w:val="IndexLink"/>
              </w:rPr>
              <w:t>215</w:t>
            </w:r>
          </w:hyperlink>
        </w:p>
        <w:p>
          <w:pPr>
            <w:pStyle w:val="Contents3"/>
            <w:tabs>
              <w:tab w:val="clear" w:pos="8459"/>
              <w:tab w:val="right" w:pos="9026" w:leader="dot"/>
            </w:tabs>
            <w:rPr/>
          </w:pPr>
          <w:hyperlink w:anchor="__RefHeading___Toc181409_3381743652">
            <w:r>
              <w:rPr>
                <w:webHidden/>
                <w:rStyle w:val="IndexLink"/>
              </w:rPr>
              <w:t>943</w:t>
            </w:r>
            <w:r>
              <w:rPr>
                <w:rStyle w:val="IndexLink"/>
                <w:rtl w:val="true"/>
              </w:rPr>
              <w:t>-</w:t>
            </w:r>
            <w:r>
              <w:rPr>
                <w:rStyle w:val="IndexLink"/>
                <w:rtl w:val="true"/>
              </w:rPr>
              <w:t>فتنه هایی خواهد آمد که مؤمن نتواند آنها را با دست یا زبان تغییر دهد</w:t>
            </w:r>
            <w:r>
              <w:rPr>
                <w:rStyle w:val="IndexLink"/>
                <w:rtl w:val="true"/>
              </w:rPr>
              <w:tab/>
            </w:r>
            <w:r>
              <w:rPr>
                <w:rStyle w:val="IndexLink"/>
              </w:rPr>
              <w:t>215</w:t>
            </w:r>
          </w:hyperlink>
        </w:p>
        <w:p>
          <w:pPr>
            <w:pStyle w:val="Contents3"/>
            <w:tabs>
              <w:tab w:val="clear" w:pos="8459"/>
              <w:tab w:val="right" w:pos="9026" w:leader="dot"/>
            </w:tabs>
            <w:rPr/>
          </w:pPr>
          <w:hyperlink w:anchor="__RefHeading___Toc181411_3381743652">
            <w:r>
              <w:rPr>
                <w:webHidden/>
                <w:rStyle w:val="IndexLink"/>
              </w:rPr>
              <w:t>944</w:t>
            </w:r>
            <w:r>
              <w:rPr>
                <w:rStyle w:val="IndexLink"/>
                <w:rtl w:val="true"/>
              </w:rPr>
              <w:t>-</w:t>
            </w:r>
            <w:r>
              <w:rPr>
                <w:rStyle w:val="IndexLink"/>
                <w:rtl w:val="true"/>
              </w:rPr>
              <w:t>حدیث اسراء</w:t>
            </w:r>
            <w:r>
              <w:rPr>
                <w:rStyle w:val="IndexLink"/>
                <w:rtl w:val="true"/>
              </w:rPr>
              <w:tab/>
            </w:r>
            <w:r>
              <w:rPr>
                <w:rStyle w:val="IndexLink"/>
              </w:rPr>
              <w:t>215</w:t>
            </w:r>
          </w:hyperlink>
        </w:p>
        <w:p>
          <w:pPr>
            <w:pStyle w:val="Contents3"/>
            <w:tabs>
              <w:tab w:val="clear" w:pos="8459"/>
              <w:tab w:val="right" w:pos="9026" w:leader="dot"/>
            </w:tabs>
            <w:rPr/>
          </w:pPr>
          <w:hyperlink w:anchor="__RefHeading___Toc181413_3381743652">
            <w:r>
              <w:rPr>
                <w:webHidden/>
                <w:rStyle w:val="IndexLink"/>
              </w:rPr>
              <w:t>945</w:t>
            </w:r>
            <w:r>
              <w:rPr>
                <w:rStyle w:val="IndexLink"/>
                <w:rtl w:val="true"/>
              </w:rPr>
              <w:t>-</w:t>
            </w:r>
            <w:r>
              <w:rPr>
                <w:rStyle w:val="IndexLink"/>
                <w:rtl w:val="true"/>
              </w:rPr>
              <w:t>سخاوت درختی است از درختان بهشت</w:t>
            </w:r>
            <w:r>
              <w:rPr>
                <w:rStyle w:val="IndexLink"/>
                <w:rtl w:val="true"/>
              </w:rPr>
              <w:tab/>
            </w:r>
            <w:r>
              <w:rPr>
                <w:rStyle w:val="IndexLink"/>
              </w:rPr>
              <w:t>217</w:t>
            </w:r>
          </w:hyperlink>
        </w:p>
        <w:p>
          <w:pPr>
            <w:pStyle w:val="Contents3"/>
            <w:tabs>
              <w:tab w:val="clear" w:pos="8459"/>
              <w:tab w:val="right" w:pos="9026" w:leader="dot"/>
            </w:tabs>
            <w:rPr/>
          </w:pPr>
          <w:hyperlink w:anchor="__RefHeading___Toc181415_3381743652">
            <w:r>
              <w:rPr>
                <w:webHidden/>
                <w:rStyle w:val="IndexLink"/>
              </w:rPr>
              <w:t>946</w:t>
            </w:r>
            <w:r>
              <w:rPr>
                <w:rStyle w:val="IndexLink"/>
                <w:rtl w:val="true"/>
              </w:rPr>
              <w:t>-</w:t>
            </w:r>
            <w:r>
              <w:rPr>
                <w:rStyle w:val="IndexLink"/>
                <w:rtl w:val="true"/>
              </w:rPr>
              <w:t>چه کسی سخی و چه کسی بخیل است</w:t>
            </w:r>
            <w:r>
              <w:rPr>
                <w:rStyle w:val="IndexLink"/>
                <w:rtl w:val="true"/>
              </w:rPr>
              <w:tab/>
            </w:r>
            <w:r>
              <w:rPr>
                <w:rStyle w:val="IndexLink"/>
              </w:rPr>
              <w:t>217</w:t>
            </w:r>
          </w:hyperlink>
        </w:p>
        <w:p>
          <w:pPr>
            <w:pStyle w:val="Contents3"/>
            <w:tabs>
              <w:tab w:val="clear" w:pos="8459"/>
              <w:tab w:val="right" w:pos="9026" w:leader="dot"/>
            </w:tabs>
            <w:rPr/>
          </w:pPr>
          <w:hyperlink w:anchor="__RefHeading___Toc181417_3381743652">
            <w:r>
              <w:rPr>
                <w:webHidden/>
                <w:rStyle w:val="IndexLink"/>
              </w:rPr>
              <w:t>947</w:t>
            </w:r>
            <w:r>
              <w:rPr>
                <w:rStyle w:val="IndexLink"/>
                <w:rtl w:val="true"/>
              </w:rPr>
              <w:t>-</w:t>
            </w:r>
            <w:r>
              <w:rPr>
                <w:rStyle w:val="IndexLink"/>
                <w:rtl w:val="true"/>
              </w:rPr>
              <w:t>حدیث أمّ سلمة</w:t>
            </w:r>
            <w:r>
              <w:rPr>
                <w:rStyle w:val="IndexLink"/>
                <w:rtl w:val="true"/>
              </w:rPr>
              <w:tab/>
            </w:r>
            <w:r>
              <w:rPr>
                <w:rStyle w:val="IndexLink"/>
              </w:rPr>
              <w:t>217</w:t>
            </w:r>
          </w:hyperlink>
        </w:p>
        <w:p>
          <w:pPr>
            <w:pStyle w:val="Contents3"/>
            <w:tabs>
              <w:tab w:val="clear" w:pos="8459"/>
              <w:tab w:val="right" w:pos="9026" w:leader="dot"/>
            </w:tabs>
            <w:rPr/>
          </w:pPr>
          <w:hyperlink w:anchor="__RefHeading___Toc181419_3381743652">
            <w:r>
              <w:rPr>
                <w:webHidden/>
                <w:rStyle w:val="IndexLink"/>
              </w:rPr>
              <w:t>948</w:t>
            </w:r>
            <w:r>
              <w:rPr>
                <w:rStyle w:val="IndexLink"/>
                <w:rtl w:val="true"/>
              </w:rPr>
              <w:t>-</w:t>
            </w:r>
            <w:r>
              <w:rPr>
                <w:rStyle w:val="IndexLink"/>
                <w:rtl w:val="true"/>
              </w:rPr>
              <w:t>مردم بعد از نبیّ خیانت خواهند کرد به حضرت علی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81421_3381743652">
            <w:r>
              <w:rPr>
                <w:webHidden/>
                <w:rStyle w:val="IndexLink"/>
              </w:rPr>
              <w:t>949</w:t>
            </w:r>
            <w:r>
              <w:rPr>
                <w:rStyle w:val="IndexLink"/>
                <w:rtl w:val="true"/>
              </w:rPr>
              <w:t>-</w:t>
            </w:r>
            <w:r>
              <w:rPr>
                <w:rStyle w:val="IndexLink"/>
                <w:rtl w:val="true"/>
              </w:rPr>
              <w:t>عمر حجر الاسود را بوسید</w:t>
            </w:r>
            <w:r>
              <w:rPr>
                <w:rStyle w:val="IndexLink"/>
                <w:rtl w:val="true"/>
              </w:rPr>
              <w:tab/>
            </w:r>
            <w:r>
              <w:rPr>
                <w:rStyle w:val="IndexLink"/>
              </w:rPr>
              <w:t>221</w:t>
            </w:r>
          </w:hyperlink>
        </w:p>
        <w:p>
          <w:pPr>
            <w:pStyle w:val="Contents3"/>
            <w:tabs>
              <w:tab w:val="clear" w:pos="8459"/>
              <w:tab w:val="right" w:pos="9026" w:leader="dot"/>
            </w:tabs>
            <w:rPr/>
          </w:pPr>
          <w:hyperlink w:anchor="__RefHeading___Toc181423_3381743652">
            <w:r>
              <w:rPr>
                <w:webHidden/>
                <w:rStyle w:val="IndexLink"/>
              </w:rPr>
              <w:t>950</w:t>
            </w:r>
            <w:r>
              <w:rPr>
                <w:rStyle w:val="IndexLink"/>
                <w:rtl w:val="true"/>
              </w:rPr>
              <w:t>-</w:t>
            </w:r>
            <w:r>
              <w:rPr>
                <w:rStyle w:val="IndexLink"/>
                <w:rtl w:val="true"/>
              </w:rPr>
              <w:t>بر شما باد بر اخلاق بزرگواری و مکارم الاخلاق</w:t>
            </w:r>
            <w:r>
              <w:rPr>
                <w:rStyle w:val="IndexLink"/>
                <w:rtl w:val="true"/>
              </w:rPr>
              <w:tab/>
            </w:r>
            <w:r>
              <w:rPr>
                <w:rStyle w:val="IndexLink"/>
              </w:rPr>
              <w:t>223</w:t>
            </w:r>
          </w:hyperlink>
        </w:p>
        <w:p>
          <w:pPr>
            <w:pStyle w:val="Contents3"/>
            <w:tabs>
              <w:tab w:val="clear" w:pos="8459"/>
              <w:tab w:val="right" w:pos="9026" w:leader="dot"/>
            </w:tabs>
            <w:rPr/>
          </w:pPr>
          <w:hyperlink w:anchor="__RefHeading___Toc181425_3381743652">
            <w:r>
              <w:rPr>
                <w:webHidden/>
                <w:rStyle w:val="IndexLink"/>
              </w:rPr>
              <w:t>951</w:t>
            </w:r>
            <w:r>
              <w:rPr>
                <w:rStyle w:val="IndexLink"/>
                <w:rtl w:val="true"/>
              </w:rPr>
              <w:t>-</w:t>
            </w:r>
            <w:r>
              <w:rPr>
                <w:rStyle w:val="IndexLink"/>
                <w:rtl w:val="true"/>
              </w:rPr>
              <w:t>برای هر مسلمانی نسبت به مسلمان دیگر هفت نیکی باید باشد</w:t>
            </w:r>
            <w:r>
              <w:rPr>
                <w:rStyle w:val="IndexLink"/>
                <w:rtl w:val="true"/>
              </w:rPr>
              <w:tab/>
            </w:r>
            <w:r>
              <w:rPr>
                <w:rStyle w:val="IndexLink"/>
              </w:rPr>
              <w:t>223</w:t>
            </w:r>
          </w:hyperlink>
        </w:p>
        <w:p>
          <w:pPr>
            <w:pStyle w:val="Contents3"/>
            <w:tabs>
              <w:tab w:val="clear" w:pos="8459"/>
              <w:tab w:val="right" w:pos="9026" w:leader="dot"/>
            </w:tabs>
            <w:rPr/>
          </w:pPr>
          <w:hyperlink w:anchor="__RefHeading___Toc181427_3381743652">
            <w:r>
              <w:rPr>
                <w:webHidden/>
                <w:rStyle w:val="IndexLink"/>
              </w:rPr>
              <w:t>952</w:t>
            </w:r>
            <w:r>
              <w:rPr>
                <w:rStyle w:val="IndexLink"/>
                <w:rtl w:val="true"/>
              </w:rPr>
              <w:t>-</w:t>
            </w:r>
            <w:r>
              <w:rPr>
                <w:rStyle w:val="IndexLink"/>
                <w:rtl w:val="true"/>
              </w:rPr>
              <w:t>وصیت رسول خدا صلّی اللّه علیه و آله به قومی از اقوام عرب</w:t>
            </w:r>
            <w:r>
              <w:rPr>
                <w:rStyle w:val="IndexLink"/>
                <w:rtl w:val="true"/>
              </w:rPr>
              <w:tab/>
            </w:r>
            <w:r>
              <w:rPr>
                <w:rStyle w:val="IndexLink"/>
              </w:rPr>
              <w:t>225</w:t>
            </w:r>
          </w:hyperlink>
        </w:p>
        <w:p>
          <w:pPr>
            <w:pStyle w:val="Contents3"/>
            <w:tabs>
              <w:tab w:val="clear" w:pos="8459"/>
              <w:tab w:val="right" w:pos="9026" w:leader="dot"/>
            </w:tabs>
            <w:rPr/>
          </w:pPr>
          <w:hyperlink w:anchor="__RefHeading___Toc181429_3381743652">
            <w:r>
              <w:rPr>
                <w:webHidden/>
                <w:rStyle w:val="IndexLink"/>
              </w:rPr>
              <w:t>953</w:t>
            </w:r>
            <w:r>
              <w:rPr>
                <w:rStyle w:val="IndexLink"/>
                <w:rtl w:val="true"/>
              </w:rPr>
              <w:t>-</w:t>
            </w:r>
            <w:r>
              <w:rPr>
                <w:rStyle w:val="IndexLink"/>
                <w:rtl w:val="true"/>
              </w:rPr>
              <w:t>حدیث ثقلین</w:t>
            </w:r>
            <w:r>
              <w:rPr>
                <w:rStyle w:val="IndexLink"/>
                <w:rtl w:val="true"/>
              </w:rPr>
              <w:tab/>
            </w:r>
            <w:r>
              <w:rPr>
                <w:rStyle w:val="IndexLink"/>
              </w:rPr>
              <w:t>225</w:t>
            </w:r>
          </w:hyperlink>
        </w:p>
        <w:p>
          <w:pPr>
            <w:pStyle w:val="Contents3"/>
            <w:tabs>
              <w:tab w:val="clear" w:pos="8459"/>
              <w:tab w:val="right" w:pos="9026" w:leader="dot"/>
            </w:tabs>
            <w:rPr/>
          </w:pPr>
          <w:hyperlink w:anchor="__RefHeading___Toc181431_3381743652">
            <w:r>
              <w:rPr>
                <w:webHidden/>
                <w:rStyle w:val="IndexLink"/>
              </w:rPr>
              <w:t>954</w:t>
            </w:r>
            <w:r>
              <w:rPr>
                <w:rStyle w:val="IndexLink"/>
                <w:rtl w:val="true"/>
              </w:rPr>
              <w:t>-</w:t>
            </w:r>
            <w:r>
              <w:rPr>
                <w:rStyle w:val="IndexLink"/>
                <w:rtl w:val="true"/>
              </w:rPr>
              <w:t>حق بعد از رسول اللّه صلّی اللّه علیه و آله با علی می باشد</w:t>
            </w:r>
            <w:r>
              <w:rPr>
                <w:rStyle w:val="IndexLink"/>
                <w:rtl w:val="true"/>
              </w:rPr>
              <w:tab/>
            </w:r>
            <w:r>
              <w:rPr>
                <w:rStyle w:val="IndexLink"/>
              </w:rPr>
              <w:t>227</w:t>
            </w:r>
          </w:hyperlink>
        </w:p>
        <w:p>
          <w:pPr>
            <w:pStyle w:val="Contents3"/>
            <w:tabs>
              <w:tab w:val="clear" w:pos="8459"/>
              <w:tab w:val="right" w:pos="9026" w:leader="dot"/>
            </w:tabs>
            <w:rPr/>
          </w:pPr>
          <w:hyperlink w:anchor="__RefHeading___Toc181433_3381743652">
            <w:r>
              <w:rPr>
                <w:webHidden/>
                <w:rStyle w:val="IndexLink"/>
              </w:rPr>
              <w:t>955</w:t>
            </w:r>
            <w:r>
              <w:rPr>
                <w:rStyle w:val="IndexLink"/>
                <w:rtl w:val="true"/>
              </w:rPr>
              <w:t>-</w:t>
            </w:r>
            <w:r>
              <w:rPr>
                <w:rStyle w:val="IndexLink"/>
                <w:rtl w:val="true"/>
              </w:rPr>
              <w:t>رسول خدا صلّی اللّه علیه و آله می فرمایند</w:t>
            </w:r>
            <w:r>
              <w:rPr>
                <w:rStyle w:val="IndexLink"/>
                <w:rtl w:val="true"/>
              </w:rPr>
              <w:t>:</w:t>
            </w:r>
            <w:r>
              <w:rPr>
                <w:rStyle w:val="IndexLink"/>
                <w:rtl w:val="true"/>
              </w:rPr>
              <w:t>یا علی تو هادی و راهنما برای تابعین خود هستی</w:t>
            </w:r>
            <w:r>
              <w:rPr>
                <w:rStyle w:val="IndexLink"/>
                <w:rtl w:val="true"/>
              </w:rPr>
              <w:tab/>
            </w:r>
            <w:r>
              <w:rPr>
                <w:rStyle w:val="IndexLink"/>
              </w:rPr>
              <w:t>227</w:t>
            </w:r>
          </w:hyperlink>
        </w:p>
        <w:p>
          <w:pPr>
            <w:pStyle w:val="Contents3"/>
            <w:tabs>
              <w:tab w:val="clear" w:pos="8459"/>
              <w:tab w:val="right" w:pos="9026" w:leader="dot"/>
            </w:tabs>
            <w:rPr/>
          </w:pPr>
          <w:hyperlink w:anchor="__RefHeading___Toc181435_3381743652">
            <w:r>
              <w:rPr>
                <w:webHidden/>
                <w:rStyle w:val="IndexLink"/>
              </w:rPr>
              <w:t>956</w:t>
            </w:r>
            <w:r>
              <w:rPr>
                <w:rStyle w:val="IndexLink"/>
                <w:rtl w:val="true"/>
              </w:rPr>
              <w:t>-</w:t>
            </w:r>
            <w:r>
              <w:rPr>
                <w:rStyle w:val="IndexLink"/>
                <w:rtl w:val="true"/>
              </w:rPr>
              <w:t>معروف تمام نمی شود الا به سه چیز</w:t>
            </w:r>
            <w:r>
              <w:rPr>
                <w:rStyle w:val="IndexLink"/>
                <w:rtl w:val="true"/>
              </w:rPr>
              <w:tab/>
            </w:r>
            <w:r>
              <w:rPr>
                <w:rStyle w:val="IndexLink"/>
              </w:rPr>
              <w:t>227</w:t>
            </w:r>
          </w:hyperlink>
        </w:p>
        <w:p>
          <w:pPr>
            <w:pStyle w:val="Contents3"/>
            <w:tabs>
              <w:tab w:val="clear" w:pos="8459"/>
              <w:tab w:val="right" w:pos="9026" w:leader="dot"/>
            </w:tabs>
            <w:rPr/>
          </w:pPr>
          <w:hyperlink w:anchor="__RefHeading___Toc181437_3381743652">
            <w:r>
              <w:rPr>
                <w:webHidden/>
                <w:rStyle w:val="IndexLink"/>
              </w:rPr>
              <w:t>957</w:t>
            </w:r>
            <w:r>
              <w:rPr>
                <w:rStyle w:val="IndexLink"/>
                <w:rtl w:val="true"/>
              </w:rPr>
              <w:t>-</w:t>
            </w:r>
            <w:r>
              <w:rPr>
                <w:rStyle w:val="IndexLink"/>
                <w:rtl w:val="true"/>
              </w:rPr>
              <w:t>فضیلت صلۀ رحم</w:t>
            </w:r>
            <w:r>
              <w:rPr>
                <w:rStyle w:val="IndexLink"/>
                <w:rtl w:val="true"/>
              </w:rPr>
              <w:tab/>
            </w:r>
            <w:r>
              <w:rPr>
                <w:rStyle w:val="IndexLink"/>
              </w:rPr>
              <w:t>229</w:t>
            </w:r>
          </w:hyperlink>
        </w:p>
        <w:p>
          <w:pPr>
            <w:pStyle w:val="Contents3"/>
            <w:tabs>
              <w:tab w:val="clear" w:pos="8459"/>
              <w:tab w:val="right" w:pos="9026" w:leader="dot"/>
            </w:tabs>
            <w:rPr/>
          </w:pPr>
          <w:hyperlink w:anchor="__RefHeading___Toc181439_3381743652">
            <w:r>
              <w:rPr>
                <w:webHidden/>
                <w:rStyle w:val="IndexLink"/>
              </w:rPr>
              <w:t>958</w:t>
            </w:r>
            <w:r>
              <w:rPr>
                <w:rStyle w:val="IndexLink"/>
                <w:rtl w:val="true"/>
              </w:rPr>
              <w:t>-</w:t>
            </w:r>
            <w:r>
              <w:rPr>
                <w:rStyle w:val="IndexLink"/>
                <w:rtl w:val="true"/>
              </w:rPr>
              <w:t>ما امر کردیم به ده نبی که با مردم به اندازۀ عقلشان رفتار کنید</w:t>
            </w:r>
            <w:r>
              <w:rPr>
                <w:rStyle w:val="IndexLink"/>
                <w:rtl w:val="true"/>
              </w:rPr>
              <w:tab/>
            </w:r>
            <w:r>
              <w:rPr>
                <w:rStyle w:val="IndexLink"/>
              </w:rPr>
              <w:t>231</w:t>
            </w:r>
          </w:hyperlink>
        </w:p>
        <w:p>
          <w:pPr>
            <w:pStyle w:val="Contents3"/>
            <w:tabs>
              <w:tab w:val="clear" w:pos="8459"/>
              <w:tab w:val="right" w:pos="9026" w:leader="dot"/>
            </w:tabs>
            <w:rPr/>
          </w:pPr>
          <w:hyperlink w:anchor="__RefHeading___Toc181441_3381743652">
            <w:r>
              <w:rPr>
                <w:webHidden/>
                <w:rStyle w:val="IndexLink"/>
              </w:rPr>
              <w:t>959</w:t>
            </w:r>
            <w:r>
              <w:rPr>
                <w:rStyle w:val="IndexLink"/>
                <w:rtl w:val="true"/>
              </w:rPr>
              <w:t>-</w:t>
            </w:r>
            <w:r>
              <w:rPr>
                <w:rStyle w:val="IndexLink"/>
                <w:rtl w:val="true"/>
              </w:rPr>
              <w:t>برآورده کردن حاجت مؤمن</w:t>
            </w:r>
            <w:r>
              <w:rPr>
                <w:rStyle w:val="IndexLink"/>
                <w:rtl w:val="true"/>
              </w:rPr>
              <w:tab/>
            </w:r>
            <w:r>
              <w:rPr>
                <w:rStyle w:val="IndexLink"/>
              </w:rPr>
              <w:t>231</w:t>
            </w:r>
          </w:hyperlink>
        </w:p>
        <w:p>
          <w:pPr>
            <w:pStyle w:val="Contents3"/>
            <w:tabs>
              <w:tab w:val="clear" w:pos="8459"/>
              <w:tab w:val="right" w:pos="9026" w:leader="dot"/>
            </w:tabs>
            <w:rPr/>
          </w:pPr>
          <w:hyperlink w:anchor="__RefHeading___Toc181443_3381743652">
            <w:r>
              <w:rPr>
                <w:webHidden/>
                <w:rStyle w:val="IndexLink"/>
              </w:rPr>
              <w:t>960</w:t>
            </w:r>
            <w:r>
              <w:rPr>
                <w:rStyle w:val="IndexLink"/>
                <w:rtl w:val="true"/>
              </w:rPr>
              <w:t>-</w:t>
            </w:r>
            <w:r>
              <w:rPr>
                <w:rStyle w:val="IndexLink"/>
                <w:rtl w:val="true"/>
              </w:rPr>
              <w:t>بر شما باد رفع مخاصمۀ مردم</w:t>
            </w:r>
            <w:r>
              <w:rPr>
                <w:rStyle w:val="IndexLink"/>
                <w:rtl w:val="true"/>
              </w:rPr>
              <w:tab/>
            </w:r>
            <w:r>
              <w:rPr>
                <w:rStyle w:val="IndexLink"/>
              </w:rPr>
              <w:t>233</w:t>
            </w:r>
          </w:hyperlink>
        </w:p>
        <w:p>
          <w:pPr>
            <w:pStyle w:val="Contents3"/>
            <w:tabs>
              <w:tab w:val="clear" w:pos="8459"/>
              <w:tab w:val="right" w:pos="9026" w:leader="dot"/>
            </w:tabs>
            <w:rPr/>
          </w:pPr>
          <w:hyperlink w:anchor="__RefHeading___Toc181445_3381743652">
            <w:r>
              <w:rPr>
                <w:webHidden/>
                <w:rStyle w:val="IndexLink"/>
              </w:rPr>
              <w:t>961</w:t>
            </w:r>
            <w:r>
              <w:rPr>
                <w:rStyle w:val="IndexLink"/>
                <w:rtl w:val="true"/>
              </w:rPr>
              <w:t>-</w:t>
            </w:r>
            <w:r>
              <w:rPr>
                <w:rStyle w:val="IndexLink"/>
                <w:rtl w:val="true"/>
              </w:rPr>
              <w:t>حدیث سفینه</w:t>
            </w:r>
            <w:r>
              <w:rPr>
                <w:rStyle w:val="IndexLink"/>
                <w:rtl w:val="true"/>
              </w:rPr>
              <w:tab/>
            </w:r>
            <w:r>
              <w:rPr>
                <w:rStyle w:val="IndexLink"/>
              </w:rPr>
              <w:t>233</w:t>
            </w:r>
          </w:hyperlink>
        </w:p>
        <w:p>
          <w:pPr>
            <w:pStyle w:val="Contents3"/>
            <w:tabs>
              <w:tab w:val="clear" w:pos="8459"/>
              <w:tab w:val="right" w:pos="9026" w:leader="dot"/>
            </w:tabs>
            <w:rPr/>
          </w:pPr>
          <w:hyperlink w:anchor="__RefHeading___Toc181447_3381743652">
            <w:r>
              <w:rPr>
                <w:webHidden/>
                <w:rStyle w:val="IndexLink"/>
              </w:rPr>
              <w:t>962</w:t>
            </w:r>
            <w:r>
              <w:rPr>
                <w:rStyle w:val="IndexLink"/>
                <w:rtl w:val="true"/>
              </w:rPr>
              <w:t>-</w:t>
            </w:r>
            <w:r>
              <w:rPr>
                <w:rStyle w:val="IndexLink"/>
                <w:rtl w:val="true"/>
              </w:rPr>
              <w:t>حضرت علی علیه السّلام امیر خوبان و قاتل فاجران</w:t>
            </w:r>
            <w:r>
              <w:rPr>
                <w:rStyle w:val="IndexLink"/>
                <w:rtl w:val="true"/>
              </w:rPr>
              <w:tab/>
            </w:r>
            <w:r>
              <w:rPr>
                <w:rStyle w:val="IndexLink"/>
              </w:rPr>
              <w:t>235</w:t>
            </w:r>
          </w:hyperlink>
        </w:p>
        <w:p>
          <w:pPr>
            <w:pStyle w:val="Contents3"/>
            <w:tabs>
              <w:tab w:val="clear" w:pos="8459"/>
              <w:tab w:val="right" w:pos="9026" w:leader="dot"/>
            </w:tabs>
            <w:rPr/>
          </w:pPr>
          <w:hyperlink w:anchor="__RefHeading___Toc181449_3381743652">
            <w:r>
              <w:rPr>
                <w:webHidden/>
                <w:rStyle w:val="IndexLink"/>
              </w:rPr>
              <w:t>963</w:t>
            </w:r>
            <w:r>
              <w:rPr>
                <w:rStyle w:val="IndexLink"/>
                <w:rtl w:val="true"/>
              </w:rPr>
              <w:t>-</w:t>
            </w:r>
            <w:r>
              <w:rPr>
                <w:rStyle w:val="IndexLink"/>
                <w:rtl w:val="true"/>
              </w:rPr>
              <w:t>وصیت حذیفه به صلة بن زفر در مورد حضرت علی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181451_3381743652">
            <w:r>
              <w:rPr>
                <w:webHidden/>
                <w:rStyle w:val="IndexLink"/>
              </w:rPr>
              <w:t>964</w:t>
            </w:r>
            <w:r>
              <w:rPr>
                <w:rStyle w:val="IndexLink"/>
                <w:rtl w:val="true"/>
              </w:rPr>
              <w:t>-</w:t>
            </w:r>
            <w:r>
              <w:rPr>
                <w:rStyle w:val="IndexLink"/>
                <w:rtl w:val="true"/>
              </w:rPr>
              <w:t>حدیث حضرت رضا علیه السّلام با مأمون</w:t>
            </w:r>
            <w:r>
              <w:rPr>
                <w:rStyle w:val="IndexLink"/>
                <w:rtl w:val="true"/>
              </w:rPr>
              <w:tab/>
            </w:r>
            <w:r>
              <w:rPr>
                <w:rStyle w:val="IndexLink"/>
              </w:rPr>
              <w:t>237</w:t>
            </w:r>
          </w:hyperlink>
        </w:p>
        <w:p>
          <w:pPr>
            <w:pStyle w:val="Contents3"/>
            <w:tabs>
              <w:tab w:val="clear" w:pos="8459"/>
              <w:tab w:val="right" w:pos="9026" w:leader="dot"/>
            </w:tabs>
            <w:rPr/>
          </w:pPr>
          <w:hyperlink w:anchor="__RefHeading___Toc181453_3381743652">
            <w:r>
              <w:rPr>
                <w:webHidden/>
                <w:rStyle w:val="IndexLink"/>
              </w:rPr>
              <w:t>965</w:t>
            </w:r>
            <w:r>
              <w:rPr>
                <w:rStyle w:val="IndexLink"/>
                <w:rtl w:val="true"/>
              </w:rPr>
              <w:t>-</w:t>
            </w:r>
            <w:r>
              <w:rPr>
                <w:rStyle w:val="IndexLink"/>
                <w:rtl w:val="true"/>
              </w:rPr>
              <w:t>وحی خداوند به حضرت موسی علیه السّلام مبنی بر این بود که موسی مرا دوست بدارد و مردم را دوستدار من بدار</w:t>
            </w:r>
            <w:r>
              <w:rPr>
                <w:rStyle w:val="IndexLink"/>
                <w:rtl w:val="true"/>
              </w:rPr>
              <w:tab/>
            </w:r>
            <w:r>
              <w:rPr>
                <w:rStyle w:val="IndexLink"/>
              </w:rPr>
              <w:t>237</w:t>
            </w:r>
          </w:hyperlink>
        </w:p>
        <w:p>
          <w:pPr>
            <w:pStyle w:val="Contents3"/>
            <w:tabs>
              <w:tab w:val="clear" w:pos="8459"/>
              <w:tab w:val="right" w:pos="9026" w:leader="dot"/>
            </w:tabs>
            <w:rPr/>
          </w:pPr>
          <w:hyperlink w:anchor="__RefHeading___Toc181455_3381743652">
            <w:r>
              <w:rPr>
                <w:webHidden/>
                <w:rStyle w:val="IndexLink"/>
              </w:rPr>
              <w:t>966</w:t>
            </w:r>
            <w:r>
              <w:rPr>
                <w:rStyle w:val="IndexLink"/>
                <w:rtl w:val="true"/>
              </w:rPr>
              <w:t>-</w:t>
            </w:r>
            <w:r>
              <w:rPr>
                <w:rStyle w:val="IndexLink"/>
                <w:rtl w:val="true"/>
              </w:rPr>
              <w:t>پنج چیز به حضرت محمد صلّی اللّه علیه و آله عطا شده که به هیچ پیامبر قبلی داده نشده بود</w:t>
            </w:r>
            <w:r>
              <w:rPr>
                <w:rStyle w:val="IndexLink"/>
                <w:rtl w:val="true"/>
              </w:rPr>
              <w:tab/>
            </w:r>
            <w:r>
              <w:rPr>
                <w:rStyle w:val="IndexLink"/>
              </w:rPr>
              <w:t>237</w:t>
            </w:r>
          </w:hyperlink>
        </w:p>
        <w:p>
          <w:pPr>
            <w:pStyle w:val="Contents3"/>
            <w:tabs>
              <w:tab w:val="clear" w:pos="8459"/>
              <w:tab w:val="right" w:pos="9026" w:leader="dot"/>
            </w:tabs>
            <w:rPr/>
          </w:pPr>
          <w:hyperlink w:anchor="__RefHeading___Toc181457_3381743652">
            <w:r>
              <w:rPr>
                <w:webHidden/>
                <w:rStyle w:val="IndexLink"/>
              </w:rPr>
              <w:t>967</w:t>
            </w:r>
            <w:r>
              <w:rPr>
                <w:rStyle w:val="IndexLink"/>
                <w:rtl w:val="true"/>
              </w:rPr>
              <w:t>-</w:t>
            </w:r>
            <w:r>
              <w:rPr>
                <w:rStyle w:val="IndexLink"/>
                <w:rtl w:val="true"/>
              </w:rPr>
              <w:t>پیامبر صلّی اللّه علیه و آله فرمودند</w:t>
            </w:r>
            <w:r>
              <w:rPr>
                <w:rStyle w:val="IndexLink"/>
                <w:rtl w:val="true"/>
              </w:rPr>
              <w:t>:</w:t>
            </w:r>
            <w:r>
              <w:rPr>
                <w:rStyle w:val="IndexLink"/>
                <w:rtl w:val="true"/>
              </w:rPr>
              <w:t>بر این مردم زمانی می آید که شکیبایی بر دین همچون کسی است که آتش بر دست گرفته است</w:t>
            </w:r>
            <w:r>
              <w:rPr>
                <w:rStyle w:val="IndexLink"/>
                <w:rtl w:val="true"/>
              </w:rPr>
              <w:tab/>
            </w:r>
            <w:r>
              <w:rPr>
                <w:rStyle w:val="IndexLink"/>
              </w:rPr>
              <w:t>239</w:t>
            </w:r>
          </w:hyperlink>
        </w:p>
        <w:p>
          <w:pPr>
            <w:pStyle w:val="Contents3"/>
            <w:tabs>
              <w:tab w:val="clear" w:pos="8459"/>
              <w:tab w:val="right" w:pos="9026" w:leader="dot"/>
            </w:tabs>
            <w:rPr/>
          </w:pPr>
          <w:hyperlink w:anchor="__RefHeading___Toc181459_3381743652">
            <w:r>
              <w:rPr>
                <w:webHidden/>
                <w:rStyle w:val="IndexLink"/>
              </w:rPr>
              <w:t>968</w:t>
            </w:r>
            <w:r>
              <w:rPr>
                <w:rStyle w:val="IndexLink"/>
                <w:rtl w:val="true"/>
              </w:rPr>
              <w:t>-</w:t>
            </w:r>
            <w:r>
              <w:rPr>
                <w:rStyle w:val="IndexLink"/>
                <w:rtl w:val="true"/>
              </w:rPr>
              <w:t xml:space="preserve">نزول آیۀ شریفۀ </w:t>
            </w:r>
            <w:r>
              <w:rPr>
                <w:rStyle w:val="IndexLink"/>
                <w:rtl w:val="true"/>
              </w:rPr>
              <w:t>(</w:t>
            </w:r>
            <w:r>
              <w:rPr>
                <w:rStyle w:val="IndexLink"/>
                <w:rtl w:val="true"/>
              </w:rPr>
              <w:t>یُرْسِلُ الصَّواعِقَ فَیُصِیبُ بِها مَنْ یَشاءُ</w:t>
            </w:r>
            <w:r>
              <w:rPr>
                <w:rStyle w:val="IndexLink"/>
                <w:rtl w:val="true"/>
              </w:rPr>
              <w:t>)</w:t>
              <w:tab/>
            </w:r>
            <w:r>
              <w:rPr>
                <w:rStyle w:val="IndexLink"/>
              </w:rPr>
              <w:t>239</w:t>
            </w:r>
          </w:hyperlink>
        </w:p>
        <w:p>
          <w:pPr>
            <w:pStyle w:val="Contents3"/>
            <w:tabs>
              <w:tab w:val="clear" w:pos="8459"/>
              <w:tab w:val="right" w:pos="9026" w:leader="dot"/>
            </w:tabs>
            <w:rPr/>
          </w:pPr>
          <w:hyperlink w:anchor="__RefHeading___Toc181461_3381743652">
            <w:r>
              <w:rPr>
                <w:webHidden/>
                <w:rStyle w:val="IndexLink"/>
                <w:rtl w:val="true"/>
              </w:rPr>
              <w:t xml:space="preserve">تفسیر آیۀ شریفۀ </w:t>
            </w:r>
            <w:r>
              <w:rPr>
                <w:rStyle w:val="IndexLink"/>
                <w:rtl w:val="true"/>
              </w:rPr>
              <w:t>(</w:t>
            </w:r>
            <w:r>
              <w:rPr>
                <w:rStyle w:val="IndexLink"/>
                <w:rtl w:val="true"/>
              </w:rPr>
              <w:t>لا یَسْتَوِی أَصْحابُ النّارِ وَ أَصْحابُ الْجَنَّةِ</w:t>
            </w:r>
            <w:r>
              <w:rPr>
                <w:rStyle w:val="IndexLink"/>
                <w:rtl w:val="true"/>
              </w:rPr>
              <w:t>)</w:t>
              <w:tab/>
            </w:r>
            <w:r>
              <w:rPr>
                <w:rStyle w:val="IndexLink"/>
              </w:rPr>
              <w:t>241</w:t>
            </w:r>
          </w:hyperlink>
        </w:p>
        <w:p>
          <w:pPr>
            <w:pStyle w:val="Contents3"/>
            <w:tabs>
              <w:tab w:val="clear" w:pos="8459"/>
              <w:tab w:val="right" w:pos="9026" w:leader="dot"/>
            </w:tabs>
            <w:rPr/>
          </w:pPr>
          <w:hyperlink w:anchor="__RefHeading___Toc181463_3381743652">
            <w:r>
              <w:rPr>
                <w:webHidden/>
                <w:rStyle w:val="IndexLink"/>
              </w:rPr>
              <w:t>970</w:t>
            </w:r>
            <w:r>
              <w:rPr>
                <w:rStyle w:val="IndexLink"/>
                <w:rtl w:val="true"/>
              </w:rPr>
              <w:t>-</w:t>
            </w:r>
            <w:r>
              <w:rPr>
                <w:rStyle w:val="IndexLink"/>
                <w:rtl w:val="true"/>
              </w:rPr>
              <w:t>حضرت محمد صلّی اللّه علیه و آله به حضرت علی علیه السّلام فرمودند</w:t>
            </w:r>
            <w:r>
              <w:rPr>
                <w:rStyle w:val="IndexLink"/>
                <w:rtl w:val="true"/>
              </w:rPr>
              <w:t>:</w:t>
            </w:r>
            <w:r>
              <w:rPr>
                <w:rStyle w:val="IndexLink"/>
                <w:rtl w:val="true"/>
              </w:rPr>
              <w:t>آیا راضی نیستی دشمن من دشمن تو باشد</w:t>
            </w:r>
            <w:r>
              <w:rPr>
                <w:rStyle w:val="IndexLink"/>
                <w:rtl w:val="true"/>
              </w:rPr>
              <w:tab/>
            </w:r>
            <w:r>
              <w:rPr>
                <w:rStyle w:val="IndexLink"/>
              </w:rPr>
              <w:t>243</w:t>
            </w:r>
          </w:hyperlink>
        </w:p>
        <w:p>
          <w:pPr>
            <w:pStyle w:val="Contents3"/>
            <w:tabs>
              <w:tab w:val="clear" w:pos="8459"/>
              <w:tab w:val="right" w:pos="9026" w:leader="dot"/>
            </w:tabs>
            <w:rPr/>
          </w:pPr>
          <w:hyperlink w:anchor="__RefHeading___Toc181465_3381743652">
            <w:r>
              <w:rPr>
                <w:webHidden/>
                <w:rStyle w:val="IndexLink"/>
              </w:rPr>
              <w:t>971</w:t>
            </w:r>
            <w:r>
              <w:rPr>
                <w:rStyle w:val="IndexLink"/>
                <w:rtl w:val="true"/>
              </w:rPr>
              <w:t>-</w:t>
            </w:r>
            <w:r>
              <w:rPr>
                <w:rStyle w:val="IndexLink"/>
                <w:rtl w:val="true"/>
              </w:rPr>
              <w:t>کلام حذیفه در مورد حضرت و تبعیت از آن حضرت</w:t>
            </w:r>
            <w:r>
              <w:rPr>
                <w:rStyle w:val="IndexLink"/>
                <w:rtl w:val="true"/>
              </w:rPr>
              <w:tab/>
            </w:r>
            <w:r>
              <w:rPr>
                <w:rStyle w:val="IndexLink"/>
              </w:rPr>
              <w:t>243</w:t>
            </w:r>
          </w:hyperlink>
        </w:p>
        <w:p>
          <w:pPr>
            <w:pStyle w:val="Contents3"/>
            <w:tabs>
              <w:tab w:val="clear" w:pos="8459"/>
              <w:tab w:val="right" w:pos="9026" w:leader="dot"/>
            </w:tabs>
            <w:rPr/>
          </w:pPr>
          <w:hyperlink w:anchor="__RefHeading___Toc181467_3381743652">
            <w:r>
              <w:rPr>
                <w:webHidden/>
                <w:rStyle w:val="IndexLink"/>
              </w:rPr>
              <w:t>972</w:t>
            </w:r>
            <w:r>
              <w:rPr>
                <w:rStyle w:val="IndexLink"/>
                <w:rtl w:val="true"/>
              </w:rPr>
              <w:t>-</w:t>
            </w:r>
            <w:r>
              <w:rPr>
                <w:rStyle w:val="IndexLink"/>
                <w:rtl w:val="true"/>
              </w:rPr>
              <w:t>بیعت حذیفه با حضرت علی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181469_3381743652">
            <w:r>
              <w:rPr>
                <w:webHidden/>
                <w:rStyle w:val="IndexLink"/>
              </w:rPr>
              <w:t>973</w:t>
            </w:r>
            <w:r>
              <w:rPr>
                <w:rStyle w:val="IndexLink"/>
                <w:rtl w:val="true"/>
              </w:rPr>
              <w:t>-</w:t>
            </w:r>
            <w:r>
              <w:rPr>
                <w:rStyle w:val="IndexLink"/>
                <w:rtl w:val="true"/>
              </w:rPr>
              <w:t>خداوند حضرت علی علیه السّلام را نشانه ای بین خود و خلقش قرار داد</w:t>
            </w:r>
            <w:r>
              <w:rPr>
                <w:rStyle w:val="IndexLink"/>
                <w:rtl w:val="true"/>
              </w:rPr>
              <w:tab/>
            </w:r>
            <w:r>
              <w:rPr>
                <w:rStyle w:val="IndexLink"/>
              </w:rPr>
              <w:t>245</w:t>
            </w:r>
          </w:hyperlink>
        </w:p>
        <w:p>
          <w:pPr>
            <w:pStyle w:val="Contents3"/>
            <w:tabs>
              <w:tab w:val="clear" w:pos="8459"/>
              <w:tab w:val="right" w:pos="9026" w:leader="dot"/>
            </w:tabs>
            <w:rPr/>
          </w:pPr>
          <w:hyperlink w:anchor="__RefHeading___Toc181471_3381743652">
            <w:r>
              <w:rPr>
                <w:webHidden/>
                <w:rStyle w:val="IndexLink"/>
              </w:rPr>
              <w:t>974</w:t>
            </w:r>
            <w:r>
              <w:rPr>
                <w:rStyle w:val="IndexLink"/>
                <w:rtl w:val="true"/>
              </w:rPr>
              <w:t>-</w:t>
            </w:r>
            <w:r>
              <w:rPr>
                <w:rStyle w:val="IndexLink"/>
                <w:rtl w:val="true"/>
              </w:rPr>
              <w:t>خوارج سگ های جهنم هستند</w:t>
            </w:r>
            <w:r>
              <w:rPr>
                <w:rStyle w:val="IndexLink"/>
                <w:rtl w:val="true"/>
              </w:rPr>
              <w:tab/>
            </w:r>
            <w:r>
              <w:rPr>
                <w:rStyle w:val="IndexLink"/>
              </w:rPr>
              <w:t>245</w:t>
            </w:r>
          </w:hyperlink>
        </w:p>
        <w:p>
          <w:pPr>
            <w:pStyle w:val="Contents3"/>
            <w:tabs>
              <w:tab w:val="clear" w:pos="8459"/>
              <w:tab w:val="right" w:pos="9026" w:leader="dot"/>
            </w:tabs>
            <w:rPr/>
          </w:pPr>
          <w:hyperlink w:anchor="__RefHeading___Toc181473_3381743652">
            <w:r>
              <w:rPr>
                <w:webHidden/>
                <w:rStyle w:val="IndexLink"/>
              </w:rPr>
              <w:t>975</w:t>
            </w:r>
            <w:r>
              <w:rPr>
                <w:rStyle w:val="IndexLink"/>
                <w:rtl w:val="true"/>
              </w:rPr>
              <w:t>-</w:t>
            </w:r>
            <w:r>
              <w:rPr>
                <w:rStyle w:val="IndexLink"/>
                <w:rtl w:val="true"/>
              </w:rPr>
              <w:t>دانش جویی برای هر مسلمانی واجب است</w:t>
            </w:r>
            <w:r>
              <w:rPr>
                <w:rStyle w:val="IndexLink"/>
                <w:rtl w:val="true"/>
              </w:rPr>
              <w:tab/>
            </w:r>
            <w:r>
              <w:rPr>
                <w:rStyle w:val="IndexLink"/>
              </w:rPr>
              <w:t>247</w:t>
            </w:r>
          </w:hyperlink>
        </w:p>
        <w:p>
          <w:pPr>
            <w:pStyle w:val="Contents3"/>
            <w:tabs>
              <w:tab w:val="clear" w:pos="8459"/>
              <w:tab w:val="right" w:pos="9026" w:leader="dot"/>
            </w:tabs>
            <w:rPr/>
          </w:pPr>
          <w:hyperlink w:anchor="__RefHeading___Toc181475_3381743652">
            <w:r>
              <w:rPr>
                <w:webHidden/>
                <w:rStyle w:val="IndexLink"/>
              </w:rPr>
              <w:t>976</w:t>
            </w:r>
            <w:r>
              <w:rPr>
                <w:rStyle w:val="IndexLink"/>
                <w:rtl w:val="true"/>
              </w:rPr>
              <w:t>-</w:t>
            </w:r>
            <w:r>
              <w:rPr>
                <w:rStyle w:val="IndexLink"/>
                <w:rtl w:val="true"/>
              </w:rPr>
              <w:t>تفسیر قول خداوند</w:t>
            </w:r>
            <w:r>
              <w:rPr>
                <w:rStyle w:val="IndexLink"/>
                <w:rtl w:val="true"/>
              </w:rPr>
              <w:t>: (</w:t>
            </w:r>
            <w:r>
              <w:rPr>
                <w:rStyle w:val="IndexLink"/>
                <w:rtl w:val="true"/>
              </w:rPr>
              <w:t>وَ لَقَدْ کَرَّمْنا بَنِی آدَمَ وَ حَمَلْناهُمْ</w:t>
            </w:r>
            <w:r>
              <w:rPr>
                <w:rStyle w:val="IndexLink"/>
                <w:rtl w:val="true"/>
              </w:rPr>
              <w:t>)</w:t>
              <w:tab/>
            </w:r>
            <w:r>
              <w:rPr>
                <w:rStyle w:val="IndexLink"/>
              </w:rPr>
              <w:t>251</w:t>
            </w:r>
          </w:hyperlink>
        </w:p>
        <w:p>
          <w:pPr>
            <w:pStyle w:val="Contents3"/>
            <w:tabs>
              <w:tab w:val="clear" w:pos="8459"/>
              <w:tab w:val="right" w:pos="9026" w:leader="dot"/>
            </w:tabs>
            <w:rPr/>
          </w:pPr>
          <w:hyperlink w:anchor="__RefHeading___Toc181477_3381743652">
            <w:r>
              <w:rPr>
                <w:webHidden/>
                <w:rStyle w:val="IndexLink"/>
              </w:rPr>
              <w:t>977</w:t>
            </w:r>
            <w:r>
              <w:rPr>
                <w:rStyle w:val="IndexLink"/>
                <w:rtl w:val="true"/>
              </w:rPr>
              <w:t>-</w:t>
            </w:r>
            <w:r>
              <w:rPr>
                <w:rStyle w:val="IndexLink"/>
                <w:rtl w:val="true"/>
              </w:rPr>
              <w:t>تفسیر قول خداوند</w:t>
            </w:r>
            <w:r>
              <w:rPr>
                <w:rStyle w:val="IndexLink"/>
                <w:rtl w:val="true"/>
              </w:rPr>
              <w:t>: (</w:t>
            </w:r>
            <w:r>
              <w:rPr>
                <w:rStyle w:val="IndexLink"/>
                <w:rtl w:val="true"/>
              </w:rPr>
              <w:t>وَ أَسْبَغَ عَلَیْکُمْ نِعَمَهُ ظاهِرَةً وَ باطِنَةً</w:t>
            </w:r>
            <w:r>
              <w:rPr>
                <w:rStyle w:val="IndexLink"/>
                <w:rtl w:val="true"/>
              </w:rPr>
              <w:t>)</w:t>
              <w:tab/>
            </w:r>
            <w:r>
              <w:rPr>
                <w:rStyle w:val="IndexLink"/>
              </w:rPr>
              <w:t>251</w:t>
            </w:r>
          </w:hyperlink>
        </w:p>
        <w:p>
          <w:pPr>
            <w:pStyle w:val="Contents3"/>
            <w:tabs>
              <w:tab w:val="clear" w:pos="8459"/>
              <w:tab w:val="right" w:pos="9026" w:leader="dot"/>
            </w:tabs>
            <w:rPr/>
          </w:pPr>
          <w:hyperlink w:anchor="__RefHeading___Toc181479_3381743652">
            <w:r>
              <w:rPr>
                <w:webHidden/>
                <w:rStyle w:val="IndexLink"/>
              </w:rPr>
              <w:t>978</w:t>
            </w:r>
            <w:r>
              <w:rPr>
                <w:rStyle w:val="IndexLink"/>
                <w:rtl w:val="true"/>
              </w:rPr>
              <w:t>-</w:t>
            </w:r>
            <w:r>
              <w:rPr>
                <w:rStyle w:val="IndexLink"/>
                <w:rtl w:val="true"/>
              </w:rPr>
              <w:t>هرکس عطای خداوند را جز در خوراک و آشامیدنی نشناسد علمش اندک است و عذابش زیاد</w:t>
            </w:r>
            <w:r>
              <w:rPr>
                <w:rStyle w:val="IndexLink"/>
                <w:rtl w:val="true"/>
              </w:rPr>
              <w:tab/>
            </w:r>
            <w:r>
              <w:rPr>
                <w:rStyle w:val="IndexLink"/>
              </w:rPr>
              <w:t>253</w:t>
            </w:r>
          </w:hyperlink>
        </w:p>
        <w:p>
          <w:pPr>
            <w:pStyle w:val="Contents3"/>
            <w:tabs>
              <w:tab w:val="clear" w:pos="8459"/>
              <w:tab w:val="right" w:pos="9026" w:leader="dot"/>
            </w:tabs>
            <w:rPr/>
          </w:pPr>
          <w:hyperlink w:anchor="__RefHeading___Toc181481_3381743652">
            <w:r>
              <w:rPr>
                <w:webHidden/>
                <w:rStyle w:val="IndexLink"/>
              </w:rPr>
              <w:t>979</w:t>
            </w:r>
            <w:r>
              <w:rPr>
                <w:rStyle w:val="IndexLink"/>
                <w:rtl w:val="true"/>
              </w:rPr>
              <w:t>-</w:t>
            </w:r>
            <w:r>
              <w:rPr>
                <w:rStyle w:val="IndexLink"/>
                <w:rtl w:val="true"/>
              </w:rPr>
              <w:t>تفسیر قول خداوند</w:t>
            </w:r>
            <w:r>
              <w:rPr>
                <w:rStyle w:val="IndexLink"/>
                <w:rtl w:val="true"/>
              </w:rPr>
              <w:t>: (</w:t>
            </w:r>
            <w:r>
              <w:rPr>
                <w:rStyle w:val="IndexLink"/>
                <w:rtl w:val="true"/>
              </w:rPr>
              <w:t>ذَکِّرْهُمْ بِأَیّامِ اللّهِ</w:t>
            </w:r>
            <w:r>
              <w:rPr>
                <w:rStyle w:val="IndexLink"/>
                <w:rtl w:val="true"/>
              </w:rPr>
              <w:t>)</w:t>
              <w:tab/>
            </w:r>
            <w:r>
              <w:rPr>
                <w:rStyle w:val="IndexLink"/>
              </w:rPr>
              <w:t>253</w:t>
            </w:r>
          </w:hyperlink>
        </w:p>
        <w:p>
          <w:pPr>
            <w:pStyle w:val="Contents3"/>
            <w:tabs>
              <w:tab w:val="clear" w:pos="8459"/>
              <w:tab w:val="right" w:pos="9026" w:leader="dot"/>
            </w:tabs>
            <w:rPr/>
          </w:pPr>
          <w:hyperlink w:anchor="__RefHeading___Toc181483_3381743652">
            <w:r>
              <w:rPr>
                <w:webHidden/>
                <w:rStyle w:val="IndexLink"/>
              </w:rPr>
              <w:t>980</w:t>
            </w:r>
            <w:r>
              <w:rPr>
                <w:rStyle w:val="IndexLink"/>
                <w:rtl w:val="true"/>
              </w:rPr>
              <w:t>-</w:t>
            </w:r>
            <w:r>
              <w:rPr>
                <w:rStyle w:val="IndexLink"/>
                <w:rtl w:val="true"/>
              </w:rPr>
              <w:t>بارگاه حضرت علی علیه السّلام در بهشت بین بارگاه پیامبر و حضرت ابراهیم است</w:t>
            </w:r>
            <w:r>
              <w:rPr>
                <w:rStyle w:val="IndexLink"/>
                <w:rtl w:val="true"/>
              </w:rPr>
              <w:tab/>
            </w:r>
            <w:r>
              <w:rPr>
                <w:rStyle w:val="IndexLink"/>
              </w:rPr>
              <w:t>257</w:t>
            </w:r>
          </w:hyperlink>
        </w:p>
        <w:p>
          <w:pPr>
            <w:pStyle w:val="Contents3"/>
            <w:tabs>
              <w:tab w:val="clear" w:pos="8459"/>
              <w:tab w:val="right" w:pos="9026" w:leader="dot"/>
            </w:tabs>
            <w:rPr/>
          </w:pPr>
          <w:hyperlink w:anchor="__RefHeading___Toc181485_3381743652">
            <w:r>
              <w:rPr>
                <w:webHidden/>
                <w:rStyle w:val="IndexLink"/>
              </w:rPr>
              <w:t>982</w:t>
            </w:r>
            <w:r>
              <w:rPr>
                <w:rStyle w:val="IndexLink"/>
                <w:rtl w:val="true"/>
              </w:rPr>
              <w:t>-</w:t>
            </w:r>
            <w:r>
              <w:rPr>
                <w:rStyle w:val="IndexLink"/>
                <w:rtl w:val="true"/>
              </w:rPr>
              <w:t>نیکی دوستی با ماست و بدی دشمنی با ماست</w:t>
            </w:r>
            <w:r>
              <w:rPr>
                <w:rStyle w:val="IndexLink"/>
                <w:rtl w:val="true"/>
              </w:rPr>
              <w:tab/>
            </w:r>
            <w:r>
              <w:rPr>
                <w:rStyle w:val="IndexLink"/>
              </w:rPr>
              <w:t>259</w:t>
            </w:r>
          </w:hyperlink>
        </w:p>
        <w:p>
          <w:pPr>
            <w:pStyle w:val="Contents3"/>
            <w:tabs>
              <w:tab w:val="clear" w:pos="8459"/>
              <w:tab w:val="right" w:pos="9026" w:leader="dot"/>
            </w:tabs>
            <w:rPr/>
          </w:pPr>
          <w:hyperlink w:anchor="__RefHeading___Toc181487_3381743652">
            <w:r>
              <w:rPr>
                <w:webHidden/>
                <w:rStyle w:val="IndexLink"/>
              </w:rPr>
              <w:t>983</w:t>
            </w:r>
            <w:r>
              <w:rPr>
                <w:rStyle w:val="IndexLink"/>
                <w:rtl w:val="true"/>
              </w:rPr>
              <w:t>-</w:t>
            </w:r>
            <w:r>
              <w:rPr>
                <w:rStyle w:val="IndexLink"/>
                <w:rtl w:val="true"/>
              </w:rPr>
              <w:t>مذمت دنیا</w:t>
            </w:r>
            <w:r>
              <w:rPr>
                <w:rStyle w:val="IndexLink"/>
                <w:rtl w:val="true"/>
              </w:rPr>
              <w:tab/>
            </w:r>
            <w:r>
              <w:rPr>
                <w:rStyle w:val="IndexLink"/>
              </w:rPr>
              <w:t>259</w:t>
            </w:r>
          </w:hyperlink>
        </w:p>
        <w:p>
          <w:pPr>
            <w:pStyle w:val="Contents3"/>
            <w:tabs>
              <w:tab w:val="clear" w:pos="8459"/>
              <w:tab w:val="right" w:pos="9026" w:leader="dot"/>
            </w:tabs>
            <w:rPr/>
          </w:pPr>
          <w:hyperlink w:anchor="__RefHeading___Toc181489_3381743652">
            <w:r>
              <w:rPr>
                <w:webHidden/>
                <w:rStyle w:val="IndexLink"/>
              </w:rPr>
              <w:t>984</w:t>
            </w:r>
            <w:r>
              <w:rPr>
                <w:rStyle w:val="IndexLink"/>
                <w:rtl w:val="true"/>
              </w:rPr>
              <w:t>-</w:t>
            </w:r>
            <w:r>
              <w:rPr>
                <w:rStyle w:val="IndexLink"/>
                <w:rtl w:val="true"/>
              </w:rPr>
              <w:t>چهار چیز است که خداوند در کتابش آنها را تصدیق فرمودند</w:t>
            </w:r>
            <w:r>
              <w:rPr>
                <w:rStyle w:val="IndexLink"/>
                <w:rtl w:val="true"/>
              </w:rPr>
              <w:tab/>
            </w:r>
            <w:r>
              <w:rPr>
                <w:rStyle w:val="IndexLink"/>
              </w:rPr>
              <w:t>261</w:t>
            </w:r>
          </w:hyperlink>
        </w:p>
        <w:p>
          <w:pPr>
            <w:pStyle w:val="Contents3"/>
            <w:tabs>
              <w:tab w:val="clear" w:pos="8459"/>
              <w:tab w:val="right" w:pos="9026" w:leader="dot"/>
            </w:tabs>
            <w:rPr/>
          </w:pPr>
          <w:hyperlink w:anchor="__RefHeading___Toc181491_3381743652">
            <w:r>
              <w:rPr>
                <w:webHidden/>
                <w:rStyle w:val="IndexLink"/>
              </w:rPr>
              <w:t>985</w:t>
            </w:r>
            <w:r>
              <w:rPr>
                <w:rStyle w:val="IndexLink"/>
                <w:rtl w:val="true"/>
              </w:rPr>
              <w:t>-</w:t>
            </w:r>
            <w:r>
              <w:rPr>
                <w:rStyle w:val="IndexLink"/>
                <w:rtl w:val="true"/>
              </w:rPr>
              <w:t>سخن حضرت علی علیه السّلام در مورد طلب علم</w:t>
            </w:r>
            <w:r>
              <w:rPr>
                <w:rStyle w:val="IndexLink"/>
                <w:rtl w:val="true"/>
              </w:rPr>
              <w:tab/>
            </w:r>
            <w:r>
              <w:rPr>
                <w:rStyle w:val="IndexLink"/>
              </w:rPr>
              <w:t>261</w:t>
            </w:r>
          </w:hyperlink>
        </w:p>
        <w:p>
          <w:pPr>
            <w:pStyle w:val="Contents3"/>
            <w:tabs>
              <w:tab w:val="clear" w:pos="8459"/>
              <w:tab w:val="right" w:pos="9026" w:leader="dot"/>
            </w:tabs>
            <w:rPr/>
          </w:pPr>
          <w:hyperlink w:anchor="__RefHeading___Toc181493_3381743652">
            <w:r>
              <w:rPr>
                <w:webHidden/>
                <w:rStyle w:val="IndexLink"/>
              </w:rPr>
              <w:t>986</w:t>
            </w:r>
            <w:r>
              <w:rPr>
                <w:rStyle w:val="IndexLink"/>
                <w:rtl w:val="true"/>
              </w:rPr>
              <w:t>-</w:t>
            </w:r>
            <w:r>
              <w:rPr>
                <w:rStyle w:val="IndexLink"/>
                <w:rtl w:val="true"/>
              </w:rPr>
              <w:t>سخن پیامبر صلّی اللّه علیه و آله هنگامی که به ماه نگاه می کردند</w:t>
            </w:r>
            <w:r>
              <w:rPr>
                <w:rStyle w:val="IndexLink"/>
                <w:rtl w:val="true"/>
              </w:rPr>
              <w:tab/>
            </w:r>
            <w:r>
              <w:rPr>
                <w:rStyle w:val="IndexLink"/>
              </w:rPr>
              <w:t>263</w:t>
            </w:r>
          </w:hyperlink>
        </w:p>
        <w:p>
          <w:pPr>
            <w:pStyle w:val="Contents3"/>
            <w:tabs>
              <w:tab w:val="clear" w:pos="8459"/>
              <w:tab w:val="right" w:pos="9026" w:leader="dot"/>
            </w:tabs>
            <w:rPr/>
          </w:pPr>
          <w:hyperlink w:anchor="__RefHeading___Toc181495_3381743652">
            <w:r>
              <w:rPr>
                <w:webHidden/>
                <w:rStyle w:val="IndexLink"/>
              </w:rPr>
              <w:t>987</w:t>
            </w:r>
            <w:r>
              <w:rPr>
                <w:rStyle w:val="IndexLink"/>
                <w:rtl w:val="true"/>
              </w:rPr>
              <w:t>-</w:t>
            </w:r>
            <w:r>
              <w:rPr>
                <w:rStyle w:val="IndexLink"/>
                <w:rtl w:val="true"/>
              </w:rPr>
              <w:t>سخن امام سجاد علیه السّلام هنگامی که به ماه نگاه می کردند</w:t>
            </w:r>
            <w:r>
              <w:rPr>
                <w:rStyle w:val="IndexLink"/>
                <w:rtl w:val="true"/>
              </w:rPr>
              <w:tab/>
            </w:r>
            <w:r>
              <w:rPr>
                <w:rStyle w:val="IndexLink"/>
              </w:rPr>
              <w:t>263</w:t>
            </w:r>
          </w:hyperlink>
        </w:p>
        <w:p>
          <w:pPr>
            <w:pStyle w:val="Contents3"/>
            <w:tabs>
              <w:tab w:val="clear" w:pos="8459"/>
              <w:tab w:val="right" w:pos="9026" w:leader="dot"/>
            </w:tabs>
            <w:rPr/>
          </w:pPr>
          <w:hyperlink w:anchor="__RefHeading___Toc181497_3381743652">
            <w:r>
              <w:rPr>
                <w:webHidden/>
                <w:rStyle w:val="IndexLink"/>
              </w:rPr>
              <w:t>988</w:t>
            </w:r>
            <w:r>
              <w:rPr>
                <w:rStyle w:val="IndexLink"/>
                <w:rtl w:val="true"/>
              </w:rPr>
              <w:t>-</w:t>
            </w:r>
            <w:r>
              <w:rPr>
                <w:rStyle w:val="IndexLink"/>
                <w:rtl w:val="true"/>
              </w:rPr>
              <w:t>پنج چیز به امت من در ماه رمضان عطا می شود که به امتهای قبلی عطا نشده</w:t>
            </w:r>
            <w:r>
              <w:rPr>
                <w:rStyle w:val="IndexLink"/>
                <w:rtl w:val="true"/>
              </w:rPr>
              <w:tab/>
            </w:r>
            <w:r>
              <w:rPr>
                <w:rStyle w:val="IndexLink"/>
              </w:rPr>
              <w:t>265</w:t>
            </w:r>
          </w:hyperlink>
        </w:p>
        <w:p>
          <w:pPr>
            <w:pStyle w:val="Contents3"/>
            <w:tabs>
              <w:tab w:val="clear" w:pos="8459"/>
              <w:tab w:val="right" w:pos="9026" w:leader="dot"/>
            </w:tabs>
            <w:rPr/>
          </w:pPr>
          <w:hyperlink w:anchor="__RefHeading___Toc181499_3381743652">
            <w:r>
              <w:rPr>
                <w:webHidden/>
                <w:rStyle w:val="IndexLink"/>
              </w:rPr>
              <w:t>989</w:t>
            </w:r>
            <w:r>
              <w:rPr>
                <w:rStyle w:val="IndexLink"/>
                <w:rtl w:val="true"/>
              </w:rPr>
              <w:t>-</w:t>
            </w:r>
            <w:r>
              <w:rPr>
                <w:rStyle w:val="IndexLink"/>
                <w:rtl w:val="true"/>
              </w:rPr>
              <w:t>برای روزه دار دو شادی وجود دارد</w:t>
            </w:r>
            <w:r>
              <w:rPr>
                <w:rStyle w:val="IndexLink"/>
                <w:rtl w:val="true"/>
              </w:rPr>
              <w:tab/>
            </w:r>
            <w:r>
              <w:rPr>
                <w:rStyle w:val="IndexLink"/>
              </w:rPr>
              <w:t>267</w:t>
            </w:r>
          </w:hyperlink>
        </w:p>
        <w:p>
          <w:pPr>
            <w:pStyle w:val="Contents3"/>
            <w:tabs>
              <w:tab w:val="clear" w:pos="8459"/>
              <w:tab w:val="right" w:pos="9026" w:leader="dot"/>
            </w:tabs>
            <w:rPr/>
          </w:pPr>
          <w:hyperlink w:anchor="__RefHeading___Toc181501_3381743652">
            <w:r>
              <w:rPr>
                <w:webHidden/>
                <w:rStyle w:val="IndexLink"/>
              </w:rPr>
              <w:t>990</w:t>
            </w:r>
            <w:r>
              <w:rPr>
                <w:rStyle w:val="IndexLink"/>
                <w:rtl w:val="true"/>
              </w:rPr>
              <w:t>-</w:t>
            </w:r>
            <w:r>
              <w:rPr>
                <w:rStyle w:val="IndexLink"/>
                <w:rtl w:val="true"/>
              </w:rPr>
              <w:t>تأکید بر خوردن سحری</w:t>
            </w:r>
            <w:r>
              <w:rPr>
                <w:rStyle w:val="IndexLink"/>
                <w:rtl w:val="true"/>
              </w:rPr>
              <w:tab/>
            </w:r>
            <w:r>
              <w:rPr>
                <w:rStyle w:val="IndexLink"/>
              </w:rPr>
              <w:t>267</w:t>
            </w:r>
          </w:hyperlink>
        </w:p>
        <w:p>
          <w:pPr>
            <w:pStyle w:val="Contents3"/>
            <w:tabs>
              <w:tab w:val="clear" w:pos="8459"/>
              <w:tab w:val="right" w:pos="9026" w:leader="dot"/>
            </w:tabs>
            <w:rPr/>
          </w:pPr>
          <w:hyperlink w:anchor="__RefHeading___Toc181503_3381743652">
            <w:r>
              <w:rPr>
                <w:webHidden/>
                <w:rStyle w:val="IndexLink"/>
              </w:rPr>
              <w:t>991</w:t>
            </w:r>
            <w:r>
              <w:rPr>
                <w:rStyle w:val="IndexLink"/>
                <w:rtl w:val="true"/>
              </w:rPr>
              <w:t>-</w:t>
            </w:r>
            <w:r>
              <w:rPr>
                <w:rStyle w:val="IndexLink"/>
                <w:rtl w:val="true"/>
              </w:rPr>
              <w:t>فضیلت ماه رمضان</w:t>
            </w:r>
            <w:r>
              <w:rPr>
                <w:rStyle w:val="IndexLink"/>
                <w:rtl w:val="true"/>
              </w:rPr>
              <w:tab/>
            </w:r>
            <w:r>
              <w:rPr>
                <w:rStyle w:val="IndexLink"/>
              </w:rPr>
              <w:t>267</w:t>
            </w:r>
          </w:hyperlink>
        </w:p>
        <w:p>
          <w:pPr>
            <w:pStyle w:val="Contents3"/>
            <w:tabs>
              <w:tab w:val="clear" w:pos="8459"/>
              <w:tab w:val="right" w:pos="9026" w:leader="dot"/>
            </w:tabs>
            <w:rPr/>
          </w:pPr>
          <w:hyperlink w:anchor="__RefHeading___Toc181505_3381743652">
            <w:r>
              <w:rPr>
                <w:webHidden/>
                <w:rStyle w:val="IndexLink"/>
              </w:rPr>
              <w:t>992</w:t>
            </w:r>
            <w:r>
              <w:rPr>
                <w:rStyle w:val="IndexLink"/>
                <w:rtl w:val="true"/>
              </w:rPr>
              <w:t>-</w:t>
            </w:r>
            <w:r>
              <w:rPr>
                <w:rStyle w:val="IndexLink"/>
                <w:rtl w:val="true"/>
              </w:rPr>
              <w:t>زیبایی مرد چیست؟</w:t>
            </w:r>
            <w:r>
              <w:rPr>
                <w:rStyle w:val="IndexLink"/>
                <w:rtl w:val="true"/>
              </w:rPr>
              <w:tab/>
            </w:r>
            <w:r>
              <w:rPr>
                <w:rStyle w:val="IndexLink"/>
              </w:rPr>
              <w:t>269</w:t>
            </w:r>
          </w:hyperlink>
        </w:p>
        <w:p>
          <w:pPr>
            <w:pStyle w:val="Contents3"/>
            <w:tabs>
              <w:tab w:val="clear" w:pos="8459"/>
              <w:tab w:val="right" w:pos="9026" w:leader="dot"/>
            </w:tabs>
            <w:rPr/>
          </w:pPr>
          <w:hyperlink w:anchor="__RefHeading___Toc181507_3381743652">
            <w:r>
              <w:rPr>
                <w:webHidden/>
                <w:rStyle w:val="IndexLink"/>
              </w:rPr>
              <w:t>993</w:t>
            </w:r>
            <w:r>
              <w:rPr>
                <w:rStyle w:val="IndexLink"/>
                <w:rtl w:val="true"/>
              </w:rPr>
              <w:t>-</w:t>
            </w:r>
            <w:r>
              <w:rPr>
                <w:rStyle w:val="IndexLink"/>
                <w:rtl w:val="true"/>
              </w:rPr>
              <w:t>خالد بن ولید با قوم بنی مصطلق چه کرد؟</w:t>
            </w:r>
            <w:r>
              <w:rPr>
                <w:rStyle w:val="IndexLink"/>
                <w:rtl w:val="true"/>
              </w:rPr>
              <w:tab/>
            </w:r>
            <w:r>
              <w:rPr>
                <w:rStyle w:val="IndexLink"/>
              </w:rPr>
              <w:t>269</w:t>
            </w:r>
          </w:hyperlink>
        </w:p>
        <w:p>
          <w:pPr>
            <w:pStyle w:val="Contents2"/>
            <w:tabs>
              <w:tab w:val="clear" w:pos="8743"/>
              <w:tab w:val="right" w:pos="9026" w:leader="dot"/>
            </w:tabs>
            <w:rPr/>
          </w:pPr>
          <w:hyperlink w:anchor="__RefHeading___Toc181509_3381743652">
            <w:r>
              <w:rPr>
                <w:webHidden/>
                <w:rStyle w:val="IndexLink"/>
              </w:rPr>
              <w:t>18</w:t>
            </w:r>
            <w:r>
              <w:rPr>
                <w:rStyle w:val="IndexLink"/>
                <w:rtl w:val="true"/>
              </w:rPr>
              <w:t xml:space="preserve">- </w:t>
            </w:r>
            <w:r>
              <w:rPr>
                <w:rStyle w:val="IndexLink"/>
                <w:rtl w:val="true"/>
              </w:rPr>
              <w:t>جلسه هجدهم</w:t>
            </w:r>
            <w:r>
              <w:rPr>
                <w:rStyle w:val="IndexLink"/>
                <w:rtl w:val="true"/>
              </w:rPr>
              <w:tab/>
            </w:r>
            <w:r>
              <w:rPr>
                <w:rStyle w:val="IndexLink"/>
              </w:rPr>
              <w:t>273</w:t>
            </w:r>
          </w:hyperlink>
        </w:p>
        <w:p>
          <w:pPr>
            <w:pStyle w:val="Contents3"/>
            <w:tabs>
              <w:tab w:val="clear" w:pos="8459"/>
              <w:tab w:val="right" w:pos="9026" w:leader="dot"/>
            </w:tabs>
            <w:rPr/>
          </w:pPr>
          <w:hyperlink w:anchor="__RefHeading___Toc181511_3381743652">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81513_3381743652">
            <w:r>
              <w:rPr>
                <w:webHidden/>
                <w:rStyle w:val="IndexLink"/>
              </w:rPr>
              <w:t>994</w:t>
            </w:r>
            <w:r>
              <w:rPr>
                <w:rStyle w:val="IndexLink"/>
                <w:rtl w:val="true"/>
              </w:rPr>
              <w:t>-</w:t>
            </w:r>
            <w:r>
              <w:rPr>
                <w:rStyle w:val="IndexLink"/>
                <w:rtl w:val="true"/>
              </w:rPr>
              <w:t>یا علی تو آزموده ای و به تو آزموده شود</w:t>
            </w:r>
            <w:r>
              <w:rPr>
                <w:rStyle w:val="IndexLink"/>
                <w:rtl w:val="true"/>
              </w:rPr>
              <w:tab/>
            </w:r>
            <w:r>
              <w:rPr>
                <w:rStyle w:val="IndexLink"/>
              </w:rPr>
              <w:t>273</w:t>
            </w:r>
          </w:hyperlink>
        </w:p>
        <w:p>
          <w:pPr>
            <w:pStyle w:val="Contents3"/>
            <w:tabs>
              <w:tab w:val="clear" w:pos="8459"/>
              <w:tab w:val="right" w:pos="9026" w:leader="dot"/>
            </w:tabs>
            <w:rPr/>
          </w:pPr>
          <w:hyperlink w:anchor="__RefHeading___Toc181515_3381743652">
            <w:r>
              <w:rPr>
                <w:webHidden/>
                <w:rStyle w:val="IndexLink"/>
              </w:rPr>
              <w:t>995</w:t>
            </w:r>
            <w:r>
              <w:rPr>
                <w:rStyle w:val="IndexLink"/>
                <w:rtl w:val="true"/>
              </w:rPr>
              <w:t>-</w:t>
            </w:r>
            <w:r>
              <w:rPr>
                <w:rStyle w:val="IndexLink"/>
                <w:rtl w:val="true"/>
              </w:rPr>
              <w:t>دیدار جابر بن عبد اللّه و انس بن مالک با امام حسن علیه السّلام و امام حسین علیه السّلام در کوچه های مدینه</w:t>
            </w:r>
            <w:r>
              <w:rPr>
                <w:rStyle w:val="IndexLink"/>
                <w:rtl w:val="true"/>
              </w:rPr>
              <w:tab/>
            </w:r>
            <w:r>
              <w:rPr>
                <w:rStyle w:val="IndexLink"/>
              </w:rPr>
              <w:t>273</w:t>
            </w:r>
          </w:hyperlink>
        </w:p>
        <w:p>
          <w:pPr>
            <w:pStyle w:val="Contents3"/>
            <w:tabs>
              <w:tab w:val="clear" w:pos="8459"/>
              <w:tab w:val="right" w:pos="9026" w:leader="dot"/>
            </w:tabs>
            <w:rPr/>
          </w:pPr>
          <w:hyperlink w:anchor="__RefHeading___Toc181517_3381743652">
            <w:r>
              <w:rPr>
                <w:webHidden/>
                <w:rStyle w:val="IndexLink"/>
              </w:rPr>
              <w:t>996</w:t>
            </w:r>
            <w:r>
              <w:rPr>
                <w:rStyle w:val="IndexLink"/>
                <w:rtl w:val="true"/>
              </w:rPr>
              <w:t>-</w:t>
            </w:r>
            <w:r>
              <w:rPr>
                <w:rStyle w:val="IndexLink"/>
                <w:rtl w:val="true"/>
              </w:rPr>
              <w:t>وصیت امام سجاد علیه السّلام به فرزندش</w:t>
            </w:r>
            <w:r>
              <w:rPr>
                <w:rStyle w:val="IndexLink"/>
                <w:rtl w:val="true"/>
              </w:rPr>
              <w:tab/>
            </w:r>
            <w:r>
              <w:rPr>
                <w:rStyle w:val="IndexLink"/>
              </w:rPr>
              <w:t>277</w:t>
            </w:r>
          </w:hyperlink>
        </w:p>
        <w:p>
          <w:pPr>
            <w:pStyle w:val="Contents3"/>
            <w:tabs>
              <w:tab w:val="clear" w:pos="8459"/>
              <w:tab w:val="right" w:pos="9026" w:leader="dot"/>
            </w:tabs>
            <w:rPr/>
          </w:pPr>
          <w:hyperlink w:anchor="__RefHeading___Toc181519_3381743652">
            <w:r>
              <w:rPr>
                <w:webHidden/>
                <w:rStyle w:val="IndexLink"/>
              </w:rPr>
              <w:t>997</w:t>
            </w:r>
            <w:r>
              <w:rPr>
                <w:rStyle w:val="IndexLink"/>
                <w:rtl w:val="true"/>
              </w:rPr>
              <w:t>-</w:t>
            </w:r>
            <w:r>
              <w:rPr>
                <w:rStyle w:val="IndexLink"/>
                <w:rtl w:val="true"/>
              </w:rPr>
              <w:t>حضرت علی علیه السّلام فرمودند</w:t>
            </w:r>
            <w:r>
              <w:rPr>
                <w:rStyle w:val="IndexLink"/>
                <w:rtl w:val="true"/>
              </w:rPr>
              <w:t>:</w:t>
            </w:r>
            <w:r>
              <w:rPr>
                <w:rStyle w:val="IndexLink"/>
                <w:rtl w:val="true"/>
              </w:rPr>
              <w:t>بر کسی که به او نعمت داده شده سزاوار است که عوض آن را نیکوتر بدهد</w:t>
            </w:r>
            <w:r>
              <w:rPr>
                <w:rStyle w:val="IndexLink"/>
                <w:rtl w:val="true"/>
              </w:rPr>
              <w:tab/>
            </w:r>
            <w:r>
              <w:rPr>
                <w:rStyle w:val="IndexLink"/>
              </w:rPr>
              <w:t>279</w:t>
            </w:r>
          </w:hyperlink>
        </w:p>
        <w:p>
          <w:pPr>
            <w:pStyle w:val="Contents3"/>
            <w:tabs>
              <w:tab w:val="clear" w:pos="8459"/>
              <w:tab w:val="right" w:pos="9026" w:leader="dot"/>
            </w:tabs>
            <w:rPr/>
          </w:pPr>
          <w:hyperlink w:anchor="__RefHeading___Toc181521_3381743652">
            <w:r>
              <w:rPr>
                <w:webHidden/>
                <w:rStyle w:val="IndexLink"/>
              </w:rPr>
              <w:t>998</w:t>
            </w:r>
            <w:r>
              <w:rPr>
                <w:rStyle w:val="IndexLink"/>
                <w:rtl w:val="true"/>
              </w:rPr>
              <w:t>-</w:t>
            </w:r>
            <w:r>
              <w:rPr>
                <w:rStyle w:val="IndexLink"/>
                <w:rtl w:val="true"/>
              </w:rPr>
              <w:t>خبر داد رسول خدا صلّی اللّه علیه و آله به حضرت علی علیه السّلام از آنچه خواهد دید</w:t>
            </w:r>
            <w:r>
              <w:rPr>
                <w:rStyle w:val="IndexLink"/>
                <w:rtl w:val="true"/>
              </w:rPr>
              <w:tab/>
            </w:r>
            <w:r>
              <w:rPr>
                <w:rStyle w:val="IndexLink"/>
              </w:rPr>
              <w:t>279</w:t>
            </w:r>
          </w:hyperlink>
        </w:p>
        <w:p>
          <w:pPr>
            <w:pStyle w:val="Contents3"/>
            <w:tabs>
              <w:tab w:val="clear" w:pos="8459"/>
              <w:tab w:val="right" w:pos="9026" w:leader="dot"/>
            </w:tabs>
            <w:rPr/>
          </w:pPr>
          <w:hyperlink w:anchor="__RefHeading___Toc181523_3381743652">
            <w:r>
              <w:rPr>
                <w:webHidden/>
                <w:rStyle w:val="IndexLink"/>
              </w:rPr>
              <w:t>999</w:t>
            </w:r>
            <w:r>
              <w:rPr>
                <w:rStyle w:val="IndexLink"/>
                <w:rtl w:val="true"/>
              </w:rPr>
              <w:t>-</w:t>
            </w:r>
            <w:r>
              <w:rPr>
                <w:rStyle w:val="IndexLink"/>
                <w:rtl w:val="true"/>
              </w:rPr>
              <w:t>تفسیر قول خداوند</w:t>
            </w:r>
            <w:r>
              <w:rPr>
                <w:rStyle w:val="IndexLink"/>
                <w:rtl w:val="true"/>
              </w:rPr>
              <w:t>: (</w:t>
            </w:r>
            <w:r>
              <w:rPr>
                <w:rStyle w:val="IndexLink"/>
                <w:rtl w:val="true"/>
              </w:rPr>
              <w:t>وَ ما مُحَمَّدٌ إِلاّ رَسُولٌ قَدْ خَلَتْ</w:t>
            </w:r>
            <w:r>
              <w:rPr>
                <w:rStyle w:val="IndexLink"/>
                <w:rtl w:val="true"/>
              </w:rPr>
              <w:t>)</w:t>
              <w:tab/>
            </w:r>
            <w:r>
              <w:rPr>
                <w:rStyle w:val="IndexLink"/>
              </w:rPr>
              <w:t>279</w:t>
            </w:r>
          </w:hyperlink>
        </w:p>
        <w:p>
          <w:pPr>
            <w:pStyle w:val="Contents3"/>
            <w:tabs>
              <w:tab w:val="clear" w:pos="8459"/>
              <w:tab w:val="right" w:pos="9026" w:leader="dot"/>
            </w:tabs>
            <w:rPr/>
          </w:pPr>
          <w:hyperlink w:anchor="__RefHeading___Toc181525_3381743652">
            <w:r>
              <w:rPr>
                <w:webHidden/>
                <w:rStyle w:val="IndexLink"/>
              </w:rPr>
              <w:t>1000</w:t>
            </w:r>
            <w:r>
              <w:rPr>
                <w:rStyle w:val="IndexLink"/>
                <w:rtl w:val="true"/>
              </w:rPr>
              <w:t>-</w:t>
            </w:r>
            <w:r>
              <w:rPr>
                <w:rStyle w:val="IndexLink"/>
                <w:rtl w:val="true"/>
              </w:rPr>
              <w:t>تفسیر قول خداوند</w:t>
            </w:r>
            <w:r>
              <w:rPr>
                <w:rStyle w:val="IndexLink"/>
                <w:rtl w:val="true"/>
              </w:rPr>
              <w:t>: (</w:t>
            </w:r>
            <w:r>
              <w:rPr>
                <w:rStyle w:val="IndexLink"/>
                <w:rtl w:val="true"/>
              </w:rPr>
              <w:t>یا أَیُّهَا النَّبِیُّ جاهِدِ الْکُفّارَ وَ الْمُنافِقِینَ</w:t>
            </w:r>
            <w:r>
              <w:rPr>
                <w:rStyle w:val="IndexLink"/>
                <w:rtl w:val="true"/>
              </w:rPr>
              <w:t>)</w:t>
              <w:tab/>
            </w:r>
            <w:r>
              <w:rPr>
                <w:rStyle w:val="IndexLink"/>
              </w:rPr>
              <w:t>281</w:t>
            </w:r>
          </w:hyperlink>
        </w:p>
        <w:p>
          <w:pPr>
            <w:pStyle w:val="Contents3"/>
            <w:tabs>
              <w:tab w:val="clear" w:pos="8459"/>
              <w:tab w:val="right" w:pos="9026" w:leader="dot"/>
            </w:tabs>
            <w:rPr/>
          </w:pPr>
          <w:hyperlink w:anchor="__RefHeading___Toc181527_3381743652">
            <w:r>
              <w:rPr>
                <w:webHidden/>
                <w:rStyle w:val="IndexLink"/>
              </w:rPr>
              <w:t>1001</w:t>
            </w:r>
            <w:r>
              <w:rPr>
                <w:rStyle w:val="IndexLink"/>
                <w:rtl w:val="true"/>
              </w:rPr>
              <w:t>-</w:t>
            </w:r>
            <w:r>
              <w:rPr>
                <w:rStyle w:val="IndexLink"/>
                <w:rtl w:val="true"/>
              </w:rPr>
              <w:t>خطبۀ حضرت محمد صلّی اللّه علیه و آله در روز فتح</w:t>
            </w:r>
            <w:r>
              <w:rPr>
                <w:rStyle w:val="IndexLink"/>
                <w:rtl w:val="true"/>
              </w:rPr>
              <w:tab/>
            </w:r>
            <w:r>
              <w:rPr>
                <w:rStyle w:val="IndexLink"/>
              </w:rPr>
              <w:t>281</w:t>
            </w:r>
          </w:hyperlink>
        </w:p>
        <w:p>
          <w:pPr>
            <w:pStyle w:val="Contents3"/>
            <w:tabs>
              <w:tab w:val="clear" w:pos="8459"/>
              <w:tab w:val="right" w:pos="9026" w:leader="dot"/>
            </w:tabs>
            <w:rPr/>
          </w:pPr>
          <w:hyperlink w:anchor="__RefHeading___Toc181529_3381743652">
            <w:r>
              <w:rPr>
                <w:webHidden/>
                <w:rStyle w:val="IndexLink"/>
              </w:rPr>
              <w:t>1002</w:t>
            </w:r>
            <w:r>
              <w:rPr>
                <w:rStyle w:val="IndexLink"/>
                <w:rtl w:val="true"/>
              </w:rPr>
              <w:t>-</w:t>
            </w:r>
            <w:r>
              <w:rPr>
                <w:rStyle w:val="IndexLink"/>
                <w:rtl w:val="true"/>
              </w:rPr>
              <w:t>کلام نبی اکرم صلّی اللّه علیه و آله در حجة الوداع</w:t>
            </w:r>
            <w:r>
              <w:rPr>
                <w:rStyle w:val="IndexLink"/>
                <w:rtl w:val="true"/>
              </w:rPr>
              <w:tab/>
            </w:r>
            <w:r>
              <w:rPr>
                <w:rStyle w:val="IndexLink"/>
              </w:rPr>
              <w:t>281</w:t>
            </w:r>
          </w:hyperlink>
        </w:p>
        <w:p>
          <w:pPr>
            <w:pStyle w:val="Contents3"/>
            <w:tabs>
              <w:tab w:val="clear" w:pos="8459"/>
              <w:tab w:val="right" w:pos="9026" w:leader="dot"/>
            </w:tabs>
            <w:rPr/>
          </w:pPr>
          <w:hyperlink w:anchor="__RefHeading___Toc181531_3381743652">
            <w:r>
              <w:rPr>
                <w:webHidden/>
                <w:rStyle w:val="IndexLink"/>
              </w:rPr>
              <w:t>1003</w:t>
            </w:r>
            <w:r>
              <w:rPr>
                <w:rStyle w:val="IndexLink"/>
                <w:rtl w:val="true"/>
              </w:rPr>
              <w:t>-</w:t>
            </w:r>
            <w:r>
              <w:rPr>
                <w:rStyle w:val="IndexLink"/>
                <w:rtl w:val="true"/>
              </w:rPr>
              <w:t>تفسیر قول خداوند</w:t>
            </w:r>
            <w:r>
              <w:rPr>
                <w:rStyle w:val="IndexLink"/>
                <w:rtl w:val="true"/>
              </w:rPr>
              <w:t>: (</w:t>
            </w:r>
            <w:r>
              <w:rPr>
                <w:rStyle w:val="IndexLink"/>
                <w:rtl w:val="true"/>
              </w:rPr>
              <w:t>وَ لَهُ أَسْلَمَ مَنْ فِی السَّماواتِ وَ الْأَرْضِ</w:t>
            </w:r>
            <w:r>
              <w:rPr>
                <w:rStyle w:val="IndexLink"/>
                <w:rtl w:val="true"/>
              </w:rPr>
              <w:t>)</w:t>
              <w:tab/>
            </w:r>
            <w:r>
              <w:rPr>
                <w:rStyle w:val="IndexLink"/>
              </w:rPr>
              <w:t>283</w:t>
            </w:r>
          </w:hyperlink>
        </w:p>
        <w:p>
          <w:pPr>
            <w:pStyle w:val="Contents3"/>
            <w:tabs>
              <w:tab w:val="clear" w:pos="8459"/>
              <w:tab w:val="right" w:pos="9026" w:leader="dot"/>
            </w:tabs>
            <w:rPr/>
          </w:pPr>
          <w:hyperlink w:anchor="__RefHeading___Toc181533_3381743652">
            <w:r>
              <w:rPr>
                <w:webHidden/>
                <w:rStyle w:val="IndexLink"/>
              </w:rPr>
              <w:t>1004</w:t>
            </w:r>
            <w:r>
              <w:rPr>
                <w:rStyle w:val="IndexLink"/>
                <w:rtl w:val="true"/>
              </w:rPr>
              <w:t>-</w:t>
            </w:r>
            <w:r>
              <w:rPr>
                <w:rStyle w:val="IndexLink"/>
                <w:rtl w:val="true"/>
              </w:rPr>
              <w:t>پیامبر صلّی اللّه علیه و آله بعد از فتح مکه به حنین رفت</w:t>
            </w:r>
            <w:r>
              <w:rPr>
                <w:rStyle w:val="IndexLink"/>
                <w:rtl w:val="true"/>
              </w:rPr>
              <w:tab/>
            </w:r>
            <w:r>
              <w:rPr>
                <w:rStyle w:val="IndexLink"/>
              </w:rPr>
              <w:t>283</w:t>
            </w:r>
          </w:hyperlink>
        </w:p>
        <w:p>
          <w:pPr>
            <w:pStyle w:val="Contents3"/>
            <w:tabs>
              <w:tab w:val="clear" w:pos="8459"/>
              <w:tab w:val="right" w:pos="9026" w:leader="dot"/>
            </w:tabs>
            <w:rPr/>
          </w:pPr>
          <w:hyperlink w:anchor="__RefHeading___Toc181535_3381743652">
            <w:r>
              <w:rPr>
                <w:webHidden/>
                <w:rStyle w:val="IndexLink"/>
              </w:rPr>
              <w:t>1005</w:t>
            </w:r>
            <w:r>
              <w:rPr>
                <w:rStyle w:val="IndexLink"/>
                <w:rtl w:val="true"/>
              </w:rPr>
              <w:t>-</w:t>
            </w:r>
            <w:r>
              <w:rPr>
                <w:rStyle w:val="IndexLink"/>
                <w:rtl w:val="true"/>
              </w:rPr>
              <w:t>هنگامی که پیامبر صلّی اللّه علیه و آله از هوازن فارغ شدند و به طائف رسیدند</w:t>
            </w:r>
            <w:r>
              <w:rPr>
                <w:rStyle w:val="IndexLink"/>
                <w:rtl w:val="true"/>
              </w:rPr>
              <w:tab/>
            </w:r>
            <w:r>
              <w:rPr>
                <w:rStyle w:val="IndexLink"/>
              </w:rPr>
              <w:t>285</w:t>
            </w:r>
          </w:hyperlink>
        </w:p>
        <w:p>
          <w:pPr>
            <w:pStyle w:val="Contents3"/>
            <w:tabs>
              <w:tab w:val="clear" w:pos="8459"/>
              <w:tab w:val="right" w:pos="9026" w:leader="dot"/>
            </w:tabs>
            <w:rPr/>
          </w:pPr>
          <w:hyperlink w:anchor="__RefHeading___Toc181537_3381743652">
            <w:r>
              <w:rPr>
                <w:webHidden/>
                <w:rStyle w:val="IndexLink"/>
              </w:rPr>
              <w:t>1006</w:t>
            </w:r>
            <w:r>
              <w:rPr>
                <w:rStyle w:val="IndexLink"/>
                <w:rtl w:val="true"/>
              </w:rPr>
              <w:t>-</w:t>
            </w:r>
            <w:r>
              <w:rPr>
                <w:rStyle w:val="IndexLink"/>
                <w:rtl w:val="true"/>
              </w:rPr>
              <w:t>کلام میمونة دختر حارث در فضیلت های حضرت علی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81539_3381743652">
            <w:r>
              <w:rPr>
                <w:webHidden/>
                <w:rStyle w:val="IndexLink"/>
              </w:rPr>
              <w:t>1007</w:t>
            </w:r>
            <w:r>
              <w:rPr>
                <w:rStyle w:val="IndexLink"/>
                <w:rtl w:val="true"/>
              </w:rPr>
              <w:t>-</w:t>
            </w:r>
            <w:r>
              <w:rPr>
                <w:rStyle w:val="IndexLink"/>
                <w:rtl w:val="true"/>
              </w:rPr>
              <w:t>حضرت علی علیه السّلام با قرآن و قرآن با حضرت علی علیه السّلام است</w:t>
            </w:r>
            <w:r>
              <w:rPr>
                <w:rStyle w:val="IndexLink"/>
                <w:rtl w:val="true"/>
              </w:rPr>
              <w:tab/>
            </w:r>
            <w:r>
              <w:rPr>
                <w:rStyle w:val="IndexLink"/>
              </w:rPr>
              <w:t>289</w:t>
            </w:r>
          </w:hyperlink>
        </w:p>
        <w:p>
          <w:pPr>
            <w:pStyle w:val="Contents3"/>
            <w:tabs>
              <w:tab w:val="clear" w:pos="8459"/>
              <w:tab w:val="right" w:pos="9026" w:leader="dot"/>
            </w:tabs>
            <w:rPr/>
          </w:pPr>
          <w:hyperlink w:anchor="__RefHeading___Toc181541_3381743652">
            <w:r>
              <w:rPr>
                <w:webHidden/>
                <w:rStyle w:val="IndexLink"/>
              </w:rPr>
              <w:t>1008</w:t>
            </w:r>
            <w:r>
              <w:rPr>
                <w:rStyle w:val="IndexLink"/>
                <w:rtl w:val="true"/>
              </w:rPr>
              <w:t>-</w:t>
            </w:r>
            <w:r>
              <w:rPr>
                <w:rStyle w:val="IndexLink"/>
                <w:rtl w:val="true"/>
              </w:rPr>
              <w:t>پشیمانی بعضی از اصحاب جمل و آمدن نزد حضرت امیر المؤمنین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81543_3381743652">
            <w:r>
              <w:rPr>
                <w:webHidden/>
                <w:rStyle w:val="IndexLink"/>
              </w:rPr>
              <w:t>1009</w:t>
            </w:r>
            <w:r>
              <w:rPr>
                <w:rStyle w:val="IndexLink"/>
                <w:rtl w:val="true"/>
              </w:rPr>
              <w:t>-</w:t>
            </w:r>
            <w:r>
              <w:rPr>
                <w:rStyle w:val="IndexLink"/>
                <w:rtl w:val="true"/>
              </w:rPr>
              <w:t>عملی که انسان وارد بهشت می کند</w:t>
            </w:r>
            <w:r>
              <w:rPr>
                <w:rStyle w:val="IndexLink"/>
                <w:rtl w:val="true"/>
              </w:rPr>
              <w:tab/>
            </w:r>
            <w:r>
              <w:rPr>
                <w:rStyle w:val="IndexLink"/>
              </w:rPr>
              <w:t>293</w:t>
            </w:r>
          </w:hyperlink>
        </w:p>
        <w:p>
          <w:pPr>
            <w:pStyle w:val="Contents3"/>
            <w:tabs>
              <w:tab w:val="clear" w:pos="8459"/>
              <w:tab w:val="right" w:pos="9026" w:leader="dot"/>
            </w:tabs>
            <w:rPr/>
          </w:pPr>
          <w:hyperlink w:anchor="__RefHeading___Toc181545_3381743652">
            <w:r>
              <w:rPr>
                <w:webHidden/>
                <w:rStyle w:val="IndexLink"/>
              </w:rPr>
              <w:t>1010</w:t>
            </w:r>
            <w:r>
              <w:rPr>
                <w:rStyle w:val="IndexLink"/>
                <w:rtl w:val="true"/>
              </w:rPr>
              <w:t>-</w:t>
            </w:r>
            <w:r>
              <w:rPr>
                <w:rStyle w:val="IndexLink"/>
                <w:rtl w:val="true"/>
              </w:rPr>
              <w:t>سفارش پیامبر به پنج چیز</w:t>
            </w:r>
            <w:r>
              <w:rPr>
                <w:rStyle w:val="IndexLink"/>
                <w:rtl w:val="true"/>
              </w:rPr>
              <w:tab/>
            </w:r>
            <w:r>
              <w:rPr>
                <w:rStyle w:val="IndexLink"/>
              </w:rPr>
              <w:t>293</w:t>
            </w:r>
          </w:hyperlink>
        </w:p>
        <w:p>
          <w:pPr>
            <w:pStyle w:val="Contents3"/>
            <w:tabs>
              <w:tab w:val="clear" w:pos="8459"/>
              <w:tab w:val="right" w:pos="9026" w:leader="dot"/>
            </w:tabs>
            <w:rPr/>
          </w:pPr>
          <w:hyperlink w:anchor="__RefHeading___Toc181547_3381743652">
            <w:r>
              <w:rPr>
                <w:webHidden/>
                <w:rStyle w:val="IndexLink"/>
              </w:rPr>
              <w:t>1011</w:t>
            </w:r>
            <w:r>
              <w:rPr>
                <w:rStyle w:val="IndexLink"/>
                <w:rtl w:val="true"/>
              </w:rPr>
              <w:t>-</w:t>
            </w:r>
            <w:r>
              <w:rPr>
                <w:rStyle w:val="IndexLink"/>
                <w:rtl w:val="true"/>
              </w:rPr>
              <w:t>فضیلت آیة الکرسی</w:t>
            </w:r>
            <w:r>
              <w:rPr>
                <w:rStyle w:val="IndexLink"/>
                <w:rtl w:val="true"/>
              </w:rPr>
              <w:tab/>
            </w:r>
            <w:r>
              <w:rPr>
                <w:rStyle w:val="IndexLink"/>
              </w:rPr>
              <w:t>295</w:t>
            </w:r>
          </w:hyperlink>
        </w:p>
        <w:p>
          <w:pPr>
            <w:pStyle w:val="Contents3"/>
            <w:tabs>
              <w:tab w:val="clear" w:pos="8459"/>
              <w:tab w:val="right" w:pos="9026" w:leader="dot"/>
            </w:tabs>
            <w:rPr/>
          </w:pPr>
          <w:hyperlink w:anchor="__RefHeading___Toc181549_3381743652">
            <w:r>
              <w:rPr>
                <w:webHidden/>
                <w:rStyle w:val="IndexLink"/>
              </w:rPr>
              <w:t>1012</w:t>
            </w:r>
            <w:r>
              <w:rPr>
                <w:rStyle w:val="IndexLink"/>
                <w:rtl w:val="true"/>
              </w:rPr>
              <w:t>-</w:t>
            </w:r>
            <w:r>
              <w:rPr>
                <w:rStyle w:val="IndexLink"/>
                <w:rtl w:val="true"/>
              </w:rPr>
              <w:t>حضرت علی علیه السّلام آقا و سرور عرب</w:t>
            </w:r>
            <w:r>
              <w:rPr>
                <w:rStyle w:val="IndexLink"/>
                <w:rtl w:val="true"/>
              </w:rPr>
              <w:tab/>
            </w:r>
            <w:r>
              <w:rPr>
                <w:rStyle w:val="IndexLink"/>
              </w:rPr>
              <w:t>297</w:t>
            </w:r>
          </w:hyperlink>
        </w:p>
        <w:p>
          <w:pPr>
            <w:pStyle w:val="Contents3"/>
            <w:tabs>
              <w:tab w:val="clear" w:pos="8459"/>
              <w:tab w:val="right" w:pos="9026" w:leader="dot"/>
            </w:tabs>
            <w:rPr/>
          </w:pPr>
          <w:hyperlink w:anchor="__RefHeading___Toc181551_3381743652">
            <w:r>
              <w:rPr>
                <w:webHidden/>
                <w:rStyle w:val="IndexLink"/>
              </w:rPr>
              <w:t>1013</w:t>
            </w:r>
            <w:r>
              <w:rPr>
                <w:rStyle w:val="IndexLink"/>
                <w:rtl w:val="true"/>
              </w:rPr>
              <w:t>-</w:t>
            </w:r>
            <w:r>
              <w:rPr>
                <w:rStyle w:val="IndexLink"/>
                <w:rtl w:val="true"/>
              </w:rPr>
              <w:t>از سه چیز پرهیز کن</w:t>
            </w:r>
            <w:r>
              <w:rPr>
                <w:rStyle w:val="IndexLink"/>
                <w:rtl w:val="true"/>
              </w:rPr>
              <w:tab/>
            </w:r>
            <w:r>
              <w:rPr>
                <w:rStyle w:val="IndexLink"/>
              </w:rPr>
              <w:t>299</w:t>
            </w:r>
          </w:hyperlink>
        </w:p>
        <w:p>
          <w:pPr>
            <w:pStyle w:val="Contents3"/>
            <w:tabs>
              <w:tab w:val="clear" w:pos="8459"/>
              <w:tab w:val="right" w:pos="9026" w:leader="dot"/>
            </w:tabs>
            <w:rPr/>
          </w:pPr>
          <w:hyperlink w:anchor="__RefHeading___Toc181553_3381743652">
            <w:r>
              <w:rPr>
                <w:webHidden/>
                <w:rStyle w:val="IndexLink"/>
              </w:rPr>
              <w:t>1014</w:t>
            </w:r>
            <w:r>
              <w:rPr>
                <w:rStyle w:val="IndexLink"/>
                <w:rtl w:val="true"/>
              </w:rPr>
              <w:t>-</w:t>
            </w:r>
            <w:r>
              <w:rPr>
                <w:rStyle w:val="IndexLink"/>
                <w:rtl w:val="true"/>
              </w:rPr>
              <w:t>خداوند متعال واجبات و حرام هایی قرار داده اند که از آن ها مگذرید</w:t>
            </w:r>
            <w:r>
              <w:rPr>
                <w:rStyle w:val="IndexLink"/>
                <w:rtl w:val="true"/>
              </w:rPr>
              <w:tab/>
            </w:r>
            <w:r>
              <w:rPr>
                <w:rStyle w:val="IndexLink"/>
              </w:rPr>
              <w:t>299</w:t>
            </w:r>
          </w:hyperlink>
        </w:p>
        <w:p>
          <w:pPr>
            <w:pStyle w:val="Contents3"/>
            <w:tabs>
              <w:tab w:val="clear" w:pos="8459"/>
              <w:tab w:val="right" w:pos="9026" w:leader="dot"/>
            </w:tabs>
            <w:rPr/>
          </w:pPr>
          <w:hyperlink w:anchor="__RefHeading___Toc181555_3381743652">
            <w:r>
              <w:rPr>
                <w:webHidden/>
                <w:rStyle w:val="IndexLink"/>
              </w:rPr>
              <w:t>1015</w:t>
            </w:r>
            <w:r>
              <w:rPr>
                <w:rStyle w:val="IndexLink"/>
                <w:rtl w:val="true"/>
              </w:rPr>
              <w:t>-</w:t>
            </w:r>
            <w:r>
              <w:rPr>
                <w:rStyle w:val="IndexLink"/>
                <w:rtl w:val="true"/>
              </w:rPr>
              <w:t>مستحب است نامگذاری به اسماء انبیاء</w:t>
            </w:r>
            <w:r>
              <w:rPr>
                <w:rStyle w:val="IndexLink"/>
                <w:rtl w:val="true"/>
              </w:rPr>
              <w:tab/>
            </w:r>
            <w:r>
              <w:rPr>
                <w:rStyle w:val="IndexLink"/>
              </w:rPr>
              <w:t>299</w:t>
            </w:r>
          </w:hyperlink>
        </w:p>
        <w:p>
          <w:pPr>
            <w:pStyle w:val="Contents3"/>
            <w:tabs>
              <w:tab w:val="clear" w:pos="8459"/>
              <w:tab w:val="right" w:pos="9026" w:leader="dot"/>
            </w:tabs>
            <w:rPr/>
          </w:pPr>
          <w:hyperlink w:anchor="__RefHeading___Toc181557_3381743652">
            <w:r>
              <w:rPr>
                <w:webHidden/>
                <w:rStyle w:val="IndexLink"/>
              </w:rPr>
              <w:t>1016</w:t>
            </w:r>
            <w:r>
              <w:rPr>
                <w:rStyle w:val="IndexLink"/>
                <w:rtl w:val="true"/>
              </w:rPr>
              <w:t>-</w:t>
            </w:r>
            <w:r>
              <w:rPr>
                <w:rStyle w:val="IndexLink"/>
                <w:rtl w:val="true"/>
              </w:rPr>
              <w:t>دعای پیامبر هنگام نگرانی و غم</w:t>
            </w:r>
            <w:r>
              <w:rPr>
                <w:rStyle w:val="IndexLink"/>
                <w:rtl w:val="true"/>
              </w:rPr>
              <w:tab/>
            </w:r>
            <w:r>
              <w:rPr>
                <w:rStyle w:val="IndexLink"/>
              </w:rPr>
              <w:t>301</w:t>
            </w:r>
          </w:hyperlink>
        </w:p>
        <w:p>
          <w:pPr>
            <w:pStyle w:val="Contents3"/>
            <w:tabs>
              <w:tab w:val="clear" w:pos="8459"/>
              <w:tab w:val="right" w:pos="9026" w:leader="dot"/>
            </w:tabs>
            <w:rPr/>
          </w:pPr>
          <w:hyperlink w:anchor="__RefHeading___Toc181559_3381743652">
            <w:r>
              <w:rPr>
                <w:webHidden/>
                <w:rStyle w:val="IndexLink"/>
              </w:rPr>
              <w:t>1017</w:t>
            </w:r>
            <w:r>
              <w:rPr>
                <w:rStyle w:val="IndexLink"/>
                <w:rtl w:val="true"/>
              </w:rPr>
              <w:t>-</w:t>
            </w:r>
            <w:r>
              <w:rPr>
                <w:rStyle w:val="IndexLink"/>
                <w:rtl w:val="true"/>
              </w:rPr>
              <w:t>موعظۀ حضرت باقر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81561_3381743652">
            <w:r>
              <w:rPr>
                <w:webHidden/>
                <w:rStyle w:val="IndexLink"/>
              </w:rPr>
              <w:t>1018</w:t>
            </w:r>
            <w:r>
              <w:rPr>
                <w:rStyle w:val="IndexLink"/>
                <w:rtl w:val="true"/>
              </w:rPr>
              <w:t>-</w:t>
            </w:r>
            <w:r>
              <w:rPr>
                <w:rStyle w:val="IndexLink"/>
                <w:rtl w:val="true"/>
              </w:rPr>
              <w:t>کسانی هستند که از دجال برترند</w:t>
            </w:r>
            <w:r>
              <w:rPr>
                <w:rStyle w:val="IndexLink"/>
                <w:rtl w:val="true"/>
              </w:rPr>
              <w:tab/>
            </w:r>
            <w:r>
              <w:rPr>
                <w:rStyle w:val="IndexLink"/>
              </w:rPr>
              <w:t>301</w:t>
            </w:r>
          </w:hyperlink>
        </w:p>
        <w:p>
          <w:pPr>
            <w:pStyle w:val="Contents3"/>
            <w:tabs>
              <w:tab w:val="clear" w:pos="8459"/>
              <w:tab w:val="right" w:pos="9026" w:leader="dot"/>
            </w:tabs>
            <w:rPr/>
          </w:pPr>
          <w:hyperlink w:anchor="__RefHeading___Toc181563_3381743652">
            <w:r>
              <w:rPr>
                <w:webHidden/>
                <w:rStyle w:val="IndexLink"/>
              </w:rPr>
              <w:t>1019</w:t>
            </w:r>
            <w:r>
              <w:rPr>
                <w:rStyle w:val="IndexLink"/>
                <w:rtl w:val="true"/>
              </w:rPr>
              <w:t>-</w:t>
            </w:r>
            <w:r>
              <w:rPr>
                <w:rStyle w:val="IndexLink"/>
                <w:rtl w:val="true"/>
              </w:rPr>
              <w:t>ظهور حضرت مهدی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181565_3381743652">
            <w:r>
              <w:rPr>
                <w:webHidden/>
                <w:rStyle w:val="IndexLink"/>
              </w:rPr>
              <w:t>1020</w:t>
            </w:r>
            <w:r>
              <w:rPr>
                <w:rStyle w:val="IndexLink"/>
                <w:rtl w:val="true"/>
              </w:rPr>
              <w:t>-</w:t>
            </w:r>
            <w:r>
              <w:rPr>
                <w:rStyle w:val="IndexLink"/>
                <w:rtl w:val="true"/>
              </w:rPr>
              <w:t>حدیث سفینه</w:t>
            </w:r>
            <w:r>
              <w:rPr>
                <w:rStyle w:val="IndexLink"/>
                <w:rtl w:val="true"/>
              </w:rPr>
              <w:tab/>
            </w:r>
            <w:r>
              <w:rPr>
                <w:rStyle w:val="IndexLink"/>
              </w:rPr>
              <w:t>303</w:t>
            </w:r>
          </w:hyperlink>
        </w:p>
        <w:p>
          <w:pPr>
            <w:pStyle w:val="Contents3"/>
            <w:tabs>
              <w:tab w:val="clear" w:pos="8459"/>
              <w:tab w:val="right" w:pos="9026" w:leader="dot"/>
            </w:tabs>
            <w:rPr/>
          </w:pPr>
          <w:hyperlink w:anchor="__RefHeading___Toc181567_3381743652">
            <w:r>
              <w:rPr>
                <w:webHidden/>
                <w:rStyle w:val="IndexLink"/>
              </w:rPr>
              <w:t>1021</w:t>
            </w:r>
            <w:r>
              <w:rPr>
                <w:rStyle w:val="IndexLink"/>
                <w:rtl w:val="true"/>
              </w:rPr>
              <w:t>-</w:t>
            </w:r>
            <w:r>
              <w:rPr>
                <w:rStyle w:val="IndexLink"/>
                <w:rtl w:val="true"/>
              </w:rPr>
              <w:t>کشتی گرفتن حضرت امام حسن علیه السّلام و امام حسین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81569_3381743652">
            <w:r>
              <w:rPr>
                <w:webHidden/>
                <w:rStyle w:val="IndexLink"/>
              </w:rPr>
              <w:t>1022</w:t>
            </w:r>
            <w:r>
              <w:rPr>
                <w:rStyle w:val="IndexLink"/>
                <w:rtl w:val="true"/>
              </w:rPr>
              <w:t>-</w:t>
            </w:r>
            <w:r>
              <w:rPr>
                <w:rStyle w:val="IndexLink"/>
                <w:rtl w:val="true"/>
              </w:rPr>
              <w:t>حضرت علی علیه السّلام پیشوای خوبان</w:t>
            </w:r>
            <w:r>
              <w:rPr>
                <w:rStyle w:val="IndexLink"/>
                <w:rtl w:val="true"/>
              </w:rPr>
              <w:tab/>
            </w:r>
            <w:r>
              <w:rPr>
                <w:rStyle w:val="IndexLink"/>
              </w:rPr>
              <w:t>305</w:t>
            </w:r>
          </w:hyperlink>
        </w:p>
        <w:p>
          <w:pPr>
            <w:pStyle w:val="Contents3"/>
            <w:tabs>
              <w:tab w:val="clear" w:pos="8459"/>
              <w:tab w:val="right" w:pos="9026" w:leader="dot"/>
            </w:tabs>
            <w:rPr/>
          </w:pPr>
          <w:hyperlink w:anchor="__RefHeading___Toc181571_3381743652">
            <w:r>
              <w:rPr>
                <w:webHidden/>
                <w:rStyle w:val="IndexLink"/>
              </w:rPr>
              <w:t>1023</w:t>
            </w:r>
            <w:r>
              <w:rPr>
                <w:rStyle w:val="IndexLink"/>
                <w:rtl w:val="true"/>
              </w:rPr>
              <w:t>-</w:t>
            </w:r>
            <w:r>
              <w:rPr>
                <w:rStyle w:val="IndexLink"/>
                <w:rtl w:val="true"/>
              </w:rPr>
              <w:t>برای سه کس فطری نیست</w:t>
            </w:r>
            <w:r>
              <w:rPr>
                <w:rStyle w:val="IndexLink"/>
                <w:rtl w:val="true"/>
              </w:rPr>
              <w:tab/>
            </w:r>
            <w:r>
              <w:rPr>
                <w:rStyle w:val="IndexLink"/>
              </w:rPr>
              <w:t>305</w:t>
            </w:r>
          </w:hyperlink>
        </w:p>
        <w:p>
          <w:pPr>
            <w:pStyle w:val="Contents3"/>
            <w:tabs>
              <w:tab w:val="clear" w:pos="8459"/>
              <w:tab w:val="right" w:pos="9026" w:leader="dot"/>
            </w:tabs>
            <w:rPr/>
          </w:pPr>
          <w:hyperlink w:anchor="__RefHeading___Toc181573_3381743652">
            <w:r>
              <w:rPr>
                <w:webHidden/>
                <w:rStyle w:val="IndexLink"/>
              </w:rPr>
              <w:t>1024</w:t>
            </w:r>
            <w:r>
              <w:rPr>
                <w:rStyle w:val="IndexLink"/>
                <w:rtl w:val="true"/>
              </w:rPr>
              <w:t>-</w:t>
            </w:r>
            <w:r>
              <w:rPr>
                <w:rStyle w:val="IndexLink"/>
                <w:rtl w:val="true"/>
              </w:rPr>
              <w:t>سخن حضرت علی علیه السّلام در هنگام سوار شدن بر مرکب</w:t>
            </w:r>
            <w:r>
              <w:rPr>
                <w:rStyle w:val="IndexLink"/>
                <w:rtl w:val="true"/>
              </w:rPr>
              <w:tab/>
            </w:r>
            <w:r>
              <w:rPr>
                <w:rStyle w:val="IndexLink"/>
              </w:rPr>
              <w:t>307</w:t>
            </w:r>
          </w:hyperlink>
        </w:p>
        <w:p>
          <w:pPr>
            <w:pStyle w:val="Contents3"/>
            <w:tabs>
              <w:tab w:val="clear" w:pos="8459"/>
              <w:tab w:val="right" w:pos="9026" w:leader="dot"/>
            </w:tabs>
            <w:rPr/>
          </w:pPr>
          <w:hyperlink w:anchor="__RefHeading___Toc181575_3381743652">
            <w:r>
              <w:rPr>
                <w:webHidden/>
                <w:rStyle w:val="IndexLink"/>
              </w:rPr>
              <w:t>1025</w:t>
            </w:r>
            <w:r>
              <w:rPr>
                <w:rStyle w:val="IndexLink"/>
                <w:rtl w:val="true"/>
              </w:rPr>
              <w:t>-</w:t>
            </w:r>
            <w:r>
              <w:rPr>
                <w:rStyle w:val="IndexLink"/>
                <w:rtl w:val="true"/>
              </w:rPr>
              <w:t>وحی خداوند به حضرت داود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81577_3381743652">
            <w:r>
              <w:rPr>
                <w:webHidden/>
                <w:rStyle w:val="IndexLink"/>
              </w:rPr>
              <w:t>1026</w:t>
            </w:r>
            <w:r>
              <w:rPr>
                <w:rStyle w:val="IndexLink"/>
                <w:rtl w:val="true"/>
              </w:rPr>
              <w:t>-</w:t>
            </w:r>
            <w:r>
              <w:rPr>
                <w:rStyle w:val="IndexLink"/>
                <w:rtl w:val="true"/>
              </w:rPr>
              <w:t>هرگاه امتم پانزده خصلت را داشته باشند بلا بر ایشان نازل می شود</w:t>
            </w:r>
            <w:r>
              <w:rPr>
                <w:rStyle w:val="IndexLink"/>
                <w:rtl w:val="true"/>
              </w:rPr>
              <w:tab/>
            </w:r>
            <w:r>
              <w:rPr>
                <w:rStyle w:val="IndexLink"/>
              </w:rPr>
              <w:t>309</w:t>
            </w:r>
          </w:hyperlink>
        </w:p>
        <w:p>
          <w:pPr>
            <w:pStyle w:val="Contents3"/>
            <w:tabs>
              <w:tab w:val="clear" w:pos="8459"/>
              <w:tab w:val="right" w:pos="9026" w:leader="dot"/>
            </w:tabs>
            <w:rPr/>
          </w:pPr>
          <w:hyperlink w:anchor="__RefHeading___Toc181579_3381743652">
            <w:r>
              <w:rPr>
                <w:webHidden/>
                <w:rStyle w:val="IndexLink"/>
              </w:rPr>
              <w:t>1027</w:t>
            </w:r>
            <w:r>
              <w:rPr>
                <w:rStyle w:val="IndexLink"/>
                <w:rtl w:val="true"/>
              </w:rPr>
              <w:t>-</w:t>
            </w:r>
            <w:r>
              <w:rPr>
                <w:rStyle w:val="IndexLink"/>
                <w:rtl w:val="true"/>
              </w:rPr>
              <w:t>خداوند مهربان است و مهربانان را دوست دارد</w:t>
            </w:r>
            <w:r>
              <w:rPr>
                <w:rStyle w:val="IndexLink"/>
                <w:rtl w:val="true"/>
              </w:rPr>
              <w:tab/>
            </w:r>
            <w:r>
              <w:rPr>
                <w:rStyle w:val="IndexLink"/>
              </w:rPr>
              <w:t>311</w:t>
            </w:r>
          </w:hyperlink>
        </w:p>
        <w:p>
          <w:pPr>
            <w:pStyle w:val="Contents3"/>
            <w:tabs>
              <w:tab w:val="clear" w:pos="8459"/>
              <w:tab w:val="right" w:pos="9026" w:leader="dot"/>
            </w:tabs>
            <w:rPr/>
          </w:pPr>
          <w:hyperlink w:anchor="__RefHeading___Toc181581_3381743652">
            <w:r>
              <w:rPr>
                <w:webHidden/>
                <w:rStyle w:val="IndexLink"/>
              </w:rPr>
              <w:t>1028</w:t>
            </w:r>
            <w:r>
              <w:rPr>
                <w:rStyle w:val="IndexLink"/>
                <w:rtl w:val="true"/>
              </w:rPr>
              <w:t>-</w:t>
            </w:r>
            <w:r>
              <w:rPr>
                <w:rStyle w:val="IndexLink"/>
                <w:rtl w:val="true"/>
              </w:rPr>
              <w:t>هرکس خورشید را گم کند باید به ماه تمسک جوید</w:t>
            </w:r>
            <w:r>
              <w:rPr>
                <w:rStyle w:val="IndexLink"/>
                <w:rtl w:val="true"/>
              </w:rPr>
              <w:tab/>
            </w:r>
            <w:r>
              <w:rPr>
                <w:rStyle w:val="IndexLink"/>
              </w:rPr>
              <w:t>311</w:t>
            </w:r>
          </w:hyperlink>
        </w:p>
        <w:p>
          <w:pPr>
            <w:pStyle w:val="Contents3"/>
            <w:tabs>
              <w:tab w:val="clear" w:pos="8459"/>
              <w:tab w:val="right" w:pos="9026" w:leader="dot"/>
            </w:tabs>
            <w:rPr/>
          </w:pPr>
          <w:hyperlink w:anchor="__RefHeading___Toc181583_3381743652">
            <w:r>
              <w:rPr>
                <w:webHidden/>
                <w:rStyle w:val="IndexLink"/>
              </w:rPr>
              <w:t>1029</w:t>
            </w:r>
            <w:r>
              <w:rPr>
                <w:rStyle w:val="IndexLink"/>
                <w:rtl w:val="true"/>
              </w:rPr>
              <w:t>-</w:t>
            </w:r>
            <w:r>
              <w:rPr>
                <w:rStyle w:val="IndexLink"/>
                <w:rtl w:val="true"/>
              </w:rPr>
              <w:t>وقتی بیمار خوب می شود و آنگاه نه نیکی می کند و نه از گناه خود دست برمی دارد فرشتگان همدیگر را دیدار می کنند و می گویند</w:t>
            </w:r>
            <w:r>
              <w:rPr>
                <w:rStyle w:val="IndexLink"/>
                <w:rtl w:val="true"/>
              </w:rPr>
              <w:tab/>
            </w:r>
            <w:r>
              <w:rPr>
                <w:rStyle w:val="IndexLink"/>
              </w:rPr>
              <w:t>313</w:t>
            </w:r>
          </w:hyperlink>
        </w:p>
        <w:p>
          <w:pPr>
            <w:pStyle w:val="Contents3"/>
            <w:tabs>
              <w:tab w:val="clear" w:pos="8459"/>
              <w:tab w:val="right" w:pos="9026" w:leader="dot"/>
            </w:tabs>
            <w:rPr/>
          </w:pPr>
          <w:hyperlink w:anchor="__RefHeading___Toc181585_3381743652">
            <w:r>
              <w:rPr>
                <w:webHidden/>
                <w:rStyle w:val="IndexLink"/>
              </w:rPr>
              <w:t>1030</w:t>
            </w:r>
            <w:r>
              <w:rPr>
                <w:rStyle w:val="IndexLink"/>
                <w:rtl w:val="true"/>
              </w:rPr>
              <w:t>-</w:t>
            </w:r>
            <w:r>
              <w:rPr>
                <w:rStyle w:val="IndexLink"/>
                <w:rtl w:val="true"/>
              </w:rPr>
              <w:t>تفسیر قول خداوند</w:t>
            </w:r>
            <w:r>
              <w:rPr>
                <w:rStyle w:val="IndexLink"/>
                <w:rtl w:val="true"/>
              </w:rPr>
              <w:t>: (</w:t>
            </w:r>
            <w:r>
              <w:rPr>
                <w:rStyle w:val="IndexLink"/>
                <w:rtl w:val="true"/>
              </w:rPr>
              <w:t>فَما لَنا مِنْ شافِعِینَ</w:t>
            </w:r>
            <w:r>
              <w:rPr>
                <w:rStyle w:val="IndexLink"/>
                <w:rtl w:val="true"/>
              </w:rPr>
              <w:t>)</w:t>
              <w:tab/>
            </w:r>
            <w:r>
              <w:rPr>
                <w:rStyle w:val="IndexLink"/>
              </w:rPr>
              <w:t>313</w:t>
            </w:r>
          </w:hyperlink>
        </w:p>
        <w:p>
          <w:pPr>
            <w:pStyle w:val="Contents3"/>
            <w:tabs>
              <w:tab w:val="clear" w:pos="8459"/>
              <w:tab w:val="right" w:pos="9026" w:leader="dot"/>
            </w:tabs>
            <w:rPr/>
          </w:pPr>
          <w:hyperlink w:anchor="__RefHeading___Toc181587_3381743652">
            <w:r>
              <w:rPr>
                <w:webHidden/>
                <w:rStyle w:val="IndexLink"/>
              </w:rPr>
              <w:t>1031</w:t>
            </w:r>
            <w:r>
              <w:rPr>
                <w:rStyle w:val="IndexLink"/>
                <w:rtl w:val="true"/>
              </w:rPr>
              <w:t>-</w:t>
            </w:r>
            <w:r>
              <w:rPr>
                <w:rStyle w:val="IndexLink"/>
                <w:rtl w:val="true"/>
              </w:rPr>
              <w:t>بنا شده اسلام بر پنج خصلت</w:t>
            </w:r>
            <w:r>
              <w:rPr>
                <w:rStyle w:val="IndexLink"/>
                <w:rtl w:val="true"/>
              </w:rPr>
              <w:tab/>
            </w:r>
            <w:r>
              <w:rPr>
                <w:rStyle w:val="IndexLink"/>
              </w:rPr>
              <w:t>315</w:t>
            </w:r>
          </w:hyperlink>
        </w:p>
        <w:p>
          <w:pPr>
            <w:pStyle w:val="Contents3"/>
            <w:tabs>
              <w:tab w:val="clear" w:pos="8459"/>
              <w:tab w:val="right" w:pos="9026" w:leader="dot"/>
            </w:tabs>
            <w:rPr/>
          </w:pPr>
          <w:hyperlink w:anchor="__RefHeading___Toc181589_3381743652">
            <w:r>
              <w:rPr>
                <w:webHidden/>
                <w:rStyle w:val="IndexLink"/>
              </w:rPr>
              <w:t>1032</w:t>
            </w:r>
            <w:r>
              <w:rPr>
                <w:rStyle w:val="IndexLink"/>
                <w:rtl w:val="true"/>
              </w:rPr>
              <w:t>-</w:t>
            </w:r>
            <w:r>
              <w:rPr>
                <w:rStyle w:val="IndexLink"/>
                <w:rtl w:val="true"/>
              </w:rPr>
              <w:t>مرد بر دین دوست خود است</w:t>
            </w:r>
            <w:r>
              <w:rPr>
                <w:rStyle w:val="IndexLink"/>
                <w:rtl w:val="true"/>
              </w:rPr>
              <w:tab/>
            </w:r>
            <w:r>
              <w:rPr>
                <w:rStyle w:val="IndexLink"/>
              </w:rPr>
              <w:t>315</w:t>
            </w:r>
          </w:hyperlink>
        </w:p>
        <w:p>
          <w:pPr>
            <w:pStyle w:val="Contents3"/>
            <w:tabs>
              <w:tab w:val="clear" w:pos="8459"/>
              <w:tab w:val="right" w:pos="9026" w:leader="dot"/>
            </w:tabs>
            <w:rPr/>
          </w:pPr>
          <w:hyperlink w:anchor="__RefHeading___Toc181591_3381743652">
            <w:r>
              <w:rPr>
                <w:webHidden/>
                <w:rStyle w:val="IndexLink"/>
              </w:rPr>
              <w:t>1033</w:t>
            </w:r>
            <w:r>
              <w:rPr>
                <w:rStyle w:val="IndexLink"/>
                <w:rtl w:val="true"/>
              </w:rPr>
              <w:t>-</w:t>
            </w:r>
            <w:r>
              <w:rPr>
                <w:rStyle w:val="IndexLink"/>
                <w:rtl w:val="true"/>
              </w:rPr>
              <w:t>زمانی فرامی رسد که قلب مؤمن در سینه اش آب می شود</w:t>
            </w:r>
            <w:r>
              <w:rPr>
                <w:rStyle w:val="IndexLink"/>
                <w:rtl w:val="true"/>
              </w:rPr>
              <w:tab/>
            </w:r>
            <w:r>
              <w:rPr>
                <w:rStyle w:val="IndexLink"/>
              </w:rPr>
              <w:t>315</w:t>
            </w:r>
          </w:hyperlink>
        </w:p>
        <w:p>
          <w:pPr>
            <w:pStyle w:val="Contents3"/>
            <w:tabs>
              <w:tab w:val="clear" w:pos="8459"/>
              <w:tab w:val="right" w:pos="9026" w:leader="dot"/>
            </w:tabs>
            <w:rPr/>
          </w:pPr>
          <w:hyperlink w:anchor="__RefHeading___Toc181593_3381743652">
            <w:r>
              <w:rPr>
                <w:webHidden/>
                <w:rStyle w:val="IndexLink"/>
              </w:rPr>
              <w:t>1034</w:t>
            </w:r>
            <w:r>
              <w:rPr>
                <w:rStyle w:val="IndexLink"/>
                <w:rtl w:val="true"/>
              </w:rPr>
              <w:t>-</w:t>
            </w:r>
            <w:r>
              <w:rPr>
                <w:rStyle w:val="IndexLink"/>
                <w:rtl w:val="true"/>
              </w:rPr>
              <w:t>کسی که ازدواج می کند نصف دینش را کامل کرده است</w:t>
            </w:r>
            <w:r>
              <w:rPr>
                <w:rStyle w:val="IndexLink"/>
                <w:rtl w:val="true"/>
              </w:rPr>
              <w:tab/>
            </w:r>
            <w:r>
              <w:rPr>
                <w:rStyle w:val="IndexLink"/>
              </w:rPr>
              <w:t>317</w:t>
            </w:r>
          </w:hyperlink>
        </w:p>
        <w:p>
          <w:pPr>
            <w:pStyle w:val="Contents3"/>
            <w:tabs>
              <w:tab w:val="clear" w:pos="8459"/>
              <w:tab w:val="right" w:pos="9026" w:leader="dot"/>
            </w:tabs>
            <w:rPr/>
          </w:pPr>
          <w:hyperlink w:anchor="__RefHeading___Toc181595_3381743652">
            <w:r>
              <w:rPr>
                <w:webHidden/>
                <w:rStyle w:val="IndexLink"/>
              </w:rPr>
              <w:t>1035</w:t>
            </w:r>
            <w:r>
              <w:rPr>
                <w:rStyle w:val="IndexLink"/>
                <w:rtl w:val="true"/>
              </w:rPr>
              <w:t>-</w:t>
            </w:r>
            <w:r>
              <w:rPr>
                <w:rStyle w:val="IndexLink"/>
                <w:rtl w:val="true"/>
              </w:rPr>
              <w:t>جایز بودن زدن دف در ازدواج ها</w:t>
            </w:r>
            <w:r>
              <w:rPr>
                <w:rStyle w:val="IndexLink"/>
                <w:rtl w:val="true"/>
              </w:rPr>
              <w:tab/>
            </w:r>
            <w:r>
              <w:rPr>
                <w:rStyle w:val="IndexLink"/>
              </w:rPr>
              <w:t>317</w:t>
            </w:r>
          </w:hyperlink>
        </w:p>
        <w:p>
          <w:pPr>
            <w:pStyle w:val="Contents3"/>
            <w:tabs>
              <w:tab w:val="clear" w:pos="8459"/>
              <w:tab w:val="right" w:pos="9026" w:leader="dot"/>
            </w:tabs>
            <w:rPr/>
          </w:pPr>
          <w:hyperlink w:anchor="__RefHeading___Toc181597_3381743652">
            <w:r>
              <w:rPr>
                <w:webHidden/>
                <w:rStyle w:val="IndexLink"/>
              </w:rPr>
              <w:t>1036</w:t>
            </w:r>
            <w:r>
              <w:rPr>
                <w:rStyle w:val="IndexLink"/>
                <w:rtl w:val="true"/>
              </w:rPr>
              <w:t>-</w:t>
            </w:r>
            <w:r>
              <w:rPr>
                <w:rStyle w:val="IndexLink"/>
                <w:rtl w:val="true"/>
              </w:rPr>
              <w:t>ازدواج بنده شدن است</w:t>
            </w:r>
            <w:r>
              <w:rPr>
                <w:rStyle w:val="IndexLink"/>
                <w:rtl w:val="true"/>
              </w:rPr>
              <w:tab/>
            </w:r>
            <w:r>
              <w:rPr>
                <w:rStyle w:val="IndexLink"/>
              </w:rPr>
              <w:t>317</w:t>
            </w:r>
          </w:hyperlink>
        </w:p>
        <w:p>
          <w:pPr>
            <w:pStyle w:val="Contents3"/>
            <w:tabs>
              <w:tab w:val="clear" w:pos="8459"/>
              <w:tab w:val="right" w:pos="9026" w:leader="dot"/>
            </w:tabs>
            <w:rPr/>
          </w:pPr>
          <w:hyperlink w:anchor="__RefHeading___Toc181599_3381743652">
            <w:r>
              <w:rPr>
                <w:webHidden/>
                <w:rStyle w:val="IndexLink"/>
              </w:rPr>
              <w:t>1037</w:t>
            </w:r>
            <w:r>
              <w:rPr>
                <w:rStyle w:val="IndexLink"/>
                <w:rtl w:val="true"/>
              </w:rPr>
              <w:t>-</w:t>
            </w:r>
            <w:r>
              <w:rPr>
                <w:rStyle w:val="IndexLink"/>
                <w:rtl w:val="true"/>
              </w:rPr>
              <w:t>دخترانتان را به کسی که دین و امانت دارد بدهید</w:t>
            </w:r>
            <w:r>
              <w:rPr>
                <w:rStyle w:val="IndexLink"/>
                <w:rtl w:val="true"/>
              </w:rPr>
              <w:tab/>
            </w:r>
            <w:r>
              <w:rPr>
                <w:rStyle w:val="IndexLink"/>
              </w:rPr>
              <w:t>317</w:t>
            </w:r>
          </w:hyperlink>
        </w:p>
        <w:p>
          <w:pPr>
            <w:pStyle w:val="Contents3"/>
            <w:tabs>
              <w:tab w:val="clear" w:pos="8459"/>
              <w:tab w:val="right" w:pos="9026" w:leader="dot"/>
            </w:tabs>
            <w:rPr/>
          </w:pPr>
          <w:hyperlink w:anchor="__RefHeading___Toc181601_3381743652">
            <w:r>
              <w:rPr>
                <w:webHidden/>
                <w:rStyle w:val="IndexLink"/>
              </w:rPr>
              <w:t>1038</w:t>
            </w:r>
            <w:r>
              <w:rPr>
                <w:rStyle w:val="IndexLink"/>
                <w:rtl w:val="true"/>
              </w:rPr>
              <w:t>-</w:t>
            </w:r>
            <w:r>
              <w:rPr>
                <w:rStyle w:val="IndexLink"/>
                <w:rtl w:val="true"/>
              </w:rPr>
              <w:t>تفسیر قول خداوند متعال</w:t>
            </w:r>
            <w:r>
              <w:rPr>
                <w:rStyle w:val="IndexLink"/>
                <w:rtl w:val="true"/>
              </w:rPr>
              <w:t>: (</w:t>
            </w:r>
            <w:r>
              <w:rPr>
                <w:rStyle w:val="IndexLink"/>
                <w:rtl w:val="true"/>
              </w:rPr>
              <w:t>وَ الَّذِینَ یَکْنِزُونَ الذَّهَبَ</w:t>
            </w:r>
            <w:r>
              <w:rPr>
                <w:rStyle w:val="IndexLink"/>
                <w:rtl w:val="true"/>
              </w:rPr>
              <w:t>)</w:t>
              <w:tab/>
            </w:r>
            <w:r>
              <w:rPr>
                <w:rStyle w:val="IndexLink"/>
              </w:rPr>
              <w:t>319</w:t>
            </w:r>
          </w:hyperlink>
        </w:p>
        <w:p>
          <w:pPr>
            <w:pStyle w:val="Contents3"/>
            <w:tabs>
              <w:tab w:val="clear" w:pos="8459"/>
              <w:tab w:val="right" w:pos="9026" w:leader="dot"/>
            </w:tabs>
            <w:rPr/>
          </w:pPr>
          <w:hyperlink w:anchor="__RefHeading___Toc181603_3381743652">
            <w:r>
              <w:rPr>
                <w:webHidden/>
                <w:rStyle w:val="IndexLink"/>
              </w:rPr>
              <w:t>1039</w:t>
            </w:r>
            <w:r>
              <w:rPr>
                <w:rStyle w:val="IndexLink"/>
                <w:rtl w:val="true"/>
              </w:rPr>
              <w:t>-</w:t>
            </w:r>
            <w:r>
              <w:rPr>
                <w:rStyle w:val="IndexLink"/>
                <w:rtl w:val="true"/>
              </w:rPr>
              <w:t>حال و روز کسی که زکات نمی دهد</w:t>
            </w:r>
            <w:r>
              <w:rPr>
                <w:rStyle w:val="IndexLink"/>
                <w:rtl w:val="true"/>
              </w:rPr>
              <w:tab/>
            </w:r>
            <w:r>
              <w:rPr>
                <w:rStyle w:val="IndexLink"/>
              </w:rPr>
              <w:t>319</w:t>
            </w:r>
          </w:hyperlink>
        </w:p>
        <w:p>
          <w:pPr>
            <w:pStyle w:val="Contents3"/>
            <w:tabs>
              <w:tab w:val="clear" w:pos="8459"/>
              <w:tab w:val="right" w:pos="9026" w:leader="dot"/>
            </w:tabs>
            <w:rPr/>
          </w:pPr>
          <w:hyperlink w:anchor="__RefHeading___Toc181605_3381743652">
            <w:r>
              <w:rPr>
                <w:webHidden/>
                <w:rStyle w:val="IndexLink"/>
              </w:rPr>
              <w:t>1040</w:t>
            </w:r>
            <w:r>
              <w:rPr>
                <w:rStyle w:val="IndexLink"/>
                <w:rtl w:val="true"/>
              </w:rPr>
              <w:t>-</w:t>
            </w:r>
            <w:r>
              <w:rPr>
                <w:rStyle w:val="IndexLink"/>
                <w:rtl w:val="true"/>
              </w:rPr>
              <w:t xml:space="preserve">تفسیر آیۀ شریفه </w:t>
            </w:r>
            <w:r>
              <w:rPr>
                <w:rStyle w:val="IndexLink"/>
                <w:rtl w:val="true"/>
              </w:rPr>
              <w:t>(</w:t>
            </w:r>
            <w:r>
              <w:rPr>
                <w:rStyle w:val="IndexLink"/>
                <w:rtl w:val="true"/>
              </w:rPr>
              <w:t>یَوْمَ یُحْمی عَلَیْها فِی نارِ جَهَنَّمَ</w:t>
            </w:r>
            <w:r>
              <w:rPr>
                <w:rStyle w:val="IndexLink"/>
                <w:rtl w:val="true"/>
              </w:rPr>
              <w:t>)</w:t>
              <w:tab/>
            </w:r>
            <w:r>
              <w:rPr>
                <w:rStyle w:val="IndexLink"/>
              </w:rPr>
              <w:t>319</w:t>
            </w:r>
          </w:hyperlink>
        </w:p>
        <w:p>
          <w:pPr>
            <w:pStyle w:val="Contents3"/>
            <w:tabs>
              <w:tab w:val="clear" w:pos="8459"/>
              <w:tab w:val="right" w:pos="9026" w:leader="dot"/>
            </w:tabs>
            <w:rPr/>
          </w:pPr>
          <w:hyperlink w:anchor="__RefHeading___Toc181607_3381743652">
            <w:r>
              <w:rPr>
                <w:webHidden/>
                <w:rStyle w:val="IndexLink"/>
              </w:rPr>
              <w:t>1041</w:t>
            </w:r>
            <w:r>
              <w:rPr>
                <w:rStyle w:val="IndexLink"/>
                <w:rtl w:val="true"/>
              </w:rPr>
              <w:t>-</w:t>
            </w:r>
            <w:r>
              <w:rPr>
                <w:rStyle w:val="IndexLink"/>
                <w:rtl w:val="true"/>
              </w:rPr>
              <w:t>در مال غیر از زکات حقی دیگر است</w:t>
            </w:r>
            <w:r>
              <w:rPr>
                <w:rStyle w:val="IndexLink"/>
                <w:rtl w:val="true"/>
              </w:rPr>
              <w:tab/>
            </w:r>
            <w:r>
              <w:rPr>
                <w:rStyle w:val="IndexLink"/>
              </w:rPr>
              <w:t>321</w:t>
            </w:r>
          </w:hyperlink>
        </w:p>
        <w:p>
          <w:pPr>
            <w:pStyle w:val="Contents3"/>
            <w:tabs>
              <w:tab w:val="clear" w:pos="8459"/>
              <w:tab w:val="right" w:pos="9026" w:leader="dot"/>
            </w:tabs>
            <w:rPr/>
          </w:pPr>
          <w:hyperlink w:anchor="__RefHeading___Toc181609_3381743652">
            <w:r>
              <w:rPr>
                <w:webHidden/>
                <w:rStyle w:val="IndexLink"/>
              </w:rPr>
              <w:t>1042</w:t>
            </w:r>
            <w:r>
              <w:rPr>
                <w:rStyle w:val="IndexLink"/>
                <w:rtl w:val="true"/>
              </w:rPr>
              <w:t>-</w:t>
            </w:r>
            <w:r>
              <w:rPr>
                <w:rStyle w:val="IndexLink"/>
                <w:rtl w:val="true"/>
              </w:rPr>
              <w:t>علی علیه السّلام سرور مؤمنان و مال سرور ستمکاران است</w:t>
            </w:r>
            <w:r>
              <w:rPr>
                <w:rStyle w:val="IndexLink"/>
                <w:rtl w:val="true"/>
              </w:rPr>
              <w:tab/>
            </w:r>
            <w:r>
              <w:rPr>
                <w:rStyle w:val="IndexLink"/>
              </w:rPr>
              <w:t>321</w:t>
            </w:r>
          </w:hyperlink>
        </w:p>
        <w:p>
          <w:pPr>
            <w:pStyle w:val="Contents3"/>
            <w:tabs>
              <w:tab w:val="clear" w:pos="8459"/>
              <w:tab w:val="right" w:pos="9026" w:leader="dot"/>
            </w:tabs>
            <w:rPr/>
          </w:pPr>
          <w:hyperlink w:anchor="__RefHeading___Toc181611_3381743652">
            <w:r>
              <w:rPr>
                <w:webHidden/>
                <w:rStyle w:val="IndexLink"/>
              </w:rPr>
              <w:t>1043</w:t>
            </w:r>
            <w:r>
              <w:rPr>
                <w:rStyle w:val="IndexLink"/>
                <w:rtl w:val="true"/>
              </w:rPr>
              <w:t>-</w:t>
            </w:r>
            <w:r>
              <w:rPr>
                <w:rStyle w:val="IndexLink"/>
                <w:rtl w:val="true"/>
              </w:rPr>
              <w:t>فضیلت طلب علم</w:t>
            </w:r>
            <w:r>
              <w:rPr>
                <w:rStyle w:val="IndexLink"/>
                <w:rtl w:val="true"/>
              </w:rPr>
              <w:tab/>
            </w:r>
            <w:r>
              <w:rPr>
                <w:rStyle w:val="IndexLink"/>
              </w:rPr>
              <w:t>323</w:t>
            </w:r>
          </w:hyperlink>
        </w:p>
        <w:p>
          <w:pPr>
            <w:pStyle w:val="Contents3"/>
            <w:tabs>
              <w:tab w:val="clear" w:pos="8459"/>
              <w:tab w:val="right" w:pos="9026" w:leader="dot"/>
            </w:tabs>
            <w:rPr/>
          </w:pPr>
          <w:hyperlink w:anchor="__RefHeading___Toc181613_3381743652">
            <w:r>
              <w:rPr>
                <w:webHidden/>
                <w:rStyle w:val="IndexLink"/>
              </w:rPr>
              <w:t>1044</w:t>
            </w:r>
            <w:r>
              <w:rPr>
                <w:rStyle w:val="IndexLink"/>
                <w:rtl w:val="true"/>
              </w:rPr>
              <w:t>-</w:t>
            </w:r>
            <w:r>
              <w:rPr>
                <w:rStyle w:val="IndexLink"/>
                <w:rtl w:val="true"/>
              </w:rPr>
              <w:t>قلم علما بهتر و ارجح از خون شهدا</w:t>
            </w:r>
            <w:r>
              <w:rPr>
                <w:rStyle w:val="IndexLink"/>
                <w:rtl w:val="true"/>
              </w:rPr>
              <w:tab/>
            </w:r>
            <w:r>
              <w:rPr>
                <w:rStyle w:val="IndexLink"/>
              </w:rPr>
              <w:t>323</w:t>
            </w:r>
          </w:hyperlink>
        </w:p>
        <w:p>
          <w:pPr>
            <w:pStyle w:val="Contents3"/>
            <w:tabs>
              <w:tab w:val="clear" w:pos="8459"/>
              <w:tab w:val="right" w:pos="9026" w:leader="dot"/>
            </w:tabs>
            <w:rPr/>
          </w:pPr>
          <w:hyperlink w:anchor="__RefHeading___Toc181615_3381743652">
            <w:r>
              <w:rPr>
                <w:webHidden/>
                <w:rStyle w:val="IndexLink"/>
              </w:rPr>
              <w:t>1045</w:t>
            </w:r>
            <w:r>
              <w:rPr>
                <w:rStyle w:val="IndexLink"/>
                <w:rtl w:val="true"/>
              </w:rPr>
              <w:t>-</w:t>
            </w:r>
            <w:r>
              <w:rPr>
                <w:rStyle w:val="IndexLink"/>
                <w:rtl w:val="true"/>
              </w:rPr>
              <w:t>تفسیر قول خداوند</w:t>
            </w:r>
            <w:r>
              <w:rPr>
                <w:rStyle w:val="IndexLink"/>
                <w:rtl w:val="true"/>
              </w:rPr>
              <w:t>: (</w:t>
            </w:r>
            <w:r>
              <w:rPr>
                <w:rStyle w:val="IndexLink"/>
                <w:rtl w:val="true"/>
              </w:rPr>
              <w:t>کُلَّ یَوْمٍ هُوَ فِی شَأْنٍ</w:t>
            </w:r>
            <w:r>
              <w:rPr>
                <w:rStyle w:val="IndexLink"/>
                <w:rtl w:val="true"/>
              </w:rPr>
              <w:t>)</w:t>
              <w:tab/>
            </w:r>
            <w:r>
              <w:rPr>
                <w:rStyle w:val="IndexLink"/>
              </w:rPr>
              <w:t>323</w:t>
            </w:r>
          </w:hyperlink>
        </w:p>
        <w:p>
          <w:pPr>
            <w:pStyle w:val="Contents3"/>
            <w:tabs>
              <w:tab w:val="clear" w:pos="8459"/>
              <w:tab w:val="right" w:pos="9026" w:leader="dot"/>
            </w:tabs>
            <w:rPr/>
          </w:pPr>
          <w:hyperlink w:anchor="__RefHeading___Toc181617_3381743652">
            <w:r>
              <w:rPr>
                <w:webHidden/>
                <w:rStyle w:val="IndexLink"/>
              </w:rPr>
              <w:t>1046</w:t>
            </w:r>
            <w:r>
              <w:rPr>
                <w:rStyle w:val="IndexLink"/>
                <w:rtl w:val="true"/>
              </w:rPr>
              <w:t>-</w:t>
            </w:r>
            <w:r>
              <w:rPr>
                <w:rStyle w:val="IndexLink"/>
                <w:rtl w:val="true"/>
              </w:rPr>
              <w:t>فضیلت اصلاح بین مردم</w:t>
            </w:r>
            <w:r>
              <w:rPr>
                <w:rStyle w:val="IndexLink"/>
                <w:rtl w:val="true"/>
              </w:rPr>
              <w:tab/>
            </w:r>
            <w:r>
              <w:rPr>
                <w:rStyle w:val="IndexLink"/>
              </w:rPr>
              <w:t>323</w:t>
            </w:r>
          </w:hyperlink>
        </w:p>
        <w:p>
          <w:pPr>
            <w:pStyle w:val="Contents3"/>
            <w:tabs>
              <w:tab w:val="clear" w:pos="8459"/>
              <w:tab w:val="right" w:pos="9026" w:leader="dot"/>
            </w:tabs>
            <w:rPr/>
          </w:pPr>
          <w:hyperlink w:anchor="__RefHeading___Toc181619_3381743652">
            <w:r>
              <w:rPr>
                <w:webHidden/>
                <w:rStyle w:val="IndexLink"/>
              </w:rPr>
              <w:t>1047</w:t>
            </w:r>
            <w:r>
              <w:rPr>
                <w:rStyle w:val="IndexLink"/>
                <w:rtl w:val="true"/>
              </w:rPr>
              <w:t>-</w:t>
            </w:r>
            <w:r>
              <w:rPr>
                <w:rStyle w:val="IndexLink"/>
                <w:rtl w:val="true"/>
              </w:rPr>
              <w:t>عمل کم که از سنت باشد بهتر است از عمل زیاد که بدعت باشد</w:t>
            </w:r>
            <w:r>
              <w:rPr>
                <w:rStyle w:val="IndexLink"/>
                <w:rtl w:val="true"/>
              </w:rPr>
              <w:tab/>
            </w:r>
            <w:r>
              <w:rPr>
                <w:rStyle w:val="IndexLink"/>
              </w:rPr>
              <w:t>323</w:t>
            </w:r>
          </w:hyperlink>
        </w:p>
        <w:p>
          <w:pPr>
            <w:pStyle w:val="Contents3"/>
            <w:tabs>
              <w:tab w:val="clear" w:pos="8459"/>
              <w:tab w:val="right" w:pos="9026" w:leader="dot"/>
            </w:tabs>
            <w:rPr/>
          </w:pPr>
          <w:hyperlink w:anchor="__RefHeading___Toc181621_3381743652">
            <w:r>
              <w:rPr>
                <w:webHidden/>
                <w:rStyle w:val="IndexLink"/>
              </w:rPr>
              <w:t>1048</w:t>
            </w:r>
            <w:r>
              <w:rPr>
                <w:rStyle w:val="IndexLink"/>
                <w:rtl w:val="true"/>
              </w:rPr>
              <w:t>-</w:t>
            </w:r>
            <w:r>
              <w:rPr>
                <w:rStyle w:val="IndexLink"/>
                <w:rtl w:val="true"/>
              </w:rPr>
              <w:t>فضیلت کمک به یتیمان</w:t>
            </w:r>
            <w:r>
              <w:rPr>
                <w:rStyle w:val="IndexLink"/>
                <w:rtl w:val="true"/>
              </w:rPr>
              <w:tab/>
            </w:r>
            <w:r>
              <w:rPr>
                <w:rStyle w:val="IndexLink"/>
              </w:rPr>
              <w:t>325</w:t>
            </w:r>
          </w:hyperlink>
        </w:p>
        <w:p>
          <w:pPr>
            <w:pStyle w:val="Contents3"/>
            <w:tabs>
              <w:tab w:val="clear" w:pos="8459"/>
              <w:tab w:val="right" w:pos="9026" w:leader="dot"/>
            </w:tabs>
            <w:rPr/>
          </w:pPr>
          <w:hyperlink w:anchor="__RefHeading___Toc181623_3381743652">
            <w:r>
              <w:rPr>
                <w:webHidden/>
                <w:rStyle w:val="IndexLink"/>
              </w:rPr>
              <w:t>1049</w:t>
            </w:r>
            <w:r>
              <w:rPr>
                <w:rStyle w:val="IndexLink"/>
                <w:rtl w:val="true"/>
              </w:rPr>
              <w:t>-</w:t>
            </w:r>
            <w:r>
              <w:rPr>
                <w:rStyle w:val="IndexLink"/>
                <w:rtl w:val="true"/>
              </w:rPr>
              <w:t>مرگ را به یاد آورید</w:t>
            </w:r>
            <w:r>
              <w:rPr>
                <w:rStyle w:val="IndexLink"/>
                <w:rtl w:val="true"/>
              </w:rPr>
              <w:tab/>
            </w:r>
            <w:r>
              <w:rPr>
                <w:rStyle w:val="IndexLink"/>
              </w:rPr>
              <w:t>325</w:t>
            </w:r>
          </w:hyperlink>
        </w:p>
        <w:p>
          <w:pPr>
            <w:pStyle w:val="Contents3"/>
            <w:tabs>
              <w:tab w:val="clear" w:pos="8459"/>
              <w:tab w:val="right" w:pos="9026" w:leader="dot"/>
            </w:tabs>
            <w:rPr/>
          </w:pPr>
          <w:hyperlink w:anchor="__RefHeading___Toc181625_3381743652">
            <w:r>
              <w:rPr>
                <w:webHidden/>
                <w:rStyle w:val="IndexLink"/>
              </w:rPr>
              <w:t>1050</w:t>
            </w:r>
            <w:r>
              <w:rPr>
                <w:rStyle w:val="IndexLink"/>
                <w:rtl w:val="true"/>
              </w:rPr>
              <w:t>-</w:t>
            </w:r>
            <w:r>
              <w:rPr>
                <w:rStyle w:val="IndexLink"/>
                <w:rtl w:val="true"/>
              </w:rPr>
              <w:t>موعظۀ حضرت علی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81627_3381743652">
            <w:r>
              <w:rPr>
                <w:webHidden/>
                <w:rStyle w:val="IndexLink"/>
              </w:rPr>
              <w:t>1051</w:t>
            </w:r>
            <w:r>
              <w:rPr>
                <w:rStyle w:val="IndexLink"/>
                <w:rtl w:val="true"/>
              </w:rPr>
              <w:t>-</w:t>
            </w:r>
            <w:r>
              <w:rPr>
                <w:rStyle w:val="IndexLink"/>
                <w:rtl w:val="true"/>
              </w:rPr>
              <w:t>حضرت علی علیه السّلام فرمودند</w:t>
            </w:r>
            <w:r>
              <w:rPr>
                <w:rStyle w:val="IndexLink"/>
                <w:rtl w:val="true"/>
              </w:rPr>
              <w:t>:</w:t>
            </w:r>
            <w:r>
              <w:rPr>
                <w:rStyle w:val="IndexLink"/>
                <w:rtl w:val="true"/>
              </w:rPr>
              <w:t>از من دربارۀ کتاب خدا بپرسید</w:t>
            </w:r>
            <w:r>
              <w:rPr>
                <w:rStyle w:val="IndexLink"/>
                <w:rtl w:val="true"/>
              </w:rPr>
              <w:tab/>
            </w:r>
            <w:r>
              <w:rPr>
                <w:rStyle w:val="IndexLink"/>
              </w:rPr>
              <w:t>327</w:t>
            </w:r>
          </w:hyperlink>
        </w:p>
        <w:p>
          <w:pPr>
            <w:pStyle w:val="Contents3"/>
            <w:tabs>
              <w:tab w:val="clear" w:pos="8459"/>
              <w:tab w:val="right" w:pos="9026" w:leader="dot"/>
            </w:tabs>
            <w:rPr/>
          </w:pPr>
          <w:hyperlink w:anchor="__RefHeading___Toc181629_3381743652">
            <w:r>
              <w:rPr>
                <w:webHidden/>
                <w:rStyle w:val="IndexLink"/>
              </w:rPr>
              <w:t>1052</w:t>
            </w:r>
            <w:r>
              <w:rPr>
                <w:rStyle w:val="IndexLink"/>
                <w:rtl w:val="true"/>
              </w:rPr>
              <w:t>-</w:t>
            </w:r>
            <w:r>
              <w:rPr>
                <w:rStyle w:val="IndexLink"/>
                <w:rtl w:val="true"/>
              </w:rPr>
              <w:t>کلام حضرت علی با رئیس یهودیان</w:t>
            </w:r>
            <w:r>
              <w:rPr>
                <w:rStyle w:val="IndexLink"/>
                <w:rtl w:val="true"/>
              </w:rPr>
              <w:tab/>
            </w:r>
            <w:r>
              <w:rPr>
                <w:rStyle w:val="IndexLink"/>
              </w:rPr>
              <w:t>327</w:t>
            </w:r>
          </w:hyperlink>
        </w:p>
        <w:p>
          <w:pPr>
            <w:pStyle w:val="Contents3"/>
            <w:tabs>
              <w:tab w:val="clear" w:pos="8459"/>
              <w:tab w:val="right" w:pos="9026" w:leader="dot"/>
            </w:tabs>
            <w:rPr/>
          </w:pPr>
          <w:hyperlink w:anchor="__RefHeading___Toc181631_3381743652">
            <w:r>
              <w:rPr>
                <w:webHidden/>
                <w:rStyle w:val="IndexLink"/>
              </w:rPr>
              <w:t>1053</w:t>
            </w:r>
            <w:r>
              <w:rPr>
                <w:rStyle w:val="IndexLink"/>
                <w:rtl w:val="true"/>
              </w:rPr>
              <w:t>-</w:t>
            </w:r>
            <w:r>
              <w:rPr>
                <w:rStyle w:val="IndexLink"/>
                <w:rtl w:val="true"/>
              </w:rPr>
              <w:t>موعظۀ حضرت علی علیه السّلام</w:t>
            </w:r>
            <w:r>
              <w:rPr>
                <w:rStyle w:val="IndexLink"/>
                <w:rtl w:val="true"/>
              </w:rPr>
              <w:tab/>
            </w:r>
            <w:r>
              <w:rPr>
                <w:rStyle w:val="IndexLink"/>
              </w:rPr>
              <w:t>329</w:t>
            </w:r>
          </w:hyperlink>
        </w:p>
        <w:p>
          <w:pPr>
            <w:pStyle w:val="Contents2"/>
            <w:tabs>
              <w:tab w:val="clear" w:pos="8743"/>
              <w:tab w:val="right" w:pos="9026" w:leader="dot"/>
            </w:tabs>
            <w:rPr/>
          </w:pPr>
          <w:hyperlink w:anchor="__RefHeading___Toc181633_3381743652">
            <w:r>
              <w:rPr>
                <w:webHidden/>
                <w:rStyle w:val="IndexLink"/>
              </w:rPr>
              <w:t>19</w:t>
            </w:r>
            <w:r>
              <w:rPr>
                <w:rStyle w:val="IndexLink"/>
                <w:rtl w:val="true"/>
              </w:rPr>
              <w:t xml:space="preserve">- </w:t>
            </w:r>
            <w:r>
              <w:rPr>
                <w:rStyle w:val="IndexLink"/>
                <w:rtl w:val="true"/>
              </w:rPr>
              <w:t>جلسه نوزدهم</w:t>
            </w:r>
            <w:r>
              <w:rPr>
                <w:rStyle w:val="IndexLink"/>
                <w:rtl w:val="true"/>
              </w:rPr>
              <w:tab/>
            </w:r>
            <w:r>
              <w:rPr>
                <w:rStyle w:val="IndexLink"/>
              </w:rPr>
              <w:t>331</w:t>
            </w:r>
          </w:hyperlink>
        </w:p>
        <w:p>
          <w:pPr>
            <w:pStyle w:val="Contents3"/>
            <w:tabs>
              <w:tab w:val="clear" w:pos="8459"/>
              <w:tab w:val="right" w:pos="9026" w:leader="dot"/>
            </w:tabs>
            <w:rPr/>
          </w:pPr>
          <w:hyperlink w:anchor="__RefHeading___Toc181635_3381743652">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181637_3381743652">
            <w:r>
              <w:rPr>
                <w:webHidden/>
                <w:rStyle w:val="IndexLink"/>
              </w:rPr>
              <w:t>1054</w:t>
            </w:r>
            <w:r>
              <w:rPr>
                <w:rStyle w:val="IndexLink"/>
                <w:rtl w:val="true"/>
              </w:rPr>
              <w:t>-</w:t>
            </w:r>
            <w:r>
              <w:rPr>
                <w:rStyle w:val="IndexLink"/>
                <w:rtl w:val="true"/>
              </w:rPr>
              <w:t>وصیت حضرت محمد به ابو ذر</w:t>
            </w:r>
            <w:r>
              <w:rPr>
                <w:rStyle w:val="IndexLink"/>
                <w:rtl w:val="true"/>
              </w:rPr>
              <w:tab/>
            </w:r>
            <w:r>
              <w:rPr>
                <w:rStyle w:val="IndexLink"/>
              </w:rPr>
              <w:t>331</w:t>
            </w:r>
          </w:hyperlink>
        </w:p>
        <w:p>
          <w:pPr>
            <w:pStyle w:val="Contents3"/>
            <w:tabs>
              <w:tab w:val="clear" w:pos="8459"/>
              <w:tab w:val="right" w:pos="9026" w:leader="dot"/>
            </w:tabs>
            <w:rPr/>
          </w:pPr>
          <w:hyperlink w:anchor="__RefHeading___Toc181639_3381743652">
            <w:r>
              <w:rPr>
                <w:webHidden/>
                <w:rStyle w:val="IndexLink"/>
              </w:rPr>
              <w:t>1055</w:t>
            </w:r>
            <w:r>
              <w:rPr>
                <w:rStyle w:val="IndexLink"/>
                <w:rtl w:val="true"/>
              </w:rPr>
              <w:t>-</w:t>
            </w:r>
            <w:r>
              <w:rPr>
                <w:rStyle w:val="IndexLink"/>
                <w:rtl w:val="true"/>
              </w:rPr>
              <w:t>کلام نبی صلّی اللّه علیه و آله با ابو ذر در مسجد</w:t>
            </w:r>
            <w:r>
              <w:rPr>
                <w:rStyle w:val="IndexLink"/>
                <w:rtl w:val="true"/>
              </w:rPr>
              <w:tab/>
            </w:r>
            <w:r>
              <w:rPr>
                <w:rStyle w:val="IndexLink"/>
              </w:rPr>
              <w:t>361</w:t>
            </w:r>
          </w:hyperlink>
        </w:p>
        <w:p>
          <w:pPr>
            <w:pStyle w:val="Contents3"/>
            <w:tabs>
              <w:tab w:val="clear" w:pos="8459"/>
              <w:tab w:val="right" w:pos="9026" w:leader="dot"/>
            </w:tabs>
            <w:rPr/>
          </w:pPr>
          <w:hyperlink w:anchor="__RefHeading___Toc181641_3381743652">
            <w:r>
              <w:rPr>
                <w:webHidden/>
                <w:rStyle w:val="IndexLink"/>
              </w:rPr>
              <w:t>1056</w:t>
            </w:r>
            <w:r>
              <w:rPr>
                <w:rStyle w:val="IndexLink"/>
                <w:rtl w:val="true"/>
              </w:rPr>
              <w:t>-</w:t>
            </w:r>
            <w:r>
              <w:rPr>
                <w:rStyle w:val="IndexLink"/>
                <w:rtl w:val="true"/>
              </w:rPr>
              <w:t>حدیث صادق علیه السّلام در مورد خلقت عقل</w:t>
            </w:r>
            <w:r>
              <w:rPr>
                <w:rStyle w:val="IndexLink"/>
                <w:rtl w:val="true"/>
              </w:rPr>
              <w:tab/>
            </w:r>
            <w:r>
              <w:rPr>
                <w:rStyle w:val="IndexLink"/>
              </w:rPr>
              <w:t>367</w:t>
            </w:r>
          </w:hyperlink>
        </w:p>
        <w:p>
          <w:pPr>
            <w:pStyle w:val="Contents2"/>
            <w:tabs>
              <w:tab w:val="clear" w:pos="8743"/>
              <w:tab w:val="right" w:pos="9026" w:leader="dot"/>
            </w:tabs>
            <w:rPr/>
          </w:pPr>
          <w:hyperlink w:anchor="__RefHeading___Toc181643_3381743652">
            <w:r>
              <w:rPr>
                <w:webHidden/>
                <w:rStyle w:val="IndexLink"/>
              </w:rPr>
              <w:t>20</w:t>
            </w:r>
            <w:r>
              <w:rPr>
                <w:rStyle w:val="IndexLink"/>
                <w:rtl w:val="true"/>
              </w:rPr>
              <w:t xml:space="preserve">- </w:t>
            </w:r>
            <w:r>
              <w:rPr>
                <w:rStyle w:val="IndexLink"/>
                <w:rtl w:val="true"/>
              </w:rPr>
              <w:t>جلسه بیستم</w:t>
            </w:r>
            <w:r>
              <w:rPr>
                <w:rStyle w:val="IndexLink"/>
                <w:rtl w:val="true"/>
              </w:rPr>
              <w:tab/>
            </w:r>
            <w:r>
              <w:rPr>
                <w:rStyle w:val="IndexLink"/>
              </w:rPr>
              <w:t>371</w:t>
            </w:r>
          </w:hyperlink>
        </w:p>
        <w:p>
          <w:pPr>
            <w:pStyle w:val="Contents3"/>
            <w:tabs>
              <w:tab w:val="clear" w:pos="8459"/>
              <w:tab w:val="right" w:pos="9026" w:leader="dot"/>
            </w:tabs>
            <w:rPr/>
          </w:pPr>
          <w:hyperlink w:anchor="__RefHeading___Toc181645_3381743652">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181647_3381743652">
            <w:r>
              <w:rPr>
                <w:webHidden/>
                <w:rStyle w:val="IndexLink"/>
              </w:rPr>
              <w:t>1057</w:t>
            </w:r>
            <w:r>
              <w:rPr>
                <w:rStyle w:val="IndexLink"/>
                <w:rtl w:val="true"/>
              </w:rPr>
              <w:t>-</w:t>
            </w:r>
            <w:r>
              <w:rPr>
                <w:rStyle w:val="IndexLink"/>
                <w:rtl w:val="true"/>
              </w:rPr>
              <w:t>خطبۀ ابو ذر</w:t>
            </w:r>
            <w:r>
              <w:rPr>
                <w:rStyle w:val="IndexLink"/>
                <w:rtl w:val="true"/>
              </w:rPr>
              <w:tab/>
            </w:r>
            <w:r>
              <w:rPr>
                <w:rStyle w:val="IndexLink"/>
              </w:rPr>
              <w:t>371</w:t>
            </w:r>
          </w:hyperlink>
        </w:p>
        <w:p>
          <w:pPr>
            <w:pStyle w:val="Contents3"/>
            <w:tabs>
              <w:tab w:val="clear" w:pos="8459"/>
              <w:tab w:val="right" w:pos="9026" w:leader="dot"/>
            </w:tabs>
            <w:rPr/>
          </w:pPr>
          <w:hyperlink w:anchor="__RefHeading___Toc181649_3381743652">
            <w:r>
              <w:rPr>
                <w:webHidden/>
                <w:rStyle w:val="IndexLink"/>
              </w:rPr>
              <w:t>1058</w:t>
            </w:r>
            <w:r>
              <w:rPr>
                <w:rStyle w:val="IndexLink"/>
                <w:rtl w:val="true"/>
              </w:rPr>
              <w:t>-</w:t>
            </w:r>
            <w:r>
              <w:rPr>
                <w:rStyle w:val="IndexLink"/>
                <w:rtl w:val="true"/>
              </w:rPr>
              <w:t>موعظه از ابو ذر</w:t>
            </w:r>
            <w:r>
              <w:rPr>
                <w:rStyle w:val="IndexLink"/>
                <w:rtl w:val="true"/>
              </w:rPr>
              <w:tab/>
            </w:r>
            <w:r>
              <w:rPr>
                <w:rStyle w:val="IndexLink"/>
              </w:rPr>
              <w:t>373</w:t>
            </w:r>
          </w:hyperlink>
        </w:p>
        <w:p>
          <w:pPr>
            <w:pStyle w:val="Contents3"/>
            <w:tabs>
              <w:tab w:val="clear" w:pos="8459"/>
              <w:tab w:val="right" w:pos="9026" w:leader="dot"/>
            </w:tabs>
            <w:rPr/>
          </w:pPr>
          <w:hyperlink w:anchor="__RefHeading___Toc181651_3381743652">
            <w:r>
              <w:rPr>
                <w:webHidden/>
                <w:rStyle w:val="IndexLink"/>
              </w:rPr>
              <w:t>1059</w:t>
            </w:r>
            <w:r>
              <w:rPr>
                <w:rStyle w:val="IndexLink"/>
                <w:rtl w:val="true"/>
              </w:rPr>
              <w:t>-</w:t>
            </w:r>
            <w:r>
              <w:rPr>
                <w:rStyle w:val="IndexLink"/>
                <w:rtl w:val="true"/>
              </w:rPr>
              <w:t>حدیث منزلت</w:t>
            </w:r>
            <w:r>
              <w:rPr>
                <w:rStyle w:val="IndexLink"/>
                <w:rtl w:val="true"/>
              </w:rPr>
              <w:tab/>
            </w:r>
            <w:r>
              <w:rPr>
                <w:rStyle w:val="IndexLink"/>
              </w:rPr>
              <w:t>375</w:t>
            </w:r>
          </w:hyperlink>
        </w:p>
        <w:p>
          <w:pPr>
            <w:pStyle w:val="Contents3"/>
            <w:tabs>
              <w:tab w:val="clear" w:pos="8459"/>
              <w:tab w:val="right" w:pos="9026" w:leader="dot"/>
            </w:tabs>
            <w:rPr/>
          </w:pPr>
          <w:hyperlink w:anchor="__RefHeading___Toc181653_3381743652">
            <w:r>
              <w:rPr>
                <w:webHidden/>
                <w:rStyle w:val="IndexLink"/>
              </w:rPr>
              <w:t>1060</w:t>
            </w:r>
            <w:r>
              <w:rPr>
                <w:rStyle w:val="IndexLink"/>
                <w:rtl w:val="true"/>
              </w:rPr>
              <w:t>-</w:t>
            </w:r>
            <w:r>
              <w:rPr>
                <w:rStyle w:val="IndexLink"/>
                <w:rtl w:val="true"/>
              </w:rPr>
              <w:t>حدیث مناشدة فی السفینة از ابو ذر</w:t>
            </w:r>
            <w:r>
              <w:rPr>
                <w:rStyle w:val="IndexLink"/>
                <w:rtl w:val="true"/>
              </w:rPr>
              <w:tab/>
            </w:r>
            <w:r>
              <w:rPr>
                <w:rStyle w:val="IndexLink"/>
              </w:rPr>
              <w:t>375</w:t>
            </w:r>
          </w:hyperlink>
        </w:p>
        <w:p>
          <w:pPr>
            <w:pStyle w:val="Contents3"/>
            <w:tabs>
              <w:tab w:val="clear" w:pos="8459"/>
              <w:tab w:val="right" w:pos="9026" w:leader="dot"/>
            </w:tabs>
            <w:rPr/>
          </w:pPr>
          <w:hyperlink w:anchor="__RefHeading___Toc181655_3381743652">
            <w:r>
              <w:rPr>
                <w:webHidden/>
                <w:rStyle w:val="IndexLink"/>
              </w:rPr>
              <w:t>1061</w:t>
            </w:r>
            <w:r>
              <w:rPr>
                <w:rStyle w:val="IndexLink"/>
                <w:rtl w:val="true"/>
              </w:rPr>
              <w:t>-</w:t>
            </w:r>
            <w:r>
              <w:rPr>
                <w:rStyle w:val="IndexLink"/>
                <w:rtl w:val="true"/>
              </w:rPr>
              <w:t>حدیث مناشدة فی السفینة از ابی طفیل</w:t>
            </w:r>
            <w:r>
              <w:rPr>
                <w:rStyle w:val="IndexLink"/>
                <w:rtl w:val="true"/>
              </w:rPr>
              <w:tab/>
            </w:r>
            <w:r>
              <w:rPr>
                <w:rStyle w:val="IndexLink"/>
              </w:rPr>
              <w:t>395</w:t>
            </w:r>
          </w:hyperlink>
        </w:p>
        <w:p>
          <w:pPr>
            <w:pStyle w:val="Contents3"/>
            <w:tabs>
              <w:tab w:val="clear" w:pos="8459"/>
              <w:tab w:val="right" w:pos="9026" w:leader="dot"/>
            </w:tabs>
            <w:rPr/>
          </w:pPr>
          <w:hyperlink w:anchor="__RefHeading___Toc181657_3381743652">
            <w:r>
              <w:rPr>
                <w:webHidden/>
                <w:rStyle w:val="IndexLink"/>
              </w:rPr>
              <w:t>1062</w:t>
            </w:r>
            <w:r>
              <w:rPr>
                <w:rStyle w:val="IndexLink"/>
                <w:rtl w:val="true"/>
              </w:rPr>
              <w:t>-</w:t>
            </w:r>
            <w:r>
              <w:rPr>
                <w:rStyle w:val="IndexLink"/>
                <w:rtl w:val="true"/>
              </w:rPr>
              <w:t>حدیث مناشدة فی السفینة از ابی رافع</w:t>
            </w:r>
            <w:r>
              <w:rPr>
                <w:rStyle w:val="IndexLink"/>
                <w:rtl w:val="true"/>
              </w:rPr>
              <w:tab/>
            </w:r>
            <w:r>
              <w:rPr>
                <w:rStyle w:val="IndexLink"/>
              </w:rPr>
              <w:t>399</w:t>
            </w:r>
          </w:hyperlink>
        </w:p>
        <w:p>
          <w:pPr>
            <w:pStyle w:val="Contents3"/>
            <w:tabs>
              <w:tab w:val="clear" w:pos="8459"/>
              <w:tab w:val="right" w:pos="9026" w:leader="dot"/>
            </w:tabs>
            <w:rPr/>
          </w:pPr>
          <w:hyperlink w:anchor="__RefHeading___Toc181659_3381743652">
            <w:r>
              <w:rPr>
                <w:webHidden/>
                <w:rStyle w:val="IndexLink"/>
              </w:rPr>
              <w:t>1063</w:t>
            </w:r>
            <w:r>
              <w:rPr>
                <w:rStyle w:val="IndexLink"/>
                <w:rtl w:val="true"/>
              </w:rPr>
              <w:t>-</w:t>
            </w:r>
            <w:r>
              <w:rPr>
                <w:rStyle w:val="IndexLink"/>
                <w:rtl w:val="true"/>
              </w:rPr>
              <w:t>حدیث مناشدة فی السفینة از ابی الاسود</w:t>
            </w:r>
            <w:r>
              <w:rPr>
                <w:rStyle w:val="IndexLink"/>
                <w:rtl w:val="true"/>
              </w:rPr>
              <w:tab/>
            </w:r>
            <w:r>
              <w:rPr>
                <w:rStyle w:val="IndexLink"/>
              </w:rPr>
              <w:t>401</w:t>
            </w:r>
          </w:hyperlink>
        </w:p>
        <w:p>
          <w:pPr>
            <w:pStyle w:val="Contents3"/>
            <w:tabs>
              <w:tab w:val="clear" w:pos="8459"/>
              <w:tab w:val="right" w:pos="9026" w:leader="dot"/>
            </w:tabs>
            <w:rPr/>
          </w:pPr>
          <w:hyperlink w:anchor="__RefHeading___Toc181661_3381743652">
            <w:r>
              <w:rPr>
                <w:webHidden/>
                <w:rStyle w:val="IndexLink"/>
              </w:rPr>
              <w:t>1064</w:t>
            </w:r>
            <w:r>
              <w:rPr>
                <w:rStyle w:val="IndexLink"/>
                <w:rtl w:val="true"/>
              </w:rPr>
              <w:t>-</w:t>
            </w:r>
            <w:r>
              <w:rPr>
                <w:rStyle w:val="IndexLink"/>
                <w:rtl w:val="true"/>
              </w:rPr>
              <w:t>فضیلت حضرت علی 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181663_3381743652">
            <w:r>
              <w:rPr>
                <w:webHidden/>
                <w:rStyle w:val="IndexLink"/>
              </w:rPr>
              <w:t>1065</w:t>
            </w:r>
            <w:r>
              <w:rPr>
                <w:rStyle w:val="IndexLink"/>
                <w:rtl w:val="true"/>
              </w:rPr>
              <w:t>-</w:t>
            </w:r>
            <w:r>
              <w:rPr>
                <w:rStyle w:val="IndexLink"/>
                <w:rtl w:val="true"/>
              </w:rPr>
              <w:t>خطبۀ حضرت امام حسن علیه السّلام بعد از صلح با معاویه</w:t>
            </w:r>
            <w:r>
              <w:rPr>
                <w:rStyle w:val="IndexLink"/>
                <w:rtl w:val="true"/>
              </w:rPr>
              <w:tab/>
            </w:r>
            <w:r>
              <w:rPr>
                <w:rStyle w:val="IndexLink"/>
              </w:rPr>
              <w:t>407</w:t>
            </w:r>
          </w:hyperlink>
        </w:p>
        <w:p>
          <w:pPr>
            <w:pStyle w:val="Contents2"/>
            <w:tabs>
              <w:tab w:val="clear" w:pos="8743"/>
              <w:tab w:val="right" w:pos="9026" w:leader="dot"/>
            </w:tabs>
            <w:rPr/>
          </w:pPr>
          <w:hyperlink w:anchor="__RefHeading___Toc181665_3381743652">
            <w:r>
              <w:rPr>
                <w:webHidden/>
                <w:rStyle w:val="IndexLink"/>
              </w:rPr>
              <w:t>21</w:t>
            </w:r>
            <w:r>
              <w:rPr>
                <w:rStyle w:val="IndexLink"/>
                <w:rtl w:val="true"/>
              </w:rPr>
              <w:t xml:space="preserve">- </w:t>
            </w:r>
            <w:r>
              <w:rPr>
                <w:rStyle w:val="IndexLink"/>
                <w:rtl w:val="true"/>
              </w:rPr>
              <w:t>جلسه بیست و یکم</w:t>
            </w:r>
            <w:r>
              <w:rPr>
                <w:rStyle w:val="IndexLink"/>
                <w:rtl w:val="true"/>
              </w:rPr>
              <w:tab/>
            </w:r>
            <w:r>
              <w:rPr>
                <w:rStyle w:val="IndexLink"/>
              </w:rPr>
              <w:t>411</w:t>
            </w:r>
          </w:hyperlink>
        </w:p>
        <w:p>
          <w:pPr>
            <w:pStyle w:val="Contents3"/>
            <w:tabs>
              <w:tab w:val="clear" w:pos="8459"/>
              <w:tab w:val="right" w:pos="9026" w:leader="dot"/>
            </w:tabs>
            <w:rPr/>
          </w:pPr>
          <w:hyperlink w:anchor="__RefHeading___Toc181667_3381743652">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81669_3381743652">
            <w:r>
              <w:rPr>
                <w:webHidden/>
                <w:rStyle w:val="IndexLink"/>
              </w:rPr>
              <w:t>1066</w:t>
            </w:r>
            <w:r>
              <w:rPr>
                <w:rStyle w:val="IndexLink"/>
                <w:rtl w:val="true"/>
              </w:rPr>
              <w:t>-</w:t>
            </w:r>
            <w:r>
              <w:rPr>
                <w:rStyle w:val="IndexLink"/>
                <w:rtl w:val="true"/>
              </w:rPr>
              <w:t>خطبۀ امام حسن علیه السّلام بعد از صلح با معاویه</w:t>
            </w:r>
            <w:r>
              <w:rPr>
                <w:rStyle w:val="IndexLink"/>
                <w:rtl w:val="true"/>
              </w:rPr>
              <w:tab/>
            </w:r>
            <w:r>
              <w:rPr>
                <w:rStyle w:val="IndexLink"/>
              </w:rPr>
              <w:t>411</w:t>
            </w:r>
          </w:hyperlink>
        </w:p>
        <w:p>
          <w:pPr>
            <w:pStyle w:val="Contents2"/>
            <w:tabs>
              <w:tab w:val="clear" w:pos="8743"/>
              <w:tab w:val="right" w:pos="9026" w:leader="dot"/>
            </w:tabs>
            <w:rPr/>
          </w:pPr>
          <w:hyperlink w:anchor="__RefHeading___Toc181671_3381743652">
            <w:r>
              <w:rPr>
                <w:webHidden/>
                <w:rStyle w:val="IndexLink"/>
              </w:rPr>
              <w:t>22</w:t>
            </w:r>
            <w:r>
              <w:rPr>
                <w:rStyle w:val="IndexLink"/>
                <w:rtl w:val="true"/>
              </w:rPr>
              <w:t xml:space="preserve">- </w:t>
            </w:r>
            <w:r>
              <w:rPr>
                <w:rStyle w:val="IndexLink"/>
                <w:rtl w:val="true"/>
              </w:rPr>
              <w:t>جلسه بیست و دوم</w:t>
            </w:r>
            <w:r>
              <w:rPr>
                <w:rStyle w:val="IndexLink"/>
                <w:rtl w:val="true"/>
              </w:rPr>
              <w:tab/>
            </w:r>
            <w:r>
              <w:rPr>
                <w:rStyle w:val="IndexLink"/>
              </w:rPr>
              <w:t>427</w:t>
            </w:r>
          </w:hyperlink>
        </w:p>
        <w:p>
          <w:pPr>
            <w:pStyle w:val="Contents3"/>
            <w:tabs>
              <w:tab w:val="clear" w:pos="8459"/>
              <w:tab w:val="right" w:pos="9026" w:leader="dot"/>
            </w:tabs>
            <w:rPr/>
          </w:pPr>
          <w:hyperlink w:anchor="__RefHeading___Toc181673_3381743652">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181675_3381743652">
            <w:r>
              <w:rPr>
                <w:webHidden/>
                <w:rStyle w:val="IndexLink"/>
              </w:rPr>
              <w:t>1067</w:t>
            </w:r>
            <w:r>
              <w:rPr>
                <w:rStyle w:val="IndexLink"/>
                <w:rtl w:val="true"/>
              </w:rPr>
              <w:t>-</w:t>
            </w:r>
            <w:r>
              <w:rPr>
                <w:rStyle w:val="IndexLink"/>
                <w:rtl w:val="true"/>
              </w:rPr>
              <w:t>کلام حضرت علی علیه السّلام بعد از اینکه آن دو از حضرت بیعت خواستند</w:t>
            </w:r>
            <w:r>
              <w:rPr>
                <w:rStyle w:val="IndexLink"/>
                <w:rtl w:val="true"/>
              </w:rPr>
              <w:tab/>
            </w:r>
            <w:r>
              <w:rPr>
                <w:rStyle w:val="IndexLink"/>
              </w:rPr>
              <w:t>427</w:t>
            </w:r>
          </w:hyperlink>
        </w:p>
        <w:p>
          <w:pPr>
            <w:pStyle w:val="Contents3"/>
            <w:tabs>
              <w:tab w:val="clear" w:pos="8459"/>
              <w:tab w:val="right" w:pos="9026" w:leader="dot"/>
            </w:tabs>
            <w:rPr/>
          </w:pPr>
          <w:hyperlink w:anchor="__RefHeading___Toc181677_3381743652">
            <w:r>
              <w:rPr>
                <w:webHidden/>
                <w:rStyle w:val="IndexLink"/>
              </w:rPr>
              <w:t>1068</w:t>
            </w:r>
            <w:r>
              <w:rPr>
                <w:rStyle w:val="IndexLink"/>
                <w:rtl w:val="true"/>
              </w:rPr>
              <w:t>-</w:t>
            </w:r>
            <w:r>
              <w:rPr>
                <w:rStyle w:val="IndexLink"/>
                <w:rtl w:val="true"/>
              </w:rPr>
              <w:t>طلب علم کردن</w:t>
            </w:r>
            <w:r>
              <w:rPr>
                <w:rStyle w:val="IndexLink"/>
                <w:rtl w:val="true"/>
              </w:rPr>
              <w:tab/>
            </w:r>
            <w:r>
              <w:rPr>
                <w:rStyle w:val="IndexLink"/>
              </w:rPr>
              <w:t>429</w:t>
            </w:r>
          </w:hyperlink>
        </w:p>
        <w:p>
          <w:pPr>
            <w:pStyle w:val="Contents3"/>
            <w:tabs>
              <w:tab w:val="clear" w:pos="8459"/>
              <w:tab w:val="right" w:pos="9026" w:leader="dot"/>
            </w:tabs>
            <w:rPr/>
          </w:pPr>
          <w:hyperlink w:anchor="__RefHeading___Toc181679_3381743652">
            <w:r>
              <w:rPr>
                <w:webHidden/>
                <w:rStyle w:val="IndexLink"/>
              </w:rPr>
              <w:t>1069</w:t>
            </w:r>
            <w:r>
              <w:rPr>
                <w:rStyle w:val="IndexLink"/>
                <w:rtl w:val="true"/>
              </w:rPr>
              <w:t>-</w:t>
            </w:r>
            <w:r>
              <w:rPr>
                <w:rStyle w:val="IndexLink"/>
                <w:rtl w:val="true"/>
              </w:rPr>
              <w:t xml:space="preserve">تفسیر آیۀ شریفه </w:t>
            </w:r>
            <w:r>
              <w:rPr>
                <w:rStyle w:val="IndexLink"/>
                <w:rtl w:val="true"/>
              </w:rPr>
              <w:t>(</w:t>
            </w:r>
            <w:r>
              <w:rPr>
                <w:rStyle w:val="IndexLink"/>
                <w:rtl w:val="true"/>
              </w:rPr>
              <w:t>هَلْ جَزاءُ الْإِحْسانِ إِلاَّ الْإِحْسانُ</w:t>
            </w:r>
            <w:r>
              <w:rPr>
                <w:rStyle w:val="IndexLink"/>
                <w:rtl w:val="true"/>
              </w:rPr>
              <w:t>)</w:t>
              <w:tab/>
            </w:r>
            <w:r>
              <w:rPr>
                <w:rStyle w:val="IndexLink"/>
              </w:rPr>
              <w:t>431</w:t>
            </w:r>
          </w:hyperlink>
        </w:p>
        <w:p>
          <w:pPr>
            <w:pStyle w:val="Contents3"/>
            <w:tabs>
              <w:tab w:val="clear" w:pos="8459"/>
              <w:tab w:val="right" w:pos="9026" w:leader="dot"/>
            </w:tabs>
            <w:rPr/>
          </w:pPr>
          <w:hyperlink w:anchor="__RefHeading___Toc181681_3381743652">
            <w:r>
              <w:rPr>
                <w:webHidden/>
                <w:rStyle w:val="IndexLink"/>
              </w:rPr>
              <w:t>1070</w:t>
            </w:r>
            <w:r>
              <w:rPr>
                <w:rStyle w:val="IndexLink"/>
                <w:rtl w:val="true"/>
              </w:rPr>
              <w:t>-</w:t>
            </w:r>
            <w:r>
              <w:rPr>
                <w:rStyle w:val="IndexLink"/>
                <w:rtl w:val="true"/>
              </w:rPr>
              <w:t>به چه دلیل فاطمه را به این نام نامگذاری نموده اند</w:t>
            </w:r>
            <w:r>
              <w:rPr>
                <w:rStyle w:val="IndexLink"/>
                <w:rtl w:val="true"/>
              </w:rPr>
              <w:tab/>
            </w:r>
            <w:r>
              <w:rPr>
                <w:rStyle w:val="IndexLink"/>
              </w:rPr>
              <w:t>431</w:t>
            </w:r>
          </w:hyperlink>
        </w:p>
        <w:p>
          <w:pPr>
            <w:pStyle w:val="Contents3"/>
            <w:tabs>
              <w:tab w:val="clear" w:pos="8459"/>
              <w:tab w:val="right" w:pos="9026" w:leader="dot"/>
            </w:tabs>
            <w:rPr/>
          </w:pPr>
          <w:hyperlink w:anchor="__RefHeading___Toc181683_3381743652">
            <w:r>
              <w:rPr>
                <w:webHidden/>
                <w:rStyle w:val="IndexLink"/>
              </w:rPr>
              <w:t>1071</w:t>
            </w:r>
            <w:r>
              <w:rPr>
                <w:rStyle w:val="IndexLink"/>
                <w:rtl w:val="true"/>
              </w:rPr>
              <w:t>-</w:t>
            </w:r>
            <w:r>
              <w:rPr>
                <w:rStyle w:val="IndexLink"/>
                <w:rtl w:val="true"/>
              </w:rPr>
              <w:t>انسان و عملش</w:t>
            </w:r>
            <w:r>
              <w:rPr>
                <w:rStyle w:val="IndexLink"/>
                <w:rtl w:val="true"/>
              </w:rPr>
              <w:tab/>
            </w:r>
            <w:r>
              <w:rPr>
                <w:rStyle w:val="IndexLink"/>
              </w:rPr>
              <w:t>431</w:t>
            </w:r>
          </w:hyperlink>
        </w:p>
        <w:p>
          <w:pPr>
            <w:pStyle w:val="Contents3"/>
            <w:tabs>
              <w:tab w:val="clear" w:pos="8459"/>
              <w:tab w:val="right" w:pos="9026" w:leader="dot"/>
            </w:tabs>
            <w:rPr/>
          </w:pPr>
          <w:hyperlink w:anchor="__RefHeading___Toc181685_3381743652">
            <w:r>
              <w:rPr>
                <w:webHidden/>
                <w:rStyle w:val="IndexLink"/>
              </w:rPr>
              <w:t>1072</w:t>
            </w:r>
            <w:r>
              <w:rPr>
                <w:rStyle w:val="IndexLink"/>
                <w:rtl w:val="true"/>
              </w:rPr>
              <w:t>-</w:t>
            </w:r>
            <w:r>
              <w:rPr>
                <w:rStyle w:val="IndexLink"/>
                <w:rtl w:val="true"/>
              </w:rPr>
              <w:t>موعظه در حدیث قدسی</w:t>
            </w:r>
            <w:r>
              <w:rPr>
                <w:rStyle w:val="IndexLink"/>
                <w:rtl w:val="true"/>
              </w:rPr>
              <w:tab/>
            </w:r>
            <w:r>
              <w:rPr>
                <w:rStyle w:val="IndexLink"/>
              </w:rPr>
              <w:t>431</w:t>
            </w:r>
          </w:hyperlink>
        </w:p>
        <w:p>
          <w:pPr>
            <w:pStyle w:val="Contents3"/>
            <w:tabs>
              <w:tab w:val="clear" w:pos="8459"/>
              <w:tab w:val="right" w:pos="9026" w:leader="dot"/>
            </w:tabs>
            <w:rPr/>
          </w:pPr>
          <w:hyperlink w:anchor="__RefHeading___Toc181687_3381743652">
            <w:r>
              <w:rPr>
                <w:webHidden/>
                <w:rStyle w:val="IndexLink"/>
              </w:rPr>
              <w:t>1073</w:t>
            </w:r>
            <w:r>
              <w:rPr>
                <w:rStyle w:val="IndexLink"/>
                <w:rtl w:val="true"/>
              </w:rPr>
              <w:t>-</w:t>
            </w:r>
            <w:r>
              <w:rPr>
                <w:rStyle w:val="IndexLink"/>
                <w:rtl w:val="true"/>
              </w:rPr>
              <w:t>مردم دو دسته اند در هنگام مرگ دسته ای راحت می کنند و دسته ای راحت می شوند</w:t>
            </w:r>
            <w:r>
              <w:rPr>
                <w:rStyle w:val="IndexLink"/>
                <w:rtl w:val="true"/>
              </w:rPr>
              <w:tab/>
            </w:r>
            <w:r>
              <w:rPr>
                <w:rStyle w:val="IndexLink"/>
              </w:rPr>
              <w:t>433</w:t>
            </w:r>
          </w:hyperlink>
        </w:p>
        <w:p>
          <w:pPr>
            <w:pStyle w:val="Contents3"/>
            <w:tabs>
              <w:tab w:val="clear" w:pos="8459"/>
              <w:tab w:val="right" w:pos="9026" w:leader="dot"/>
            </w:tabs>
            <w:rPr/>
          </w:pPr>
          <w:hyperlink w:anchor="__RefHeading___Toc181689_3381743652">
            <w:r>
              <w:rPr>
                <w:webHidden/>
                <w:rStyle w:val="IndexLink"/>
              </w:rPr>
              <w:t>1075</w:t>
            </w:r>
            <w:r>
              <w:rPr>
                <w:rStyle w:val="IndexLink"/>
                <w:rtl w:val="true"/>
              </w:rPr>
              <w:t>-</w:t>
            </w:r>
            <w:r>
              <w:rPr>
                <w:rStyle w:val="IndexLink"/>
                <w:rtl w:val="true"/>
              </w:rPr>
              <w:t>هم نشینی با امانت داری است</w:t>
            </w:r>
            <w:r>
              <w:rPr>
                <w:rStyle w:val="IndexLink"/>
                <w:rtl w:val="true"/>
              </w:rPr>
              <w:tab/>
            </w:r>
            <w:r>
              <w:rPr>
                <w:rStyle w:val="IndexLink"/>
              </w:rPr>
              <w:t>435</w:t>
            </w:r>
          </w:hyperlink>
        </w:p>
        <w:p>
          <w:pPr>
            <w:pStyle w:val="Contents3"/>
            <w:tabs>
              <w:tab w:val="clear" w:pos="8459"/>
              <w:tab w:val="right" w:pos="9026" w:leader="dot"/>
            </w:tabs>
            <w:rPr/>
          </w:pPr>
          <w:hyperlink w:anchor="__RefHeading___Toc181691_3381743652">
            <w:r>
              <w:rPr>
                <w:webHidden/>
                <w:rStyle w:val="IndexLink"/>
              </w:rPr>
              <w:t>1076</w:t>
            </w:r>
            <w:r>
              <w:rPr>
                <w:rStyle w:val="IndexLink"/>
                <w:rtl w:val="true"/>
              </w:rPr>
              <w:t>-</w:t>
            </w:r>
            <w:r>
              <w:rPr>
                <w:rStyle w:val="IndexLink"/>
                <w:rtl w:val="true"/>
              </w:rPr>
              <w:t>وصیت حضرت وقتی که حضرت بیمار بودند</w:t>
            </w:r>
            <w:r>
              <w:rPr>
                <w:rStyle w:val="IndexLink"/>
                <w:rtl w:val="true"/>
              </w:rPr>
              <w:tab/>
            </w:r>
            <w:r>
              <w:rPr>
                <w:rStyle w:val="IndexLink"/>
              </w:rPr>
              <w:t>435</w:t>
            </w:r>
          </w:hyperlink>
        </w:p>
        <w:p>
          <w:pPr>
            <w:pStyle w:val="Contents2"/>
            <w:tabs>
              <w:tab w:val="clear" w:pos="8743"/>
              <w:tab w:val="right" w:pos="9026" w:leader="dot"/>
            </w:tabs>
            <w:rPr/>
          </w:pPr>
          <w:hyperlink w:anchor="__RefHeading___Toc181693_3381743652">
            <w:r>
              <w:rPr>
                <w:webHidden/>
                <w:rStyle w:val="IndexLink"/>
              </w:rPr>
              <w:t>23</w:t>
            </w:r>
            <w:r>
              <w:rPr>
                <w:rStyle w:val="IndexLink"/>
                <w:rtl w:val="true"/>
              </w:rPr>
              <w:t xml:space="preserve">- </w:t>
            </w:r>
            <w:r>
              <w:rPr>
                <w:rStyle w:val="IndexLink"/>
                <w:rtl w:val="true"/>
              </w:rPr>
              <w:t>جلسه بیست و سوم</w:t>
            </w:r>
            <w:r>
              <w:rPr>
                <w:rStyle w:val="IndexLink"/>
                <w:rtl w:val="true"/>
              </w:rPr>
              <w:tab/>
            </w:r>
            <w:r>
              <w:rPr>
                <w:rStyle w:val="IndexLink"/>
              </w:rPr>
              <w:t>439</w:t>
            </w:r>
          </w:hyperlink>
        </w:p>
        <w:p>
          <w:pPr>
            <w:pStyle w:val="Contents3"/>
            <w:tabs>
              <w:tab w:val="clear" w:pos="8459"/>
              <w:tab w:val="right" w:pos="9026" w:leader="dot"/>
            </w:tabs>
            <w:rPr/>
          </w:pPr>
          <w:hyperlink w:anchor="__RefHeading___Toc181695_3381743652">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181697_3381743652">
            <w:r>
              <w:rPr>
                <w:webHidden/>
                <w:rStyle w:val="IndexLink"/>
              </w:rPr>
              <w:t>1077</w:t>
            </w:r>
            <w:r>
              <w:rPr>
                <w:rStyle w:val="IndexLink"/>
                <w:rtl w:val="true"/>
              </w:rPr>
              <w:t>-</w:t>
            </w:r>
            <w:r>
              <w:rPr>
                <w:rStyle w:val="IndexLink"/>
                <w:rtl w:val="true"/>
              </w:rPr>
              <w:t>حضرت محمد صلّی اللّه علیه و آله در روز حنین</w:t>
            </w:r>
            <w:r>
              <w:rPr>
                <w:rStyle w:val="IndexLink"/>
                <w:rtl w:val="true"/>
              </w:rPr>
              <w:tab/>
            </w:r>
            <w:r>
              <w:rPr>
                <w:rStyle w:val="IndexLink"/>
              </w:rPr>
              <w:t>439</w:t>
            </w:r>
          </w:hyperlink>
        </w:p>
        <w:p>
          <w:pPr>
            <w:pStyle w:val="Contents3"/>
            <w:tabs>
              <w:tab w:val="clear" w:pos="8459"/>
              <w:tab w:val="right" w:pos="9026" w:leader="dot"/>
            </w:tabs>
            <w:rPr/>
          </w:pPr>
          <w:hyperlink w:anchor="__RefHeading___Toc181699_3381743652">
            <w:r>
              <w:rPr>
                <w:webHidden/>
                <w:rStyle w:val="IndexLink"/>
              </w:rPr>
              <w:t>1078</w:t>
            </w:r>
            <w:r>
              <w:rPr>
                <w:rStyle w:val="IndexLink"/>
                <w:rtl w:val="true"/>
              </w:rPr>
              <w:t>-</w:t>
            </w:r>
            <w:r>
              <w:rPr>
                <w:rStyle w:val="IndexLink"/>
                <w:rtl w:val="true"/>
              </w:rPr>
              <w:t>قول عمر در مورد ایمان حضرت علی علیه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181701_3381743652">
            <w:r>
              <w:rPr>
                <w:webHidden/>
                <w:rStyle w:val="IndexLink"/>
              </w:rPr>
              <w:t>1079</w:t>
            </w:r>
            <w:r>
              <w:rPr>
                <w:rStyle w:val="IndexLink"/>
                <w:rtl w:val="true"/>
              </w:rPr>
              <w:t>-</w:t>
            </w:r>
            <w:r>
              <w:rPr>
                <w:rStyle w:val="IndexLink"/>
                <w:rtl w:val="true"/>
              </w:rPr>
              <w:t>صفات شیعه</w:t>
            </w:r>
            <w:r>
              <w:rPr>
                <w:rStyle w:val="IndexLink"/>
                <w:rtl w:val="true"/>
              </w:rPr>
              <w:tab/>
            </w:r>
            <w:r>
              <w:rPr>
                <w:rStyle w:val="IndexLink"/>
              </w:rPr>
              <w:t>443</w:t>
            </w:r>
          </w:hyperlink>
        </w:p>
        <w:p>
          <w:pPr>
            <w:pStyle w:val="Contents3"/>
            <w:tabs>
              <w:tab w:val="clear" w:pos="8459"/>
              <w:tab w:val="right" w:pos="9026" w:leader="dot"/>
            </w:tabs>
            <w:rPr/>
          </w:pPr>
          <w:hyperlink w:anchor="__RefHeading___Toc181703_3381743652">
            <w:r>
              <w:rPr>
                <w:webHidden/>
                <w:rStyle w:val="IndexLink"/>
              </w:rPr>
              <w:t>1080</w:t>
            </w:r>
            <w:r>
              <w:rPr>
                <w:rStyle w:val="IndexLink"/>
                <w:rtl w:val="true"/>
              </w:rPr>
              <w:t>-</w:t>
            </w:r>
            <w:r>
              <w:rPr>
                <w:rStyle w:val="IndexLink"/>
                <w:rtl w:val="true"/>
              </w:rPr>
              <w:t>به هرکس در دنیا چهار چیز عطا می شود خیر دنیا و آخرت به او عطا شده است</w:t>
            </w:r>
            <w:r>
              <w:rPr>
                <w:rStyle w:val="IndexLink"/>
                <w:rtl w:val="true"/>
              </w:rPr>
              <w:tab/>
            </w:r>
            <w:r>
              <w:rPr>
                <w:rStyle w:val="IndexLink"/>
              </w:rPr>
              <w:t>445</w:t>
            </w:r>
          </w:hyperlink>
        </w:p>
        <w:p>
          <w:pPr>
            <w:pStyle w:val="Contents3"/>
            <w:tabs>
              <w:tab w:val="clear" w:pos="8459"/>
              <w:tab w:val="right" w:pos="9026" w:leader="dot"/>
            </w:tabs>
            <w:rPr/>
          </w:pPr>
          <w:hyperlink w:anchor="__RefHeading___Toc181705_3381743652">
            <w:r>
              <w:rPr>
                <w:webHidden/>
                <w:rStyle w:val="IndexLink"/>
              </w:rPr>
              <w:t>1081</w:t>
            </w:r>
            <w:r>
              <w:rPr>
                <w:rStyle w:val="IndexLink"/>
                <w:rtl w:val="true"/>
              </w:rPr>
              <w:t>-</w:t>
            </w:r>
            <w:r>
              <w:rPr>
                <w:rStyle w:val="IndexLink"/>
                <w:rtl w:val="true"/>
              </w:rPr>
              <w:t>طالب علم بین جاهلان،مثل زنده در بین مردگان است</w:t>
            </w:r>
            <w:r>
              <w:rPr>
                <w:rStyle w:val="IndexLink"/>
                <w:rtl w:val="true"/>
              </w:rPr>
              <w:tab/>
            </w:r>
            <w:r>
              <w:rPr>
                <w:rStyle w:val="IndexLink"/>
              </w:rPr>
              <w:t>445</w:t>
            </w:r>
          </w:hyperlink>
        </w:p>
        <w:p>
          <w:pPr>
            <w:pStyle w:val="Contents3"/>
            <w:tabs>
              <w:tab w:val="clear" w:pos="8459"/>
              <w:tab w:val="right" w:pos="9026" w:leader="dot"/>
            </w:tabs>
            <w:rPr/>
          </w:pPr>
          <w:hyperlink w:anchor="__RefHeading___Toc181707_3381743652">
            <w:r>
              <w:rPr>
                <w:webHidden/>
                <w:rStyle w:val="IndexLink"/>
              </w:rPr>
              <w:t>1082</w:t>
            </w:r>
            <w:r>
              <w:rPr>
                <w:rStyle w:val="IndexLink"/>
                <w:rtl w:val="true"/>
              </w:rPr>
              <w:t>-</w:t>
            </w:r>
            <w:r>
              <w:rPr>
                <w:rStyle w:val="IndexLink"/>
                <w:rtl w:val="true"/>
              </w:rPr>
              <w:t>بهترین اعمال سه چیز است</w:t>
            </w:r>
            <w:r>
              <w:rPr>
                <w:rStyle w:val="IndexLink"/>
                <w:rtl w:val="true"/>
              </w:rPr>
              <w:tab/>
            </w:r>
            <w:r>
              <w:rPr>
                <w:rStyle w:val="IndexLink"/>
              </w:rPr>
              <w:t>445</w:t>
            </w:r>
          </w:hyperlink>
        </w:p>
        <w:p>
          <w:pPr>
            <w:pStyle w:val="Contents3"/>
            <w:tabs>
              <w:tab w:val="clear" w:pos="8459"/>
              <w:tab w:val="right" w:pos="9026" w:leader="dot"/>
            </w:tabs>
            <w:rPr/>
          </w:pPr>
          <w:hyperlink w:anchor="__RefHeading___Toc181709_3381743652">
            <w:r>
              <w:rPr>
                <w:webHidden/>
                <w:rStyle w:val="IndexLink"/>
              </w:rPr>
              <w:t>1083</w:t>
            </w:r>
            <w:r>
              <w:rPr>
                <w:rStyle w:val="IndexLink"/>
                <w:rtl w:val="true"/>
              </w:rPr>
              <w:t>-</w:t>
            </w:r>
            <w:r>
              <w:rPr>
                <w:rStyle w:val="IndexLink"/>
                <w:rtl w:val="true"/>
              </w:rPr>
              <w:t>حدیث مدینه</w:t>
            </w:r>
            <w:r>
              <w:rPr>
                <w:rStyle w:val="IndexLink"/>
                <w:rtl w:val="true"/>
              </w:rPr>
              <w:tab/>
            </w:r>
            <w:r>
              <w:rPr>
                <w:rStyle w:val="IndexLink"/>
              </w:rPr>
              <w:t>447</w:t>
            </w:r>
          </w:hyperlink>
        </w:p>
        <w:p>
          <w:pPr>
            <w:pStyle w:val="Contents3"/>
            <w:tabs>
              <w:tab w:val="clear" w:pos="8459"/>
              <w:tab w:val="right" w:pos="9026" w:leader="dot"/>
            </w:tabs>
            <w:rPr/>
          </w:pPr>
          <w:hyperlink w:anchor="__RefHeading___Toc181711_3381743652">
            <w:r>
              <w:rPr>
                <w:webHidden/>
                <w:rStyle w:val="IndexLink"/>
              </w:rPr>
              <w:t>1084</w:t>
            </w:r>
            <w:r>
              <w:rPr>
                <w:rStyle w:val="IndexLink"/>
                <w:rtl w:val="true"/>
              </w:rPr>
              <w:t>-</w:t>
            </w:r>
            <w:r>
              <w:rPr>
                <w:rStyle w:val="IndexLink"/>
                <w:rtl w:val="true"/>
              </w:rPr>
              <w:t>فضائل حضرت علی علیه السّلام</w:t>
            </w:r>
            <w:r>
              <w:rPr>
                <w:rStyle w:val="IndexLink"/>
                <w:rtl w:val="true"/>
              </w:rPr>
              <w:tab/>
            </w:r>
            <w:r>
              <w:rPr>
                <w:rStyle w:val="IndexLink"/>
              </w:rPr>
              <w:t>447</w:t>
            </w:r>
          </w:hyperlink>
        </w:p>
        <w:p>
          <w:pPr>
            <w:pStyle w:val="Contents2"/>
            <w:tabs>
              <w:tab w:val="clear" w:pos="8743"/>
              <w:tab w:val="right" w:pos="9026" w:leader="dot"/>
            </w:tabs>
            <w:rPr/>
          </w:pPr>
          <w:hyperlink w:anchor="__RefHeading___Toc181713_3381743652">
            <w:r>
              <w:rPr>
                <w:webHidden/>
                <w:rStyle w:val="IndexLink"/>
              </w:rPr>
              <w:t>24</w:t>
            </w:r>
            <w:r>
              <w:rPr>
                <w:rStyle w:val="IndexLink"/>
                <w:rtl w:val="true"/>
              </w:rPr>
              <w:t xml:space="preserve">- </w:t>
            </w:r>
            <w:r>
              <w:rPr>
                <w:rStyle w:val="IndexLink"/>
                <w:rtl w:val="true"/>
              </w:rPr>
              <w:t>جلسه بیست و چهارم</w:t>
            </w:r>
            <w:r>
              <w:rPr>
                <w:rStyle w:val="IndexLink"/>
                <w:rtl w:val="true"/>
              </w:rPr>
              <w:tab/>
            </w:r>
            <w:r>
              <w:rPr>
                <w:rStyle w:val="IndexLink"/>
              </w:rPr>
              <w:t>449</w:t>
            </w:r>
          </w:hyperlink>
        </w:p>
        <w:p>
          <w:pPr>
            <w:pStyle w:val="Contents3"/>
            <w:tabs>
              <w:tab w:val="clear" w:pos="8459"/>
              <w:tab w:val="right" w:pos="9026" w:leader="dot"/>
            </w:tabs>
            <w:rPr/>
          </w:pPr>
          <w:hyperlink w:anchor="__RefHeading___Toc181715_3381743652">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181717_3381743652">
            <w:r>
              <w:rPr>
                <w:webHidden/>
                <w:rStyle w:val="IndexLink"/>
              </w:rPr>
              <w:t>1085</w:t>
            </w:r>
            <w:r>
              <w:rPr>
                <w:rStyle w:val="IndexLink"/>
                <w:rtl w:val="true"/>
              </w:rPr>
              <w:t>-</w:t>
            </w:r>
            <w:r>
              <w:rPr>
                <w:rStyle w:val="IndexLink"/>
                <w:rtl w:val="true"/>
              </w:rPr>
              <w:t>حضرت علی علیه السّلام مثل و مانند حضرت محمد صلّی اللّه علیه و آله</w:t>
            </w:r>
            <w:r>
              <w:rPr>
                <w:rStyle w:val="IndexLink"/>
                <w:rtl w:val="true"/>
              </w:rPr>
              <w:tab/>
            </w:r>
            <w:r>
              <w:rPr>
                <w:rStyle w:val="IndexLink"/>
              </w:rPr>
              <w:t>449</w:t>
            </w:r>
          </w:hyperlink>
        </w:p>
        <w:p>
          <w:pPr>
            <w:pStyle w:val="Contents3"/>
            <w:tabs>
              <w:tab w:val="clear" w:pos="8459"/>
              <w:tab w:val="right" w:pos="9026" w:leader="dot"/>
            </w:tabs>
            <w:rPr/>
          </w:pPr>
          <w:hyperlink w:anchor="__RefHeading___Toc181719_3381743652">
            <w:r>
              <w:rPr>
                <w:webHidden/>
                <w:rStyle w:val="IndexLink"/>
              </w:rPr>
              <w:t>1086</w:t>
            </w:r>
            <w:r>
              <w:rPr>
                <w:rStyle w:val="IndexLink"/>
                <w:rtl w:val="true"/>
              </w:rPr>
              <w:t>-</w:t>
            </w:r>
            <w:r>
              <w:rPr>
                <w:rStyle w:val="IndexLink"/>
                <w:rtl w:val="true"/>
              </w:rPr>
              <w:t>شکر کردن بر نعمت ها</w:t>
            </w:r>
            <w:r>
              <w:rPr>
                <w:rStyle w:val="IndexLink"/>
                <w:rtl w:val="true"/>
              </w:rPr>
              <w:tab/>
            </w:r>
            <w:r>
              <w:rPr>
                <w:rStyle w:val="IndexLink"/>
              </w:rPr>
              <w:t>451</w:t>
            </w:r>
          </w:hyperlink>
        </w:p>
        <w:p>
          <w:pPr>
            <w:pStyle w:val="Contents3"/>
            <w:tabs>
              <w:tab w:val="clear" w:pos="8459"/>
              <w:tab w:val="right" w:pos="9026" w:leader="dot"/>
            </w:tabs>
            <w:rPr/>
          </w:pPr>
          <w:hyperlink w:anchor="__RefHeading___Toc181721_3381743652">
            <w:r>
              <w:rPr>
                <w:webHidden/>
                <w:rStyle w:val="IndexLink"/>
              </w:rPr>
              <w:t>1087</w:t>
            </w:r>
            <w:r>
              <w:rPr>
                <w:rStyle w:val="IndexLink"/>
                <w:rtl w:val="true"/>
              </w:rPr>
              <w:t>-</w:t>
            </w:r>
            <w:r>
              <w:rPr>
                <w:rStyle w:val="IndexLink"/>
                <w:rtl w:val="true"/>
              </w:rPr>
              <w:t>هرکس صبح کند و همتش آخرت باشد گرامی می شود</w:t>
            </w:r>
            <w:r>
              <w:rPr>
                <w:rStyle w:val="IndexLink"/>
                <w:rtl w:val="true"/>
              </w:rPr>
              <w:tab/>
            </w:r>
            <w:r>
              <w:rPr>
                <w:rStyle w:val="IndexLink"/>
              </w:rPr>
              <w:t>451</w:t>
            </w:r>
          </w:hyperlink>
        </w:p>
        <w:p>
          <w:pPr>
            <w:pStyle w:val="Contents3"/>
            <w:tabs>
              <w:tab w:val="clear" w:pos="8459"/>
              <w:tab w:val="right" w:pos="9026" w:leader="dot"/>
            </w:tabs>
            <w:rPr/>
          </w:pPr>
          <w:hyperlink w:anchor="__RefHeading___Toc181723_3381743652">
            <w:r>
              <w:rPr>
                <w:webHidden/>
                <w:rStyle w:val="IndexLink"/>
              </w:rPr>
              <w:t>1088</w:t>
            </w:r>
            <w:r>
              <w:rPr>
                <w:rStyle w:val="IndexLink"/>
                <w:rtl w:val="true"/>
              </w:rPr>
              <w:t>-</w:t>
            </w:r>
            <w:r>
              <w:rPr>
                <w:rStyle w:val="IndexLink"/>
                <w:rtl w:val="true"/>
              </w:rPr>
              <w:t>خدایا من از فتنه به تو پناه می برم</w:t>
            </w:r>
            <w:r>
              <w:rPr>
                <w:rStyle w:val="IndexLink"/>
                <w:rtl w:val="true"/>
              </w:rPr>
              <w:tab/>
            </w:r>
            <w:r>
              <w:rPr>
                <w:rStyle w:val="IndexLink"/>
              </w:rPr>
              <w:t>451</w:t>
            </w:r>
          </w:hyperlink>
        </w:p>
        <w:p>
          <w:pPr>
            <w:pStyle w:val="Contents3"/>
            <w:tabs>
              <w:tab w:val="clear" w:pos="8459"/>
              <w:tab w:val="right" w:pos="9026" w:leader="dot"/>
            </w:tabs>
            <w:rPr/>
          </w:pPr>
          <w:hyperlink w:anchor="__RefHeading___Toc181725_3381743652">
            <w:r>
              <w:rPr>
                <w:webHidden/>
                <w:rStyle w:val="IndexLink"/>
              </w:rPr>
              <w:t>1089</w:t>
            </w:r>
            <w:r>
              <w:rPr>
                <w:rStyle w:val="IndexLink"/>
                <w:rtl w:val="true"/>
              </w:rPr>
              <w:t>-</w:t>
            </w:r>
            <w:r>
              <w:rPr>
                <w:rStyle w:val="IndexLink"/>
                <w:rtl w:val="true"/>
              </w:rPr>
              <w:t>آرزو سرمایۀ ناتوانان است</w:t>
            </w:r>
            <w:r>
              <w:rPr>
                <w:rStyle w:val="IndexLink"/>
                <w:rtl w:val="true"/>
              </w:rPr>
              <w:tab/>
            </w:r>
            <w:r>
              <w:rPr>
                <w:rStyle w:val="IndexLink"/>
              </w:rPr>
              <w:t>451</w:t>
            </w:r>
          </w:hyperlink>
        </w:p>
        <w:p>
          <w:pPr>
            <w:pStyle w:val="Contents3"/>
            <w:tabs>
              <w:tab w:val="clear" w:pos="8459"/>
              <w:tab w:val="right" w:pos="9026" w:leader="dot"/>
            </w:tabs>
            <w:rPr/>
          </w:pPr>
          <w:hyperlink w:anchor="__RefHeading___Toc181727_3381743652">
            <w:r>
              <w:rPr>
                <w:webHidden/>
                <w:rStyle w:val="IndexLink"/>
              </w:rPr>
              <w:t>1090</w:t>
            </w:r>
            <w:r>
              <w:rPr>
                <w:rStyle w:val="IndexLink"/>
                <w:rtl w:val="true"/>
              </w:rPr>
              <w:t>-</w:t>
            </w:r>
            <w:r>
              <w:rPr>
                <w:rStyle w:val="IndexLink"/>
                <w:rtl w:val="true"/>
              </w:rPr>
              <w:t>چرا قرآن بعد از چندین سال جز تازگی چیزی ندارد</w:t>
            </w:r>
            <w:r>
              <w:rPr>
                <w:rStyle w:val="IndexLink"/>
                <w:rtl w:val="true"/>
              </w:rPr>
              <w:tab/>
            </w:r>
            <w:r>
              <w:rPr>
                <w:rStyle w:val="IndexLink"/>
              </w:rPr>
              <w:t>453</w:t>
            </w:r>
          </w:hyperlink>
        </w:p>
        <w:p>
          <w:pPr>
            <w:pStyle w:val="Contents3"/>
            <w:tabs>
              <w:tab w:val="clear" w:pos="8459"/>
              <w:tab w:val="right" w:pos="9026" w:leader="dot"/>
            </w:tabs>
            <w:rPr/>
          </w:pPr>
          <w:hyperlink w:anchor="__RefHeading___Toc181729_3381743652">
            <w:r>
              <w:rPr>
                <w:webHidden/>
                <w:rStyle w:val="IndexLink"/>
              </w:rPr>
              <w:t>1091</w:t>
            </w:r>
            <w:r>
              <w:rPr>
                <w:rStyle w:val="IndexLink"/>
                <w:rtl w:val="true"/>
              </w:rPr>
              <w:t>-</w:t>
            </w:r>
            <w:r>
              <w:rPr>
                <w:rStyle w:val="IndexLink"/>
                <w:rtl w:val="true"/>
              </w:rPr>
              <w:t xml:space="preserve">تفسیر آیۀ </w:t>
            </w:r>
            <w:r>
              <w:rPr>
                <w:rStyle w:val="IndexLink"/>
                <w:rtl w:val="true"/>
              </w:rPr>
              <w:t>(</w:t>
            </w:r>
            <w:r>
              <w:rPr>
                <w:rStyle w:val="IndexLink"/>
                <w:rtl w:val="true"/>
              </w:rPr>
              <w:t>کُلَّما نَضِجَتْ جُلُودُهُمْ بَدَّلْناهُمْ جُلُوداً غَیْرَها</w:t>
            </w:r>
            <w:r>
              <w:rPr>
                <w:rStyle w:val="IndexLink"/>
                <w:rtl w:val="true"/>
              </w:rPr>
              <w:t>)</w:t>
              <w:tab/>
            </w:r>
            <w:r>
              <w:rPr>
                <w:rStyle w:val="IndexLink"/>
              </w:rPr>
              <w:t>453</w:t>
            </w:r>
          </w:hyperlink>
        </w:p>
        <w:p>
          <w:pPr>
            <w:pStyle w:val="Contents3"/>
            <w:tabs>
              <w:tab w:val="clear" w:pos="8459"/>
              <w:tab w:val="right" w:pos="9026" w:leader="dot"/>
            </w:tabs>
            <w:rPr/>
          </w:pPr>
          <w:hyperlink w:anchor="__RefHeading___Toc181731_3381743652">
            <w:r>
              <w:rPr>
                <w:webHidden/>
                <w:rStyle w:val="IndexLink"/>
              </w:rPr>
              <w:t>1092</w:t>
            </w:r>
            <w:r>
              <w:rPr>
                <w:rStyle w:val="IndexLink"/>
                <w:rtl w:val="true"/>
              </w:rPr>
              <w:t>-</w:t>
            </w:r>
            <w:r>
              <w:rPr>
                <w:rStyle w:val="IndexLink"/>
                <w:rtl w:val="true"/>
              </w:rPr>
              <w:t>تمام دانش مردم را در چهارچیز یافتم</w:t>
            </w:r>
            <w:r>
              <w:rPr>
                <w:rStyle w:val="IndexLink"/>
                <w:rtl w:val="true"/>
              </w:rPr>
              <w:tab/>
            </w:r>
            <w:r>
              <w:rPr>
                <w:rStyle w:val="IndexLink"/>
              </w:rPr>
              <w:t>455</w:t>
            </w:r>
          </w:hyperlink>
        </w:p>
        <w:p>
          <w:pPr>
            <w:pStyle w:val="Contents3"/>
            <w:tabs>
              <w:tab w:val="clear" w:pos="8459"/>
              <w:tab w:val="right" w:pos="9026" w:leader="dot"/>
            </w:tabs>
            <w:rPr/>
          </w:pPr>
          <w:hyperlink w:anchor="__RefHeading___Toc181733_3381743652">
            <w:r>
              <w:rPr>
                <w:webHidden/>
                <w:rStyle w:val="IndexLink"/>
              </w:rPr>
              <w:t>1093</w:t>
            </w:r>
            <w:r>
              <w:rPr>
                <w:rStyle w:val="IndexLink"/>
                <w:rtl w:val="true"/>
              </w:rPr>
              <w:t>-</w:t>
            </w:r>
            <w:r>
              <w:rPr>
                <w:rStyle w:val="IndexLink"/>
                <w:rtl w:val="true"/>
              </w:rPr>
              <w:t xml:space="preserve">نزول آیۀ شریفۀ </w:t>
            </w:r>
            <w:r>
              <w:rPr>
                <w:rStyle w:val="IndexLink"/>
                <w:rtl w:val="true"/>
              </w:rPr>
              <w:t>(</w:t>
            </w:r>
            <w:r>
              <w:rPr>
                <w:rStyle w:val="IndexLink"/>
                <w:rtl w:val="true"/>
              </w:rPr>
              <w:t>وَ أَنْذِرْ عَشِیرَتَکَ الْأَقْرَبِینَ</w:t>
            </w:r>
            <w:r>
              <w:rPr>
                <w:rStyle w:val="IndexLink"/>
                <w:rtl w:val="true"/>
              </w:rPr>
              <w:t>)</w:t>
              <w:tab/>
            </w:r>
            <w:r>
              <w:rPr>
                <w:rStyle w:val="IndexLink"/>
              </w:rPr>
              <w:t>455</w:t>
            </w:r>
          </w:hyperlink>
        </w:p>
        <w:p>
          <w:pPr>
            <w:pStyle w:val="Contents3"/>
            <w:tabs>
              <w:tab w:val="clear" w:pos="8459"/>
              <w:tab w:val="right" w:pos="9026" w:leader="dot"/>
            </w:tabs>
            <w:rPr/>
          </w:pPr>
          <w:hyperlink w:anchor="__RefHeading___Toc181735_3381743652">
            <w:r>
              <w:rPr>
                <w:webHidden/>
                <w:rStyle w:val="IndexLink"/>
              </w:rPr>
              <w:t>1094</w:t>
            </w:r>
            <w:r>
              <w:rPr>
                <w:rStyle w:val="IndexLink"/>
                <w:rtl w:val="true"/>
              </w:rPr>
              <w:t>-</w:t>
            </w:r>
            <w:r>
              <w:rPr>
                <w:rStyle w:val="IndexLink"/>
                <w:rtl w:val="true"/>
              </w:rPr>
              <w:t>قیمت بهشت</w:t>
            </w:r>
            <w:r>
              <w:rPr>
                <w:rStyle w:val="IndexLink"/>
                <w:rtl w:val="true"/>
              </w:rPr>
              <w:tab/>
            </w:r>
            <w:r>
              <w:rPr>
                <w:rStyle w:val="IndexLink"/>
              </w:rPr>
              <w:t>459</w:t>
            </w:r>
          </w:hyperlink>
        </w:p>
        <w:p>
          <w:pPr>
            <w:pStyle w:val="Contents3"/>
            <w:tabs>
              <w:tab w:val="clear" w:pos="8459"/>
              <w:tab w:val="right" w:pos="9026" w:leader="dot"/>
            </w:tabs>
            <w:rPr/>
          </w:pPr>
          <w:hyperlink w:anchor="__RefHeading___Toc181737_3381743652">
            <w:r>
              <w:rPr>
                <w:webHidden/>
                <w:rStyle w:val="IndexLink"/>
              </w:rPr>
              <w:t>1095</w:t>
            </w:r>
            <w:r>
              <w:rPr>
                <w:rStyle w:val="IndexLink"/>
                <w:rtl w:val="true"/>
              </w:rPr>
              <w:t>-</w:t>
            </w:r>
            <w:r>
              <w:rPr>
                <w:rStyle w:val="IndexLink"/>
                <w:rtl w:val="true"/>
              </w:rPr>
              <w:t>طلب حاجت از امیر مدینه حسن بن زید</w:t>
            </w:r>
            <w:r>
              <w:rPr>
                <w:rStyle w:val="IndexLink"/>
                <w:rtl w:val="true"/>
              </w:rPr>
              <w:tab/>
            </w:r>
            <w:r>
              <w:rPr>
                <w:rStyle w:val="IndexLink"/>
              </w:rPr>
              <w:t>459</w:t>
            </w:r>
          </w:hyperlink>
        </w:p>
        <w:p>
          <w:pPr>
            <w:pStyle w:val="Contents3"/>
            <w:tabs>
              <w:tab w:val="clear" w:pos="8459"/>
              <w:tab w:val="right" w:pos="9026" w:leader="dot"/>
            </w:tabs>
            <w:rPr/>
          </w:pPr>
          <w:hyperlink w:anchor="__RefHeading___Toc181739_3381743652">
            <w:r>
              <w:rPr>
                <w:webHidden/>
                <w:rStyle w:val="IndexLink"/>
              </w:rPr>
              <w:t>1096</w:t>
            </w:r>
            <w:r>
              <w:rPr>
                <w:rStyle w:val="IndexLink"/>
                <w:rtl w:val="true"/>
              </w:rPr>
              <w:t>-</w:t>
            </w:r>
            <w:r>
              <w:rPr>
                <w:rStyle w:val="IndexLink"/>
                <w:rtl w:val="true"/>
              </w:rPr>
              <w:t>زنان سست فکر و ناتوانند</w:t>
            </w:r>
            <w:r>
              <w:rPr>
                <w:rStyle w:val="IndexLink"/>
                <w:rtl w:val="true"/>
              </w:rPr>
              <w:tab/>
            </w:r>
            <w:r>
              <w:rPr>
                <w:rStyle w:val="IndexLink"/>
              </w:rPr>
              <w:t>461</w:t>
            </w:r>
          </w:hyperlink>
        </w:p>
        <w:p>
          <w:pPr>
            <w:pStyle w:val="Contents3"/>
            <w:tabs>
              <w:tab w:val="clear" w:pos="8459"/>
              <w:tab w:val="right" w:pos="9026" w:leader="dot"/>
            </w:tabs>
            <w:rPr/>
          </w:pPr>
          <w:hyperlink w:anchor="__RefHeading___Toc181741_3381743652">
            <w:r>
              <w:rPr>
                <w:webHidden/>
                <w:rStyle w:val="IndexLink"/>
              </w:rPr>
              <w:t>1097</w:t>
            </w:r>
            <w:r>
              <w:rPr>
                <w:rStyle w:val="IndexLink"/>
                <w:rtl w:val="true"/>
              </w:rPr>
              <w:t>-</w:t>
            </w:r>
            <w:r>
              <w:rPr>
                <w:rStyle w:val="IndexLink"/>
                <w:rtl w:val="true"/>
              </w:rPr>
              <w:t>رسیدن به خداوند</w:t>
            </w:r>
            <w:r>
              <w:rPr>
                <w:rStyle w:val="IndexLink"/>
                <w:rtl w:val="true"/>
              </w:rPr>
              <w:tab/>
            </w:r>
            <w:r>
              <w:rPr>
                <w:rStyle w:val="IndexLink"/>
              </w:rPr>
              <w:t>463</w:t>
            </w:r>
          </w:hyperlink>
        </w:p>
        <w:p>
          <w:pPr>
            <w:pStyle w:val="Contents3"/>
            <w:tabs>
              <w:tab w:val="clear" w:pos="8459"/>
              <w:tab w:val="right" w:pos="9026" w:leader="dot"/>
            </w:tabs>
            <w:rPr/>
          </w:pPr>
          <w:hyperlink w:anchor="__RefHeading___Toc181743_3381743652">
            <w:r>
              <w:rPr>
                <w:webHidden/>
                <w:rStyle w:val="IndexLink"/>
              </w:rPr>
              <w:t>1098</w:t>
            </w:r>
            <w:r>
              <w:rPr>
                <w:rStyle w:val="IndexLink"/>
                <w:rtl w:val="true"/>
              </w:rPr>
              <w:t>-</w:t>
            </w:r>
            <w:r>
              <w:rPr>
                <w:rStyle w:val="IndexLink"/>
                <w:rtl w:val="true"/>
              </w:rPr>
              <w:t>پیامبر هنگام دعا کردن دست را بلند می کردند</w:t>
            </w:r>
            <w:r>
              <w:rPr>
                <w:rStyle w:val="IndexLink"/>
                <w:rtl w:val="true"/>
              </w:rPr>
              <w:tab/>
            </w:r>
            <w:r>
              <w:rPr>
                <w:rStyle w:val="IndexLink"/>
              </w:rPr>
              <w:t>463</w:t>
            </w:r>
          </w:hyperlink>
        </w:p>
        <w:p>
          <w:pPr>
            <w:pStyle w:val="Contents2"/>
            <w:tabs>
              <w:tab w:val="clear" w:pos="8743"/>
              <w:tab w:val="right" w:pos="9026" w:leader="dot"/>
            </w:tabs>
            <w:rPr/>
          </w:pPr>
          <w:hyperlink w:anchor="__RefHeading___Toc181745_3381743652">
            <w:r>
              <w:rPr>
                <w:webHidden/>
                <w:rStyle w:val="IndexLink"/>
              </w:rPr>
              <w:t>25</w:t>
            </w:r>
            <w:r>
              <w:rPr>
                <w:rStyle w:val="IndexLink"/>
                <w:rtl w:val="true"/>
              </w:rPr>
              <w:t xml:space="preserve">- </w:t>
            </w:r>
            <w:r>
              <w:rPr>
                <w:rStyle w:val="IndexLink"/>
                <w:rtl w:val="true"/>
              </w:rPr>
              <w:t>جلسه بیست و پنجم</w:t>
            </w:r>
            <w:r>
              <w:rPr>
                <w:rStyle w:val="IndexLink"/>
                <w:rtl w:val="true"/>
              </w:rPr>
              <w:tab/>
            </w:r>
            <w:r>
              <w:rPr>
                <w:rStyle w:val="IndexLink"/>
              </w:rPr>
              <w:t>465</w:t>
            </w:r>
          </w:hyperlink>
        </w:p>
        <w:p>
          <w:pPr>
            <w:pStyle w:val="Contents3"/>
            <w:tabs>
              <w:tab w:val="clear" w:pos="8459"/>
              <w:tab w:val="right" w:pos="9026" w:leader="dot"/>
            </w:tabs>
            <w:rPr/>
          </w:pPr>
          <w:hyperlink w:anchor="__RefHeading___Toc181747_3381743652">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81749_3381743652">
            <w:r>
              <w:rPr>
                <w:webHidden/>
                <w:rStyle w:val="IndexLink"/>
              </w:rPr>
              <w:t>1099</w:t>
            </w:r>
            <w:r>
              <w:rPr>
                <w:rStyle w:val="IndexLink"/>
                <w:rtl w:val="true"/>
              </w:rPr>
              <w:t>-</w:t>
            </w:r>
            <w:r>
              <w:rPr>
                <w:rStyle w:val="IndexLink"/>
                <w:rtl w:val="true"/>
              </w:rPr>
              <w:t>فضیلت گشایش مشکلات مردم</w:t>
            </w:r>
            <w:r>
              <w:rPr>
                <w:rStyle w:val="IndexLink"/>
                <w:rtl w:val="true"/>
              </w:rPr>
              <w:tab/>
            </w:r>
            <w:r>
              <w:rPr>
                <w:rStyle w:val="IndexLink"/>
              </w:rPr>
              <w:t>465</w:t>
            </w:r>
          </w:hyperlink>
        </w:p>
        <w:p>
          <w:pPr>
            <w:pStyle w:val="Contents3"/>
            <w:tabs>
              <w:tab w:val="clear" w:pos="8459"/>
              <w:tab w:val="right" w:pos="9026" w:leader="dot"/>
            </w:tabs>
            <w:rPr/>
          </w:pPr>
          <w:hyperlink w:anchor="__RefHeading___Toc181751_3381743652">
            <w:r>
              <w:rPr>
                <w:webHidden/>
                <w:rStyle w:val="IndexLink"/>
              </w:rPr>
              <w:t>1100</w:t>
            </w:r>
            <w:r>
              <w:rPr>
                <w:rStyle w:val="IndexLink"/>
                <w:rtl w:val="true"/>
              </w:rPr>
              <w:t>-</w:t>
            </w:r>
            <w:r>
              <w:rPr>
                <w:rStyle w:val="IndexLink"/>
                <w:rtl w:val="true"/>
              </w:rPr>
              <w:t>کسی که سرپرستی کند خانواده ای را،خداوند گناهان او را می بخشد</w:t>
            </w:r>
            <w:r>
              <w:rPr>
                <w:rStyle w:val="IndexLink"/>
                <w:rtl w:val="true"/>
              </w:rPr>
              <w:tab/>
            </w:r>
            <w:r>
              <w:rPr>
                <w:rStyle w:val="IndexLink"/>
              </w:rPr>
              <w:t>465</w:t>
            </w:r>
          </w:hyperlink>
        </w:p>
        <w:p>
          <w:pPr>
            <w:pStyle w:val="Contents3"/>
            <w:tabs>
              <w:tab w:val="clear" w:pos="8459"/>
              <w:tab w:val="right" w:pos="9026" w:leader="dot"/>
            </w:tabs>
            <w:rPr/>
          </w:pPr>
          <w:hyperlink w:anchor="__RefHeading___Toc181753_3381743652">
            <w:r>
              <w:rPr>
                <w:webHidden/>
                <w:rStyle w:val="IndexLink"/>
              </w:rPr>
              <w:t>1101</w:t>
            </w:r>
            <w:r>
              <w:rPr>
                <w:rStyle w:val="IndexLink"/>
                <w:rtl w:val="true"/>
              </w:rPr>
              <w:t>-</w:t>
            </w:r>
            <w:r>
              <w:rPr>
                <w:rStyle w:val="IndexLink"/>
                <w:rtl w:val="true"/>
              </w:rPr>
              <w:t>پیامبر و حضرت علی برادر یکدیگرند</w:t>
            </w:r>
            <w:r>
              <w:rPr>
                <w:rStyle w:val="IndexLink"/>
                <w:rtl w:val="true"/>
              </w:rPr>
              <w:tab/>
            </w:r>
            <w:r>
              <w:rPr>
                <w:rStyle w:val="IndexLink"/>
              </w:rPr>
              <w:t>465</w:t>
            </w:r>
          </w:hyperlink>
        </w:p>
        <w:p>
          <w:pPr>
            <w:pStyle w:val="Contents3"/>
            <w:tabs>
              <w:tab w:val="clear" w:pos="8459"/>
              <w:tab w:val="right" w:pos="9026" w:leader="dot"/>
            </w:tabs>
            <w:rPr/>
          </w:pPr>
          <w:hyperlink w:anchor="__RefHeading___Toc181755_3381743652">
            <w:r>
              <w:rPr>
                <w:webHidden/>
                <w:rStyle w:val="IndexLink"/>
              </w:rPr>
              <w:t>1102</w:t>
            </w:r>
            <w:r>
              <w:rPr>
                <w:rStyle w:val="IndexLink"/>
                <w:rtl w:val="true"/>
              </w:rPr>
              <w:t>-</w:t>
            </w:r>
            <w:r>
              <w:rPr>
                <w:rStyle w:val="IndexLink"/>
                <w:rtl w:val="true"/>
              </w:rPr>
              <w:t>پاداش شیعیان</w:t>
            </w:r>
            <w:r>
              <w:rPr>
                <w:rStyle w:val="IndexLink"/>
                <w:rtl w:val="true"/>
              </w:rPr>
              <w:tab/>
            </w:r>
            <w:r>
              <w:rPr>
                <w:rStyle w:val="IndexLink"/>
              </w:rPr>
              <w:t>467</w:t>
            </w:r>
          </w:hyperlink>
        </w:p>
        <w:p>
          <w:pPr>
            <w:pStyle w:val="Contents3"/>
            <w:tabs>
              <w:tab w:val="clear" w:pos="8459"/>
              <w:tab w:val="right" w:pos="9026" w:leader="dot"/>
            </w:tabs>
            <w:rPr/>
          </w:pPr>
          <w:hyperlink w:anchor="__RefHeading___Toc181757_3381743652">
            <w:r>
              <w:rPr>
                <w:webHidden/>
                <w:rStyle w:val="IndexLink"/>
              </w:rPr>
              <w:t>1103</w:t>
            </w:r>
            <w:r>
              <w:rPr>
                <w:rStyle w:val="IndexLink"/>
                <w:rtl w:val="true"/>
              </w:rPr>
              <w:t>-</w:t>
            </w:r>
            <w:r>
              <w:rPr>
                <w:rStyle w:val="IndexLink"/>
                <w:rtl w:val="true"/>
              </w:rPr>
              <w:t>عامر بن عبد اللّه به فرزندش امر کرد که در مورد حضرت علی علیه السّلام به بدی سخن نگوید</w:t>
            </w:r>
            <w:r>
              <w:rPr>
                <w:rStyle w:val="IndexLink"/>
                <w:rtl w:val="true"/>
              </w:rPr>
              <w:tab/>
            </w:r>
            <w:r>
              <w:rPr>
                <w:rStyle w:val="IndexLink"/>
              </w:rPr>
              <w:t>469</w:t>
            </w:r>
          </w:hyperlink>
        </w:p>
        <w:p>
          <w:pPr>
            <w:pStyle w:val="Contents3"/>
            <w:tabs>
              <w:tab w:val="clear" w:pos="8459"/>
              <w:tab w:val="right" w:pos="9026" w:leader="dot"/>
            </w:tabs>
            <w:rPr/>
          </w:pPr>
          <w:hyperlink w:anchor="__RefHeading___Toc181759_3381743652">
            <w:r>
              <w:rPr>
                <w:webHidden/>
                <w:rStyle w:val="IndexLink"/>
              </w:rPr>
              <w:t>1104</w:t>
            </w:r>
            <w:r>
              <w:rPr>
                <w:rStyle w:val="IndexLink"/>
                <w:rtl w:val="true"/>
              </w:rPr>
              <w:t>-</w:t>
            </w:r>
            <w:r>
              <w:rPr>
                <w:rStyle w:val="IndexLink"/>
                <w:rtl w:val="true"/>
              </w:rPr>
              <w:t>سخن نظّام در مورد حضرت علی علیه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181761_3381743652">
            <w:r>
              <w:rPr>
                <w:webHidden/>
                <w:rStyle w:val="IndexLink"/>
              </w:rPr>
              <w:t>1105</w:t>
            </w:r>
            <w:r>
              <w:rPr>
                <w:rStyle w:val="IndexLink"/>
                <w:rtl w:val="true"/>
              </w:rPr>
              <w:t>-</w:t>
            </w:r>
            <w:r>
              <w:rPr>
                <w:rStyle w:val="IndexLink"/>
                <w:rtl w:val="true"/>
              </w:rPr>
              <w:t>حدیث سلسلة الذهب</w:t>
            </w:r>
            <w:r>
              <w:rPr>
                <w:rStyle w:val="IndexLink"/>
                <w:rtl w:val="true"/>
              </w:rPr>
              <w:tab/>
            </w:r>
            <w:r>
              <w:rPr>
                <w:rStyle w:val="IndexLink"/>
              </w:rPr>
              <w:t>471</w:t>
            </w:r>
          </w:hyperlink>
        </w:p>
        <w:p>
          <w:pPr>
            <w:pStyle w:val="Contents3"/>
            <w:tabs>
              <w:tab w:val="clear" w:pos="8459"/>
              <w:tab w:val="right" w:pos="9026" w:leader="dot"/>
            </w:tabs>
            <w:rPr/>
          </w:pPr>
          <w:hyperlink w:anchor="__RefHeading___Toc181763_3381743652">
            <w:r>
              <w:rPr>
                <w:webHidden/>
                <w:rStyle w:val="IndexLink"/>
              </w:rPr>
              <w:t>1106</w:t>
            </w:r>
            <w:r>
              <w:rPr>
                <w:rStyle w:val="IndexLink"/>
                <w:rtl w:val="true"/>
              </w:rPr>
              <w:t>-</w:t>
            </w:r>
            <w:r>
              <w:rPr>
                <w:rStyle w:val="IndexLink"/>
                <w:rtl w:val="true"/>
              </w:rPr>
              <w:t>دو چیز شگفت آور است</w:t>
            </w:r>
            <w:r>
              <w:rPr>
                <w:rStyle w:val="IndexLink"/>
                <w:rtl w:val="true"/>
              </w:rPr>
              <w:t>:</w:t>
            </w:r>
            <w:r>
              <w:rPr>
                <w:rStyle w:val="IndexLink"/>
                <w:rtl w:val="true"/>
              </w:rPr>
              <w:t>سخن حکمت آمیز از احمق و سخن احمقانه از حکیم</w:t>
            </w:r>
            <w:r>
              <w:rPr>
                <w:rStyle w:val="IndexLink"/>
                <w:rtl w:val="true"/>
              </w:rPr>
              <w:tab/>
            </w:r>
            <w:r>
              <w:rPr>
                <w:rStyle w:val="IndexLink"/>
              </w:rPr>
              <w:t>471</w:t>
            </w:r>
          </w:hyperlink>
        </w:p>
        <w:p>
          <w:pPr>
            <w:pStyle w:val="Contents3"/>
            <w:tabs>
              <w:tab w:val="clear" w:pos="8459"/>
              <w:tab w:val="right" w:pos="9026" w:leader="dot"/>
            </w:tabs>
            <w:rPr/>
          </w:pPr>
          <w:hyperlink w:anchor="__RefHeading___Toc181765_3381743652">
            <w:r>
              <w:rPr>
                <w:webHidden/>
                <w:rStyle w:val="IndexLink"/>
              </w:rPr>
              <w:t>1107</w:t>
            </w:r>
            <w:r>
              <w:rPr>
                <w:rStyle w:val="IndexLink"/>
                <w:rtl w:val="true"/>
              </w:rPr>
              <w:t>-</w:t>
            </w:r>
            <w:r>
              <w:rPr>
                <w:rStyle w:val="IndexLink"/>
                <w:rtl w:val="true"/>
              </w:rPr>
              <w:t>سنت دو چیز است</w:t>
            </w:r>
            <w:r>
              <w:rPr>
                <w:rStyle w:val="IndexLink"/>
                <w:rtl w:val="true"/>
              </w:rPr>
              <w:tab/>
            </w:r>
            <w:r>
              <w:rPr>
                <w:rStyle w:val="IndexLink"/>
              </w:rPr>
              <w:t>473</w:t>
            </w:r>
          </w:hyperlink>
        </w:p>
        <w:p>
          <w:pPr>
            <w:pStyle w:val="Contents3"/>
            <w:tabs>
              <w:tab w:val="clear" w:pos="8459"/>
              <w:tab w:val="right" w:pos="9026" w:leader="dot"/>
            </w:tabs>
            <w:rPr/>
          </w:pPr>
          <w:hyperlink w:anchor="__RefHeading___Toc181767_3381743652">
            <w:r>
              <w:rPr>
                <w:webHidden/>
                <w:rStyle w:val="IndexLink"/>
              </w:rPr>
              <w:t>1108</w:t>
            </w:r>
            <w:r>
              <w:rPr>
                <w:rStyle w:val="IndexLink"/>
                <w:rtl w:val="true"/>
              </w:rPr>
              <w:t>-</w:t>
            </w:r>
            <w:r>
              <w:rPr>
                <w:rStyle w:val="IndexLink"/>
                <w:rtl w:val="true"/>
              </w:rPr>
              <w:t>در مورد تواضع و تقوی</w:t>
            </w:r>
            <w:r>
              <w:rPr>
                <w:rStyle w:val="IndexLink"/>
                <w:rtl w:val="true"/>
              </w:rPr>
              <w:tab/>
            </w:r>
            <w:r>
              <w:rPr>
                <w:rStyle w:val="IndexLink"/>
              </w:rPr>
              <w:t>473</w:t>
            </w:r>
          </w:hyperlink>
        </w:p>
        <w:p>
          <w:pPr>
            <w:pStyle w:val="Contents3"/>
            <w:tabs>
              <w:tab w:val="clear" w:pos="8459"/>
              <w:tab w:val="right" w:pos="9026" w:leader="dot"/>
            </w:tabs>
            <w:rPr/>
          </w:pPr>
          <w:hyperlink w:anchor="__RefHeading___Toc181769_3381743652">
            <w:r>
              <w:rPr>
                <w:webHidden/>
                <w:rStyle w:val="IndexLink"/>
              </w:rPr>
              <w:t>1109</w:t>
            </w:r>
            <w:r>
              <w:rPr>
                <w:rStyle w:val="IndexLink"/>
                <w:rtl w:val="true"/>
              </w:rPr>
              <w:t>-</w:t>
            </w:r>
            <w:r>
              <w:rPr>
                <w:rStyle w:val="IndexLink"/>
                <w:rtl w:val="true"/>
              </w:rPr>
              <w:t>پیامبر صلّی اللّه علیه و آله فرموده اند که هر عملی را می خواهی انجام بده که سرانجام آن را خواهی دید</w:t>
            </w:r>
            <w:r>
              <w:rPr>
                <w:rStyle w:val="IndexLink"/>
                <w:rtl w:val="true"/>
              </w:rPr>
              <w:tab/>
            </w:r>
            <w:r>
              <w:rPr>
                <w:rStyle w:val="IndexLink"/>
              </w:rPr>
              <w:t>473</w:t>
            </w:r>
          </w:hyperlink>
        </w:p>
        <w:p>
          <w:pPr>
            <w:pStyle w:val="Contents3"/>
            <w:tabs>
              <w:tab w:val="clear" w:pos="8459"/>
              <w:tab w:val="right" w:pos="9026" w:leader="dot"/>
            </w:tabs>
            <w:rPr/>
          </w:pPr>
          <w:hyperlink w:anchor="__RefHeading___Toc181771_3381743652">
            <w:r>
              <w:rPr>
                <w:webHidden/>
                <w:rStyle w:val="IndexLink"/>
              </w:rPr>
              <w:t>1110</w:t>
            </w:r>
            <w:r>
              <w:rPr>
                <w:rStyle w:val="IndexLink"/>
                <w:rtl w:val="true"/>
              </w:rPr>
              <w:t>-</w:t>
            </w:r>
            <w:r>
              <w:rPr>
                <w:rStyle w:val="IndexLink"/>
                <w:rtl w:val="true"/>
              </w:rPr>
              <w:t>فوائد شستن دست قبل از غذا</w:t>
            </w:r>
            <w:r>
              <w:rPr>
                <w:rStyle w:val="IndexLink"/>
                <w:rtl w:val="true"/>
              </w:rPr>
              <w:tab/>
            </w:r>
            <w:r>
              <w:rPr>
                <w:rStyle w:val="IndexLink"/>
              </w:rPr>
              <w:t>475</w:t>
            </w:r>
          </w:hyperlink>
        </w:p>
        <w:p>
          <w:pPr>
            <w:pStyle w:val="Contents3"/>
            <w:tabs>
              <w:tab w:val="clear" w:pos="8459"/>
              <w:tab w:val="right" w:pos="9026" w:leader="dot"/>
            </w:tabs>
            <w:rPr/>
          </w:pPr>
          <w:hyperlink w:anchor="__RefHeading___Toc181773_3381743652">
            <w:r>
              <w:rPr>
                <w:webHidden/>
                <w:rStyle w:val="IndexLink"/>
              </w:rPr>
              <w:t>1111</w:t>
            </w:r>
            <w:r>
              <w:rPr>
                <w:rStyle w:val="IndexLink"/>
                <w:rtl w:val="true"/>
              </w:rPr>
              <w:t>-</w:t>
            </w:r>
            <w:r>
              <w:rPr>
                <w:rStyle w:val="IndexLink"/>
                <w:rtl w:val="true"/>
              </w:rPr>
              <w:t>سبب سجده شکر بجاآوردن حضرت علی در زمان پیامبر صلّی اللّه علیه و آله</w:t>
            </w:r>
            <w:r>
              <w:rPr>
                <w:rStyle w:val="IndexLink"/>
                <w:rtl w:val="true"/>
              </w:rPr>
              <w:tab/>
            </w:r>
            <w:r>
              <w:rPr>
                <w:rStyle w:val="IndexLink"/>
              </w:rPr>
              <w:t>475</w:t>
            </w:r>
          </w:hyperlink>
        </w:p>
        <w:p>
          <w:pPr>
            <w:pStyle w:val="Contents2"/>
            <w:tabs>
              <w:tab w:val="clear" w:pos="8743"/>
              <w:tab w:val="right" w:pos="9026" w:leader="dot"/>
            </w:tabs>
            <w:rPr/>
          </w:pPr>
          <w:hyperlink w:anchor="__RefHeading___Toc181775_3381743652">
            <w:r>
              <w:rPr>
                <w:webHidden/>
                <w:rStyle w:val="IndexLink"/>
              </w:rPr>
              <w:t>26</w:t>
            </w:r>
            <w:r>
              <w:rPr>
                <w:rStyle w:val="IndexLink"/>
                <w:rtl w:val="true"/>
              </w:rPr>
              <w:t xml:space="preserve">- </w:t>
            </w:r>
            <w:r>
              <w:rPr>
                <w:rStyle w:val="IndexLink"/>
                <w:rtl w:val="true"/>
              </w:rPr>
              <w:t>جلسه بیست و ششم</w:t>
            </w:r>
            <w:r>
              <w:rPr>
                <w:rStyle w:val="IndexLink"/>
                <w:rtl w:val="true"/>
              </w:rPr>
              <w:tab/>
            </w:r>
            <w:r>
              <w:rPr>
                <w:rStyle w:val="IndexLink"/>
              </w:rPr>
              <w:t>479</w:t>
            </w:r>
          </w:hyperlink>
        </w:p>
        <w:p>
          <w:pPr>
            <w:pStyle w:val="Contents3"/>
            <w:tabs>
              <w:tab w:val="clear" w:pos="8459"/>
              <w:tab w:val="right" w:pos="9026" w:leader="dot"/>
            </w:tabs>
            <w:rPr/>
          </w:pPr>
          <w:hyperlink w:anchor="__RefHeading___Toc181777_3381743652">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181779_3381743652">
            <w:r>
              <w:rPr>
                <w:webHidden/>
                <w:rStyle w:val="IndexLink"/>
              </w:rPr>
              <w:t>1112</w:t>
            </w:r>
            <w:r>
              <w:rPr>
                <w:rStyle w:val="IndexLink"/>
                <w:rtl w:val="true"/>
              </w:rPr>
              <w:t>-</w:t>
            </w:r>
            <w:r>
              <w:rPr>
                <w:rStyle w:val="IndexLink"/>
                <w:rtl w:val="true"/>
              </w:rPr>
              <w:t>از انسان روز قیامت از چهار چیز سؤال می شود</w:t>
            </w:r>
            <w:r>
              <w:rPr>
                <w:rStyle w:val="IndexLink"/>
                <w:rtl w:val="true"/>
              </w:rPr>
              <w:tab/>
            </w:r>
            <w:r>
              <w:rPr>
                <w:rStyle w:val="IndexLink"/>
              </w:rPr>
              <w:t>479</w:t>
            </w:r>
          </w:hyperlink>
        </w:p>
        <w:p>
          <w:pPr>
            <w:pStyle w:val="Contents3"/>
            <w:tabs>
              <w:tab w:val="clear" w:pos="8459"/>
              <w:tab w:val="right" w:pos="9026" w:leader="dot"/>
            </w:tabs>
            <w:rPr/>
          </w:pPr>
          <w:hyperlink w:anchor="__RefHeading___Toc181781_3381743652">
            <w:r>
              <w:rPr>
                <w:webHidden/>
                <w:rStyle w:val="IndexLink"/>
              </w:rPr>
              <w:t>1113</w:t>
            </w:r>
            <w:r>
              <w:rPr>
                <w:rStyle w:val="IndexLink"/>
                <w:rtl w:val="true"/>
              </w:rPr>
              <w:t>-</w:t>
            </w:r>
            <w:r>
              <w:rPr>
                <w:rStyle w:val="IndexLink"/>
                <w:rtl w:val="true"/>
              </w:rPr>
              <w:t>آب دادن حضرت امام حسن علیه السّلام</w:t>
            </w:r>
            <w:r>
              <w:rPr>
                <w:rStyle w:val="IndexLink"/>
                <w:rtl w:val="true"/>
              </w:rPr>
              <w:tab/>
            </w:r>
            <w:r>
              <w:rPr>
                <w:rStyle w:val="IndexLink"/>
              </w:rPr>
              <w:t>481</w:t>
            </w:r>
          </w:hyperlink>
        </w:p>
        <w:p>
          <w:pPr>
            <w:pStyle w:val="Contents3"/>
            <w:tabs>
              <w:tab w:val="clear" w:pos="8459"/>
              <w:tab w:val="right" w:pos="9026" w:leader="dot"/>
            </w:tabs>
            <w:rPr/>
          </w:pPr>
          <w:hyperlink w:anchor="__RefHeading___Toc181783_3381743652">
            <w:r>
              <w:rPr>
                <w:webHidden/>
                <w:rStyle w:val="IndexLink"/>
              </w:rPr>
              <w:t>1114</w:t>
            </w:r>
            <w:r>
              <w:rPr>
                <w:rStyle w:val="IndexLink"/>
                <w:rtl w:val="true"/>
              </w:rPr>
              <w:t>-</w:t>
            </w:r>
            <w:r>
              <w:rPr>
                <w:rStyle w:val="IndexLink"/>
                <w:rtl w:val="true"/>
              </w:rPr>
              <w:t>خالد بن معمر می گوید</w:t>
            </w:r>
            <w:r>
              <w:rPr>
                <w:rStyle w:val="IndexLink"/>
                <w:rtl w:val="true"/>
              </w:rPr>
              <w:t>:</w:t>
            </w:r>
            <w:r>
              <w:rPr>
                <w:rStyle w:val="IndexLink"/>
                <w:rtl w:val="true"/>
              </w:rPr>
              <w:t>دوست دارم حضرت علی علیه السّلام را به خاطر سه خصلت</w:t>
            </w:r>
            <w:r>
              <w:rPr>
                <w:rStyle w:val="IndexLink"/>
                <w:rtl w:val="true"/>
              </w:rPr>
              <w:tab/>
            </w:r>
            <w:r>
              <w:rPr>
                <w:rStyle w:val="IndexLink"/>
              </w:rPr>
              <w:t>481</w:t>
            </w:r>
          </w:hyperlink>
        </w:p>
        <w:p>
          <w:pPr>
            <w:pStyle w:val="Contents3"/>
            <w:tabs>
              <w:tab w:val="clear" w:pos="8459"/>
              <w:tab w:val="right" w:pos="9026" w:leader="dot"/>
            </w:tabs>
            <w:rPr/>
          </w:pPr>
          <w:hyperlink w:anchor="__RefHeading___Toc181785_3381743652">
            <w:r>
              <w:rPr>
                <w:webHidden/>
                <w:rStyle w:val="IndexLink"/>
              </w:rPr>
              <w:t>1115</w:t>
            </w:r>
            <w:r>
              <w:rPr>
                <w:rStyle w:val="IndexLink"/>
                <w:rtl w:val="true"/>
              </w:rPr>
              <w:t>-</w:t>
            </w:r>
            <w:r>
              <w:rPr>
                <w:rStyle w:val="IndexLink"/>
                <w:rtl w:val="true"/>
              </w:rPr>
              <w:t>معرفت و شناخت حیوانات از چهار چیز است</w:t>
            </w:r>
            <w:r>
              <w:rPr>
                <w:rStyle w:val="IndexLink"/>
                <w:rtl w:val="true"/>
              </w:rPr>
              <w:tab/>
            </w:r>
            <w:r>
              <w:rPr>
                <w:rStyle w:val="IndexLink"/>
              </w:rPr>
              <w:t>481</w:t>
            </w:r>
          </w:hyperlink>
        </w:p>
        <w:p>
          <w:pPr>
            <w:pStyle w:val="Contents3"/>
            <w:tabs>
              <w:tab w:val="clear" w:pos="8459"/>
              <w:tab w:val="right" w:pos="9026" w:leader="dot"/>
            </w:tabs>
            <w:rPr/>
          </w:pPr>
          <w:hyperlink w:anchor="__RefHeading___Toc181787_3381743652">
            <w:r>
              <w:rPr>
                <w:webHidden/>
                <w:rStyle w:val="IndexLink"/>
              </w:rPr>
              <w:t>1116</w:t>
            </w:r>
            <w:r>
              <w:rPr>
                <w:rStyle w:val="IndexLink"/>
                <w:rtl w:val="true"/>
              </w:rPr>
              <w:t>-</w:t>
            </w:r>
            <w:r>
              <w:rPr>
                <w:rStyle w:val="IndexLink"/>
                <w:rtl w:val="true"/>
              </w:rPr>
              <w:t>کلام حضرت علی علیه السّلام با شخصی که دنیا را مذمت می کرد</w:t>
            </w:r>
            <w:r>
              <w:rPr>
                <w:rStyle w:val="IndexLink"/>
                <w:rtl w:val="true"/>
              </w:rPr>
              <w:tab/>
            </w:r>
            <w:r>
              <w:rPr>
                <w:rStyle w:val="IndexLink"/>
              </w:rPr>
              <w:t>481</w:t>
            </w:r>
          </w:hyperlink>
        </w:p>
        <w:p>
          <w:pPr>
            <w:pStyle w:val="Contents3"/>
            <w:tabs>
              <w:tab w:val="clear" w:pos="8459"/>
              <w:tab w:val="right" w:pos="9026" w:leader="dot"/>
            </w:tabs>
            <w:rPr/>
          </w:pPr>
          <w:hyperlink w:anchor="__RefHeading___Toc181789_3381743652">
            <w:r>
              <w:rPr>
                <w:webHidden/>
                <w:rStyle w:val="IndexLink"/>
              </w:rPr>
              <w:t>1117</w:t>
            </w:r>
            <w:r>
              <w:rPr>
                <w:rStyle w:val="IndexLink"/>
                <w:rtl w:val="true"/>
              </w:rPr>
              <w:t>-</w:t>
            </w:r>
            <w:r>
              <w:rPr>
                <w:rStyle w:val="IndexLink"/>
                <w:rtl w:val="true"/>
              </w:rPr>
              <w:t>وصیت حضرت علی به فرزندش هنگام شهادتش</w:t>
            </w:r>
            <w:r>
              <w:rPr>
                <w:rStyle w:val="IndexLink"/>
                <w:rtl w:val="true"/>
              </w:rPr>
              <w:tab/>
            </w:r>
            <w:r>
              <w:rPr>
                <w:rStyle w:val="IndexLink"/>
              </w:rPr>
              <w:t>485</w:t>
            </w:r>
          </w:hyperlink>
        </w:p>
        <w:p>
          <w:pPr>
            <w:pStyle w:val="Contents3"/>
            <w:tabs>
              <w:tab w:val="clear" w:pos="8459"/>
              <w:tab w:val="right" w:pos="9026" w:leader="dot"/>
            </w:tabs>
            <w:rPr/>
          </w:pPr>
          <w:hyperlink w:anchor="__RefHeading___Toc181791_3381743652">
            <w:r>
              <w:rPr>
                <w:webHidden/>
                <w:rStyle w:val="IndexLink"/>
              </w:rPr>
              <w:t>1118</w:t>
            </w:r>
            <w:r>
              <w:rPr>
                <w:rStyle w:val="IndexLink"/>
                <w:rtl w:val="true"/>
              </w:rPr>
              <w:t>-</w:t>
            </w:r>
            <w:r>
              <w:rPr>
                <w:rStyle w:val="IndexLink"/>
                <w:rtl w:val="true"/>
              </w:rPr>
              <w:t>راستگو نیک تر از راستگویی و نیکوکار بهتر از نیکوکاری است</w:t>
            </w:r>
            <w:r>
              <w:rPr>
                <w:rStyle w:val="IndexLink"/>
                <w:rtl w:val="true"/>
              </w:rPr>
              <w:tab/>
            </w:r>
            <w:r>
              <w:rPr>
                <w:rStyle w:val="IndexLink"/>
              </w:rPr>
              <w:t>485</w:t>
            </w:r>
          </w:hyperlink>
        </w:p>
        <w:p>
          <w:pPr>
            <w:pStyle w:val="Contents3"/>
            <w:tabs>
              <w:tab w:val="clear" w:pos="8459"/>
              <w:tab w:val="right" w:pos="9026" w:leader="dot"/>
            </w:tabs>
            <w:rPr/>
          </w:pPr>
          <w:hyperlink w:anchor="__RefHeading___Toc181793_3381743652">
            <w:r>
              <w:rPr>
                <w:webHidden/>
                <w:rStyle w:val="IndexLink"/>
              </w:rPr>
              <w:t>1119</w:t>
            </w:r>
            <w:r>
              <w:rPr>
                <w:rStyle w:val="IndexLink"/>
                <w:rtl w:val="true"/>
              </w:rPr>
              <w:t>-</w:t>
            </w:r>
            <w:r>
              <w:rPr>
                <w:rStyle w:val="IndexLink"/>
                <w:rtl w:val="true"/>
              </w:rPr>
              <w:t>حضرت محمد صلّی اللّه علیه و آله فرمود</w:t>
            </w:r>
            <w:r>
              <w:rPr>
                <w:rStyle w:val="IndexLink"/>
                <w:rtl w:val="true"/>
              </w:rPr>
              <w:t>:</w:t>
            </w:r>
            <w:r>
              <w:rPr>
                <w:rStyle w:val="IndexLink"/>
                <w:rtl w:val="true"/>
              </w:rPr>
              <w:t>من آمده ام برای ترویج مکارم اخلاق</w:t>
            </w:r>
            <w:r>
              <w:rPr>
                <w:rStyle w:val="IndexLink"/>
                <w:rtl w:val="true"/>
              </w:rPr>
              <w:tab/>
            </w:r>
            <w:r>
              <w:rPr>
                <w:rStyle w:val="IndexLink"/>
              </w:rPr>
              <w:t>485</w:t>
            </w:r>
          </w:hyperlink>
        </w:p>
        <w:p>
          <w:pPr>
            <w:pStyle w:val="Contents3"/>
            <w:tabs>
              <w:tab w:val="clear" w:pos="8459"/>
              <w:tab w:val="right" w:pos="9026" w:leader="dot"/>
            </w:tabs>
            <w:rPr/>
          </w:pPr>
          <w:hyperlink w:anchor="__RefHeading___Toc181795_3381743652">
            <w:r>
              <w:rPr>
                <w:webHidden/>
                <w:rStyle w:val="IndexLink"/>
              </w:rPr>
              <w:t>1120</w:t>
            </w:r>
            <w:r>
              <w:rPr>
                <w:rStyle w:val="IndexLink"/>
                <w:rtl w:val="true"/>
              </w:rPr>
              <w:t>-</w:t>
            </w:r>
            <w:r>
              <w:rPr>
                <w:rStyle w:val="IndexLink"/>
                <w:rtl w:val="true"/>
              </w:rPr>
              <w:t>فضیلت زیارت مؤمن</w:t>
            </w:r>
            <w:r>
              <w:rPr>
                <w:rStyle w:val="IndexLink"/>
                <w:rtl w:val="true"/>
              </w:rPr>
              <w:tab/>
            </w:r>
            <w:r>
              <w:rPr>
                <w:rStyle w:val="IndexLink"/>
              </w:rPr>
              <w:t>487</w:t>
            </w:r>
          </w:hyperlink>
        </w:p>
        <w:p>
          <w:pPr>
            <w:pStyle w:val="Contents3"/>
            <w:tabs>
              <w:tab w:val="clear" w:pos="8459"/>
              <w:tab w:val="right" w:pos="9026" w:leader="dot"/>
            </w:tabs>
            <w:rPr/>
          </w:pPr>
          <w:hyperlink w:anchor="__RefHeading___Toc181797_3381743652">
            <w:r>
              <w:rPr>
                <w:webHidden/>
                <w:rStyle w:val="IndexLink"/>
              </w:rPr>
              <w:t>1121</w:t>
            </w:r>
            <w:r>
              <w:rPr>
                <w:rStyle w:val="IndexLink"/>
                <w:rtl w:val="true"/>
              </w:rPr>
              <w:t>-</w:t>
            </w:r>
            <w:r>
              <w:rPr>
                <w:rStyle w:val="IndexLink"/>
                <w:rtl w:val="true"/>
              </w:rPr>
              <w:t>سخن هنگام داخل و خارج شدن از مسجد</w:t>
            </w:r>
            <w:r>
              <w:rPr>
                <w:rStyle w:val="IndexLink"/>
                <w:rtl w:val="true"/>
              </w:rPr>
              <w:tab/>
            </w:r>
            <w:r>
              <w:rPr>
                <w:rStyle w:val="IndexLink"/>
              </w:rPr>
              <w:t>487</w:t>
            </w:r>
          </w:hyperlink>
        </w:p>
        <w:p>
          <w:pPr>
            <w:pStyle w:val="Contents3"/>
            <w:tabs>
              <w:tab w:val="clear" w:pos="8459"/>
              <w:tab w:val="right" w:pos="9026" w:leader="dot"/>
            </w:tabs>
            <w:rPr/>
          </w:pPr>
          <w:hyperlink w:anchor="__RefHeading___Toc181799_3381743652">
            <w:r>
              <w:rPr>
                <w:webHidden/>
                <w:rStyle w:val="IndexLink"/>
              </w:rPr>
              <w:t>1122</w:t>
            </w:r>
            <w:r>
              <w:rPr>
                <w:rStyle w:val="IndexLink"/>
                <w:rtl w:val="true"/>
              </w:rPr>
              <w:t>-</w:t>
            </w:r>
            <w:r>
              <w:rPr>
                <w:rStyle w:val="IndexLink"/>
                <w:rtl w:val="true"/>
              </w:rPr>
              <w:t>کسی که واجبات را انجام می دهد دعایش مستجاب می شود</w:t>
            </w:r>
            <w:r>
              <w:rPr>
                <w:rStyle w:val="IndexLink"/>
                <w:rtl w:val="true"/>
              </w:rPr>
              <w:tab/>
            </w:r>
            <w:r>
              <w:rPr>
                <w:rStyle w:val="IndexLink"/>
              </w:rPr>
              <w:t>487</w:t>
            </w:r>
          </w:hyperlink>
        </w:p>
        <w:p>
          <w:pPr>
            <w:pStyle w:val="Contents3"/>
            <w:tabs>
              <w:tab w:val="clear" w:pos="8459"/>
              <w:tab w:val="right" w:pos="9026" w:leader="dot"/>
            </w:tabs>
            <w:rPr/>
          </w:pPr>
          <w:hyperlink w:anchor="__RefHeading___Toc181801_3381743652">
            <w:r>
              <w:rPr>
                <w:webHidden/>
                <w:rStyle w:val="IndexLink"/>
              </w:rPr>
              <w:t>1123</w:t>
            </w:r>
            <w:r>
              <w:rPr>
                <w:rStyle w:val="IndexLink"/>
                <w:rtl w:val="true"/>
              </w:rPr>
              <w:t>-</w:t>
            </w:r>
            <w:r>
              <w:rPr>
                <w:rStyle w:val="IndexLink"/>
                <w:rtl w:val="true"/>
              </w:rPr>
              <w:t>وصیت حضرت محمد به علی علیه السّلام زمانی که حضرت علی به یمن می رفتند</w:t>
            </w:r>
            <w:r>
              <w:rPr>
                <w:rStyle w:val="IndexLink"/>
                <w:rtl w:val="true"/>
              </w:rPr>
              <w:tab/>
            </w:r>
            <w:r>
              <w:rPr>
                <w:rStyle w:val="IndexLink"/>
              </w:rPr>
              <w:t>487</w:t>
            </w:r>
          </w:hyperlink>
        </w:p>
        <w:p>
          <w:pPr>
            <w:pStyle w:val="Contents3"/>
            <w:tabs>
              <w:tab w:val="clear" w:pos="8459"/>
              <w:tab w:val="right" w:pos="9026" w:leader="dot"/>
            </w:tabs>
            <w:rPr/>
          </w:pPr>
          <w:hyperlink w:anchor="__RefHeading___Toc181803_3381743652">
            <w:r>
              <w:rPr>
                <w:webHidden/>
                <w:rStyle w:val="IndexLink"/>
              </w:rPr>
              <w:t>1124</w:t>
            </w:r>
            <w:r>
              <w:rPr>
                <w:rStyle w:val="IndexLink"/>
                <w:rtl w:val="true"/>
              </w:rPr>
              <w:t>-</w:t>
            </w:r>
            <w:r>
              <w:rPr>
                <w:rStyle w:val="IndexLink"/>
                <w:rtl w:val="true"/>
              </w:rPr>
              <w:t>کلام نبی هر روز صبح</w:t>
            </w:r>
            <w:r>
              <w:rPr>
                <w:rStyle w:val="IndexLink"/>
                <w:rtl w:val="true"/>
              </w:rPr>
              <w:tab/>
            </w:r>
            <w:r>
              <w:rPr>
                <w:rStyle w:val="IndexLink"/>
              </w:rPr>
              <w:t>489</w:t>
            </w:r>
          </w:hyperlink>
        </w:p>
        <w:p>
          <w:pPr>
            <w:pStyle w:val="Contents3"/>
            <w:tabs>
              <w:tab w:val="clear" w:pos="8459"/>
              <w:tab w:val="right" w:pos="9026" w:leader="dot"/>
            </w:tabs>
            <w:rPr/>
          </w:pPr>
          <w:hyperlink w:anchor="__RefHeading___Toc181805_3381743652">
            <w:r>
              <w:rPr>
                <w:webHidden/>
                <w:rStyle w:val="IndexLink"/>
              </w:rPr>
              <w:t>1125</w:t>
            </w:r>
            <w:r>
              <w:rPr>
                <w:rStyle w:val="IndexLink"/>
                <w:rtl w:val="true"/>
              </w:rPr>
              <w:t>-</w:t>
            </w:r>
            <w:r>
              <w:rPr>
                <w:rStyle w:val="IndexLink"/>
                <w:rtl w:val="true"/>
              </w:rPr>
              <w:t>بهترین اعمال نزد خداوند</w:t>
            </w:r>
            <w:r>
              <w:rPr>
                <w:rStyle w:val="IndexLink"/>
                <w:rtl w:val="true"/>
              </w:rPr>
              <w:tab/>
            </w:r>
            <w:r>
              <w:rPr>
                <w:rStyle w:val="IndexLink"/>
              </w:rPr>
              <w:t>489</w:t>
            </w:r>
          </w:hyperlink>
        </w:p>
        <w:p>
          <w:pPr>
            <w:pStyle w:val="Contents3"/>
            <w:tabs>
              <w:tab w:val="clear" w:pos="8459"/>
              <w:tab w:val="right" w:pos="9026" w:leader="dot"/>
            </w:tabs>
            <w:rPr/>
          </w:pPr>
          <w:hyperlink w:anchor="__RefHeading___Toc181807_3381743652">
            <w:r>
              <w:rPr>
                <w:webHidden/>
                <w:rStyle w:val="IndexLink"/>
              </w:rPr>
              <w:t>1126</w:t>
            </w:r>
            <w:r>
              <w:rPr>
                <w:rStyle w:val="IndexLink"/>
                <w:rtl w:val="true"/>
              </w:rPr>
              <w:t>-</w:t>
            </w:r>
            <w:r>
              <w:rPr>
                <w:rStyle w:val="IndexLink"/>
                <w:rtl w:val="true"/>
              </w:rPr>
              <w:t>حدیث منزلت</w:t>
            </w:r>
            <w:r>
              <w:rPr>
                <w:rStyle w:val="IndexLink"/>
                <w:rtl w:val="true"/>
              </w:rPr>
              <w:tab/>
            </w:r>
            <w:r>
              <w:rPr>
                <w:rStyle w:val="IndexLink"/>
              </w:rPr>
              <w:t>491</w:t>
            </w:r>
          </w:hyperlink>
        </w:p>
        <w:p>
          <w:pPr>
            <w:pStyle w:val="Contents3"/>
            <w:tabs>
              <w:tab w:val="clear" w:pos="8459"/>
              <w:tab w:val="right" w:pos="9026" w:leader="dot"/>
            </w:tabs>
            <w:rPr/>
          </w:pPr>
          <w:hyperlink w:anchor="__RefHeading___Toc181809_3381743652">
            <w:r>
              <w:rPr>
                <w:webHidden/>
                <w:rStyle w:val="IndexLink"/>
              </w:rPr>
              <w:t>1127</w:t>
            </w:r>
            <w:r>
              <w:rPr>
                <w:rStyle w:val="IndexLink"/>
                <w:rtl w:val="true"/>
              </w:rPr>
              <w:t>-</w:t>
            </w:r>
            <w:r>
              <w:rPr>
                <w:rStyle w:val="IndexLink"/>
                <w:rtl w:val="true"/>
              </w:rPr>
              <w:t>فضیلت حضرت علی علیه السّلام در مجلس معاویه</w:t>
            </w:r>
            <w:r>
              <w:rPr>
                <w:rStyle w:val="IndexLink"/>
                <w:rtl w:val="true"/>
              </w:rPr>
              <w:tab/>
            </w:r>
            <w:r>
              <w:rPr>
                <w:rStyle w:val="IndexLink"/>
              </w:rPr>
              <w:t>491</w:t>
            </w:r>
          </w:hyperlink>
        </w:p>
        <w:p>
          <w:pPr>
            <w:pStyle w:val="Contents2"/>
            <w:tabs>
              <w:tab w:val="clear" w:pos="8743"/>
              <w:tab w:val="right" w:pos="9026" w:leader="dot"/>
            </w:tabs>
            <w:rPr/>
          </w:pPr>
          <w:hyperlink w:anchor="__RefHeading___Toc181811_3381743652">
            <w:r>
              <w:rPr>
                <w:webHidden/>
                <w:rStyle w:val="IndexLink"/>
              </w:rPr>
              <w:t>27</w:t>
            </w:r>
            <w:r>
              <w:rPr>
                <w:rStyle w:val="IndexLink"/>
                <w:rtl w:val="true"/>
              </w:rPr>
              <w:t xml:space="preserve">- </w:t>
            </w:r>
            <w:r>
              <w:rPr>
                <w:rStyle w:val="IndexLink"/>
                <w:rtl w:val="true"/>
              </w:rPr>
              <w:t>جلسه بیست و هفتم</w:t>
            </w:r>
            <w:r>
              <w:rPr>
                <w:rStyle w:val="IndexLink"/>
                <w:rtl w:val="true"/>
              </w:rPr>
              <w:tab/>
            </w:r>
            <w:r>
              <w:rPr>
                <w:rStyle w:val="IndexLink"/>
              </w:rPr>
              <w:t>495</w:t>
            </w:r>
          </w:hyperlink>
        </w:p>
        <w:p>
          <w:pPr>
            <w:pStyle w:val="Contents3"/>
            <w:tabs>
              <w:tab w:val="clear" w:pos="8459"/>
              <w:tab w:val="right" w:pos="9026" w:leader="dot"/>
            </w:tabs>
            <w:rPr/>
          </w:pPr>
          <w:hyperlink w:anchor="__RefHeading___Toc181813_3381743652">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181815_3381743652">
            <w:r>
              <w:rPr>
                <w:webHidden/>
                <w:rStyle w:val="IndexLink"/>
              </w:rPr>
              <w:t>1128</w:t>
            </w:r>
            <w:r>
              <w:rPr>
                <w:rStyle w:val="IndexLink"/>
                <w:rtl w:val="true"/>
              </w:rPr>
              <w:t>-</w:t>
            </w:r>
            <w:r>
              <w:rPr>
                <w:rStyle w:val="IndexLink"/>
                <w:rtl w:val="true"/>
              </w:rPr>
              <w:t>وصیت حضرت محمد صلّی اللّه علیه و آله به حضرت علی علیه السّلام زمان وفاتشان</w:t>
            </w:r>
            <w:r>
              <w:rPr>
                <w:rStyle w:val="IndexLink"/>
                <w:rtl w:val="true"/>
              </w:rPr>
              <w:tab/>
            </w:r>
            <w:r>
              <w:rPr>
                <w:rStyle w:val="IndexLink"/>
              </w:rPr>
              <w:t>495</w:t>
            </w:r>
          </w:hyperlink>
        </w:p>
        <w:p>
          <w:pPr>
            <w:pStyle w:val="Contents3"/>
            <w:tabs>
              <w:tab w:val="clear" w:pos="8459"/>
              <w:tab w:val="right" w:pos="9026" w:leader="dot"/>
            </w:tabs>
            <w:rPr/>
          </w:pPr>
          <w:hyperlink w:anchor="__RefHeading___Toc181817_3381743652">
            <w:r>
              <w:rPr>
                <w:webHidden/>
                <w:rStyle w:val="IndexLink"/>
              </w:rPr>
              <w:t>1129</w:t>
            </w:r>
            <w:r>
              <w:rPr>
                <w:rStyle w:val="IndexLink"/>
                <w:rtl w:val="true"/>
              </w:rPr>
              <w:t>-</w:t>
            </w:r>
            <w:r>
              <w:rPr>
                <w:rStyle w:val="IndexLink"/>
                <w:rtl w:val="true"/>
              </w:rPr>
              <w:t>مریضی گناهان را می ریزد</w:t>
            </w:r>
            <w:r>
              <w:rPr>
                <w:rStyle w:val="IndexLink"/>
                <w:rtl w:val="true"/>
              </w:rPr>
              <w:tab/>
            </w:r>
            <w:r>
              <w:rPr>
                <w:rStyle w:val="IndexLink"/>
              </w:rPr>
              <w:t>499</w:t>
            </w:r>
          </w:hyperlink>
        </w:p>
        <w:p>
          <w:pPr>
            <w:pStyle w:val="Contents3"/>
            <w:tabs>
              <w:tab w:val="clear" w:pos="8459"/>
              <w:tab w:val="right" w:pos="9026" w:leader="dot"/>
            </w:tabs>
            <w:rPr/>
          </w:pPr>
          <w:hyperlink w:anchor="__RefHeading___Toc181819_3381743652">
            <w:r>
              <w:rPr>
                <w:webHidden/>
                <w:rStyle w:val="IndexLink"/>
              </w:rPr>
              <w:t>1130</w:t>
            </w:r>
            <w:r>
              <w:rPr>
                <w:rStyle w:val="IndexLink"/>
                <w:rtl w:val="true"/>
              </w:rPr>
              <w:t>-</w:t>
            </w:r>
            <w:r>
              <w:rPr>
                <w:rStyle w:val="IndexLink"/>
                <w:rtl w:val="true"/>
              </w:rPr>
              <w:t>علی امیر المؤمنین و آقای مسلمین جهان است</w:t>
            </w:r>
            <w:r>
              <w:rPr>
                <w:rStyle w:val="IndexLink"/>
                <w:rtl w:val="true"/>
              </w:rPr>
              <w:tab/>
            </w:r>
            <w:r>
              <w:rPr>
                <w:rStyle w:val="IndexLink"/>
              </w:rPr>
              <w:t>499</w:t>
            </w:r>
          </w:hyperlink>
        </w:p>
        <w:p>
          <w:pPr>
            <w:pStyle w:val="Contents3"/>
            <w:tabs>
              <w:tab w:val="clear" w:pos="8459"/>
              <w:tab w:val="right" w:pos="9026" w:leader="dot"/>
            </w:tabs>
            <w:rPr/>
          </w:pPr>
          <w:hyperlink w:anchor="__RefHeading___Toc181821_3381743652">
            <w:r>
              <w:rPr>
                <w:webHidden/>
                <w:rStyle w:val="IndexLink"/>
              </w:rPr>
              <w:t>1131</w:t>
            </w:r>
            <w:r>
              <w:rPr>
                <w:rStyle w:val="IndexLink"/>
                <w:rtl w:val="true"/>
              </w:rPr>
              <w:t>-</w:t>
            </w:r>
            <w:r>
              <w:rPr>
                <w:rStyle w:val="IndexLink"/>
                <w:rtl w:val="true"/>
              </w:rPr>
              <w:t>حق علم</w:t>
            </w:r>
            <w:r>
              <w:rPr>
                <w:rStyle w:val="IndexLink"/>
                <w:rtl w:val="true"/>
              </w:rPr>
              <w:tab/>
            </w:r>
            <w:r>
              <w:rPr>
                <w:rStyle w:val="IndexLink"/>
              </w:rPr>
              <w:t>501</w:t>
            </w:r>
          </w:hyperlink>
        </w:p>
        <w:p>
          <w:pPr>
            <w:pStyle w:val="Contents3"/>
            <w:tabs>
              <w:tab w:val="clear" w:pos="8459"/>
              <w:tab w:val="right" w:pos="9026" w:leader="dot"/>
            </w:tabs>
            <w:rPr/>
          </w:pPr>
          <w:hyperlink w:anchor="__RefHeading___Toc181823_3381743652">
            <w:r>
              <w:rPr>
                <w:webHidden/>
                <w:rStyle w:val="IndexLink"/>
              </w:rPr>
              <w:t>1132</w:t>
            </w:r>
            <w:r>
              <w:rPr>
                <w:rStyle w:val="IndexLink"/>
                <w:rtl w:val="true"/>
              </w:rPr>
              <w:t>-</w:t>
            </w:r>
            <w:r>
              <w:rPr>
                <w:rStyle w:val="IndexLink"/>
                <w:rtl w:val="true"/>
              </w:rPr>
              <w:t>سه خصلت است که ایمان را کامل می کند</w:t>
            </w:r>
            <w:r>
              <w:rPr>
                <w:rStyle w:val="IndexLink"/>
                <w:rtl w:val="true"/>
              </w:rPr>
              <w:tab/>
            </w:r>
            <w:r>
              <w:rPr>
                <w:rStyle w:val="IndexLink"/>
              </w:rPr>
              <w:t>501</w:t>
            </w:r>
          </w:hyperlink>
        </w:p>
        <w:p>
          <w:pPr>
            <w:pStyle w:val="Contents3"/>
            <w:tabs>
              <w:tab w:val="clear" w:pos="8459"/>
              <w:tab w:val="right" w:pos="9026" w:leader="dot"/>
            </w:tabs>
            <w:rPr/>
          </w:pPr>
          <w:hyperlink w:anchor="__RefHeading___Toc181825_3381743652">
            <w:r>
              <w:rPr>
                <w:webHidden/>
                <w:rStyle w:val="IndexLink"/>
              </w:rPr>
              <w:t>1133</w:t>
            </w:r>
            <w:r>
              <w:rPr>
                <w:rStyle w:val="IndexLink"/>
                <w:rtl w:val="true"/>
              </w:rPr>
              <w:t>-</w:t>
            </w:r>
            <w:r>
              <w:rPr>
                <w:rStyle w:val="IndexLink"/>
                <w:rtl w:val="true"/>
              </w:rPr>
              <w:t>حدیث اهل معروف</w:t>
            </w:r>
            <w:r>
              <w:rPr>
                <w:rStyle w:val="IndexLink"/>
                <w:rtl w:val="true"/>
              </w:rPr>
              <w:tab/>
            </w:r>
            <w:r>
              <w:rPr>
                <w:rStyle w:val="IndexLink"/>
              </w:rPr>
              <w:t>503</w:t>
            </w:r>
          </w:hyperlink>
        </w:p>
        <w:p>
          <w:pPr>
            <w:pStyle w:val="Contents3"/>
            <w:tabs>
              <w:tab w:val="clear" w:pos="8459"/>
              <w:tab w:val="right" w:pos="9026" w:leader="dot"/>
            </w:tabs>
            <w:rPr/>
          </w:pPr>
          <w:hyperlink w:anchor="__RefHeading___Toc181827_3381743652">
            <w:r>
              <w:rPr>
                <w:webHidden/>
                <w:rStyle w:val="IndexLink"/>
              </w:rPr>
              <w:t>1134</w:t>
            </w:r>
            <w:r>
              <w:rPr>
                <w:rStyle w:val="IndexLink"/>
                <w:rtl w:val="true"/>
              </w:rPr>
              <w:t>-</w:t>
            </w:r>
            <w:r>
              <w:rPr>
                <w:rStyle w:val="IndexLink"/>
                <w:rtl w:val="true"/>
              </w:rPr>
              <w:t>فضیلت حضرت علی علیه السّلام از زبان جبرئیل</w:t>
            </w:r>
            <w:r>
              <w:rPr>
                <w:rStyle w:val="IndexLink"/>
                <w:rtl w:val="true"/>
              </w:rPr>
              <w:tab/>
            </w:r>
            <w:r>
              <w:rPr>
                <w:rStyle w:val="IndexLink"/>
              </w:rPr>
              <w:t>503</w:t>
            </w:r>
          </w:hyperlink>
        </w:p>
        <w:p>
          <w:pPr>
            <w:pStyle w:val="Contents3"/>
            <w:tabs>
              <w:tab w:val="clear" w:pos="8459"/>
              <w:tab w:val="right" w:pos="9026" w:leader="dot"/>
            </w:tabs>
            <w:rPr/>
          </w:pPr>
          <w:hyperlink w:anchor="__RefHeading___Toc181829_3381743652">
            <w:r>
              <w:rPr>
                <w:webHidden/>
                <w:rStyle w:val="IndexLink"/>
              </w:rPr>
              <w:t>1135</w:t>
            </w:r>
            <w:r>
              <w:rPr>
                <w:rStyle w:val="IndexLink"/>
                <w:rtl w:val="true"/>
              </w:rPr>
              <w:t>-</w:t>
            </w:r>
            <w:r>
              <w:rPr>
                <w:rStyle w:val="IndexLink"/>
                <w:rtl w:val="true"/>
              </w:rPr>
              <w:t>سخن پیامبر با حضرت علی علیه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181831_3381743652">
            <w:r>
              <w:rPr>
                <w:webHidden/>
                <w:rStyle w:val="IndexLink"/>
              </w:rPr>
              <w:t>1136</w:t>
            </w:r>
            <w:r>
              <w:rPr>
                <w:rStyle w:val="IndexLink"/>
                <w:rtl w:val="true"/>
              </w:rPr>
              <w:t>-</w:t>
            </w:r>
            <w:r>
              <w:rPr>
                <w:rStyle w:val="IndexLink"/>
                <w:rtl w:val="true"/>
              </w:rPr>
              <w:t>منافق را به بغض حضرت علی علیه السّلام بشناس</w:t>
            </w:r>
            <w:r>
              <w:rPr>
                <w:rStyle w:val="IndexLink"/>
                <w:rtl w:val="true"/>
              </w:rPr>
              <w:tab/>
            </w:r>
            <w:r>
              <w:rPr>
                <w:rStyle w:val="IndexLink"/>
              </w:rPr>
              <w:t>505</w:t>
            </w:r>
          </w:hyperlink>
        </w:p>
        <w:p>
          <w:pPr>
            <w:pStyle w:val="Contents2"/>
            <w:tabs>
              <w:tab w:val="clear" w:pos="8743"/>
              <w:tab w:val="right" w:pos="9026" w:leader="dot"/>
            </w:tabs>
            <w:rPr/>
          </w:pPr>
          <w:hyperlink w:anchor="__RefHeading___Toc181833_3381743652">
            <w:r>
              <w:rPr>
                <w:webHidden/>
                <w:rStyle w:val="IndexLink"/>
              </w:rPr>
              <w:t>28</w:t>
            </w:r>
            <w:r>
              <w:rPr>
                <w:rStyle w:val="IndexLink"/>
                <w:rtl w:val="true"/>
              </w:rPr>
              <w:t xml:space="preserve">- </w:t>
            </w:r>
            <w:r>
              <w:rPr>
                <w:rStyle w:val="IndexLink"/>
                <w:rtl w:val="true"/>
              </w:rPr>
              <w:t>جلسه بیست و هشتم</w:t>
            </w:r>
            <w:r>
              <w:rPr>
                <w:rStyle w:val="IndexLink"/>
                <w:rtl w:val="true"/>
              </w:rPr>
              <w:tab/>
            </w:r>
            <w:r>
              <w:rPr>
                <w:rStyle w:val="IndexLink"/>
              </w:rPr>
              <w:t>509</w:t>
            </w:r>
          </w:hyperlink>
        </w:p>
        <w:p>
          <w:pPr>
            <w:pStyle w:val="Contents3"/>
            <w:tabs>
              <w:tab w:val="clear" w:pos="8459"/>
              <w:tab w:val="right" w:pos="9026" w:leader="dot"/>
            </w:tabs>
            <w:rPr/>
          </w:pPr>
          <w:hyperlink w:anchor="__RefHeading___Toc181835_3381743652">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181837_3381743652">
            <w:r>
              <w:rPr>
                <w:webHidden/>
                <w:rStyle w:val="IndexLink"/>
              </w:rPr>
              <w:t>1137</w:t>
            </w:r>
            <w:r>
              <w:rPr>
                <w:rStyle w:val="IndexLink"/>
                <w:rtl w:val="true"/>
              </w:rPr>
              <w:t>-</w:t>
            </w:r>
            <w:r>
              <w:rPr>
                <w:rStyle w:val="IndexLink"/>
                <w:rtl w:val="true"/>
              </w:rPr>
              <w:t>ابن مسعود گفت که هفتاد سوره را بر پیامبر صلّی اللّه علیه و آله خواندم</w:t>
            </w:r>
            <w:r>
              <w:rPr>
                <w:rStyle w:val="IndexLink"/>
                <w:rtl w:val="true"/>
              </w:rPr>
              <w:tab/>
            </w:r>
            <w:r>
              <w:rPr>
                <w:rStyle w:val="IndexLink"/>
              </w:rPr>
              <w:t>509</w:t>
            </w:r>
          </w:hyperlink>
        </w:p>
        <w:p>
          <w:pPr>
            <w:pStyle w:val="Contents3"/>
            <w:tabs>
              <w:tab w:val="clear" w:pos="8459"/>
              <w:tab w:val="right" w:pos="9026" w:leader="dot"/>
            </w:tabs>
            <w:rPr/>
          </w:pPr>
          <w:hyperlink w:anchor="__RefHeading___Toc181839_3381743652">
            <w:r>
              <w:rPr>
                <w:webHidden/>
                <w:rStyle w:val="IndexLink"/>
              </w:rPr>
              <w:t>1138</w:t>
            </w:r>
            <w:r>
              <w:rPr>
                <w:rStyle w:val="IndexLink"/>
                <w:rtl w:val="true"/>
              </w:rPr>
              <w:t>-</w:t>
            </w:r>
            <w:r>
              <w:rPr>
                <w:rStyle w:val="IndexLink"/>
                <w:rtl w:val="true"/>
              </w:rPr>
              <w:t>حدیث سلمان از پیامبر صلّی اللّه علیه و آله</w:t>
            </w:r>
            <w:r>
              <w:rPr>
                <w:rStyle w:val="IndexLink"/>
                <w:rtl w:val="true"/>
              </w:rPr>
              <w:tab/>
            </w:r>
            <w:r>
              <w:rPr>
                <w:rStyle w:val="IndexLink"/>
              </w:rPr>
              <w:t>511</w:t>
            </w:r>
          </w:hyperlink>
        </w:p>
        <w:p>
          <w:pPr>
            <w:pStyle w:val="Contents3"/>
            <w:tabs>
              <w:tab w:val="clear" w:pos="8459"/>
              <w:tab w:val="right" w:pos="9026" w:leader="dot"/>
            </w:tabs>
            <w:rPr/>
          </w:pPr>
          <w:hyperlink w:anchor="__RefHeading___Toc181841_3381743652">
            <w:r>
              <w:rPr>
                <w:webHidden/>
                <w:rStyle w:val="IndexLink"/>
              </w:rPr>
              <w:t>1139</w:t>
            </w:r>
            <w:r>
              <w:rPr>
                <w:rStyle w:val="IndexLink"/>
                <w:rtl w:val="true"/>
              </w:rPr>
              <w:t>-</w:t>
            </w:r>
            <w:r>
              <w:rPr>
                <w:rStyle w:val="IndexLink"/>
                <w:rtl w:val="true"/>
              </w:rPr>
              <w:t>حضرت علی علیه السّلام در نزد پیامبر صلّی اللّه علیه و آله به منزلۀ خاص بودند</w:t>
            </w:r>
            <w:r>
              <w:rPr>
                <w:rStyle w:val="IndexLink"/>
                <w:rtl w:val="true"/>
              </w:rPr>
              <w:tab/>
            </w:r>
            <w:r>
              <w:rPr>
                <w:rStyle w:val="IndexLink"/>
              </w:rPr>
              <w:t>513</w:t>
            </w:r>
          </w:hyperlink>
        </w:p>
        <w:p>
          <w:pPr>
            <w:pStyle w:val="Contents3"/>
            <w:tabs>
              <w:tab w:val="clear" w:pos="8459"/>
              <w:tab w:val="right" w:pos="9026" w:leader="dot"/>
            </w:tabs>
            <w:rPr/>
          </w:pPr>
          <w:hyperlink w:anchor="__RefHeading___Toc181843_3381743652">
            <w:r>
              <w:rPr>
                <w:webHidden/>
                <w:rStyle w:val="IndexLink"/>
              </w:rPr>
              <w:t>1140</w:t>
            </w:r>
            <w:r>
              <w:rPr>
                <w:rStyle w:val="IndexLink"/>
                <w:rtl w:val="true"/>
              </w:rPr>
              <w:t>-</w:t>
            </w:r>
            <w:r>
              <w:rPr>
                <w:rStyle w:val="IndexLink"/>
                <w:rtl w:val="true"/>
              </w:rPr>
              <w:t>سؤال یونس النحوی الخلیل بن احمد از علی علیه 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181845_3381743652">
            <w:r>
              <w:rPr>
                <w:webHidden/>
                <w:rStyle w:val="IndexLink"/>
              </w:rPr>
              <w:t>1141</w:t>
            </w:r>
            <w:r>
              <w:rPr>
                <w:rStyle w:val="IndexLink"/>
                <w:rtl w:val="true"/>
              </w:rPr>
              <w:t>-</w:t>
            </w:r>
            <w:r>
              <w:rPr>
                <w:rStyle w:val="IndexLink"/>
                <w:rtl w:val="true"/>
              </w:rPr>
              <w:t>معنای برادران و دوستان</w:t>
            </w:r>
            <w:r>
              <w:rPr>
                <w:rStyle w:val="IndexLink"/>
                <w:rtl w:val="true"/>
              </w:rPr>
              <w:tab/>
            </w:r>
            <w:r>
              <w:rPr>
                <w:rStyle w:val="IndexLink"/>
              </w:rPr>
              <w:t>517</w:t>
            </w:r>
          </w:hyperlink>
        </w:p>
        <w:p>
          <w:pPr>
            <w:pStyle w:val="Contents3"/>
            <w:tabs>
              <w:tab w:val="clear" w:pos="8459"/>
              <w:tab w:val="right" w:pos="9026" w:leader="dot"/>
            </w:tabs>
            <w:rPr/>
          </w:pPr>
          <w:hyperlink w:anchor="__RefHeading___Toc181847_3381743652">
            <w:r>
              <w:rPr>
                <w:webHidden/>
                <w:rStyle w:val="IndexLink"/>
              </w:rPr>
              <w:t>1142</w:t>
            </w:r>
            <w:r>
              <w:rPr>
                <w:rStyle w:val="IndexLink"/>
                <w:rtl w:val="true"/>
              </w:rPr>
              <w:t>-</w:t>
            </w:r>
            <w:r>
              <w:rPr>
                <w:rStyle w:val="IndexLink"/>
                <w:rtl w:val="true"/>
              </w:rPr>
              <w:t>فضیلت گفتن الحمد للّه</w:t>
            </w:r>
            <w:r>
              <w:rPr>
                <w:rStyle w:val="IndexLink"/>
                <w:rtl w:val="true"/>
              </w:rPr>
              <w:tab/>
            </w:r>
            <w:r>
              <w:rPr>
                <w:rStyle w:val="IndexLink"/>
              </w:rPr>
              <w:t>517</w:t>
            </w:r>
          </w:hyperlink>
        </w:p>
        <w:p>
          <w:pPr>
            <w:pStyle w:val="Contents3"/>
            <w:tabs>
              <w:tab w:val="clear" w:pos="8459"/>
              <w:tab w:val="right" w:pos="9026" w:leader="dot"/>
            </w:tabs>
            <w:rPr/>
          </w:pPr>
          <w:hyperlink w:anchor="__RefHeading___Toc181849_3381743652">
            <w:r>
              <w:rPr>
                <w:webHidden/>
                <w:rStyle w:val="IndexLink"/>
              </w:rPr>
              <w:t>1143</w:t>
            </w:r>
            <w:r>
              <w:rPr>
                <w:rStyle w:val="IndexLink"/>
                <w:rtl w:val="true"/>
              </w:rPr>
              <w:t>-</w:t>
            </w:r>
            <w:r>
              <w:rPr>
                <w:rStyle w:val="IndexLink"/>
                <w:rtl w:val="true"/>
              </w:rPr>
              <w:t>حدیث شجره</w:t>
            </w:r>
            <w:r>
              <w:rPr>
                <w:rStyle w:val="IndexLink"/>
                <w:rtl w:val="true"/>
              </w:rPr>
              <w:tab/>
            </w:r>
            <w:r>
              <w:rPr>
                <w:rStyle w:val="IndexLink"/>
              </w:rPr>
              <w:t>519</w:t>
            </w:r>
          </w:hyperlink>
        </w:p>
        <w:p>
          <w:pPr>
            <w:pStyle w:val="Contents2"/>
            <w:tabs>
              <w:tab w:val="clear" w:pos="8743"/>
              <w:tab w:val="right" w:pos="9026" w:leader="dot"/>
            </w:tabs>
            <w:rPr/>
          </w:pPr>
          <w:hyperlink w:anchor="__RefHeading___Toc181851_3381743652">
            <w:r>
              <w:rPr>
                <w:webHidden/>
                <w:rStyle w:val="IndexLink"/>
              </w:rPr>
              <w:t>29</w:t>
            </w:r>
            <w:r>
              <w:rPr>
                <w:rStyle w:val="IndexLink"/>
                <w:rtl w:val="true"/>
              </w:rPr>
              <w:t xml:space="preserve">- </w:t>
            </w:r>
            <w:r>
              <w:rPr>
                <w:rStyle w:val="IndexLink"/>
                <w:rtl w:val="true"/>
              </w:rPr>
              <w:t>جلسه بیست و نهم</w:t>
            </w:r>
            <w:r>
              <w:rPr>
                <w:rStyle w:val="IndexLink"/>
                <w:rtl w:val="true"/>
              </w:rPr>
              <w:tab/>
            </w:r>
            <w:r>
              <w:rPr>
                <w:rStyle w:val="IndexLink"/>
              </w:rPr>
              <w:t>523</w:t>
            </w:r>
          </w:hyperlink>
        </w:p>
        <w:p>
          <w:pPr>
            <w:pStyle w:val="Contents3"/>
            <w:tabs>
              <w:tab w:val="clear" w:pos="8459"/>
              <w:tab w:val="right" w:pos="9026" w:leader="dot"/>
            </w:tabs>
            <w:rPr/>
          </w:pPr>
          <w:hyperlink w:anchor="__RefHeading___Toc181853_3381743652">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181855_3381743652">
            <w:r>
              <w:rPr>
                <w:webHidden/>
                <w:rStyle w:val="IndexLink"/>
              </w:rPr>
              <w:t>1144</w:t>
            </w:r>
            <w:r>
              <w:rPr>
                <w:rStyle w:val="IndexLink"/>
                <w:rtl w:val="true"/>
              </w:rPr>
              <w:t>-</w:t>
            </w:r>
            <w:r>
              <w:rPr>
                <w:rStyle w:val="IndexLink"/>
                <w:rtl w:val="true"/>
              </w:rPr>
              <w:t>فضائل علی علیه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181857_3381743652">
            <w:r>
              <w:rPr>
                <w:webHidden/>
                <w:rStyle w:val="IndexLink"/>
              </w:rPr>
              <w:t>1145</w:t>
            </w:r>
            <w:r>
              <w:rPr>
                <w:rStyle w:val="IndexLink"/>
                <w:rtl w:val="true"/>
              </w:rPr>
              <w:t>-</w:t>
            </w:r>
            <w:r>
              <w:rPr>
                <w:rStyle w:val="IndexLink"/>
                <w:rtl w:val="true"/>
              </w:rPr>
              <w:t>هرکس به خاطر پاداش آخرت در برابر دنیا شکیبایی کند برای کاری بزرگ در برابر کار خرد شکیبایی کرده است</w:t>
            </w:r>
            <w:r>
              <w:rPr>
                <w:rStyle w:val="IndexLink"/>
                <w:rtl w:val="true"/>
              </w:rPr>
              <w:tab/>
            </w:r>
            <w:r>
              <w:rPr>
                <w:rStyle w:val="IndexLink"/>
              </w:rPr>
              <w:t>525</w:t>
            </w:r>
          </w:hyperlink>
        </w:p>
        <w:p>
          <w:pPr>
            <w:pStyle w:val="Contents3"/>
            <w:tabs>
              <w:tab w:val="clear" w:pos="8459"/>
              <w:tab w:val="right" w:pos="9026" w:leader="dot"/>
            </w:tabs>
            <w:rPr/>
          </w:pPr>
          <w:hyperlink w:anchor="__RefHeading___Toc181859_3381743652">
            <w:r>
              <w:rPr>
                <w:webHidden/>
                <w:rStyle w:val="IndexLink"/>
              </w:rPr>
              <w:t>1146</w:t>
            </w:r>
            <w:r>
              <w:rPr>
                <w:rStyle w:val="IndexLink"/>
                <w:rtl w:val="true"/>
              </w:rPr>
              <w:t>-</w:t>
            </w:r>
            <w:r>
              <w:rPr>
                <w:rStyle w:val="IndexLink"/>
                <w:rtl w:val="true"/>
              </w:rPr>
              <w:t>تودۀ پست مردم کشندگان پیامبرانند</w:t>
            </w:r>
            <w:r>
              <w:rPr>
                <w:rStyle w:val="IndexLink"/>
                <w:rtl w:val="true"/>
              </w:rPr>
              <w:tab/>
            </w:r>
            <w:r>
              <w:rPr>
                <w:rStyle w:val="IndexLink"/>
              </w:rPr>
              <w:t>525</w:t>
            </w:r>
          </w:hyperlink>
        </w:p>
        <w:p>
          <w:pPr>
            <w:pStyle w:val="Contents3"/>
            <w:tabs>
              <w:tab w:val="clear" w:pos="8459"/>
              <w:tab w:val="right" w:pos="9026" w:leader="dot"/>
            </w:tabs>
            <w:rPr/>
          </w:pPr>
          <w:hyperlink w:anchor="__RefHeading___Toc181861_3381743652">
            <w:r>
              <w:rPr>
                <w:webHidden/>
                <w:rStyle w:val="IndexLink"/>
              </w:rPr>
              <w:t>1147</w:t>
            </w:r>
            <w:r>
              <w:rPr>
                <w:rStyle w:val="IndexLink"/>
                <w:rtl w:val="true"/>
              </w:rPr>
              <w:t>-</w:t>
            </w:r>
            <w:r>
              <w:rPr>
                <w:rStyle w:val="IndexLink"/>
                <w:rtl w:val="true"/>
              </w:rPr>
              <w:t>وصیت امام سجاد به پسرش</w:t>
            </w:r>
            <w:r>
              <w:rPr>
                <w:rStyle w:val="IndexLink"/>
                <w:rtl w:val="true"/>
              </w:rPr>
              <w:tab/>
            </w:r>
            <w:r>
              <w:rPr>
                <w:rStyle w:val="IndexLink"/>
              </w:rPr>
              <w:t>527</w:t>
            </w:r>
          </w:hyperlink>
        </w:p>
        <w:p>
          <w:pPr>
            <w:pStyle w:val="Contents3"/>
            <w:tabs>
              <w:tab w:val="clear" w:pos="8459"/>
              <w:tab w:val="right" w:pos="9026" w:leader="dot"/>
            </w:tabs>
            <w:rPr/>
          </w:pPr>
          <w:hyperlink w:anchor="__RefHeading___Toc181863_3381743652">
            <w:r>
              <w:rPr>
                <w:webHidden/>
                <w:rStyle w:val="IndexLink"/>
              </w:rPr>
              <w:t>1148</w:t>
            </w:r>
            <w:r>
              <w:rPr>
                <w:rStyle w:val="IndexLink"/>
                <w:rtl w:val="true"/>
              </w:rPr>
              <w:t>-</w:t>
            </w:r>
            <w:r>
              <w:rPr>
                <w:rStyle w:val="IndexLink"/>
                <w:rtl w:val="true"/>
              </w:rPr>
              <w:t>خوش رویی با مردم نیم عقل است</w:t>
            </w:r>
            <w:r>
              <w:rPr>
                <w:rStyle w:val="IndexLink"/>
                <w:rtl w:val="true"/>
              </w:rPr>
              <w:tab/>
            </w:r>
            <w:r>
              <w:rPr>
                <w:rStyle w:val="IndexLink"/>
              </w:rPr>
              <w:t>527</w:t>
            </w:r>
          </w:hyperlink>
        </w:p>
        <w:p>
          <w:pPr>
            <w:pStyle w:val="Contents3"/>
            <w:tabs>
              <w:tab w:val="clear" w:pos="8459"/>
              <w:tab w:val="right" w:pos="9026" w:leader="dot"/>
            </w:tabs>
            <w:rPr/>
          </w:pPr>
          <w:hyperlink w:anchor="__RefHeading___Toc181865_3381743652">
            <w:r>
              <w:rPr>
                <w:webHidden/>
                <w:rStyle w:val="IndexLink"/>
              </w:rPr>
              <w:t>1149</w:t>
            </w:r>
            <w:r>
              <w:rPr>
                <w:rStyle w:val="IndexLink"/>
                <w:rtl w:val="true"/>
              </w:rPr>
              <w:t>-</w:t>
            </w:r>
            <w:r>
              <w:rPr>
                <w:rStyle w:val="IndexLink"/>
                <w:rtl w:val="true"/>
              </w:rPr>
              <w:t>سه نفرند که از سه نفر انتقام نمی گیرند</w:t>
            </w:r>
            <w:r>
              <w:rPr>
                <w:rStyle w:val="IndexLink"/>
                <w:rtl w:val="true"/>
              </w:rPr>
              <w:tab/>
            </w:r>
            <w:r>
              <w:rPr>
                <w:rStyle w:val="IndexLink"/>
              </w:rPr>
              <w:t>527</w:t>
            </w:r>
          </w:hyperlink>
        </w:p>
        <w:p>
          <w:pPr>
            <w:pStyle w:val="Contents3"/>
            <w:tabs>
              <w:tab w:val="clear" w:pos="8459"/>
              <w:tab w:val="right" w:pos="9026" w:leader="dot"/>
            </w:tabs>
            <w:rPr/>
          </w:pPr>
          <w:hyperlink w:anchor="__RefHeading___Toc181867_3381743652">
            <w:r>
              <w:rPr>
                <w:webHidden/>
                <w:rStyle w:val="IndexLink"/>
              </w:rPr>
              <w:t>1150</w:t>
            </w:r>
            <w:r>
              <w:rPr>
                <w:rStyle w:val="IndexLink"/>
                <w:rtl w:val="true"/>
              </w:rPr>
              <w:t>-</w:t>
            </w:r>
            <w:r>
              <w:rPr>
                <w:rStyle w:val="IndexLink"/>
                <w:rtl w:val="true"/>
              </w:rPr>
              <w:t>هدیه برای حضرت علی علیه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181869_3381743652">
            <w:r>
              <w:rPr>
                <w:webHidden/>
                <w:rStyle w:val="IndexLink"/>
              </w:rPr>
              <w:t>1151</w:t>
            </w:r>
            <w:r>
              <w:rPr>
                <w:rStyle w:val="IndexLink"/>
                <w:rtl w:val="true"/>
              </w:rPr>
              <w:t>-</w:t>
            </w:r>
            <w:r>
              <w:rPr>
                <w:rStyle w:val="IndexLink"/>
                <w:rtl w:val="true"/>
              </w:rPr>
              <w:t>نزول غذا برای حضرت فاطمه از آسمان</w:t>
            </w:r>
            <w:r>
              <w:rPr>
                <w:rStyle w:val="IndexLink"/>
                <w:rtl w:val="true"/>
              </w:rPr>
              <w:tab/>
            </w:r>
            <w:r>
              <w:rPr>
                <w:rStyle w:val="IndexLink"/>
              </w:rPr>
              <w:t>531</w:t>
            </w:r>
          </w:hyperlink>
        </w:p>
        <w:p>
          <w:pPr>
            <w:pStyle w:val="Contents3"/>
            <w:tabs>
              <w:tab w:val="clear" w:pos="8459"/>
              <w:tab w:val="right" w:pos="9026" w:leader="dot"/>
            </w:tabs>
            <w:rPr/>
          </w:pPr>
          <w:hyperlink w:anchor="__RefHeading___Toc181871_3381743652">
            <w:r>
              <w:rPr>
                <w:webHidden/>
                <w:rStyle w:val="IndexLink"/>
              </w:rPr>
              <w:t>1152</w:t>
            </w:r>
            <w:r>
              <w:rPr>
                <w:rStyle w:val="IndexLink"/>
                <w:rtl w:val="true"/>
              </w:rPr>
              <w:t>-</w:t>
            </w:r>
            <w:r>
              <w:rPr>
                <w:rStyle w:val="IndexLink"/>
                <w:rtl w:val="true"/>
              </w:rPr>
              <w:t>فضیلت زنان در خدمت کردن به شوهرانشان است</w:t>
            </w:r>
            <w:r>
              <w:rPr>
                <w:rStyle w:val="IndexLink"/>
                <w:rtl w:val="true"/>
              </w:rPr>
              <w:tab/>
            </w:r>
            <w:r>
              <w:rPr>
                <w:rStyle w:val="IndexLink"/>
              </w:rPr>
              <w:t>537</w:t>
            </w:r>
          </w:hyperlink>
        </w:p>
        <w:p>
          <w:pPr>
            <w:pStyle w:val="Contents3"/>
            <w:tabs>
              <w:tab w:val="clear" w:pos="8459"/>
              <w:tab w:val="right" w:pos="9026" w:leader="dot"/>
            </w:tabs>
            <w:rPr/>
          </w:pPr>
          <w:hyperlink w:anchor="__RefHeading___Toc181873_3381743652">
            <w:r>
              <w:rPr>
                <w:webHidden/>
                <w:rStyle w:val="IndexLink"/>
              </w:rPr>
              <w:t>1153</w:t>
            </w:r>
            <w:r>
              <w:rPr>
                <w:rStyle w:val="IndexLink"/>
                <w:rtl w:val="true"/>
              </w:rPr>
              <w:t>-</w:t>
            </w:r>
            <w:r>
              <w:rPr>
                <w:rStyle w:val="IndexLink"/>
                <w:rtl w:val="true"/>
              </w:rPr>
              <w:t>اعمال به نیّت ها بستگی دارد</w:t>
            </w:r>
            <w:r>
              <w:rPr>
                <w:rStyle w:val="IndexLink"/>
                <w:rtl w:val="true"/>
              </w:rPr>
              <w:tab/>
            </w:r>
            <w:r>
              <w:rPr>
                <w:rStyle w:val="IndexLink"/>
              </w:rPr>
              <w:t>537</w:t>
            </w:r>
          </w:hyperlink>
        </w:p>
        <w:p>
          <w:pPr>
            <w:pStyle w:val="Contents3"/>
            <w:tabs>
              <w:tab w:val="clear" w:pos="8459"/>
              <w:tab w:val="right" w:pos="9026" w:leader="dot"/>
            </w:tabs>
            <w:rPr/>
          </w:pPr>
          <w:hyperlink w:anchor="__RefHeading___Toc181875_3381743652">
            <w:r>
              <w:rPr>
                <w:webHidden/>
                <w:rStyle w:val="IndexLink"/>
              </w:rPr>
              <w:t>1154</w:t>
            </w:r>
            <w:r>
              <w:rPr>
                <w:rStyle w:val="IndexLink"/>
                <w:rtl w:val="true"/>
              </w:rPr>
              <w:t>-</w:t>
            </w:r>
            <w:r>
              <w:rPr>
                <w:rStyle w:val="IndexLink"/>
                <w:rtl w:val="true"/>
              </w:rPr>
              <w:t>فضیلت طلب علم</w:t>
            </w:r>
            <w:r>
              <w:rPr>
                <w:rStyle w:val="IndexLink"/>
                <w:rtl w:val="true"/>
              </w:rPr>
              <w:tab/>
            </w:r>
            <w:r>
              <w:rPr>
                <w:rStyle w:val="IndexLink"/>
              </w:rPr>
              <w:t>539</w:t>
            </w:r>
          </w:hyperlink>
        </w:p>
        <w:p>
          <w:pPr>
            <w:pStyle w:val="Contents3"/>
            <w:tabs>
              <w:tab w:val="clear" w:pos="8459"/>
              <w:tab w:val="right" w:pos="9026" w:leader="dot"/>
            </w:tabs>
            <w:rPr/>
          </w:pPr>
          <w:hyperlink w:anchor="__RefHeading___Toc181877_3381743652">
            <w:r>
              <w:rPr>
                <w:webHidden/>
                <w:rStyle w:val="IndexLink"/>
              </w:rPr>
              <w:t>1155</w:t>
            </w:r>
            <w:r>
              <w:rPr>
                <w:rStyle w:val="IndexLink"/>
                <w:rtl w:val="true"/>
              </w:rPr>
              <w:t>-</w:t>
            </w:r>
            <w:r>
              <w:rPr>
                <w:rStyle w:val="IndexLink"/>
                <w:rtl w:val="true"/>
              </w:rPr>
              <w:t>قال رسول اللّه صلّی اللّه علیه و آله</w:t>
            </w:r>
            <w:r>
              <w:rPr>
                <w:rStyle w:val="IndexLink"/>
                <w:rtl w:val="true"/>
              </w:rPr>
              <w:t>:</w:t>
            </w:r>
            <w:r>
              <w:rPr>
                <w:rStyle w:val="IndexLink"/>
                <w:rtl w:val="true"/>
              </w:rPr>
              <w:t>فرمودند که جبرئیل از طرف خداوند نزد من آمدند و برگی از ریحان را آوردند که روی آن نوشته بود که حبّ و دوستاری علی را بر مردم واجب کردم</w:t>
            </w:r>
            <w:r>
              <w:rPr>
                <w:rStyle w:val="IndexLink"/>
                <w:rtl w:val="true"/>
              </w:rPr>
              <w:tab/>
            </w:r>
            <w:r>
              <w:rPr>
                <w:rStyle w:val="IndexLink"/>
              </w:rPr>
              <w:t>539</w:t>
            </w:r>
          </w:hyperlink>
        </w:p>
        <w:p>
          <w:pPr>
            <w:pStyle w:val="Contents3"/>
            <w:tabs>
              <w:tab w:val="clear" w:pos="8459"/>
              <w:tab w:val="right" w:pos="9026" w:leader="dot"/>
            </w:tabs>
            <w:rPr/>
          </w:pPr>
          <w:hyperlink w:anchor="__RefHeading___Toc181879_3381743652">
            <w:r>
              <w:rPr>
                <w:webHidden/>
                <w:rStyle w:val="IndexLink"/>
              </w:rPr>
              <w:t>1157</w:t>
            </w:r>
            <w:r>
              <w:rPr>
                <w:rStyle w:val="IndexLink"/>
                <w:rtl w:val="true"/>
              </w:rPr>
              <w:t>-</w:t>
            </w:r>
            <w:r>
              <w:rPr>
                <w:rStyle w:val="IndexLink"/>
                <w:rtl w:val="true"/>
              </w:rPr>
              <w:t>دیدن خواب دشنام دادن به علی 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181881_3381743652">
            <w:r>
              <w:rPr>
                <w:webHidden/>
                <w:rStyle w:val="IndexLink"/>
              </w:rPr>
              <w:t>1158</w:t>
            </w:r>
            <w:r>
              <w:rPr>
                <w:rStyle w:val="IndexLink"/>
                <w:rtl w:val="true"/>
              </w:rPr>
              <w:t>-</w:t>
            </w:r>
            <w:r>
              <w:rPr>
                <w:rStyle w:val="IndexLink"/>
                <w:rtl w:val="true"/>
              </w:rPr>
              <w:t>ابن زیاد مردم کوفه را جمع کرد برای برائت از حضرت علی علیه السّلام</w:t>
            </w:r>
            <w:r>
              <w:rPr>
                <w:rStyle w:val="IndexLink"/>
                <w:rtl w:val="true"/>
              </w:rPr>
              <w:tab/>
            </w:r>
            <w:r>
              <w:rPr>
                <w:rStyle w:val="IndexLink"/>
              </w:rPr>
              <w:t>541</w:t>
            </w:r>
          </w:hyperlink>
        </w:p>
        <w:p>
          <w:pPr>
            <w:pStyle w:val="Contents3"/>
            <w:tabs>
              <w:tab w:val="clear" w:pos="8459"/>
              <w:tab w:val="right" w:pos="9026" w:leader="dot"/>
            </w:tabs>
            <w:rPr/>
          </w:pPr>
          <w:hyperlink w:anchor="__RefHeading___Toc181883_3381743652">
            <w:r>
              <w:rPr>
                <w:webHidden/>
                <w:rStyle w:val="IndexLink"/>
              </w:rPr>
              <w:t>1159</w:t>
            </w:r>
            <w:r>
              <w:rPr>
                <w:rStyle w:val="IndexLink"/>
                <w:rtl w:val="true"/>
              </w:rPr>
              <w:t>-</w:t>
            </w:r>
            <w:r>
              <w:rPr>
                <w:rStyle w:val="IndexLink"/>
                <w:rtl w:val="true"/>
              </w:rPr>
              <w:t xml:space="preserve">نزول آیۀ شریفۀ </w:t>
            </w:r>
            <w:r>
              <w:rPr>
                <w:rStyle w:val="IndexLink"/>
                <w:rtl w:val="true"/>
              </w:rPr>
              <w:t>(</w:t>
            </w:r>
            <w:r>
              <w:rPr>
                <w:rStyle w:val="IndexLink"/>
                <w:rtl w:val="true"/>
              </w:rPr>
              <w:t>وَ مَنْ یُطِعِ اللّهَ وَ الرَّسُولَ فَأُولئِکَ</w:t>
            </w:r>
            <w:r>
              <w:rPr>
                <w:rStyle w:val="IndexLink"/>
                <w:rtl w:val="true"/>
              </w:rPr>
              <w:t>)</w:t>
              <w:tab/>
            </w:r>
            <w:r>
              <w:rPr>
                <w:rStyle w:val="IndexLink"/>
              </w:rPr>
              <w:t>543</w:t>
            </w:r>
          </w:hyperlink>
        </w:p>
        <w:p>
          <w:pPr>
            <w:pStyle w:val="Contents3"/>
            <w:tabs>
              <w:tab w:val="clear" w:pos="8459"/>
              <w:tab w:val="right" w:pos="9026" w:leader="dot"/>
            </w:tabs>
            <w:rPr/>
          </w:pPr>
          <w:hyperlink w:anchor="__RefHeading___Toc181885_3381743652">
            <w:r>
              <w:rPr>
                <w:webHidden/>
                <w:rStyle w:val="IndexLink"/>
              </w:rPr>
              <w:t>1160</w:t>
            </w:r>
            <w:r>
              <w:rPr>
                <w:rStyle w:val="IndexLink"/>
                <w:rtl w:val="true"/>
              </w:rPr>
              <w:t>-</w:t>
            </w:r>
            <w:r>
              <w:rPr>
                <w:rStyle w:val="IndexLink"/>
                <w:rtl w:val="true"/>
              </w:rPr>
              <w:t>رسول اللّه می فرمایند</w:t>
            </w:r>
            <w:r>
              <w:rPr>
                <w:rStyle w:val="IndexLink"/>
                <w:rtl w:val="true"/>
              </w:rPr>
              <w:t>:</w:t>
            </w:r>
            <w:r>
              <w:rPr>
                <w:rStyle w:val="IndexLink"/>
                <w:rtl w:val="true"/>
              </w:rPr>
              <w:t>انسان با چیزی است که دوستش دارد</w:t>
            </w:r>
            <w:r>
              <w:rPr>
                <w:rStyle w:val="IndexLink"/>
                <w:rtl w:val="true"/>
              </w:rPr>
              <w:tab/>
            </w:r>
            <w:r>
              <w:rPr>
                <w:rStyle w:val="IndexLink"/>
              </w:rPr>
              <w:t>545</w:t>
            </w:r>
          </w:hyperlink>
        </w:p>
        <w:p>
          <w:pPr>
            <w:pStyle w:val="Contents3"/>
            <w:tabs>
              <w:tab w:val="clear" w:pos="8459"/>
              <w:tab w:val="right" w:pos="9026" w:leader="dot"/>
            </w:tabs>
            <w:rPr/>
          </w:pPr>
          <w:hyperlink w:anchor="__RefHeading___Toc181887_3381743652">
            <w:r>
              <w:rPr>
                <w:webHidden/>
                <w:rStyle w:val="IndexLink"/>
              </w:rPr>
              <w:t>1161</w:t>
            </w:r>
            <w:r>
              <w:rPr>
                <w:rStyle w:val="IndexLink"/>
                <w:rtl w:val="true"/>
              </w:rPr>
              <w:t>-</w:t>
            </w:r>
            <w:r>
              <w:rPr>
                <w:rStyle w:val="IndexLink"/>
                <w:rtl w:val="true"/>
              </w:rPr>
              <w:t>از دانایی انسان این است که از چیزی که نمی شناسد کمتر صحبت کند</w:t>
            </w:r>
            <w:r>
              <w:rPr>
                <w:rStyle w:val="IndexLink"/>
                <w:rtl w:val="true"/>
              </w:rPr>
              <w:tab/>
            </w:r>
            <w:r>
              <w:rPr>
                <w:rStyle w:val="IndexLink"/>
              </w:rPr>
              <w:t>545</w:t>
            </w:r>
          </w:hyperlink>
        </w:p>
        <w:p>
          <w:pPr>
            <w:pStyle w:val="Contents3"/>
            <w:tabs>
              <w:tab w:val="clear" w:pos="8459"/>
              <w:tab w:val="right" w:pos="9026" w:leader="dot"/>
            </w:tabs>
            <w:rPr/>
          </w:pPr>
          <w:hyperlink w:anchor="__RefHeading___Toc181889_3381743652">
            <w:r>
              <w:rPr>
                <w:webHidden/>
                <w:rStyle w:val="IndexLink"/>
              </w:rPr>
              <w:t>1162</w:t>
            </w:r>
            <w:r>
              <w:rPr>
                <w:rStyle w:val="IndexLink"/>
                <w:rtl w:val="true"/>
              </w:rPr>
              <w:t>-</w:t>
            </w:r>
            <w:r>
              <w:rPr>
                <w:rStyle w:val="IndexLink"/>
                <w:rtl w:val="true"/>
              </w:rPr>
              <w:t>کلمات کارگشا در موقع گرفتاری</w:t>
            </w:r>
            <w:r>
              <w:rPr>
                <w:rStyle w:val="IndexLink"/>
                <w:rtl w:val="true"/>
              </w:rPr>
              <w:tab/>
            </w:r>
            <w:r>
              <w:rPr>
                <w:rStyle w:val="IndexLink"/>
              </w:rPr>
              <w:t>547</w:t>
            </w:r>
          </w:hyperlink>
        </w:p>
        <w:p>
          <w:pPr>
            <w:pStyle w:val="Contents3"/>
            <w:tabs>
              <w:tab w:val="clear" w:pos="8459"/>
              <w:tab w:val="right" w:pos="9026" w:leader="dot"/>
            </w:tabs>
            <w:rPr/>
          </w:pPr>
          <w:hyperlink w:anchor="__RefHeading___Toc181891_3381743652">
            <w:r>
              <w:rPr>
                <w:webHidden/>
                <w:rStyle w:val="IndexLink"/>
              </w:rPr>
              <w:t>1163</w:t>
            </w:r>
            <w:r>
              <w:rPr>
                <w:rStyle w:val="IndexLink"/>
                <w:rtl w:val="true"/>
              </w:rPr>
              <w:t>-</w:t>
            </w:r>
            <w:r>
              <w:rPr>
                <w:rStyle w:val="IndexLink"/>
                <w:rtl w:val="true"/>
              </w:rPr>
              <w:t>دوستت را به نرمی دوست بدار شاید روزی با تو دشمن می شود و دشمن خود را به نرمی دشمن بدار شاید روزی دوستت شود</w:t>
            </w:r>
            <w:r>
              <w:rPr>
                <w:rStyle w:val="IndexLink"/>
                <w:rtl w:val="true"/>
              </w:rPr>
              <w:tab/>
            </w:r>
            <w:r>
              <w:rPr>
                <w:rStyle w:val="IndexLink"/>
              </w:rPr>
              <w:t>547</w:t>
            </w:r>
          </w:hyperlink>
        </w:p>
        <w:p>
          <w:pPr>
            <w:pStyle w:val="Contents3"/>
            <w:tabs>
              <w:tab w:val="clear" w:pos="8459"/>
              <w:tab w:val="right" w:pos="9026" w:leader="dot"/>
            </w:tabs>
            <w:rPr/>
          </w:pPr>
          <w:hyperlink w:anchor="__RefHeading___Toc181893_3381743652">
            <w:r>
              <w:rPr>
                <w:webHidden/>
                <w:rStyle w:val="IndexLink"/>
              </w:rPr>
              <w:t>1164</w:t>
            </w:r>
            <w:r>
              <w:rPr>
                <w:rStyle w:val="IndexLink"/>
                <w:rtl w:val="true"/>
              </w:rPr>
              <w:t>-</w:t>
            </w:r>
            <w:r>
              <w:rPr>
                <w:rStyle w:val="IndexLink"/>
                <w:rtl w:val="true"/>
              </w:rPr>
              <w:t>هرکس به علی حسادت کند بر من حسادت کرده</w:t>
            </w:r>
            <w:r>
              <w:rPr>
                <w:rStyle w:val="IndexLink"/>
                <w:rtl w:val="true"/>
              </w:rPr>
              <w:tab/>
            </w:r>
            <w:r>
              <w:rPr>
                <w:rStyle w:val="IndexLink"/>
              </w:rPr>
              <w:t>547</w:t>
            </w:r>
          </w:hyperlink>
        </w:p>
        <w:p>
          <w:pPr>
            <w:pStyle w:val="Contents2"/>
            <w:tabs>
              <w:tab w:val="clear" w:pos="8743"/>
              <w:tab w:val="right" w:pos="9026" w:leader="dot"/>
            </w:tabs>
            <w:rPr/>
          </w:pPr>
          <w:hyperlink w:anchor="__RefHeading___Toc181895_3381743652">
            <w:r>
              <w:rPr>
                <w:webHidden/>
                <w:rStyle w:val="IndexLink"/>
              </w:rPr>
              <w:t>30</w:t>
            </w:r>
            <w:r>
              <w:rPr>
                <w:rStyle w:val="IndexLink"/>
                <w:rtl w:val="true"/>
              </w:rPr>
              <w:t xml:space="preserve">- </w:t>
            </w:r>
            <w:r>
              <w:rPr>
                <w:rStyle w:val="IndexLink"/>
                <w:rtl w:val="true"/>
              </w:rPr>
              <w:t>جلسه سی ام</w:t>
            </w:r>
            <w:r>
              <w:rPr>
                <w:rStyle w:val="IndexLink"/>
                <w:rtl w:val="true"/>
              </w:rPr>
              <w:tab/>
            </w:r>
            <w:r>
              <w:rPr>
                <w:rStyle w:val="IndexLink"/>
              </w:rPr>
              <w:t>551</w:t>
            </w:r>
          </w:hyperlink>
        </w:p>
        <w:p>
          <w:pPr>
            <w:pStyle w:val="Contents3"/>
            <w:tabs>
              <w:tab w:val="clear" w:pos="8459"/>
              <w:tab w:val="right" w:pos="9026" w:leader="dot"/>
            </w:tabs>
            <w:rPr/>
          </w:pPr>
          <w:hyperlink w:anchor="__RefHeading___Toc181897_3381743652">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181899_3381743652">
            <w:r>
              <w:rPr>
                <w:webHidden/>
                <w:rStyle w:val="IndexLink"/>
              </w:rPr>
              <w:t>1165</w:t>
            </w:r>
            <w:r>
              <w:rPr>
                <w:rStyle w:val="IndexLink"/>
                <w:rtl w:val="true"/>
              </w:rPr>
              <w:t>-</w:t>
            </w:r>
            <w:r>
              <w:rPr>
                <w:rStyle w:val="IndexLink"/>
                <w:rtl w:val="true"/>
              </w:rPr>
              <w:t>حضرت علی علیه السّلام می فرمایند</w:t>
            </w:r>
            <w:r>
              <w:rPr>
                <w:rStyle w:val="IndexLink"/>
                <w:rtl w:val="true"/>
              </w:rPr>
              <w:t>:</w:t>
            </w:r>
            <w:r>
              <w:rPr>
                <w:rStyle w:val="IndexLink"/>
                <w:rtl w:val="true"/>
              </w:rPr>
              <w:t>حق با من است و از من جدا نمی شود</w:t>
            </w:r>
            <w:r>
              <w:rPr>
                <w:rStyle w:val="IndexLink"/>
                <w:rtl w:val="true"/>
              </w:rPr>
              <w:tab/>
            </w:r>
            <w:r>
              <w:rPr>
                <w:rStyle w:val="IndexLink"/>
              </w:rPr>
              <w:t>551</w:t>
            </w:r>
          </w:hyperlink>
        </w:p>
        <w:p>
          <w:pPr>
            <w:pStyle w:val="Contents3"/>
            <w:tabs>
              <w:tab w:val="clear" w:pos="8459"/>
              <w:tab w:val="right" w:pos="9026" w:leader="dot"/>
            </w:tabs>
            <w:rPr/>
          </w:pPr>
          <w:hyperlink w:anchor="__RefHeading___Toc181901_3381743652">
            <w:r>
              <w:rPr>
                <w:webHidden/>
                <w:rStyle w:val="IndexLink"/>
              </w:rPr>
              <w:t>1166</w:t>
            </w:r>
            <w:r>
              <w:rPr>
                <w:rStyle w:val="IndexLink"/>
                <w:rtl w:val="true"/>
              </w:rPr>
              <w:t>-</w:t>
            </w:r>
            <w:r>
              <w:rPr>
                <w:rStyle w:val="IndexLink"/>
                <w:rtl w:val="true"/>
              </w:rPr>
              <w:t>وحی بر حضرت محمد صلّی اللّه علیه و آله نازل می گردید و آن حضرت آن را به حضرت علی علیه السّلام می آموختند</w:t>
            </w:r>
            <w:r>
              <w:rPr>
                <w:rStyle w:val="IndexLink"/>
                <w:rtl w:val="true"/>
              </w:rPr>
              <w:tab/>
            </w:r>
            <w:r>
              <w:rPr>
                <w:rStyle w:val="IndexLink"/>
              </w:rPr>
              <w:t>553</w:t>
            </w:r>
          </w:hyperlink>
        </w:p>
        <w:p>
          <w:pPr>
            <w:pStyle w:val="Contents3"/>
            <w:tabs>
              <w:tab w:val="clear" w:pos="8459"/>
              <w:tab w:val="right" w:pos="9026" w:leader="dot"/>
            </w:tabs>
            <w:rPr/>
          </w:pPr>
          <w:hyperlink w:anchor="__RefHeading___Toc181903_3381743652">
            <w:r>
              <w:rPr>
                <w:webHidden/>
                <w:rStyle w:val="IndexLink"/>
              </w:rPr>
              <w:t>1167</w:t>
            </w:r>
            <w:r>
              <w:rPr>
                <w:rStyle w:val="IndexLink"/>
                <w:rtl w:val="true"/>
              </w:rPr>
              <w:t>-</w:t>
            </w:r>
            <w:r>
              <w:rPr>
                <w:rStyle w:val="IndexLink"/>
                <w:rtl w:val="true"/>
              </w:rPr>
              <w:t>حضرت علی علیه السّلام می فرمایند هراس ناکامی است و فرصت پنهان است و حکمت گمشدۀ انسان است</w:t>
            </w:r>
            <w:r>
              <w:rPr>
                <w:rStyle w:val="IndexLink"/>
                <w:rtl w:val="true"/>
              </w:rPr>
              <w:tab/>
            </w:r>
            <w:r>
              <w:rPr>
                <w:rStyle w:val="IndexLink"/>
              </w:rPr>
              <w:t>553</w:t>
            </w:r>
          </w:hyperlink>
        </w:p>
        <w:p>
          <w:pPr>
            <w:pStyle w:val="Contents3"/>
            <w:tabs>
              <w:tab w:val="clear" w:pos="8459"/>
              <w:tab w:val="right" w:pos="9026" w:leader="dot"/>
            </w:tabs>
            <w:rPr/>
          </w:pPr>
          <w:hyperlink w:anchor="__RefHeading___Toc181905_3381743652">
            <w:r>
              <w:rPr>
                <w:webHidden/>
                <w:rStyle w:val="IndexLink"/>
              </w:rPr>
              <w:t>1168</w:t>
            </w:r>
            <w:r>
              <w:rPr>
                <w:rStyle w:val="IndexLink"/>
                <w:rtl w:val="true"/>
              </w:rPr>
              <w:t>-</w:t>
            </w:r>
            <w:r>
              <w:rPr>
                <w:rStyle w:val="IndexLink"/>
                <w:rtl w:val="true"/>
              </w:rPr>
              <w:t>حضرت سجاد علیه السّلام فرموده اند که گوهر گرانبها را با جستجو در زباله دان خوار مکن</w:t>
            </w:r>
            <w:r>
              <w:rPr>
                <w:rStyle w:val="IndexLink"/>
                <w:rtl w:val="true"/>
              </w:rPr>
              <w:tab/>
            </w:r>
            <w:r>
              <w:rPr>
                <w:rStyle w:val="IndexLink"/>
              </w:rPr>
              <w:t>553</w:t>
            </w:r>
          </w:hyperlink>
        </w:p>
        <w:p>
          <w:pPr>
            <w:pStyle w:val="Contents3"/>
            <w:tabs>
              <w:tab w:val="clear" w:pos="8459"/>
              <w:tab w:val="right" w:pos="9026" w:leader="dot"/>
            </w:tabs>
            <w:rPr/>
          </w:pPr>
          <w:hyperlink w:anchor="__RefHeading___Toc181907_3381743652">
            <w:r>
              <w:rPr>
                <w:webHidden/>
                <w:rStyle w:val="IndexLink"/>
              </w:rPr>
              <w:t>1169</w:t>
            </w:r>
            <w:r>
              <w:rPr>
                <w:rStyle w:val="IndexLink"/>
                <w:rtl w:val="true"/>
              </w:rPr>
              <w:t>-</w:t>
            </w:r>
            <w:r>
              <w:rPr>
                <w:rStyle w:val="IndexLink"/>
                <w:rtl w:val="true"/>
              </w:rPr>
              <w:t>کلام حضرت علی علیه السّلام با حارث همدانی</w:t>
            </w:r>
            <w:r>
              <w:rPr>
                <w:rStyle w:val="IndexLink"/>
                <w:rtl w:val="true"/>
              </w:rPr>
              <w:tab/>
            </w:r>
            <w:r>
              <w:rPr>
                <w:rStyle w:val="IndexLink"/>
              </w:rPr>
              <w:t>555</w:t>
            </w:r>
          </w:hyperlink>
        </w:p>
        <w:p>
          <w:pPr>
            <w:pStyle w:val="Contents3"/>
            <w:tabs>
              <w:tab w:val="clear" w:pos="8459"/>
              <w:tab w:val="right" w:pos="9026" w:leader="dot"/>
            </w:tabs>
            <w:rPr/>
          </w:pPr>
          <w:hyperlink w:anchor="__RefHeading___Toc181909_3381743652">
            <w:r>
              <w:rPr>
                <w:webHidden/>
                <w:rStyle w:val="IndexLink"/>
              </w:rPr>
              <w:t>1170</w:t>
            </w:r>
            <w:r>
              <w:rPr>
                <w:rStyle w:val="IndexLink"/>
                <w:rtl w:val="true"/>
              </w:rPr>
              <w:t>-</w:t>
            </w:r>
            <w:r>
              <w:rPr>
                <w:rStyle w:val="IndexLink"/>
                <w:rtl w:val="true"/>
              </w:rPr>
              <w:t>عیادت سید بن محمد حمیری در بیمارش</w:t>
            </w:r>
            <w:r>
              <w:rPr>
                <w:rStyle w:val="IndexLink"/>
                <w:rtl w:val="true"/>
              </w:rPr>
              <w:tab/>
            </w:r>
            <w:r>
              <w:rPr>
                <w:rStyle w:val="IndexLink"/>
              </w:rPr>
              <w:t>559</w:t>
            </w:r>
          </w:hyperlink>
        </w:p>
        <w:p>
          <w:pPr>
            <w:pStyle w:val="Contents3"/>
            <w:tabs>
              <w:tab w:val="clear" w:pos="8459"/>
              <w:tab w:val="right" w:pos="9026" w:leader="dot"/>
            </w:tabs>
            <w:rPr/>
          </w:pPr>
          <w:hyperlink w:anchor="__RefHeading___Toc181911_3381743652">
            <w:r>
              <w:rPr>
                <w:webHidden/>
                <w:rStyle w:val="IndexLink"/>
              </w:rPr>
              <w:t>1171</w:t>
            </w:r>
            <w:r>
              <w:rPr>
                <w:rStyle w:val="IndexLink"/>
                <w:rtl w:val="true"/>
              </w:rPr>
              <w:t>-</w:t>
            </w:r>
            <w:r>
              <w:rPr>
                <w:rStyle w:val="IndexLink"/>
                <w:rtl w:val="true"/>
              </w:rPr>
              <w:t>اعمش از فضیلت های حضرت علی علیه السّلام می گوید</w:t>
            </w:r>
            <w:r>
              <w:rPr>
                <w:rStyle w:val="IndexLink"/>
                <w:rtl w:val="true"/>
              </w:rPr>
              <w:tab/>
            </w:r>
            <w:r>
              <w:rPr>
                <w:rStyle w:val="IndexLink"/>
              </w:rPr>
              <w:t>561</w:t>
            </w:r>
          </w:hyperlink>
        </w:p>
        <w:p>
          <w:pPr>
            <w:pStyle w:val="Contents3"/>
            <w:tabs>
              <w:tab w:val="clear" w:pos="8459"/>
              <w:tab w:val="right" w:pos="9026" w:leader="dot"/>
            </w:tabs>
            <w:rPr/>
          </w:pPr>
          <w:hyperlink w:anchor="__RefHeading___Toc181913_3381743652">
            <w:r>
              <w:rPr>
                <w:webHidden/>
                <w:rStyle w:val="IndexLink"/>
              </w:rPr>
              <w:t>1172</w:t>
            </w:r>
            <w:r>
              <w:rPr>
                <w:rStyle w:val="IndexLink"/>
                <w:rtl w:val="true"/>
              </w:rPr>
              <w:t>-</w:t>
            </w:r>
            <w:r>
              <w:rPr>
                <w:rStyle w:val="IndexLink"/>
                <w:rtl w:val="true"/>
              </w:rPr>
              <w:t>فضیلت عیادت مؤمن در هنگام مریضی اش</w:t>
            </w:r>
            <w:r>
              <w:rPr>
                <w:rStyle w:val="IndexLink"/>
                <w:rtl w:val="true"/>
              </w:rPr>
              <w:tab/>
            </w:r>
            <w:r>
              <w:rPr>
                <w:rStyle w:val="IndexLink"/>
              </w:rPr>
              <w:t>563</w:t>
            </w:r>
          </w:hyperlink>
        </w:p>
        <w:p>
          <w:pPr>
            <w:pStyle w:val="Contents3"/>
            <w:tabs>
              <w:tab w:val="clear" w:pos="8459"/>
              <w:tab w:val="right" w:pos="9026" w:leader="dot"/>
            </w:tabs>
            <w:rPr/>
          </w:pPr>
          <w:hyperlink w:anchor="__RefHeading___Toc181915_3381743652">
            <w:r>
              <w:rPr>
                <w:webHidden/>
                <w:rStyle w:val="IndexLink"/>
              </w:rPr>
              <w:t>1173</w:t>
            </w:r>
            <w:r>
              <w:rPr>
                <w:rStyle w:val="IndexLink"/>
                <w:rtl w:val="true"/>
              </w:rPr>
              <w:t>-</w:t>
            </w:r>
            <w:r>
              <w:rPr>
                <w:rStyle w:val="IndexLink"/>
                <w:rtl w:val="true"/>
              </w:rPr>
              <w:t>حکایت مؤمن وقتی که از بیماری اش بهبود می یابد همچون حکایت برد سفیدی است که از آسمان فرو می آید</w:t>
            </w:r>
            <w:r>
              <w:rPr>
                <w:rStyle w:val="IndexLink"/>
                <w:rtl w:val="true"/>
              </w:rPr>
              <w:tab/>
            </w:r>
            <w:r>
              <w:rPr>
                <w:rStyle w:val="IndexLink"/>
              </w:rPr>
              <w:t>565</w:t>
            </w:r>
          </w:hyperlink>
        </w:p>
        <w:p>
          <w:pPr>
            <w:pStyle w:val="Contents3"/>
            <w:tabs>
              <w:tab w:val="clear" w:pos="8459"/>
              <w:tab w:val="right" w:pos="9026" w:leader="dot"/>
            </w:tabs>
            <w:rPr/>
          </w:pPr>
          <w:hyperlink w:anchor="__RefHeading___Toc181917_3381743652">
            <w:r>
              <w:rPr>
                <w:webHidden/>
                <w:rStyle w:val="IndexLink"/>
              </w:rPr>
              <w:t>1174</w:t>
            </w:r>
            <w:r>
              <w:rPr>
                <w:rStyle w:val="IndexLink"/>
                <w:rtl w:val="true"/>
              </w:rPr>
              <w:t>-</w:t>
            </w:r>
            <w:r>
              <w:rPr>
                <w:rStyle w:val="IndexLink"/>
                <w:rtl w:val="true"/>
              </w:rPr>
              <w:t>پاک شدن گناهان مؤمن از طرف خداوند</w:t>
            </w:r>
            <w:r>
              <w:rPr>
                <w:rStyle w:val="IndexLink"/>
                <w:rtl w:val="true"/>
              </w:rPr>
              <w:tab/>
            </w:r>
            <w:r>
              <w:rPr>
                <w:rStyle w:val="IndexLink"/>
              </w:rPr>
              <w:t>565</w:t>
            </w:r>
          </w:hyperlink>
        </w:p>
        <w:p>
          <w:pPr>
            <w:pStyle w:val="Contents2"/>
            <w:tabs>
              <w:tab w:val="clear" w:pos="8743"/>
              <w:tab w:val="right" w:pos="9026" w:leader="dot"/>
            </w:tabs>
            <w:rPr/>
          </w:pPr>
          <w:hyperlink w:anchor="__RefHeading___Toc181919_3381743652">
            <w:r>
              <w:rPr>
                <w:webHidden/>
                <w:rStyle w:val="IndexLink"/>
              </w:rPr>
              <w:t>31</w:t>
            </w:r>
            <w:r>
              <w:rPr>
                <w:rStyle w:val="IndexLink"/>
                <w:rtl w:val="true"/>
              </w:rPr>
              <w:t xml:space="preserve">- </w:t>
            </w:r>
            <w:r>
              <w:rPr>
                <w:rStyle w:val="IndexLink"/>
                <w:rtl w:val="true"/>
              </w:rPr>
              <w:t>جلسه سی و یکم</w:t>
            </w:r>
            <w:r>
              <w:rPr>
                <w:rStyle w:val="IndexLink"/>
                <w:rtl w:val="true"/>
              </w:rPr>
              <w:tab/>
            </w:r>
            <w:r>
              <w:rPr>
                <w:rStyle w:val="IndexLink"/>
              </w:rPr>
              <w:t>569</w:t>
            </w:r>
          </w:hyperlink>
        </w:p>
        <w:p>
          <w:pPr>
            <w:pStyle w:val="Contents3"/>
            <w:tabs>
              <w:tab w:val="clear" w:pos="8459"/>
              <w:tab w:val="right" w:pos="9026" w:leader="dot"/>
            </w:tabs>
            <w:rPr/>
          </w:pPr>
          <w:hyperlink w:anchor="__RefHeading___Toc181921_3381743652">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181923_3381743652">
            <w:r>
              <w:rPr>
                <w:webHidden/>
                <w:rStyle w:val="IndexLink"/>
              </w:rPr>
              <w:t>1175</w:t>
            </w:r>
            <w:r>
              <w:rPr>
                <w:rStyle w:val="IndexLink"/>
                <w:rtl w:val="true"/>
              </w:rPr>
              <w:t>-</w:t>
            </w:r>
            <w:r>
              <w:rPr>
                <w:rStyle w:val="IndexLink"/>
                <w:rtl w:val="true"/>
              </w:rPr>
              <w:t>مؤمن هرگاه بر ایمانش افزوده شود بلایش افزوده می شود</w:t>
            </w:r>
            <w:r>
              <w:rPr>
                <w:rStyle w:val="IndexLink"/>
                <w:rtl w:val="true"/>
              </w:rPr>
              <w:tab/>
            </w:r>
            <w:r>
              <w:rPr>
                <w:rStyle w:val="IndexLink"/>
              </w:rPr>
              <w:t>569</w:t>
            </w:r>
          </w:hyperlink>
        </w:p>
        <w:p>
          <w:pPr>
            <w:pStyle w:val="Contents3"/>
            <w:tabs>
              <w:tab w:val="clear" w:pos="8459"/>
              <w:tab w:val="right" w:pos="9026" w:leader="dot"/>
            </w:tabs>
            <w:rPr/>
          </w:pPr>
          <w:hyperlink w:anchor="__RefHeading___Toc181925_3381743652">
            <w:r>
              <w:rPr>
                <w:webHidden/>
                <w:rStyle w:val="IndexLink"/>
              </w:rPr>
              <w:t>1176</w:t>
            </w:r>
            <w:r>
              <w:rPr>
                <w:rStyle w:val="IndexLink"/>
                <w:rtl w:val="true"/>
              </w:rPr>
              <w:t>-</w:t>
            </w:r>
            <w:r>
              <w:rPr>
                <w:rStyle w:val="IndexLink"/>
                <w:rtl w:val="true"/>
              </w:rPr>
              <w:t>هیچ مؤمنی سردرد نمی گیرد جز به سبب گناهش</w:t>
            </w:r>
            <w:r>
              <w:rPr>
                <w:rStyle w:val="IndexLink"/>
                <w:rtl w:val="true"/>
              </w:rPr>
              <w:tab/>
            </w:r>
            <w:r>
              <w:rPr>
                <w:rStyle w:val="IndexLink"/>
              </w:rPr>
              <w:t>569</w:t>
            </w:r>
          </w:hyperlink>
        </w:p>
        <w:p>
          <w:pPr>
            <w:pStyle w:val="Contents3"/>
            <w:tabs>
              <w:tab w:val="clear" w:pos="8459"/>
              <w:tab w:val="right" w:pos="9026" w:leader="dot"/>
            </w:tabs>
            <w:rPr/>
          </w:pPr>
          <w:hyperlink w:anchor="__RefHeading___Toc181927_3381743652">
            <w:r>
              <w:rPr>
                <w:webHidden/>
                <w:rStyle w:val="IndexLink"/>
              </w:rPr>
              <w:t>1177</w:t>
            </w:r>
            <w:r>
              <w:rPr>
                <w:rStyle w:val="IndexLink"/>
                <w:rtl w:val="true"/>
              </w:rPr>
              <w:t>-</w:t>
            </w:r>
            <w:r>
              <w:rPr>
                <w:rStyle w:val="IndexLink"/>
                <w:rtl w:val="true"/>
              </w:rPr>
              <w:t>عیادت پیامبر از سلمان در هنگام مریضی او</w:t>
            </w:r>
            <w:r>
              <w:rPr>
                <w:rStyle w:val="IndexLink"/>
                <w:rtl w:val="true"/>
              </w:rPr>
              <w:tab/>
            </w:r>
            <w:r>
              <w:rPr>
                <w:rStyle w:val="IndexLink"/>
              </w:rPr>
              <w:t>571</w:t>
            </w:r>
          </w:hyperlink>
        </w:p>
        <w:p>
          <w:pPr>
            <w:pStyle w:val="Contents3"/>
            <w:tabs>
              <w:tab w:val="clear" w:pos="8459"/>
              <w:tab w:val="right" w:pos="9026" w:leader="dot"/>
            </w:tabs>
            <w:rPr/>
          </w:pPr>
          <w:hyperlink w:anchor="__RefHeading___Toc181929_3381743652">
            <w:r>
              <w:rPr>
                <w:webHidden/>
                <w:rStyle w:val="IndexLink"/>
              </w:rPr>
              <w:t>1178</w:t>
            </w:r>
            <w:r>
              <w:rPr>
                <w:rStyle w:val="IndexLink"/>
                <w:rtl w:val="true"/>
              </w:rPr>
              <w:t>-</w:t>
            </w:r>
            <w:r>
              <w:rPr>
                <w:rStyle w:val="IndexLink"/>
                <w:rtl w:val="true"/>
              </w:rPr>
              <w:t>سلامتی نعمتی پنهان است که وقتی از دست برود به یاد می آید و وقتی به دست می آید فراموش می شود</w:t>
            </w:r>
            <w:r>
              <w:rPr>
                <w:rStyle w:val="IndexLink"/>
                <w:rtl w:val="true"/>
              </w:rPr>
              <w:tab/>
            </w:r>
            <w:r>
              <w:rPr>
                <w:rStyle w:val="IndexLink"/>
              </w:rPr>
              <w:t>571</w:t>
            </w:r>
          </w:hyperlink>
        </w:p>
        <w:p>
          <w:pPr>
            <w:pStyle w:val="Contents3"/>
            <w:tabs>
              <w:tab w:val="clear" w:pos="8459"/>
              <w:tab w:val="right" w:pos="9026" w:leader="dot"/>
            </w:tabs>
            <w:rPr/>
          </w:pPr>
          <w:hyperlink w:anchor="__RefHeading___Toc181931_3381743652">
            <w:r>
              <w:rPr>
                <w:webHidden/>
                <w:rStyle w:val="IndexLink"/>
              </w:rPr>
              <w:t>1179</w:t>
            </w:r>
            <w:r>
              <w:rPr>
                <w:rStyle w:val="IndexLink"/>
                <w:rtl w:val="true"/>
              </w:rPr>
              <w:t>-</w:t>
            </w:r>
            <w:r>
              <w:rPr>
                <w:rStyle w:val="IndexLink"/>
                <w:rtl w:val="true"/>
              </w:rPr>
              <w:t>هر مردی به همراه کسانی است که دوست می دارد</w:t>
            </w:r>
            <w:r>
              <w:rPr>
                <w:rStyle w:val="IndexLink"/>
                <w:rtl w:val="true"/>
              </w:rPr>
              <w:tab/>
            </w:r>
            <w:r>
              <w:rPr>
                <w:rStyle w:val="IndexLink"/>
              </w:rPr>
              <w:t>573</w:t>
            </w:r>
          </w:hyperlink>
        </w:p>
        <w:p>
          <w:pPr>
            <w:pStyle w:val="Contents3"/>
            <w:tabs>
              <w:tab w:val="clear" w:pos="8459"/>
              <w:tab w:val="right" w:pos="9026" w:leader="dot"/>
            </w:tabs>
            <w:rPr/>
          </w:pPr>
          <w:hyperlink w:anchor="__RefHeading___Toc181933_3381743652">
            <w:r>
              <w:rPr>
                <w:webHidden/>
                <w:rStyle w:val="IndexLink"/>
              </w:rPr>
              <w:t>1180</w:t>
            </w:r>
            <w:r>
              <w:rPr>
                <w:rStyle w:val="IndexLink"/>
                <w:rtl w:val="true"/>
              </w:rPr>
              <w:t>-</w:t>
            </w:r>
            <w:r>
              <w:rPr>
                <w:rStyle w:val="IndexLink"/>
                <w:rtl w:val="true"/>
              </w:rPr>
              <w:t>حدیث سفینه</w:t>
            </w:r>
            <w:r>
              <w:rPr>
                <w:rStyle w:val="IndexLink"/>
                <w:rtl w:val="true"/>
              </w:rPr>
              <w:tab/>
            </w:r>
            <w:r>
              <w:rPr>
                <w:rStyle w:val="IndexLink"/>
              </w:rPr>
              <w:t>573</w:t>
            </w:r>
          </w:hyperlink>
        </w:p>
        <w:p>
          <w:pPr>
            <w:pStyle w:val="Contents3"/>
            <w:tabs>
              <w:tab w:val="clear" w:pos="8459"/>
              <w:tab w:val="right" w:pos="9026" w:leader="dot"/>
            </w:tabs>
            <w:rPr/>
          </w:pPr>
          <w:hyperlink w:anchor="__RefHeading___Toc181935_3381743652">
            <w:r>
              <w:rPr>
                <w:webHidden/>
                <w:rStyle w:val="IndexLink"/>
              </w:rPr>
              <w:t>1181</w:t>
            </w:r>
            <w:r>
              <w:rPr>
                <w:rStyle w:val="IndexLink"/>
                <w:rtl w:val="true"/>
              </w:rPr>
              <w:t>-</w:t>
            </w:r>
            <w:r>
              <w:rPr>
                <w:rStyle w:val="IndexLink"/>
                <w:rtl w:val="true"/>
              </w:rPr>
              <w:t>فضائل حضرت علی و فاطمه و امام حسن و حسین علیهم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181937_3381743652">
            <w:r>
              <w:rPr>
                <w:webHidden/>
                <w:rStyle w:val="IndexLink"/>
              </w:rPr>
              <w:t>1182</w:t>
            </w:r>
            <w:r>
              <w:rPr>
                <w:rStyle w:val="IndexLink"/>
                <w:rtl w:val="true"/>
              </w:rPr>
              <w:t>-</w:t>
            </w:r>
            <w:r>
              <w:rPr>
                <w:rStyle w:val="IndexLink"/>
                <w:rtl w:val="true"/>
              </w:rPr>
              <w:t>موعظۀ حضرت صادق علیه السّلام</w:t>
            </w:r>
            <w:r>
              <w:rPr>
                <w:rStyle w:val="IndexLink"/>
                <w:rtl w:val="true"/>
              </w:rPr>
              <w:tab/>
            </w:r>
            <w:r>
              <w:rPr>
                <w:rStyle w:val="IndexLink"/>
              </w:rPr>
              <w:t>575</w:t>
            </w:r>
          </w:hyperlink>
        </w:p>
        <w:p>
          <w:pPr>
            <w:pStyle w:val="Contents3"/>
            <w:tabs>
              <w:tab w:val="clear" w:pos="8459"/>
              <w:tab w:val="right" w:pos="9026" w:leader="dot"/>
            </w:tabs>
            <w:rPr/>
          </w:pPr>
          <w:hyperlink w:anchor="__RefHeading___Toc181939_3381743652">
            <w:r>
              <w:rPr>
                <w:webHidden/>
                <w:rStyle w:val="IndexLink"/>
              </w:rPr>
              <w:t>1183</w:t>
            </w:r>
            <w:r>
              <w:rPr>
                <w:rStyle w:val="IndexLink"/>
                <w:rtl w:val="true"/>
              </w:rPr>
              <w:t>-</w:t>
            </w:r>
            <w:r>
              <w:rPr>
                <w:rStyle w:val="IndexLink"/>
                <w:rtl w:val="true"/>
              </w:rPr>
              <w:t>پادشاهان سایۀ خدا در زمین است</w:t>
            </w:r>
            <w:r>
              <w:rPr>
                <w:rStyle w:val="IndexLink"/>
                <w:rtl w:val="true"/>
              </w:rPr>
              <w:tab/>
            </w:r>
            <w:r>
              <w:rPr>
                <w:rStyle w:val="IndexLink"/>
              </w:rPr>
              <w:t>577</w:t>
            </w:r>
          </w:hyperlink>
        </w:p>
        <w:p>
          <w:pPr>
            <w:pStyle w:val="Contents3"/>
            <w:tabs>
              <w:tab w:val="clear" w:pos="8459"/>
              <w:tab w:val="right" w:pos="9026" w:leader="dot"/>
            </w:tabs>
            <w:rPr/>
          </w:pPr>
          <w:hyperlink w:anchor="__RefHeading___Toc181941_3381743652">
            <w:r>
              <w:rPr>
                <w:webHidden/>
                <w:rStyle w:val="IndexLink"/>
              </w:rPr>
              <w:t>1184</w:t>
            </w:r>
            <w:r>
              <w:rPr>
                <w:rStyle w:val="IndexLink"/>
                <w:rtl w:val="true"/>
              </w:rPr>
              <w:t>-</w:t>
            </w:r>
            <w:r>
              <w:rPr>
                <w:rStyle w:val="IndexLink"/>
                <w:rtl w:val="true"/>
              </w:rPr>
              <w:t>حدیث قدسی در مورد امام عادل و پادشاه ظلم کننده</w:t>
            </w:r>
            <w:r>
              <w:rPr>
                <w:rStyle w:val="IndexLink"/>
                <w:rtl w:val="true"/>
              </w:rPr>
              <w:tab/>
            </w:r>
            <w:r>
              <w:rPr>
                <w:rStyle w:val="IndexLink"/>
              </w:rPr>
              <w:t>577</w:t>
            </w:r>
          </w:hyperlink>
        </w:p>
        <w:p>
          <w:pPr>
            <w:pStyle w:val="Contents3"/>
            <w:tabs>
              <w:tab w:val="clear" w:pos="8459"/>
              <w:tab w:val="right" w:pos="9026" w:leader="dot"/>
            </w:tabs>
            <w:rPr/>
          </w:pPr>
          <w:hyperlink w:anchor="__RefHeading___Toc181943_3381743652">
            <w:r>
              <w:rPr>
                <w:webHidden/>
                <w:rStyle w:val="IndexLink"/>
              </w:rPr>
              <w:t>1185</w:t>
            </w:r>
            <w:r>
              <w:rPr>
                <w:rStyle w:val="IndexLink"/>
                <w:rtl w:val="true"/>
              </w:rPr>
              <w:t>-</w:t>
            </w:r>
            <w:r>
              <w:rPr>
                <w:rStyle w:val="IndexLink"/>
                <w:rtl w:val="true"/>
              </w:rPr>
              <w:t>به گردن هر مسلم شش نیکی نسبت به مسلمان دیگر است</w:t>
            </w:r>
            <w:r>
              <w:rPr>
                <w:rStyle w:val="IndexLink"/>
                <w:rtl w:val="true"/>
              </w:rPr>
              <w:tab/>
            </w:r>
            <w:r>
              <w:rPr>
                <w:rStyle w:val="IndexLink"/>
              </w:rPr>
              <w:t>579</w:t>
            </w:r>
          </w:hyperlink>
        </w:p>
        <w:p>
          <w:pPr>
            <w:pStyle w:val="Contents3"/>
            <w:tabs>
              <w:tab w:val="clear" w:pos="8459"/>
              <w:tab w:val="right" w:pos="9026" w:leader="dot"/>
            </w:tabs>
            <w:rPr/>
          </w:pPr>
          <w:hyperlink w:anchor="__RefHeading___Toc181945_3381743652">
            <w:r>
              <w:rPr>
                <w:webHidden/>
                <w:rStyle w:val="IndexLink"/>
              </w:rPr>
              <w:t>1186</w:t>
            </w:r>
            <w:r>
              <w:rPr>
                <w:rStyle w:val="IndexLink"/>
                <w:rtl w:val="true"/>
              </w:rPr>
              <w:t>-</w:t>
            </w:r>
            <w:r>
              <w:rPr>
                <w:rStyle w:val="IndexLink"/>
                <w:rtl w:val="true"/>
              </w:rPr>
              <w:t>فضیلت عیادت از مسلمان</w:t>
            </w:r>
            <w:r>
              <w:rPr>
                <w:rStyle w:val="IndexLink"/>
                <w:rtl w:val="true"/>
              </w:rPr>
              <w:tab/>
            </w:r>
            <w:r>
              <w:rPr>
                <w:rStyle w:val="IndexLink"/>
              </w:rPr>
              <w:t>579</w:t>
            </w:r>
          </w:hyperlink>
        </w:p>
        <w:p>
          <w:pPr>
            <w:pStyle w:val="Contents3"/>
            <w:tabs>
              <w:tab w:val="clear" w:pos="8459"/>
              <w:tab w:val="right" w:pos="9026" w:leader="dot"/>
            </w:tabs>
            <w:rPr/>
          </w:pPr>
          <w:hyperlink w:anchor="__RefHeading___Toc181947_3381743652">
            <w:r>
              <w:rPr>
                <w:webHidden/>
                <w:rStyle w:val="IndexLink"/>
              </w:rPr>
              <w:t>1187</w:t>
            </w:r>
            <w:r>
              <w:rPr>
                <w:rStyle w:val="IndexLink"/>
                <w:rtl w:val="true"/>
              </w:rPr>
              <w:t>-</w:t>
            </w:r>
            <w:r>
              <w:rPr>
                <w:rStyle w:val="IndexLink"/>
                <w:rtl w:val="true"/>
              </w:rPr>
              <w:t>فضیلت عیادت از مریض</w:t>
            </w:r>
            <w:r>
              <w:rPr>
                <w:rStyle w:val="IndexLink"/>
                <w:rtl w:val="true"/>
              </w:rPr>
              <w:tab/>
            </w:r>
            <w:r>
              <w:rPr>
                <w:rStyle w:val="IndexLink"/>
              </w:rPr>
              <w:t>579</w:t>
            </w:r>
          </w:hyperlink>
        </w:p>
        <w:p>
          <w:pPr>
            <w:pStyle w:val="Contents3"/>
            <w:tabs>
              <w:tab w:val="clear" w:pos="8459"/>
              <w:tab w:val="right" w:pos="9026" w:leader="dot"/>
            </w:tabs>
            <w:rPr/>
          </w:pPr>
          <w:hyperlink w:anchor="__RefHeading___Toc181949_3381743652">
            <w:r>
              <w:rPr>
                <w:webHidden/>
                <w:rStyle w:val="IndexLink"/>
              </w:rPr>
              <w:t>1188</w:t>
            </w:r>
            <w:r>
              <w:rPr>
                <w:rStyle w:val="IndexLink"/>
                <w:rtl w:val="true"/>
              </w:rPr>
              <w:t>-</w:t>
            </w:r>
            <w:r>
              <w:rPr>
                <w:rStyle w:val="IndexLink"/>
                <w:rtl w:val="true"/>
              </w:rPr>
              <w:t>جابر به حضرت امام باقر علیه السّلام عرض کردند که رسول خدا صلّی اللّه علیه و اله فرمودند به شما سلام برسانم</w:t>
            </w:r>
            <w:r>
              <w:rPr>
                <w:rStyle w:val="IndexLink"/>
                <w:rtl w:val="true"/>
              </w:rPr>
              <w:tab/>
            </w:r>
            <w:r>
              <w:rPr>
                <w:rStyle w:val="IndexLink"/>
              </w:rPr>
              <w:t>581</w:t>
            </w:r>
          </w:hyperlink>
        </w:p>
        <w:p>
          <w:pPr>
            <w:pStyle w:val="Contents3"/>
            <w:tabs>
              <w:tab w:val="clear" w:pos="8459"/>
              <w:tab w:val="right" w:pos="9026" w:leader="dot"/>
            </w:tabs>
            <w:rPr/>
          </w:pPr>
          <w:hyperlink w:anchor="__RefHeading___Toc181951_3381743652">
            <w:r>
              <w:rPr>
                <w:webHidden/>
                <w:rStyle w:val="IndexLink"/>
              </w:rPr>
              <w:t>1189</w:t>
            </w:r>
            <w:r>
              <w:rPr>
                <w:rStyle w:val="IndexLink"/>
                <w:rtl w:val="true"/>
              </w:rPr>
              <w:t>-</w:t>
            </w:r>
            <w:r>
              <w:rPr>
                <w:rStyle w:val="IndexLink"/>
                <w:rtl w:val="true"/>
              </w:rPr>
              <w:t>عبادت حضرت سجاد علیه السّلام</w:t>
            </w:r>
            <w:r>
              <w:rPr>
                <w:rStyle w:val="IndexLink"/>
                <w:rtl w:val="true"/>
              </w:rPr>
              <w:tab/>
            </w:r>
            <w:r>
              <w:rPr>
                <w:rStyle w:val="IndexLink"/>
              </w:rPr>
              <w:t>581</w:t>
            </w:r>
          </w:hyperlink>
        </w:p>
        <w:p>
          <w:pPr>
            <w:pStyle w:val="Contents2"/>
            <w:tabs>
              <w:tab w:val="clear" w:pos="8743"/>
              <w:tab w:val="right" w:pos="9026" w:leader="dot"/>
            </w:tabs>
            <w:rPr/>
          </w:pPr>
          <w:hyperlink w:anchor="__RefHeading___Toc181953_3381743652">
            <w:r>
              <w:rPr>
                <w:webHidden/>
                <w:rStyle w:val="IndexLink"/>
              </w:rPr>
              <w:t>32</w:t>
            </w:r>
            <w:r>
              <w:rPr>
                <w:rStyle w:val="IndexLink"/>
                <w:rtl w:val="true"/>
              </w:rPr>
              <w:t xml:space="preserve">- </w:t>
            </w:r>
            <w:r>
              <w:rPr>
                <w:rStyle w:val="IndexLink"/>
                <w:rtl w:val="true"/>
              </w:rPr>
              <w:t>جلسه سی و دوم</w:t>
            </w:r>
            <w:r>
              <w:rPr>
                <w:rStyle w:val="IndexLink"/>
                <w:rtl w:val="true"/>
              </w:rPr>
              <w:tab/>
            </w:r>
            <w:r>
              <w:rPr>
                <w:rStyle w:val="IndexLink"/>
              </w:rPr>
              <w:t>587</w:t>
            </w:r>
          </w:hyperlink>
        </w:p>
        <w:p>
          <w:pPr>
            <w:pStyle w:val="Contents3"/>
            <w:tabs>
              <w:tab w:val="clear" w:pos="8459"/>
              <w:tab w:val="right" w:pos="9026" w:leader="dot"/>
            </w:tabs>
            <w:rPr/>
          </w:pPr>
          <w:hyperlink w:anchor="__RefHeading___Toc181955_3381743652">
            <w:r>
              <w:rPr>
                <w:webHidden/>
                <w:rStyle w:val="IndexLink"/>
                <w:rtl w:val="true"/>
              </w:rPr>
              <w:t>اشاره</w:t>
            </w:r>
            <w:r>
              <w:rPr>
                <w:rStyle w:val="IndexLink"/>
                <w:rtl w:val="true"/>
              </w:rPr>
              <w:tab/>
            </w:r>
            <w:r>
              <w:rPr>
                <w:rStyle w:val="IndexLink"/>
              </w:rPr>
              <w:t>587</w:t>
            </w:r>
          </w:hyperlink>
        </w:p>
        <w:p>
          <w:pPr>
            <w:pStyle w:val="Contents3"/>
            <w:tabs>
              <w:tab w:val="clear" w:pos="8459"/>
              <w:tab w:val="right" w:pos="9026" w:leader="dot"/>
            </w:tabs>
            <w:rPr/>
          </w:pPr>
          <w:hyperlink w:anchor="__RefHeading___Toc181957_3381743652">
            <w:r>
              <w:rPr>
                <w:webHidden/>
                <w:rStyle w:val="IndexLink"/>
              </w:rPr>
              <w:t>1190</w:t>
            </w:r>
            <w:r>
              <w:rPr>
                <w:rStyle w:val="IndexLink"/>
                <w:rtl w:val="true"/>
              </w:rPr>
              <w:t>-</w:t>
            </w:r>
            <w:r>
              <w:rPr>
                <w:rStyle w:val="IndexLink"/>
                <w:rtl w:val="true"/>
              </w:rPr>
              <w:t>حضرت محمد صلّی اللّه علیه و اله هنگامی که بر مریضی داخل شدند می فرمودند</w:t>
            </w:r>
            <w:r>
              <w:rPr>
                <w:rStyle w:val="IndexLink"/>
                <w:rtl w:val="true"/>
              </w:rPr>
              <w:tab/>
            </w:r>
            <w:r>
              <w:rPr>
                <w:rStyle w:val="IndexLink"/>
              </w:rPr>
              <w:t>587</w:t>
            </w:r>
          </w:hyperlink>
        </w:p>
        <w:p>
          <w:pPr>
            <w:pStyle w:val="Contents3"/>
            <w:tabs>
              <w:tab w:val="clear" w:pos="8459"/>
              <w:tab w:val="right" w:pos="9026" w:leader="dot"/>
            </w:tabs>
            <w:rPr/>
          </w:pPr>
          <w:hyperlink w:anchor="__RefHeading___Toc181959_3381743652">
            <w:r>
              <w:rPr>
                <w:webHidden/>
                <w:rStyle w:val="IndexLink"/>
              </w:rPr>
              <w:t>1191</w:t>
            </w:r>
            <w:r>
              <w:rPr>
                <w:rStyle w:val="IndexLink"/>
                <w:rtl w:val="true"/>
              </w:rPr>
              <w:t>-</w:t>
            </w:r>
            <w:r>
              <w:rPr>
                <w:rStyle w:val="IndexLink"/>
                <w:rtl w:val="true"/>
              </w:rPr>
              <w:t>جبرئیل در هنگام مریضی حضرت محمد صلّی اللّه علیه و اله</w:t>
            </w:r>
            <w:r>
              <w:rPr>
                <w:rStyle w:val="IndexLink"/>
                <w:rtl w:val="true"/>
              </w:rPr>
              <w:tab/>
            </w:r>
            <w:r>
              <w:rPr>
                <w:rStyle w:val="IndexLink"/>
              </w:rPr>
              <w:t>587</w:t>
            </w:r>
          </w:hyperlink>
        </w:p>
        <w:p>
          <w:pPr>
            <w:pStyle w:val="Contents3"/>
            <w:tabs>
              <w:tab w:val="clear" w:pos="8459"/>
              <w:tab w:val="right" w:pos="9026" w:leader="dot"/>
            </w:tabs>
            <w:rPr/>
          </w:pPr>
          <w:hyperlink w:anchor="__RefHeading___Toc181961_3381743652">
            <w:r>
              <w:rPr>
                <w:webHidden/>
                <w:rStyle w:val="IndexLink"/>
              </w:rPr>
              <w:t>1192</w:t>
            </w:r>
            <w:r>
              <w:rPr>
                <w:rStyle w:val="IndexLink"/>
                <w:rtl w:val="true"/>
              </w:rPr>
              <w:t>-</w:t>
            </w:r>
            <w:r>
              <w:rPr>
                <w:rStyle w:val="IndexLink"/>
                <w:rtl w:val="true"/>
              </w:rPr>
              <w:t>عیادت از مریض</w:t>
            </w:r>
            <w:r>
              <w:rPr>
                <w:rStyle w:val="IndexLink"/>
                <w:rtl w:val="true"/>
              </w:rPr>
              <w:tab/>
            </w:r>
            <w:r>
              <w:rPr>
                <w:rStyle w:val="IndexLink"/>
              </w:rPr>
              <w:t>589</w:t>
            </w:r>
          </w:hyperlink>
        </w:p>
        <w:p>
          <w:pPr>
            <w:pStyle w:val="Contents3"/>
            <w:tabs>
              <w:tab w:val="clear" w:pos="8459"/>
              <w:tab w:val="right" w:pos="9026" w:leader="dot"/>
            </w:tabs>
            <w:rPr/>
          </w:pPr>
          <w:hyperlink w:anchor="__RefHeading___Toc181963_3381743652">
            <w:r>
              <w:rPr>
                <w:webHidden/>
                <w:rStyle w:val="IndexLink"/>
              </w:rPr>
              <w:t>1193</w:t>
            </w:r>
            <w:r>
              <w:rPr>
                <w:rStyle w:val="IndexLink"/>
                <w:rtl w:val="true"/>
              </w:rPr>
              <w:t>-</w:t>
            </w:r>
            <w:r>
              <w:rPr>
                <w:rStyle w:val="IndexLink"/>
                <w:rtl w:val="true"/>
              </w:rPr>
              <w:t>حضرت محمد صلّی اللّه علیه و اله فرمودند که هر چهار روز یکبار به دیدار مریض روید</w:t>
            </w:r>
            <w:r>
              <w:rPr>
                <w:rStyle w:val="IndexLink"/>
                <w:rtl w:val="true"/>
              </w:rPr>
              <w:tab/>
            </w:r>
            <w:r>
              <w:rPr>
                <w:rStyle w:val="IndexLink"/>
              </w:rPr>
              <w:t>589</w:t>
            </w:r>
          </w:hyperlink>
        </w:p>
        <w:p>
          <w:pPr>
            <w:pStyle w:val="Contents3"/>
            <w:tabs>
              <w:tab w:val="clear" w:pos="8459"/>
              <w:tab w:val="right" w:pos="9026" w:leader="dot"/>
            </w:tabs>
            <w:rPr/>
          </w:pPr>
          <w:hyperlink w:anchor="__RefHeading___Toc181965_3381743652">
            <w:r>
              <w:rPr>
                <w:webHidden/>
                <w:rStyle w:val="IndexLink"/>
              </w:rPr>
              <w:t>1194</w:t>
            </w:r>
            <w:r>
              <w:rPr>
                <w:rStyle w:val="IndexLink"/>
                <w:rtl w:val="true"/>
              </w:rPr>
              <w:t>-</w:t>
            </w:r>
            <w:r>
              <w:rPr>
                <w:rStyle w:val="IndexLink"/>
                <w:rtl w:val="true"/>
              </w:rPr>
              <w:t>آداب عیادت از مریض</w:t>
            </w:r>
            <w:r>
              <w:rPr>
                <w:rStyle w:val="IndexLink"/>
                <w:rtl w:val="true"/>
              </w:rPr>
              <w:tab/>
            </w:r>
            <w:r>
              <w:rPr>
                <w:rStyle w:val="IndexLink"/>
              </w:rPr>
              <w:t>589</w:t>
            </w:r>
          </w:hyperlink>
        </w:p>
        <w:p>
          <w:pPr>
            <w:pStyle w:val="Contents3"/>
            <w:tabs>
              <w:tab w:val="clear" w:pos="8459"/>
              <w:tab w:val="right" w:pos="9026" w:leader="dot"/>
            </w:tabs>
            <w:rPr/>
          </w:pPr>
          <w:hyperlink w:anchor="__RefHeading___Toc181967_3381743652">
            <w:r>
              <w:rPr>
                <w:webHidden/>
                <w:rStyle w:val="IndexLink"/>
              </w:rPr>
              <w:t>1195</w:t>
            </w:r>
            <w:r>
              <w:rPr>
                <w:rStyle w:val="IndexLink"/>
                <w:rtl w:val="true"/>
              </w:rPr>
              <w:t>-</w:t>
            </w:r>
            <w:r>
              <w:rPr>
                <w:rStyle w:val="IndexLink"/>
                <w:rtl w:val="true"/>
              </w:rPr>
              <w:t>به جماعتی گفتند چگونه صبح کردید؟</w:t>
            </w:r>
            <w:r>
              <w:rPr>
                <w:rStyle w:val="IndexLink"/>
                <w:rtl w:val="true"/>
              </w:rPr>
              <w:tab/>
            </w:r>
            <w:r>
              <w:rPr>
                <w:rStyle w:val="IndexLink"/>
              </w:rPr>
              <w:t>591</w:t>
            </w:r>
          </w:hyperlink>
        </w:p>
        <w:p>
          <w:pPr>
            <w:pStyle w:val="Contents3"/>
            <w:tabs>
              <w:tab w:val="clear" w:pos="8459"/>
              <w:tab w:val="right" w:pos="9026" w:leader="dot"/>
            </w:tabs>
            <w:rPr/>
          </w:pPr>
          <w:hyperlink w:anchor="__RefHeading___Toc181969_3381743652">
            <w:r>
              <w:rPr>
                <w:webHidden/>
                <w:rStyle w:val="IndexLink"/>
              </w:rPr>
              <w:t>1196</w:t>
            </w:r>
            <w:r>
              <w:rPr>
                <w:rStyle w:val="IndexLink"/>
                <w:rtl w:val="true"/>
              </w:rPr>
              <w:t>-</w:t>
            </w:r>
            <w:r>
              <w:rPr>
                <w:rStyle w:val="IndexLink"/>
                <w:rtl w:val="true"/>
              </w:rPr>
              <w:t>حدیث اسراء</w:t>
            </w:r>
            <w:r>
              <w:rPr>
                <w:rStyle w:val="IndexLink"/>
                <w:rtl w:val="true"/>
              </w:rPr>
              <w:tab/>
            </w:r>
            <w:r>
              <w:rPr>
                <w:rStyle w:val="IndexLink"/>
              </w:rPr>
              <w:t>595</w:t>
            </w:r>
          </w:hyperlink>
        </w:p>
        <w:p>
          <w:pPr>
            <w:pStyle w:val="Contents3"/>
            <w:tabs>
              <w:tab w:val="clear" w:pos="8459"/>
              <w:tab w:val="right" w:pos="9026" w:leader="dot"/>
            </w:tabs>
            <w:rPr/>
          </w:pPr>
          <w:hyperlink w:anchor="__RefHeading___Toc181971_3381743652">
            <w:r>
              <w:rPr>
                <w:webHidden/>
                <w:rStyle w:val="IndexLink"/>
              </w:rPr>
              <w:t>1197</w:t>
            </w:r>
            <w:r>
              <w:rPr>
                <w:rStyle w:val="IndexLink"/>
                <w:rtl w:val="true"/>
              </w:rPr>
              <w:t>-</w:t>
            </w:r>
            <w:r>
              <w:rPr>
                <w:rStyle w:val="IndexLink"/>
                <w:rtl w:val="true"/>
              </w:rPr>
              <w:t>وقتی می خواهی بدانی که مردی بدبخت یا سعادتمند است بنگر که او به چه کسی نیکی می کند</w:t>
            </w:r>
            <w:r>
              <w:rPr>
                <w:rStyle w:val="IndexLink"/>
                <w:rtl w:val="true"/>
              </w:rPr>
              <w:tab/>
            </w:r>
            <w:r>
              <w:rPr>
                <w:rStyle w:val="IndexLink"/>
              </w:rPr>
              <w:t>601</w:t>
            </w:r>
          </w:hyperlink>
        </w:p>
        <w:p>
          <w:pPr>
            <w:pStyle w:val="Contents3"/>
            <w:tabs>
              <w:tab w:val="clear" w:pos="8459"/>
              <w:tab w:val="right" w:pos="9026" w:leader="dot"/>
            </w:tabs>
            <w:rPr/>
          </w:pPr>
          <w:hyperlink w:anchor="__RefHeading___Toc181973_3381743652">
            <w:r>
              <w:rPr>
                <w:webHidden/>
                <w:rStyle w:val="IndexLink"/>
              </w:rPr>
              <w:t>1198</w:t>
            </w:r>
            <w:r>
              <w:rPr>
                <w:rStyle w:val="IndexLink"/>
                <w:rtl w:val="true"/>
              </w:rPr>
              <w:t>-</w:t>
            </w:r>
            <w:r>
              <w:rPr>
                <w:rStyle w:val="IndexLink"/>
                <w:rtl w:val="true"/>
              </w:rPr>
              <w:t>برآورده کردن حاجت</w:t>
            </w:r>
            <w:r>
              <w:rPr>
                <w:rStyle w:val="IndexLink"/>
                <w:rtl w:val="true"/>
              </w:rPr>
              <w:tab/>
            </w:r>
            <w:r>
              <w:rPr>
                <w:rStyle w:val="IndexLink"/>
              </w:rPr>
              <w:t>601</w:t>
            </w:r>
          </w:hyperlink>
        </w:p>
        <w:p>
          <w:pPr>
            <w:pStyle w:val="Contents2"/>
            <w:tabs>
              <w:tab w:val="clear" w:pos="8743"/>
              <w:tab w:val="right" w:pos="9026" w:leader="dot"/>
            </w:tabs>
            <w:rPr/>
          </w:pPr>
          <w:hyperlink w:anchor="__RefHeading___Toc181975_3381743652">
            <w:r>
              <w:rPr>
                <w:webHidden/>
                <w:rStyle w:val="IndexLink"/>
              </w:rPr>
              <w:t>33</w:t>
            </w:r>
            <w:r>
              <w:rPr>
                <w:rStyle w:val="IndexLink"/>
                <w:rtl w:val="true"/>
              </w:rPr>
              <w:t xml:space="preserve">- </w:t>
            </w:r>
            <w:r>
              <w:rPr>
                <w:rStyle w:val="IndexLink"/>
                <w:rtl w:val="true"/>
              </w:rPr>
              <w:t>جلسه سی و سوم</w:t>
            </w:r>
            <w:r>
              <w:rPr>
                <w:rStyle w:val="IndexLink"/>
                <w:rtl w:val="true"/>
              </w:rPr>
              <w:tab/>
            </w:r>
            <w:r>
              <w:rPr>
                <w:rStyle w:val="IndexLink"/>
              </w:rPr>
              <w:t>603</w:t>
            </w:r>
          </w:hyperlink>
        </w:p>
        <w:p>
          <w:pPr>
            <w:pStyle w:val="Contents3"/>
            <w:tabs>
              <w:tab w:val="clear" w:pos="8459"/>
              <w:tab w:val="right" w:pos="9026" w:leader="dot"/>
            </w:tabs>
            <w:rPr/>
          </w:pPr>
          <w:hyperlink w:anchor="__RefHeading___Toc181977_3381743652">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181979_3381743652">
            <w:r>
              <w:rPr>
                <w:webHidden/>
                <w:rStyle w:val="IndexLink"/>
              </w:rPr>
              <w:t>1199</w:t>
            </w:r>
            <w:r>
              <w:rPr>
                <w:rStyle w:val="IndexLink"/>
                <w:rtl w:val="true"/>
              </w:rPr>
              <w:t>-</w:t>
            </w:r>
            <w:r>
              <w:rPr>
                <w:rStyle w:val="IndexLink"/>
                <w:rtl w:val="true"/>
              </w:rPr>
              <w:t>امام صادق علیه السّلام ابو حنیفه را از قیاس نهی کرده اند</w:t>
            </w:r>
            <w:r>
              <w:rPr>
                <w:rStyle w:val="IndexLink"/>
                <w:rtl w:val="true"/>
              </w:rPr>
              <w:tab/>
            </w:r>
            <w:r>
              <w:rPr>
                <w:rStyle w:val="IndexLink"/>
              </w:rPr>
              <w:t>603</w:t>
            </w:r>
          </w:hyperlink>
        </w:p>
        <w:p>
          <w:pPr>
            <w:pStyle w:val="Contents3"/>
            <w:tabs>
              <w:tab w:val="clear" w:pos="8459"/>
              <w:tab w:val="right" w:pos="9026" w:leader="dot"/>
            </w:tabs>
            <w:rPr/>
          </w:pPr>
          <w:hyperlink w:anchor="__RefHeading___Toc181981_3381743652">
            <w:r>
              <w:rPr>
                <w:webHidden/>
                <w:rStyle w:val="IndexLink"/>
              </w:rPr>
              <w:t>1200</w:t>
            </w:r>
            <w:r>
              <w:rPr>
                <w:rStyle w:val="IndexLink"/>
                <w:rtl w:val="true"/>
              </w:rPr>
              <w:t>-</w:t>
            </w:r>
            <w:r>
              <w:rPr>
                <w:rStyle w:val="IndexLink"/>
                <w:rtl w:val="true"/>
              </w:rPr>
              <w:t>امتحان کردن دوست با سه چیز</w:t>
            </w:r>
            <w:r>
              <w:rPr>
                <w:rStyle w:val="IndexLink"/>
                <w:rtl w:val="true"/>
              </w:rPr>
              <w:tab/>
            </w:r>
            <w:r>
              <w:rPr>
                <w:rStyle w:val="IndexLink"/>
              </w:rPr>
              <w:t>607</w:t>
            </w:r>
          </w:hyperlink>
        </w:p>
        <w:p>
          <w:pPr>
            <w:pStyle w:val="Contents3"/>
            <w:tabs>
              <w:tab w:val="clear" w:pos="8459"/>
              <w:tab w:val="right" w:pos="9026" w:leader="dot"/>
            </w:tabs>
            <w:rPr/>
          </w:pPr>
          <w:hyperlink w:anchor="__RefHeading___Toc181983_3381743652">
            <w:r>
              <w:rPr>
                <w:webHidden/>
                <w:rStyle w:val="IndexLink"/>
              </w:rPr>
              <w:t>1201</w:t>
            </w:r>
            <w:r>
              <w:rPr>
                <w:rStyle w:val="IndexLink"/>
                <w:rtl w:val="true"/>
              </w:rPr>
              <w:t>-</w:t>
            </w:r>
            <w:r>
              <w:rPr>
                <w:rStyle w:val="IndexLink"/>
                <w:rtl w:val="true"/>
              </w:rPr>
              <w:t>از امت من خبر نمی رود تا نماز می خوانند</w:t>
            </w:r>
            <w:r>
              <w:rPr>
                <w:rStyle w:val="IndexLink"/>
                <w:rtl w:val="true"/>
              </w:rPr>
              <w:tab/>
            </w:r>
            <w:r>
              <w:rPr>
                <w:rStyle w:val="IndexLink"/>
              </w:rPr>
              <w:t>607</w:t>
            </w:r>
          </w:hyperlink>
        </w:p>
        <w:p>
          <w:pPr>
            <w:pStyle w:val="Contents3"/>
            <w:tabs>
              <w:tab w:val="clear" w:pos="8459"/>
              <w:tab w:val="right" w:pos="9026" w:leader="dot"/>
            </w:tabs>
            <w:rPr/>
          </w:pPr>
          <w:hyperlink w:anchor="__RefHeading___Toc181985_3381743652">
            <w:r>
              <w:rPr>
                <w:webHidden/>
                <w:rStyle w:val="IndexLink"/>
              </w:rPr>
              <w:t>1202</w:t>
            </w:r>
            <w:r>
              <w:rPr>
                <w:rStyle w:val="IndexLink"/>
                <w:rtl w:val="true"/>
              </w:rPr>
              <w:t>-</w:t>
            </w:r>
            <w:r>
              <w:rPr>
                <w:rStyle w:val="IndexLink"/>
                <w:rtl w:val="true"/>
              </w:rPr>
              <w:t>کلام وقتی که ماه را نگاه می کنیم</w:t>
            </w:r>
            <w:r>
              <w:rPr>
                <w:rStyle w:val="IndexLink"/>
                <w:rtl w:val="true"/>
              </w:rPr>
              <w:tab/>
            </w:r>
            <w:r>
              <w:rPr>
                <w:rStyle w:val="IndexLink"/>
              </w:rPr>
              <w:t>607</w:t>
            </w:r>
          </w:hyperlink>
        </w:p>
        <w:p>
          <w:pPr>
            <w:pStyle w:val="Contents3"/>
            <w:tabs>
              <w:tab w:val="clear" w:pos="8459"/>
              <w:tab w:val="right" w:pos="9026" w:leader="dot"/>
            </w:tabs>
            <w:rPr/>
          </w:pPr>
          <w:hyperlink w:anchor="__RefHeading___Toc181987_3381743652">
            <w:r>
              <w:rPr>
                <w:webHidden/>
                <w:rStyle w:val="IndexLink"/>
              </w:rPr>
              <w:t>1203</w:t>
            </w:r>
            <w:r>
              <w:rPr>
                <w:rStyle w:val="IndexLink"/>
                <w:rtl w:val="true"/>
              </w:rPr>
              <w:t>-</w:t>
            </w:r>
            <w:r>
              <w:rPr>
                <w:rStyle w:val="IndexLink"/>
                <w:rtl w:val="true"/>
              </w:rPr>
              <w:t>نهی زنان از تشییع جنازه</w:t>
            </w:r>
            <w:r>
              <w:rPr>
                <w:rStyle w:val="IndexLink"/>
                <w:rtl w:val="true"/>
              </w:rPr>
              <w:tab/>
            </w:r>
            <w:r>
              <w:rPr>
                <w:rStyle w:val="IndexLink"/>
              </w:rPr>
              <w:t>607</w:t>
            </w:r>
          </w:hyperlink>
        </w:p>
        <w:p>
          <w:pPr>
            <w:pStyle w:val="Contents3"/>
            <w:tabs>
              <w:tab w:val="clear" w:pos="8459"/>
              <w:tab w:val="right" w:pos="9026" w:leader="dot"/>
            </w:tabs>
            <w:rPr/>
          </w:pPr>
          <w:hyperlink w:anchor="__RefHeading___Toc181989_3381743652">
            <w:r>
              <w:rPr>
                <w:webHidden/>
                <w:rStyle w:val="IndexLink"/>
              </w:rPr>
              <w:t>1204</w:t>
            </w:r>
            <w:r>
              <w:rPr>
                <w:rStyle w:val="IndexLink"/>
                <w:rtl w:val="true"/>
              </w:rPr>
              <w:t>-</w:t>
            </w:r>
            <w:r>
              <w:rPr>
                <w:rStyle w:val="IndexLink"/>
                <w:rtl w:val="true"/>
              </w:rPr>
              <w:t>قرائت سورۀ جمعه و منافقون در نماز جمعه</w:t>
            </w:r>
            <w:r>
              <w:rPr>
                <w:rStyle w:val="IndexLink"/>
                <w:rtl w:val="true"/>
              </w:rPr>
              <w:tab/>
            </w:r>
            <w:r>
              <w:rPr>
                <w:rStyle w:val="IndexLink"/>
              </w:rPr>
              <w:t>609</w:t>
            </w:r>
          </w:hyperlink>
        </w:p>
        <w:p>
          <w:pPr>
            <w:pStyle w:val="Contents3"/>
            <w:tabs>
              <w:tab w:val="clear" w:pos="8459"/>
              <w:tab w:val="right" w:pos="9026" w:leader="dot"/>
            </w:tabs>
            <w:rPr/>
          </w:pPr>
          <w:hyperlink w:anchor="__RefHeading___Toc181991_3381743652">
            <w:r>
              <w:rPr>
                <w:webHidden/>
                <w:rStyle w:val="IndexLink"/>
              </w:rPr>
              <w:t>1205</w:t>
            </w:r>
            <w:r>
              <w:rPr>
                <w:rStyle w:val="IndexLink"/>
                <w:rtl w:val="true"/>
              </w:rPr>
              <w:t>-</w:t>
            </w:r>
            <w:r>
              <w:rPr>
                <w:rStyle w:val="IndexLink"/>
                <w:rtl w:val="true"/>
              </w:rPr>
              <w:t>برآوردن حاجات دیگران</w:t>
            </w:r>
            <w:r>
              <w:rPr>
                <w:rStyle w:val="IndexLink"/>
                <w:rtl w:val="true"/>
              </w:rPr>
              <w:tab/>
            </w:r>
            <w:r>
              <w:rPr>
                <w:rStyle w:val="IndexLink"/>
              </w:rPr>
              <w:t>609</w:t>
            </w:r>
          </w:hyperlink>
        </w:p>
        <w:p>
          <w:pPr>
            <w:pStyle w:val="Contents3"/>
            <w:tabs>
              <w:tab w:val="clear" w:pos="8459"/>
              <w:tab w:val="right" w:pos="9026" w:leader="dot"/>
            </w:tabs>
            <w:rPr/>
          </w:pPr>
          <w:hyperlink w:anchor="__RefHeading___Toc181993_3381743652">
            <w:r>
              <w:rPr>
                <w:webHidden/>
                <w:rStyle w:val="IndexLink"/>
              </w:rPr>
              <w:t>1206</w:t>
            </w:r>
            <w:r>
              <w:rPr>
                <w:rStyle w:val="IndexLink"/>
                <w:rtl w:val="true"/>
              </w:rPr>
              <w:t>-</w:t>
            </w:r>
            <w:r>
              <w:rPr>
                <w:rStyle w:val="IndexLink"/>
                <w:rtl w:val="true"/>
              </w:rPr>
              <w:t>مردی از اشراف عرف نزد حضرت علی علیه السّلام آمد</w:t>
            </w:r>
            <w:r>
              <w:rPr>
                <w:rStyle w:val="IndexLink"/>
                <w:rtl w:val="true"/>
              </w:rPr>
              <w:tab/>
            </w:r>
            <w:r>
              <w:rPr>
                <w:rStyle w:val="IndexLink"/>
              </w:rPr>
              <w:t>609</w:t>
            </w:r>
          </w:hyperlink>
        </w:p>
        <w:p>
          <w:pPr>
            <w:pStyle w:val="Contents3"/>
            <w:tabs>
              <w:tab w:val="clear" w:pos="8459"/>
              <w:tab w:val="right" w:pos="9026" w:leader="dot"/>
            </w:tabs>
            <w:rPr/>
          </w:pPr>
          <w:hyperlink w:anchor="__RefHeading___Toc181995_3381743652">
            <w:r>
              <w:rPr>
                <w:webHidden/>
                <w:rStyle w:val="IndexLink"/>
              </w:rPr>
              <w:t>1207</w:t>
            </w:r>
            <w:r>
              <w:rPr>
                <w:rStyle w:val="IndexLink"/>
                <w:rtl w:val="true"/>
              </w:rPr>
              <w:t>-</w:t>
            </w:r>
            <w:r>
              <w:rPr>
                <w:rStyle w:val="IndexLink"/>
                <w:rtl w:val="true"/>
              </w:rPr>
              <w:t>رسول خدا صلّی اللّه علیه و اله از مدفوع کردن مردی بر حاشیۀ چاهی که از آن آب خورده می شود نهی می کردند</w:t>
            </w:r>
            <w:r>
              <w:rPr>
                <w:rStyle w:val="IndexLink"/>
                <w:rtl w:val="true"/>
              </w:rPr>
              <w:tab/>
            </w:r>
            <w:r>
              <w:rPr>
                <w:rStyle w:val="IndexLink"/>
              </w:rPr>
              <w:t>611</w:t>
            </w:r>
          </w:hyperlink>
        </w:p>
        <w:p>
          <w:pPr>
            <w:pStyle w:val="Contents3"/>
            <w:tabs>
              <w:tab w:val="clear" w:pos="8459"/>
              <w:tab w:val="right" w:pos="9026" w:leader="dot"/>
            </w:tabs>
            <w:rPr/>
          </w:pPr>
          <w:hyperlink w:anchor="__RefHeading___Toc181997_3381743652">
            <w:r>
              <w:rPr>
                <w:webHidden/>
                <w:rStyle w:val="IndexLink"/>
              </w:rPr>
              <w:t>1208</w:t>
            </w:r>
            <w:r>
              <w:rPr>
                <w:rStyle w:val="IndexLink"/>
                <w:rtl w:val="true"/>
              </w:rPr>
              <w:t>-</w:t>
            </w:r>
            <w:r>
              <w:rPr>
                <w:rStyle w:val="IndexLink"/>
                <w:rtl w:val="true"/>
              </w:rPr>
              <w:t>هرکس ما اهل بیت را دشمن بدارد خداوند او را یهودی برمی انگیزد</w:t>
            </w:r>
            <w:r>
              <w:rPr>
                <w:rStyle w:val="IndexLink"/>
                <w:rtl w:val="true"/>
              </w:rPr>
              <w:tab/>
            </w:r>
            <w:r>
              <w:rPr>
                <w:rStyle w:val="IndexLink"/>
              </w:rPr>
              <w:t>611</w:t>
            </w:r>
          </w:hyperlink>
        </w:p>
        <w:p>
          <w:pPr>
            <w:pStyle w:val="Contents3"/>
            <w:tabs>
              <w:tab w:val="clear" w:pos="8459"/>
              <w:tab w:val="right" w:pos="9026" w:leader="dot"/>
            </w:tabs>
            <w:rPr/>
          </w:pPr>
          <w:hyperlink w:anchor="__RefHeading___Toc181999_3381743652">
            <w:r>
              <w:rPr>
                <w:webHidden/>
                <w:rStyle w:val="IndexLink"/>
              </w:rPr>
              <w:t>1209</w:t>
            </w:r>
            <w:r>
              <w:rPr>
                <w:rStyle w:val="IndexLink"/>
                <w:rtl w:val="true"/>
              </w:rPr>
              <w:t>-</w:t>
            </w:r>
            <w:r>
              <w:rPr>
                <w:rStyle w:val="IndexLink"/>
                <w:rtl w:val="true"/>
              </w:rPr>
              <w:t>هرکه خود را به عبادت پرآوازه کند در دینداریش شک کنید</w:t>
            </w:r>
            <w:r>
              <w:rPr>
                <w:rStyle w:val="IndexLink"/>
                <w:rtl w:val="true"/>
              </w:rPr>
              <w:tab/>
            </w:r>
            <w:r>
              <w:rPr>
                <w:rStyle w:val="IndexLink"/>
              </w:rPr>
              <w:t>613</w:t>
            </w:r>
          </w:hyperlink>
        </w:p>
        <w:p>
          <w:pPr>
            <w:pStyle w:val="Contents3"/>
            <w:tabs>
              <w:tab w:val="clear" w:pos="8459"/>
              <w:tab w:val="right" w:pos="9026" w:leader="dot"/>
            </w:tabs>
            <w:rPr/>
          </w:pPr>
          <w:hyperlink w:anchor="__RefHeading___Toc182001_3381743652">
            <w:r>
              <w:rPr>
                <w:webHidden/>
                <w:rStyle w:val="IndexLink"/>
              </w:rPr>
              <w:t>1210</w:t>
            </w:r>
            <w:r>
              <w:rPr>
                <w:rStyle w:val="IndexLink"/>
                <w:rtl w:val="true"/>
              </w:rPr>
              <w:t>-</w:t>
            </w:r>
            <w:r>
              <w:rPr>
                <w:rStyle w:val="IndexLink"/>
                <w:rtl w:val="true"/>
              </w:rPr>
              <w:t>از جوانان خود مراقبت کنید تا افراطی ها آنان را به فساد نکشند</w:t>
            </w:r>
            <w:r>
              <w:rPr>
                <w:rStyle w:val="IndexLink"/>
                <w:rtl w:val="true"/>
              </w:rPr>
              <w:tab/>
            </w:r>
            <w:r>
              <w:rPr>
                <w:rStyle w:val="IndexLink"/>
              </w:rPr>
              <w:t>615</w:t>
            </w:r>
          </w:hyperlink>
        </w:p>
        <w:p>
          <w:pPr>
            <w:pStyle w:val="Contents3"/>
            <w:tabs>
              <w:tab w:val="clear" w:pos="8459"/>
              <w:tab w:val="right" w:pos="9026" w:leader="dot"/>
            </w:tabs>
            <w:rPr/>
          </w:pPr>
          <w:hyperlink w:anchor="__RefHeading___Toc182003_3381743652">
            <w:r>
              <w:rPr>
                <w:webHidden/>
                <w:rStyle w:val="IndexLink"/>
              </w:rPr>
              <w:t>1211</w:t>
            </w:r>
            <w:r>
              <w:rPr>
                <w:rStyle w:val="IndexLink"/>
                <w:rtl w:val="true"/>
              </w:rPr>
              <w:t>-</w:t>
            </w:r>
            <w:r>
              <w:rPr>
                <w:rStyle w:val="IndexLink"/>
                <w:rtl w:val="true"/>
              </w:rPr>
              <w:t>حضرت علی علیه السّلام فرموده اند که خداوندا من از غلات بیزارم</w:t>
            </w:r>
            <w:r>
              <w:rPr>
                <w:rStyle w:val="IndexLink"/>
                <w:rtl w:val="true"/>
              </w:rPr>
              <w:tab/>
            </w:r>
            <w:r>
              <w:rPr>
                <w:rStyle w:val="IndexLink"/>
              </w:rPr>
              <w:t>615</w:t>
            </w:r>
          </w:hyperlink>
        </w:p>
        <w:p>
          <w:pPr>
            <w:pStyle w:val="Contents2"/>
            <w:tabs>
              <w:tab w:val="clear" w:pos="8743"/>
              <w:tab w:val="right" w:pos="9026" w:leader="dot"/>
            </w:tabs>
            <w:rPr/>
          </w:pPr>
          <w:hyperlink w:anchor="__RefHeading___Toc182005_3381743652">
            <w:r>
              <w:rPr>
                <w:webHidden/>
                <w:rStyle w:val="IndexLink"/>
              </w:rPr>
              <w:t>34</w:t>
            </w:r>
            <w:r>
              <w:rPr>
                <w:rStyle w:val="IndexLink"/>
                <w:rtl w:val="true"/>
              </w:rPr>
              <w:t xml:space="preserve">- </w:t>
            </w:r>
            <w:r>
              <w:rPr>
                <w:rStyle w:val="IndexLink"/>
                <w:rtl w:val="true"/>
              </w:rPr>
              <w:t>جلسه سی و چهارم</w:t>
            </w:r>
            <w:r>
              <w:rPr>
                <w:rStyle w:val="IndexLink"/>
                <w:rtl w:val="true"/>
              </w:rPr>
              <w:tab/>
            </w:r>
            <w:r>
              <w:rPr>
                <w:rStyle w:val="IndexLink"/>
              </w:rPr>
              <w:t>617</w:t>
            </w:r>
          </w:hyperlink>
        </w:p>
        <w:p>
          <w:pPr>
            <w:pStyle w:val="Contents3"/>
            <w:tabs>
              <w:tab w:val="clear" w:pos="8459"/>
              <w:tab w:val="right" w:pos="9026" w:leader="dot"/>
            </w:tabs>
            <w:rPr/>
          </w:pPr>
          <w:hyperlink w:anchor="__RefHeading___Toc182007_3381743652">
            <w:r>
              <w:rPr>
                <w:webHidden/>
                <w:rStyle w:val="IndexLink"/>
                <w:rtl w:val="true"/>
              </w:rPr>
              <w:t>اشاره</w:t>
            </w:r>
            <w:r>
              <w:rPr>
                <w:rStyle w:val="IndexLink"/>
                <w:rtl w:val="true"/>
              </w:rPr>
              <w:tab/>
            </w:r>
            <w:r>
              <w:rPr>
                <w:rStyle w:val="IndexLink"/>
              </w:rPr>
              <w:t>617</w:t>
            </w:r>
          </w:hyperlink>
        </w:p>
        <w:p>
          <w:pPr>
            <w:pStyle w:val="Contents3"/>
            <w:tabs>
              <w:tab w:val="clear" w:pos="8459"/>
              <w:tab w:val="right" w:pos="9026" w:leader="dot"/>
            </w:tabs>
            <w:rPr/>
          </w:pPr>
          <w:hyperlink w:anchor="__RefHeading___Toc182009_3381743652">
            <w:r>
              <w:rPr>
                <w:webHidden/>
                <w:rStyle w:val="IndexLink"/>
              </w:rPr>
              <w:t>1212</w:t>
            </w:r>
            <w:r>
              <w:rPr>
                <w:rStyle w:val="IndexLink"/>
                <w:rtl w:val="true"/>
              </w:rPr>
              <w:t>-</w:t>
            </w:r>
            <w:r>
              <w:rPr>
                <w:rStyle w:val="IndexLink"/>
                <w:rtl w:val="true"/>
              </w:rPr>
              <w:t>تمام دانش بشر در چهار مرحله است</w:t>
            </w:r>
            <w:r>
              <w:rPr>
                <w:rStyle w:val="IndexLink"/>
                <w:rtl w:val="true"/>
              </w:rPr>
              <w:tab/>
            </w:r>
            <w:r>
              <w:rPr>
                <w:rStyle w:val="IndexLink"/>
              </w:rPr>
              <w:t>617</w:t>
            </w:r>
          </w:hyperlink>
        </w:p>
        <w:p>
          <w:pPr>
            <w:pStyle w:val="Contents3"/>
            <w:tabs>
              <w:tab w:val="clear" w:pos="8459"/>
              <w:tab w:val="right" w:pos="9026" w:leader="dot"/>
            </w:tabs>
            <w:rPr/>
          </w:pPr>
          <w:hyperlink w:anchor="__RefHeading___Toc182011_3381743652">
            <w:r>
              <w:rPr>
                <w:webHidden/>
                <w:rStyle w:val="IndexLink"/>
              </w:rPr>
              <w:t>1213</w:t>
            </w:r>
            <w:r>
              <w:rPr>
                <w:rStyle w:val="IndexLink"/>
                <w:rtl w:val="true"/>
              </w:rPr>
              <w:t>-</w:t>
            </w:r>
            <w:r>
              <w:rPr>
                <w:rStyle w:val="IndexLink"/>
                <w:rtl w:val="true"/>
              </w:rPr>
              <w:t>توصیف مرگ</w:t>
            </w:r>
            <w:r>
              <w:rPr>
                <w:rStyle w:val="IndexLink"/>
                <w:rtl w:val="true"/>
              </w:rPr>
              <w:tab/>
            </w:r>
            <w:r>
              <w:rPr>
                <w:rStyle w:val="IndexLink"/>
              </w:rPr>
              <w:t>619</w:t>
            </w:r>
          </w:hyperlink>
        </w:p>
        <w:p>
          <w:pPr>
            <w:pStyle w:val="Contents3"/>
            <w:tabs>
              <w:tab w:val="clear" w:pos="8459"/>
              <w:tab w:val="right" w:pos="9026" w:leader="dot"/>
            </w:tabs>
            <w:rPr/>
          </w:pPr>
          <w:hyperlink w:anchor="__RefHeading___Toc182013_3381743652">
            <w:r>
              <w:rPr>
                <w:webHidden/>
                <w:rStyle w:val="IndexLink"/>
              </w:rPr>
              <w:t>1214</w:t>
            </w:r>
            <w:r>
              <w:rPr>
                <w:rStyle w:val="IndexLink"/>
                <w:rtl w:val="true"/>
              </w:rPr>
              <w:t>-</w:t>
            </w:r>
            <w:r>
              <w:rPr>
                <w:rStyle w:val="IndexLink"/>
                <w:rtl w:val="true"/>
              </w:rPr>
              <w:t>موعظۀ امیر المؤمنین به اصحابش</w:t>
            </w:r>
            <w:r>
              <w:rPr>
                <w:rStyle w:val="IndexLink"/>
                <w:rtl w:val="true"/>
              </w:rPr>
              <w:tab/>
            </w:r>
            <w:r>
              <w:rPr>
                <w:rStyle w:val="IndexLink"/>
              </w:rPr>
              <w:t>619</w:t>
            </w:r>
          </w:hyperlink>
        </w:p>
        <w:p>
          <w:pPr>
            <w:pStyle w:val="Contents3"/>
            <w:tabs>
              <w:tab w:val="clear" w:pos="8459"/>
              <w:tab w:val="right" w:pos="9026" w:leader="dot"/>
            </w:tabs>
            <w:rPr/>
          </w:pPr>
          <w:hyperlink w:anchor="__RefHeading___Toc182015_3381743652">
            <w:r>
              <w:rPr>
                <w:webHidden/>
                <w:rStyle w:val="IndexLink"/>
              </w:rPr>
              <w:t>1215</w:t>
            </w:r>
            <w:r>
              <w:rPr>
                <w:rStyle w:val="IndexLink"/>
                <w:rtl w:val="true"/>
              </w:rPr>
              <w:t>-</w:t>
            </w:r>
            <w:r>
              <w:rPr>
                <w:rStyle w:val="IndexLink"/>
                <w:rtl w:val="true"/>
              </w:rPr>
              <w:t>اوصاف ائمه</w:t>
            </w:r>
            <w:r>
              <w:rPr>
                <w:rStyle w:val="IndexLink"/>
                <w:rtl w:val="true"/>
              </w:rPr>
              <w:tab/>
            </w:r>
            <w:r>
              <w:rPr>
                <w:rStyle w:val="IndexLink"/>
              </w:rPr>
              <w:t>625</w:t>
            </w:r>
          </w:hyperlink>
        </w:p>
        <w:p>
          <w:pPr>
            <w:pStyle w:val="Contents3"/>
            <w:tabs>
              <w:tab w:val="clear" w:pos="8459"/>
              <w:tab w:val="right" w:pos="9026" w:leader="dot"/>
            </w:tabs>
            <w:rPr/>
          </w:pPr>
          <w:hyperlink w:anchor="__RefHeading___Toc182017_3381743652">
            <w:r>
              <w:rPr>
                <w:webHidden/>
                <w:rStyle w:val="IndexLink"/>
              </w:rPr>
              <w:t>1216</w:t>
            </w:r>
            <w:r>
              <w:rPr>
                <w:rStyle w:val="IndexLink"/>
                <w:rtl w:val="true"/>
              </w:rPr>
              <w:t>-</w:t>
            </w:r>
            <w:r>
              <w:rPr>
                <w:rStyle w:val="IndexLink"/>
                <w:rtl w:val="true"/>
              </w:rPr>
              <w:t>خداوند واجبات را قرار داده تا پاکی را از ناپاکی تمییز دهیم</w:t>
            </w:r>
            <w:r>
              <w:rPr>
                <w:rStyle w:val="IndexLink"/>
                <w:rtl w:val="true"/>
              </w:rPr>
              <w:tab/>
            </w:r>
            <w:r>
              <w:rPr>
                <w:rStyle w:val="IndexLink"/>
              </w:rPr>
              <w:t>627</w:t>
            </w:r>
          </w:hyperlink>
        </w:p>
        <w:p>
          <w:pPr>
            <w:pStyle w:val="Contents3"/>
            <w:tabs>
              <w:tab w:val="clear" w:pos="8459"/>
              <w:tab w:val="right" w:pos="9026" w:leader="dot"/>
            </w:tabs>
            <w:rPr/>
          </w:pPr>
          <w:hyperlink w:anchor="__RefHeading___Toc182019_3381743652">
            <w:r>
              <w:rPr>
                <w:webHidden/>
                <w:rStyle w:val="IndexLink"/>
              </w:rPr>
              <w:t>1217</w:t>
            </w:r>
            <w:r>
              <w:rPr>
                <w:rStyle w:val="IndexLink"/>
                <w:rtl w:val="true"/>
              </w:rPr>
              <w:t>-</w:t>
            </w:r>
            <w:r>
              <w:rPr>
                <w:rStyle w:val="IndexLink"/>
                <w:rtl w:val="true"/>
              </w:rPr>
              <w:t>در بهشت چشمه ای است و در آن گلی است که خداوند ما را از آن آفریده</w:t>
            </w:r>
            <w:r>
              <w:rPr>
                <w:rStyle w:val="IndexLink"/>
                <w:rtl w:val="true"/>
              </w:rPr>
              <w:tab/>
            </w:r>
            <w:r>
              <w:rPr>
                <w:rStyle w:val="IndexLink"/>
              </w:rPr>
              <w:t>629</w:t>
            </w:r>
          </w:hyperlink>
        </w:p>
        <w:p>
          <w:pPr>
            <w:pStyle w:val="Contents2"/>
            <w:tabs>
              <w:tab w:val="clear" w:pos="8743"/>
              <w:tab w:val="right" w:pos="9026" w:leader="dot"/>
            </w:tabs>
            <w:rPr/>
          </w:pPr>
          <w:hyperlink w:anchor="__RefHeading___Toc182021_3381743652">
            <w:r>
              <w:rPr>
                <w:webHidden/>
                <w:rStyle w:val="IndexLink"/>
              </w:rPr>
              <w:t>35</w:t>
            </w:r>
            <w:r>
              <w:rPr>
                <w:rStyle w:val="IndexLink"/>
                <w:rtl w:val="true"/>
              </w:rPr>
              <w:t xml:space="preserve">- </w:t>
            </w:r>
            <w:r>
              <w:rPr>
                <w:rStyle w:val="IndexLink"/>
                <w:rtl w:val="true"/>
              </w:rPr>
              <w:t>جلسه سی و پنجم</w:t>
            </w:r>
            <w:r>
              <w:rPr>
                <w:rStyle w:val="IndexLink"/>
                <w:rtl w:val="true"/>
              </w:rPr>
              <w:tab/>
            </w:r>
            <w:r>
              <w:rPr>
                <w:rStyle w:val="IndexLink"/>
              </w:rPr>
              <w:t>631</w:t>
            </w:r>
          </w:hyperlink>
        </w:p>
        <w:p>
          <w:pPr>
            <w:pStyle w:val="Contents3"/>
            <w:tabs>
              <w:tab w:val="clear" w:pos="8459"/>
              <w:tab w:val="right" w:pos="9026" w:leader="dot"/>
            </w:tabs>
            <w:rPr/>
          </w:pPr>
          <w:hyperlink w:anchor="__RefHeading___Toc182023_3381743652">
            <w:r>
              <w:rPr>
                <w:webHidden/>
                <w:rStyle w:val="IndexLink"/>
                <w:rtl w:val="true"/>
              </w:rPr>
              <w:t>اشاره</w:t>
            </w:r>
            <w:r>
              <w:rPr>
                <w:rStyle w:val="IndexLink"/>
                <w:rtl w:val="true"/>
              </w:rPr>
              <w:tab/>
            </w:r>
            <w:r>
              <w:rPr>
                <w:rStyle w:val="IndexLink"/>
              </w:rPr>
              <w:t>631</w:t>
            </w:r>
          </w:hyperlink>
        </w:p>
        <w:p>
          <w:pPr>
            <w:pStyle w:val="Contents3"/>
            <w:tabs>
              <w:tab w:val="clear" w:pos="8459"/>
              <w:tab w:val="right" w:pos="9026" w:leader="dot"/>
            </w:tabs>
            <w:rPr/>
          </w:pPr>
          <w:hyperlink w:anchor="__RefHeading___Toc182025_3381743652">
            <w:r>
              <w:rPr>
                <w:webHidden/>
                <w:rStyle w:val="IndexLink"/>
              </w:rPr>
              <w:t>1218</w:t>
            </w:r>
            <w:r>
              <w:rPr>
                <w:rStyle w:val="IndexLink"/>
                <w:rtl w:val="true"/>
              </w:rPr>
              <w:t>-</w:t>
            </w:r>
            <w:r>
              <w:rPr>
                <w:rStyle w:val="IndexLink"/>
                <w:rtl w:val="true"/>
              </w:rPr>
              <w:t>حرام شدن شراب</w:t>
            </w:r>
            <w:r>
              <w:rPr>
                <w:rStyle w:val="IndexLink"/>
                <w:rtl w:val="true"/>
              </w:rPr>
              <w:tab/>
            </w:r>
            <w:r>
              <w:rPr>
                <w:rStyle w:val="IndexLink"/>
              </w:rPr>
              <w:t>631</w:t>
            </w:r>
          </w:hyperlink>
        </w:p>
        <w:p>
          <w:pPr>
            <w:pStyle w:val="Contents3"/>
            <w:tabs>
              <w:tab w:val="clear" w:pos="8459"/>
              <w:tab w:val="right" w:pos="9026" w:leader="dot"/>
            </w:tabs>
            <w:rPr/>
          </w:pPr>
          <w:hyperlink w:anchor="__RefHeading___Toc182027_3381743652">
            <w:r>
              <w:rPr>
                <w:webHidden/>
                <w:rStyle w:val="IndexLink"/>
              </w:rPr>
              <w:t>1219</w:t>
            </w:r>
            <w:r>
              <w:rPr>
                <w:rStyle w:val="IndexLink"/>
                <w:rtl w:val="true"/>
              </w:rPr>
              <w:t>-</w:t>
            </w:r>
            <w:r>
              <w:rPr>
                <w:rStyle w:val="IndexLink"/>
                <w:rtl w:val="true"/>
              </w:rPr>
              <w:t>سلیمان انگشترش را در شکم ماهی یافت</w:t>
            </w:r>
            <w:r>
              <w:rPr>
                <w:rStyle w:val="IndexLink"/>
                <w:rtl w:val="true"/>
              </w:rPr>
              <w:tab/>
            </w:r>
            <w:r>
              <w:rPr>
                <w:rStyle w:val="IndexLink"/>
              </w:rPr>
              <w:t>635</w:t>
            </w:r>
          </w:hyperlink>
        </w:p>
        <w:p>
          <w:pPr>
            <w:pStyle w:val="Contents3"/>
            <w:tabs>
              <w:tab w:val="clear" w:pos="8459"/>
              <w:tab w:val="right" w:pos="9026" w:leader="dot"/>
            </w:tabs>
            <w:rPr/>
          </w:pPr>
          <w:hyperlink w:anchor="__RefHeading___Toc182029_3381743652">
            <w:r>
              <w:rPr>
                <w:webHidden/>
                <w:rStyle w:val="IndexLink"/>
              </w:rPr>
              <w:t>1220</w:t>
            </w:r>
            <w:r>
              <w:rPr>
                <w:rStyle w:val="IndexLink"/>
                <w:rtl w:val="true"/>
              </w:rPr>
              <w:t>-</w:t>
            </w:r>
            <w:r>
              <w:rPr>
                <w:rStyle w:val="IndexLink"/>
                <w:rtl w:val="true"/>
              </w:rPr>
              <w:t>تا سه روز بعد از مرگ غذا دهید</w:t>
            </w:r>
            <w:r>
              <w:rPr>
                <w:rStyle w:val="IndexLink"/>
                <w:rtl w:val="true"/>
              </w:rPr>
              <w:tab/>
            </w:r>
            <w:r>
              <w:rPr>
                <w:rStyle w:val="IndexLink"/>
              </w:rPr>
              <w:t>635</w:t>
            </w:r>
          </w:hyperlink>
        </w:p>
        <w:p>
          <w:pPr>
            <w:pStyle w:val="Contents3"/>
            <w:tabs>
              <w:tab w:val="clear" w:pos="8459"/>
              <w:tab w:val="right" w:pos="9026" w:leader="dot"/>
            </w:tabs>
            <w:rPr/>
          </w:pPr>
          <w:hyperlink w:anchor="__RefHeading___Toc182031_3381743652">
            <w:r>
              <w:rPr>
                <w:webHidden/>
                <w:rStyle w:val="IndexLink"/>
              </w:rPr>
              <w:t>1221</w:t>
            </w:r>
            <w:r>
              <w:rPr>
                <w:rStyle w:val="IndexLink"/>
                <w:rtl w:val="true"/>
              </w:rPr>
              <w:t>-</w:t>
            </w:r>
            <w:r>
              <w:rPr>
                <w:rStyle w:val="IndexLink"/>
                <w:rtl w:val="true"/>
              </w:rPr>
              <w:t>نمرود به آتشی که حضرت ابراهیم را در آن انداخته بود نگاه کرد</w:t>
            </w:r>
            <w:r>
              <w:rPr>
                <w:rStyle w:val="IndexLink"/>
                <w:rtl w:val="true"/>
              </w:rPr>
              <w:tab/>
            </w:r>
            <w:r>
              <w:rPr>
                <w:rStyle w:val="IndexLink"/>
              </w:rPr>
              <w:t>635</w:t>
            </w:r>
          </w:hyperlink>
        </w:p>
        <w:p>
          <w:pPr>
            <w:pStyle w:val="Contents3"/>
            <w:tabs>
              <w:tab w:val="clear" w:pos="8459"/>
              <w:tab w:val="right" w:pos="9026" w:leader="dot"/>
            </w:tabs>
            <w:rPr/>
          </w:pPr>
          <w:hyperlink w:anchor="__RefHeading___Toc182033_3381743652">
            <w:r>
              <w:rPr>
                <w:webHidden/>
                <w:rStyle w:val="IndexLink"/>
              </w:rPr>
              <w:t>1222</w:t>
            </w:r>
            <w:r>
              <w:rPr>
                <w:rStyle w:val="IndexLink"/>
                <w:rtl w:val="true"/>
              </w:rPr>
              <w:t>-</w:t>
            </w:r>
            <w:r>
              <w:rPr>
                <w:rStyle w:val="IndexLink"/>
                <w:rtl w:val="true"/>
              </w:rPr>
              <w:t>شدیدترین مردم در دنیا از نظر بلا</w:t>
            </w:r>
            <w:r>
              <w:rPr>
                <w:rStyle w:val="IndexLink"/>
                <w:rtl w:val="true"/>
              </w:rPr>
              <w:tab/>
            </w:r>
            <w:r>
              <w:rPr>
                <w:rStyle w:val="IndexLink"/>
              </w:rPr>
              <w:t>637</w:t>
            </w:r>
          </w:hyperlink>
        </w:p>
        <w:p>
          <w:pPr>
            <w:pStyle w:val="Contents3"/>
            <w:tabs>
              <w:tab w:val="clear" w:pos="8459"/>
              <w:tab w:val="right" w:pos="9026" w:leader="dot"/>
            </w:tabs>
            <w:rPr/>
          </w:pPr>
          <w:hyperlink w:anchor="__RefHeading___Toc182035_3381743652">
            <w:r>
              <w:rPr>
                <w:webHidden/>
                <w:rStyle w:val="IndexLink"/>
              </w:rPr>
              <w:t>1223</w:t>
            </w:r>
            <w:r>
              <w:rPr>
                <w:rStyle w:val="IndexLink"/>
                <w:rtl w:val="true"/>
              </w:rPr>
              <w:t>-</w:t>
            </w:r>
            <w:r>
              <w:rPr>
                <w:rStyle w:val="IndexLink"/>
                <w:rtl w:val="true"/>
              </w:rPr>
              <w:t>زنان حق عبور از میانه های راه را ندارند</w:t>
            </w:r>
            <w:r>
              <w:rPr>
                <w:rStyle w:val="IndexLink"/>
                <w:rtl w:val="true"/>
              </w:rPr>
              <w:tab/>
            </w:r>
            <w:r>
              <w:rPr>
                <w:rStyle w:val="IndexLink"/>
              </w:rPr>
              <w:t>637</w:t>
            </w:r>
          </w:hyperlink>
        </w:p>
        <w:p>
          <w:pPr>
            <w:pStyle w:val="Contents3"/>
            <w:tabs>
              <w:tab w:val="clear" w:pos="8459"/>
              <w:tab w:val="right" w:pos="9026" w:leader="dot"/>
            </w:tabs>
            <w:rPr/>
          </w:pPr>
          <w:hyperlink w:anchor="__RefHeading___Toc182037_3381743652">
            <w:r>
              <w:rPr>
                <w:webHidden/>
                <w:rStyle w:val="IndexLink"/>
              </w:rPr>
              <w:t>1224</w:t>
            </w:r>
            <w:r>
              <w:rPr>
                <w:rStyle w:val="IndexLink"/>
                <w:rtl w:val="true"/>
              </w:rPr>
              <w:t>-</w:t>
            </w:r>
            <w:r>
              <w:rPr>
                <w:rStyle w:val="IndexLink"/>
                <w:rtl w:val="true"/>
              </w:rPr>
              <w:t>وقتی رسول خدا روحش گرفته شد صدایی از سوی خانۀ ایشان آمد</w:t>
            </w:r>
            <w:r>
              <w:rPr>
                <w:rStyle w:val="IndexLink"/>
                <w:rtl w:val="true"/>
              </w:rPr>
              <w:tab/>
            </w:r>
            <w:r>
              <w:rPr>
                <w:rStyle w:val="IndexLink"/>
              </w:rPr>
              <w:t>637</w:t>
            </w:r>
          </w:hyperlink>
        </w:p>
        <w:p>
          <w:pPr>
            <w:pStyle w:val="Contents3"/>
            <w:tabs>
              <w:tab w:val="clear" w:pos="8459"/>
              <w:tab w:val="right" w:pos="9026" w:leader="dot"/>
            </w:tabs>
            <w:rPr/>
          </w:pPr>
          <w:hyperlink w:anchor="__RefHeading___Toc182039_3381743652">
            <w:r>
              <w:rPr>
                <w:webHidden/>
                <w:rStyle w:val="IndexLink"/>
              </w:rPr>
              <w:t>1225</w:t>
            </w:r>
            <w:r>
              <w:rPr>
                <w:rStyle w:val="IndexLink"/>
                <w:rtl w:val="true"/>
              </w:rPr>
              <w:t>-</w:t>
            </w:r>
            <w:r>
              <w:rPr>
                <w:rStyle w:val="IndexLink"/>
                <w:rtl w:val="true"/>
              </w:rPr>
              <w:t>تفسیر آیۀ شریفۀ</w:t>
            </w:r>
            <w:r>
              <w:rPr>
                <w:rStyle w:val="IndexLink"/>
                <w:rtl w:val="true"/>
              </w:rPr>
              <w:t>(</w:t>
            </w:r>
            <w:r>
              <w:rPr>
                <w:rStyle w:val="IndexLink"/>
                <w:rtl w:val="true"/>
              </w:rPr>
              <w:t>فطرت اللّه التی فطر الناس علیها</w:t>
            </w:r>
            <w:r>
              <w:rPr>
                <w:rStyle w:val="IndexLink"/>
                <w:rtl w:val="true"/>
              </w:rPr>
              <w:t>)</w:t>
              <w:tab/>
            </w:r>
            <w:r>
              <w:rPr>
                <w:rStyle w:val="IndexLink"/>
              </w:rPr>
              <w:t>639</w:t>
            </w:r>
          </w:hyperlink>
        </w:p>
        <w:p>
          <w:pPr>
            <w:pStyle w:val="Contents3"/>
            <w:tabs>
              <w:tab w:val="clear" w:pos="8459"/>
              <w:tab w:val="right" w:pos="9026" w:leader="dot"/>
            </w:tabs>
            <w:rPr/>
          </w:pPr>
          <w:hyperlink w:anchor="__RefHeading___Toc182041_3381743652">
            <w:r>
              <w:rPr>
                <w:webHidden/>
                <w:rStyle w:val="IndexLink"/>
              </w:rPr>
              <w:t>1226</w:t>
            </w:r>
            <w:r>
              <w:rPr>
                <w:rStyle w:val="IndexLink"/>
                <w:rtl w:val="true"/>
              </w:rPr>
              <w:t>-</w:t>
            </w:r>
            <w:r>
              <w:rPr>
                <w:rStyle w:val="IndexLink"/>
                <w:rtl w:val="true"/>
              </w:rPr>
              <w:t>تفسیر آیۀ شریفۀ</w:t>
            </w:r>
            <w:r>
              <w:rPr>
                <w:rStyle w:val="IndexLink"/>
                <w:rtl w:val="true"/>
              </w:rPr>
              <w:t>(</w:t>
            </w:r>
            <w:r>
              <w:rPr>
                <w:rStyle w:val="IndexLink"/>
                <w:rtl w:val="true"/>
              </w:rPr>
              <w:t>و هدیناه النجدین</w:t>
            </w:r>
            <w:r>
              <w:rPr>
                <w:rStyle w:val="IndexLink"/>
                <w:rtl w:val="true"/>
              </w:rPr>
              <w:t>)</w:t>
              <w:tab/>
            </w:r>
            <w:r>
              <w:rPr>
                <w:rStyle w:val="IndexLink"/>
              </w:rPr>
              <w:t>639</w:t>
            </w:r>
          </w:hyperlink>
        </w:p>
        <w:p>
          <w:pPr>
            <w:pStyle w:val="Contents3"/>
            <w:tabs>
              <w:tab w:val="clear" w:pos="8459"/>
              <w:tab w:val="right" w:pos="9026" w:leader="dot"/>
            </w:tabs>
            <w:rPr/>
          </w:pPr>
          <w:hyperlink w:anchor="__RefHeading___Toc182043_3381743652">
            <w:r>
              <w:rPr>
                <w:webHidden/>
                <w:rStyle w:val="IndexLink"/>
              </w:rPr>
              <w:t>1227</w:t>
            </w:r>
            <w:r>
              <w:rPr>
                <w:rStyle w:val="IndexLink"/>
                <w:rtl w:val="true"/>
              </w:rPr>
              <w:t>-</w:t>
            </w:r>
            <w:r>
              <w:rPr>
                <w:rStyle w:val="IndexLink"/>
                <w:rtl w:val="true"/>
              </w:rPr>
              <w:t>تقسیم کارهای خانه بین حضرت علی علیه السّلام و حضرت فاطمه علیها السّلام</w:t>
            </w:r>
            <w:r>
              <w:rPr>
                <w:rStyle w:val="IndexLink"/>
                <w:rtl w:val="true"/>
              </w:rPr>
              <w:tab/>
            </w:r>
            <w:r>
              <w:rPr>
                <w:rStyle w:val="IndexLink"/>
              </w:rPr>
              <w:t>639</w:t>
            </w:r>
          </w:hyperlink>
        </w:p>
        <w:p>
          <w:pPr>
            <w:pStyle w:val="Contents3"/>
            <w:tabs>
              <w:tab w:val="clear" w:pos="8459"/>
              <w:tab w:val="right" w:pos="9026" w:leader="dot"/>
            </w:tabs>
            <w:rPr/>
          </w:pPr>
          <w:hyperlink w:anchor="__RefHeading___Toc182045_3381743652">
            <w:r>
              <w:rPr>
                <w:webHidden/>
                <w:rStyle w:val="IndexLink"/>
              </w:rPr>
              <w:t>1228</w:t>
            </w:r>
            <w:r>
              <w:rPr>
                <w:rStyle w:val="IndexLink"/>
                <w:rtl w:val="true"/>
              </w:rPr>
              <w:t>-</w:t>
            </w:r>
            <w:r>
              <w:rPr>
                <w:rStyle w:val="IndexLink"/>
                <w:rtl w:val="true"/>
              </w:rPr>
              <w:t>به دنیا آمدن حضرت امام حسین علیه السّلام در شش ماهگی و دو سال شیر خوردن</w:t>
            </w:r>
            <w:r>
              <w:rPr>
                <w:rStyle w:val="IndexLink"/>
                <w:rtl w:val="true"/>
              </w:rPr>
              <w:tab/>
            </w:r>
            <w:r>
              <w:rPr>
                <w:rStyle w:val="IndexLink"/>
              </w:rPr>
              <w:t>639</w:t>
            </w:r>
          </w:hyperlink>
        </w:p>
        <w:p>
          <w:pPr>
            <w:pStyle w:val="Contents3"/>
            <w:tabs>
              <w:tab w:val="clear" w:pos="8459"/>
              <w:tab w:val="right" w:pos="9026" w:leader="dot"/>
            </w:tabs>
            <w:rPr/>
          </w:pPr>
          <w:hyperlink w:anchor="__RefHeading___Toc182047_3381743652">
            <w:r>
              <w:rPr>
                <w:webHidden/>
                <w:rStyle w:val="IndexLink"/>
              </w:rPr>
              <w:t>1229</w:t>
            </w:r>
            <w:r>
              <w:rPr>
                <w:rStyle w:val="IndexLink"/>
                <w:rtl w:val="true"/>
              </w:rPr>
              <w:t>-</w:t>
            </w:r>
            <w:r>
              <w:rPr>
                <w:rStyle w:val="IndexLink"/>
                <w:rtl w:val="true"/>
              </w:rPr>
              <w:t>تفسیر آیۀ شریفۀ</w:t>
            </w:r>
            <w:r>
              <w:rPr>
                <w:rStyle w:val="IndexLink"/>
                <w:rtl w:val="true"/>
              </w:rPr>
              <w:t>(</w:t>
            </w:r>
            <w:r>
              <w:rPr>
                <w:rStyle w:val="IndexLink"/>
                <w:rtl w:val="true"/>
              </w:rPr>
              <w:t>ان اکرمکم عند اللّه اتقاکم</w:t>
            </w:r>
            <w:r>
              <w:rPr>
                <w:rStyle w:val="IndexLink"/>
                <w:rtl w:val="true"/>
              </w:rPr>
              <w:t>)</w:t>
              <w:tab/>
            </w:r>
            <w:r>
              <w:rPr>
                <w:rStyle w:val="IndexLink"/>
              </w:rPr>
              <w:t>639</w:t>
            </w:r>
          </w:hyperlink>
        </w:p>
        <w:p>
          <w:pPr>
            <w:pStyle w:val="Contents3"/>
            <w:tabs>
              <w:tab w:val="clear" w:pos="8459"/>
              <w:tab w:val="right" w:pos="9026" w:leader="dot"/>
            </w:tabs>
            <w:rPr/>
          </w:pPr>
          <w:hyperlink w:anchor="__RefHeading___Toc182049_3381743652">
            <w:r>
              <w:rPr>
                <w:webHidden/>
                <w:rStyle w:val="IndexLink"/>
              </w:rPr>
              <w:t>1230</w:t>
            </w:r>
            <w:r>
              <w:rPr>
                <w:rStyle w:val="IndexLink"/>
                <w:rtl w:val="true"/>
              </w:rPr>
              <w:t>-</w:t>
            </w:r>
            <w:r>
              <w:rPr>
                <w:rStyle w:val="IndexLink"/>
                <w:rtl w:val="true"/>
              </w:rPr>
              <w:t>تفسیر آیۀ شریفۀ</w:t>
            </w:r>
            <w:r>
              <w:rPr>
                <w:rStyle w:val="IndexLink"/>
                <w:rtl w:val="true"/>
              </w:rPr>
              <w:t>(</w:t>
            </w:r>
            <w:r>
              <w:rPr>
                <w:rStyle w:val="IndexLink"/>
                <w:rtl w:val="true"/>
              </w:rPr>
              <w:t>و قالت الیهود ید اللّه مغلولة</w:t>
            </w:r>
            <w:r>
              <w:rPr>
                <w:rStyle w:val="IndexLink"/>
                <w:rtl w:val="true"/>
              </w:rPr>
              <w:t>)</w:t>
              <w:tab/>
            </w:r>
            <w:r>
              <w:rPr>
                <w:rStyle w:val="IndexLink"/>
              </w:rPr>
              <w:t>641</w:t>
            </w:r>
          </w:hyperlink>
        </w:p>
        <w:p>
          <w:pPr>
            <w:pStyle w:val="Contents3"/>
            <w:tabs>
              <w:tab w:val="clear" w:pos="8459"/>
              <w:tab w:val="right" w:pos="9026" w:leader="dot"/>
            </w:tabs>
            <w:rPr/>
          </w:pPr>
          <w:hyperlink w:anchor="__RefHeading___Toc182051_3381743652">
            <w:r>
              <w:rPr>
                <w:webHidden/>
                <w:rStyle w:val="IndexLink"/>
              </w:rPr>
              <w:t>1231</w:t>
            </w:r>
            <w:r>
              <w:rPr>
                <w:rStyle w:val="IndexLink"/>
                <w:rtl w:val="true"/>
              </w:rPr>
              <w:t>-</w:t>
            </w:r>
            <w:r>
              <w:rPr>
                <w:rStyle w:val="IndexLink"/>
                <w:rtl w:val="true"/>
              </w:rPr>
              <w:t>یمانی و حضرت علی علیه السّلام</w:t>
            </w:r>
            <w:r>
              <w:rPr>
                <w:rStyle w:val="IndexLink"/>
                <w:rtl w:val="true"/>
              </w:rPr>
              <w:tab/>
            </w:r>
            <w:r>
              <w:rPr>
                <w:rStyle w:val="IndexLink"/>
              </w:rPr>
              <w:t>641</w:t>
            </w:r>
          </w:hyperlink>
        </w:p>
        <w:p>
          <w:pPr>
            <w:pStyle w:val="Contents3"/>
            <w:tabs>
              <w:tab w:val="clear" w:pos="8459"/>
              <w:tab w:val="right" w:pos="9026" w:leader="dot"/>
            </w:tabs>
            <w:rPr/>
          </w:pPr>
          <w:hyperlink w:anchor="__RefHeading___Toc182053_3381743652">
            <w:r>
              <w:rPr>
                <w:webHidden/>
                <w:rStyle w:val="IndexLink"/>
              </w:rPr>
              <w:t>1232</w:t>
            </w:r>
            <w:r>
              <w:rPr>
                <w:rStyle w:val="IndexLink"/>
                <w:rtl w:val="true"/>
              </w:rPr>
              <w:t>-</w:t>
            </w:r>
            <w:r>
              <w:rPr>
                <w:rStyle w:val="IndexLink"/>
                <w:rtl w:val="true"/>
              </w:rPr>
              <w:t>یمانی و سفیانی همانند دو اسب مسابقه است</w:t>
            </w:r>
            <w:r>
              <w:rPr>
                <w:rStyle w:val="IndexLink"/>
                <w:rtl w:val="true"/>
              </w:rPr>
              <w:tab/>
            </w:r>
            <w:r>
              <w:rPr>
                <w:rStyle w:val="IndexLink"/>
              </w:rPr>
              <w:t>641</w:t>
            </w:r>
          </w:hyperlink>
        </w:p>
        <w:p>
          <w:pPr>
            <w:pStyle w:val="Contents3"/>
            <w:tabs>
              <w:tab w:val="clear" w:pos="8459"/>
              <w:tab w:val="right" w:pos="9026" w:leader="dot"/>
            </w:tabs>
            <w:rPr/>
          </w:pPr>
          <w:hyperlink w:anchor="__RefHeading___Toc182055_3381743652">
            <w:r>
              <w:rPr>
                <w:webHidden/>
                <w:rStyle w:val="IndexLink"/>
              </w:rPr>
              <w:t>1233</w:t>
            </w:r>
            <w:r>
              <w:rPr>
                <w:rStyle w:val="IndexLink"/>
                <w:rtl w:val="true"/>
              </w:rPr>
              <w:t>-</w:t>
            </w:r>
            <w:r>
              <w:rPr>
                <w:rStyle w:val="IndexLink"/>
                <w:rtl w:val="true"/>
              </w:rPr>
              <w:t>حضرت علی علیه السّلام غلوّکنندگان را در چاه آتش انداخت</w:t>
            </w:r>
            <w:r>
              <w:rPr>
                <w:rStyle w:val="IndexLink"/>
                <w:rtl w:val="true"/>
              </w:rPr>
              <w:tab/>
            </w:r>
            <w:r>
              <w:rPr>
                <w:rStyle w:val="IndexLink"/>
              </w:rPr>
              <w:t>641</w:t>
            </w:r>
          </w:hyperlink>
        </w:p>
        <w:p>
          <w:pPr>
            <w:pStyle w:val="Contents3"/>
            <w:tabs>
              <w:tab w:val="clear" w:pos="8459"/>
              <w:tab w:val="right" w:pos="9026" w:leader="dot"/>
            </w:tabs>
            <w:rPr/>
          </w:pPr>
          <w:hyperlink w:anchor="__RefHeading___Toc182057_3381743652">
            <w:r>
              <w:rPr>
                <w:webHidden/>
                <w:rStyle w:val="IndexLink"/>
              </w:rPr>
              <w:t>1234</w:t>
            </w:r>
            <w:r>
              <w:rPr>
                <w:rStyle w:val="IndexLink"/>
                <w:rtl w:val="true"/>
              </w:rPr>
              <w:t>-</w:t>
            </w:r>
            <w:r>
              <w:rPr>
                <w:rStyle w:val="IndexLink"/>
                <w:rtl w:val="true"/>
              </w:rPr>
              <w:t>بالاترین گناه حبّ دنیاست</w:t>
            </w:r>
            <w:r>
              <w:rPr>
                <w:rStyle w:val="IndexLink"/>
                <w:rtl w:val="true"/>
              </w:rPr>
              <w:tab/>
            </w:r>
            <w:r>
              <w:rPr>
                <w:rStyle w:val="IndexLink"/>
              </w:rPr>
              <w:t>641</w:t>
            </w:r>
          </w:hyperlink>
        </w:p>
        <w:p>
          <w:pPr>
            <w:pStyle w:val="Contents3"/>
            <w:tabs>
              <w:tab w:val="clear" w:pos="8459"/>
              <w:tab w:val="right" w:pos="9026" w:leader="dot"/>
            </w:tabs>
            <w:rPr/>
          </w:pPr>
          <w:hyperlink w:anchor="__RefHeading___Toc182059_3381743652">
            <w:r>
              <w:rPr>
                <w:webHidden/>
                <w:rStyle w:val="IndexLink"/>
              </w:rPr>
              <w:t>1235</w:t>
            </w:r>
            <w:r>
              <w:rPr>
                <w:rStyle w:val="IndexLink"/>
                <w:rtl w:val="true"/>
              </w:rPr>
              <w:t>-</w:t>
            </w:r>
            <w:r>
              <w:rPr>
                <w:rStyle w:val="IndexLink"/>
                <w:rtl w:val="true"/>
              </w:rPr>
              <w:t>دعا همچنان در آسمان مخفی است تا اینکه بر محمد و آل محمد درود فرستاده شود</w:t>
            </w:r>
            <w:r>
              <w:rPr>
                <w:rStyle w:val="IndexLink"/>
                <w:rtl w:val="true"/>
              </w:rPr>
              <w:tab/>
            </w:r>
            <w:r>
              <w:rPr>
                <w:rStyle w:val="IndexLink"/>
              </w:rPr>
              <w:t>643</w:t>
            </w:r>
          </w:hyperlink>
        </w:p>
        <w:p>
          <w:pPr>
            <w:pStyle w:val="Contents3"/>
            <w:tabs>
              <w:tab w:val="clear" w:pos="8459"/>
              <w:tab w:val="right" w:pos="9026" w:leader="dot"/>
            </w:tabs>
            <w:rPr/>
          </w:pPr>
          <w:hyperlink w:anchor="__RefHeading___Toc182061_3381743652">
            <w:r>
              <w:rPr>
                <w:webHidden/>
                <w:rStyle w:val="IndexLink"/>
              </w:rPr>
              <w:t>1236</w:t>
            </w:r>
            <w:r>
              <w:rPr>
                <w:rStyle w:val="IndexLink"/>
                <w:rtl w:val="true"/>
              </w:rPr>
              <w:t>-</w:t>
            </w:r>
            <w:r>
              <w:rPr>
                <w:rStyle w:val="IndexLink"/>
                <w:rtl w:val="true"/>
              </w:rPr>
              <w:t>حضرت ایوب علیه السّلام و بلا</w:t>
            </w:r>
            <w:r>
              <w:rPr>
                <w:rStyle w:val="IndexLink"/>
                <w:rtl w:val="true"/>
              </w:rPr>
              <w:tab/>
            </w:r>
            <w:r>
              <w:rPr>
                <w:rStyle w:val="IndexLink"/>
              </w:rPr>
              <w:t>643</w:t>
            </w:r>
          </w:hyperlink>
        </w:p>
        <w:p>
          <w:pPr>
            <w:pStyle w:val="Contents3"/>
            <w:tabs>
              <w:tab w:val="clear" w:pos="8459"/>
              <w:tab w:val="right" w:pos="9026" w:leader="dot"/>
            </w:tabs>
            <w:rPr/>
          </w:pPr>
          <w:hyperlink w:anchor="__RefHeading___Toc182063_3381743652">
            <w:r>
              <w:rPr>
                <w:webHidden/>
                <w:rStyle w:val="IndexLink"/>
              </w:rPr>
              <w:t>1237</w:t>
            </w:r>
            <w:r>
              <w:rPr>
                <w:rStyle w:val="IndexLink"/>
                <w:rtl w:val="true"/>
              </w:rPr>
              <w:t>-</w:t>
            </w:r>
            <w:r>
              <w:rPr>
                <w:rStyle w:val="IndexLink"/>
                <w:rtl w:val="true"/>
              </w:rPr>
              <w:t>هیچ چیز از دنیا به کسی داده نشود مگر اینکه بهره اش در آخرت کاسته شود</w:t>
            </w:r>
            <w:r>
              <w:rPr>
                <w:rStyle w:val="IndexLink"/>
                <w:rtl w:val="true"/>
              </w:rPr>
              <w:tab/>
            </w:r>
            <w:r>
              <w:rPr>
                <w:rStyle w:val="IndexLink"/>
              </w:rPr>
              <w:t>643</w:t>
            </w:r>
          </w:hyperlink>
        </w:p>
        <w:p>
          <w:pPr>
            <w:pStyle w:val="Contents3"/>
            <w:tabs>
              <w:tab w:val="clear" w:pos="8459"/>
              <w:tab w:val="right" w:pos="9026" w:leader="dot"/>
            </w:tabs>
            <w:rPr/>
          </w:pPr>
          <w:hyperlink w:anchor="__RefHeading___Toc182065_3381743652">
            <w:r>
              <w:rPr>
                <w:webHidden/>
                <w:rStyle w:val="IndexLink"/>
              </w:rPr>
              <w:t>1238</w:t>
            </w:r>
            <w:r>
              <w:rPr>
                <w:rStyle w:val="IndexLink"/>
                <w:rtl w:val="true"/>
              </w:rPr>
              <w:t>-</w:t>
            </w:r>
            <w:r>
              <w:rPr>
                <w:rStyle w:val="IndexLink"/>
                <w:rtl w:val="true"/>
              </w:rPr>
              <w:t>زنان درمانده و ناتوان هستند</w:t>
            </w:r>
            <w:r>
              <w:rPr>
                <w:rStyle w:val="IndexLink"/>
                <w:rtl w:val="true"/>
              </w:rPr>
              <w:tab/>
            </w:r>
            <w:r>
              <w:rPr>
                <w:rStyle w:val="IndexLink"/>
              </w:rPr>
              <w:t>643</w:t>
            </w:r>
          </w:hyperlink>
        </w:p>
        <w:p>
          <w:pPr>
            <w:pStyle w:val="Contents3"/>
            <w:tabs>
              <w:tab w:val="clear" w:pos="8459"/>
              <w:tab w:val="right" w:pos="9026" w:leader="dot"/>
            </w:tabs>
            <w:rPr/>
          </w:pPr>
          <w:hyperlink w:anchor="__RefHeading___Toc182067_3381743652">
            <w:r>
              <w:rPr>
                <w:webHidden/>
                <w:rStyle w:val="IndexLink"/>
              </w:rPr>
              <w:t>1239</w:t>
            </w:r>
            <w:r>
              <w:rPr>
                <w:rStyle w:val="IndexLink"/>
                <w:rtl w:val="true"/>
              </w:rPr>
              <w:t>-</w:t>
            </w:r>
            <w:r>
              <w:rPr>
                <w:rStyle w:val="IndexLink"/>
                <w:rtl w:val="true"/>
              </w:rPr>
              <w:t>خوراک رسول خدا صلّی اللّه علیه و اله جو بود</w:t>
            </w:r>
            <w:r>
              <w:rPr>
                <w:rStyle w:val="IndexLink"/>
                <w:rtl w:val="true"/>
              </w:rPr>
              <w:tab/>
            </w:r>
            <w:r>
              <w:rPr>
                <w:rStyle w:val="IndexLink"/>
              </w:rPr>
              <w:t>645</w:t>
            </w:r>
          </w:hyperlink>
        </w:p>
        <w:p>
          <w:pPr>
            <w:pStyle w:val="Contents3"/>
            <w:tabs>
              <w:tab w:val="clear" w:pos="8459"/>
              <w:tab w:val="right" w:pos="9026" w:leader="dot"/>
            </w:tabs>
            <w:rPr/>
          </w:pPr>
          <w:hyperlink w:anchor="__RefHeading___Toc182069_3381743652">
            <w:r>
              <w:rPr>
                <w:webHidden/>
                <w:rStyle w:val="IndexLink"/>
              </w:rPr>
              <w:t>1240</w:t>
            </w:r>
            <w:r>
              <w:rPr>
                <w:rStyle w:val="IndexLink"/>
                <w:rtl w:val="true"/>
              </w:rPr>
              <w:t>-</w:t>
            </w:r>
            <w:r>
              <w:rPr>
                <w:rStyle w:val="IndexLink"/>
                <w:rtl w:val="true"/>
              </w:rPr>
              <w:t>روز قیامت منادی خداوند می فرماید خداوند عفو کرده پس شما نیز درگذرید</w:t>
            </w:r>
            <w:r>
              <w:rPr>
                <w:rStyle w:val="IndexLink"/>
                <w:rtl w:val="true"/>
              </w:rPr>
              <w:tab/>
            </w:r>
            <w:r>
              <w:rPr>
                <w:rStyle w:val="IndexLink"/>
              </w:rPr>
              <w:t>645</w:t>
            </w:r>
          </w:hyperlink>
        </w:p>
        <w:p>
          <w:pPr>
            <w:pStyle w:val="Contents3"/>
            <w:tabs>
              <w:tab w:val="clear" w:pos="8459"/>
              <w:tab w:val="right" w:pos="9026" w:leader="dot"/>
            </w:tabs>
            <w:rPr/>
          </w:pPr>
          <w:hyperlink w:anchor="__RefHeading___Toc182071_3381743652">
            <w:r>
              <w:rPr>
                <w:webHidden/>
                <w:rStyle w:val="IndexLink"/>
              </w:rPr>
              <w:t>1241</w:t>
            </w:r>
            <w:r>
              <w:rPr>
                <w:rStyle w:val="IndexLink"/>
                <w:rtl w:val="true"/>
              </w:rPr>
              <w:t>-</w:t>
            </w:r>
            <w:r>
              <w:rPr>
                <w:rStyle w:val="IndexLink"/>
                <w:rtl w:val="true"/>
              </w:rPr>
              <w:t>همانا افسوس ناک ترین مردمان کسی است که عدالت را توصیف کرده آنگاه از آن به غیرش روی گرداند</w:t>
            </w:r>
            <w:r>
              <w:rPr>
                <w:rStyle w:val="IndexLink"/>
                <w:rtl w:val="true"/>
              </w:rPr>
              <w:tab/>
            </w:r>
            <w:r>
              <w:rPr>
                <w:rStyle w:val="IndexLink"/>
              </w:rPr>
              <w:t>645</w:t>
            </w:r>
          </w:hyperlink>
        </w:p>
        <w:p>
          <w:pPr>
            <w:pStyle w:val="Contents3"/>
            <w:tabs>
              <w:tab w:val="clear" w:pos="8459"/>
              <w:tab w:val="right" w:pos="9026" w:leader="dot"/>
            </w:tabs>
            <w:rPr/>
          </w:pPr>
          <w:hyperlink w:anchor="__RefHeading___Toc182073_3381743652">
            <w:r>
              <w:rPr>
                <w:webHidden/>
                <w:rStyle w:val="IndexLink"/>
              </w:rPr>
              <w:t>1242</w:t>
            </w:r>
            <w:r>
              <w:rPr>
                <w:rStyle w:val="IndexLink"/>
                <w:rtl w:val="true"/>
              </w:rPr>
              <w:t>-</w:t>
            </w:r>
            <w:r>
              <w:rPr>
                <w:rStyle w:val="IndexLink"/>
                <w:rtl w:val="true"/>
              </w:rPr>
              <w:t>موعظۀ حضرت سجاد علیه السّلام</w:t>
            </w:r>
            <w:r>
              <w:rPr>
                <w:rStyle w:val="IndexLink"/>
                <w:rtl w:val="true"/>
              </w:rPr>
              <w:tab/>
            </w:r>
            <w:r>
              <w:rPr>
                <w:rStyle w:val="IndexLink"/>
              </w:rPr>
              <w:t>647</w:t>
            </w:r>
          </w:hyperlink>
        </w:p>
        <w:p>
          <w:pPr>
            <w:pStyle w:val="Contents3"/>
            <w:tabs>
              <w:tab w:val="clear" w:pos="8459"/>
              <w:tab w:val="right" w:pos="9026" w:leader="dot"/>
            </w:tabs>
            <w:rPr/>
          </w:pPr>
          <w:hyperlink w:anchor="__RefHeading___Toc182075_3381743652">
            <w:r>
              <w:rPr>
                <w:webHidden/>
                <w:rStyle w:val="IndexLink"/>
              </w:rPr>
              <w:t>1243</w:t>
            </w:r>
            <w:r>
              <w:rPr>
                <w:rStyle w:val="IndexLink"/>
                <w:rtl w:val="true"/>
              </w:rPr>
              <w:t>-</w:t>
            </w:r>
            <w:r>
              <w:rPr>
                <w:rStyle w:val="IndexLink"/>
                <w:rtl w:val="true"/>
              </w:rPr>
              <w:t>سجده های طولانی ضمانت داخل شدن در بهشت است</w:t>
            </w:r>
            <w:r>
              <w:rPr>
                <w:rStyle w:val="IndexLink"/>
                <w:rtl w:val="true"/>
              </w:rPr>
              <w:tab/>
            </w:r>
            <w:r>
              <w:rPr>
                <w:rStyle w:val="IndexLink"/>
              </w:rPr>
              <w:t>647</w:t>
            </w:r>
          </w:hyperlink>
        </w:p>
        <w:p>
          <w:pPr>
            <w:pStyle w:val="Contents3"/>
            <w:tabs>
              <w:tab w:val="clear" w:pos="8459"/>
              <w:tab w:val="right" w:pos="9026" w:leader="dot"/>
            </w:tabs>
            <w:rPr/>
          </w:pPr>
          <w:hyperlink w:anchor="__RefHeading___Toc182077_3381743652">
            <w:r>
              <w:rPr>
                <w:webHidden/>
                <w:rStyle w:val="IndexLink"/>
              </w:rPr>
              <w:t>1244</w:t>
            </w:r>
            <w:r>
              <w:rPr>
                <w:rStyle w:val="IndexLink"/>
                <w:rtl w:val="true"/>
              </w:rPr>
              <w:t>-</w:t>
            </w:r>
            <w:r>
              <w:rPr>
                <w:rStyle w:val="IndexLink"/>
                <w:rtl w:val="true"/>
              </w:rPr>
              <w:t>تفسیر آیۀ شریفۀ</w:t>
            </w:r>
            <w:r>
              <w:rPr>
                <w:rStyle w:val="IndexLink"/>
                <w:rtl w:val="true"/>
              </w:rPr>
              <w:t>(</w:t>
            </w:r>
            <w:r>
              <w:rPr>
                <w:rStyle w:val="IndexLink"/>
                <w:rtl w:val="true"/>
              </w:rPr>
              <w:t>فسئلوا اهل الذکر</w:t>
            </w:r>
            <w:r>
              <w:rPr>
                <w:rStyle w:val="IndexLink"/>
                <w:rtl w:val="true"/>
              </w:rPr>
              <w:t>)</w:t>
              <w:tab/>
            </w:r>
            <w:r>
              <w:rPr>
                <w:rStyle w:val="IndexLink"/>
              </w:rPr>
              <w:t>649</w:t>
            </w:r>
          </w:hyperlink>
        </w:p>
        <w:p>
          <w:pPr>
            <w:pStyle w:val="Contents3"/>
            <w:tabs>
              <w:tab w:val="clear" w:pos="8459"/>
              <w:tab w:val="right" w:pos="9026" w:leader="dot"/>
            </w:tabs>
            <w:rPr/>
          </w:pPr>
          <w:hyperlink w:anchor="__RefHeading___Toc182079_3381743652">
            <w:r>
              <w:rPr>
                <w:webHidden/>
                <w:rStyle w:val="IndexLink"/>
              </w:rPr>
              <w:t>1245</w:t>
            </w:r>
            <w:r>
              <w:rPr>
                <w:rStyle w:val="IndexLink"/>
                <w:rtl w:val="true"/>
              </w:rPr>
              <w:t>-</w:t>
            </w:r>
            <w:r>
              <w:rPr>
                <w:rStyle w:val="IndexLink"/>
                <w:rtl w:val="true"/>
              </w:rPr>
              <w:t>خداوند می فرمایند</w:t>
            </w:r>
            <w:r>
              <w:rPr>
                <w:rStyle w:val="IndexLink"/>
                <w:rtl w:val="true"/>
              </w:rPr>
              <w:t>:</w:t>
            </w:r>
            <w:r>
              <w:rPr>
                <w:rStyle w:val="IndexLink"/>
                <w:rtl w:val="true"/>
              </w:rPr>
              <w:t>آیا بنده ام آگاه نیست که همانا من هستم که نیاز او را برطرف می کند</w:t>
            </w:r>
            <w:r>
              <w:rPr>
                <w:rStyle w:val="IndexLink"/>
                <w:rtl w:val="true"/>
              </w:rPr>
              <w:tab/>
            </w:r>
            <w:r>
              <w:rPr>
                <w:rStyle w:val="IndexLink"/>
              </w:rPr>
              <w:t>649</w:t>
            </w:r>
          </w:hyperlink>
        </w:p>
        <w:p>
          <w:pPr>
            <w:pStyle w:val="Contents3"/>
            <w:tabs>
              <w:tab w:val="clear" w:pos="8459"/>
              <w:tab w:val="right" w:pos="9026" w:leader="dot"/>
            </w:tabs>
            <w:rPr/>
          </w:pPr>
          <w:hyperlink w:anchor="__RefHeading___Toc182081_3381743652">
            <w:r>
              <w:rPr>
                <w:webHidden/>
                <w:rStyle w:val="IndexLink"/>
              </w:rPr>
              <w:t>1246</w:t>
            </w:r>
            <w:r>
              <w:rPr>
                <w:rStyle w:val="IndexLink"/>
                <w:rtl w:val="true"/>
              </w:rPr>
              <w:t>-</w:t>
            </w:r>
            <w:r>
              <w:rPr>
                <w:rStyle w:val="IndexLink"/>
                <w:rtl w:val="true"/>
              </w:rPr>
              <w:t>مذمت کردن کسی که حاجت دیگران را برآورده نمی کند</w:t>
            </w:r>
            <w:r>
              <w:rPr>
                <w:rStyle w:val="IndexLink"/>
                <w:rtl w:val="true"/>
              </w:rPr>
              <w:tab/>
            </w:r>
            <w:r>
              <w:rPr>
                <w:rStyle w:val="IndexLink"/>
              </w:rPr>
              <w:t>649</w:t>
            </w:r>
          </w:hyperlink>
        </w:p>
        <w:p>
          <w:pPr>
            <w:pStyle w:val="Contents3"/>
            <w:tabs>
              <w:tab w:val="clear" w:pos="8459"/>
              <w:tab w:val="right" w:pos="9026" w:leader="dot"/>
            </w:tabs>
            <w:rPr/>
          </w:pPr>
          <w:hyperlink w:anchor="__RefHeading___Toc182083_3381743652">
            <w:r>
              <w:rPr>
                <w:webHidden/>
                <w:rStyle w:val="IndexLink"/>
              </w:rPr>
              <w:t>1247</w:t>
            </w:r>
            <w:r>
              <w:rPr>
                <w:rStyle w:val="IndexLink"/>
                <w:rtl w:val="true"/>
              </w:rPr>
              <w:t>-</w:t>
            </w:r>
            <w:r>
              <w:rPr>
                <w:rStyle w:val="IndexLink"/>
                <w:rtl w:val="true"/>
              </w:rPr>
              <w:t>موعظۀ حضرت صادق علیه السّلام</w:t>
            </w:r>
            <w:r>
              <w:rPr>
                <w:rStyle w:val="IndexLink"/>
                <w:rtl w:val="true"/>
              </w:rPr>
              <w:tab/>
            </w:r>
            <w:r>
              <w:rPr>
                <w:rStyle w:val="IndexLink"/>
              </w:rPr>
              <w:t>649</w:t>
            </w:r>
          </w:hyperlink>
        </w:p>
        <w:p>
          <w:pPr>
            <w:pStyle w:val="Contents2"/>
            <w:tabs>
              <w:tab w:val="clear" w:pos="8743"/>
              <w:tab w:val="right" w:pos="9026" w:leader="dot"/>
            </w:tabs>
            <w:rPr/>
          </w:pPr>
          <w:hyperlink w:anchor="__RefHeading___Toc182085_3381743652">
            <w:r>
              <w:rPr>
                <w:webHidden/>
                <w:rStyle w:val="IndexLink"/>
              </w:rPr>
              <w:t>36</w:t>
            </w:r>
            <w:r>
              <w:rPr>
                <w:rStyle w:val="IndexLink"/>
                <w:rtl w:val="true"/>
              </w:rPr>
              <w:t xml:space="preserve">- </w:t>
            </w:r>
            <w:r>
              <w:rPr>
                <w:rStyle w:val="IndexLink"/>
                <w:rtl w:val="true"/>
              </w:rPr>
              <w:t>جلسه سی و ششم</w:t>
            </w:r>
            <w:r>
              <w:rPr>
                <w:rStyle w:val="IndexLink"/>
                <w:rtl w:val="true"/>
              </w:rPr>
              <w:tab/>
            </w:r>
            <w:r>
              <w:rPr>
                <w:rStyle w:val="IndexLink"/>
              </w:rPr>
              <w:t>651</w:t>
            </w:r>
          </w:hyperlink>
        </w:p>
        <w:p>
          <w:pPr>
            <w:pStyle w:val="Contents3"/>
            <w:tabs>
              <w:tab w:val="clear" w:pos="8459"/>
              <w:tab w:val="right" w:pos="9026" w:leader="dot"/>
            </w:tabs>
            <w:rPr/>
          </w:pPr>
          <w:hyperlink w:anchor="__RefHeading___Toc182087_3381743652">
            <w:r>
              <w:rPr>
                <w:webHidden/>
                <w:rStyle w:val="IndexLink"/>
                <w:rtl w:val="true"/>
              </w:rPr>
              <w:t>اشاره</w:t>
            </w:r>
            <w:r>
              <w:rPr>
                <w:rStyle w:val="IndexLink"/>
                <w:rtl w:val="true"/>
              </w:rPr>
              <w:tab/>
            </w:r>
            <w:r>
              <w:rPr>
                <w:rStyle w:val="IndexLink"/>
              </w:rPr>
              <w:t>651</w:t>
            </w:r>
          </w:hyperlink>
        </w:p>
        <w:p>
          <w:pPr>
            <w:pStyle w:val="Contents3"/>
            <w:tabs>
              <w:tab w:val="clear" w:pos="8459"/>
              <w:tab w:val="right" w:pos="9026" w:leader="dot"/>
            </w:tabs>
            <w:rPr/>
          </w:pPr>
          <w:hyperlink w:anchor="__RefHeading___Toc182089_3381743652">
            <w:r>
              <w:rPr>
                <w:webHidden/>
                <w:rStyle w:val="IndexLink"/>
              </w:rPr>
              <w:t>1248</w:t>
            </w:r>
            <w:r>
              <w:rPr>
                <w:rStyle w:val="IndexLink"/>
                <w:rtl w:val="true"/>
              </w:rPr>
              <w:t>-</w:t>
            </w:r>
            <w:r>
              <w:rPr>
                <w:rStyle w:val="IndexLink"/>
                <w:rtl w:val="true"/>
              </w:rPr>
              <w:t>کمال مؤمن در سه خصلت است</w:t>
            </w:r>
            <w:r>
              <w:rPr>
                <w:rStyle w:val="IndexLink"/>
                <w:rtl w:val="true"/>
              </w:rPr>
              <w:tab/>
            </w:r>
            <w:r>
              <w:rPr>
                <w:rStyle w:val="IndexLink"/>
              </w:rPr>
              <w:t>651</w:t>
            </w:r>
          </w:hyperlink>
        </w:p>
        <w:p>
          <w:pPr>
            <w:pStyle w:val="Contents3"/>
            <w:tabs>
              <w:tab w:val="clear" w:pos="8459"/>
              <w:tab w:val="right" w:pos="9026" w:leader="dot"/>
            </w:tabs>
            <w:rPr/>
          </w:pPr>
          <w:hyperlink w:anchor="__RefHeading___Toc182091_3381743652">
            <w:r>
              <w:rPr>
                <w:webHidden/>
                <w:rStyle w:val="IndexLink"/>
              </w:rPr>
              <w:t>1249</w:t>
            </w:r>
            <w:r>
              <w:rPr>
                <w:rStyle w:val="IndexLink"/>
                <w:rtl w:val="true"/>
              </w:rPr>
              <w:t>-</w:t>
            </w:r>
            <w:r>
              <w:rPr>
                <w:rStyle w:val="IndexLink"/>
                <w:rtl w:val="true"/>
              </w:rPr>
              <w:t>هرکس خواستار زنده ماندن است</w:t>
            </w:r>
            <w:r>
              <w:rPr>
                <w:rStyle w:val="IndexLink"/>
                <w:rtl w:val="true"/>
              </w:rPr>
              <w:tab/>
            </w:r>
            <w:r>
              <w:rPr>
                <w:rStyle w:val="IndexLink"/>
              </w:rPr>
              <w:t>651</w:t>
            </w:r>
          </w:hyperlink>
        </w:p>
        <w:p>
          <w:pPr>
            <w:pStyle w:val="Contents3"/>
            <w:tabs>
              <w:tab w:val="clear" w:pos="8459"/>
              <w:tab w:val="right" w:pos="9026" w:leader="dot"/>
            </w:tabs>
            <w:rPr/>
          </w:pPr>
          <w:hyperlink w:anchor="__RefHeading___Toc182093_3381743652">
            <w:r>
              <w:rPr>
                <w:webHidden/>
                <w:rStyle w:val="IndexLink"/>
              </w:rPr>
              <w:t>1250</w:t>
            </w:r>
            <w:r>
              <w:rPr>
                <w:rStyle w:val="IndexLink"/>
                <w:rtl w:val="true"/>
              </w:rPr>
              <w:t>-</w:t>
            </w:r>
            <w:r>
              <w:rPr>
                <w:rStyle w:val="IndexLink"/>
                <w:rtl w:val="true"/>
              </w:rPr>
              <w:t>موعظه از حضرت صادق علیه السّلام</w:t>
            </w:r>
            <w:r>
              <w:rPr>
                <w:rStyle w:val="IndexLink"/>
                <w:rtl w:val="true"/>
              </w:rPr>
              <w:tab/>
            </w:r>
            <w:r>
              <w:rPr>
                <w:rStyle w:val="IndexLink"/>
              </w:rPr>
              <w:t>653</w:t>
            </w:r>
          </w:hyperlink>
        </w:p>
        <w:p>
          <w:pPr>
            <w:pStyle w:val="Contents3"/>
            <w:tabs>
              <w:tab w:val="clear" w:pos="8459"/>
              <w:tab w:val="right" w:pos="9026" w:leader="dot"/>
            </w:tabs>
            <w:rPr/>
          </w:pPr>
          <w:hyperlink w:anchor="__RefHeading___Toc182095_3381743652">
            <w:r>
              <w:rPr>
                <w:webHidden/>
                <w:rStyle w:val="IndexLink"/>
              </w:rPr>
              <w:t>1251</w:t>
            </w:r>
            <w:r>
              <w:rPr>
                <w:rStyle w:val="IndexLink"/>
                <w:rtl w:val="true"/>
              </w:rPr>
              <w:t>-</w:t>
            </w:r>
            <w:r>
              <w:rPr>
                <w:rStyle w:val="IndexLink"/>
                <w:rtl w:val="true"/>
              </w:rPr>
              <w:t>روزۀ عرفه و عاشورا</w:t>
            </w:r>
            <w:r>
              <w:rPr>
                <w:rStyle w:val="IndexLink"/>
                <w:rtl w:val="true"/>
              </w:rPr>
              <w:tab/>
            </w:r>
            <w:r>
              <w:rPr>
                <w:rStyle w:val="IndexLink"/>
              </w:rPr>
              <w:t>653</w:t>
            </w:r>
          </w:hyperlink>
        </w:p>
        <w:p>
          <w:pPr>
            <w:pStyle w:val="Contents3"/>
            <w:tabs>
              <w:tab w:val="clear" w:pos="8459"/>
              <w:tab w:val="right" w:pos="9026" w:leader="dot"/>
            </w:tabs>
            <w:rPr/>
          </w:pPr>
          <w:hyperlink w:anchor="__RefHeading___Toc182097_3381743652">
            <w:r>
              <w:rPr>
                <w:webHidden/>
                <w:rStyle w:val="IndexLink"/>
              </w:rPr>
              <w:t>1252</w:t>
            </w:r>
            <w:r>
              <w:rPr>
                <w:rStyle w:val="IndexLink"/>
                <w:rtl w:val="true"/>
              </w:rPr>
              <w:t>-</w:t>
            </w:r>
            <w:r>
              <w:rPr>
                <w:rStyle w:val="IndexLink"/>
                <w:rtl w:val="true"/>
              </w:rPr>
              <w:t>واجب بودن اطاعت از امام</w:t>
            </w:r>
            <w:r>
              <w:rPr>
                <w:rStyle w:val="IndexLink"/>
                <w:rtl w:val="true"/>
              </w:rPr>
              <w:tab/>
            </w:r>
            <w:r>
              <w:rPr>
                <w:rStyle w:val="IndexLink"/>
              </w:rPr>
              <w:t>653</w:t>
            </w:r>
          </w:hyperlink>
        </w:p>
        <w:p>
          <w:pPr>
            <w:pStyle w:val="Contents3"/>
            <w:tabs>
              <w:tab w:val="clear" w:pos="8459"/>
              <w:tab w:val="right" w:pos="9026" w:leader="dot"/>
            </w:tabs>
            <w:rPr/>
          </w:pPr>
          <w:hyperlink w:anchor="__RefHeading___Toc182099_3381743652">
            <w:r>
              <w:rPr>
                <w:webHidden/>
                <w:rStyle w:val="IndexLink"/>
              </w:rPr>
              <w:t>1253</w:t>
            </w:r>
            <w:r>
              <w:rPr>
                <w:rStyle w:val="IndexLink"/>
                <w:rtl w:val="true"/>
              </w:rPr>
              <w:t>-</w:t>
            </w:r>
            <w:r>
              <w:rPr>
                <w:rStyle w:val="IndexLink"/>
                <w:rtl w:val="true"/>
              </w:rPr>
              <w:t>مهریۀ حضرت فاطمه علیها السّلام</w:t>
            </w:r>
            <w:r>
              <w:rPr>
                <w:rStyle w:val="IndexLink"/>
                <w:rtl w:val="true"/>
              </w:rPr>
              <w:tab/>
            </w:r>
            <w:r>
              <w:rPr>
                <w:rStyle w:val="IndexLink"/>
              </w:rPr>
              <w:t>655</w:t>
            </w:r>
          </w:hyperlink>
        </w:p>
        <w:p>
          <w:pPr>
            <w:pStyle w:val="Contents3"/>
            <w:tabs>
              <w:tab w:val="clear" w:pos="8459"/>
              <w:tab w:val="right" w:pos="9026" w:leader="dot"/>
            </w:tabs>
            <w:rPr/>
          </w:pPr>
          <w:hyperlink w:anchor="__RefHeading___Toc182101_3381743652">
            <w:r>
              <w:rPr>
                <w:webHidden/>
                <w:rStyle w:val="IndexLink"/>
              </w:rPr>
              <w:t>1254</w:t>
            </w:r>
            <w:r>
              <w:rPr>
                <w:rStyle w:val="IndexLink"/>
                <w:rtl w:val="true"/>
              </w:rPr>
              <w:t>-</w:t>
            </w:r>
            <w:r>
              <w:rPr>
                <w:rStyle w:val="IndexLink"/>
                <w:rtl w:val="true"/>
              </w:rPr>
              <w:t>به فاطمه بگو به حضرت علی علیه السّلام عصبانی نشود</w:t>
            </w:r>
            <w:r>
              <w:rPr>
                <w:rStyle w:val="IndexLink"/>
                <w:rtl w:val="true"/>
              </w:rPr>
              <w:tab/>
            </w:r>
            <w:r>
              <w:rPr>
                <w:rStyle w:val="IndexLink"/>
              </w:rPr>
              <w:t>655</w:t>
            </w:r>
          </w:hyperlink>
        </w:p>
        <w:p>
          <w:pPr>
            <w:pStyle w:val="Contents3"/>
            <w:tabs>
              <w:tab w:val="clear" w:pos="8459"/>
              <w:tab w:val="right" w:pos="9026" w:leader="dot"/>
            </w:tabs>
            <w:rPr/>
          </w:pPr>
          <w:hyperlink w:anchor="__RefHeading___Toc182103_3381743652">
            <w:r>
              <w:rPr>
                <w:webHidden/>
                <w:rStyle w:val="IndexLink"/>
              </w:rPr>
              <w:t>1255</w:t>
            </w:r>
            <w:r>
              <w:rPr>
                <w:rStyle w:val="IndexLink"/>
                <w:rtl w:val="true"/>
              </w:rPr>
              <w:t>-</w:t>
            </w:r>
            <w:r>
              <w:rPr>
                <w:rStyle w:val="IndexLink"/>
                <w:rtl w:val="true"/>
              </w:rPr>
              <w:t>فضیلت زیارت امام حسین علیه السّلام</w:t>
            </w:r>
            <w:r>
              <w:rPr>
                <w:rStyle w:val="IndexLink"/>
                <w:rtl w:val="true"/>
              </w:rPr>
              <w:tab/>
            </w:r>
            <w:r>
              <w:rPr>
                <w:rStyle w:val="IndexLink"/>
              </w:rPr>
              <w:t>655</w:t>
            </w:r>
          </w:hyperlink>
        </w:p>
        <w:p>
          <w:pPr>
            <w:pStyle w:val="Contents3"/>
            <w:tabs>
              <w:tab w:val="clear" w:pos="8459"/>
              <w:tab w:val="right" w:pos="9026" w:leader="dot"/>
            </w:tabs>
            <w:rPr/>
          </w:pPr>
          <w:hyperlink w:anchor="__RefHeading___Toc182105_3381743652">
            <w:r>
              <w:rPr>
                <w:webHidden/>
                <w:rStyle w:val="IndexLink"/>
              </w:rPr>
              <w:t>1256</w:t>
            </w:r>
            <w:r>
              <w:rPr>
                <w:rStyle w:val="IndexLink"/>
                <w:rtl w:val="true"/>
              </w:rPr>
              <w:t>-</w:t>
            </w:r>
            <w:r>
              <w:rPr>
                <w:rStyle w:val="IndexLink"/>
                <w:rtl w:val="true"/>
              </w:rPr>
              <w:t>منفعت های بادنجان</w:t>
            </w:r>
            <w:r>
              <w:rPr>
                <w:rStyle w:val="IndexLink"/>
                <w:rtl w:val="true"/>
              </w:rPr>
              <w:tab/>
            </w:r>
            <w:r>
              <w:rPr>
                <w:rStyle w:val="IndexLink"/>
              </w:rPr>
              <w:t>657</w:t>
            </w:r>
          </w:hyperlink>
        </w:p>
        <w:p>
          <w:pPr>
            <w:pStyle w:val="Contents3"/>
            <w:tabs>
              <w:tab w:val="clear" w:pos="8459"/>
              <w:tab w:val="right" w:pos="9026" w:leader="dot"/>
            </w:tabs>
            <w:rPr/>
          </w:pPr>
          <w:hyperlink w:anchor="__RefHeading___Toc182107_3381743652">
            <w:r>
              <w:rPr>
                <w:webHidden/>
                <w:rStyle w:val="IndexLink"/>
              </w:rPr>
              <w:t>1257</w:t>
            </w:r>
            <w:r>
              <w:rPr>
                <w:rStyle w:val="IndexLink"/>
                <w:rtl w:val="true"/>
              </w:rPr>
              <w:t>-</w:t>
            </w:r>
            <w:r>
              <w:rPr>
                <w:rStyle w:val="IndexLink"/>
                <w:rtl w:val="true"/>
              </w:rPr>
              <w:t>رسول اللّه فرموده اند که جبرئیل نزد من آمد و از کشته شدن امام حسین علیه السّلام خبر داد</w:t>
            </w:r>
            <w:r>
              <w:rPr>
                <w:rStyle w:val="IndexLink"/>
                <w:rtl w:val="true"/>
              </w:rPr>
              <w:tab/>
            </w:r>
            <w:r>
              <w:rPr>
                <w:rStyle w:val="IndexLink"/>
              </w:rPr>
              <w:t>657</w:t>
            </w:r>
          </w:hyperlink>
        </w:p>
        <w:p>
          <w:pPr>
            <w:pStyle w:val="Contents3"/>
            <w:tabs>
              <w:tab w:val="clear" w:pos="8459"/>
              <w:tab w:val="right" w:pos="9026" w:leader="dot"/>
            </w:tabs>
            <w:rPr/>
          </w:pPr>
          <w:hyperlink w:anchor="__RefHeading___Toc182109_3381743652">
            <w:r>
              <w:rPr>
                <w:webHidden/>
                <w:rStyle w:val="IndexLink"/>
              </w:rPr>
              <w:t>1258</w:t>
            </w:r>
            <w:r>
              <w:rPr>
                <w:rStyle w:val="IndexLink"/>
                <w:rtl w:val="true"/>
              </w:rPr>
              <w:t>-</w:t>
            </w:r>
            <w:r>
              <w:rPr>
                <w:rStyle w:val="IndexLink"/>
                <w:rtl w:val="true"/>
              </w:rPr>
              <w:t>اشیاء مطلق و آزاد هستند تا اینکه امر و نهی در مورد آنها نیامده باشد</w:t>
            </w:r>
            <w:r>
              <w:rPr>
                <w:rStyle w:val="IndexLink"/>
                <w:rtl w:val="true"/>
              </w:rPr>
              <w:tab/>
            </w:r>
            <w:r>
              <w:rPr>
                <w:rStyle w:val="IndexLink"/>
              </w:rPr>
              <w:t>659</w:t>
            </w:r>
          </w:hyperlink>
        </w:p>
        <w:p>
          <w:pPr>
            <w:pStyle w:val="Contents3"/>
            <w:tabs>
              <w:tab w:val="clear" w:pos="8459"/>
              <w:tab w:val="right" w:pos="9026" w:leader="dot"/>
            </w:tabs>
            <w:rPr/>
          </w:pPr>
          <w:hyperlink w:anchor="__RefHeading___Toc182111_3381743652">
            <w:r>
              <w:rPr>
                <w:webHidden/>
                <w:rStyle w:val="IndexLink"/>
              </w:rPr>
              <w:t>1259</w:t>
            </w:r>
            <w:r>
              <w:rPr>
                <w:rStyle w:val="IndexLink"/>
                <w:rtl w:val="true"/>
              </w:rPr>
              <w:t>-</w:t>
            </w:r>
            <w:r>
              <w:rPr>
                <w:rStyle w:val="IndexLink"/>
                <w:rtl w:val="true"/>
              </w:rPr>
              <w:t>خداوند پیامبری را شرافتمندتر از پیامبر اسلام نیافرید</w:t>
            </w:r>
            <w:r>
              <w:rPr>
                <w:rStyle w:val="IndexLink"/>
                <w:rtl w:val="true"/>
              </w:rPr>
              <w:tab/>
            </w:r>
            <w:r>
              <w:rPr>
                <w:rStyle w:val="IndexLink"/>
              </w:rPr>
              <w:t>659</w:t>
            </w:r>
          </w:hyperlink>
        </w:p>
        <w:p>
          <w:pPr>
            <w:pStyle w:val="Contents3"/>
            <w:tabs>
              <w:tab w:val="clear" w:pos="8459"/>
              <w:tab w:val="right" w:pos="9026" w:leader="dot"/>
            </w:tabs>
            <w:rPr/>
          </w:pPr>
          <w:hyperlink w:anchor="__RefHeading___Toc182113_3381743652">
            <w:r>
              <w:rPr>
                <w:webHidden/>
                <w:rStyle w:val="IndexLink"/>
              </w:rPr>
              <w:t>1260</w:t>
            </w:r>
            <w:r>
              <w:rPr>
                <w:rStyle w:val="IndexLink"/>
                <w:rtl w:val="true"/>
              </w:rPr>
              <w:t>-</w:t>
            </w:r>
            <w:r>
              <w:rPr>
                <w:rStyle w:val="IndexLink"/>
                <w:rtl w:val="true"/>
              </w:rPr>
              <w:t>عاقبت کسی که از کندن پر خروسی منع نکرد</w:t>
            </w:r>
            <w:r>
              <w:rPr>
                <w:rStyle w:val="IndexLink"/>
                <w:rtl w:val="true"/>
              </w:rPr>
              <w:tab/>
            </w:r>
            <w:r>
              <w:rPr>
                <w:rStyle w:val="IndexLink"/>
              </w:rPr>
              <w:t>659</w:t>
            </w:r>
          </w:hyperlink>
        </w:p>
        <w:p>
          <w:pPr>
            <w:pStyle w:val="Contents3"/>
            <w:tabs>
              <w:tab w:val="clear" w:pos="8459"/>
              <w:tab w:val="right" w:pos="9026" w:leader="dot"/>
            </w:tabs>
            <w:rPr/>
          </w:pPr>
          <w:hyperlink w:anchor="__RefHeading___Toc182115_3381743652">
            <w:r>
              <w:rPr>
                <w:webHidden/>
                <w:rStyle w:val="IndexLink"/>
              </w:rPr>
              <w:t>1261</w:t>
            </w:r>
            <w:r>
              <w:rPr>
                <w:rStyle w:val="IndexLink"/>
                <w:rtl w:val="true"/>
              </w:rPr>
              <w:t>-</w:t>
            </w:r>
            <w:r>
              <w:rPr>
                <w:rStyle w:val="IndexLink"/>
                <w:rtl w:val="true"/>
              </w:rPr>
              <w:t>قصۀ دو فرشته که آمده بودند که دهکده را نابود کنند و آن مرد عابدی که آنجا بود</w:t>
            </w:r>
            <w:r>
              <w:rPr>
                <w:rStyle w:val="IndexLink"/>
                <w:rtl w:val="true"/>
              </w:rPr>
              <w:tab/>
            </w:r>
            <w:r>
              <w:rPr>
                <w:rStyle w:val="IndexLink"/>
              </w:rPr>
              <w:t>659</w:t>
            </w:r>
          </w:hyperlink>
        </w:p>
        <w:p>
          <w:pPr>
            <w:pStyle w:val="Contents3"/>
            <w:tabs>
              <w:tab w:val="clear" w:pos="8459"/>
              <w:tab w:val="right" w:pos="9026" w:leader="dot"/>
            </w:tabs>
            <w:rPr/>
          </w:pPr>
          <w:hyperlink w:anchor="__RefHeading___Toc182117_3381743652">
            <w:r>
              <w:rPr>
                <w:webHidden/>
                <w:rStyle w:val="IndexLink"/>
              </w:rPr>
              <w:t>1262</w:t>
            </w:r>
            <w:r>
              <w:rPr>
                <w:rStyle w:val="IndexLink"/>
                <w:rtl w:val="true"/>
              </w:rPr>
              <w:t>-</w:t>
            </w:r>
            <w:r>
              <w:rPr>
                <w:rStyle w:val="IndexLink"/>
                <w:rtl w:val="true"/>
              </w:rPr>
              <w:t>کسی که با حالت درگیری وارد خانۀ مؤمنی بشود ریختن خونش اشکالی ندارد</w:t>
            </w:r>
            <w:r>
              <w:rPr>
                <w:rStyle w:val="IndexLink"/>
                <w:rtl w:val="true"/>
              </w:rPr>
              <w:tab/>
            </w:r>
            <w:r>
              <w:rPr>
                <w:rStyle w:val="IndexLink"/>
              </w:rPr>
              <w:t>661</w:t>
            </w:r>
          </w:hyperlink>
        </w:p>
        <w:p>
          <w:pPr>
            <w:pStyle w:val="Contents3"/>
            <w:tabs>
              <w:tab w:val="clear" w:pos="8459"/>
              <w:tab w:val="right" w:pos="9026" w:leader="dot"/>
            </w:tabs>
            <w:rPr/>
          </w:pPr>
          <w:hyperlink w:anchor="__RefHeading___Toc182119_3381743652">
            <w:r>
              <w:rPr>
                <w:webHidden/>
                <w:rStyle w:val="IndexLink"/>
              </w:rPr>
              <w:t>1263</w:t>
            </w:r>
            <w:r>
              <w:rPr>
                <w:rStyle w:val="IndexLink"/>
                <w:rtl w:val="true"/>
              </w:rPr>
              <w:t>-</w:t>
            </w:r>
            <w:r>
              <w:rPr>
                <w:rStyle w:val="IndexLink"/>
                <w:rtl w:val="true"/>
              </w:rPr>
              <w:t>صرفه جویی در زندگی نیمی از درآمد است</w:t>
            </w:r>
            <w:r>
              <w:rPr>
                <w:rStyle w:val="IndexLink"/>
                <w:rtl w:val="true"/>
              </w:rPr>
              <w:tab/>
            </w:r>
            <w:r>
              <w:rPr>
                <w:rStyle w:val="IndexLink"/>
              </w:rPr>
              <w:t>661</w:t>
            </w:r>
          </w:hyperlink>
        </w:p>
        <w:p>
          <w:pPr>
            <w:pStyle w:val="Contents3"/>
            <w:tabs>
              <w:tab w:val="clear" w:pos="8459"/>
              <w:tab w:val="right" w:pos="9026" w:leader="dot"/>
            </w:tabs>
            <w:rPr/>
          </w:pPr>
          <w:hyperlink w:anchor="__RefHeading___Toc182121_3381743652">
            <w:r>
              <w:rPr>
                <w:webHidden/>
                <w:rStyle w:val="IndexLink"/>
              </w:rPr>
              <w:t>1264</w:t>
            </w:r>
            <w:r>
              <w:rPr>
                <w:rStyle w:val="IndexLink"/>
                <w:rtl w:val="true"/>
              </w:rPr>
              <w:t>-</w:t>
            </w:r>
            <w:r>
              <w:rPr>
                <w:rStyle w:val="IndexLink"/>
                <w:rtl w:val="true"/>
              </w:rPr>
              <w:t>برآورده کردن نیازهای مؤمن</w:t>
            </w:r>
            <w:r>
              <w:rPr>
                <w:rStyle w:val="IndexLink"/>
                <w:rtl w:val="true"/>
              </w:rPr>
              <w:tab/>
            </w:r>
            <w:r>
              <w:rPr>
                <w:rStyle w:val="IndexLink"/>
              </w:rPr>
              <w:t>661</w:t>
            </w:r>
          </w:hyperlink>
        </w:p>
        <w:p>
          <w:pPr>
            <w:pStyle w:val="Contents3"/>
            <w:tabs>
              <w:tab w:val="clear" w:pos="8459"/>
              <w:tab w:val="right" w:pos="9026" w:leader="dot"/>
            </w:tabs>
            <w:rPr/>
          </w:pPr>
          <w:hyperlink w:anchor="__RefHeading___Toc182123_3381743652">
            <w:r>
              <w:rPr>
                <w:webHidden/>
                <w:rStyle w:val="IndexLink"/>
              </w:rPr>
              <w:t>1265</w:t>
            </w:r>
            <w:r>
              <w:rPr>
                <w:rStyle w:val="IndexLink"/>
                <w:rtl w:val="true"/>
              </w:rPr>
              <w:t>-</w:t>
            </w:r>
            <w:r>
              <w:rPr>
                <w:rStyle w:val="IndexLink"/>
                <w:rtl w:val="true"/>
              </w:rPr>
              <w:t>ولایت ما همان ولایت الهی است</w:t>
            </w:r>
            <w:r>
              <w:rPr>
                <w:rStyle w:val="IndexLink"/>
                <w:rtl w:val="true"/>
              </w:rPr>
              <w:tab/>
            </w:r>
            <w:r>
              <w:rPr>
                <w:rStyle w:val="IndexLink"/>
              </w:rPr>
              <w:t>663</w:t>
            </w:r>
          </w:hyperlink>
        </w:p>
        <w:p>
          <w:pPr>
            <w:pStyle w:val="Contents3"/>
            <w:tabs>
              <w:tab w:val="clear" w:pos="8459"/>
              <w:tab w:val="right" w:pos="9026" w:leader="dot"/>
            </w:tabs>
            <w:rPr/>
          </w:pPr>
          <w:hyperlink w:anchor="__RefHeading___Toc182125_3381743652">
            <w:r>
              <w:rPr>
                <w:webHidden/>
                <w:rStyle w:val="IndexLink"/>
              </w:rPr>
              <w:t>1266</w:t>
            </w:r>
            <w:r>
              <w:rPr>
                <w:rStyle w:val="IndexLink"/>
                <w:rtl w:val="true"/>
              </w:rPr>
              <w:t>-</w:t>
            </w:r>
            <w:r>
              <w:rPr>
                <w:rStyle w:val="IndexLink"/>
                <w:rtl w:val="true"/>
              </w:rPr>
              <w:t>رهروان علی را خوار نشمارید</w:t>
            </w:r>
            <w:r>
              <w:rPr>
                <w:rStyle w:val="IndexLink"/>
                <w:rtl w:val="true"/>
              </w:rPr>
              <w:tab/>
            </w:r>
            <w:r>
              <w:rPr>
                <w:rStyle w:val="IndexLink"/>
              </w:rPr>
              <w:t>663</w:t>
            </w:r>
          </w:hyperlink>
        </w:p>
        <w:p>
          <w:pPr>
            <w:pStyle w:val="Contents3"/>
            <w:tabs>
              <w:tab w:val="clear" w:pos="8459"/>
              <w:tab w:val="right" w:pos="9026" w:leader="dot"/>
            </w:tabs>
            <w:rPr/>
          </w:pPr>
          <w:hyperlink w:anchor="__RefHeading___Toc182127_3381743652">
            <w:r>
              <w:rPr>
                <w:webHidden/>
                <w:rStyle w:val="IndexLink"/>
              </w:rPr>
              <w:t>1267</w:t>
            </w:r>
            <w:r>
              <w:rPr>
                <w:rStyle w:val="IndexLink"/>
                <w:rtl w:val="true"/>
              </w:rPr>
              <w:t>-</w:t>
            </w:r>
            <w:r>
              <w:rPr>
                <w:rStyle w:val="IndexLink"/>
                <w:rtl w:val="true"/>
              </w:rPr>
              <w:t>رسول اللّه صلّی اللّه علیه و اله فرموده اند که ای علی تو و رهروانت ارجمند و درخشان فرا خوانده می شوند</w:t>
            </w:r>
            <w:r>
              <w:rPr>
                <w:rStyle w:val="IndexLink"/>
                <w:rtl w:val="true"/>
              </w:rPr>
              <w:tab/>
            </w:r>
            <w:r>
              <w:rPr>
                <w:rStyle w:val="IndexLink"/>
              </w:rPr>
              <w:t>663</w:t>
            </w:r>
          </w:hyperlink>
        </w:p>
        <w:p>
          <w:pPr>
            <w:pStyle w:val="Contents3"/>
            <w:tabs>
              <w:tab w:val="clear" w:pos="8459"/>
              <w:tab w:val="right" w:pos="9026" w:leader="dot"/>
            </w:tabs>
            <w:rPr/>
          </w:pPr>
          <w:hyperlink w:anchor="__RefHeading___Toc182129_3381743652">
            <w:r>
              <w:rPr>
                <w:webHidden/>
                <w:rStyle w:val="IndexLink"/>
              </w:rPr>
              <w:t>1268</w:t>
            </w:r>
            <w:r>
              <w:rPr>
                <w:rStyle w:val="IndexLink"/>
                <w:rtl w:val="true"/>
              </w:rPr>
              <w:t>-</w:t>
            </w:r>
            <w:r>
              <w:rPr>
                <w:rStyle w:val="IndexLink"/>
                <w:rtl w:val="true"/>
              </w:rPr>
              <w:t>غروب کردن خورشید وقتی حضرت علی علیه السّلام به جنگ نهروان می رفتند</w:t>
            </w:r>
            <w:r>
              <w:rPr>
                <w:rStyle w:val="IndexLink"/>
                <w:rtl w:val="true"/>
              </w:rPr>
              <w:tab/>
            </w:r>
            <w:r>
              <w:rPr>
                <w:rStyle w:val="IndexLink"/>
              </w:rPr>
              <w:t>665</w:t>
            </w:r>
          </w:hyperlink>
        </w:p>
        <w:p>
          <w:pPr>
            <w:pStyle w:val="Contents3"/>
            <w:tabs>
              <w:tab w:val="clear" w:pos="8459"/>
              <w:tab w:val="right" w:pos="9026" w:leader="dot"/>
            </w:tabs>
            <w:rPr/>
          </w:pPr>
          <w:hyperlink w:anchor="__RefHeading___Toc182131_3381743652">
            <w:r>
              <w:rPr>
                <w:webHidden/>
                <w:rStyle w:val="IndexLink"/>
              </w:rPr>
              <w:t>1269</w:t>
            </w:r>
            <w:r>
              <w:rPr>
                <w:rStyle w:val="IndexLink"/>
                <w:rtl w:val="true"/>
              </w:rPr>
              <w:t>-</w:t>
            </w:r>
            <w:r>
              <w:rPr>
                <w:rStyle w:val="IndexLink"/>
                <w:rtl w:val="true"/>
              </w:rPr>
              <w:t>مکه حرم حضرت ابراهیم علیه السّلام و مدینه حرم حضرت محمد صلّی اللّه علیه و اله و کوفه حرم حضرت علی علیه السّلام</w:t>
            </w:r>
            <w:r>
              <w:rPr>
                <w:rStyle w:val="IndexLink"/>
                <w:rtl w:val="true"/>
              </w:rPr>
              <w:tab/>
            </w:r>
            <w:r>
              <w:rPr>
                <w:rStyle w:val="IndexLink"/>
              </w:rPr>
              <w:t>665</w:t>
            </w:r>
          </w:hyperlink>
        </w:p>
        <w:p>
          <w:pPr>
            <w:pStyle w:val="Contents3"/>
            <w:tabs>
              <w:tab w:val="clear" w:pos="8459"/>
              <w:tab w:val="right" w:pos="9026" w:leader="dot"/>
            </w:tabs>
            <w:rPr/>
          </w:pPr>
          <w:hyperlink w:anchor="__RefHeading___Toc182133_3381743652">
            <w:r>
              <w:rPr>
                <w:webHidden/>
                <w:rStyle w:val="IndexLink"/>
              </w:rPr>
              <w:t>1270</w:t>
            </w:r>
            <w:r>
              <w:rPr>
                <w:rStyle w:val="IndexLink"/>
                <w:rtl w:val="true"/>
              </w:rPr>
              <w:t>-</w:t>
            </w:r>
            <w:r>
              <w:rPr>
                <w:rStyle w:val="IndexLink"/>
                <w:rtl w:val="true"/>
              </w:rPr>
              <w:t>فضیلت آیۀ شریفۀ</w:t>
            </w:r>
            <w:r>
              <w:rPr>
                <w:rStyle w:val="IndexLink"/>
                <w:rtl w:val="true"/>
              </w:rPr>
              <w:t>(</w:t>
            </w:r>
            <w:r>
              <w:rPr>
                <w:rStyle w:val="IndexLink"/>
                <w:rtl w:val="true"/>
              </w:rPr>
              <w:t>ان اللّه یمسک السماوات و الارض</w:t>
            </w:r>
            <w:r>
              <w:rPr>
                <w:rStyle w:val="IndexLink"/>
                <w:rtl w:val="true"/>
              </w:rPr>
              <w:t>)</w:t>
              <w:tab/>
            </w:r>
            <w:r>
              <w:rPr>
                <w:rStyle w:val="IndexLink"/>
              </w:rPr>
              <w:t>665</w:t>
            </w:r>
          </w:hyperlink>
        </w:p>
        <w:p>
          <w:pPr>
            <w:pStyle w:val="Contents3"/>
            <w:tabs>
              <w:tab w:val="clear" w:pos="8459"/>
              <w:tab w:val="right" w:pos="9026" w:leader="dot"/>
            </w:tabs>
            <w:rPr/>
          </w:pPr>
          <w:hyperlink w:anchor="__RefHeading___Toc182135_3381743652">
            <w:r>
              <w:rPr>
                <w:webHidden/>
                <w:rStyle w:val="IndexLink"/>
              </w:rPr>
              <w:t>1271</w:t>
            </w:r>
            <w:r>
              <w:rPr>
                <w:rStyle w:val="IndexLink"/>
                <w:rtl w:val="true"/>
              </w:rPr>
              <w:t>-</w:t>
            </w:r>
            <w:r>
              <w:rPr>
                <w:rStyle w:val="IndexLink"/>
                <w:rtl w:val="true"/>
              </w:rPr>
              <w:t>گریۀ امام صادق علیه السّلام به خاطر شهادت زید</w:t>
            </w:r>
            <w:r>
              <w:rPr>
                <w:rStyle w:val="IndexLink"/>
                <w:rtl w:val="true"/>
              </w:rPr>
              <w:tab/>
            </w:r>
            <w:r>
              <w:rPr>
                <w:rStyle w:val="IndexLink"/>
              </w:rPr>
              <w:t>667</w:t>
            </w:r>
          </w:hyperlink>
        </w:p>
        <w:p>
          <w:pPr>
            <w:pStyle w:val="Contents3"/>
            <w:tabs>
              <w:tab w:val="clear" w:pos="8459"/>
              <w:tab w:val="right" w:pos="9026" w:leader="dot"/>
            </w:tabs>
            <w:rPr/>
          </w:pPr>
          <w:hyperlink w:anchor="__RefHeading___Toc182137_3381743652">
            <w:r>
              <w:rPr>
                <w:webHidden/>
                <w:rStyle w:val="IndexLink"/>
              </w:rPr>
              <w:t>1272</w:t>
            </w:r>
            <w:r>
              <w:rPr>
                <w:rStyle w:val="IndexLink"/>
                <w:rtl w:val="true"/>
              </w:rPr>
              <w:t>-</w:t>
            </w:r>
            <w:r>
              <w:rPr>
                <w:rStyle w:val="IndexLink"/>
                <w:rtl w:val="true"/>
              </w:rPr>
              <w:t>در مورد صبر و صدقه دادن</w:t>
            </w:r>
            <w:r>
              <w:rPr>
                <w:rStyle w:val="IndexLink"/>
                <w:rtl w:val="true"/>
              </w:rPr>
              <w:tab/>
            </w:r>
            <w:r>
              <w:rPr>
                <w:rStyle w:val="IndexLink"/>
              </w:rPr>
              <w:t>667</w:t>
            </w:r>
          </w:hyperlink>
        </w:p>
        <w:p>
          <w:pPr>
            <w:pStyle w:val="Contents3"/>
            <w:tabs>
              <w:tab w:val="clear" w:pos="8459"/>
              <w:tab w:val="right" w:pos="9026" w:leader="dot"/>
            </w:tabs>
            <w:rPr/>
          </w:pPr>
          <w:hyperlink w:anchor="__RefHeading___Toc182139_3381743652">
            <w:r>
              <w:rPr>
                <w:webHidden/>
                <w:rStyle w:val="IndexLink"/>
              </w:rPr>
              <w:t>1273</w:t>
            </w:r>
            <w:r>
              <w:rPr>
                <w:rStyle w:val="IndexLink"/>
                <w:rtl w:val="true"/>
              </w:rPr>
              <w:t>-</w:t>
            </w:r>
            <w:r>
              <w:rPr>
                <w:rStyle w:val="IndexLink"/>
                <w:rtl w:val="true"/>
              </w:rPr>
              <w:t>زن باردار از قبرش بدون حساب برانگیخته می شود</w:t>
            </w:r>
            <w:r>
              <w:rPr>
                <w:rStyle w:val="IndexLink"/>
                <w:rtl w:val="true"/>
              </w:rPr>
              <w:tab/>
            </w:r>
            <w:r>
              <w:rPr>
                <w:rStyle w:val="IndexLink"/>
              </w:rPr>
              <w:t>669</w:t>
            </w:r>
          </w:hyperlink>
        </w:p>
        <w:p>
          <w:pPr>
            <w:pStyle w:val="Contents3"/>
            <w:tabs>
              <w:tab w:val="clear" w:pos="8459"/>
              <w:tab w:val="right" w:pos="9026" w:leader="dot"/>
            </w:tabs>
            <w:rPr/>
          </w:pPr>
          <w:hyperlink w:anchor="__RefHeading___Toc182141_3381743652">
            <w:r>
              <w:rPr>
                <w:webHidden/>
                <w:rStyle w:val="IndexLink"/>
              </w:rPr>
              <w:t>1274</w:t>
            </w:r>
            <w:r>
              <w:rPr>
                <w:rStyle w:val="IndexLink"/>
                <w:rtl w:val="true"/>
              </w:rPr>
              <w:t>-</w:t>
            </w:r>
            <w:r>
              <w:rPr>
                <w:rStyle w:val="IndexLink"/>
                <w:rtl w:val="true"/>
              </w:rPr>
              <w:t>امام سجاد و راه زنان</w:t>
            </w:r>
            <w:r>
              <w:rPr>
                <w:rStyle w:val="IndexLink"/>
                <w:rtl w:val="true"/>
              </w:rPr>
              <w:tab/>
            </w:r>
            <w:r>
              <w:rPr>
                <w:rStyle w:val="IndexLink"/>
              </w:rPr>
              <w:t>669</w:t>
            </w:r>
          </w:hyperlink>
        </w:p>
        <w:p>
          <w:pPr>
            <w:pStyle w:val="Contents2"/>
            <w:tabs>
              <w:tab w:val="clear" w:pos="8743"/>
              <w:tab w:val="right" w:pos="9026" w:leader="dot"/>
            </w:tabs>
            <w:rPr/>
          </w:pPr>
          <w:hyperlink w:anchor="__RefHeading___Toc182143_3381743652">
            <w:r>
              <w:rPr>
                <w:webHidden/>
                <w:rStyle w:val="IndexLink"/>
              </w:rPr>
              <w:t>37</w:t>
            </w:r>
            <w:r>
              <w:rPr>
                <w:rStyle w:val="IndexLink"/>
                <w:rtl w:val="true"/>
              </w:rPr>
              <w:t xml:space="preserve">- </w:t>
            </w:r>
            <w:r>
              <w:rPr>
                <w:rStyle w:val="IndexLink"/>
                <w:rtl w:val="true"/>
              </w:rPr>
              <w:t>جلسه سی و هفتم</w:t>
            </w:r>
            <w:r>
              <w:rPr>
                <w:rStyle w:val="IndexLink"/>
                <w:rtl w:val="true"/>
              </w:rPr>
              <w:tab/>
            </w:r>
            <w:r>
              <w:rPr>
                <w:rStyle w:val="IndexLink"/>
              </w:rPr>
              <w:t>671</w:t>
            </w:r>
          </w:hyperlink>
        </w:p>
        <w:p>
          <w:pPr>
            <w:pStyle w:val="Contents3"/>
            <w:tabs>
              <w:tab w:val="clear" w:pos="8459"/>
              <w:tab w:val="right" w:pos="9026" w:leader="dot"/>
            </w:tabs>
            <w:rPr/>
          </w:pPr>
          <w:hyperlink w:anchor="__RefHeading___Toc182145_3381743652">
            <w:r>
              <w:rPr>
                <w:webHidden/>
                <w:rStyle w:val="IndexLink"/>
                <w:rtl w:val="true"/>
              </w:rPr>
              <w:t>اشاره</w:t>
            </w:r>
            <w:r>
              <w:rPr>
                <w:rStyle w:val="IndexLink"/>
                <w:rtl w:val="true"/>
              </w:rPr>
              <w:tab/>
            </w:r>
            <w:r>
              <w:rPr>
                <w:rStyle w:val="IndexLink"/>
              </w:rPr>
              <w:t>671</w:t>
            </w:r>
          </w:hyperlink>
        </w:p>
        <w:p>
          <w:pPr>
            <w:pStyle w:val="Contents3"/>
            <w:tabs>
              <w:tab w:val="clear" w:pos="8459"/>
              <w:tab w:val="right" w:pos="9026" w:leader="dot"/>
            </w:tabs>
            <w:rPr/>
          </w:pPr>
          <w:hyperlink w:anchor="__RefHeading___Toc182147_3381743652">
            <w:r>
              <w:rPr>
                <w:webHidden/>
                <w:rStyle w:val="IndexLink"/>
              </w:rPr>
              <w:t>1275</w:t>
            </w:r>
            <w:r>
              <w:rPr>
                <w:rStyle w:val="IndexLink"/>
                <w:rtl w:val="true"/>
              </w:rPr>
              <w:t>-</w:t>
            </w:r>
            <w:r>
              <w:rPr>
                <w:rStyle w:val="IndexLink"/>
                <w:rtl w:val="true"/>
              </w:rPr>
              <w:t>فضیلت رهروان حضرت علی علیه السّلام</w:t>
            </w:r>
            <w:r>
              <w:rPr>
                <w:rStyle w:val="IndexLink"/>
                <w:rtl w:val="true"/>
              </w:rPr>
              <w:tab/>
            </w:r>
            <w:r>
              <w:rPr>
                <w:rStyle w:val="IndexLink"/>
              </w:rPr>
              <w:t>671</w:t>
            </w:r>
          </w:hyperlink>
        </w:p>
        <w:p>
          <w:pPr>
            <w:pStyle w:val="Contents3"/>
            <w:tabs>
              <w:tab w:val="clear" w:pos="8459"/>
              <w:tab w:val="right" w:pos="9026" w:leader="dot"/>
            </w:tabs>
            <w:rPr/>
          </w:pPr>
          <w:hyperlink w:anchor="__RefHeading___Toc182149_3381743652">
            <w:r>
              <w:rPr>
                <w:webHidden/>
                <w:rStyle w:val="IndexLink"/>
              </w:rPr>
              <w:t>1276</w:t>
            </w:r>
            <w:r>
              <w:rPr>
                <w:rStyle w:val="IndexLink"/>
                <w:rtl w:val="true"/>
              </w:rPr>
              <w:t>-</w:t>
            </w:r>
            <w:r>
              <w:rPr>
                <w:rStyle w:val="IndexLink"/>
                <w:rtl w:val="true"/>
              </w:rPr>
              <w:t>سنگ سار زنی که شوهر دارد و با دیگری ازدواج می کند</w:t>
            </w:r>
            <w:r>
              <w:rPr>
                <w:rStyle w:val="IndexLink"/>
                <w:rtl w:val="true"/>
              </w:rPr>
              <w:tab/>
            </w:r>
            <w:r>
              <w:rPr>
                <w:rStyle w:val="IndexLink"/>
              </w:rPr>
              <w:t>673</w:t>
            </w:r>
          </w:hyperlink>
        </w:p>
        <w:p>
          <w:pPr>
            <w:pStyle w:val="Contents3"/>
            <w:tabs>
              <w:tab w:val="clear" w:pos="8459"/>
              <w:tab w:val="right" w:pos="9026" w:leader="dot"/>
            </w:tabs>
            <w:rPr/>
          </w:pPr>
          <w:hyperlink w:anchor="__RefHeading___Toc182151_3381743652">
            <w:r>
              <w:rPr>
                <w:webHidden/>
                <w:rStyle w:val="IndexLink"/>
              </w:rPr>
              <w:t>1277</w:t>
            </w:r>
            <w:r>
              <w:rPr>
                <w:rStyle w:val="IndexLink"/>
                <w:rtl w:val="true"/>
              </w:rPr>
              <w:t>-</w:t>
            </w:r>
            <w:r>
              <w:rPr>
                <w:rStyle w:val="IndexLink"/>
                <w:rtl w:val="true"/>
              </w:rPr>
              <w:t>موعظۀ نبی اکرم صلّی اللّه علیه و اله به فضل بن عباس</w:t>
            </w:r>
            <w:r>
              <w:rPr>
                <w:rStyle w:val="IndexLink"/>
                <w:rtl w:val="true"/>
              </w:rPr>
              <w:tab/>
            </w:r>
            <w:r>
              <w:rPr>
                <w:rStyle w:val="IndexLink"/>
              </w:rPr>
              <w:t>673</w:t>
            </w:r>
          </w:hyperlink>
        </w:p>
        <w:p>
          <w:pPr>
            <w:pStyle w:val="Contents3"/>
            <w:tabs>
              <w:tab w:val="clear" w:pos="8459"/>
              <w:tab w:val="right" w:pos="9026" w:leader="dot"/>
            </w:tabs>
            <w:rPr/>
          </w:pPr>
          <w:hyperlink w:anchor="__RefHeading___Toc182153_3381743652">
            <w:r>
              <w:rPr>
                <w:webHidden/>
                <w:rStyle w:val="IndexLink"/>
              </w:rPr>
              <w:t>1278</w:t>
            </w:r>
            <w:r>
              <w:rPr>
                <w:rStyle w:val="IndexLink"/>
                <w:rtl w:val="true"/>
              </w:rPr>
              <w:t>-</w:t>
            </w:r>
            <w:r>
              <w:rPr>
                <w:rStyle w:val="IndexLink"/>
                <w:rtl w:val="true"/>
              </w:rPr>
              <w:t>نجات مردی از جهنم هنگامی که خداوند از او دربارۀ حضرت محمد و اهل بیتش سؤال می کند</w:t>
            </w:r>
            <w:r>
              <w:rPr>
                <w:rStyle w:val="IndexLink"/>
                <w:rtl w:val="true"/>
              </w:rPr>
              <w:tab/>
            </w:r>
            <w:r>
              <w:rPr>
                <w:rStyle w:val="IndexLink"/>
              </w:rPr>
              <w:t>675</w:t>
            </w:r>
          </w:hyperlink>
        </w:p>
        <w:p>
          <w:pPr>
            <w:pStyle w:val="Contents3"/>
            <w:tabs>
              <w:tab w:val="clear" w:pos="8459"/>
              <w:tab w:val="right" w:pos="9026" w:leader="dot"/>
            </w:tabs>
            <w:rPr/>
          </w:pPr>
          <w:hyperlink w:anchor="__RefHeading___Toc182155_3381743652">
            <w:r>
              <w:rPr>
                <w:webHidden/>
                <w:rStyle w:val="IndexLink"/>
              </w:rPr>
              <w:t>1279</w:t>
            </w:r>
            <w:r>
              <w:rPr>
                <w:rStyle w:val="IndexLink"/>
                <w:rtl w:val="true"/>
              </w:rPr>
              <w:t>-</w:t>
            </w:r>
            <w:r>
              <w:rPr>
                <w:rStyle w:val="IndexLink"/>
                <w:rtl w:val="true"/>
              </w:rPr>
              <w:t>هر مؤمن اگر در بسترش هم از دنیا رود شهید بوده است</w:t>
            </w:r>
            <w:r>
              <w:rPr>
                <w:rStyle w:val="IndexLink"/>
                <w:rtl w:val="true"/>
              </w:rPr>
              <w:tab/>
            </w:r>
            <w:r>
              <w:rPr>
                <w:rStyle w:val="IndexLink"/>
              </w:rPr>
              <w:t>675</w:t>
            </w:r>
          </w:hyperlink>
        </w:p>
        <w:p>
          <w:pPr>
            <w:pStyle w:val="Contents3"/>
            <w:tabs>
              <w:tab w:val="clear" w:pos="8459"/>
              <w:tab w:val="right" w:pos="9026" w:leader="dot"/>
            </w:tabs>
            <w:rPr/>
          </w:pPr>
          <w:hyperlink w:anchor="__RefHeading___Toc182157_3381743652">
            <w:r>
              <w:rPr>
                <w:webHidden/>
                <w:rStyle w:val="IndexLink"/>
              </w:rPr>
              <w:t>1280</w:t>
            </w:r>
            <w:r>
              <w:rPr>
                <w:rStyle w:val="IndexLink"/>
                <w:rtl w:val="true"/>
              </w:rPr>
              <w:t>-</w:t>
            </w:r>
            <w:r>
              <w:rPr>
                <w:rStyle w:val="IndexLink"/>
                <w:rtl w:val="true"/>
              </w:rPr>
              <w:t>احتکار کردن</w:t>
            </w:r>
            <w:r>
              <w:rPr>
                <w:rStyle w:val="IndexLink"/>
                <w:rtl w:val="true"/>
              </w:rPr>
              <w:tab/>
            </w:r>
            <w:r>
              <w:rPr>
                <w:rStyle w:val="IndexLink"/>
              </w:rPr>
              <w:t>677</w:t>
            </w:r>
          </w:hyperlink>
        </w:p>
        <w:p>
          <w:pPr>
            <w:pStyle w:val="Contents3"/>
            <w:tabs>
              <w:tab w:val="clear" w:pos="8459"/>
              <w:tab w:val="right" w:pos="9026" w:leader="dot"/>
            </w:tabs>
            <w:rPr/>
          </w:pPr>
          <w:hyperlink w:anchor="__RefHeading___Toc182159_3381743652">
            <w:r>
              <w:rPr>
                <w:webHidden/>
                <w:rStyle w:val="IndexLink"/>
              </w:rPr>
              <w:t>1281</w:t>
            </w:r>
            <w:r>
              <w:rPr>
                <w:rStyle w:val="IndexLink"/>
                <w:rtl w:val="true"/>
              </w:rPr>
              <w:t>-</w:t>
            </w:r>
            <w:r>
              <w:rPr>
                <w:rStyle w:val="IndexLink"/>
                <w:rtl w:val="true"/>
              </w:rPr>
              <w:t>امام صادق علیه السّلام وصیت به راستگویی و امانتداری کرده اند</w:t>
            </w:r>
            <w:r>
              <w:rPr>
                <w:rStyle w:val="IndexLink"/>
                <w:rtl w:val="true"/>
              </w:rPr>
              <w:tab/>
            </w:r>
            <w:r>
              <w:rPr>
                <w:rStyle w:val="IndexLink"/>
              </w:rPr>
              <w:t>677</w:t>
            </w:r>
          </w:hyperlink>
        </w:p>
        <w:p>
          <w:pPr>
            <w:pStyle w:val="Contents3"/>
            <w:tabs>
              <w:tab w:val="clear" w:pos="8459"/>
              <w:tab w:val="right" w:pos="9026" w:leader="dot"/>
            </w:tabs>
            <w:rPr/>
          </w:pPr>
          <w:hyperlink w:anchor="__RefHeading___Toc182161_3381743652">
            <w:r>
              <w:rPr>
                <w:webHidden/>
                <w:rStyle w:val="IndexLink"/>
              </w:rPr>
              <w:t>1282</w:t>
            </w:r>
            <w:r>
              <w:rPr>
                <w:rStyle w:val="IndexLink"/>
                <w:rtl w:val="true"/>
              </w:rPr>
              <w:t>-</w:t>
            </w:r>
            <w:r>
              <w:rPr>
                <w:rStyle w:val="IndexLink"/>
                <w:rtl w:val="true"/>
              </w:rPr>
              <w:t>دعا برای طلب حاجت</w:t>
            </w:r>
            <w:r>
              <w:rPr>
                <w:rStyle w:val="IndexLink"/>
                <w:rtl w:val="true"/>
              </w:rPr>
              <w:tab/>
            </w:r>
            <w:r>
              <w:rPr>
                <w:rStyle w:val="IndexLink"/>
              </w:rPr>
              <w:t>677</w:t>
            </w:r>
          </w:hyperlink>
        </w:p>
        <w:p>
          <w:pPr>
            <w:pStyle w:val="Contents3"/>
            <w:tabs>
              <w:tab w:val="clear" w:pos="8459"/>
              <w:tab w:val="right" w:pos="9026" w:leader="dot"/>
            </w:tabs>
            <w:rPr/>
          </w:pPr>
          <w:hyperlink w:anchor="__RefHeading___Toc182163_3381743652">
            <w:r>
              <w:rPr>
                <w:webHidden/>
                <w:rStyle w:val="IndexLink"/>
              </w:rPr>
              <w:t>1283</w:t>
            </w:r>
            <w:r>
              <w:rPr>
                <w:rStyle w:val="IndexLink"/>
                <w:rtl w:val="true"/>
              </w:rPr>
              <w:t>-</w:t>
            </w:r>
            <w:r>
              <w:rPr>
                <w:rStyle w:val="IndexLink"/>
                <w:rtl w:val="true"/>
              </w:rPr>
              <w:t>تعداد جراحات امام حسین علیه السّلام در روز شهادتشان</w:t>
            </w:r>
            <w:r>
              <w:rPr>
                <w:rStyle w:val="IndexLink"/>
                <w:rtl w:val="true"/>
              </w:rPr>
              <w:tab/>
            </w:r>
            <w:r>
              <w:rPr>
                <w:rStyle w:val="IndexLink"/>
              </w:rPr>
              <w:t>677</w:t>
            </w:r>
          </w:hyperlink>
        </w:p>
        <w:p>
          <w:pPr>
            <w:pStyle w:val="Contents3"/>
            <w:tabs>
              <w:tab w:val="clear" w:pos="8459"/>
              <w:tab w:val="right" w:pos="9026" w:leader="dot"/>
            </w:tabs>
            <w:rPr/>
          </w:pPr>
          <w:hyperlink w:anchor="__RefHeading___Toc182165_3381743652">
            <w:r>
              <w:rPr>
                <w:webHidden/>
                <w:rStyle w:val="IndexLink"/>
              </w:rPr>
              <w:t>1284</w:t>
            </w:r>
            <w:r>
              <w:rPr>
                <w:rStyle w:val="IndexLink"/>
                <w:rtl w:val="true"/>
              </w:rPr>
              <w:t>-</w:t>
            </w:r>
            <w:r>
              <w:rPr>
                <w:rStyle w:val="IndexLink"/>
                <w:rtl w:val="true"/>
              </w:rPr>
              <w:t>سؤال ابراهیم بن طلحة از امام سجاد علیه السّلام بعد از شهادت پدرشان که چه کسی پیروز</w:t>
            </w:r>
            <w:r>
              <w:rPr>
                <w:rStyle w:val="IndexLink"/>
                <w:rtl w:val="true"/>
              </w:rPr>
              <w:tab/>
            </w:r>
            <w:r>
              <w:rPr>
                <w:rStyle w:val="IndexLink"/>
              </w:rPr>
              <w:t>679</w:t>
            </w:r>
          </w:hyperlink>
        </w:p>
        <w:p>
          <w:pPr>
            <w:pStyle w:val="Contents3"/>
            <w:tabs>
              <w:tab w:val="clear" w:pos="8459"/>
              <w:tab w:val="right" w:pos="9026" w:leader="dot"/>
            </w:tabs>
            <w:rPr/>
          </w:pPr>
          <w:hyperlink w:anchor="__RefHeading___Toc182167_3381743652">
            <w:r>
              <w:rPr>
                <w:webHidden/>
                <w:rStyle w:val="IndexLink"/>
              </w:rPr>
              <w:t>1285</w:t>
            </w:r>
            <w:r>
              <w:rPr>
                <w:rStyle w:val="IndexLink"/>
                <w:rtl w:val="true"/>
              </w:rPr>
              <w:t>-</w:t>
            </w:r>
            <w:r>
              <w:rPr>
                <w:rStyle w:val="IndexLink"/>
                <w:rtl w:val="true"/>
              </w:rPr>
              <w:t>به فرزندانتان سورۀ</w:t>
            </w:r>
            <w:r>
              <w:rPr>
                <w:rStyle w:val="IndexLink"/>
                <w:rtl w:val="true"/>
              </w:rPr>
              <w:t>(</w:t>
            </w:r>
            <w:r>
              <w:rPr>
                <w:rStyle w:val="IndexLink"/>
                <w:rtl w:val="true"/>
              </w:rPr>
              <w:t>یس</w:t>
            </w:r>
            <w:r>
              <w:rPr>
                <w:rStyle w:val="IndexLink"/>
                <w:rtl w:val="true"/>
              </w:rPr>
              <w:t>)</w:t>
            </w:r>
            <w:r>
              <w:rPr>
                <w:rStyle w:val="IndexLink"/>
                <w:rtl w:val="true"/>
              </w:rPr>
              <w:t>یاد دهید</w:t>
            </w:r>
            <w:r>
              <w:rPr>
                <w:rStyle w:val="IndexLink"/>
                <w:rtl w:val="true"/>
              </w:rPr>
              <w:tab/>
            </w:r>
            <w:r>
              <w:rPr>
                <w:rStyle w:val="IndexLink"/>
              </w:rPr>
              <w:t>679</w:t>
            </w:r>
          </w:hyperlink>
        </w:p>
        <w:p>
          <w:pPr>
            <w:pStyle w:val="Contents3"/>
            <w:tabs>
              <w:tab w:val="clear" w:pos="8459"/>
              <w:tab w:val="right" w:pos="9026" w:leader="dot"/>
            </w:tabs>
            <w:rPr/>
          </w:pPr>
          <w:hyperlink w:anchor="__RefHeading___Toc182169_3381743652">
            <w:r>
              <w:rPr>
                <w:webHidden/>
                <w:rStyle w:val="IndexLink"/>
              </w:rPr>
              <w:t>1286</w:t>
            </w:r>
            <w:r>
              <w:rPr>
                <w:rStyle w:val="IndexLink"/>
                <w:rtl w:val="true"/>
              </w:rPr>
              <w:t>-</w:t>
            </w:r>
            <w:r>
              <w:rPr>
                <w:rStyle w:val="IndexLink"/>
                <w:rtl w:val="true"/>
              </w:rPr>
              <w:t>باقیات صالحات</w:t>
            </w:r>
            <w:r>
              <w:rPr>
                <w:rStyle w:val="IndexLink"/>
                <w:rtl w:val="true"/>
              </w:rPr>
              <w:tab/>
            </w:r>
            <w:r>
              <w:rPr>
                <w:rStyle w:val="IndexLink"/>
              </w:rPr>
              <w:t>679</w:t>
            </w:r>
          </w:hyperlink>
        </w:p>
        <w:p>
          <w:pPr>
            <w:pStyle w:val="Contents3"/>
            <w:tabs>
              <w:tab w:val="clear" w:pos="8459"/>
              <w:tab w:val="right" w:pos="9026" w:leader="dot"/>
            </w:tabs>
            <w:rPr/>
          </w:pPr>
          <w:hyperlink w:anchor="__RefHeading___Toc182171_3381743652">
            <w:r>
              <w:rPr>
                <w:webHidden/>
                <w:rStyle w:val="IndexLink"/>
              </w:rPr>
              <w:t>1287</w:t>
            </w:r>
            <w:r>
              <w:rPr>
                <w:rStyle w:val="IndexLink"/>
                <w:rtl w:val="true"/>
              </w:rPr>
              <w:t>-</w:t>
            </w:r>
            <w:r>
              <w:rPr>
                <w:rStyle w:val="IndexLink"/>
                <w:rtl w:val="true"/>
              </w:rPr>
              <w:t>مخفیانه برای برادر خود دعا کن زیرا روزی را به سوی دعاکننده گسیل می دهد</w:t>
            </w:r>
            <w:r>
              <w:rPr>
                <w:rStyle w:val="IndexLink"/>
                <w:rtl w:val="true"/>
              </w:rPr>
              <w:tab/>
            </w:r>
            <w:r>
              <w:rPr>
                <w:rStyle w:val="IndexLink"/>
              </w:rPr>
              <w:t>679</w:t>
            </w:r>
          </w:hyperlink>
        </w:p>
        <w:p>
          <w:pPr>
            <w:pStyle w:val="Contents3"/>
            <w:tabs>
              <w:tab w:val="clear" w:pos="8459"/>
              <w:tab w:val="right" w:pos="9026" w:leader="dot"/>
            </w:tabs>
            <w:rPr/>
          </w:pPr>
          <w:hyperlink w:anchor="__RefHeading___Toc182173_3381743652">
            <w:r>
              <w:rPr>
                <w:webHidden/>
                <w:rStyle w:val="IndexLink"/>
              </w:rPr>
              <w:t>1288</w:t>
            </w:r>
            <w:r>
              <w:rPr>
                <w:rStyle w:val="IndexLink"/>
                <w:rtl w:val="true"/>
              </w:rPr>
              <w:t>-</w:t>
            </w:r>
            <w:r>
              <w:rPr>
                <w:rStyle w:val="IndexLink"/>
                <w:rtl w:val="true"/>
              </w:rPr>
              <w:t>فرشته ها می شنوند سخن کسی که صلوات بر پیامبر می فرستد</w:t>
            </w:r>
            <w:r>
              <w:rPr>
                <w:rStyle w:val="IndexLink"/>
                <w:rtl w:val="true"/>
              </w:rPr>
              <w:tab/>
            </w:r>
            <w:r>
              <w:rPr>
                <w:rStyle w:val="IndexLink"/>
              </w:rPr>
              <w:t>681</w:t>
            </w:r>
          </w:hyperlink>
        </w:p>
        <w:p>
          <w:pPr>
            <w:pStyle w:val="Contents3"/>
            <w:tabs>
              <w:tab w:val="clear" w:pos="8459"/>
              <w:tab w:val="right" w:pos="9026" w:leader="dot"/>
            </w:tabs>
            <w:rPr/>
          </w:pPr>
          <w:hyperlink w:anchor="__RefHeading___Toc182175_3381743652">
            <w:r>
              <w:rPr>
                <w:webHidden/>
                <w:rStyle w:val="IndexLink"/>
              </w:rPr>
              <w:t>1289</w:t>
            </w:r>
            <w:r>
              <w:rPr>
                <w:rStyle w:val="IndexLink"/>
                <w:rtl w:val="true"/>
              </w:rPr>
              <w:t>-</w:t>
            </w:r>
            <w:r>
              <w:rPr>
                <w:rStyle w:val="IndexLink"/>
                <w:rtl w:val="true"/>
              </w:rPr>
              <w:t>از خداوند روزی را بخواه که به خاطر آن تو را در روز قیامت عذاب نکند</w:t>
            </w:r>
            <w:r>
              <w:rPr>
                <w:rStyle w:val="IndexLink"/>
                <w:rtl w:val="true"/>
              </w:rPr>
              <w:tab/>
            </w:r>
            <w:r>
              <w:rPr>
                <w:rStyle w:val="IndexLink"/>
              </w:rPr>
              <w:t>681</w:t>
            </w:r>
          </w:hyperlink>
        </w:p>
        <w:p>
          <w:pPr>
            <w:pStyle w:val="Contents3"/>
            <w:tabs>
              <w:tab w:val="clear" w:pos="8459"/>
              <w:tab w:val="right" w:pos="9026" w:leader="dot"/>
            </w:tabs>
            <w:rPr/>
          </w:pPr>
          <w:hyperlink w:anchor="__RefHeading___Toc182177_3381743652">
            <w:r>
              <w:rPr>
                <w:webHidden/>
                <w:rStyle w:val="IndexLink"/>
              </w:rPr>
              <w:t>1290</w:t>
            </w:r>
            <w:r>
              <w:rPr>
                <w:rStyle w:val="IndexLink"/>
                <w:rtl w:val="true"/>
              </w:rPr>
              <w:t>-</w:t>
            </w:r>
            <w:r>
              <w:rPr>
                <w:rStyle w:val="IndexLink"/>
                <w:rtl w:val="true"/>
              </w:rPr>
              <w:t>فضیلت اهل کوفه</w:t>
            </w:r>
            <w:r>
              <w:rPr>
                <w:rStyle w:val="IndexLink"/>
                <w:rtl w:val="true"/>
              </w:rPr>
              <w:tab/>
            </w:r>
            <w:r>
              <w:rPr>
                <w:rStyle w:val="IndexLink"/>
              </w:rPr>
              <w:t>683</w:t>
            </w:r>
          </w:hyperlink>
        </w:p>
        <w:p>
          <w:pPr>
            <w:pStyle w:val="Contents3"/>
            <w:tabs>
              <w:tab w:val="clear" w:pos="8459"/>
              <w:tab w:val="right" w:pos="9026" w:leader="dot"/>
            </w:tabs>
            <w:rPr/>
          </w:pPr>
          <w:hyperlink w:anchor="__RefHeading___Toc182179_3381743652">
            <w:r>
              <w:rPr>
                <w:webHidden/>
                <w:rStyle w:val="IndexLink"/>
              </w:rPr>
              <w:t>1291</w:t>
            </w:r>
            <w:r>
              <w:rPr>
                <w:rStyle w:val="IndexLink"/>
                <w:rtl w:val="true"/>
              </w:rPr>
              <w:t>-</w:t>
            </w:r>
            <w:r>
              <w:rPr>
                <w:rStyle w:val="IndexLink"/>
                <w:rtl w:val="true"/>
              </w:rPr>
              <w:t>وصیت امام صادق علیه السّلام</w:t>
            </w:r>
            <w:r>
              <w:rPr>
                <w:rStyle w:val="IndexLink"/>
                <w:rtl w:val="true"/>
              </w:rPr>
              <w:tab/>
            </w:r>
            <w:r>
              <w:rPr>
                <w:rStyle w:val="IndexLink"/>
              </w:rPr>
              <w:t>683</w:t>
            </w:r>
          </w:hyperlink>
        </w:p>
        <w:p>
          <w:pPr>
            <w:pStyle w:val="Contents3"/>
            <w:tabs>
              <w:tab w:val="clear" w:pos="8459"/>
              <w:tab w:val="right" w:pos="9026" w:leader="dot"/>
            </w:tabs>
            <w:rPr/>
          </w:pPr>
          <w:hyperlink w:anchor="__RefHeading___Toc182181_3381743652">
            <w:r>
              <w:rPr>
                <w:webHidden/>
                <w:rStyle w:val="IndexLink"/>
              </w:rPr>
              <w:t>1292</w:t>
            </w:r>
            <w:r>
              <w:rPr>
                <w:rStyle w:val="IndexLink"/>
                <w:rtl w:val="true"/>
              </w:rPr>
              <w:t>-</w:t>
            </w:r>
            <w:r>
              <w:rPr>
                <w:rStyle w:val="IndexLink"/>
                <w:rtl w:val="true"/>
              </w:rPr>
              <w:t>سفیانی در ماه رجب می آید</w:t>
            </w:r>
            <w:r>
              <w:rPr>
                <w:rStyle w:val="IndexLink"/>
                <w:rtl w:val="true"/>
              </w:rPr>
              <w:tab/>
            </w:r>
            <w:r>
              <w:rPr>
                <w:rStyle w:val="IndexLink"/>
              </w:rPr>
              <w:t>683</w:t>
            </w:r>
          </w:hyperlink>
        </w:p>
        <w:p>
          <w:pPr>
            <w:pStyle w:val="Contents3"/>
            <w:tabs>
              <w:tab w:val="clear" w:pos="8459"/>
              <w:tab w:val="right" w:pos="9026" w:leader="dot"/>
            </w:tabs>
            <w:rPr/>
          </w:pPr>
          <w:hyperlink w:anchor="__RefHeading___Toc182183_3381743652">
            <w:r>
              <w:rPr>
                <w:webHidden/>
                <w:rStyle w:val="IndexLink"/>
              </w:rPr>
              <w:t>1293</w:t>
            </w:r>
            <w:r>
              <w:rPr>
                <w:rStyle w:val="IndexLink"/>
                <w:rtl w:val="true"/>
              </w:rPr>
              <w:t>-</w:t>
            </w:r>
            <w:r>
              <w:rPr>
                <w:rStyle w:val="IndexLink"/>
                <w:rtl w:val="true"/>
              </w:rPr>
              <w:t>مال خودتان را حفظ کنید زیرا آن قوام دین شماست</w:t>
            </w:r>
            <w:r>
              <w:rPr>
                <w:rStyle w:val="IndexLink"/>
                <w:rtl w:val="true"/>
              </w:rPr>
              <w:tab/>
            </w:r>
            <w:r>
              <w:rPr>
                <w:rStyle w:val="IndexLink"/>
              </w:rPr>
              <w:t>685</w:t>
            </w:r>
          </w:hyperlink>
        </w:p>
        <w:p>
          <w:pPr>
            <w:pStyle w:val="Contents3"/>
            <w:tabs>
              <w:tab w:val="clear" w:pos="8459"/>
              <w:tab w:val="right" w:pos="9026" w:leader="dot"/>
            </w:tabs>
            <w:rPr/>
          </w:pPr>
          <w:hyperlink w:anchor="__RefHeading___Toc182185_3381743652">
            <w:r>
              <w:rPr>
                <w:webHidden/>
                <w:rStyle w:val="IndexLink"/>
              </w:rPr>
              <w:t>1294</w:t>
            </w:r>
            <w:r>
              <w:rPr>
                <w:rStyle w:val="IndexLink"/>
                <w:rtl w:val="true"/>
              </w:rPr>
              <w:t>-</w:t>
            </w:r>
            <w:r>
              <w:rPr>
                <w:rStyle w:val="IndexLink"/>
                <w:rtl w:val="true"/>
              </w:rPr>
              <w:t>امام صادق علیه السّلام به گدایی درهمی داد</w:t>
            </w:r>
            <w:r>
              <w:rPr>
                <w:rStyle w:val="IndexLink"/>
                <w:rtl w:val="true"/>
              </w:rPr>
              <w:tab/>
            </w:r>
            <w:r>
              <w:rPr>
                <w:rStyle w:val="IndexLink"/>
              </w:rPr>
              <w:t>685</w:t>
            </w:r>
          </w:hyperlink>
        </w:p>
        <w:p>
          <w:pPr>
            <w:pStyle w:val="Contents3"/>
            <w:tabs>
              <w:tab w:val="clear" w:pos="8459"/>
              <w:tab w:val="right" w:pos="9026" w:leader="dot"/>
            </w:tabs>
            <w:rPr/>
          </w:pPr>
          <w:hyperlink w:anchor="__RefHeading___Toc182187_3381743652">
            <w:r>
              <w:rPr>
                <w:webHidden/>
                <w:rStyle w:val="IndexLink"/>
              </w:rPr>
              <w:t>1295</w:t>
            </w:r>
            <w:r>
              <w:rPr>
                <w:rStyle w:val="IndexLink"/>
                <w:rtl w:val="true"/>
              </w:rPr>
              <w:t>-</w:t>
            </w:r>
            <w:r>
              <w:rPr>
                <w:rStyle w:val="IndexLink"/>
                <w:rtl w:val="true"/>
              </w:rPr>
              <w:t>دشوارترین کردارها سه تاست</w:t>
            </w:r>
            <w:r>
              <w:rPr>
                <w:rStyle w:val="IndexLink"/>
                <w:rtl w:val="true"/>
              </w:rPr>
              <w:tab/>
            </w:r>
            <w:r>
              <w:rPr>
                <w:rStyle w:val="IndexLink"/>
              </w:rPr>
              <w:t>685</w:t>
            </w:r>
          </w:hyperlink>
        </w:p>
        <w:p>
          <w:pPr>
            <w:pStyle w:val="Contents3"/>
            <w:tabs>
              <w:tab w:val="clear" w:pos="8459"/>
              <w:tab w:val="right" w:pos="9026" w:leader="dot"/>
            </w:tabs>
            <w:rPr/>
          </w:pPr>
          <w:hyperlink w:anchor="__RefHeading___Toc182189_3381743652">
            <w:r>
              <w:rPr>
                <w:webHidden/>
                <w:rStyle w:val="IndexLink"/>
              </w:rPr>
              <w:t>1296</w:t>
            </w:r>
            <w:r>
              <w:rPr>
                <w:rStyle w:val="IndexLink"/>
                <w:rtl w:val="true"/>
              </w:rPr>
              <w:t>-</w:t>
            </w:r>
            <w:r>
              <w:rPr>
                <w:rStyle w:val="IndexLink"/>
                <w:rtl w:val="true"/>
              </w:rPr>
              <w:t>اگر مردی مال حرام در اموالش باشد اموالش قبول نمی شود</w:t>
            </w:r>
            <w:r>
              <w:rPr>
                <w:rStyle w:val="IndexLink"/>
                <w:rtl w:val="true"/>
              </w:rPr>
              <w:tab/>
            </w:r>
            <w:r>
              <w:rPr>
                <w:rStyle w:val="IndexLink"/>
              </w:rPr>
              <w:t>687</w:t>
            </w:r>
          </w:hyperlink>
        </w:p>
        <w:p>
          <w:pPr>
            <w:pStyle w:val="Contents2"/>
            <w:tabs>
              <w:tab w:val="clear" w:pos="8743"/>
              <w:tab w:val="right" w:pos="9026" w:leader="dot"/>
            </w:tabs>
            <w:rPr/>
          </w:pPr>
          <w:hyperlink w:anchor="__RefHeading___Toc182191_3381743652">
            <w:r>
              <w:rPr>
                <w:webHidden/>
                <w:rStyle w:val="IndexLink"/>
              </w:rPr>
              <w:t>38</w:t>
            </w:r>
            <w:r>
              <w:rPr>
                <w:rStyle w:val="IndexLink"/>
                <w:rtl w:val="true"/>
              </w:rPr>
              <w:t xml:space="preserve">- </w:t>
            </w:r>
            <w:r>
              <w:rPr>
                <w:rStyle w:val="IndexLink"/>
                <w:rtl w:val="true"/>
              </w:rPr>
              <w:t>جلسه سی و هشتم</w:t>
            </w:r>
            <w:r>
              <w:rPr>
                <w:rStyle w:val="IndexLink"/>
                <w:rtl w:val="true"/>
              </w:rPr>
              <w:tab/>
            </w:r>
            <w:r>
              <w:rPr>
                <w:rStyle w:val="IndexLink"/>
              </w:rPr>
              <w:t>689</w:t>
            </w:r>
          </w:hyperlink>
        </w:p>
        <w:p>
          <w:pPr>
            <w:pStyle w:val="Contents3"/>
            <w:tabs>
              <w:tab w:val="clear" w:pos="8459"/>
              <w:tab w:val="right" w:pos="9026" w:leader="dot"/>
            </w:tabs>
            <w:rPr/>
          </w:pPr>
          <w:hyperlink w:anchor="__RefHeading___Toc182193_3381743652">
            <w:r>
              <w:rPr>
                <w:webHidden/>
                <w:rStyle w:val="IndexLink"/>
                <w:rtl w:val="true"/>
              </w:rPr>
              <w:t>اشاره</w:t>
            </w:r>
            <w:r>
              <w:rPr>
                <w:rStyle w:val="IndexLink"/>
                <w:rtl w:val="true"/>
              </w:rPr>
              <w:tab/>
            </w:r>
            <w:r>
              <w:rPr>
                <w:rStyle w:val="IndexLink"/>
              </w:rPr>
              <w:t>689</w:t>
            </w:r>
          </w:hyperlink>
        </w:p>
        <w:p>
          <w:pPr>
            <w:pStyle w:val="Contents3"/>
            <w:tabs>
              <w:tab w:val="clear" w:pos="8459"/>
              <w:tab w:val="right" w:pos="9026" w:leader="dot"/>
            </w:tabs>
            <w:rPr/>
          </w:pPr>
          <w:hyperlink w:anchor="__RefHeading___Toc182195_3381743652">
            <w:r>
              <w:rPr>
                <w:webHidden/>
                <w:rStyle w:val="IndexLink"/>
              </w:rPr>
              <w:t>1297</w:t>
            </w:r>
            <w:r>
              <w:rPr>
                <w:rStyle w:val="IndexLink"/>
                <w:rtl w:val="true"/>
              </w:rPr>
              <w:t>-</w:t>
            </w:r>
            <w:r>
              <w:rPr>
                <w:rStyle w:val="IndexLink"/>
                <w:rtl w:val="true"/>
              </w:rPr>
              <w:t>وصیت امام صادق علیه السّلام به عمرو بن سعید</w:t>
            </w:r>
            <w:r>
              <w:rPr>
                <w:rStyle w:val="IndexLink"/>
                <w:rtl w:val="true"/>
              </w:rPr>
              <w:tab/>
            </w:r>
            <w:r>
              <w:rPr>
                <w:rStyle w:val="IndexLink"/>
              </w:rPr>
              <w:t>689</w:t>
            </w:r>
          </w:hyperlink>
        </w:p>
        <w:p>
          <w:pPr>
            <w:pStyle w:val="Contents3"/>
            <w:tabs>
              <w:tab w:val="clear" w:pos="8459"/>
              <w:tab w:val="right" w:pos="9026" w:leader="dot"/>
            </w:tabs>
            <w:rPr/>
          </w:pPr>
          <w:hyperlink w:anchor="__RefHeading___Toc182197_3381743652">
            <w:r>
              <w:rPr>
                <w:webHidden/>
                <w:rStyle w:val="IndexLink"/>
              </w:rPr>
              <w:t>1298</w:t>
            </w:r>
            <w:r>
              <w:rPr>
                <w:rStyle w:val="IndexLink"/>
                <w:rtl w:val="true"/>
              </w:rPr>
              <w:t>-</w:t>
            </w:r>
            <w:r>
              <w:rPr>
                <w:rStyle w:val="IndexLink"/>
                <w:rtl w:val="true"/>
              </w:rPr>
              <w:t>نماز امام صادق علیه السّلام در راه غرّی</w:t>
            </w:r>
            <w:r>
              <w:rPr>
                <w:rStyle w:val="IndexLink"/>
                <w:rtl w:val="true"/>
              </w:rPr>
              <w:tab/>
            </w:r>
            <w:r>
              <w:rPr>
                <w:rStyle w:val="IndexLink"/>
              </w:rPr>
              <w:t>691</w:t>
            </w:r>
          </w:hyperlink>
        </w:p>
        <w:p>
          <w:pPr>
            <w:pStyle w:val="Contents3"/>
            <w:tabs>
              <w:tab w:val="clear" w:pos="8459"/>
              <w:tab w:val="right" w:pos="9026" w:leader="dot"/>
            </w:tabs>
            <w:rPr/>
          </w:pPr>
          <w:hyperlink w:anchor="__RefHeading___Toc182199_3381743652">
            <w:r>
              <w:rPr>
                <w:webHidden/>
                <w:rStyle w:val="IndexLink"/>
              </w:rPr>
              <w:t>1299</w:t>
            </w:r>
            <w:r>
              <w:rPr>
                <w:rStyle w:val="IndexLink"/>
                <w:rtl w:val="true"/>
              </w:rPr>
              <w:t>-</w:t>
            </w:r>
            <w:r>
              <w:rPr>
                <w:rStyle w:val="IndexLink"/>
                <w:rtl w:val="true"/>
              </w:rPr>
              <w:t>خبر امام صادق علیه السّلام در مورد دیوار خمیده</w:t>
            </w:r>
            <w:r>
              <w:rPr>
                <w:rStyle w:val="IndexLink"/>
                <w:rtl w:val="true"/>
              </w:rPr>
              <w:tab/>
            </w:r>
            <w:r>
              <w:rPr>
                <w:rStyle w:val="IndexLink"/>
              </w:rPr>
              <w:t>691</w:t>
            </w:r>
          </w:hyperlink>
        </w:p>
        <w:p>
          <w:pPr>
            <w:pStyle w:val="Contents3"/>
            <w:tabs>
              <w:tab w:val="clear" w:pos="8459"/>
              <w:tab w:val="right" w:pos="9026" w:leader="dot"/>
            </w:tabs>
            <w:rPr/>
          </w:pPr>
          <w:hyperlink w:anchor="__RefHeading___Toc182201_3381743652">
            <w:r>
              <w:rPr>
                <w:webHidden/>
                <w:rStyle w:val="IndexLink"/>
              </w:rPr>
              <w:t>1300</w:t>
            </w:r>
            <w:r>
              <w:rPr>
                <w:rStyle w:val="IndexLink"/>
                <w:rtl w:val="true"/>
              </w:rPr>
              <w:t>-</w:t>
            </w:r>
            <w:r>
              <w:rPr>
                <w:rStyle w:val="IndexLink"/>
                <w:rtl w:val="true"/>
              </w:rPr>
              <w:t>عبادت کنندگان و شب زنده داران خوش سیماترند</w:t>
            </w:r>
            <w:r>
              <w:rPr>
                <w:rStyle w:val="IndexLink"/>
                <w:rtl w:val="true"/>
              </w:rPr>
              <w:tab/>
            </w:r>
            <w:r>
              <w:rPr>
                <w:rStyle w:val="IndexLink"/>
              </w:rPr>
              <w:t>693</w:t>
            </w:r>
          </w:hyperlink>
        </w:p>
        <w:p>
          <w:pPr>
            <w:pStyle w:val="Contents3"/>
            <w:tabs>
              <w:tab w:val="clear" w:pos="8459"/>
              <w:tab w:val="right" w:pos="9026" w:leader="dot"/>
            </w:tabs>
            <w:rPr/>
          </w:pPr>
          <w:hyperlink w:anchor="__RefHeading___Toc182203_3381743652">
            <w:r>
              <w:rPr>
                <w:webHidden/>
                <w:rStyle w:val="IndexLink"/>
              </w:rPr>
              <w:t>1301</w:t>
            </w:r>
            <w:r>
              <w:rPr>
                <w:rStyle w:val="IndexLink"/>
                <w:rtl w:val="true"/>
              </w:rPr>
              <w:t>-</w:t>
            </w:r>
            <w:r>
              <w:rPr>
                <w:rStyle w:val="IndexLink"/>
                <w:rtl w:val="true"/>
              </w:rPr>
              <w:t>نامگذاری فرزندان به نام محمد</w:t>
            </w:r>
            <w:r>
              <w:rPr>
                <w:rStyle w:val="IndexLink"/>
                <w:rtl w:val="true"/>
              </w:rPr>
              <w:tab/>
            </w:r>
            <w:r>
              <w:rPr>
                <w:rStyle w:val="IndexLink"/>
              </w:rPr>
              <w:t>693</w:t>
            </w:r>
          </w:hyperlink>
        </w:p>
        <w:p>
          <w:pPr>
            <w:pStyle w:val="Contents3"/>
            <w:tabs>
              <w:tab w:val="clear" w:pos="8459"/>
              <w:tab w:val="right" w:pos="9026" w:leader="dot"/>
            </w:tabs>
            <w:rPr/>
          </w:pPr>
          <w:hyperlink w:anchor="__RefHeading___Toc182205_3381743652">
            <w:r>
              <w:rPr>
                <w:webHidden/>
                <w:rStyle w:val="IndexLink"/>
              </w:rPr>
              <w:t>1302</w:t>
            </w:r>
            <w:r>
              <w:rPr>
                <w:rStyle w:val="IndexLink"/>
                <w:rtl w:val="true"/>
              </w:rPr>
              <w:t>-</w:t>
            </w:r>
            <w:r>
              <w:rPr>
                <w:rStyle w:val="IndexLink"/>
                <w:rtl w:val="true"/>
              </w:rPr>
              <w:t>عتاب حضرت فاطمه زهرا علیها السّلام به حضرت علی علیه السّلام وقتی ابو بکر حقش را گرفت</w:t>
            </w:r>
            <w:r>
              <w:rPr>
                <w:rStyle w:val="IndexLink"/>
                <w:rtl w:val="true"/>
              </w:rPr>
              <w:tab/>
            </w:r>
            <w:r>
              <w:rPr>
                <w:rStyle w:val="IndexLink"/>
              </w:rPr>
              <w:t>693</w:t>
            </w:r>
          </w:hyperlink>
        </w:p>
        <w:p>
          <w:pPr>
            <w:pStyle w:val="Contents3"/>
            <w:tabs>
              <w:tab w:val="clear" w:pos="8459"/>
              <w:tab w:val="right" w:pos="9026" w:leader="dot"/>
            </w:tabs>
            <w:rPr/>
          </w:pPr>
          <w:hyperlink w:anchor="__RefHeading___Toc182207_3381743652">
            <w:r>
              <w:rPr>
                <w:webHidden/>
                <w:rStyle w:val="IndexLink"/>
              </w:rPr>
              <w:t>1303</w:t>
            </w:r>
            <w:r>
              <w:rPr>
                <w:rStyle w:val="IndexLink"/>
                <w:rtl w:val="true"/>
              </w:rPr>
              <w:t>-</w:t>
            </w:r>
            <w:r>
              <w:rPr>
                <w:rStyle w:val="IndexLink"/>
                <w:rtl w:val="true"/>
              </w:rPr>
              <w:t>خطبۀ حضرت علی علیه السّلام</w:t>
            </w:r>
            <w:r>
              <w:rPr>
                <w:rStyle w:val="IndexLink"/>
                <w:rtl w:val="true"/>
              </w:rPr>
              <w:tab/>
            </w:r>
            <w:r>
              <w:rPr>
                <w:rStyle w:val="IndexLink"/>
              </w:rPr>
              <w:t>695</w:t>
            </w:r>
          </w:hyperlink>
        </w:p>
        <w:p>
          <w:pPr>
            <w:pStyle w:val="Contents3"/>
            <w:tabs>
              <w:tab w:val="clear" w:pos="8459"/>
              <w:tab w:val="right" w:pos="9026" w:leader="dot"/>
            </w:tabs>
            <w:rPr/>
          </w:pPr>
          <w:hyperlink w:anchor="__RefHeading___Toc182209_3381743652">
            <w:r>
              <w:rPr>
                <w:webHidden/>
                <w:rStyle w:val="IndexLink"/>
              </w:rPr>
              <w:t>1304</w:t>
            </w:r>
            <w:r>
              <w:rPr>
                <w:rStyle w:val="IndexLink"/>
                <w:rtl w:val="true"/>
              </w:rPr>
              <w:t>-</w:t>
            </w:r>
            <w:r>
              <w:rPr>
                <w:rStyle w:val="IndexLink"/>
                <w:rtl w:val="true"/>
              </w:rPr>
              <w:t>تقسیم مال بعد از بیعت توسط حضرت علی علیه السّلام</w:t>
            </w:r>
            <w:r>
              <w:rPr>
                <w:rStyle w:val="IndexLink"/>
                <w:rtl w:val="true"/>
              </w:rPr>
              <w:tab/>
            </w:r>
            <w:r>
              <w:rPr>
                <w:rStyle w:val="IndexLink"/>
              </w:rPr>
              <w:t>699</w:t>
            </w:r>
          </w:hyperlink>
        </w:p>
        <w:p>
          <w:pPr>
            <w:pStyle w:val="Contents2"/>
            <w:tabs>
              <w:tab w:val="clear" w:pos="8743"/>
              <w:tab w:val="right" w:pos="9026" w:leader="dot"/>
            </w:tabs>
            <w:rPr/>
          </w:pPr>
          <w:hyperlink w:anchor="__RefHeading___Toc182211_3381743652">
            <w:r>
              <w:rPr>
                <w:webHidden/>
                <w:rStyle w:val="IndexLink"/>
              </w:rPr>
              <w:t>39</w:t>
            </w:r>
            <w:r>
              <w:rPr>
                <w:rStyle w:val="IndexLink"/>
                <w:rtl w:val="true"/>
              </w:rPr>
              <w:t xml:space="preserve">- </w:t>
            </w:r>
            <w:r>
              <w:rPr>
                <w:rStyle w:val="IndexLink"/>
                <w:rtl w:val="true"/>
              </w:rPr>
              <w:t>جلسه سی و نهم</w:t>
            </w:r>
            <w:r>
              <w:rPr>
                <w:rStyle w:val="IndexLink"/>
                <w:rtl w:val="true"/>
              </w:rPr>
              <w:tab/>
            </w:r>
            <w:r>
              <w:rPr>
                <w:rStyle w:val="IndexLink"/>
              </w:rPr>
              <w:t>701</w:t>
            </w:r>
          </w:hyperlink>
        </w:p>
        <w:p>
          <w:pPr>
            <w:pStyle w:val="Contents3"/>
            <w:tabs>
              <w:tab w:val="clear" w:pos="8459"/>
              <w:tab w:val="right" w:pos="9026" w:leader="dot"/>
            </w:tabs>
            <w:rPr/>
          </w:pPr>
          <w:hyperlink w:anchor="__RefHeading___Toc182213_3381743652">
            <w:r>
              <w:rPr>
                <w:webHidden/>
                <w:rStyle w:val="IndexLink"/>
                <w:rtl w:val="true"/>
              </w:rPr>
              <w:t>اشاره</w:t>
            </w:r>
            <w:r>
              <w:rPr>
                <w:rStyle w:val="IndexLink"/>
                <w:rtl w:val="true"/>
              </w:rPr>
              <w:tab/>
            </w:r>
            <w:r>
              <w:rPr>
                <w:rStyle w:val="IndexLink"/>
              </w:rPr>
              <w:t>701</w:t>
            </w:r>
          </w:hyperlink>
        </w:p>
        <w:p>
          <w:pPr>
            <w:pStyle w:val="Contents3"/>
            <w:tabs>
              <w:tab w:val="clear" w:pos="8459"/>
              <w:tab w:val="right" w:pos="9026" w:leader="dot"/>
            </w:tabs>
            <w:rPr/>
          </w:pPr>
          <w:hyperlink w:anchor="__RefHeading___Toc182215_3381743652">
            <w:r>
              <w:rPr>
                <w:webHidden/>
                <w:rStyle w:val="IndexLink"/>
              </w:rPr>
              <w:t>1305</w:t>
            </w:r>
            <w:r>
              <w:rPr>
                <w:rStyle w:val="IndexLink"/>
                <w:rtl w:val="true"/>
              </w:rPr>
              <w:t>-</w:t>
            </w:r>
            <w:r>
              <w:rPr>
                <w:rStyle w:val="IndexLink"/>
                <w:rtl w:val="true"/>
              </w:rPr>
              <w:t>بهترین اعمال</w:t>
            </w:r>
            <w:r>
              <w:rPr>
                <w:rStyle w:val="IndexLink"/>
                <w:rtl w:val="true"/>
              </w:rPr>
              <w:tab/>
            </w:r>
            <w:r>
              <w:rPr>
                <w:rStyle w:val="IndexLink"/>
              </w:rPr>
              <w:t>701</w:t>
            </w:r>
          </w:hyperlink>
        </w:p>
        <w:p>
          <w:pPr>
            <w:pStyle w:val="Contents3"/>
            <w:tabs>
              <w:tab w:val="clear" w:pos="8459"/>
              <w:tab w:val="right" w:pos="9026" w:leader="dot"/>
            </w:tabs>
            <w:rPr/>
          </w:pPr>
          <w:hyperlink w:anchor="__RefHeading___Toc182217_3381743652">
            <w:r>
              <w:rPr>
                <w:webHidden/>
                <w:rStyle w:val="IndexLink"/>
              </w:rPr>
              <w:t>1306</w:t>
            </w:r>
            <w:r>
              <w:rPr>
                <w:rStyle w:val="IndexLink"/>
                <w:rtl w:val="true"/>
              </w:rPr>
              <w:t>-</w:t>
            </w:r>
            <w:r>
              <w:rPr>
                <w:rStyle w:val="IndexLink"/>
                <w:rtl w:val="true"/>
              </w:rPr>
              <w:t>چکاوک را نکشید</w:t>
            </w:r>
            <w:r>
              <w:rPr>
                <w:rStyle w:val="IndexLink"/>
                <w:rtl w:val="true"/>
              </w:rPr>
              <w:tab/>
            </w:r>
            <w:r>
              <w:rPr>
                <w:rStyle w:val="IndexLink"/>
              </w:rPr>
              <w:t>703</w:t>
            </w:r>
          </w:hyperlink>
        </w:p>
        <w:p>
          <w:pPr>
            <w:pStyle w:val="Contents3"/>
            <w:tabs>
              <w:tab w:val="clear" w:pos="8459"/>
              <w:tab w:val="right" w:pos="9026" w:leader="dot"/>
            </w:tabs>
            <w:rPr/>
          </w:pPr>
          <w:hyperlink w:anchor="__RefHeading___Toc182219_3381743652">
            <w:r>
              <w:rPr>
                <w:webHidden/>
                <w:rStyle w:val="IndexLink"/>
              </w:rPr>
              <w:t>1307</w:t>
            </w:r>
            <w:r>
              <w:rPr>
                <w:rStyle w:val="IndexLink"/>
                <w:rtl w:val="true"/>
              </w:rPr>
              <w:t>-</w:t>
            </w:r>
            <w:r>
              <w:rPr>
                <w:rStyle w:val="IndexLink"/>
                <w:rtl w:val="true"/>
              </w:rPr>
              <w:t>بذرافشانی کنید تا به فقرا دهید</w:t>
            </w:r>
            <w:r>
              <w:rPr>
                <w:rStyle w:val="IndexLink"/>
                <w:rtl w:val="true"/>
              </w:rPr>
              <w:tab/>
            </w:r>
            <w:r>
              <w:rPr>
                <w:rStyle w:val="IndexLink"/>
              </w:rPr>
              <w:t>703</w:t>
            </w:r>
          </w:hyperlink>
        </w:p>
        <w:p>
          <w:pPr>
            <w:pStyle w:val="Contents3"/>
            <w:tabs>
              <w:tab w:val="clear" w:pos="8459"/>
              <w:tab w:val="right" w:pos="9026" w:leader="dot"/>
            </w:tabs>
            <w:rPr/>
          </w:pPr>
          <w:hyperlink w:anchor="__RefHeading___Toc182221_3381743652">
            <w:r>
              <w:rPr>
                <w:webHidden/>
                <w:rStyle w:val="IndexLink"/>
              </w:rPr>
              <w:t>1308</w:t>
            </w:r>
            <w:r>
              <w:rPr>
                <w:rStyle w:val="IndexLink"/>
                <w:rtl w:val="true"/>
              </w:rPr>
              <w:t>-</w:t>
            </w:r>
            <w:r>
              <w:rPr>
                <w:rStyle w:val="IndexLink"/>
                <w:rtl w:val="true"/>
              </w:rPr>
              <w:t>علت نامگذاری جمعه</w:t>
            </w:r>
            <w:r>
              <w:rPr>
                <w:rStyle w:val="IndexLink"/>
                <w:rtl w:val="true"/>
              </w:rPr>
              <w:tab/>
            </w:r>
            <w:r>
              <w:rPr>
                <w:rStyle w:val="IndexLink"/>
              </w:rPr>
              <w:t>703</w:t>
            </w:r>
          </w:hyperlink>
        </w:p>
        <w:p>
          <w:pPr>
            <w:pStyle w:val="Contents3"/>
            <w:tabs>
              <w:tab w:val="clear" w:pos="8459"/>
              <w:tab w:val="right" w:pos="9026" w:leader="dot"/>
            </w:tabs>
            <w:rPr/>
          </w:pPr>
          <w:hyperlink w:anchor="__RefHeading___Toc182223_3381743652">
            <w:r>
              <w:rPr>
                <w:webHidden/>
                <w:rStyle w:val="IndexLink"/>
              </w:rPr>
              <w:t>1309</w:t>
            </w:r>
            <w:r>
              <w:rPr>
                <w:rStyle w:val="IndexLink"/>
                <w:rtl w:val="true"/>
              </w:rPr>
              <w:t>-</w:t>
            </w:r>
            <w:r>
              <w:rPr>
                <w:rStyle w:val="IndexLink"/>
                <w:rtl w:val="true"/>
              </w:rPr>
              <w:t>زیارت قبور در روز جمعه</w:t>
            </w:r>
            <w:r>
              <w:rPr>
                <w:rStyle w:val="IndexLink"/>
                <w:rtl w:val="true"/>
              </w:rPr>
              <w:tab/>
            </w:r>
            <w:r>
              <w:rPr>
                <w:rStyle w:val="IndexLink"/>
              </w:rPr>
              <w:t>703</w:t>
            </w:r>
          </w:hyperlink>
        </w:p>
        <w:p>
          <w:pPr>
            <w:pStyle w:val="Contents3"/>
            <w:tabs>
              <w:tab w:val="clear" w:pos="8459"/>
              <w:tab w:val="right" w:pos="9026" w:leader="dot"/>
            </w:tabs>
            <w:rPr/>
          </w:pPr>
          <w:hyperlink w:anchor="__RefHeading___Toc182225_3381743652">
            <w:r>
              <w:rPr>
                <w:webHidden/>
                <w:rStyle w:val="IndexLink"/>
              </w:rPr>
              <w:t>1310</w:t>
            </w:r>
            <w:r>
              <w:rPr>
                <w:rStyle w:val="IndexLink"/>
                <w:rtl w:val="true"/>
              </w:rPr>
              <w:t>-</w:t>
            </w:r>
            <w:r>
              <w:rPr>
                <w:rStyle w:val="IndexLink"/>
                <w:rtl w:val="true"/>
              </w:rPr>
              <w:t>سخن رسول خدا صلّی اللّه علیه و اله در مورد جایی که زن نامحرم باشد</w:t>
            </w:r>
            <w:r>
              <w:rPr>
                <w:rStyle w:val="IndexLink"/>
                <w:rtl w:val="true"/>
              </w:rPr>
              <w:tab/>
            </w:r>
            <w:r>
              <w:rPr>
                <w:rStyle w:val="IndexLink"/>
              </w:rPr>
              <w:t>705</w:t>
            </w:r>
          </w:hyperlink>
        </w:p>
        <w:p>
          <w:pPr>
            <w:pStyle w:val="Contents3"/>
            <w:tabs>
              <w:tab w:val="clear" w:pos="8459"/>
              <w:tab w:val="right" w:pos="9026" w:leader="dot"/>
            </w:tabs>
            <w:rPr/>
          </w:pPr>
          <w:hyperlink w:anchor="__RefHeading___Toc182227_3381743652">
            <w:r>
              <w:rPr>
                <w:webHidden/>
                <w:rStyle w:val="IndexLink"/>
              </w:rPr>
              <w:t>1311</w:t>
            </w:r>
            <w:r>
              <w:rPr>
                <w:rStyle w:val="IndexLink"/>
                <w:rtl w:val="true"/>
              </w:rPr>
              <w:t>-</w:t>
            </w:r>
            <w:r>
              <w:rPr>
                <w:rStyle w:val="IndexLink"/>
                <w:rtl w:val="true"/>
              </w:rPr>
              <w:t>نزول آیۀ شریفۀ</w:t>
            </w:r>
            <w:r>
              <w:rPr>
                <w:rStyle w:val="IndexLink"/>
                <w:rtl w:val="true"/>
              </w:rPr>
              <w:t>(</w:t>
            </w:r>
            <w:r>
              <w:rPr>
                <w:rStyle w:val="IndexLink"/>
                <w:rtl w:val="true"/>
              </w:rPr>
              <w:t>افرأیت ان متعناهم سنین</w:t>
            </w:r>
            <w:r>
              <w:rPr>
                <w:rStyle w:val="IndexLink"/>
                <w:rtl w:val="true"/>
              </w:rPr>
              <w:t>)</w:t>
              <w:tab/>
            </w:r>
            <w:r>
              <w:rPr>
                <w:rStyle w:val="IndexLink"/>
              </w:rPr>
              <w:t>705</w:t>
            </w:r>
          </w:hyperlink>
        </w:p>
        <w:p>
          <w:pPr>
            <w:pStyle w:val="Contents3"/>
            <w:tabs>
              <w:tab w:val="clear" w:pos="8459"/>
              <w:tab w:val="right" w:pos="9026" w:leader="dot"/>
            </w:tabs>
            <w:rPr/>
          </w:pPr>
          <w:hyperlink w:anchor="__RefHeading___Toc182229_3381743652">
            <w:r>
              <w:rPr>
                <w:webHidden/>
                <w:rStyle w:val="IndexLink"/>
              </w:rPr>
              <w:t>1312</w:t>
            </w:r>
            <w:r>
              <w:rPr>
                <w:rStyle w:val="IndexLink"/>
                <w:rtl w:val="true"/>
              </w:rPr>
              <w:t>-</w:t>
            </w:r>
            <w:r>
              <w:rPr>
                <w:rStyle w:val="IndexLink"/>
                <w:rtl w:val="true"/>
              </w:rPr>
              <w:t>شب قدر در بیست و یکم ماه رمضان و یا بیست و سوم ماه رمضان است</w:t>
            </w:r>
            <w:r>
              <w:rPr>
                <w:rStyle w:val="IndexLink"/>
                <w:rtl w:val="true"/>
              </w:rPr>
              <w:tab/>
            </w:r>
            <w:r>
              <w:rPr>
                <w:rStyle w:val="IndexLink"/>
              </w:rPr>
              <w:t>707</w:t>
            </w:r>
          </w:hyperlink>
        </w:p>
        <w:p>
          <w:pPr>
            <w:pStyle w:val="Contents3"/>
            <w:tabs>
              <w:tab w:val="clear" w:pos="8459"/>
              <w:tab w:val="right" w:pos="9026" w:leader="dot"/>
            </w:tabs>
            <w:rPr/>
          </w:pPr>
          <w:hyperlink w:anchor="__RefHeading___Toc182231_3381743652">
            <w:r>
              <w:rPr>
                <w:webHidden/>
                <w:rStyle w:val="IndexLink"/>
              </w:rPr>
              <w:t>1313</w:t>
            </w:r>
            <w:r>
              <w:rPr>
                <w:rStyle w:val="IndexLink"/>
                <w:rtl w:val="true"/>
              </w:rPr>
              <w:t>-</w:t>
            </w:r>
            <w:r>
              <w:rPr>
                <w:rStyle w:val="IndexLink"/>
                <w:rtl w:val="true"/>
              </w:rPr>
              <w:t>خداوند متعال در هر شب از ماه رمضان بندگانی را می بخشد</w:t>
            </w:r>
            <w:r>
              <w:rPr>
                <w:rStyle w:val="IndexLink"/>
                <w:rtl w:val="true"/>
              </w:rPr>
              <w:tab/>
            </w:r>
            <w:r>
              <w:rPr>
                <w:rStyle w:val="IndexLink"/>
              </w:rPr>
              <w:t>709</w:t>
            </w:r>
          </w:hyperlink>
        </w:p>
        <w:p>
          <w:pPr>
            <w:pStyle w:val="Contents3"/>
            <w:tabs>
              <w:tab w:val="clear" w:pos="8459"/>
              <w:tab w:val="right" w:pos="9026" w:leader="dot"/>
            </w:tabs>
            <w:rPr/>
          </w:pPr>
          <w:hyperlink w:anchor="__RefHeading___Toc182233_3381743652">
            <w:r>
              <w:rPr>
                <w:webHidden/>
                <w:rStyle w:val="IndexLink"/>
              </w:rPr>
              <w:t>1314</w:t>
            </w:r>
            <w:r>
              <w:rPr>
                <w:rStyle w:val="IndexLink"/>
                <w:rtl w:val="true"/>
              </w:rPr>
              <w:t>-</w:t>
            </w:r>
            <w:r>
              <w:rPr>
                <w:rStyle w:val="IndexLink"/>
                <w:rtl w:val="true"/>
              </w:rPr>
              <w:t>خطبۀ امام حسن علیه السّلام بعد از صلح</w:t>
            </w:r>
            <w:r>
              <w:rPr>
                <w:rStyle w:val="IndexLink"/>
                <w:rtl w:val="true"/>
              </w:rPr>
              <w:tab/>
            </w:r>
            <w:r>
              <w:rPr>
                <w:rStyle w:val="IndexLink"/>
              </w:rPr>
              <w:t>711</w:t>
            </w:r>
          </w:hyperlink>
        </w:p>
        <w:p>
          <w:pPr>
            <w:pStyle w:val="Contents3"/>
            <w:tabs>
              <w:tab w:val="clear" w:pos="8459"/>
              <w:tab w:val="right" w:pos="9026" w:leader="dot"/>
            </w:tabs>
            <w:rPr/>
          </w:pPr>
          <w:hyperlink w:anchor="__RefHeading___Toc182235_3381743652">
            <w:r>
              <w:rPr>
                <w:webHidden/>
                <w:rStyle w:val="IndexLink"/>
              </w:rPr>
              <w:t>1315</w:t>
            </w:r>
            <w:r>
              <w:rPr>
                <w:rStyle w:val="IndexLink"/>
                <w:rtl w:val="true"/>
              </w:rPr>
              <w:t>-</w:t>
            </w:r>
            <w:r>
              <w:rPr>
                <w:rStyle w:val="IndexLink"/>
                <w:rtl w:val="true"/>
              </w:rPr>
              <w:t>امام باقر علیه السّلام از سیرۀ رسول اللّه خبر می دهد</w:t>
            </w:r>
            <w:r>
              <w:rPr>
                <w:rStyle w:val="IndexLink"/>
                <w:rtl w:val="true"/>
              </w:rPr>
              <w:tab/>
            </w:r>
            <w:r>
              <w:rPr>
                <w:rStyle w:val="IndexLink"/>
              </w:rPr>
              <w:t>713</w:t>
            </w:r>
          </w:hyperlink>
        </w:p>
        <w:p>
          <w:pPr>
            <w:pStyle w:val="Contents3"/>
            <w:tabs>
              <w:tab w:val="clear" w:pos="8459"/>
              <w:tab w:val="right" w:pos="9026" w:leader="dot"/>
            </w:tabs>
            <w:rPr/>
          </w:pPr>
          <w:hyperlink w:anchor="__RefHeading___Toc182237_3381743652">
            <w:r>
              <w:rPr>
                <w:webHidden/>
                <w:rStyle w:val="IndexLink"/>
              </w:rPr>
              <w:t>1316</w:t>
            </w:r>
            <w:r>
              <w:rPr>
                <w:rStyle w:val="IndexLink"/>
                <w:rtl w:val="true"/>
              </w:rPr>
              <w:t>-</w:t>
            </w:r>
            <w:r>
              <w:rPr>
                <w:rStyle w:val="IndexLink"/>
                <w:rtl w:val="true"/>
              </w:rPr>
              <w:t>وقتی مرد در نمازش احرام می بندد و تکبیر می گوید خداوند به او رو می کند</w:t>
            </w:r>
            <w:r>
              <w:rPr>
                <w:rStyle w:val="IndexLink"/>
                <w:rtl w:val="true"/>
              </w:rPr>
              <w:tab/>
            </w:r>
            <w:r>
              <w:rPr>
                <w:rStyle w:val="IndexLink"/>
              </w:rPr>
              <w:t>715</w:t>
            </w:r>
          </w:hyperlink>
        </w:p>
        <w:p>
          <w:pPr>
            <w:pStyle w:val="Contents3"/>
            <w:tabs>
              <w:tab w:val="clear" w:pos="8459"/>
              <w:tab w:val="right" w:pos="9026" w:leader="dot"/>
            </w:tabs>
            <w:rPr/>
          </w:pPr>
          <w:hyperlink w:anchor="__RefHeading___Toc182239_3381743652">
            <w:r>
              <w:rPr>
                <w:webHidden/>
                <w:rStyle w:val="IndexLink"/>
              </w:rPr>
              <w:t>1317</w:t>
            </w:r>
            <w:r>
              <w:rPr>
                <w:rStyle w:val="IndexLink"/>
                <w:rtl w:val="true"/>
              </w:rPr>
              <w:t>-</w:t>
            </w:r>
            <w:r>
              <w:rPr>
                <w:rStyle w:val="IndexLink"/>
                <w:rtl w:val="true"/>
              </w:rPr>
              <w:t>هرکس چهار چیز دریافت کند از چهار چیز محروم نمی شود</w:t>
            </w:r>
            <w:r>
              <w:rPr>
                <w:rStyle w:val="IndexLink"/>
                <w:rtl w:val="true"/>
              </w:rPr>
              <w:tab/>
            </w:r>
            <w:r>
              <w:rPr>
                <w:rStyle w:val="IndexLink"/>
              </w:rPr>
              <w:t>715</w:t>
            </w:r>
          </w:hyperlink>
        </w:p>
        <w:p>
          <w:pPr>
            <w:pStyle w:val="Contents3"/>
            <w:tabs>
              <w:tab w:val="clear" w:pos="8459"/>
              <w:tab w:val="right" w:pos="9026" w:leader="dot"/>
            </w:tabs>
            <w:rPr/>
          </w:pPr>
          <w:hyperlink w:anchor="__RefHeading___Toc182241_3381743652">
            <w:r>
              <w:rPr>
                <w:webHidden/>
                <w:rStyle w:val="IndexLink"/>
              </w:rPr>
              <w:t>1318</w:t>
            </w:r>
            <w:r>
              <w:rPr>
                <w:rStyle w:val="IndexLink"/>
                <w:rtl w:val="true"/>
              </w:rPr>
              <w:t>-</w:t>
            </w:r>
            <w:r>
              <w:rPr>
                <w:rStyle w:val="IndexLink"/>
                <w:rtl w:val="true"/>
              </w:rPr>
              <w:t>خداوند چیزی دشوارتر از زکات بر این امت واجب نکرد</w:t>
            </w:r>
            <w:r>
              <w:rPr>
                <w:rStyle w:val="IndexLink"/>
                <w:rtl w:val="true"/>
              </w:rPr>
              <w:tab/>
            </w:r>
            <w:r>
              <w:rPr>
                <w:rStyle w:val="IndexLink"/>
              </w:rPr>
              <w:t>717</w:t>
            </w:r>
          </w:hyperlink>
        </w:p>
        <w:p>
          <w:pPr>
            <w:pStyle w:val="Contents3"/>
            <w:tabs>
              <w:tab w:val="clear" w:pos="8459"/>
              <w:tab w:val="right" w:pos="9026" w:leader="dot"/>
            </w:tabs>
            <w:rPr/>
          </w:pPr>
          <w:hyperlink w:anchor="__RefHeading___Toc182243_3381743652">
            <w:r>
              <w:rPr>
                <w:webHidden/>
                <w:rStyle w:val="IndexLink"/>
              </w:rPr>
              <w:t>1319</w:t>
            </w:r>
            <w:r>
              <w:rPr>
                <w:rStyle w:val="IndexLink"/>
                <w:rtl w:val="true"/>
              </w:rPr>
              <w:t>-</w:t>
            </w:r>
            <w:r>
              <w:rPr>
                <w:rStyle w:val="IndexLink"/>
                <w:rtl w:val="true"/>
              </w:rPr>
              <w:t>فرشتۀ مرگ می داند که جان چه کسی را می گیرد</w:t>
            </w:r>
            <w:r>
              <w:rPr>
                <w:rStyle w:val="IndexLink"/>
                <w:rtl w:val="true"/>
              </w:rPr>
              <w:tab/>
            </w:r>
            <w:r>
              <w:rPr>
                <w:rStyle w:val="IndexLink"/>
              </w:rPr>
              <w:t>717</w:t>
            </w:r>
          </w:hyperlink>
        </w:p>
        <w:p>
          <w:pPr>
            <w:pStyle w:val="Contents3"/>
            <w:tabs>
              <w:tab w:val="clear" w:pos="8459"/>
              <w:tab w:val="right" w:pos="9026" w:leader="dot"/>
            </w:tabs>
            <w:rPr/>
          </w:pPr>
          <w:hyperlink w:anchor="__RefHeading___Toc182245_3381743652">
            <w:r>
              <w:rPr>
                <w:webHidden/>
                <w:rStyle w:val="IndexLink"/>
              </w:rPr>
              <w:t>1320</w:t>
            </w:r>
            <w:r>
              <w:rPr>
                <w:rStyle w:val="IndexLink"/>
                <w:rtl w:val="true"/>
              </w:rPr>
              <w:t>-</w:t>
            </w:r>
            <w:r>
              <w:rPr>
                <w:rStyle w:val="IndexLink"/>
                <w:rtl w:val="true"/>
              </w:rPr>
              <w:t>بازدارندۀ زکات به ماری بی مو حلقه می شود</w:t>
            </w:r>
            <w:r>
              <w:rPr>
                <w:rStyle w:val="IndexLink"/>
                <w:rtl w:val="true"/>
              </w:rPr>
              <w:tab/>
            </w:r>
            <w:r>
              <w:rPr>
                <w:rStyle w:val="IndexLink"/>
              </w:rPr>
              <w:t>717</w:t>
            </w:r>
          </w:hyperlink>
        </w:p>
        <w:p>
          <w:pPr>
            <w:pStyle w:val="Contents3"/>
            <w:tabs>
              <w:tab w:val="clear" w:pos="8459"/>
              <w:tab w:val="right" w:pos="9026" w:leader="dot"/>
            </w:tabs>
            <w:rPr/>
          </w:pPr>
          <w:hyperlink w:anchor="__RefHeading___Toc182247_3381743652">
            <w:r>
              <w:rPr>
                <w:webHidden/>
                <w:rStyle w:val="IndexLink"/>
              </w:rPr>
              <w:t>1321</w:t>
            </w:r>
            <w:r>
              <w:rPr>
                <w:rStyle w:val="IndexLink"/>
                <w:rtl w:val="true"/>
              </w:rPr>
              <w:t>-</w:t>
            </w:r>
            <w:r>
              <w:rPr>
                <w:rStyle w:val="IndexLink"/>
                <w:rtl w:val="true"/>
              </w:rPr>
              <w:t>بخشیده شدن گناه</w:t>
            </w:r>
            <w:r>
              <w:rPr>
                <w:rStyle w:val="IndexLink"/>
                <w:rtl w:val="true"/>
              </w:rPr>
              <w:tab/>
            </w:r>
            <w:r>
              <w:rPr>
                <w:rStyle w:val="IndexLink"/>
              </w:rPr>
              <w:t>717</w:t>
            </w:r>
          </w:hyperlink>
        </w:p>
        <w:p>
          <w:pPr>
            <w:pStyle w:val="Contents3"/>
            <w:tabs>
              <w:tab w:val="clear" w:pos="8459"/>
              <w:tab w:val="right" w:pos="9026" w:leader="dot"/>
            </w:tabs>
            <w:rPr/>
          </w:pPr>
          <w:hyperlink w:anchor="__RefHeading___Toc182249_3381743652">
            <w:r>
              <w:rPr>
                <w:webHidden/>
                <w:rStyle w:val="IndexLink"/>
              </w:rPr>
              <w:t>1322</w:t>
            </w:r>
            <w:r>
              <w:rPr>
                <w:rStyle w:val="IndexLink"/>
                <w:rtl w:val="true"/>
              </w:rPr>
              <w:t>-</w:t>
            </w:r>
            <w:r>
              <w:rPr>
                <w:rStyle w:val="IndexLink"/>
                <w:rtl w:val="true"/>
              </w:rPr>
              <w:t>کدام اعمال بهترین هستند</w:t>
            </w:r>
            <w:r>
              <w:rPr>
                <w:rStyle w:val="IndexLink"/>
                <w:rtl w:val="true"/>
              </w:rPr>
              <w:tab/>
            </w:r>
            <w:r>
              <w:rPr>
                <w:rStyle w:val="IndexLink"/>
              </w:rPr>
              <w:t>717</w:t>
            </w:r>
          </w:hyperlink>
        </w:p>
        <w:p>
          <w:pPr>
            <w:pStyle w:val="Contents3"/>
            <w:tabs>
              <w:tab w:val="clear" w:pos="8459"/>
              <w:tab w:val="right" w:pos="9026" w:leader="dot"/>
            </w:tabs>
            <w:rPr/>
          </w:pPr>
          <w:hyperlink w:anchor="__RefHeading___Toc182251_3381743652">
            <w:r>
              <w:rPr>
                <w:webHidden/>
                <w:rStyle w:val="IndexLink"/>
              </w:rPr>
              <w:t>1323</w:t>
            </w:r>
            <w:r>
              <w:rPr>
                <w:rStyle w:val="IndexLink"/>
                <w:rtl w:val="true"/>
              </w:rPr>
              <w:t>-</w:t>
            </w:r>
            <w:r>
              <w:rPr>
                <w:rStyle w:val="IndexLink"/>
                <w:rtl w:val="true"/>
              </w:rPr>
              <w:t>هرکه شراب را به خاطر خودش ترک کند وارد بهشت می شود</w:t>
            </w:r>
            <w:r>
              <w:rPr>
                <w:rStyle w:val="IndexLink"/>
                <w:rtl w:val="true"/>
              </w:rPr>
              <w:tab/>
            </w:r>
            <w:r>
              <w:rPr>
                <w:rStyle w:val="IndexLink"/>
              </w:rPr>
              <w:t>719</w:t>
            </w:r>
          </w:hyperlink>
        </w:p>
        <w:p>
          <w:pPr>
            <w:pStyle w:val="Contents3"/>
            <w:tabs>
              <w:tab w:val="clear" w:pos="8459"/>
              <w:tab w:val="right" w:pos="9026" w:leader="dot"/>
            </w:tabs>
            <w:rPr/>
          </w:pPr>
          <w:hyperlink w:anchor="__RefHeading___Toc182253_3381743652">
            <w:r>
              <w:rPr>
                <w:webHidden/>
                <w:rStyle w:val="IndexLink"/>
              </w:rPr>
              <w:t>1324</w:t>
            </w:r>
            <w:r>
              <w:rPr>
                <w:rStyle w:val="IndexLink"/>
                <w:rtl w:val="true"/>
              </w:rPr>
              <w:t>-</w:t>
            </w:r>
            <w:r>
              <w:rPr>
                <w:rStyle w:val="IndexLink"/>
                <w:rtl w:val="true"/>
              </w:rPr>
              <w:t>نشستن میان اذان و اقامه از سنت پیامبر است</w:t>
            </w:r>
            <w:r>
              <w:rPr>
                <w:rStyle w:val="IndexLink"/>
                <w:rtl w:val="true"/>
              </w:rPr>
              <w:tab/>
            </w:r>
            <w:r>
              <w:rPr>
                <w:rStyle w:val="IndexLink"/>
              </w:rPr>
              <w:t>719</w:t>
            </w:r>
          </w:hyperlink>
        </w:p>
        <w:p>
          <w:pPr>
            <w:pStyle w:val="Contents3"/>
            <w:tabs>
              <w:tab w:val="clear" w:pos="8459"/>
              <w:tab w:val="right" w:pos="9026" w:leader="dot"/>
            </w:tabs>
            <w:rPr/>
          </w:pPr>
          <w:hyperlink w:anchor="__RefHeading___Toc182255_3381743652">
            <w:r>
              <w:rPr>
                <w:webHidden/>
                <w:rStyle w:val="IndexLink"/>
              </w:rPr>
              <w:t>1325</w:t>
            </w:r>
            <w:r>
              <w:rPr>
                <w:rStyle w:val="IndexLink"/>
                <w:rtl w:val="true"/>
              </w:rPr>
              <w:t>-</w:t>
            </w:r>
            <w:r>
              <w:rPr>
                <w:rStyle w:val="IndexLink"/>
                <w:rtl w:val="true"/>
              </w:rPr>
              <w:t>امام صادق علیه السّلام نماز صبح را هنگام پیدایی سپیدۀ راستین در ابتدای برآمدنش بپا</w:t>
            </w:r>
            <w:r>
              <w:rPr>
                <w:rStyle w:val="IndexLink"/>
                <w:rtl w:val="true"/>
              </w:rPr>
              <w:tab/>
            </w:r>
            <w:r>
              <w:rPr>
                <w:rStyle w:val="IndexLink"/>
              </w:rPr>
              <w:t>721</w:t>
            </w:r>
          </w:hyperlink>
        </w:p>
        <w:p>
          <w:pPr>
            <w:pStyle w:val="Contents3"/>
            <w:tabs>
              <w:tab w:val="clear" w:pos="8459"/>
              <w:tab w:val="right" w:pos="9026" w:leader="dot"/>
            </w:tabs>
            <w:rPr/>
          </w:pPr>
          <w:hyperlink w:anchor="__RefHeading___Toc182257_3381743652">
            <w:r>
              <w:rPr>
                <w:webHidden/>
                <w:rStyle w:val="IndexLink"/>
              </w:rPr>
              <w:t>1326</w:t>
            </w:r>
            <w:r>
              <w:rPr>
                <w:rStyle w:val="IndexLink"/>
                <w:rtl w:val="true"/>
              </w:rPr>
              <w:t>-</w:t>
            </w:r>
            <w:r>
              <w:rPr>
                <w:rStyle w:val="IndexLink"/>
                <w:rtl w:val="true"/>
              </w:rPr>
              <w:t>اولین نمازی که خداوند بر بندگانش واجب کرد نماز ظهر روز جمعه بود</w:t>
            </w:r>
            <w:r>
              <w:rPr>
                <w:rStyle w:val="IndexLink"/>
                <w:rtl w:val="true"/>
              </w:rPr>
              <w:tab/>
            </w:r>
            <w:r>
              <w:rPr>
                <w:rStyle w:val="IndexLink"/>
              </w:rPr>
              <w:t>721</w:t>
            </w:r>
          </w:hyperlink>
        </w:p>
        <w:p>
          <w:pPr>
            <w:pStyle w:val="Contents3"/>
            <w:tabs>
              <w:tab w:val="clear" w:pos="8459"/>
              <w:tab w:val="right" w:pos="9026" w:leader="dot"/>
            </w:tabs>
            <w:rPr/>
          </w:pPr>
          <w:hyperlink w:anchor="__RefHeading___Toc182259_3381743652">
            <w:r>
              <w:rPr>
                <w:webHidden/>
                <w:rStyle w:val="IndexLink"/>
              </w:rPr>
              <w:t>1327</w:t>
            </w:r>
            <w:r>
              <w:rPr>
                <w:rStyle w:val="IndexLink"/>
                <w:rtl w:val="true"/>
              </w:rPr>
              <w:t>-</w:t>
            </w:r>
            <w:r>
              <w:rPr>
                <w:rStyle w:val="IndexLink"/>
                <w:rtl w:val="true"/>
              </w:rPr>
              <w:t>هنگام آمدن سپیده دم نماز نافله ای نیست</w:t>
            </w:r>
            <w:r>
              <w:rPr>
                <w:rStyle w:val="IndexLink"/>
                <w:rtl w:val="true"/>
              </w:rPr>
              <w:tab/>
            </w:r>
            <w:r>
              <w:rPr>
                <w:rStyle w:val="IndexLink"/>
              </w:rPr>
              <w:t>721</w:t>
            </w:r>
          </w:hyperlink>
        </w:p>
        <w:p>
          <w:pPr>
            <w:pStyle w:val="Contents3"/>
            <w:tabs>
              <w:tab w:val="clear" w:pos="8459"/>
              <w:tab w:val="right" w:pos="9026" w:leader="dot"/>
            </w:tabs>
            <w:rPr/>
          </w:pPr>
          <w:hyperlink w:anchor="__RefHeading___Toc182261_3381743652">
            <w:r>
              <w:rPr>
                <w:webHidden/>
                <w:rStyle w:val="IndexLink"/>
              </w:rPr>
              <w:t>1328</w:t>
            </w:r>
            <w:r>
              <w:rPr>
                <w:rStyle w:val="IndexLink"/>
                <w:rtl w:val="true"/>
              </w:rPr>
              <w:t>-</w:t>
            </w:r>
            <w:r>
              <w:rPr>
                <w:rStyle w:val="IndexLink"/>
                <w:rtl w:val="true"/>
              </w:rPr>
              <w:t>حضرت علی علیه السّلام به همسایگان مسجد فرمودند</w:t>
            </w:r>
            <w:r>
              <w:rPr>
                <w:rStyle w:val="IndexLink"/>
                <w:rtl w:val="true"/>
              </w:rPr>
              <w:t>:</w:t>
            </w:r>
            <w:r>
              <w:rPr>
                <w:rStyle w:val="IndexLink"/>
                <w:rtl w:val="true"/>
              </w:rPr>
              <w:t>که با ما در نماز جماعت شرکت</w:t>
            </w:r>
            <w:r>
              <w:rPr>
                <w:rStyle w:val="IndexLink"/>
                <w:rtl w:val="true"/>
              </w:rPr>
              <w:tab/>
            </w:r>
            <w:r>
              <w:rPr>
                <w:rStyle w:val="IndexLink"/>
              </w:rPr>
              <w:t>723</w:t>
            </w:r>
          </w:hyperlink>
        </w:p>
        <w:p>
          <w:pPr>
            <w:pStyle w:val="Contents3"/>
            <w:tabs>
              <w:tab w:val="clear" w:pos="8459"/>
              <w:tab w:val="right" w:pos="9026" w:leader="dot"/>
            </w:tabs>
            <w:rPr/>
          </w:pPr>
          <w:hyperlink w:anchor="__RefHeading___Toc182263_3381743652">
            <w:r>
              <w:rPr>
                <w:webHidden/>
                <w:rStyle w:val="IndexLink"/>
              </w:rPr>
              <w:t>1330</w:t>
            </w:r>
            <w:r>
              <w:rPr>
                <w:rStyle w:val="IndexLink"/>
                <w:rtl w:val="true"/>
              </w:rPr>
              <w:t>-</w:t>
            </w:r>
            <w:r>
              <w:rPr>
                <w:rStyle w:val="IndexLink"/>
                <w:rtl w:val="true"/>
              </w:rPr>
              <w:t>فضیلت نماز جماعت</w:t>
            </w:r>
            <w:r>
              <w:rPr>
                <w:rStyle w:val="IndexLink"/>
                <w:rtl w:val="true"/>
              </w:rPr>
              <w:tab/>
            </w:r>
            <w:r>
              <w:rPr>
                <w:rStyle w:val="IndexLink"/>
              </w:rPr>
              <w:t>723</w:t>
            </w:r>
          </w:hyperlink>
        </w:p>
        <w:p>
          <w:pPr>
            <w:pStyle w:val="Contents3"/>
            <w:tabs>
              <w:tab w:val="clear" w:pos="8459"/>
              <w:tab w:val="right" w:pos="9026" w:leader="dot"/>
            </w:tabs>
            <w:rPr/>
          </w:pPr>
          <w:hyperlink w:anchor="__RefHeading___Toc182265_3381743652">
            <w:r>
              <w:rPr>
                <w:webHidden/>
                <w:rStyle w:val="IndexLink"/>
              </w:rPr>
              <w:t>1331</w:t>
            </w:r>
            <w:r>
              <w:rPr>
                <w:rStyle w:val="IndexLink"/>
                <w:rtl w:val="true"/>
              </w:rPr>
              <w:t>-</w:t>
            </w:r>
            <w:r>
              <w:rPr>
                <w:rStyle w:val="IndexLink"/>
                <w:rtl w:val="true"/>
              </w:rPr>
              <w:t>خطبۀ حضرت علی علیه السّلام در مورد کسانی که در مسجد نماز نمی خوانند</w:t>
            </w:r>
            <w:r>
              <w:rPr>
                <w:rStyle w:val="IndexLink"/>
                <w:rtl w:val="true"/>
              </w:rPr>
              <w:tab/>
            </w:r>
            <w:r>
              <w:rPr>
                <w:rStyle w:val="IndexLink"/>
              </w:rPr>
              <w:t>723</w:t>
            </w:r>
          </w:hyperlink>
        </w:p>
        <w:p>
          <w:pPr>
            <w:pStyle w:val="Contents3"/>
            <w:tabs>
              <w:tab w:val="clear" w:pos="8459"/>
              <w:tab w:val="right" w:pos="9026" w:leader="dot"/>
            </w:tabs>
            <w:rPr/>
          </w:pPr>
          <w:hyperlink w:anchor="__RefHeading___Toc182267_3381743652">
            <w:r>
              <w:rPr>
                <w:webHidden/>
                <w:rStyle w:val="IndexLink"/>
              </w:rPr>
              <w:t>1332</w:t>
            </w:r>
            <w:r>
              <w:rPr>
                <w:rStyle w:val="IndexLink"/>
                <w:rtl w:val="true"/>
              </w:rPr>
              <w:t>-</w:t>
            </w:r>
            <w:r>
              <w:rPr>
                <w:rStyle w:val="IndexLink"/>
                <w:rtl w:val="true"/>
              </w:rPr>
              <w:t>باران آمدن به دعای حضرت علی علیه السّلام</w:t>
            </w:r>
            <w:r>
              <w:rPr>
                <w:rStyle w:val="IndexLink"/>
                <w:rtl w:val="true"/>
              </w:rPr>
              <w:tab/>
            </w:r>
            <w:r>
              <w:rPr>
                <w:rStyle w:val="IndexLink"/>
              </w:rPr>
              <w:t>725</w:t>
            </w:r>
          </w:hyperlink>
        </w:p>
        <w:p>
          <w:pPr>
            <w:pStyle w:val="Contents3"/>
            <w:tabs>
              <w:tab w:val="clear" w:pos="8459"/>
              <w:tab w:val="right" w:pos="9026" w:leader="dot"/>
            </w:tabs>
            <w:rPr/>
          </w:pPr>
          <w:hyperlink w:anchor="__RefHeading___Toc182269_3381743652">
            <w:r>
              <w:rPr>
                <w:webHidden/>
                <w:rStyle w:val="IndexLink"/>
              </w:rPr>
              <w:t>1333</w:t>
            </w:r>
            <w:r>
              <w:rPr>
                <w:rStyle w:val="IndexLink"/>
                <w:rtl w:val="true"/>
              </w:rPr>
              <w:t>-</w:t>
            </w:r>
            <w:r>
              <w:rPr>
                <w:rStyle w:val="IndexLink"/>
                <w:rtl w:val="true"/>
              </w:rPr>
              <w:t>آسمان هرگز در تاریکی شب و در روشنایی روز برق نمی زند مگر از آسمان باران</w:t>
            </w:r>
            <w:r>
              <w:rPr>
                <w:rStyle w:val="IndexLink"/>
                <w:rtl w:val="true"/>
              </w:rPr>
              <w:tab/>
            </w:r>
            <w:r>
              <w:rPr>
                <w:rStyle w:val="IndexLink"/>
              </w:rPr>
              <w:t>727</w:t>
            </w:r>
          </w:hyperlink>
        </w:p>
        <w:p>
          <w:pPr>
            <w:pStyle w:val="Contents3"/>
            <w:tabs>
              <w:tab w:val="clear" w:pos="8459"/>
              <w:tab w:val="right" w:pos="9026" w:leader="dot"/>
            </w:tabs>
            <w:rPr/>
          </w:pPr>
          <w:hyperlink w:anchor="__RefHeading___Toc182271_3381743652">
            <w:r>
              <w:rPr>
                <w:webHidden/>
                <w:rStyle w:val="IndexLink"/>
              </w:rPr>
              <w:t>1334</w:t>
            </w:r>
            <w:r>
              <w:rPr>
                <w:rStyle w:val="IndexLink"/>
                <w:rtl w:val="true"/>
              </w:rPr>
              <w:t>-</w:t>
            </w:r>
            <w:r>
              <w:rPr>
                <w:rStyle w:val="IndexLink"/>
                <w:rtl w:val="true"/>
              </w:rPr>
              <w:t>امام صادق علیه السّلام فرمودند که ستایش خداوند را که دوستانم را در عراق قرار داد</w:t>
            </w:r>
            <w:r>
              <w:rPr>
                <w:rStyle w:val="IndexLink"/>
                <w:rtl w:val="true"/>
              </w:rPr>
              <w:tab/>
            </w:r>
            <w:r>
              <w:rPr>
                <w:rStyle w:val="IndexLink"/>
              </w:rPr>
              <w:t>727</w:t>
            </w:r>
          </w:hyperlink>
        </w:p>
        <w:p>
          <w:pPr>
            <w:pStyle w:val="Contents3"/>
            <w:tabs>
              <w:tab w:val="clear" w:pos="8459"/>
              <w:tab w:val="right" w:pos="9026" w:leader="dot"/>
            </w:tabs>
            <w:rPr/>
          </w:pPr>
          <w:hyperlink w:anchor="__RefHeading___Toc182273_3381743652">
            <w:r>
              <w:rPr>
                <w:webHidden/>
                <w:rStyle w:val="IndexLink"/>
              </w:rPr>
              <w:t>1335</w:t>
            </w:r>
            <w:r>
              <w:rPr>
                <w:rStyle w:val="IndexLink"/>
                <w:rtl w:val="true"/>
              </w:rPr>
              <w:t>-</w:t>
            </w:r>
            <w:r>
              <w:rPr>
                <w:rStyle w:val="IndexLink"/>
                <w:rtl w:val="true"/>
              </w:rPr>
              <w:t>خون دیدن زن آبستن</w:t>
            </w:r>
            <w:r>
              <w:rPr>
                <w:rStyle w:val="IndexLink"/>
                <w:rtl w:val="true"/>
              </w:rPr>
              <w:tab/>
            </w:r>
            <w:r>
              <w:rPr>
                <w:rStyle w:val="IndexLink"/>
              </w:rPr>
              <w:t>729</w:t>
            </w:r>
          </w:hyperlink>
        </w:p>
        <w:p>
          <w:pPr>
            <w:pStyle w:val="Contents3"/>
            <w:tabs>
              <w:tab w:val="clear" w:pos="8459"/>
              <w:tab w:val="right" w:pos="9026" w:leader="dot"/>
            </w:tabs>
            <w:rPr/>
          </w:pPr>
          <w:hyperlink w:anchor="__RefHeading___Toc182275_3381743652">
            <w:r>
              <w:rPr>
                <w:webHidden/>
                <w:rStyle w:val="IndexLink"/>
              </w:rPr>
              <w:t>1336</w:t>
            </w:r>
            <w:r>
              <w:rPr>
                <w:rStyle w:val="IndexLink"/>
                <w:rtl w:val="true"/>
              </w:rPr>
              <w:t>-</w:t>
            </w:r>
            <w:r>
              <w:rPr>
                <w:rStyle w:val="IndexLink"/>
                <w:rtl w:val="true"/>
              </w:rPr>
              <w:t>چیزی را سریع تر از سفید شدن موی مؤمن ندیدم</w:t>
            </w:r>
            <w:r>
              <w:rPr>
                <w:rStyle w:val="IndexLink"/>
                <w:rtl w:val="true"/>
              </w:rPr>
              <w:tab/>
            </w:r>
            <w:r>
              <w:rPr>
                <w:rStyle w:val="IndexLink"/>
              </w:rPr>
              <w:t>731</w:t>
            </w:r>
          </w:hyperlink>
        </w:p>
        <w:p>
          <w:pPr>
            <w:pStyle w:val="Contents3"/>
            <w:tabs>
              <w:tab w:val="clear" w:pos="8459"/>
              <w:tab w:val="right" w:pos="9026" w:leader="dot"/>
            </w:tabs>
            <w:rPr/>
          </w:pPr>
          <w:hyperlink w:anchor="__RefHeading___Toc182277_3381743652">
            <w:r>
              <w:rPr>
                <w:webHidden/>
                <w:rStyle w:val="IndexLink"/>
              </w:rPr>
              <w:t>1337</w:t>
            </w:r>
            <w:r>
              <w:rPr>
                <w:rStyle w:val="IndexLink"/>
                <w:rtl w:val="true"/>
              </w:rPr>
              <w:t>-</w:t>
            </w:r>
            <w:r>
              <w:rPr>
                <w:rStyle w:val="IndexLink"/>
                <w:rtl w:val="true"/>
              </w:rPr>
              <w:t>بر شما باد به دعا کردن</w:t>
            </w:r>
            <w:r>
              <w:rPr>
                <w:rStyle w:val="IndexLink"/>
                <w:rtl w:val="true"/>
              </w:rPr>
              <w:tab/>
            </w:r>
            <w:r>
              <w:rPr>
                <w:rStyle w:val="IndexLink"/>
              </w:rPr>
              <w:t>731</w:t>
            </w:r>
          </w:hyperlink>
        </w:p>
        <w:p>
          <w:pPr>
            <w:pStyle w:val="Contents3"/>
            <w:tabs>
              <w:tab w:val="clear" w:pos="8459"/>
              <w:tab w:val="right" w:pos="9026" w:leader="dot"/>
            </w:tabs>
            <w:rPr/>
          </w:pPr>
          <w:hyperlink w:anchor="__RefHeading___Toc182279_3381743652">
            <w:r>
              <w:rPr>
                <w:webHidden/>
                <w:rStyle w:val="IndexLink"/>
              </w:rPr>
              <w:t>1338</w:t>
            </w:r>
            <w:r>
              <w:rPr>
                <w:rStyle w:val="IndexLink"/>
                <w:rtl w:val="true"/>
              </w:rPr>
              <w:t>-</w:t>
            </w:r>
            <w:r>
              <w:rPr>
                <w:rStyle w:val="IndexLink"/>
                <w:rtl w:val="true"/>
              </w:rPr>
              <w:t>دعا برای محفوظ ماندن مال</w:t>
            </w:r>
            <w:r>
              <w:rPr>
                <w:rStyle w:val="IndexLink"/>
                <w:rtl w:val="true"/>
              </w:rPr>
              <w:tab/>
            </w:r>
            <w:r>
              <w:rPr>
                <w:rStyle w:val="IndexLink"/>
              </w:rPr>
              <w:t>731</w:t>
            </w:r>
          </w:hyperlink>
        </w:p>
        <w:p>
          <w:pPr>
            <w:pStyle w:val="Contents3"/>
            <w:tabs>
              <w:tab w:val="clear" w:pos="8459"/>
              <w:tab w:val="right" w:pos="9026" w:leader="dot"/>
            </w:tabs>
            <w:rPr/>
          </w:pPr>
          <w:hyperlink w:anchor="__RefHeading___Toc182281_3381743652">
            <w:r>
              <w:rPr>
                <w:webHidden/>
                <w:rStyle w:val="IndexLink"/>
              </w:rPr>
              <w:t>1339</w:t>
            </w:r>
            <w:r>
              <w:rPr>
                <w:rStyle w:val="IndexLink"/>
                <w:rtl w:val="true"/>
              </w:rPr>
              <w:t>-</w:t>
            </w:r>
            <w:r>
              <w:rPr>
                <w:rStyle w:val="IndexLink"/>
                <w:rtl w:val="true"/>
              </w:rPr>
              <w:t>دعا هنگام لباس پوشیدن</w:t>
            </w:r>
            <w:r>
              <w:rPr>
                <w:rStyle w:val="IndexLink"/>
                <w:rtl w:val="true"/>
              </w:rPr>
              <w:tab/>
            </w:r>
            <w:r>
              <w:rPr>
                <w:rStyle w:val="IndexLink"/>
              </w:rPr>
              <w:t>733</w:t>
            </w:r>
          </w:hyperlink>
        </w:p>
        <w:p>
          <w:pPr>
            <w:pStyle w:val="Contents3"/>
            <w:tabs>
              <w:tab w:val="clear" w:pos="8459"/>
              <w:tab w:val="right" w:pos="9026" w:leader="dot"/>
            </w:tabs>
            <w:rPr/>
          </w:pPr>
          <w:hyperlink w:anchor="__RefHeading___Toc182283_3381743652">
            <w:r>
              <w:rPr>
                <w:webHidden/>
                <w:rStyle w:val="IndexLink"/>
              </w:rPr>
              <w:t>1340</w:t>
            </w:r>
            <w:r>
              <w:rPr>
                <w:rStyle w:val="IndexLink"/>
                <w:rtl w:val="true"/>
              </w:rPr>
              <w:t>-</w:t>
            </w:r>
            <w:r>
              <w:rPr>
                <w:rStyle w:val="IndexLink"/>
                <w:rtl w:val="true"/>
              </w:rPr>
              <w:t>آرزوی شورش نمایید</w:t>
            </w:r>
            <w:r>
              <w:rPr>
                <w:rStyle w:val="IndexLink"/>
                <w:rtl w:val="true"/>
              </w:rPr>
              <w:tab/>
            </w:r>
            <w:r>
              <w:rPr>
                <w:rStyle w:val="IndexLink"/>
              </w:rPr>
              <w:t>733</w:t>
            </w:r>
          </w:hyperlink>
        </w:p>
        <w:p>
          <w:pPr>
            <w:pStyle w:val="Contents3"/>
            <w:tabs>
              <w:tab w:val="clear" w:pos="8459"/>
              <w:tab w:val="right" w:pos="9026" w:leader="dot"/>
            </w:tabs>
            <w:rPr/>
          </w:pPr>
          <w:hyperlink w:anchor="__RefHeading___Toc182285_3381743652">
            <w:r>
              <w:rPr>
                <w:webHidden/>
                <w:rStyle w:val="IndexLink"/>
              </w:rPr>
              <w:t>1341</w:t>
            </w:r>
            <w:r>
              <w:rPr>
                <w:rStyle w:val="IndexLink"/>
                <w:rtl w:val="true"/>
              </w:rPr>
              <w:t>-</w:t>
            </w:r>
            <w:r>
              <w:rPr>
                <w:rStyle w:val="IndexLink"/>
                <w:rtl w:val="true"/>
              </w:rPr>
              <w:t>هرگاه دو نفر همدیگر را نفرین می کنند از آنان دوری کنید</w:t>
            </w:r>
            <w:r>
              <w:rPr>
                <w:rStyle w:val="IndexLink"/>
                <w:rtl w:val="true"/>
              </w:rPr>
              <w:tab/>
            </w:r>
            <w:r>
              <w:rPr>
                <w:rStyle w:val="IndexLink"/>
              </w:rPr>
              <w:t>733</w:t>
            </w:r>
          </w:hyperlink>
        </w:p>
        <w:p>
          <w:pPr>
            <w:pStyle w:val="Contents2"/>
            <w:tabs>
              <w:tab w:val="clear" w:pos="8743"/>
              <w:tab w:val="right" w:pos="9026" w:leader="dot"/>
            </w:tabs>
            <w:rPr/>
          </w:pPr>
          <w:hyperlink w:anchor="__RefHeading___Toc182287_3381743652">
            <w:r>
              <w:rPr>
                <w:webHidden/>
                <w:rStyle w:val="IndexLink"/>
              </w:rPr>
              <w:t>40</w:t>
            </w:r>
            <w:r>
              <w:rPr>
                <w:rStyle w:val="IndexLink"/>
                <w:rtl w:val="true"/>
              </w:rPr>
              <w:t xml:space="preserve">- </w:t>
            </w:r>
            <w:r>
              <w:rPr>
                <w:rStyle w:val="IndexLink"/>
                <w:rtl w:val="true"/>
              </w:rPr>
              <w:t>جلسه چهلم</w:t>
            </w:r>
            <w:r>
              <w:rPr>
                <w:rStyle w:val="IndexLink"/>
                <w:rtl w:val="true"/>
              </w:rPr>
              <w:tab/>
            </w:r>
            <w:r>
              <w:rPr>
                <w:rStyle w:val="IndexLink"/>
              </w:rPr>
              <w:t>735</w:t>
            </w:r>
          </w:hyperlink>
        </w:p>
        <w:p>
          <w:pPr>
            <w:pStyle w:val="Contents3"/>
            <w:tabs>
              <w:tab w:val="clear" w:pos="8459"/>
              <w:tab w:val="right" w:pos="9026" w:leader="dot"/>
            </w:tabs>
            <w:rPr/>
          </w:pPr>
          <w:hyperlink w:anchor="__RefHeading___Toc182289_3381743652">
            <w:r>
              <w:rPr>
                <w:webHidden/>
                <w:rStyle w:val="IndexLink"/>
                <w:rtl w:val="true"/>
              </w:rPr>
              <w:t>اشاره</w:t>
            </w:r>
            <w:r>
              <w:rPr>
                <w:rStyle w:val="IndexLink"/>
                <w:rtl w:val="true"/>
              </w:rPr>
              <w:tab/>
            </w:r>
            <w:r>
              <w:rPr>
                <w:rStyle w:val="IndexLink"/>
              </w:rPr>
              <w:t>735</w:t>
            </w:r>
          </w:hyperlink>
        </w:p>
        <w:p>
          <w:pPr>
            <w:pStyle w:val="Contents3"/>
            <w:tabs>
              <w:tab w:val="clear" w:pos="8459"/>
              <w:tab w:val="right" w:pos="9026" w:leader="dot"/>
            </w:tabs>
            <w:rPr/>
          </w:pPr>
          <w:hyperlink w:anchor="__RefHeading___Toc182291_3381743652">
            <w:r>
              <w:rPr>
                <w:webHidden/>
                <w:rStyle w:val="IndexLink"/>
              </w:rPr>
              <w:t>1342</w:t>
            </w:r>
            <w:r>
              <w:rPr>
                <w:rStyle w:val="IndexLink"/>
                <w:rtl w:val="true"/>
              </w:rPr>
              <w:t>-</w:t>
            </w:r>
            <w:r>
              <w:rPr>
                <w:rStyle w:val="IndexLink"/>
                <w:rtl w:val="true"/>
              </w:rPr>
              <w:t>خداوند برای مؤمن زمان تعیین شده ای برای مرگش قرار نمی دهد</w:t>
            </w:r>
            <w:r>
              <w:rPr>
                <w:rStyle w:val="IndexLink"/>
                <w:rtl w:val="true"/>
              </w:rPr>
              <w:tab/>
            </w:r>
            <w:r>
              <w:rPr>
                <w:rStyle w:val="IndexLink"/>
              </w:rPr>
              <w:t>735</w:t>
            </w:r>
          </w:hyperlink>
        </w:p>
        <w:p>
          <w:pPr>
            <w:pStyle w:val="Contents3"/>
            <w:tabs>
              <w:tab w:val="clear" w:pos="8459"/>
              <w:tab w:val="right" w:pos="9026" w:leader="dot"/>
            </w:tabs>
            <w:rPr/>
          </w:pPr>
          <w:hyperlink w:anchor="__RefHeading___Toc182293_3381743652">
            <w:r>
              <w:rPr>
                <w:webHidden/>
                <w:rStyle w:val="IndexLink"/>
              </w:rPr>
              <w:t>1343</w:t>
            </w:r>
            <w:r>
              <w:rPr>
                <w:rStyle w:val="IndexLink"/>
                <w:rtl w:val="true"/>
              </w:rPr>
              <w:t>-</w:t>
            </w:r>
            <w:r>
              <w:rPr>
                <w:rStyle w:val="IndexLink"/>
                <w:rtl w:val="true"/>
              </w:rPr>
              <w:t>نور ابی طالب روز قیامت تمام نورها را فرو می نشاند</w:t>
            </w:r>
            <w:r>
              <w:rPr>
                <w:rStyle w:val="IndexLink"/>
                <w:rtl w:val="true"/>
              </w:rPr>
              <w:tab/>
            </w:r>
            <w:r>
              <w:rPr>
                <w:rStyle w:val="IndexLink"/>
              </w:rPr>
              <w:t>737</w:t>
            </w:r>
          </w:hyperlink>
        </w:p>
        <w:p>
          <w:pPr>
            <w:pStyle w:val="Contents3"/>
            <w:tabs>
              <w:tab w:val="clear" w:pos="8459"/>
              <w:tab w:val="right" w:pos="9026" w:leader="dot"/>
            </w:tabs>
            <w:rPr/>
          </w:pPr>
          <w:hyperlink w:anchor="__RefHeading___Toc182295_3381743652">
            <w:r>
              <w:rPr>
                <w:webHidden/>
                <w:rStyle w:val="IndexLink"/>
              </w:rPr>
              <w:t>1344</w:t>
            </w:r>
            <w:r>
              <w:rPr>
                <w:rStyle w:val="IndexLink"/>
                <w:rtl w:val="true"/>
              </w:rPr>
              <w:t>-</w:t>
            </w:r>
            <w:r>
              <w:rPr>
                <w:rStyle w:val="IndexLink"/>
                <w:rtl w:val="true"/>
              </w:rPr>
              <w:t>غلّه دان مؤمن،قبرش است</w:t>
            </w:r>
            <w:r>
              <w:rPr>
                <w:rStyle w:val="IndexLink"/>
                <w:rtl w:val="true"/>
              </w:rPr>
              <w:tab/>
            </w:r>
            <w:r>
              <w:rPr>
                <w:rStyle w:val="IndexLink"/>
              </w:rPr>
              <w:t>737</w:t>
            </w:r>
          </w:hyperlink>
        </w:p>
        <w:p>
          <w:pPr>
            <w:pStyle w:val="Contents3"/>
            <w:tabs>
              <w:tab w:val="clear" w:pos="8459"/>
              <w:tab w:val="right" w:pos="9026" w:leader="dot"/>
            </w:tabs>
            <w:rPr/>
          </w:pPr>
          <w:hyperlink w:anchor="__RefHeading___Toc182297_3381743652">
            <w:r>
              <w:rPr>
                <w:webHidden/>
                <w:rStyle w:val="IndexLink"/>
              </w:rPr>
              <w:t>1345</w:t>
            </w:r>
            <w:r>
              <w:rPr>
                <w:rStyle w:val="IndexLink"/>
                <w:rtl w:val="true"/>
              </w:rPr>
              <w:t>-</w:t>
            </w:r>
            <w:r>
              <w:rPr>
                <w:rStyle w:val="IndexLink"/>
                <w:rtl w:val="true"/>
              </w:rPr>
              <w:t>خطبۀ حضرت علی علیه السّلام در بصره</w:t>
            </w:r>
            <w:r>
              <w:rPr>
                <w:rStyle w:val="IndexLink"/>
                <w:rtl w:val="true"/>
              </w:rPr>
              <w:tab/>
            </w:r>
            <w:r>
              <w:rPr>
                <w:rStyle w:val="IndexLink"/>
              </w:rPr>
              <w:t>739</w:t>
            </w:r>
          </w:hyperlink>
        </w:p>
        <w:p>
          <w:pPr>
            <w:pStyle w:val="Contents3"/>
            <w:tabs>
              <w:tab w:val="clear" w:pos="8459"/>
              <w:tab w:val="right" w:pos="9026" w:leader="dot"/>
            </w:tabs>
            <w:rPr/>
          </w:pPr>
          <w:hyperlink w:anchor="__RefHeading___Toc182299_3381743652">
            <w:r>
              <w:rPr>
                <w:webHidden/>
                <w:rStyle w:val="IndexLink"/>
              </w:rPr>
              <w:t>1346</w:t>
            </w:r>
            <w:r>
              <w:rPr>
                <w:rStyle w:val="IndexLink"/>
                <w:rtl w:val="true"/>
              </w:rPr>
              <w:t>-</w:t>
            </w:r>
            <w:r>
              <w:rPr>
                <w:rStyle w:val="IndexLink"/>
                <w:rtl w:val="true"/>
              </w:rPr>
              <w:t>سخن امام حسین به عمر هنگامی که عمر به منبر رفته بود</w:t>
            </w:r>
            <w:r>
              <w:rPr>
                <w:rStyle w:val="IndexLink"/>
                <w:rtl w:val="true"/>
              </w:rPr>
              <w:tab/>
            </w:r>
            <w:r>
              <w:rPr>
                <w:rStyle w:val="IndexLink"/>
              </w:rPr>
              <w:t>739</w:t>
            </w:r>
          </w:hyperlink>
        </w:p>
        <w:p>
          <w:pPr>
            <w:pStyle w:val="Contents3"/>
            <w:tabs>
              <w:tab w:val="clear" w:pos="8459"/>
              <w:tab w:val="right" w:pos="9026" w:leader="dot"/>
            </w:tabs>
            <w:rPr/>
          </w:pPr>
          <w:hyperlink w:anchor="__RefHeading___Toc182301_3381743652">
            <w:r>
              <w:rPr>
                <w:webHidden/>
                <w:rStyle w:val="IndexLink"/>
              </w:rPr>
              <w:t>1347</w:t>
            </w:r>
            <w:r>
              <w:rPr>
                <w:rStyle w:val="IndexLink"/>
                <w:rtl w:val="true"/>
              </w:rPr>
              <w:t>-</w:t>
            </w:r>
            <w:r>
              <w:rPr>
                <w:rStyle w:val="IndexLink"/>
                <w:rtl w:val="true"/>
              </w:rPr>
              <w:t>با دوستت به اندازه دوستی کن و با دشمنت به اندازه دشمنی کن</w:t>
            </w:r>
            <w:r>
              <w:rPr>
                <w:rStyle w:val="IndexLink"/>
                <w:rtl w:val="true"/>
              </w:rPr>
              <w:tab/>
            </w:r>
            <w:r>
              <w:rPr>
                <w:rStyle w:val="IndexLink"/>
              </w:rPr>
              <w:t>739</w:t>
            </w:r>
          </w:hyperlink>
        </w:p>
        <w:p>
          <w:pPr>
            <w:pStyle w:val="Contents3"/>
            <w:tabs>
              <w:tab w:val="clear" w:pos="8459"/>
              <w:tab w:val="right" w:pos="9026" w:leader="dot"/>
            </w:tabs>
            <w:rPr/>
          </w:pPr>
          <w:hyperlink w:anchor="__RefHeading___Toc182303_3381743652">
            <w:r>
              <w:rPr>
                <w:webHidden/>
                <w:rStyle w:val="IndexLink"/>
              </w:rPr>
              <w:t>1348</w:t>
            </w:r>
            <w:r>
              <w:rPr>
                <w:rStyle w:val="IndexLink"/>
                <w:rtl w:val="true"/>
              </w:rPr>
              <w:t>-</w:t>
            </w:r>
            <w:r>
              <w:rPr>
                <w:rStyle w:val="IndexLink"/>
                <w:rtl w:val="true"/>
              </w:rPr>
              <w:t>پاک ترین زبان زبانی است که هنگام بی اندیشگی پرسش پاسخگویی خاموش</w:t>
            </w:r>
            <w:r>
              <w:rPr>
                <w:rStyle w:val="IndexLink"/>
                <w:rtl w:val="true"/>
              </w:rPr>
              <w:tab/>
            </w:r>
            <w:r>
              <w:rPr>
                <w:rStyle w:val="IndexLink"/>
              </w:rPr>
              <w:t>741</w:t>
            </w:r>
          </w:hyperlink>
        </w:p>
        <w:p>
          <w:pPr>
            <w:pStyle w:val="Contents3"/>
            <w:tabs>
              <w:tab w:val="clear" w:pos="8459"/>
              <w:tab w:val="right" w:pos="9026" w:leader="dot"/>
            </w:tabs>
            <w:rPr/>
          </w:pPr>
          <w:hyperlink w:anchor="__RefHeading___Toc182305_3381743652">
            <w:r>
              <w:rPr>
                <w:webHidden/>
                <w:rStyle w:val="IndexLink"/>
              </w:rPr>
              <w:t>1349</w:t>
            </w:r>
            <w:r>
              <w:rPr>
                <w:rStyle w:val="IndexLink"/>
                <w:rtl w:val="true"/>
              </w:rPr>
              <w:t>-</w:t>
            </w:r>
            <w:r>
              <w:rPr>
                <w:rStyle w:val="IndexLink"/>
                <w:rtl w:val="true"/>
              </w:rPr>
              <w:t>پارسایی ساختار روش مندانۀ پرستش است</w:t>
            </w:r>
            <w:r>
              <w:rPr>
                <w:rStyle w:val="IndexLink"/>
                <w:rtl w:val="true"/>
              </w:rPr>
              <w:tab/>
            </w:r>
            <w:r>
              <w:rPr>
                <w:rStyle w:val="IndexLink"/>
              </w:rPr>
              <w:t>741</w:t>
            </w:r>
          </w:hyperlink>
        </w:p>
        <w:p>
          <w:pPr>
            <w:pStyle w:val="Contents3"/>
            <w:tabs>
              <w:tab w:val="clear" w:pos="8459"/>
              <w:tab w:val="right" w:pos="9026" w:leader="dot"/>
            </w:tabs>
            <w:rPr/>
          </w:pPr>
          <w:hyperlink w:anchor="__RefHeading___Toc182307_3381743652">
            <w:r>
              <w:rPr>
                <w:webHidden/>
                <w:rStyle w:val="IndexLink"/>
              </w:rPr>
              <w:t>1350</w:t>
            </w:r>
            <w:r>
              <w:rPr>
                <w:rStyle w:val="IndexLink"/>
                <w:rtl w:val="true"/>
              </w:rPr>
              <w:t>-</w:t>
            </w:r>
            <w:r>
              <w:rPr>
                <w:rStyle w:val="IndexLink"/>
                <w:rtl w:val="true"/>
              </w:rPr>
              <w:t>سخن حضرت علی علیه السّلام در مورد خودشان</w:t>
            </w:r>
            <w:r>
              <w:rPr>
                <w:rStyle w:val="IndexLink"/>
                <w:rtl w:val="true"/>
              </w:rPr>
              <w:tab/>
            </w:r>
            <w:r>
              <w:rPr>
                <w:rStyle w:val="IndexLink"/>
              </w:rPr>
              <w:t>741</w:t>
            </w:r>
          </w:hyperlink>
        </w:p>
        <w:p>
          <w:pPr>
            <w:pStyle w:val="Contents2"/>
            <w:tabs>
              <w:tab w:val="clear" w:pos="8743"/>
              <w:tab w:val="right" w:pos="9026" w:leader="dot"/>
            </w:tabs>
            <w:rPr/>
          </w:pPr>
          <w:hyperlink w:anchor="__RefHeading___Toc182309_3381743652">
            <w:r>
              <w:rPr>
                <w:webHidden/>
                <w:rStyle w:val="IndexLink"/>
              </w:rPr>
              <w:t>41</w:t>
            </w:r>
            <w:r>
              <w:rPr>
                <w:rStyle w:val="IndexLink"/>
                <w:rtl w:val="true"/>
              </w:rPr>
              <w:t xml:space="preserve">- </w:t>
            </w:r>
            <w:r>
              <w:rPr>
                <w:rStyle w:val="IndexLink"/>
                <w:rtl w:val="true"/>
              </w:rPr>
              <w:t>جلسه چهل و یکم</w:t>
            </w:r>
            <w:r>
              <w:rPr>
                <w:rStyle w:val="IndexLink"/>
                <w:rtl w:val="true"/>
              </w:rPr>
              <w:tab/>
            </w:r>
            <w:r>
              <w:rPr>
                <w:rStyle w:val="IndexLink"/>
              </w:rPr>
              <w:t>743</w:t>
            </w:r>
          </w:hyperlink>
        </w:p>
        <w:p>
          <w:pPr>
            <w:pStyle w:val="Contents3"/>
            <w:tabs>
              <w:tab w:val="clear" w:pos="8459"/>
              <w:tab w:val="right" w:pos="9026" w:leader="dot"/>
            </w:tabs>
            <w:rPr/>
          </w:pPr>
          <w:hyperlink w:anchor="__RefHeading___Toc182311_3381743652">
            <w:r>
              <w:rPr>
                <w:webHidden/>
                <w:rStyle w:val="IndexLink"/>
                <w:rtl w:val="true"/>
              </w:rPr>
              <w:t>اشاره</w:t>
            </w:r>
            <w:r>
              <w:rPr>
                <w:rStyle w:val="IndexLink"/>
                <w:rtl w:val="true"/>
              </w:rPr>
              <w:tab/>
            </w:r>
            <w:r>
              <w:rPr>
                <w:rStyle w:val="IndexLink"/>
              </w:rPr>
              <w:t>743</w:t>
            </w:r>
          </w:hyperlink>
        </w:p>
        <w:p>
          <w:pPr>
            <w:pStyle w:val="Contents3"/>
            <w:tabs>
              <w:tab w:val="clear" w:pos="8459"/>
              <w:tab w:val="right" w:pos="9026" w:leader="dot"/>
            </w:tabs>
            <w:rPr/>
          </w:pPr>
          <w:hyperlink w:anchor="__RefHeading___Toc182313_3381743652">
            <w:r>
              <w:rPr>
                <w:webHidden/>
                <w:rStyle w:val="IndexLink"/>
              </w:rPr>
              <w:t>1351</w:t>
            </w:r>
            <w:r>
              <w:rPr>
                <w:rStyle w:val="IndexLink"/>
                <w:rtl w:val="true"/>
              </w:rPr>
              <w:t>-</w:t>
            </w:r>
            <w:r>
              <w:rPr>
                <w:rStyle w:val="IndexLink"/>
                <w:rtl w:val="true"/>
              </w:rPr>
              <w:t>خطبۀ حضرت علی علیه السّلام روز جمعه</w:t>
            </w:r>
            <w:r>
              <w:rPr>
                <w:rStyle w:val="IndexLink"/>
                <w:rtl w:val="true"/>
              </w:rPr>
              <w:tab/>
            </w:r>
            <w:r>
              <w:rPr>
                <w:rStyle w:val="IndexLink"/>
              </w:rPr>
              <w:t>743</w:t>
            </w:r>
          </w:hyperlink>
        </w:p>
        <w:p>
          <w:pPr>
            <w:pStyle w:val="Contents3"/>
            <w:tabs>
              <w:tab w:val="clear" w:pos="8459"/>
              <w:tab w:val="right" w:pos="9026" w:leader="dot"/>
            </w:tabs>
            <w:rPr/>
          </w:pPr>
          <w:hyperlink w:anchor="__RefHeading___Toc182315_3381743652">
            <w:r>
              <w:rPr>
                <w:webHidden/>
                <w:rStyle w:val="IndexLink"/>
              </w:rPr>
              <w:t>1352</w:t>
            </w:r>
            <w:r>
              <w:rPr>
                <w:rStyle w:val="IndexLink"/>
                <w:rtl w:val="true"/>
              </w:rPr>
              <w:t>-</w:t>
            </w:r>
            <w:r>
              <w:rPr>
                <w:rStyle w:val="IndexLink"/>
                <w:rtl w:val="true"/>
              </w:rPr>
              <w:t>انگشتر حضرت محمد صلّی اللّه علیه و اله</w:t>
            </w:r>
            <w:r>
              <w:rPr>
                <w:rStyle w:val="IndexLink"/>
                <w:rtl w:val="true"/>
              </w:rPr>
              <w:tab/>
            </w:r>
            <w:r>
              <w:rPr>
                <w:rStyle w:val="IndexLink"/>
              </w:rPr>
              <w:t>745</w:t>
            </w:r>
          </w:hyperlink>
        </w:p>
        <w:p>
          <w:pPr>
            <w:pStyle w:val="Contents2"/>
            <w:tabs>
              <w:tab w:val="clear" w:pos="8743"/>
              <w:tab w:val="right" w:pos="9026" w:leader="dot"/>
            </w:tabs>
            <w:rPr/>
          </w:pPr>
          <w:hyperlink w:anchor="__RefHeading___Toc182317_3381743652">
            <w:r>
              <w:rPr>
                <w:webHidden/>
                <w:rStyle w:val="IndexLink"/>
              </w:rPr>
              <w:t>42</w:t>
            </w:r>
            <w:r>
              <w:rPr>
                <w:rStyle w:val="IndexLink"/>
                <w:rtl w:val="true"/>
              </w:rPr>
              <w:t xml:space="preserve">- </w:t>
            </w:r>
            <w:r>
              <w:rPr>
                <w:rStyle w:val="IndexLink"/>
                <w:rtl w:val="true"/>
              </w:rPr>
              <w:t>جلسه چهل و دوم</w:t>
            </w:r>
            <w:r>
              <w:rPr>
                <w:rStyle w:val="IndexLink"/>
                <w:rtl w:val="true"/>
              </w:rPr>
              <w:tab/>
            </w:r>
            <w:r>
              <w:rPr>
                <w:rStyle w:val="IndexLink"/>
              </w:rPr>
              <w:t>747</w:t>
            </w:r>
          </w:hyperlink>
        </w:p>
        <w:p>
          <w:pPr>
            <w:pStyle w:val="Contents3"/>
            <w:tabs>
              <w:tab w:val="clear" w:pos="8459"/>
              <w:tab w:val="right" w:pos="9026" w:leader="dot"/>
            </w:tabs>
            <w:rPr/>
          </w:pPr>
          <w:hyperlink w:anchor="__RefHeading___Toc182319_3381743652">
            <w:r>
              <w:rPr>
                <w:webHidden/>
                <w:rStyle w:val="IndexLink"/>
                <w:rtl w:val="true"/>
              </w:rPr>
              <w:t>اشاره</w:t>
            </w:r>
            <w:r>
              <w:rPr>
                <w:rStyle w:val="IndexLink"/>
                <w:rtl w:val="true"/>
              </w:rPr>
              <w:tab/>
            </w:r>
            <w:r>
              <w:rPr>
                <w:rStyle w:val="IndexLink"/>
              </w:rPr>
              <w:t>747</w:t>
            </w:r>
          </w:hyperlink>
        </w:p>
        <w:p>
          <w:pPr>
            <w:pStyle w:val="Contents3"/>
            <w:tabs>
              <w:tab w:val="clear" w:pos="8459"/>
              <w:tab w:val="right" w:pos="9026" w:leader="dot"/>
            </w:tabs>
            <w:rPr/>
          </w:pPr>
          <w:hyperlink w:anchor="__RefHeading___Toc182321_3381743652">
            <w:r>
              <w:rPr>
                <w:webHidden/>
                <w:rStyle w:val="IndexLink"/>
              </w:rPr>
              <w:t>1353</w:t>
            </w:r>
            <w:r>
              <w:rPr>
                <w:rStyle w:val="IndexLink"/>
                <w:rtl w:val="true"/>
              </w:rPr>
              <w:t>-</w:t>
            </w:r>
            <w:r>
              <w:rPr>
                <w:rStyle w:val="IndexLink"/>
                <w:rtl w:val="true"/>
              </w:rPr>
              <w:t>تولد حضرت علی علیه السّلام در کعبه</w:t>
            </w:r>
            <w:r>
              <w:rPr>
                <w:rStyle w:val="IndexLink"/>
                <w:rtl w:val="true"/>
              </w:rPr>
              <w:tab/>
            </w:r>
            <w:r>
              <w:rPr>
                <w:rStyle w:val="IndexLink"/>
              </w:rPr>
              <w:t>747</w:t>
            </w:r>
          </w:hyperlink>
        </w:p>
        <w:p>
          <w:pPr>
            <w:pStyle w:val="Contents3"/>
            <w:tabs>
              <w:tab w:val="clear" w:pos="8459"/>
              <w:tab w:val="right" w:pos="9026" w:leader="dot"/>
            </w:tabs>
            <w:rPr/>
          </w:pPr>
          <w:hyperlink w:anchor="__RefHeading___Toc182323_3381743652">
            <w:r>
              <w:rPr>
                <w:webHidden/>
                <w:rStyle w:val="IndexLink"/>
              </w:rPr>
              <w:t>1354</w:t>
            </w:r>
            <w:r>
              <w:rPr>
                <w:rStyle w:val="IndexLink"/>
                <w:rtl w:val="true"/>
              </w:rPr>
              <w:t>-</w:t>
            </w:r>
            <w:r>
              <w:rPr>
                <w:rStyle w:val="IndexLink"/>
                <w:rtl w:val="true"/>
              </w:rPr>
              <w:t>سخن عثمان با عبد الرحمن</w:t>
            </w:r>
            <w:r>
              <w:rPr>
                <w:rStyle w:val="IndexLink"/>
                <w:rtl w:val="true"/>
              </w:rPr>
              <w:tab/>
            </w:r>
            <w:r>
              <w:rPr>
                <w:rStyle w:val="IndexLink"/>
              </w:rPr>
              <w:t>755</w:t>
            </w:r>
          </w:hyperlink>
        </w:p>
        <w:p>
          <w:pPr>
            <w:pStyle w:val="Contents3"/>
            <w:tabs>
              <w:tab w:val="clear" w:pos="8459"/>
              <w:tab w:val="right" w:pos="9026" w:leader="dot"/>
            </w:tabs>
            <w:rPr/>
          </w:pPr>
          <w:hyperlink w:anchor="__RefHeading___Toc182325_3381743652">
            <w:r>
              <w:rPr>
                <w:webHidden/>
                <w:rStyle w:val="IndexLink"/>
              </w:rPr>
              <w:t>1355</w:t>
            </w:r>
            <w:r>
              <w:rPr>
                <w:rStyle w:val="IndexLink"/>
                <w:rtl w:val="true"/>
              </w:rPr>
              <w:t>-</w:t>
            </w:r>
            <w:r>
              <w:rPr>
                <w:rStyle w:val="IndexLink"/>
                <w:rtl w:val="true"/>
              </w:rPr>
              <w:t>عثمان ریختن خون هرمزان را حلال کرد</w:t>
            </w:r>
            <w:r>
              <w:rPr>
                <w:rStyle w:val="IndexLink"/>
                <w:rtl w:val="true"/>
              </w:rPr>
              <w:tab/>
            </w:r>
            <w:r>
              <w:rPr>
                <w:rStyle w:val="IndexLink"/>
              </w:rPr>
              <w:t>755</w:t>
            </w:r>
          </w:hyperlink>
        </w:p>
        <w:p>
          <w:pPr>
            <w:pStyle w:val="Contents3"/>
            <w:tabs>
              <w:tab w:val="clear" w:pos="8459"/>
              <w:tab w:val="right" w:pos="9026" w:leader="dot"/>
            </w:tabs>
            <w:rPr/>
          </w:pPr>
          <w:hyperlink w:anchor="__RefHeading___Toc182327_3381743652">
            <w:r>
              <w:rPr>
                <w:webHidden/>
                <w:rStyle w:val="IndexLink"/>
              </w:rPr>
              <w:t>1356</w:t>
            </w:r>
            <w:r>
              <w:rPr>
                <w:rStyle w:val="IndexLink"/>
                <w:rtl w:val="true"/>
              </w:rPr>
              <w:t>-</w:t>
            </w:r>
            <w:r>
              <w:rPr>
                <w:rStyle w:val="IndexLink"/>
                <w:rtl w:val="true"/>
              </w:rPr>
              <w:t>عثمان ابو ذر را به ربذه فرستاد</w:t>
            </w:r>
            <w:r>
              <w:rPr>
                <w:rStyle w:val="IndexLink"/>
                <w:rtl w:val="true"/>
              </w:rPr>
              <w:tab/>
            </w:r>
            <w:r>
              <w:rPr>
                <w:rStyle w:val="IndexLink"/>
              </w:rPr>
              <w:t>757</w:t>
            </w:r>
          </w:hyperlink>
        </w:p>
        <w:p>
          <w:pPr>
            <w:pStyle w:val="Contents3"/>
            <w:tabs>
              <w:tab w:val="clear" w:pos="8459"/>
              <w:tab w:val="right" w:pos="9026" w:leader="dot"/>
            </w:tabs>
            <w:rPr/>
          </w:pPr>
          <w:hyperlink w:anchor="__RefHeading___Toc182329_3381743652">
            <w:r>
              <w:rPr>
                <w:webHidden/>
                <w:rStyle w:val="IndexLink"/>
              </w:rPr>
              <w:t>1357</w:t>
            </w:r>
            <w:r>
              <w:rPr>
                <w:rStyle w:val="IndexLink"/>
                <w:rtl w:val="true"/>
              </w:rPr>
              <w:t>-</w:t>
            </w:r>
            <w:r>
              <w:rPr>
                <w:rStyle w:val="IndexLink"/>
                <w:rtl w:val="true"/>
              </w:rPr>
              <w:t>سخن عثمان و عباس در مورد حضرت علی علیه السّلام</w:t>
            </w:r>
            <w:r>
              <w:rPr>
                <w:rStyle w:val="IndexLink"/>
                <w:rtl w:val="true"/>
              </w:rPr>
              <w:tab/>
            </w:r>
            <w:r>
              <w:rPr>
                <w:rStyle w:val="IndexLink"/>
              </w:rPr>
              <w:t>759</w:t>
            </w:r>
          </w:hyperlink>
        </w:p>
        <w:p>
          <w:pPr>
            <w:pStyle w:val="Contents3"/>
            <w:tabs>
              <w:tab w:val="clear" w:pos="8459"/>
              <w:tab w:val="right" w:pos="9026" w:leader="dot"/>
            </w:tabs>
            <w:rPr/>
          </w:pPr>
          <w:hyperlink w:anchor="__RefHeading___Toc182331_3381743652">
            <w:r>
              <w:rPr>
                <w:webHidden/>
                <w:rStyle w:val="IndexLink"/>
              </w:rPr>
              <w:t>1358</w:t>
            </w:r>
            <w:r>
              <w:rPr>
                <w:rStyle w:val="IndexLink"/>
                <w:rtl w:val="true"/>
              </w:rPr>
              <w:t>-</w:t>
            </w:r>
            <w:r>
              <w:rPr>
                <w:rStyle w:val="IndexLink"/>
                <w:rtl w:val="true"/>
              </w:rPr>
              <w:t>عثمان به خالد بن اسید ششصد هزار درهم داد</w:t>
            </w:r>
            <w:r>
              <w:rPr>
                <w:rStyle w:val="IndexLink"/>
                <w:rtl w:val="true"/>
              </w:rPr>
              <w:tab/>
            </w:r>
            <w:r>
              <w:rPr>
                <w:rStyle w:val="IndexLink"/>
              </w:rPr>
              <w:t>761</w:t>
            </w:r>
          </w:hyperlink>
        </w:p>
        <w:p>
          <w:pPr>
            <w:pStyle w:val="Contents2"/>
            <w:tabs>
              <w:tab w:val="clear" w:pos="8743"/>
              <w:tab w:val="right" w:pos="9026" w:leader="dot"/>
            </w:tabs>
            <w:rPr/>
          </w:pPr>
          <w:hyperlink w:anchor="__RefHeading___Toc182333_3381743652">
            <w:r>
              <w:rPr>
                <w:webHidden/>
                <w:rStyle w:val="IndexLink"/>
              </w:rPr>
              <w:t>43</w:t>
            </w:r>
            <w:r>
              <w:rPr>
                <w:rStyle w:val="IndexLink"/>
                <w:rtl w:val="true"/>
              </w:rPr>
              <w:t xml:space="preserve">- </w:t>
            </w:r>
            <w:r>
              <w:rPr>
                <w:rStyle w:val="IndexLink"/>
                <w:rtl w:val="true"/>
              </w:rPr>
              <w:t>جلسه چهل و سوم</w:t>
            </w:r>
            <w:r>
              <w:rPr>
                <w:rStyle w:val="IndexLink"/>
                <w:rtl w:val="true"/>
              </w:rPr>
              <w:tab/>
            </w:r>
            <w:r>
              <w:rPr>
                <w:rStyle w:val="IndexLink"/>
              </w:rPr>
              <w:t>763</w:t>
            </w:r>
          </w:hyperlink>
        </w:p>
        <w:p>
          <w:pPr>
            <w:pStyle w:val="Contents3"/>
            <w:tabs>
              <w:tab w:val="clear" w:pos="8459"/>
              <w:tab w:val="right" w:pos="9026" w:leader="dot"/>
            </w:tabs>
            <w:rPr/>
          </w:pPr>
          <w:hyperlink w:anchor="__RefHeading___Toc182335_3381743652">
            <w:r>
              <w:rPr>
                <w:webHidden/>
                <w:rStyle w:val="IndexLink"/>
                <w:rtl w:val="true"/>
              </w:rPr>
              <w:t>اشاره</w:t>
            </w:r>
            <w:r>
              <w:rPr>
                <w:rStyle w:val="IndexLink"/>
                <w:rtl w:val="true"/>
              </w:rPr>
              <w:tab/>
            </w:r>
            <w:r>
              <w:rPr>
                <w:rStyle w:val="IndexLink"/>
              </w:rPr>
              <w:t>763</w:t>
            </w:r>
          </w:hyperlink>
        </w:p>
        <w:p>
          <w:pPr>
            <w:pStyle w:val="Contents3"/>
            <w:tabs>
              <w:tab w:val="clear" w:pos="8459"/>
              <w:tab w:val="right" w:pos="9026" w:leader="dot"/>
            </w:tabs>
            <w:rPr/>
          </w:pPr>
          <w:hyperlink w:anchor="__RefHeading___Toc182337_3381743652">
            <w:r>
              <w:rPr>
                <w:webHidden/>
                <w:rStyle w:val="IndexLink"/>
              </w:rPr>
              <w:t>1359</w:t>
            </w:r>
            <w:r>
              <w:rPr>
                <w:rStyle w:val="IndexLink"/>
                <w:rtl w:val="true"/>
              </w:rPr>
              <w:t>-</w:t>
            </w:r>
            <w:r>
              <w:rPr>
                <w:rStyle w:val="IndexLink"/>
                <w:rtl w:val="true"/>
              </w:rPr>
              <w:t>واسطه شدن حضرت علی علیه السّلام بین عثمان و اهل مصر</w:t>
            </w:r>
            <w:r>
              <w:rPr>
                <w:rStyle w:val="IndexLink"/>
                <w:rtl w:val="true"/>
              </w:rPr>
              <w:tab/>
            </w:r>
            <w:r>
              <w:rPr>
                <w:rStyle w:val="IndexLink"/>
              </w:rPr>
              <w:t>763</w:t>
            </w:r>
          </w:hyperlink>
        </w:p>
        <w:p>
          <w:pPr>
            <w:pStyle w:val="Contents3"/>
            <w:tabs>
              <w:tab w:val="clear" w:pos="8459"/>
              <w:tab w:val="right" w:pos="9026" w:leader="dot"/>
            </w:tabs>
            <w:rPr/>
          </w:pPr>
          <w:hyperlink w:anchor="__RefHeading___Toc182339_3381743652">
            <w:r>
              <w:rPr>
                <w:webHidden/>
                <w:rStyle w:val="IndexLink"/>
              </w:rPr>
              <w:t>1360</w:t>
            </w:r>
            <w:r>
              <w:rPr>
                <w:rStyle w:val="IndexLink"/>
                <w:rtl w:val="true"/>
              </w:rPr>
              <w:t>-</w:t>
            </w:r>
            <w:r>
              <w:rPr>
                <w:rStyle w:val="IndexLink"/>
                <w:rtl w:val="true"/>
              </w:rPr>
              <w:t>خطبۀ حضرت علی علیه السّلام وقتی شنید که طلحه و زبیر به طرف حضرت برای جنگ می آیند</w:t>
            </w:r>
            <w:r>
              <w:rPr>
                <w:rStyle w:val="IndexLink"/>
                <w:rtl w:val="true"/>
              </w:rPr>
              <w:tab/>
            </w:r>
            <w:r>
              <w:rPr>
                <w:rStyle w:val="IndexLink"/>
              </w:rPr>
              <w:t>769</w:t>
            </w:r>
          </w:hyperlink>
        </w:p>
        <w:p>
          <w:pPr>
            <w:pStyle w:val="Contents3"/>
            <w:tabs>
              <w:tab w:val="clear" w:pos="8459"/>
              <w:tab w:val="right" w:pos="9026" w:leader="dot"/>
            </w:tabs>
            <w:rPr/>
          </w:pPr>
          <w:hyperlink w:anchor="__RefHeading___Toc182341_3381743652">
            <w:r>
              <w:rPr>
                <w:webHidden/>
                <w:rStyle w:val="IndexLink"/>
              </w:rPr>
              <w:t>1361</w:t>
            </w:r>
            <w:r>
              <w:rPr>
                <w:rStyle w:val="IndexLink"/>
                <w:rtl w:val="true"/>
              </w:rPr>
              <w:t>-</w:t>
            </w:r>
            <w:r>
              <w:rPr>
                <w:rStyle w:val="IndexLink"/>
                <w:rtl w:val="true"/>
              </w:rPr>
              <w:t>امام صادق علیه السّلام فرمودند</w:t>
            </w:r>
            <w:r>
              <w:rPr>
                <w:rStyle w:val="IndexLink"/>
                <w:rtl w:val="true"/>
              </w:rPr>
              <w:t>:</w:t>
            </w:r>
            <w:r>
              <w:rPr>
                <w:rStyle w:val="IndexLink"/>
                <w:rtl w:val="true"/>
              </w:rPr>
              <w:t>از آواز دوری کنید</w:t>
            </w:r>
            <w:r>
              <w:rPr>
                <w:rStyle w:val="IndexLink"/>
                <w:rtl w:val="true"/>
              </w:rPr>
              <w:tab/>
            </w:r>
            <w:r>
              <w:rPr>
                <w:rStyle w:val="IndexLink"/>
              </w:rPr>
              <w:t>783</w:t>
            </w:r>
          </w:hyperlink>
        </w:p>
        <w:p>
          <w:pPr>
            <w:pStyle w:val="Contents3"/>
            <w:tabs>
              <w:tab w:val="clear" w:pos="8459"/>
              <w:tab w:val="right" w:pos="9026" w:leader="dot"/>
            </w:tabs>
            <w:rPr/>
          </w:pPr>
          <w:hyperlink w:anchor="__RefHeading___Toc182343_3381743652">
            <w:r>
              <w:rPr>
                <w:webHidden/>
                <w:rStyle w:val="IndexLink"/>
              </w:rPr>
              <w:t>1362</w:t>
            </w:r>
            <w:r>
              <w:rPr>
                <w:rStyle w:val="IndexLink"/>
                <w:rtl w:val="true"/>
              </w:rPr>
              <w:t>-</w:t>
            </w:r>
            <w:r>
              <w:rPr>
                <w:rStyle w:val="IndexLink"/>
                <w:rtl w:val="true"/>
              </w:rPr>
              <w:t>امام صادق علیه السّلام فرمودند</w:t>
            </w:r>
            <w:r>
              <w:rPr>
                <w:rStyle w:val="IndexLink"/>
                <w:rtl w:val="true"/>
              </w:rPr>
              <w:t>:</w:t>
            </w:r>
            <w:r>
              <w:rPr>
                <w:rStyle w:val="IndexLink"/>
                <w:rtl w:val="true"/>
              </w:rPr>
              <w:t>به خریدن کنیز از شخص آفریقایی</w:t>
            </w:r>
            <w:r>
              <w:rPr>
                <w:rStyle w:val="IndexLink"/>
                <w:rtl w:val="true"/>
              </w:rPr>
              <w:tab/>
            </w:r>
            <w:r>
              <w:rPr>
                <w:rStyle w:val="IndexLink"/>
              </w:rPr>
              <w:t>783</w:t>
            </w:r>
          </w:hyperlink>
        </w:p>
        <w:p>
          <w:pPr>
            <w:pStyle w:val="Contents3"/>
            <w:tabs>
              <w:tab w:val="clear" w:pos="8459"/>
              <w:tab w:val="right" w:pos="9026" w:leader="dot"/>
            </w:tabs>
            <w:rPr/>
          </w:pPr>
          <w:hyperlink w:anchor="__RefHeading___Toc182345_3381743652">
            <w:r>
              <w:rPr>
                <w:webHidden/>
                <w:rStyle w:val="IndexLink"/>
              </w:rPr>
              <w:t>1363</w:t>
            </w:r>
            <w:r>
              <w:rPr>
                <w:rStyle w:val="IndexLink"/>
                <w:rtl w:val="true"/>
              </w:rPr>
              <w:t>-</w:t>
            </w:r>
            <w:r>
              <w:rPr>
                <w:rStyle w:val="IndexLink"/>
                <w:rtl w:val="true"/>
              </w:rPr>
              <w:t>موعظۀ حضرت صادق علیه السّلام</w:t>
            </w:r>
            <w:r>
              <w:rPr>
                <w:rStyle w:val="IndexLink"/>
                <w:rtl w:val="true"/>
              </w:rPr>
              <w:tab/>
            </w:r>
            <w:r>
              <w:rPr>
                <w:rStyle w:val="IndexLink"/>
              </w:rPr>
              <w:t>785</w:t>
            </w:r>
          </w:hyperlink>
        </w:p>
        <w:p>
          <w:pPr>
            <w:pStyle w:val="Contents3"/>
            <w:tabs>
              <w:tab w:val="clear" w:pos="8459"/>
              <w:tab w:val="right" w:pos="9026" w:leader="dot"/>
            </w:tabs>
            <w:rPr/>
          </w:pPr>
          <w:hyperlink w:anchor="__RefHeading___Toc182347_3381743652">
            <w:r>
              <w:rPr>
                <w:webHidden/>
                <w:rStyle w:val="IndexLink"/>
              </w:rPr>
              <w:t>1364</w:t>
            </w:r>
            <w:r>
              <w:rPr>
                <w:rStyle w:val="IndexLink"/>
                <w:rtl w:val="true"/>
              </w:rPr>
              <w:t>-</w:t>
            </w:r>
            <w:r>
              <w:rPr>
                <w:rStyle w:val="IndexLink"/>
                <w:rtl w:val="true"/>
              </w:rPr>
              <w:t>سخن امام صادق علیه السّلام با اصحابش</w:t>
            </w:r>
            <w:r>
              <w:rPr>
                <w:rStyle w:val="IndexLink"/>
                <w:rtl w:val="true"/>
              </w:rPr>
              <w:tab/>
            </w:r>
            <w:r>
              <w:rPr>
                <w:rStyle w:val="IndexLink"/>
              </w:rPr>
              <w:t>787</w:t>
            </w:r>
          </w:hyperlink>
        </w:p>
        <w:p>
          <w:pPr>
            <w:pStyle w:val="Contents3"/>
            <w:tabs>
              <w:tab w:val="clear" w:pos="8459"/>
              <w:tab w:val="right" w:pos="9026" w:leader="dot"/>
            </w:tabs>
            <w:rPr/>
          </w:pPr>
          <w:hyperlink w:anchor="__RefHeading___Toc182349_3381743652">
            <w:r>
              <w:rPr>
                <w:webHidden/>
                <w:rStyle w:val="IndexLink"/>
              </w:rPr>
              <w:t>1365</w:t>
            </w:r>
            <w:r>
              <w:rPr>
                <w:rStyle w:val="IndexLink"/>
                <w:rtl w:val="true"/>
              </w:rPr>
              <w:t>-</w:t>
            </w:r>
            <w:r>
              <w:rPr>
                <w:rStyle w:val="IndexLink"/>
                <w:rtl w:val="true"/>
              </w:rPr>
              <w:t>دراز کشیدن حضرت محمد صلّی اللّه علیه و اله در زمین هموار و آمدن ملائکه</w:t>
            </w:r>
            <w:r>
              <w:rPr>
                <w:rStyle w:val="IndexLink"/>
                <w:rtl w:val="true"/>
              </w:rPr>
              <w:tab/>
            </w:r>
            <w:r>
              <w:rPr>
                <w:rStyle w:val="IndexLink"/>
              </w:rPr>
              <w:t>789</w:t>
            </w:r>
          </w:hyperlink>
        </w:p>
        <w:p>
          <w:pPr>
            <w:pStyle w:val="Contents3"/>
            <w:tabs>
              <w:tab w:val="clear" w:pos="8459"/>
              <w:tab w:val="right" w:pos="9026" w:leader="dot"/>
            </w:tabs>
            <w:rPr/>
          </w:pPr>
          <w:hyperlink w:anchor="__RefHeading___Toc182351_3381743652">
            <w:r>
              <w:rPr>
                <w:webHidden/>
                <w:rStyle w:val="IndexLink"/>
              </w:rPr>
              <w:t>1366</w:t>
            </w:r>
            <w:r>
              <w:rPr>
                <w:rStyle w:val="IndexLink"/>
                <w:rtl w:val="true"/>
              </w:rPr>
              <w:t>-</w:t>
            </w:r>
            <w:r>
              <w:rPr>
                <w:rStyle w:val="IndexLink"/>
                <w:rtl w:val="true"/>
              </w:rPr>
              <w:t>قصۀ عقیل که به سمت معاویه رفت</w:t>
            </w:r>
            <w:r>
              <w:rPr>
                <w:rStyle w:val="IndexLink"/>
                <w:rtl w:val="true"/>
              </w:rPr>
              <w:tab/>
            </w:r>
            <w:r>
              <w:rPr>
                <w:rStyle w:val="IndexLink"/>
              </w:rPr>
              <w:t>791</w:t>
            </w:r>
          </w:hyperlink>
        </w:p>
        <w:p>
          <w:pPr>
            <w:pStyle w:val="Contents3"/>
            <w:tabs>
              <w:tab w:val="clear" w:pos="8459"/>
              <w:tab w:val="right" w:pos="9026" w:leader="dot"/>
            </w:tabs>
            <w:rPr/>
          </w:pPr>
          <w:hyperlink w:anchor="__RefHeading___Toc182353_3381743652">
            <w:r>
              <w:rPr>
                <w:webHidden/>
                <w:rStyle w:val="IndexLink"/>
              </w:rPr>
              <w:t>1367</w:t>
            </w:r>
            <w:r>
              <w:rPr>
                <w:rStyle w:val="IndexLink"/>
                <w:rtl w:val="true"/>
              </w:rPr>
              <w:t>-</w:t>
            </w:r>
            <w:r>
              <w:rPr>
                <w:rStyle w:val="IndexLink"/>
                <w:rtl w:val="true"/>
              </w:rPr>
              <w:t>لعنت کردن معاویه و عمرو عاص و ابو موسی و ابو أعور توسط حضرت علی علیه السّلام</w:t>
            </w:r>
            <w:r>
              <w:rPr>
                <w:rStyle w:val="IndexLink"/>
                <w:rtl w:val="true"/>
              </w:rPr>
              <w:tab/>
            </w:r>
            <w:r>
              <w:rPr>
                <w:rStyle w:val="IndexLink"/>
              </w:rPr>
              <w:t>795</w:t>
            </w:r>
          </w:hyperlink>
        </w:p>
        <w:p>
          <w:pPr>
            <w:pStyle w:val="Contents2"/>
            <w:tabs>
              <w:tab w:val="clear" w:pos="8743"/>
              <w:tab w:val="right" w:pos="9026" w:leader="dot"/>
            </w:tabs>
            <w:rPr/>
          </w:pPr>
          <w:hyperlink w:anchor="__RefHeading___Toc182355_3381743652">
            <w:r>
              <w:rPr>
                <w:webHidden/>
                <w:rStyle w:val="IndexLink"/>
              </w:rPr>
              <w:t>44</w:t>
            </w:r>
            <w:r>
              <w:rPr>
                <w:rStyle w:val="IndexLink"/>
                <w:rtl w:val="true"/>
              </w:rPr>
              <w:t xml:space="preserve">- </w:t>
            </w:r>
            <w:r>
              <w:rPr>
                <w:rStyle w:val="IndexLink"/>
                <w:rtl w:val="true"/>
              </w:rPr>
              <w:t>جلسه چهل و چهارم</w:t>
            </w:r>
            <w:r>
              <w:rPr>
                <w:rStyle w:val="IndexLink"/>
                <w:rtl w:val="true"/>
              </w:rPr>
              <w:tab/>
            </w:r>
            <w:r>
              <w:rPr>
                <w:rStyle w:val="IndexLink"/>
              </w:rPr>
              <w:t>797</w:t>
            </w:r>
          </w:hyperlink>
        </w:p>
        <w:p>
          <w:pPr>
            <w:pStyle w:val="Contents3"/>
            <w:tabs>
              <w:tab w:val="clear" w:pos="8459"/>
              <w:tab w:val="right" w:pos="9026" w:leader="dot"/>
            </w:tabs>
            <w:rPr/>
          </w:pPr>
          <w:hyperlink w:anchor="__RefHeading___Toc182357_3381743652">
            <w:r>
              <w:rPr>
                <w:webHidden/>
                <w:rStyle w:val="IndexLink"/>
                <w:rtl w:val="true"/>
              </w:rPr>
              <w:t>اشاره</w:t>
            </w:r>
            <w:r>
              <w:rPr>
                <w:rStyle w:val="IndexLink"/>
                <w:rtl w:val="true"/>
              </w:rPr>
              <w:tab/>
            </w:r>
            <w:r>
              <w:rPr>
                <w:rStyle w:val="IndexLink"/>
              </w:rPr>
              <w:t>797</w:t>
            </w:r>
          </w:hyperlink>
        </w:p>
        <w:p>
          <w:pPr>
            <w:pStyle w:val="Contents3"/>
            <w:tabs>
              <w:tab w:val="clear" w:pos="8459"/>
              <w:tab w:val="right" w:pos="9026" w:leader="dot"/>
            </w:tabs>
            <w:rPr/>
          </w:pPr>
          <w:hyperlink w:anchor="__RefHeading___Toc182359_3381743652">
            <w:r>
              <w:rPr>
                <w:webHidden/>
                <w:rStyle w:val="IndexLink"/>
              </w:rPr>
              <w:t>1368</w:t>
            </w:r>
            <w:r>
              <w:rPr>
                <w:rStyle w:val="IndexLink"/>
                <w:rtl w:val="true"/>
              </w:rPr>
              <w:t>-</w:t>
            </w:r>
            <w:r>
              <w:rPr>
                <w:rStyle w:val="IndexLink"/>
                <w:rtl w:val="true"/>
              </w:rPr>
              <w:t>سخن حضرت علی علیه السّلام که فرمودند من برادر رسول اللّه صلّی اللّه علیه و اله هستم</w:t>
            </w:r>
            <w:r>
              <w:rPr>
                <w:rStyle w:val="IndexLink"/>
                <w:rtl w:val="true"/>
              </w:rPr>
              <w:tab/>
            </w:r>
            <w:r>
              <w:rPr>
                <w:rStyle w:val="IndexLink"/>
              </w:rPr>
              <w:t>797</w:t>
            </w:r>
          </w:hyperlink>
        </w:p>
        <w:p>
          <w:pPr>
            <w:pStyle w:val="Contents3"/>
            <w:tabs>
              <w:tab w:val="clear" w:pos="8459"/>
              <w:tab w:val="right" w:pos="9026" w:leader="dot"/>
            </w:tabs>
            <w:rPr/>
          </w:pPr>
          <w:hyperlink w:anchor="__RefHeading___Toc182361_3381743652">
            <w:r>
              <w:rPr>
                <w:webHidden/>
                <w:rStyle w:val="IndexLink"/>
              </w:rPr>
              <w:t>1369</w:t>
            </w:r>
            <w:r>
              <w:rPr>
                <w:rStyle w:val="IndexLink"/>
                <w:rtl w:val="true"/>
              </w:rPr>
              <w:t>-</w:t>
            </w:r>
            <w:r>
              <w:rPr>
                <w:rStyle w:val="IndexLink"/>
                <w:rtl w:val="true"/>
              </w:rPr>
              <w:t>در جنگ جمل همراه حضرت علی علیه السّلام هشتاد نفر از جنگجویان بدر و هزار و پانصد نفر</w:t>
            </w:r>
            <w:r>
              <w:rPr>
                <w:rStyle w:val="IndexLink"/>
                <w:rtl w:val="true"/>
              </w:rPr>
              <w:tab/>
            </w:r>
            <w:r>
              <w:rPr>
                <w:rStyle w:val="IndexLink"/>
              </w:rPr>
              <w:t>799</w:t>
            </w:r>
          </w:hyperlink>
        </w:p>
        <w:p>
          <w:pPr>
            <w:pStyle w:val="Contents3"/>
            <w:tabs>
              <w:tab w:val="clear" w:pos="8459"/>
              <w:tab w:val="right" w:pos="9026" w:leader="dot"/>
            </w:tabs>
            <w:rPr/>
          </w:pPr>
          <w:hyperlink w:anchor="__RefHeading___Toc182363_3381743652">
            <w:r>
              <w:rPr>
                <w:webHidden/>
                <w:rStyle w:val="IndexLink"/>
              </w:rPr>
              <w:t>1370</w:t>
            </w:r>
            <w:r>
              <w:rPr>
                <w:rStyle w:val="IndexLink"/>
                <w:rtl w:val="true"/>
              </w:rPr>
              <w:t>-</w:t>
            </w:r>
            <w:r>
              <w:rPr>
                <w:rStyle w:val="IndexLink"/>
                <w:rtl w:val="true"/>
              </w:rPr>
              <w:t>قصۀ شخصی که از جنگ با امام حسین علیه السّلام با باری از زعفران برگشته بود</w:t>
            </w:r>
            <w:r>
              <w:rPr>
                <w:rStyle w:val="IndexLink"/>
                <w:rtl w:val="true"/>
              </w:rPr>
              <w:tab/>
            </w:r>
            <w:r>
              <w:rPr>
                <w:rStyle w:val="IndexLink"/>
              </w:rPr>
              <w:t>799</w:t>
            </w:r>
          </w:hyperlink>
        </w:p>
        <w:p>
          <w:pPr>
            <w:pStyle w:val="Contents3"/>
            <w:tabs>
              <w:tab w:val="clear" w:pos="8459"/>
              <w:tab w:val="right" w:pos="9026" w:leader="dot"/>
            </w:tabs>
            <w:rPr/>
          </w:pPr>
          <w:hyperlink w:anchor="__RefHeading___Toc182365_3381743652">
            <w:r>
              <w:rPr>
                <w:webHidden/>
                <w:rStyle w:val="IndexLink"/>
              </w:rPr>
              <w:t>1371</w:t>
            </w:r>
            <w:r>
              <w:rPr>
                <w:rStyle w:val="IndexLink"/>
                <w:rtl w:val="true"/>
              </w:rPr>
              <w:t>-</w:t>
            </w:r>
            <w:r>
              <w:rPr>
                <w:rStyle w:val="IndexLink"/>
                <w:rtl w:val="true"/>
              </w:rPr>
              <w:t>خطبۀ حضرت علی علیه السّلام بعد از بیعت</w:t>
            </w:r>
            <w:r>
              <w:rPr>
                <w:rStyle w:val="IndexLink"/>
                <w:rtl w:val="true"/>
              </w:rPr>
              <w:tab/>
            </w:r>
            <w:r>
              <w:rPr>
                <w:rStyle w:val="IndexLink"/>
              </w:rPr>
              <w:t>801</w:t>
            </w:r>
          </w:hyperlink>
        </w:p>
        <w:p>
          <w:pPr>
            <w:pStyle w:val="Contents2"/>
            <w:tabs>
              <w:tab w:val="clear" w:pos="8743"/>
              <w:tab w:val="right" w:pos="9026" w:leader="dot"/>
            </w:tabs>
            <w:rPr/>
          </w:pPr>
          <w:hyperlink w:anchor="__RefHeading___Toc182367_3381743652">
            <w:r>
              <w:rPr>
                <w:webHidden/>
                <w:rStyle w:val="IndexLink"/>
              </w:rPr>
              <w:t>45</w:t>
            </w:r>
            <w:r>
              <w:rPr>
                <w:rStyle w:val="IndexLink"/>
                <w:rtl w:val="true"/>
              </w:rPr>
              <w:t xml:space="preserve">- </w:t>
            </w:r>
            <w:r>
              <w:rPr>
                <w:rStyle w:val="IndexLink"/>
                <w:rtl w:val="true"/>
              </w:rPr>
              <w:t>جلسه چهل و پنجم</w:t>
            </w:r>
            <w:r>
              <w:rPr>
                <w:rStyle w:val="IndexLink"/>
                <w:rtl w:val="true"/>
              </w:rPr>
              <w:tab/>
            </w:r>
            <w:r>
              <w:rPr>
                <w:rStyle w:val="IndexLink"/>
              </w:rPr>
              <w:t>815</w:t>
            </w:r>
          </w:hyperlink>
        </w:p>
        <w:p>
          <w:pPr>
            <w:pStyle w:val="Contents3"/>
            <w:tabs>
              <w:tab w:val="clear" w:pos="8459"/>
              <w:tab w:val="right" w:pos="9026" w:leader="dot"/>
            </w:tabs>
            <w:rPr/>
          </w:pPr>
          <w:hyperlink w:anchor="__RefHeading___Toc182369_3381743652">
            <w:r>
              <w:rPr>
                <w:webHidden/>
                <w:rStyle w:val="IndexLink"/>
                <w:rtl w:val="true"/>
              </w:rPr>
              <w:t>اشاره</w:t>
            </w:r>
            <w:r>
              <w:rPr>
                <w:rStyle w:val="IndexLink"/>
                <w:rtl w:val="true"/>
              </w:rPr>
              <w:tab/>
            </w:r>
            <w:r>
              <w:rPr>
                <w:rStyle w:val="IndexLink"/>
              </w:rPr>
              <w:t>815</w:t>
            </w:r>
          </w:hyperlink>
        </w:p>
        <w:p>
          <w:pPr>
            <w:pStyle w:val="Contents3"/>
            <w:tabs>
              <w:tab w:val="clear" w:pos="8459"/>
              <w:tab w:val="right" w:pos="9026" w:leader="dot"/>
            </w:tabs>
            <w:rPr/>
          </w:pPr>
          <w:hyperlink w:anchor="__RefHeading___Toc182371_3381743652">
            <w:r>
              <w:rPr>
                <w:webHidden/>
                <w:rStyle w:val="IndexLink"/>
              </w:rPr>
              <w:t>1372</w:t>
            </w:r>
            <w:r>
              <w:rPr>
                <w:rStyle w:val="IndexLink"/>
                <w:rtl w:val="true"/>
              </w:rPr>
              <w:t>-</w:t>
            </w:r>
            <w:r>
              <w:rPr>
                <w:rStyle w:val="IndexLink"/>
                <w:rtl w:val="true"/>
              </w:rPr>
              <w:t>لا اله الا اللّه نصف عدالت است و الحمد للّه تمام آن</w:t>
            </w:r>
            <w:r>
              <w:rPr>
                <w:rStyle w:val="IndexLink"/>
                <w:rtl w:val="true"/>
              </w:rPr>
              <w:tab/>
            </w:r>
            <w:r>
              <w:rPr>
                <w:rStyle w:val="IndexLink"/>
              </w:rPr>
              <w:t>815</w:t>
            </w:r>
          </w:hyperlink>
        </w:p>
        <w:p>
          <w:pPr>
            <w:pStyle w:val="Contents3"/>
            <w:tabs>
              <w:tab w:val="clear" w:pos="8459"/>
              <w:tab w:val="right" w:pos="9026" w:leader="dot"/>
            </w:tabs>
            <w:rPr/>
          </w:pPr>
          <w:hyperlink w:anchor="__RefHeading___Toc182373_3381743652">
            <w:r>
              <w:rPr>
                <w:webHidden/>
                <w:rStyle w:val="IndexLink"/>
              </w:rPr>
              <w:t>1373</w:t>
            </w:r>
            <w:r>
              <w:rPr>
                <w:rStyle w:val="IndexLink"/>
                <w:rtl w:val="true"/>
              </w:rPr>
              <w:t>-</w:t>
            </w:r>
            <w:r>
              <w:rPr>
                <w:rStyle w:val="IndexLink"/>
                <w:rtl w:val="true"/>
              </w:rPr>
              <w:t>حدیث سفینه</w:t>
            </w:r>
            <w:r>
              <w:rPr>
                <w:rStyle w:val="IndexLink"/>
                <w:rtl w:val="true"/>
              </w:rPr>
              <w:tab/>
            </w:r>
            <w:r>
              <w:rPr>
                <w:rStyle w:val="IndexLink"/>
              </w:rPr>
              <w:t>815</w:t>
            </w:r>
          </w:hyperlink>
        </w:p>
        <w:p>
          <w:pPr>
            <w:pStyle w:val="Contents3"/>
            <w:tabs>
              <w:tab w:val="clear" w:pos="8459"/>
              <w:tab w:val="right" w:pos="9026" w:leader="dot"/>
            </w:tabs>
            <w:rPr/>
          </w:pPr>
          <w:hyperlink w:anchor="__RefHeading___Toc182375_3381743652">
            <w:r>
              <w:rPr>
                <w:webHidden/>
                <w:rStyle w:val="IndexLink"/>
              </w:rPr>
              <w:t>1374</w:t>
            </w:r>
            <w:r>
              <w:rPr>
                <w:rStyle w:val="IndexLink"/>
                <w:rtl w:val="true"/>
              </w:rPr>
              <w:t>-</w:t>
            </w:r>
            <w:r>
              <w:rPr>
                <w:rStyle w:val="IndexLink"/>
                <w:rtl w:val="true"/>
              </w:rPr>
              <w:t>سخن بعد از نماز صبح</w:t>
            </w:r>
            <w:r>
              <w:rPr>
                <w:rStyle w:val="IndexLink"/>
                <w:rtl w:val="true"/>
              </w:rPr>
              <w:tab/>
            </w:r>
            <w:r>
              <w:rPr>
                <w:rStyle w:val="IndexLink"/>
              </w:rPr>
              <w:t>815</w:t>
            </w:r>
          </w:hyperlink>
        </w:p>
        <w:p>
          <w:pPr>
            <w:pStyle w:val="Contents3"/>
            <w:tabs>
              <w:tab w:val="clear" w:pos="8459"/>
              <w:tab w:val="right" w:pos="9026" w:leader="dot"/>
            </w:tabs>
            <w:rPr/>
          </w:pPr>
          <w:hyperlink w:anchor="__RefHeading___Toc182377_3381743652">
            <w:r>
              <w:rPr>
                <w:webHidden/>
                <w:rStyle w:val="IndexLink"/>
              </w:rPr>
              <w:t>1375</w:t>
            </w:r>
            <w:r>
              <w:rPr>
                <w:rStyle w:val="IndexLink"/>
                <w:rtl w:val="true"/>
              </w:rPr>
              <w:t>-</w:t>
            </w:r>
            <w:r>
              <w:rPr>
                <w:rStyle w:val="IndexLink"/>
                <w:rtl w:val="true"/>
              </w:rPr>
              <w:t>نماز برآورده شدن حاجت در مسجد کوفه</w:t>
            </w:r>
            <w:r>
              <w:rPr>
                <w:rStyle w:val="IndexLink"/>
                <w:rtl w:val="true"/>
              </w:rPr>
              <w:tab/>
            </w:r>
            <w:r>
              <w:rPr>
                <w:rStyle w:val="IndexLink"/>
              </w:rPr>
              <w:t>817</w:t>
            </w:r>
          </w:hyperlink>
        </w:p>
        <w:p>
          <w:pPr>
            <w:pStyle w:val="Contents2"/>
            <w:tabs>
              <w:tab w:val="clear" w:pos="8743"/>
              <w:tab w:val="right" w:pos="9026" w:leader="dot"/>
            </w:tabs>
            <w:rPr/>
          </w:pPr>
          <w:hyperlink w:anchor="__RefHeading___Toc182379_3381743652">
            <w:r>
              <w:rPr>
                <w:webHidden/>
                <w:rStyle w:val="IndexLink"/>
              </w:rPr>
              <w:t>46</w:t>
            </w:r>
            <w:r>
              <w:rPr>
                <w:rStyle w:val="IndexLink"/>
                <w:rtl w:val="true"/>
              </w:rPr>
              <w:t xml:space="preserve">- </w:t>
            </w:r>
            <w:r>
              <w:rPr>
                <w:rStyle w:val="IndexLink"/>
                <w:rtl w:val="true"/>
              </w:rPr>
              <w:t>جلسه چهل و ششم</w:t>
            </w:r>
            <w:r>
              <w:rPr>
                <w:rStyle w:val="IndexLink"/>
                <w:rtl w:val="true"/>
              </w:rPr>
              <w:tab/>
            </w:r>
            <w:r>
              <w:rPr>
                <w:rStyle w:val="IndexLink"/>
              </w:rPr>
              <w:t>819</w:t>
            </w:r>
          </w:hyperlink>
        </w:p>
        <w:p>
          <w:pPr>
            <w:pStyle w:val="Contents3"/>
            <w:tabs>
              <w:tab w:val="clear" w:pos="8459"/>
              <w:tab w:val="right" w:pos="9026" w:leader="dot"/>
            </w:tabs>
            <w:rPr/>
          </w:pPr>
          <w:hyperlink w:anchor="__RefHeading___Toc182381_3381743652">
            <w:r>
              <w:rPr>
                <w:webHidden/>
                <w:rStyle w:val="IndexLink"/>
                <w:rtl w:val="true"/>
              </w:rPr>
              <w:t>اشاره</w:t>
            </w:r>
            <w:r>
              <w:rPr>
                <w:rStyle w:val="IndexLink"/>
                <w:rtl w:val="true"/>
              </w:rPr>
              <w:tab/>
            </w:r>
            <w:r>
              <w:rPr>
                <w:rStyle w:val="IndexLink"/>
              </w:rPr>
              <w:t>819</w:t>
            </w:r>
          </w:hyperlink>
        </w:p>
        <w:p>
          <w:pPr>
            <w:pStyle w:val="Contents3"/>
            <w:tabs>
              <w:tab w:val="clear" w:pos="8459"/>
              <w:tab w:val="right" w:pos="9026" w:leader="dot"/>
            </w:tabs>
            <w:rPr/>
          </w:pPr>
          <w:hyperlink w:anchor="__RefHeading___Toc182383_3381743652">
            <w:r>
              <w:rPr>
                <w:webHidden/>
                <w:rStyle w:val="IndexLink"/>
              </w:rPr>
              <w:t>1376</w:t>
            </w:r>
            <w:r>
              <w:rPr>
                <w:rStyle w:val="IndexLink"/>
                <w:rtl w:val="true"/>
              </w:rPr>
              <w:t>-</w:t>
            </w:r>
            <w:r>
              <w:rPr>
                <w:rStyle w:val="IndexLink"/>
                <w:rtl w:val="true"/>
              </w:rPr>
              <w:t>صفات شیعه</w:t>
            </w:r>
            <w:r>
              <w:rPr>
                <w:rStyle w:val="IndexLink"/>
                <w:rtl w:val="true"/>
              </w:rPr>
              <w:tab/>
            </w:r>
            <w:r>
              <w:rPr>
                <w:rStyle w:val="IndexLink"/>
              </w:rPr>
              <w:t>819</w:t>
            </w:r>
          </w:hyperlink>
        </w:p>
        <w:p>
          <w:pPr>
            <w:pStyle w:val="Contents2"/>
            <w:tabs>
              <w:tab w:val="clear" w:pos="8743"/>
              <w:tab w:val="right" w:pos="9026" w:leader="dot"/>
            </w:tabs>
            <w:rPr/>
          </w:pPr>
          <w:hyperlink w:anchor="__RefHeading___Toc182385_3381743652">
            <w:r>
              <w:rPr>
                <w:webHidden/>
                <w:rStyle w:val="IndexLink"/>
                <w:rtl w:val="true"/>
              </w:rPr>
              <w:t>فهرست مطالب</w:t>
            </w:r>
            <w:r>
              <w:rPr>
                <w:rStyle w:val="IndexLink"/>
                <w:rtl w:val="true"/>
              </w:rPr>
              <w:tab/>
            </w:r>
            <w:r>
              <w:rPr>
                <w:rStyle w:val="IndexLink"/>
              </w:rPr>
              <w:t>826</w:t>
            </w:r>
          </w:hyperlink>
        </w:p>
        <w:p>
          <w:pPr>
            <w:pStyle w:val="Contents3"/>
            <w:tabs>
              <w:tab w:val="clear" w:pos="8459"/>
              <w:tab w:val="right" w:pos="9026" w:leader="dot"/>
            </w:tabs>
            <w:rPr/>
          </w:pPr>
          <w:hyperlink w:anchor="__RefHeading___Toc182387_3381743652">
            <w:r>
              <w:rPr>
                <w:webHidden/>
                <w:rStyle w:val="IndexLink"/>
                <w:rtl w:val="true"/>
              </w:rPr>
              <w:t>مجلس چهاردهم</w:t>
            </w:r>
            <w:r>
              <w:rPr>
                <w:rStyle w:val="IndexLink"/>
                <w:rtl w:val="true"/>
              </w:rPr>
              <w:tab/>
            </w:r>
            <w:r>
              <w:rPr>
                <w:rStyle w:val="IndexLink"/>
              </w:rPr>
              <w:t>826</w:t>
            </w:r>
          </w:hyperlink>
        </w:p>
        <w:p>
          <w:pPr>
            <w:pStyle w:val="Contents3"/>
            <w:tabs>
              <w:tab w:val="clear" w:pos="8459"/>
              <w:tab w:val="right" w:pos="9026" w:leader="dot"/>
            </w:tabs>
            <w:rPr/>
          </w:pPr>
          <w:hyperlink w:anchor="__RefHeading___Toc182389_3381743652">
            <w:r>
              <w:rPr>
                <w:webHidden/>
                <w:rStyle w:val="IndexLink"/>
                <w:rtl w:val="true"/>
              </w:rPr>
              <w:t>مجلس پانزدهم</w:t>
            </w:r>
            <w:r>
              <w:rPr>
                <w:rStyle w:val="IndexLink"/>
                <w:rtl w:val="true"/>
              </w:rPr>
              <w:tab/>
            </w:r>
            <w:r>
              <w:rPr>
                <w:rStyle w:val="IndexLink"/>
              </w:rPr>
              <w:t>830</w:t>
            </w:r>
          </w:hyperlink>
        </w:p>
        <w:p>
          <w:pPr>
            <w:pStyle w:val="Contents3"/>
            <w:tabs>
              <w:tab w:val="clear" w:pos="8459"/>
              <w:tab w:val="right" w:pos="9026" w:leader="dot"/>
            </w:tabs>
            <w:rPr/>
          </w:pPr>
          <w:hyperlink w:anchor="__RefHeading___Toc182391_3381743652">
            <w:r>
              <w:rPr>
                <w:webHidden/>
                <w:rStyle w:val="IndexLink"/>
                <w:rtl w:val="true"/>
              </w:rPr>
              <w:t>مجلس شانزدهم</w:t>
            </w:r>
            <w:r>
              <w:rPr>
                <w:rStyle w:val="IndexLink"/>
                <w:rtl w:val="true"/>
              </w:rPr>
              <w:tab/>
            </w:r>
            <w:r>
              <w:rPr>
                <w:rStyle w:val="IndexLink"/>
              </w:rPr>
              <w:t>832</w:t>
            </w:r>
          </w:hyperlink>
        </w:p>
        <w:p>
          <w:pPr>
            <w:pStyle w:val="Contents3"/>
            <w:tabs>
              <w:tab w:val="clear" w:pos="8459"/>
              <w:tab w:val="right" w:pos="9026" w:leader="dot"/>
            </w:tabs>
            <w:rPr/>
          </w:pPr>
          <w:hyperlink w:anchor="__RefHeading___Toc182393_3381743652">
            <w:r>
              <w:rPr>
                <w:webHidden/>
                <w:rStyle w:val="IndexLink"/>
                <w:rtl w:val="true"/>
              </w:rPr>
              <w:t>مجلس هفدهم</w:t>
            </w:r>
            <w:r>
              <w:rPr>
                <w:rStyle w:val="IndexLink"/>
                <w:rtl w:val="true"/>
              </w:rPr>
              <w:tab/>
            </w:r>
            <w:r>
              <w:rPr>
                <w:rStyle w:val="IndexLink"/>
              </w:rPr>
              <w:t>833</w:t>
            </w:r>
          </w:hyperlink>
        </w:p>
        <w:p>
          <w:pPr>
            <w:pStyle w:val="Contents3"/>
            <w:tabs>
              <w:tab w:val="clear" w:pos="8459"/>
              <w:tab w:val="right" w:pos="9026" w:leader="dot"/>
            </w:tabs>
            <w:rPr/>
          </w:pPr>
          <w:hyperlink w:anchor="__RefHeading___Toc182395_3381743652">
            <w:r>
              <w:rPr>
                <w:webHidden/>
                <w:rStyle w:val="IndexLink"/>
                <w:rtl w:val="true"/>
              </w:rPr>
              <w:t>مجلس هجدهم</w:t>
            </w:r>
            <w:r>
              <w:rPr>
                <w:rStyle w:val="IndexLink"/>
                <w:rtl w:val="true"/>
              </w:rPr>
              <w:tab/>
            </w:r>
            <w:r>
              <w:rPr>
                <w:rStyle w:val="IndexLink"/>
              </w:rPr>
              <w:t>836</w:t>
            </w:r>
          </w:hyperlink>
        </w:p>
        <w:p>
          <w:pPr>
            <w:pStyle w:val="Contents3"/>
            <w:tabs>
              <w:tab w:val="clear" w:pos="8459"/>
              <w:tab w:val="right" w:pos="9026" w:leader="dot"/>
            </w:tabs>
            <w:rPr/>
          </w:pPr>
          <w:hyperlink w:anchor="__RefHeading___Toc182397_3381743652">
            <w:r>
              <w:rPr>
                <w:webHidden/>
                <w:rStyle w:val="IndexLink"/>
                <w:rtl w:val="true"/>
              </w:rPr>
              <w:t>مجلس روز جمعه</w:t>
            </w:r>
            <w:r>
              <w:rPr>
                <w:rStyle w:val="IndexLink"/>
              </w:rPr>
              <w:t>19</w:t>
            </w:r>
            <w:r>
              <w:rPr>
                <w:rStyle w:val="IndexLink"/>
                <w:rtl w:val="true"/>
              </w:rPr>
              <w:t>/</w:t>
              <w:tab/>
            </w:r>
            <w:r>
              <w:rPr>
                <w:rStyle w:val="IndexLink"/>
              </w:rPr>
              <w:t>838</w:t>
            </w:r>
          </w:hyperlink>
        </w:p>
        <w:p>
          <w:pPr>
            <w:pStyle w:val="Contents3"/>
            <w:tabs>
              <w:tab w:val="clear" w:pos="8459"/>
              <w:tab w:val="right" w:pos="9026" w:leader="dot"/>
            </w:tabs>
            <w:rPr/>
          </w:pPr>
          <w:hyperlink w:anchor="__RefHeading___Toc182399_3381743652">
            <w:r>
              <w:rPr>
                <w:webHidden/>
                <w:rStyle w:val="IndexLink"/>
                <w:rtl w:val="true"/>
              </w:rPr>
              <w:t>مجلس روز جمعه</w:t>
            </w:r>
            <w:r>
              <w:rPr>
                <w:rStyle w:val="IndexLink"/>
              </w:rPr>
              <w:t>20</w:t>
            </w:r>
            <w:r>
              <w:rPr>
                <w:rStyle w:val="IndexLink"/>
                <w:rtl w:val="true"/>
              </w:rPr>
              <w:t>/</w:t>
              <w:tab/>
            </w:r>
            <w:r>
              <w:rPr>
                <w:rStyle w:val="IndexLink"/>
              </w:rPr>
              <w:t>839</w:t>
            </w:r>
          </w:hyperlink>
        </w:p>
        <w:p>
          <w:pPr>
            <w:pStyle w:val="Contents3"/>
            <w:tabs>
              <w:tab w:val="clear" w:pos="8459"/>
              <w:tab w:val="right" w:pos="9026" w:leader="dot"/>
            </w:tabs>
            <w:rPr/>
          </w:pPr>
          <w:hyperlink w:anchor="__RefHeading___Toc182401_3381743652">
            <w:r>
              <w:rPr>
                <w:webHidden/>
                <w:rStyle w:val="IndexLink"/>
                <w:rtl w:val="true"/>
              </w:rPr>
              <w:t>مجلس روز جمعه</w:t>
            </w:r>
            <w:r>
              <w:rPr>
                <w:rStyle w:val="IndexLink"/>
              </w:rPr>
              <w:t>21</w:t>
            </w:r>
            <w:r>
              <w:rPr>
                <w:rStyle w:val="IndexLink"/>
                <w:rtl w:val="true"/>
              </w:rPr>
              <w:t>/</w:t>
              <w:tab/>
            </w:r>
            <w:r>
              <w:rPr>
                <w:rStyle w:val="IndexLink"/>
              </w:rPr>
              <w:t>839</w:t>
            </w:r>
          </w:hyperlink>
        </w:p>
        <w:p>
          <w:pPr>
            <w:pStyle w:val="Contents3"/>
            <w:tabs>
              <w:tab w:val="clear" w:pos="8459"/>
              <w:tab w:val="right" w:pos="9026" w:leader="dot"/>
            </w:tabs>
            <w:rPr/>
          </w:pPr>
          <w:hyperlink w:anchor="__RefHeading___Toc182403_3381743652">
            <w:r>
              <w:rPr>
                <w:webHidden/>
                <w:rStyle w:val="IndexLink"/>
                <w:rtl w:val="true"/>
              </w:rPr>
              <w:t>مجلس روز جمعه</w:t>
            </w:r>
            <w:r>
              <w:rPr>
                <w:rStyle w:val="IndexLink"/>
              </w:rPr>
              <w:t>22</w:t>
            </w:r>
            <w:r>
              <w:rPr>
                <w:rStyle w:val="IndexLink"/>
                <w:rtl w:val="true"/>
              </w:rPr>
              <w:t>/</w:t>
              <w:tab/>
            </w:r>
            <w:r>
              <w:rPr>
                <w:rStyle w:val="IndexLink"/>
              </w:rPr>
              <w:t>839</w:t>
            </w:r>
          </w:hyperlink>
        </w:p>
        <w:p>
          <w:pPr>
            <w:pStyle w:val="Contents3"/>
            <w:tabs>
              <w:tab w:val="clear" w:pos="8459"/>
              <w:tab w:val="right" w:pos="9026" w:leader="dot"/>
            </w:tabs>
            <w:rPr/>
          </w:pPr>
          <w:hyperlink w:anchor="__RefHeading___Toc182405_3381743652">
            <w:r>
              <w:rPr>
                <w:webHidden/>
                <w:rStyle w:val="IndexLink"/>
                <w:rtl w:val="true"/>
              </w:rPr>
              <w:t>مجلس روز جمعه</w:t>
            </w:r>
            <w:r>
              <w:rPr>
                <w:rStyle w:val="IndexLink"/>
              </w:rPr>
              <w:t>23</w:t>
            </w:r>
            <w:r>
              <w:rPr>
                <w:rStyle w:val="IndexLink"/>
                <w:rtl w:val="true"/>
              </w:rPr>
              <w:t>/</w:t>
              <w:tab/>
            </w:r>
            <w:r>
              <w:rPr>
                <w:rStyle w:val="IndexLink"/>
              </w:rPr>
              <w:t>840</w:t>
            </w:r>
          </w:hyperlink>
        </w:p>
        <w:p>
          <w:pPr>
            <w:pStyle w:val="Contents3"/>
            <w:tabs>
              <w:tab w:val="clear" w:pos="8459"/>
              <w:tab w:val="right" w:pos="9026" w:leader="dot"/>
            </w:tabs>
            <w:rPr/>
          </w:pPr>
          <w:hyperlink w:anchor="__RefHeading___Toc182407_3381743652">
            <w:r>
              <w:rPr>
                <w:webHidden/>
                <w:rStyle w:val="IndexLink"/>
                <w:rtl w:val="true"/>
              </w:rPr>
              <w:t>مجلس روز جمعه</w:t>
            </w:r>
            <w:r>
              <w:rPr>
                <w:rStyle w:val="IndexLink"/>
              </w:rPr>
              <w:t>24</w:t>
            </w:r>
            <w:r>
              <w:rPr>
                <w:rStyle w:val="IndexLink"/>
                <w:rtl w:val="true"/>
              </w:rPr>
              <w:t>/</w:t>
              <w:tab/>
            </w:r>
            <w:r>
              <w:rPr>
                <w:rStyle w:val="IndexLink"/>
              </w:rPr>
              <w:t>840</w:t>
            </w:r>
          </w:hyperlink>
        </w:p>
        <w:p>
          <w:pPr>
            <w:pStyle w:val="Contents3"/>
            <w:tabs>
              <w:tab w:val="clear" w:pos="8459"/>
              <w:tab w:val="right" w:pos="9026" w:leader="dot"/>
            </w:tabs>
            <w:rPr/>
          </w:pPr>
          <w:hyperlink w:anchor="__RefHeading___Toc182409_3381743652">
            <w:r>
              <w:rPr>
                <w:webHidden/>
                <w:rStyle w:val="IndexLink"/>
                <w:rtl w:val="true"/>
              </w:rPr>
              <w:t>مجلس روز جمعه</w:t>
            </w:r>
            <w:r>
              <w:rPr>
                <w:rStyle w:val="IndexLink"/>
              </w:rPr>
              <w:t>25</w:t>
            </w:r>
            <w:r>
              <w:rPr>
                <w:rStyle w:val="IndexLink"/>
                <w:rtl w:val="true"/>
              </w:rPr>
              <w:t>/</w:t>
              <w:tab/>
            </w:r>
            <w:r>
              <w:rPr>
                <w:rStyle w:val="IndexLink"/>
              </w:rPr>
              <w:t>841</w:t>
            </w:r>
          </w:hyperlink>
        </w:p>
        <w:p>
          <w:pPr>
            <w:pStyle w:val="Contents3"/>
            <w:tabs>
              <w:tab w:val="clear" w:pos="8459"/>
              <w:tab w:val="right" w:pos="9026" w:leader="dot"/>
            </w:tabs>
            <w:rPr/>
          </w:pPr>
          <w:hyperlink w:anchor="__RefHeading___Toc182411_3381743652">
            <w:r>
              <w:rPr>
                <w:webHidden/>
                <w:rStyle w:val="IndexLink"/>
                <w:rtl w:val="true"/>
              </w:rPr>
              <w:t>مجلس روز جمعه</w:t>
            </w:r>
            <w:r>
              <w:rPr>
                <w:rStyle w:val="IndexLink"/>
              </w:rPr>
              <w:t>26</w:t>
            </w:r>
            <w:r>
              <w:rPr>
                <w:rStyle w:val="IndexLink"/>
                <w:rtl w:val="true"/>
              </w:rPr>
              <w:t>/</w:t>
              <w:tab/>
            </w:r>
            <w:r>
              <w:rPr>
                <w:rStyle w:val="IndexLink"/>
              </w:rPr>
              <w:t>842</w:t>
            </w:r>
          </w:hyperlink>
        </w:p>
        <w:p>
          <w:pPr>
            <w:pStyle w:val="Contents3"/>
            <w:tabs>
              <w:tab w:val="clear" w:pos="8459"/>
              <w:tab w:val="right" w:pos="9026" w:leader="dot"/>
            </w:tabs>
            <w:rPr/>
          </w:pPr>
          <w:hyperlink w:anchor="__RefHeading___Toc182413_3381743652">
            <w:r>
              <w:rPr>
                <w:webHidden/>
                <w:rStyle w:val="IndexLink"/>
                <w:rtl w:val="true"/>
              </w:rPr>
              <w:t>مجلس روز جمعه</w:t>
            </w:r>
            <w:r>
              <w:rPr>
                <w:rStyle w:val="IndexLink"/>
              </w:rPr>
              <w:t>27</w:t>
            </w:r>
            <w:r>
              <w:rPr>
                <w:rStyle w:val="IndexLink"/>
                <w:rtl w:val="true"/>
              </w:rPr>
              <w:t>/</w:t>
              <w:tab/>
            </w:r>
            <w:r>
              <w:rPr>
                <w:rStyle w:val="IndexLink"/>
              </w:rPr>
              <w:t>842</w:t>
            </w:r>
          </w:hyperlink>
        </w:p>
        <w:p>
          <w:pPr>
            <w:pStyle w:val="Contents3"/>
            <w:tabs>
              <w:tab w:val="clear" w:pos="8459"/>
              <w:tab w:val="right" w:pos="9026" w:leader="dot"/>
            </w:tabs>
            <w:rPr/>
          </w:pPr>
          <w:hyperlink w:anchor="__RefHeading___Toc182415_3381743652">
            <w:r>
              <w:rPr>
                <w:webHidden/>
                <w:rStyle w:val="IndexLink"/>
                <w:rtl w:val="true"/>
              </w:rPr>
              <w:t>مجلس روز جمعه</w:t>
            </w:r>
            <w:r>
              <w:rPr>
                <w:rStyle w:val="IndexLink"/>
              </w:rPr>
              <w:t>28</w:t>
            </w:r>
            <w:r>
              <w:rPr>
                <w:rStyle w:val="IndexLink"/>
                <w:rtl w:val="true"/>
              </w:rPr>
              <w:t>/</w:t>
              <w:tab/>
            </w:r>
            <w:r>
              <w:rPr>
                <w:rStyle w:val="IndexLink"/>
              </w:rPr>
              <w:t>843</w:t>
            </w:r>
          </w:hyperlink>
        </w:p>
        <w:p>
          <w:pPr>
            <w:pStyle w:val="Contents3"/>
            <w:tabs>
              <w:tab w:val="clear" w:pos="8459"/>
              <w:tab w:val="right" w:pos="9026" w:leader="dot"/>
            </w:tabs>
            <w:rPr/>
          </w:pPr>
          <w:hyperlink w:anchor="__RefHeading___Toc182417_3381743652">
            <w:r>
              <w:rPr>
                <w:webHidden/>
                <w:rStyle w:val="IndexLink"/>
                <w:rtl w:val="true"/>
              </w:rPr>
              <w:t>مجلس روز جمعه</w:t>
            </w:r>
            <w:r>
              <w:rPr>
                <w:rStyle w:val="IndexLink"/>
              </w:rPr>
              <w:t>29</w:t>
            </w:r>
            <w:r>
              <w:rPr>
                <w:rStyle w:val="IndexLink"/>
                <w:rtl w:val="true"/>
              </w:rPr>
              <w:t>/</w:t>
              <w:tab/>
            </w:r>
            <w:r>
              <w:rPr>
                <w:rStyle w:val="IndexLink"/>
              </w:rPr>
              <w:t>843</w:t>
            </w:r>
          </w:hyperlink>
        </w:p>
        <w:p>
          <w:pPr>
            <w:pStyle w:val="Contents3"/>
            <w:tabs>
              <w:tab w:val="clear" w:pos="8459"/>
              <w:tab w:val="right" w:pos="9026" w:leader="dot"/>
            </w:tabs>
            <w:rPr/>
          </w:pPr>
          <w:hyperlink w:anchor="__RefHeading___Toc182419_3381743652">
            <w:r>
              <w:rPr>
                <w:webHidden/>
                <w:rStyle w:val="IndexLink"/>
                <w:rtl w:val="true"/>
              </w:rPr>
              <w:t>مجلس روز جمعه</w:t>
            </w:r>
            <w:r>
              <w:rPr>
                <w:rStyle w:val="IndexLink"/>
              </w:rPr>
              <w:t>30</w:t>
            </w:r>
            <w:r>
              <w:rPr>
                <w:rStyle w:val="IndexLink"/>
                <w:rtl w:val="true"/>
              </w:rPr>
              <w:t>/</w:t>
              <w:tab/>
            </w:r>
            <w:r>
              <w:rPr>
                <w:rStyle w:val="IndexLink"/>
              </w:rPr>
              <w:t>844</w:t>
            </w:r>
          </w:hyperlink>
        </w:p>
        <w:p>
          <w:pPr>
            <w:pStyle w:val="Contents3"/>
            <w:tabs>
              <w:tab w:val="clear" w:pos="8459"/>
              <w:tab w:val="right" w:pos="9026" w:leader="dot"/>
            </w:tabs>
            <w:rPr/>
          </w:pPr>
          <w:hyperlink w:anchor="__RefHeading___Toc182421_3381743652">
            <w:r>
              <w:rPr>
                <w:webHidden/>
                <w:rStyle w:val="IndexLink"/>
                <w:rtl w:val="true"/>
              </w:rPr>
              <w:t>مجلس روز جمعه</w:t>
            </w:r>
            <w:r>
              <w:rPr>
                <w:rStyle w:val="IndexLink"/>
              </w:rPr>
              <w:t>31</w:t>
            </w:r>
            <w:r>
              <w:rPr>
                <w:rStyle w:val="IndexLink"/>
                <w:rtl w:val="true"/>
              </w:rPr>
              <w:t>/</w:t>
              <w:tab/>
            </w:r>
            <w:r>
              <w:rPr>
                <w:rStyle w:val="IndexLink"/>
              </w:rPr>
              <w:t>845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4_144346"/>
      <w:bookmarkStart w:id="1" w:name="pg13934_144346"/>
      <w:bookmarkEnd w:id="1"/>
    </w:p>
    <w:p>
      <w:pPr>
        <w:pStyle w:val="Heading2"/>
        <w:numPr>
          <w:ilvl w:val="1"/>
          <w:numId w:val="1"/>
        </w:numPr>
        <w:rPr/>
      </w:pPr>
      <w:bookmarkStart w:id="2" w:name="pg13934_144346"/>
      <w:bookmarkStart w:id="3" w:name="__RefHeading___Toc18105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صادق حسن‌زاده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هادی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8850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8850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8850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صادق،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۲۰۴۸۴۸۸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053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عشر</w:t>
      </w:r>
    </w:p>
    <w:p>
      <w:pPr>
        <w:pStyle w:val="BookText"/>
        <w:rPr/>
      </w:pPr>
      <w:r>
        <w:rPr>
          <w:rFonts w:ascii="IRNazanin" w:hAnsi="IRNazanin" w:eastAsia="IRNazanin"/>
          <w:color w:val="111111"/>
          <w:sz w:val="28"/>
          <w:sz w:val="28"/>
          <w:szCs w:val="28"/>
          <w:rtl w:val="true"/>
          <w:lang w:bidi="fa-IR"/>
        </w:rPr>
        <w:t>فیه بقیّة أخبار ابن مخلد،و فیه من أخبار أبی الحسین ابن بشران المعدّل، و فیه أحادیث أبی عبد اللّه حمویه البصری،و أحادیث إبراهیم بن إسحاق الأحمری روایة ابن شبل الوکیل،و فیه من أحادیث محمّد بن محمّد بن النعمان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853-1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محمّد بن محمّد ابن مخلد،فی ذی الحجّة سنة سبع عشرة و أربع مائة،فی داره بدرب السّلولیّ فی القطعیعة،قال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جعفر بن نصیر عن أحمد بن محمّد بن مسروق عن یحیی الجلاّء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بشرا یقول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سیحوا فإنّ الماء إذا ساح طاب،و إذا وقف تغیّر و اصفرّ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مخلد،قال أخبرنا الخالدیّ،قال حدّثنا أبو محمّد الحارث بن محمّد بن أبی أسامة،قال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العزیز بن أبان،قال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الثّوریّ،عن</w:t>
      </w:r>
      <w:bookmarkStart w:id="7" w:name="pg13934_144350"/>
    </w:p>
    <w:p>
      <w:pPr>
        <w:pStyle w:val="Heading2"/>
        <w:numPr>
          <w:ilvl w:val="1"/>
          <w:numId w:val="1"/>
        </w:numPr>
        <w:rPr/>
      </w:pPr>
      <w:bookmarkStart w:id="8" w:name="__RefHeading___Toc181055_3381743652"/>
      <w:bookmarkStart w:id="9" w:name="_Toc3"/>
      <w:bookmarkEnd w:id="7"/>
      <w:bookmarkEnd w:id="8"/>
      <w:r>
        <w:rPr/>
        <w:t>14</w:t>
      </w:r>
      <w:r>
        <w:rPr>
          <w:rtl w:val="true"/>
        </w:rPr>
        <w:t xml:space="preserve">- </w:t>
      </w:r>
      <w:r>
        <w:rPr>
          <w:rtl w:val="true"/>
        </w:rPr>
        <w:t>جلسه چهاردهم</w:t>
      </w:r>
      <w:bookmarkEnd w:id="9"/>
    </w:p>
    <w:p>
      <w:pPr>
        <w:pStyle w:val="Heading3"/>
        <w:numPr>
          <w:ilvl w:val="2"/>
          <w:numId w:val="1"/>
        </w:numPr>
        <w:rPr/>
      </w:pPr>
      <w:bookmarkStart w:id="10" w:name="__RefHeading___Toc181057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جلسه چهاردهم</w:t>
      </w:r>
    </w:p>
    <w:p>
      <w:pPr>
        <w:pStyle w:val="BookText"/>
        <w:rPr/>
      </w:pPr>
      <w:r>
        <w:rPr>
          <w:rFonts w:ascii="IRNazanin" w:hAnsi="IRNazanin" w:eastAsia="IRNazanin"/>
          <w:color w:val="111111"/>
          <w:sz w:val="28"/>
          <w:sz w:val="28"/>
          <w:szCs w:val="28"/>
          <w:rtl w:val="true"/>
          <w:lang w:bidi="fa-IR"/>
        </w:rPr>
        <w:t>که بقیۀ احادیث ابن مخلّد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سلسلۀ راویان احادیث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ابو حسین بن بشران معدّل و ابو عبد اللّه حمویه بصری و ابراهیم بن اسحاق احمری،روایت ابن شبل وکیل و احادیث محمّد بن محمّد بن نعمان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2" w:name="__RefHeading___Toc181059_3381743652"/>
      <w:bookmarkStart w:id="13" w:name="_Toc5"/>
      <w:bookmarkEnd w:id="12"/>
      <w:r>
        <w:rPr/>
        <w:t>775</w:t>
      </w:r>
      <w:r>
        <w:rPr>
          <w:rtl w:val="true"/>
        </w:rPr>
        <w:t>-</w:t>
      </w:r>
      <w:r>
        <w:rPr>
          <w:rtl w:val="true"/>
        </w:rPr>
        <w:t>گردش کنید به درستی که آب چون می گردد پاک می شود</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جلاء که از بندگان ارجمند خداوند بود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بشر شنیدم که به هم‌نشینانش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کنید که آب چون بگردد،پاک می‌شود و چون بایستد دگرگون می‌شود و زرد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شدّاد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رسول اللّه صلّی اللّه علیه و اله یفدی رجلا بأبویه إلاّ سعدا،سمعته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سعد،فداک أبی و أمّی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جعفر بن محمّد بن نصیر عن محمّد بن یونس عن أبی نعیم،عن الحکم بن أبی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فاطمة بنت محمّد علیه السّلام تحدّث عن أبیها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أعتق رقبة مؤمنة کان له بکلّ عضو منها فکاک عضو منه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فذاکرت بهذا الحدیث الشّاذکونیّ فقال رجل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حدّثناه أبو نعیم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جعفر بن محمّد بن نصیر عن عبد اللّه بن یوسف عن محمّد بن سلیمان عن عبد الوارث بن سعید،قال قدمت مکّة فوجدت فیها أبا حنیفة و ابن أبی لیلی و ابن شبرمة،فسألت أبا حنیفة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باع بیعا و شرط شرطا؟قال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باطل و الشّرط باطل؛ثمّ أتیت ابن أبی لیلی فسألته،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جائز و الشّرط باطل؛ثمّ أتیت ابن شبرمة فسألته،فقال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جائز و الشّرط جائز،فقلت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ثلاث من فقهاء أهل العراق اختلفتم علیّ فی مسألة واحدة فأتیت أبا حنیفة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قالا،حدّثنی عمرو بن شعیب،عن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نهی عن بیع و شرط،البیع باطل و الشّرط باطل؛ثمّ أتیت ابن أبی لیلی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قالا،حدّثنی هشام عن</w:t>
      </w:r>
      <w:bookmarkStart w:id="14" w:name="pg13934_144352"/>
    </w:p>
    <w:p>
      <w:pPr>
        <w:pStyle w:val="Heading3"/>
        <w:numPr>
          <w:ilvl w:val="2"/>
          <w:numId w:val="1"/>
        </w:numPr>
        <w:rPr/>
      </w:pPr>
      <w:bookmarkStart w:id="15" w:name="__RefHeading___Toc181061_3381743652"/>
      <w:bookmarkStart w:id="16" w:name="_Toc6"/>
      <w:bookmarkEnd w:id="14"/>
      <w:bookmarkEnd w:id="15"/>
      <w:r>
        <w:rPr/>
        <w:t>776</w:t>
      </w:r>
      <w:r>
        <w:rPr>
          <w:rtl w:val="true"/>
        </w:rPr>
        <w:t>-</w:t>
      </w:r>
      <w:r>
        <w:rPr>
          <w:rtl w:val="true"/>
        </w:rPr>
        <w:t>از رسول اللّه صلّی اللّه علیه و اله نشنیدم جز بر سعد که بگوید پدر و مادرم به فدایت باد</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شدّاد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نشنیدم که رسول خدا صلّی اللّه علیه و اله جز برای سعد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بینداز سعد،پدر و مادرم به فدایت</w:t>
      </w:r>
      <w:r>
        <w:rPr>
          <w:rFonts w:eastAsia="IRNazanin" w:cs="IRNazanin"/>
          <w:color w:val="111111"/>
          <w:sz w:val="28"/>
          <w:szCs w:val="28"/>
          <w:rtl w:val="true"/>
          <w:lang w:bidi="fa-IR"/>
        </w:rPr>
        <w:t>.</w:t>
      </w:r>
    </w:p>
    <w:p>
      <w:pPr>
        <w:pStyle w:val="Heading3"/>
        <w:numPr>
          <w:ilvl w:val="2"/>
          <w:numId w:val="1"/>
        </w:numPr>
        <w:rPr/>
      </w:pPr>
      <w:bookmarkStart w:id="17" w:name="__RefHeading___Toc181063_3381743652"/>
      <w:bookmarkStart w:id="18" w:name="_Toc7"/>
      <w:bookmarkEnd w:id="17"/>
      <w:r>
        <w:rPr/>
        <w:t>777</w:t>
      </w:r>
      <w:r>
        <w:rPr>
          <w:rtl w:val="true"/>
        </w:rPr>
        <w:t>-</w:t>
      </w:r>
      <w:r>
        <w:rPr>
          <w:rtl w:val="true"/>
        </w:rPr>
        <w:t>فضیلت آزاد کردن بنده</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نعیم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دخت پیامبر صلّی اللّه علیه و اله شنیدم که از پدرش سخن می‌گفت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بندۀ مؤمنی را آزاد کند،برابر هر عضو او، آزادی یکی از عضوهای او از آتش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حدیث را با شاذکونی گفتم و مردی که نزد او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از ابو نعیم به ما گفته است</w:t>
      </w:r>
      <w:r>
        <w:rPr>
          <w:rFonts w:eastAsia="IRNazanin" w:cs="IRNazanin"/>
          <w:color w:val="111111"/>
          <w:sz w:val="28"/>
          <w:szCs w:val="28"/>
          <w:rtl w:val="true"/>
          <w:lang w:bidi="fa-IR"/>
        </w:rPr>
        <w:t>.</w:t>
      </w:r>
    </w:p>
    <w:p>
      <w:pPr>
        <w:pStyle w:val="Heading3"/>
        <w:numPr>
          <w:ilvl w:val="2"/>
          <w:numId w:val="1"/>
        </w:numPr>
        <w:rPr/>
      </w:pPr>
      <w:bookmarkStart w:id="19" w:name="__RefHeading___Toc181065_3381743652"/>
      <w:bookmarkStart w:id="20" w:name="_Toc8"/>
      <w:bookmarkEnd w:id="19"/>
      <w:r>
        <w:rPr/>
        <w:t>778</w:t>
      </w:r>
      <w:r>
        <w:rPr>
          <w:rtl w:val="true"/>
        </w:rPr>
        <w:t>-</w:t>
      </w:r>
      <w:r>
        <w:rPr>
          <w:rtl w:val="true"/>
        </w:rPr>
        <w:t>اختلاف فقها در خرید و فروش شرط</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الوارث بن سعید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مکه رسیدم و ابو حنیفه و ابن ابو لیلی و ابن شبرمه را در آن‌جا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حنیفه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دربارۀ مردی که چیزی می‌فروشد و شرط می‌گذارد؟او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 و شرط هردو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ابن ابو لیلی آمدم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شرط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ابن شبرمه آمدم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بیع و هم شرط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سه فقیه اهل عراق در یک پرسش من اختلاف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نزد ابو حنیفه آمدم و از ماجرا آگاهش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آن دو 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عمرو بن شعیب از پدرش به نقل از جدّش روایت کرده که پیامبر گرامی صلّی اللّه علیه و اله از بیع به همراه شرط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بیع و شرط باطل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ابن ابو لیلی آمدم و آنچه را که رخ داده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آن دو چه گفته‌اند، ولی هشام بن عروه از پدرش روایت کرده</w:t>
      </w:r>
    </w:p>
    <w:p>
      <w:pPr>
        <w:pStyle w:val="BookText"/>
        <w:rPr/>
      </w:pPr>
      <w:r>
        <w:rPr>
          <w:rFonts w:ascii="IRNazanin" w:hAnsi="IRNazanin" w:eastAsia="IRNazanin"/>
          <w:color w:val="111111"/>
          <w:sz w:val="28"/>
          <w:sz w:val="28"/>
          <w:szCs w:val="28"/>
          <w:rtl w:val="true"/>
          <w:lang w:bidi="fa-IR"/>
        </w:rPr>
        <w:t>عروة،عن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أن أشتری بریرة فأعتقها،البیع جائز و الشّرط باطل؛ثمّ أتیت ابن شبرمة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قالا،حدّثنی مسعر بن کدام،عن محارب بن دثار،عن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النّبیّ صلّی اللّه علیه و اله ناقة شرط لی جلابها إلی المدینة،البیع جائز و الشّرط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جعفر بن محمّد بن نصیر عن الحسین بن الکمیت عن المعلّی بن مهدیّ،عن أبی شهاب،عن الحجّاج بن أرطاة،عن عبد الملک بن عمر،عن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علی رسول اللّه صلّی اللّه علیه و اله فمن کانت له عانة قتله و من لم تکن له عانة ترکه،فلم تکن لی عانة فترکنی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محمّد بن عمرو بن البختریّ عن سعدان بن نصر،عن محمّد بن مصعب عن الأوزاعیّ،عن أسید بن خالد عن عبد اللّه بن محیریز،قال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لرجل من أصحاب النّبیّ صلّی اللّه علیه و اله قال الأوزاعیّ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 أنا أنّه یکنّی أبا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حدیثا سمعته من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لأحدّثنّک حدیثا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تغدّینا یوما مع رسول اللّه صلّی اللّه علیه و اله و معنا أبو عبیدة بن الجرّاح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اللّه،هل أحد خیر منّا،أسلمنا معک؛و جاهدنا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بلی،قوم من أمّتی یأتون من بعدکم فیؤمنون بی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الرّزّاز،عن محمّد بن عبد الملک عن یزید بن هارون،عن فطر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بعض أصحاب النّبیّ صلّی اللّه علیه و اله لقد کان لعلیّ بن أبی طالب</w:t>
      </w:r>
      <w:bookmarkStart w:id="21" w:name="pg13934_144354"/>
    </w:p>
    <w:p>
      <w:pPr>
        <w:pStyle w:val="BookText"/>
        <w:rPr/>
      </w:pPr>
      <w:bookmarkEnd w:id="21"/>
      <w:r>
        <w:rPr>
          <w:rFonts w:ascii="IRNazanin" w:hAnsi="IRNazanin" w:eastAsia="IRNazanin"/>
          <w:color w:val="111111"/>
          <w:sz w:val="28"/>
          <w:sz w:val="28"/>
          <w:szCs w:val="28"/>
          <w:rtl w:val="true"/>
          <w:lang w:bidi="fa-IR"/>
        </w:rPr>
        <w:t>که عایشه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من دستور داد که بریره را بخرم و آزادش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بیع جایز است و شرط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ابن شبرمه آمدم و ماجرا را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آن دو چه گفته‌اند،ولی مسعر بن کدام از محارب بن دثار به نقل از جابر بن عبد اللّه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مادینه شتری را به پیامبر فروختم و ایشان شرط کرد که آن را به مدینه بیاورم که در این صورت بیع و شرط روا است</w:t>
      </w:r>
      <w:r>
        <w:rPr>
          <w:rFonts w:eastAsia="IRNazanin" w:cs="IRNazanin"/>
          <w:color w:val="111111"/>
          <w:sz w:val="28"/>
          <w:szCs w:val="28"/>
          <w:rtl w:val="true"/>
          <w:lang w:bidi="fa-IR"/>
        </w:rPr>
        <w:t>.</w:t>
      </w:r>
    </w:p>
    <w:p>
      <w:pPr>
        <w:pStyle w:val="Heading3"/>
        <w:numPr>
          <w:ilvl w:val="2"/>
          <w:numId w:val="1"/>
        </w:numPr>
        <w:rPr/>
      </w:pPr>
      <w:bookmarkStart w:id="22" w:name="__RefHeading___Toc181067_3381743652"/>
      <w:bookmarkStart w:id="23" w:name="_Toc9"/>
      <w:bookmarkEnd w:id="22"/>
      <w:r>
        <w:rPr/>
        <w:t>779</w:t>
      </w:r>
      <w:r>
        <w:rPr>
          <w:rtl w:val="true"/>
        </w:rPr>
        <w:t>-</w:t>
      </w:r>
      <w:r>
        <w:rPr>
          <w:rtl w:val="true"/>
        </w:rPr>
        <w:t>تعامل رسول خدا صلّی اللّه علیه و اله نسبت به اسیران بنی قریظه</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رسول خدا عرضه کردند و ایشان هرکس را که موی شرمگاه داشت،کشت و هرکس را که آن را نداشت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موی شرمگاه نداشتم و رهایم کرد</w:t>
      </w:r>
      <w:r>
        <w:rPr>
          <w:rFonts w:eastAsia="IRNazanin" w:cs="IRNazanin"/>
          <w:color w:val="111111"/>
          <w:sz w:val="28"/>
          <w:szCs w:val="28"/>
          <w:rtl w:val="true"/>
          <w:lang w:bidi="fa-IR"/>
        </w:rPr>
        <w:t>.</w:t>
      </w:r>
    </w:p>
    <w:p>
      <w:pPr>
        <w:pStyle w:val="Heading3"/>
        <w:numPr>
          <w:ilvl w:val="2"/>
          <w:numId w:val="1"/>
        </w:numPr>
        <w:rPr/>
      </w:pPr>
      <w:bookmarkStart w:id="24" w:name="__RefHeading___Toc181069_3381743652"/>
      <w:bookmarkStart w:id="25" w:name="_Toc10"/>
      <w:bookmarkEnd w:id="24"/>
      <w:r>
        <w:rPr/>
        <w:t>780</w:t>
      </w:r>
      <w:r>
        <w:rPr>
          <w:rtl w:val="true"/>
        </w:rPr>
        <w:t>-</w:t>
      </w:r>
      <w:r>
        <w:rPr>
          <w:rtl w:val="true"/>
        </w:rPr>
        <w:t>در برتری داشتن مردمانی که حضرت محمد صلّی اللّه علیه و اله را ندیده اند ولی به او ایمان دارند</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محیریز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کنیه‌اش را ابو جمعه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رسول خدا که خودت آن را شنیده باشی بر ایمان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خوب برایتان خواهم گفت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رسول خدا صبحانه می‌خوردیم و ابو عبیدۀ جرّاح هم با ما بود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مردمانی بهتر از ما هست و حال آنکه به تو اسلام آوردیم و به همراهت جنگیدیم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گروهی از امّتم پس از شما می‌آیند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 من السّوابق ما لو أنّ سابقة منها بین الخلائق لو سعتهم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الرّزّاز،عن العبّاس بن حاتم عن یعلی بن عبید عن یحیی بن عبید اللّه،عن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یحلّ لمسلم أن یهجر أخاه فوق ثلاثة أیّام،و السّابق یسبق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الرّزّاز،عن محمّد بن الهیثم القاضی،عن محمّد بن إسماعیل بن عبّاس عن أبیه عن صمصم بن زرعة،عن شریح بن عبید،قال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جبیر بن نفیر یحدّث أنّ رجالا سألوا النّواس بن سمعان،فقالوا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أرجی شیء سمعت لنا من رسول اللّه صلّی اللّه علیه و اله؟فقال النّواس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یشرک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شیئا،فقد حلّت له مغفرته،إن شاء أن یغفر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نواس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لا یموت أحد تحلّ له مغفرة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غفر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مخلد،عن الرّزّاز،عن محمّد بن یونس عن عون بن عمارة،عن سلیمان بن عمران عن أبی حازم المدنیّ،عن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الإسلام،و الباطنة ستر الذّنوب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الرّزّاز،قال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خالد القرشیّ عبد العزیز بن معاویة بن عبد العزیز،قال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عاصم،قال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مالک بن</w:t>
      </w:r>
      <w:bookmarkStart w:id="26" w:name="pg13934_144356"/>
    </w:p>
    <w:p>
      <w:pPr>
        <w:pStyle w:val="Heading3"/>
        <w:numPr>
          <w:ilvl w:val="2"/>
          <w:numId w:val="1"/>
        </w:numPr>
        <w:rPr/>
      </w:pPr>
      <w:bookmarkStart w:id="27" w:name="__RefHeading___Toc181071_3381743652"/>
      <w:bookmarkStart w:id="28" w:name="_Toc11"/>
      <w:bookmarkEnd w:id="26"/>
      <w:bookmarkEnd w:id="27"/>
      <w:r>
        <w:rPr/>
        <w:t>781</w:t>
      </w:r>
      <w:r>
        <w:rPr>
          <w:rtl w:val="true"/>
        </w:rPr>
        <w:t>-</w:t>
      </w:r>
      <w:r>
        <w:rPr>
          <w:rtl w:val="true"/>
        </w:rPr>
        <w:t>اگر یکی از ویژگی های حضرت علی علیه السّلام را دیگری داشت نیکی آن شخص را فرا می گرفت</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ویژگی‌های علی بن ابی طالب علیه السّلام را آفریدگان دیگر داشتند،نیکی آنان را فرا می‌گرفت</w:t>
      </w:r>
      <w:r>
        <w:rPr>
          <w:rFonts w:eastAsia="IRNazanin" w:cs="IRNazanin"/>
          <w:color w:val="111111"/>
          <w:sz w:val="28"/>
          <w:szCs w:val="28"/>
          <w:rtl w:val="true"/>
          <w:lang w:bidi="fa-IR"/>
        </w:rPr>
        <w:t>.</w:t>
      </w:r>
    </w:p>
    <w:p>
      <w:pPr>
        <w:pStyle w:val="Heading3"/>
        <w:numPr>
          <w:ilvl w:val="2"/>
          <w:numId w:val="1"/>
        </w:numPr>
        <w:rPr/>
      </w:pPr>
      <w:bookmarkStart w:id="29" w:name="__RefHeading___Toc181073_3381743652"/>
      <w:bookmarkStart w:id="30" w:name="_Toc12"/>
      <w:bookmarkEnd w:id="29"/>
      <w:r>
        <w:rPr/>
        <w:t>782</w:t>
      </w:r>
      <w:r>
        <w:rPr>
          <w:rtl w:val="true"/>
        </w:rPr>
        <w:t>-</w:t>
      </w:r>
      <w:r>
        <w:rPr>
          <w:rtl w:val="true"/>
        </w:rPr>
        <w:t>بر مسلمانی روا نیست که با برادرش بیشتر از سه روز قطع ارتباط کند</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روا نیست که بیشتر از سه روز با برادرش قطع ارتباط کند 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پیوند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 بگیرد به بهشت پیشی گرفته است</w:t>
      </w:r>
      <w:r>
        <w:rPr>
          <w:rFonts w:eastAsia="IRNazanin" w:cs="IRNazanin"/>
          <w:color w:val="111111"/>
          <w:sz w:val="28"/>
          <w:szCs w:val="28"/>
          <w:rtl w:val="true"/>
          <w:lang w:bidi="fa-IR"/>
        </w:rPr>
        <w:t>.</w:t>
      </w:r>
    </w:p>
    <w:p>
      <w:pPr>
        <w:pStyle w:val="Heading3"/>
        <w:numPr>
          <w:ilvl w:val="2"/>
          <w:numId w:val="1"/>
        </w:numPr>
        <w:rPr/>
      </w:pPr>
      <w:bookmarkStart w:id="31" w:name="__RefHeading___Toc181075_3381743652"/>
      <w:bookmarkStart w:id="32" w:name="_Toc13"/>
      <w:bookmarkEnd w:id="31"/>
      <w:r>
        <w:rPr/>
        <w:t>783</w:t>
      </w:r>
      <w:r>
        <w:rPr>
          <w:rtl w:val="true"/>
        </w:rPr>
        <w:t>-</w:t>
      </w:r>
      <w:r>
        <w:rPr>
          <w:rtl w:val="true"/>
        </w:rPr>
        <w:t>هرکس بمیرد و به خدا شرک نورزد بر او آمرزش رواست</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عبید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نفیر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مرد از نوّاس بن سمعان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امیدانگیزترین چیزی را که از رسول خدا شنیده‌ای به 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به خداوند عزّتمند چیزی را شریک نگیرد، آمرزش خواهد بر او روا است اگر خدا بخواهد که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 در این هنگام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 دارم که هرکس بمیرد و آمرزش خداوند بر او روا باشد،خداوند او را بیامرزد</w:t>
      </w:r>
      <w:r>
        <w:rPr>
          <w:rFonts w:eastAsia="IRNazanin" w:cs="IRNazanin"/>
          <w:color w:val="111111"/>
          <w:sz w:val="28"/>
          <w:szCs w:val="28"/>
          <w:rtl w:val="true"/>
          <w:lang w:bidi="fa-IR"/>
        </w:rPr>
        <w:t>.</w:t>
      </w:r>
    </w:p>
    <w:p>
      <w:pPr>
        <w:pStyle w:val="Heading3"/>
        <w:numPr>
          <w:ilvl w:val="2"/>
          <w:numId w:val="1"/>
        </w:numPr>
        <w:rPr/>
      </w:pPr>
      <w:bookmarkStart w:id="33" w:name="__RefHeading___Toc181077_3381743652"/>
      <w:bookmarkStart w:id="34" w:name="_Toc14"/>
      <w:bookmarkEnd w:id="33"/>
      <w:r>
        <w:rPr/>
        <w:t>784</w:t>
      </w:r>
      <w:r>
        <w:rPr>
          <w:rtl w:val="true"/>
        </w:rPr>
        <w:t>-</w:t>
      </w:r>
      <w:r>
        <w:rPr>
          <w:rtl w:val="true"/>
        </w:rPr>
        <w:t>تفسیر قول خداوند</w:t>
      </w:r>
      <w:r>
        <w:rPr>
          <w:rtl w:val="true"/>
        </w:rPr>
        <w:t>: (</w:t>
      </w:r>
      <w:r>
        <w:rPr>
          <w:rtl w:val="true"/>
        </w:rPr>
        <w:t>وَ أَسْبَغَ عَلَیْکُمْ نِعَمَهُ ظاهِرَةً وَ باطِنَةً</w:t>
      </w:r>
      <w:r>
        <w:rPr>
          <w:rtl w:val="true"/>
        </w:rPr>
        <w:t>)</w:t>
      </w:r>
      <w:bookmarkEnd w:id="3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که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نعمت‌هایش را بر شما ارزانی داشت نمایان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نمایان،اسلام است و نهان،پوشیدن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أنس،عن الزّهریّ،عن سعید بن المسیّب و أبی سلمة،عن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 وقعت الحدود فلا 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الرّزّاز،عن محمّد بن أحمد بن أبی العوّام،عن عبد الوهّاب بن عطا عن محمّد بن عمرو،عن أبی سلمة،عن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أکمل المؤمنین إیمانا أحسنهم خلقا،و خیارکم خیارکم لنسائهم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مخلد،عن محمّد بن عمرو الرّزّاز،عن حامد بن سهل عن أبی غسّان عن شریک،عن سماک،عن عکرمة،عن ابن عبّاس،عن میمونة،زوجة رسول اللّه صلّی اللّه علیه و اله قالت أجنبت أنا و رسول اللّه صلّی اللّه علیه و اله فاغتسلت من جفنة و فضلت فیها فضلة،فجاء رسول اللّه صلّی اللّه علیه و اله فاغتسل منها،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اله،إنّها فضلة منّی 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الماء 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الخالدیّ،عن الحسن بن علیّ القطّان،عن عبّاد بن موسی عن إبراهیم بن سلیمان عن عبد اللّه بن مسلم،عن سعید بن جبیر،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یجلس علی الأرض،و یأکل علی الأرض،و یعتقل الشّاة،و یجیب دعوة المملوک علی خبز الشّعیر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الخالدیّ،عن محمّد بن عثمان العبسیّ،عن عبد الجبّار بن عاصم،عن عبید اللّه بن عمر عن عبد الملک بن عمیر،عن مصعب</w:t>
      </w:r>
      <w:bookmarkStart w:id="35" w:name="pg13934_144358"/>
    </w:p>
    <w:p>
      <w:pPr>
        <w:pStyle w:val="Heading3"/>
        <w:numPr>
          <w:ilvl w:val="2"/>
          <w:numId w:val="1"/>
        </w:numPr>
        <w:rPr/>
      </w:pPr>
      <w:bookmarkStart w:id="36" w:name="__RefHeading___Toc181079_3381743652"/>
      <w:bookmarkStart w:id="37" w:name="_Toc15"/>
      <w:bookmarkEnd w:id="35"/>
      <w:bookmarkEnd w:id="36"/>
      <w:r>
        <w:rPr/>
        <w:t>785</w:t>
      </w:r>
      <w:r>
        <w:rPr>
          <w:rtl w:val="true"/>
        </w:rPr>
        <w:t>-</w:t>
      </w:r>
      <w:r>
        <w:rPr>
          <w:rtl w:val="true"/>
        </w:rPr>
        <w:t>در قیامت چون حدود ثابت شود شفاعت پذیرفته نمی شود</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حدود ثابت شود شفاعت پذیرفته نمی‌گردد</w:t>
      </w:r>
      <w:r>
        <w:rPr>
          <w:rFonts w:eastAsia="IRNazanin" w:cs="IRNazanin"/>
          <w:color w:val="111111"/>
          <w:sz w:val="28"/>
          <w:szCs w:val="28"/>
          <w:rtl w:val="true"/>
          <w:lang w:bidi="fa-IR"/>
        </w:rPr>
        <w:t>.</w:t>
      </w:r>
    </w:p>
    <w:p>
      <w:pPr>
        <w:pStyle w:val="Heading3"/>
        <w:numPr>
          <w:ilvl w:val="2"/>
          <w:numId w:val="1"/>
        </w:numPr>
        <w:rPr/>
      </w:pPr>
      <w:bookmarkStart w:id="38" w:name="__RefHeading___Toc181081_3381743652"/>
      <w:bookmarkStart w:id="39" w:name="_Toc16"/>
      <w:bookmarkEnd w:id="38"/>
      <w:r>
        <w:rPr/>
        <w:t>786</w:t>
      </w:r>
      <w:r>
        <w:rPr>
          <w:rtl w:val="true"/>
        </w:rPr>
        <w:t>-</w:t>
      </w:r>
      <w:r>
        <w:rPr>
          <w:rtl w:val="true"/>
        </w:rPr>
        <w:t>کمال ترین شما از نظر ایمان خوش اخلاق ترین شماهاست</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مؤمنان در ایمان نیک‌خوترین ایشان هستند و بهترین شما،کسانی هستند که نسبت به زنانشان بهترین‌اند</w:t>
      </w:r>
      <w:r>
        <w:rPr>
          <w:rFonts w:eastAsia="IRNazanin" w:cs="IRNazanin"/>
          <w:color w:val="111111"/>
          <w:sz w:val="28"/>
          <w:szCs w:val="28"/>
          <w:rtl w:val="true"/>
          <w:lang w:bidi="fa-IR"/>
        </w:rPr>
        <w:t>.</w:t>
      </w:r>
    </w:p>
    <w:p>
      <w:pPr>
        <w:pStyle w:val="Heading3"/>
        <w:numPr>
          <w:ilvl w:val="2"/>
          <w:numId w:val="1"/>
        </w:numPr>
        <w:rPr/>
      </w:pPr>
      <w:bookmarkStart w:id="40" w:name="__RefHeading___Toc181083_3381743652"/>
      <w:bookmarkStart w:id="41" w:name="_Toc17"/>
      <w:bookmarkEnd w:id="40"/>
      <w:r>
        <w:rPr/>
        <w:t>787</w:t>
      </w:r>
      <w:r>
        <w:rPr>
          <w:rtl w:val="true"/>
        </w:rPr>
        <w:t>-</w:t>
      </w:r>
      <w:r>
        <w:rPr>
          <w:rtl w:val="true"/>
        </w:rPr>
        <w:t>غسل کردن با آبی که با آن یک بار غسل کرده اند</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 همسر رسول خدا صلّی اللّه علیه و اله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رسول خدا جنب بودیم،من از خمره‌ای غسل کردم و قسمتی از آب آن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آمد و با آن غسل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 بقیۀ آب غسل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 غسل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غسلت که جنب نشده تا نجس باشد</w:t>
      </w:r>
      <w:r>
        <w:rPr>
          <w:rFonts w:eastAsia="IRNazanin" w:cs="IRNazanin"/>
          <w:color w:val="111111"/>
          <w:sz w:val="28"/>
          <w:szCs w:val="28"/>
          <w:rtl w:val="true"/>
          <w:lang w:bidi="fa-IR"/>
        </w:rPr>
        <w:t>.</w:t>
      </w:r>
    </w:p>
    <w:p>
      <w:pPr>
        <w:pStyle w:val="Heading3"/>
        <w:numPr>
          <w:ilvl w:val="2"/>
          <w:numId w:val="1"/>
        </w:numPr>
        <w:rPr/>
      </w:pPr>
      <w:bookmarkStart w:id="42" w:name="__RefHeading___Toc181085_3381743652"/>
      <w:bookmarkStart w:id="43" w:name="_Toc18"/>
      <w:bookmarkEnd w:id="42"/>
      <w:r>
        <w:rPr/>
        <w:t>788</w:t>
      </w:r>
      <w:r>
        <w:rPr>
          <w:rtl w:val="true"/>
        </w:rPr>
        <w:t>-</w:t>
      </w:r>
      <w:r>
        <w:rPr>
          <w:rtl w:val="true"/>
        </w:rPr>
        <w:t>اخلاق حضرت محمد صلّی اللّه علیه و اله</w:t>
      </w:r>
      <w:bookmarkEnd w:id="4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 زمین می‌نشست و بر روی زمین غذا می‌خورد و گوسفند می‌دوشید و دعوت بردگان بر سفرۀ نان جوین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القوم مجالسهم،فإن دعا رجل أخاه و أوسع له فی مجلسه فلیأته،فإنّما هی کرامة أکرمه بها أخوه،و إن لم یوسع له أحد فلینظر أوسع مکان یجده فلیجلس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الخالدیّ،عن الحارث بن محمّد بن أبی أسامة،عن داود بن المحبّر،عن عبّاد،عن عبد اللّه بن دینار،عن ابن عمران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عاقل عقل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أمره،و هو حقیر عند النّاس ذمیم المنظر،ینجو غدا،و کم من ظّریف اللّسان،جمیل المنظر عند النّاس،یهلک غدا فی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الخالدیّ،قال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بن سلیمان الحضرمیّ،قال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بن العبّاس أبو إسحاق الشّافعیّ،قال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رجاء،عن ابن عجلان،عن نافع،عن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اله أن تطرق النّساء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رجلان،و کلاهما رأی مع امرأته ما یکره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المخلد،عن جعفر بن محمّد بن نصیر الخالدیّ عن القاسم بن محمّد بن حمّاد عن جندل بن والق،عن أبی مالک الأنصاریّ،عن أبی عبد الرّحمن السّدّیّ،عن داود بن أبی هند،عن أبی نضرة،عن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اطلبوا الخیر عند حسان الوجوه</w:t>
      </w:r>
      <w:r>
        <w:rPr>
          <w:rFonts w:eastAsia="IRNazanin" w:cs="IRNazanin"/>
          <w:color w:val="111111"/>
          <w:sz w:val="28"/>
          <w:szCs w:val="28"/>
          <w:rtl w:val="true"/>
          <w:lang w:bidi="fa-IR"/>
        </w:rPr>
        <w:t>.</w:t>
      </w:r>
      <w:bookmarkStart w:id="44" w:name="pg13934_144360"/>
    </w:p>
    <w:p>
      <w:pPr>
        <w:pStyle w:val="Heading3"/>
        <w:numPr>
          <w:ilvl w:val="2"/>
          <w:numId w:val="1"/>
        </w:numPr>
        <w:rPr/>
      </w:pPr>
      <w:bookmarkStart w:id="45" w:name="__RefHeading___Toc181087_3381743652"/>
      <w:bookmarkStart w:id="46" w:name="_Toc19"/>
      <w:bookmarkEnd w:id="44"/>
      <w:bookmarkEnd w:id="45"/>
      <w:r>
        <w:rPr/>
        <w:t>789</w:t>
      </w:r>
      <w:r>
        <w:rPr>
          <w:rtl w:val="true"/>
        </w:rPr>
        <w:t>-</w:t>
      </w:r>
      <w:r>
        <w:rPr>
          <w:rtl w:val="true"/>
        </w:rPr>
        <w:t>آداب نشستن</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مصعب بن شیبه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گروهی در جاهایشان نشستند اگر کسی برادرش را صدا بزند و جایی برایش باز کند او باید به سویش برود؛زیرا کرامتی است که برادرش او را با آن گرامی دارد و اگر کسی برایش جا باز نکرد هر جا که جای گشاده‌ای یافت آنجا بنشیند</w:t>
      </w:r>
      <w:r>
        <w:rPr>
          <w:rFonts w:eastAsia="IRNazanin" w:cs="IRNazanin"/>
          <w:color w:val="111111"/>
          <w:sz w:val="28"/>
          <w:szCs w:val="28"/>
          <w:rtl w:val="true"/>
          <w:lang w:bidi="fa-IR"/>
        </w:rPr>
        <w:t>.</w:t>
      </w:r>
    </w:p>
    <w:p>
      <w:pPr>
        <w:pStyle w:val="Heading3"/>
        <w:numPr>
          <w:ilvl w:val="2"/>
          <w:numId w:val="1"/>
        </w:numPr>
        <w:rPr/>
      </w:pPr>
      <w:bookmarkStart w:id="47" w:name="__RefHeading___Toc181089_3381743652"/>
      <w:bookmarkStart w:id="48" w:name="_Toc20"/>
      <w:bookmarkEnd w:id="47"/>
      <w:r>
        <w:rPr/>
        <w:t>790</w:t>
      </w:r>
      <w:r>
        <w:rPr>
          <w:rtl w:val="true"/>
        </w:rPr>
        <w:t>-</w:t>
      </w:r>
      <w:r>
        <w:rPr>
          <w:rtl w:val="true"/>
        </w:rPr>
        <w:t>کسانی که ممکن است در روز قیامت هلاک شوند و یا نجات یابند</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عاقلی که دربارۀ کارش خداوند عزّتمند را در نظر بگیرد و نزد مردم خوار و زشت منظر باشد امّا فردای روز قیامت نجات یابد و بسا خوش‌زبان و نیک‌رویی میان مردم که فردای قیامت هلاک شود</w:t>
      </w:r>
      <w:r>
        <w:rPr>
          <w:rFonts w:eastAsia="IRNazanin" w:cs="IRNazanin"/>
          <w:color w:val="111111"/>
          <w:sz w:val="28"/>
          <w:szCs w:val="28"/>
          <w:rtl w:val="true"/>
          <w:lang w:bidi="fa-IR"/>
        </w:rPr>
        <w:t>.</w:t>
      </w:r>
    </w:p>
    <w:p>
      <w:pPr>
        <w:pStyle w:val="Heading3"/>
        <w:numPr>
          <w:ilvl w:val="2"/>
          <w:numId w:val="1"/>
        </w:numPr>
        <w:rPr/>
      </w:pPr>
      <w:bookmarkStart w:id="49" w:name="__RefHeading___Toc181091_3381743652"/>
      <w:bookmarkStart w:id="50" w:name="_Toc21"/>
      <w:bookmarkEnd w:id="49"/>
      <w:r>
        <w:rPr/>
        <w:t>791</w:t>
      </w:r>
      <w:r>
        <w:rPr>
          <w:rtl w:val="true"/>
        </w:rPr>
        <w:t>-</w:t>
      </w:r>
      <w:r>
        <w:rPr>
          <w:rtl w:val="true"/>
        </w:rPr>
        <w:t>وارد شدن بر زنان شبانه</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رسول خدا صلّی اللّه علیه و اله از وارد شدن شبانه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چنین وارد شدند و هر دو چیزی به همراه زنانشان دیدند که ناپسند بود</w:t>
      </w:r>
      <w:r>
        <w:rPr>
          <w:rFonts w:eastAsia="IRNazanin" w:cs="IRNazanin"/>
          <w:color w:val="111111"/>
          <w:sz w:val="28"/>
          <w:szCs w:val="28"/>
          <w:rtl w:val="true"/>
          <w:lang w:bidi="fa-IR"/>
        </w:rPr>
        <w:t>.</w:t>
      </w:r>
    </w:p>
    <w:p>
      <w:pPr>
        <w:pStyle w:val="Heading3"/>
        <w:numPr>
          <w:ilvl w:val="2"/>
          <w:numId w:val="1"/>
        </w:numPr>
        <w:rPr/>
      </w:pPr>
      <w:bookmarkStart w:id="51" w:name="__RefHeading___Toc181093_3381743652"/>
      <w:bookmarkStart w:id="52" w:name="_Toc22"/>
      <w:bookmarkEnd w:id="51"/>
      <w:r>
        <w:rPr/>
        <w:t>792</w:t>
      </w:r>
      <w:r>
        <w:rPr>
          <w:rtl w:val="true"/>
        </w:rPr>
        <w:t>-</w:t>
      </w:r>
      <w:r>
        <w:rPr>
          <w:rtl w:val="true"/>
        </w:rPr>
        <w:t>خیر را نزد خوشرویان طلب کنید</w:t>
      </w:r>
      <w:bookmarkEnd w:id="5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سعید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را نزد زیبارویان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جعفر بن محمّد بن نصیر عن محمّد بن إبراهیم بن زیاد عن سهل بن زنجلة،عن الصّبّاح بن محارب،عن داود الأودیّ،عن سماک،عن خالد بن جریر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 شرب الخمر فاجلدوه،فان عاد فاجلدوه،فإن عاد فاقتلوه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جعفر بن محمّد بن نصیر عن أحمد بن محمّد بن مسروق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بعض أصحابنا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تلادک فی المهمّ من الأمور إذا اقترب</w:t>
      </w:r>
    </w:p>
    <w:p>
      <w:pPr>
        <w:pStyle w:val="BookText"/>
        <w:rPr/>
      </w:pPr>
      <w:r>
        <w:rPr>
          <w:rFonts w:ascii="Amiri" w:hAnsi="Amiri" w:eastAsia="Amiri" w:cs="Amiri"/>
          <w:color w:val="111111"/>
          <w:sz w:val="28"/>
          <w:sz w:val="28"/>
          <w:szCs w:val="28"/>
          <w:rtl w:val="true"/>
          <w:lang w:bidi="ar-SA"/>
        </w:rPr>
        <w:t>حسّن التّصبّر ما استطعت فإنّه نعم السّبب</w:t>
      </w:r>
    </w:p>
    <w:p>
      <w:pPr>
        <w:pStyle w:val="BookText"/>
        <w:rPr/>
      </w:pPr>
      <w:r>
        <w:rPr>
          <w:rFonts w:ascii="IRNazanin" w:hAnsi="IRNazanin" w:eastAsia="IRNazanin"/>
          <w:color w:val="111111"/>
          <w:sz w:val="28"/>
          <w:sz w:val="28"/>
          <w:szCs w:val="28"/>
          <w:rtl w:val="true"/>
          <w:lang w:bidi="fa-IR"/>
        </w:rPr>
        <w:t>لا تسه عن أدب الصّغیر و إن شکا ألم التّعب</w:t>
      </w:r>
    </w:p>
    <w:p>
      <w:pPr>
        <w:pStyle w:val="BookText"/>
        <w:rPr/>
      </w:pPr>
      <w:r>
        <w:rPr>
          <w:rFonts w:ascii="IRNazanin" w:hAnsi="IRNazanin" w:eastAsia="IRNazanin"/>
          <w:color w:val="111111"/>
          <w:sz w:val="28"/>
          <w:sz w:val="28"/>
          <w:szCs w:val="28"/>
          <w:rtl w:val="true"/>
          <w:lang w:bidi="fa-IR"/>
        </w:rPr>
        <w:t>و دع الکبیر لشأنه کبّر الکبیر عن الأدب</w:t>
      </w:r>
    </w:p>
    <w:p>
      <w:pPr>
        <w:pStyle w:val="BookText"/>
        <w:rPr/>
      </w:pPr>
      <w:r>
        <w:rPr>
          <w:rFonts w:ascii="IRNazanin" w:hAnsi="IRNazanin" w:eastAsia="IRNazanin"/>
          <w:color w:val="111111"/>
          <w:sz w:val="28"/>
          <w:sz w:val="28"/>
          <w:szCs w:val="28"/>
          <w:rtl w:val="true"/>
          <w:lang w:bidi="fa-IR"/>
        </w:rPr>
        <w:t>لا تصحب النّطف المریب فقربه إحدی الرّیب</w:t>
      </w:r>
    </w:p>
    <w:p>
      <w:pPr>
        <w:pStyle w:val="BookText"/>
        <w:rPr/>
      </w:pPr>
      <w:r>
        <w:rPr>
          <w:rFonts w:ascii="IRNazanin" w:hAnsi="IRNazanin" w:eastAsia="IRNazanin"/>
          <w:color w:val="111111"/>
          <w:sz w:val="28"/>
          <w:sz w:val="28"/>
          <w:szCs w:val="28"/>
          <w:rtl w:val="true"/>
          <w:lang w:bidi="fa-IR"/>
        </w:rPr>
        <w:t>و اعلم بأنّ ذنوبه تعدی کما یعدی الجرب</w:t>
      </w:r>
    </w:p>
    <w:p>
      <w:pPr>
        <w:pStyle w:val="BookText"/>
        <w:rPr/>
      </w:pPr>
      <w:r>
        <w:rPr>
          <w:rFonts w:ascii="IRNazanin" w:hAnsi="IRNazanin" w:eastAsia="IRNazanin"/>
          <w:color w:val="111111"/>
          <w:sz w:val="28"/>
          <w:sz w:val="28"/>
          <w:szCs w:val="28"/>
          <w:rtl w:val="true"/>
          <w:lang w:bidi="fa-IR"/>
        </w:rPr>
        <w:t>آخر أخبار ابن مخلد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علیّ بن محمّد بن عبد اللّه ابن بشران المعدّل،فی منزله ببغداد فی رجب سنة إحدی عشرة و أربعمائة،قال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عمرو بن البختریّ عن سعید بن نصر البزّاز عن سفیان بن عیینة،عن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جابر بن عبد اللّه الأنصاریّ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اله قبر عبد اللّه بن أبیّ بعد ما أدخل</w:t>
      </w:r>
      <w:bookmarkStart w:id="53" w:name="pg13934_144362"/>
    </w:p>
    <w:p>
      <w:pPr>
        <w:pStyle w:val="Heading3"/>
        <w:numPr>
          <w:ilvl w:val="2"/>
          <w:numId w:val="1"/>
        </w:numPr>
        <w:rPr/>
      </w:pPr>
      <w:bookmarkStart w:id="54" w:name="__RefHeading___Toc181095_3381743652"/>
      <w:bookmarkStart w:id="55" w:name="_Toc23"/>
      <w:bookmarkEnd w:id="53"/>
      <w:bookmarkEnd w:id="54"/>
      <w:r>
        <w:rPr/>
        <w:t>793</w:t>
      </w:r>
      <w:r>
        <w:rPr>
          <w:rtl w:val="true"/>
        </w:rPr>
        <w:t>-</w:t>
      </w:r>
      <w:r>
        <w:rPr>
          <w:rtl w:val="true"/>
        </w:rPr>
        <w:t>حد شارب خمر</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جریر عبد اللّه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شراب نوشید، تازیانه‌اش بزنید و چون دوباره نوشید،دوباره تازیانه‌اش بزنید و اگر باز هم نوشید او را بکشید</w:t>
      </w:r>
      <w:r>
        <w:rPr>
          <w:rFonts w:eastAsia="IRNazanin" w:cs="IRNazanin"/>
          <w:color w:val="111111"/>
          <w:sz w:val="28"/>
          <w:szCs w:val="28"/>
          <w:rtl w:val="true"/>
          <w:lang w:bidi="fa-IR"/>
        </w:rPr>
        <w:t>.</w:t>
      </w:r>
    </w:p>
    <w:p>
      <w:pPr>
        <w:pStyle w:val="Heading3"/>
        <w:numPr>
          <w:ilvl w:val="2"/>
          <w:numId w:val="1"/>
        </w:numPr>
        <w:rPr/>
      </w:pPr>
      <w:bookmarkStart w:id="56" w:name="__RefHeading___Toc181097_3381743652"/>
      <w:bookmarkStart w:id="57" w:name="_Toc24"/>
      <w:bookmarkEnd w:id="56"/>
      <w:r>
        <w:rPr/>
        <w:t>794</w:t>
      </w:r>
      <w:r>
        <w:rPr>
          <w:rtl w:val="true"/>
        </w:rPr>
        <w:t>-</w:t>
      </w:r>
      <w:r>
        <w:rPr>
          <w:rtl w:val="true"/>
        </w:rPr>
        <w:t>شعر در مورد اخلاق</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مسروق قرشی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اصحاب‌مان شعری برایم خواند که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مالت را در امور مهم قرار بده وقتی زمانش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هر اندازۀ که بتوانی نیکو است و همان سبب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تربیت خردسال غافل نشو اگرچه از درد خستگی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بزرگسال را به حال خودش رها کن و او را از تربیت،بزرگ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 گمان‌انگیز دوستی نکن که نزدیکی به او یکی از تردیدها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گناهان او سرایت می‌کند چنان‌که بیماری 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احادیث ابن مخلّد</w:t>
      </w:r>
    </w:p>
    <w:p>
      <w:pPr>
        <w:pStyle w:val="Heading3"/>
        <w:numPr>
          <w:ilvl w:val="2"/>
          <w:numId w:val="1"/>
        </w:numPr>
        <w:rPr/>
      </w:pPr>
      <w:bookmarkStart w:id="58" w:name="__RefHeading___Toc181099_3381743652"/>
      <w:bookmarkStart w:id="59" w:name="_Toc25"/>
      <w:bookmarkEnd w:id="58"/>
      <w:r>
        <w:rPr/>
        <w:t>795</w:t>
      </w:r>
      <w:r>
        <w:rPr>
          <w:rtl w:val="true"/>
        </w:rPr>
        <w:t>-</w:t>
      </w:r>
      <w:r>
        <w:rPr>
          <w:rtl w:val="true"/>
        </w:rPr>
        <w:t>دستور پیامبر صلّی اللّه علیه و اله برای بیرون آوردن جنازۀ عبد اللّه بن ابی از قبر</w:t>
      </w:r>
      <w:bookmarkEnd w:id="5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روایت شده که او از جابر بن عبد اللّه شنیده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کنار گور عبد اللّه بن ابی آمد،پس از آن‌که او در آن قرار داده شد،</w:t>
      </w:r>
    </w:p>
    <w:p>
      <w:pPr>
        <w:pStyle w:val="BookText"/>
        <w:rPr/>
      </w:pPr>
      <w:r>
        <w:rPr>
          <w:rFonts w:ascii="IRNazanin" w:hAnsi="IRNazanin" w:eastAsia="IRNazanin"/>
          <w:color w:val="111111"/>
          <w:sz w:val="28"/>
          <w:sz w:val="28"/>
          <w:szCs w:val="28"/>
          <w:rtl w:val="true"/>
          <w:lang w:bidi="fa-IR"/>
        </w:rPr>
        <w:t>حفرته فأمر به فأخرج،فوضعه علی رکبته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فنفث فیه من ریقه و ألبسه قمیصه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محمّد بن عمرو البختریّ،عن سعدان بن نصر،عن سفیان بن عیینة،عن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جابر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العبّاس بالمدینة فطلبت الأنصار ثوبا یکسونه،فلم یجدوا قمیصا یصلح علیه إلاّ قمیص عبد اللّه بن أبیّ،فکسوه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إسماعیل بن محمّد الصّفّار قراءة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الحسن بن عرفة العبدیّ،یوم الثّلاثاء فی ذی الحجّة سنة ستّ و خمسین و مائتین،قال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النّضر هاشم بن القاسم،عن سلیمان بن المغیرة،عن ثابت البنانیّ،عن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آتی یوم القیامة باب الجنّة فأستفتح،فیقول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أمرت ألاّ أفتح لأحد 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عثمان بن أحمد بن السّماک،عن محمّد بن عبد اللّه المنادی،عن شجاع بن الولید،عن هاشم بن هاشم،عن عامر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تصبح بتمرات من عجوة لم یضرّه ذلک الیوم سمّ و لا سحر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أحمد بن سلیمان عن محمّد بن عثمان،عن</w:t>
      </w:r>
      <w:bookmarkStart w:id="60" w:name="pg13934_144364"/>
    </w:p>
    <w:p>
      <w:pPr>
        <w:pStyle w:val="BookText"/>
        <w:rPr/>
      </w:pPr>
      <w:bookmarkEnd w:id="60"/>
      <w:r>
        <w:rPr>
          <w:rFonts w:ascii="IRNazanin" w:hAnsi="IRNazanin" w:eastAsia="IRNazanin"/>
          <w:color w:val="111111"/>
          <w:sz w:val="28"/>
          <w:sz w:val="28"/>
          <w:szCs w:val="28"/>
          <w:rtl w:val="true"/>
          <w:lang w:bidi="fa-IR"/>
        </w:rPr>
        <w:t>آن‌گاه فرمان داد تا او را بیرون آوردند و سپس حضرت او را روی زانوان و یا بر ران خود گذاشت و از آب دهانش در او ریخت و پیراهن خودش را به او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است</w:t>
      </w:r>
      <w:r>
        <w:rPr>
          <w:rFonts w:eastAsia="IRNazanin" w:cs="IRNazanin"/>
          <w:color w:val="111111"/>
          <w:sz w:val="28"/>
          <w:szCs w:val="28"/>
          <w:rtl w:val="true"/>
          <w:lang w:bidi="fa-IR"/>
        </w:rPr>
        <w:t>.</w:t>
      </w:r>
    </w:p>
    <w:p>
      <w:pPr>
        <w:pStyle w:val="Heading3"/>
        <w:numPr>
          <w:ilvl w:val="2"/>
          <w:numId w:val="1"/>
        </w:numPr>
        <w:rPr/>
      </w:pPr>
      <w:bookmarkStart w:id="61" w:name="__RefHeading___Toc181101_3381743652"/>
      <w:bookmarkStart w:id="62" w:name="_Toc26"/>
      <w:bookmarkEnd w:id="61"/>
      <w:r>
        <w:rPr/>
        <w:t>796</w:t>
      </w:r>
      <w:r>
        <w:rPr>
          <w:rtl w:val="true"/>
        </w:rPr>
        <w:t>-</w:t>
      </w:r>
      <w:r>
        <w:rPr>
          <w:rtl w:val="true"/>
        </w:rPr>
        <w:t>پیراهن عباس</w:t>
      </w:r>
      <w:bookmarkEnd w:id="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عبّاس در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پیراهنی می‌جستند تا بر او بپوشانند و هیچ پیراهنی جز پیراهن عبد اللّه بن ابی نیافتند که به قامت او راست بیاید،پس پیراهن را به عبّاس پوشاندند</w:t>
      </w:r>
      <w:r>
        <w:rPr>
          <w:rFonts w:eastAsia="IRNazanin" w:cs="IRNazanin"/>
          <w:color w:val="111111"/>
          <w:sz w:val="28"/>
          <w:szCs w:val="28"/>
          <w:rtl w:val="true"/>
          <w:lang w:bidi="fa-IR"/>
        </w:rPr>
        <w:t>.</w:t>
      </w:r>
    </w:p>
    <w:p>
      <w:pPr>
        <w:pStyle w:val="Heading3"/>
        <w:numPr>
          <w:ilvl w:val="2"/>
          <w:numId w:val="1"/>
        </w:numPr>
        <w:rPr/>
      </w:pPr>
      <w:bookmarkStart w:id="63" w:name="__RefHeading___Toc181103_3381743652"/>
      <w:bookmarkStart w:id="64" w:name="_Toc27"/>
      <w:bookmarkEnd w:id="63"/>
      <w:r>
        <w:rPr/>
        <w:t>797</w:t>
      </w:r>
      <w:r>
        <w:rPr>
          <w:rtl w:val="true"/>
        </w:rPr>
        <w:t>-</w:t>
      </w:r>
      <w:r>
        <w:rPr>
          <w:rtl w:val="true"/>
        </w:rPr>
        <w:t>در بهشت،قبل از حضرت محمد صلّی اللّه علیه و اله بر هیچ کسی باز نمی شود</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کنار در بهشت می‌آیم و می‌گویم که در را باز کند و دربان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صلّی اللّه علیه و اله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 فرمان دارم که در را پیش از تو برای کسی باز نکنم</w:t>
      </w:r>
      <w:r>
        <w:rPr>
          <w:rFonts w:eastAsia="IRNazanin" w:cs="IRNazanin"/>
          <w:color w:val="111111"/>
          <w:sz w:val="28"/>
          <w:szCs w:val="28"/>
          <w:rtl w:val="true"/>
          <w:lang w:bidi="fa-IR"/>
        </w:rPr>
        <w:t>.</w:t>
      </w:r>
    </w:p>
    <w:p>
      <w:pPr>
        <w:pStyle w:val="Heading3"/>
        <w:numPr>
          <w:ilvl w:val="2"/>
          <w:numId w:val="1"/>
        </w:numPr>
        <w:rPr/>
      </w:pPr>
      <w:bookmarkStart w:id="65" w:name="__RefHeading___Toc181105_3381743652"/>
      <w:bookmarkStart w:id="66" w:name="_Toc28"/>
      <w:bookmarkEnd w:id="65"/>
      <w:r>
        <w:rPr/>
        <w:t>798</w:t>
      </w:r>
      <w:r>
        <w:rPr>
          <w:rtl w:val="true"/>
        </w:rPr>
        <w:t>-</w:t>
      </w:r>
      <w:r>
        <w:rPr>
          <w:rtl w:val="true"/>
        </w:rPr>
        <w:t>کسی که صبح را با خرما شروع کند</w:t>
      </w:r>
      <w:bookmarkEnd w:id="6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با چند خرمای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خرمای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کند در آن روز هیچ زهر و جادویی به او زیان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جعفر،عن سعید بن محمّد،عن یحیی بن سعید،عن عبد اللّه بن عمر، عن نافع،عن ابن عمر،أنّ رسول اللّه صلّی اللّه علیه و اله نهی عن بیع الولاء،و عن هبته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الحسن بن صفوان عن عبد اللّه بن محمّد عن أبی خیثمة،عن یعقوب بن إبراهیم بن سعد،عن أبیه،عن صالح بن کیسان،عن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بینما ثلاثة رهط یتماشون أخذهم المطر،فآووا إلی غار فی جبل،فبینما هم فیه انحطّت صخرة فأطبقت علیهم،فقال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أفضل أعمال عملتموها فسلوه بها،لعلّه یفرّج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کان لی والدان کبیران،و کانت لی امرأة و أولاد صغار،فکنت أرعی علیهم،فإذا أرحت علیهم غنمی بدأت بوالدیّ فسقیتهما،فلم آت حتّی نام أبوای،فطیّبت الإناء ثمّ حلبت ثمّ قمت بحلابی عند رأس أبویّ،و الصّبیة ینضاعون عند رجلی،أکره أن أبدأ بهم قبل أبویّ،و أکره أن أوقظهما من نومهما، فلم أزل کذلک حتّی أضاء الفجر،اللّهمّ إن کنت تعلم أنّی فعلت ذلک ابتغاء وجهک، فافرج عنّا فرجة نری منها السّماء؛ففرّج لهم فرجة فرأوا منها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کانت لی بنت عمّ فأحببتها حبّا کانت أعزّ النّاس إلیّ،فسألتها نفسها،فقالت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تأتینی بمائة دینار؛فسعیت حتّی جمعت مائة دینار فأتیتها بها،فلمّا کنت بین رجلیها،قالت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تفتح الخاتم إلاّ بحقّه،فقمت عنها، اللّهمّ إن کنت تعلم أنّی فعلت ذلک ابتغاء وجهک،فافرج عنّا فیها فرجة؛ففرّج اللّه</w:t>
      </w:r>
      <w:bookmarkStart w:id="67" w:name="pg13934_144366"/>
    </w:p>
    <w:p>
      <w:pPr>
        <w:pStyle w:val="Heading3"/>
        <w:numPr>
          <w:ilvl w:val="2"/>
          <w:numId w:val="1"/>
        </w:numPr>
        <w:rPr/>
      </w:pPr>
      <w:bookmarkStart w:id="68" w:name="__RefHeading___Toc181107_3381743652"/>
      <w:bookmarkStart w:id="69" w:name="_Toc29"/>
      <w:bookmarkEnd w:id="67"/>
      <w:bookmarkEnd w:id="68"/>
      <w:r>
        <w:rPr/>
        <w:t>799</w:t>
      </w:r>
      <w:r>
        <w:rPr>
          <w:rtl w:val="true"/>
        </w:rPr>
        <w:t>-</w:t>
      </w:r>
      <w:r>
        <w:rPr>
          <w:rtl w:val="true"/>
        </w:rPr>
        <w:t>نهی از خرید و فروش</w:t>
      </w:r>
      <w:r>
        <w:rPr>
          <w:rtl w:val="true"/>
        </w:rPr>
        <w:t>«</w:t>
      </w:r>
      <w:r>
        <w:rPr>
          <w:rtl w:val="true"/>
        </w:rPr>
        <w:t>ولاء</w:t>
      </w:r>
      <w:r>
        <w:rPr>
          <w:rtl w:val="true"/>
        </w:rPr>
        <w:t>»</w:t>
      </w:r>
      <w:r>
        <w:rPr>
          <w:rtl w:val="true"/>
        </w:rPr>
        <w:t>و بخشیدن آن</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رسول خدا صلّی اللّه علیه و اله از فروش و هدیه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ارث آزاد کننده یا ورثۀ او از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کرده است</w:t>
      </w:r>
      <w:r>
        <w:rPr>
          <w:rFonts w:eastAsia="IRNazanin" w:cs="IRNazanin"/>
          <w:color w:val="111111"/>
          <w:sz w:val="28"/>
          <w:szCs w:val="28"/>
          <w:rtl w:val="true"/>
          <w:lang w:bidi="fa-IR"/>
        </w:rPr>
        <w:t>.</w:t>
      </w:r>
    </w:p>
    <w:p>
      <w:pPr>
        <w:pStyle w:val="Heading3"/>
        <w:numPr>
          <w:ilvl w:val="2"/>
          <w:numId w:val="1"/>
        </w:numPr>
        <w:rPr/>
      </w:pPr>
      <w:bookmarkStart w:id="70" w:name="__RefHeading___Toc181109_3381743652"/>
      <w:bookmarkStart w:id="71" w:name="_Toc30"/>
      <w:bookmarkEnd w:id="70"/>
      <w:r>
        <w:rPr/>
        <w:t>800</w:t>
      </w:r>
      <w:r>
        <w:rPr>
          <w:rtl w:val="true"/>
        </w:rPr>
        <w:t>-</w:t>
      </w:r>
      <w:r>
        <w:rPr>
          <w:rtl w:val="true"/>
        </w:rPr>
        <w:t>قصۀ سه نفری که به غار رفتند و سنگی راهشان را بست</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با هم می‌رفتند که باران بر آن‌ها باریدن گرفت،به غاری در کوه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بودند که تخته سنگی فرو افتاد و راه را بر آنان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ایشان به دو نفر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چه عمل با فضیلتی کرده‌اید که با آن خدا را بخوانید تا گره از کارتان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پدر و مادری پیر و زنی و کودکانی خردسال داشتم که از آنان نگهداری می‌کردم،چون گوسفندانم را از صحرا باز می‌گرداندم از پدر و مادرم آغاز کرده،ایشان را سیراب می‌کردم و تا نمی‌خوابیدند باز نمی‌گشتم آن‌گاه ظرف را پاک شسته و شیر می‌دوشیدم و آن را کنار سر پدر و مادرم می‌نهادم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کودکانم در کنار پایم از گرسنگی ناله می‌کردند دوست نداشتم که پیش از پدر و مادرم به آنان چیزی بدهم و دوست نداشتم که آنان را از خواب بیدار کنم و پیوسته بر این حال بودم تا سپیده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کارها را در جهت خرسندی تو کرده‌ام گره از کارمان بگشای تا بار دیگر آسمان 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بخشی از تخته سنگ را کنار زد و آنان آسمان را از آن‌جا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دختر عمویی داشتم که او را بسیار دوست 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گرامی‌ترین مردمان در نزد من بود ولی وقتی از او طلب کامجویی کردم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نمی‌پذیرم،مگر صد دینار زر برایم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کوشیدم و صد دینار گرد آورده،آن را به نزد او بردم،چون میان پاهایش قرار گرفتم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 و این مهر را جز به سبب حق نگشا،و من از او دست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اگر این کار را جهت خشنودی تو کرده‌ام راهی برایمان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فیها 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کنت استأجرت أجیرا بفرق ذرة،فلمّا قضی عمله عرضت علیه فأبی أن یأخذه و رغب عنه،فلم أزل أعتمل به حتّی جمعت منه بقرا و رعائها فجاءنی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اللّه،و أعطنی حقّی و لا تظلمنی؛فقلت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إلی تلک البقر و رعائها فخذها؛فذهب فاستاقها،اللّهمّ إن کنت تعلم أنّی فعلت ذلک ابتغاء وجهک فافرج عنّا ما بقی منها؛ففرّج اللّه عنهم فخرجوا یتماشون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إسماعیل بن محمّد الصّفّار،عن جعفر بن محمّد الورّاق،عن عاصم عن قیس بن الرّبیع،عن سفیان بن عیینة،عن أبی الزّبیر،عن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یبیع حاضر لباد،دعوا النّاس یرزق اللّه بعضهم من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عثمان بن أحمد بن الدّقّاق عن الحسن بن سلاّم السّوّاق،عن زکریّا بن عدیّ،عن مسلم بن خالد،عن زیاد بن سعد،عن محمّد بن المنکدر،عن صفوان بن سلیم،عن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بعثت علی أثر ثمانیة آلاف نبیّ،منهم أربعة آلاف من بنی إسرائیل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علیّ بن محمّد المقری،عن یحیی بن عثمان، عن سعید بن حمّاد،عن الفضل بن موسی،عن ابن جریح عن عطاء عن عبد اللّه بن السّائب،قال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اللّه صلّی اللّه علیه و اله یوم عید،فلمّا قضی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72" w:name="pg13934_144368"/>
    </w:p>
    <w:p>
      <w:pPr>
        <w:pStyle w:val="BookText"/>
        <w:rPr/>
      </w:pPr>
      <w:bookmarkEnd w:id="72"/>
      <w:r>
        <w:rPr>
          <w:rFonts w:ascii="IRNazanin" w:hAnsi="IRNazanin" w:eastAsia="IRNazanin"/>
          <w:color w:val="111111"/>
          <w:sz w:val="28"/>
          <w:sz w:val="28"/>
          <w:szCs w:val="28"/>
          <w:rtl w:val="true"/>
          <w:lang w:bidi="fa-IR"/>
        </w:rPr>
        <w:t>و خداوند بخشی دیگر از آن سنگ را کنار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کارگری را در برابر شانزده رطل ذرّت به کار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کارش را به پایان برد آن را به او دادم ولی آن را نگرفت و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با آن پول کار می‌کردم تا آنکه چندین گاو و چوپانی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 و حقّ مرا بده و به من ستم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 گلّه گاو و چوپانش را بردار 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آن‌ها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من این کار را جهت خشنودی تو کرده‌ام آنچه از این سنگ باقی مانده،از راه ما بردار و خداوند راه را بر آنان گشود و آنان بیرون رفتند</w:t>
      </w:r>
      <w:r>
        <w:rPr>
          <w:rFonts w:eastAsia="IRNazanin" w:cs="IRNazanin"/>
          <w:color w:val="111111"/>
          <w:sz w:val="28"/>
          <w:szCs w:val="28"/>
          <w:rtl w:val="true"/>
          <w:lang w:bidi="fa-IR"/>
        </w:rPr>
        <w:t>.</w:t>
      </w:r>
    </w:p>
    <w:p>
      <w:pPr>
        <w:pStyle w:val="Heading3"/>
        <w:numPr>
          <w:ilvl w:val="2"/>
          <w:numId w:val="1"/>
        </w:numPr>
        <w:rPr/>
      </w:pPr>
      <w:bookmarkStart w:id="73" w:name="__RefHeading___Toc181111_3381743652"/>
      <w:bookmarkStart w:id="74" w:name="_Toc31"/>
      <w:bookmarkEnd w:id="73"/>
      <w:r>
        <w:rPr/>
        <w:t>801</w:t>
      </w:r>
      <w:r>
        <w:rPr>
          <w:rtl w:val="true"/>
        </w:rPr>
        <w:t>-</w:t>
      </w:r>
      <w:r>
        <w:rPr>
          <w:rtl w:val="true"/>
        </w:rPr>
        <w:t>شهرنشین چیزی به روستایی نفروشد</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 چیزی به بادیه‌نشین نفروشد،مردم را رها کنید تا خداوند برخی را به سبب برخی دیگر روزی دهد</w:t>
      </w:r>
      <w:r>
        <w:rPr>
          <w:rFonts w:eastAsia="IRNazanin" w:cs="IRNazanin"/>
          <w:color w:val="111111"/>
          <w:sz w:val="28"/>
          <w:szCs w:val="28"/>
          <w:rtl w:val="true"/>
          <w:lang w:bidi="fa-IR"/>
        </w:rPr>
        <w:t>.</w:t>
      </w:r>
    </w:p>
    <w:p>
      <w:pPr>
        <w:pStyle w:val="Heading3"/>
        <w:numPr>
          <w:ilvl w:val="2"/>
          <w:numId w:val="1"/>
        </w:numPr>
        <w:rPr/>
      </w:pPr>
      <w:bookmarkStart w:id="75" w:name="__RefHeading___Toc181113_3381743652"/>
      <w:bookmarkStart w:id="76" w:name="_Toc32"/>
      <w:bookmarkEnd w:id="75"/>
      <w:r>
        <w:rPr/>
        <w:t>802</w:t>
      </w:r>
      <w:r>
        <w:rPr>
          <w:rtl w:val="true"/>
        </w:rPr>
        <w:t>-</w:t>
      </w:r>
      <w:r>
        <w:rPr>
          <w:rtl w:val="true"/>
        </w:rPr>
        <w:t>پیامبر بعد از هشت هزار پیامبر برانگیخته شده است</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هشت هزار پیامبر برانگیخته شده‌ام که چهار هزار تن ایشان از بنی‌اسرائیل بودند</w:t>
      </w:r>
      <w:r>
        <w:rPr>
          <w:rFonts w:eastAsia="IRNazanin" w:cs="IRNazanin"/>
          <w:color w:val="111111"/>
          <w:sz w:val="28"/>
          <w:szCs w:val="28"/>
          <w:rtl w:val="true"/>
          <w:lang w:bidi="fa-IR"/>
        </w:rPr>
        <w:t>.</w:t>
      </w:r>
    </w:p>
    <w:p>
      <w:pPr>
        <w:pStyle w:val="Heading3"/>
        <w:numPr>
          <w:ilvl w:val="2"/>
          <w:numId w:val="1"/>
        </w:numPr>
        <w:rPr/>
      </w:pPr>
      <w:bookmarkStart w:id="77" w:name="__RefHeading___Toc181115_3381743652"/>
      <w:bookmarkStart w:id="78" w:name="_Toc33"/>
      <w:bookmarkEnd w:id="77"/>
      <w:r>
        <w:rPr/>
        <w:t>803</w:t>
      </w:r>
      <w:r>
        <w:rPr>
          <w:rtl w:val="true"/>
        </w:rPr>
        <w:t>-</w:t>
      </w:r>
      <w:r>
        <w:rPr>
          <w:rtl w:val="true"/>
        </w:rPr>
        <w:t>واجب نبودن گوش دادن به خطبۀ روز عید</w:t>
      </w:r>
      <w:bookmarkEnd w:id="7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سائل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عیدی در خدمت رسول خدا صلّی اللّه علیه و اله بودیم و چون نمازش را به پایان برد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خطبه بشنود،بماند و هرکس دوست دارد که برود،برود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أن یسمع الخطبة فلیستمع،و من أحبّ أن ینصرف فلینصرف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إسماعیل بن محمّد الصّفّار،عن محمّد بن إبراهیم بن عبد الحمید عن علیّ بن بحر،عن قتادة بن الفضل،عن هشام بن الغار عن أبیه،عن جدّه ربیعة،قال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یکون فی أمّتی الخسف و المسخ و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باتّخاذهم القینات،و شربهم الخمور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عثمان بن أحمد،عن جعفر الحنّاط،عن عبد الصّمد بن یزید،عن فضیل بن عیاض،قال سئل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السّفلة؟قال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یأکل بدینه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دعلج بن أحمد بن دعلج المعدّل،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یوسف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زائدة،عن الأعمش،عن غیلان بن بشر،عن یعلی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لآخذ بید أبی الدّرداء،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الدّرداء،ما تحبّ لمن تحبّ؟قال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یقلّ اللّه ماله و ولده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الرّزّاز،عن سعدان بن نصر،عن سفیان بن عیینة،عن الزّهریّ سمع سهل بن سعد السّاعدیّ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رجل من جحر فی حجرة النّبیّ صلّی اللّه علیه و اله و معه مدری یحکّ به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أنّی أعلم أن تنتظر لطعنت به</w:t>
      </w:r>
      <w:bookmarkStart w:id="79" w:name="pg13934_144370"/>
    </w:p>
    <w:p>
      <w:pPr>
        <w:pStyle w:val="Heading3"/>
        <w:numPr>
          <w:ilvl w:val="2"/>
          <w:numId w:val="1"/>
        </w:numPr>
        <w:rPr/>
      </w:pPr>
      <w:bookmarkStart w:id="80" w:name="__RefHeading___Toc181117_3381743652"/>
      <w:bookmarkStart w:id="81" w:name="_Toc34"/>
      <w:bookmarkEnd w:id="79"/>
      <w:bookmarkEnd w:id="80"/>
      <w:r>
        <w:rPr/>
        <w:t>804</w:t>
      </w:r>
      <w:r>
        <w:rPr>
          <w:rtl w:val="true"/>
        </w:rPr>
        <w:t>-</w:t>
      </w:r>
      <w:r>
        <w:rPr>
          <w:rtl w:val="true"/>
        </w:rPr>
        <w:t>اثر بد،آوازه خوانی و شراب خواری</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مالک یکی از اصحاب رسول خدا صلّی اللّه علیه و اله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فرومایگی و مسخ و تهمت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سبب؟فرمود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آوازه خوان گرفتن و شراب نوشیدن‌شان</w:t>
      </w:r>
      <w:r>
        <w:rPr>
          <w:rFonts w:eastAsia="IRNazanin" w:cs="IRNazanin"/>
          <w:color w:val="111111"/>
          <w:sz w:val="28"/>
          <w:szCs w:val="28"/>
          <w:rtl w:val="true"/>
          <w:lang w:bidi="fa-IR"/>
        </w:rPr>
        <w:t>.</w:t>
      </w:r>
    </w:p>
    <w:p>
      <w:pPr>
        <w:pStyle w:val="Heading3"/>
        <w:numPr>
          <w:ilvl w:val="2"/>
          <w:numId w:val="1"/>
        </w:numPr>
        <w:rPr/>
      </w:pPr>
      <w:bookmarkStart w:id="82" w:name="__RefHeading___Toc181119_3381743652"/>
      <w:bookmarkStart w:id="83" w:name="_Toc35"/>
      <w:bookmarkEnd w:id="82"/>
      <w:r>
        <w:rPr/>
        <w:t>805</w:t>
      </w:r>
      <w:r>
        <w:rPr>
          <w:rtl w:val="true"/>
        </w:rPr>
        <w:t>-</w:t>
      </w:r>
      <w:r>
        <w:rPr>
          <w:rtl w:val="true"/>
        </w:rPr>
        <w:t>عده ای از مردم به وسیلۀ دینشان روزی می خورند</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 بن عیاض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مبارک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کیانند؟گفتند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کیانند؟گفت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سفلگان کیانند؟گفت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وسیلۀ دینشان روزی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ولید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ابو درداء را گرفتم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درداء برای دوستت چه چیزی را دوست می‌داری؟گفت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 و فرزندانی اندک به او بدهد</w:t>
      </w:r>
      <w:r>
        <w:rPr>
          <w:rFonts w:eastAsia="IRNazanin" w:cs="IRNazanin"/>
          <w:color w:val="111111"/>
          <w:sz w:val="28"/>
          <w:szCs w:val="28"/>
          <w:rtl w:val="true"/>
          <w:lang w:bidi="fa-IR"/>
        </w:rPr>
        <w:t>.</w:t>
      </w:r>
    </w:p>
    <w:p>
      <w:pPr>
        <w:pStyle w:val="Heading3"/>
        <w:numPr>
          <w:ilvl w:val="2"/>
          <w:numId w:val="1"/>
        </w:numPr>
        <w:rPr/>
      </w:pPr>
      <w:bookmarkStart w:id="84" w:name="__RefHeading___Toc181121_3381743652"/>
      <w:bookmarkStart w:id="85" w:name="_Toc36"/>
      <w:bookmarkEnd w:id="84"/>
      <w:r>
        <w:rPr/>
        <w:t>806</w:t>
      </w:r>
      <w:r>
        <w:rPr>
          <w:rtl w:val="true"/>
        </w:rPr>
        <w:t>-</w:t>
      </w:r>
      <w:r>
        <w:rPr>
          <w:rtl w:val="true"/>
        </w:rPr>
        <w:t>برای نگاه کردن اجازه بگیرید</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ساعدی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سوراخی به اتاق پیامبر گرامی می‌نگریست و به دستش چنگکی بود که با آن سرش را می‌خارید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گرامی صلّی اللّه علیه و اله فرمودند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می‌دانستم که دزدانه می‌نگری با همین چنگک به چشمت می‌زدم؛برای این نگریستن باید اجازه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عینک،إنّما جعل الاستئذان من أجل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إسماعیل بن محمّد الصّفّار،عن الحسن بن عرفة،عن حریز بن عبد الحمید،عن عمارة بن القعقاع،عن أبی زرعة،عن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اله أیّ الصّدقة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تصدّق و أنت صحیح شحیح تأمل البقاء و تخاف الفقر،و لا تمهل حتّی إذا بلغت الحلقوم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کذا و لفلان کذا ألا و قد کان لفلان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محمّد الصّفّار،قال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عیسی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کثیر بن هشام،قال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إبراهیم،عن الحکم بن عبد اللّه،عن الزّهریّ،عن سالم،عن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عمر بن الخطّاب علی قوم یرمون رشقا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رمیتم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المؤمنین،إنّا قوم متعلّمین؟قال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لذنبکم فی لحنکم أشدّ من ذنبکم فی رمیتکم؛سمعت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رجلا أصلح من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بشران،عن إسماعیل بن محمّد الصّفّار،عن محمّد بن صالح الأنماطیّ،عن أبی صالح الفرّاء،عن أبی إسحاق الفزاریّ،عن سفیان الثّوریّ،عن عمرو بن دینار،عن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یصلّی علی راحلته حیث توجّهت به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بشران،قال أخبرنا دعلج بن أحمد بن دعلج،قال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bookmarkStart w:id="86" w:name="pg13934_144372"/>
    </w:p>
    <w:p>
      <w:pPr>
        <w:pStyle w:val="Heading3"/>
        <w:numPr>
          <w:ilvl w:val="2"/>
          <w:numId w:val="1"/>
        </w:numPr>
        <w:rPr/>
      </w:pPr>
      <w:bookmarkStart w:id="87" w:name="__RefHeading___Toc181123_3381743652"/>
      <w:bookmarkStart w:id="88" w:name="_Toc37"/>
      <w:bookmarkEnd w:id="86"/>
      <w:bookmarkEnd w:id="87"/>
      <w:r>
        <w:rPr/>
        <w:t>807</w:t>
      </w:r>
      <w:r>
        <w:rPr>
          <w:rtl w:val="true"/>
        </w:rPr>
        <w:t>-</w:t>
      </w:r>
      <w:r>
        <w:rPr>
          <w:rtl w:val="true"/>
        </w:rPr>
        <w:t>صدقه دهید درحالی که سالم هستید</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پرسیدند که کدام صدقه با فضیلت‌تر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صدق بدهی که تندرست و سلامت باشی،آرزوی ماندن داشته باشی و از نداری بترسی و درنگ نکنی که جانت به حلقوم برسد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فلانی چنین و برای فلانی چنان و برای فلان هم چنین باشد</w:t>
      </w:r>
      <w:r>
        <w:rPr>
          <w:rFonts w:eastAsia="IRNazanin" w:cs="IRNazanin"/>
          <w:color w:val="111111"/>
          <w:sz w:val="28"/>
          <w:szCs w:val="28"/>
          <w:rtl w:val="true"/>
          <w:lang w:bidi="fa-IR"/>
        </w:rPr>
        <w:t>.</w:t>
      </w:r>
    </w:p>
    <w:p>
      <w:pPr>
        <w:pStyle w:val="Heading3"/>
        <w:numPr>
          <w:ilvl w:val="2"/>
          <w:numId w:val="1"/>
        </w:numPr>
        <w:rPr/>
      </w:pPr>
      <w:bookmarkStart w:id="89" w:name="__RefHeading___Toc181125_3381743652"/>
      <w:bookmarkStart w:id="90" w:name="_Toc38"/>
      <w:bookmarkEnd w:id="89"/>
      <w:r>
        <w:rPr/>
        <w:t>808</w:t>
      </w:r>
      <w:r>
        <w:rPr>
          <w:rtl w:val="true"/>
        </w:rPr>
        <w:t>-</w:t>
      </w:r>
      <w:r>
        <w:rPr>
          <w:rtl w:val="true"/>
        </w:rPr>
        <w:t>خدا رحمت کند کسی را که زبانش اصلاح کند</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پدرش روایت کرده که عمر بن خطّاب بر مردمی گذشت که تیر می‌انداختند،پس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می‌اندازید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داریم می‌آموزیم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گناه لحن صحبت شما بیش از گناه پرتاب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بیامرزد مردی را که گفتارش بهبود بخشد</w:t>
      </w:r>
      <w:r>
        <w:rPr>
          <w:rFonts w:eastAsia="IRNazanin" w:cs="IRNazanin"/>
          <w:color w:val="111111"/>
          <w:sz w:val="28"/>
          <w:szCs w:val="28"/>
          <w:rtl w:val="true"/>
          <w:lang w:bidi="fa-IR"/>
        </w:rPr>
        <w:t>.</w:t>
      </w:r>
    </w:p>
    <w:p>
      <w:pPr>
        <w:pStyle w:val="Heading3"/>
        <w:numPr>
          <w:ilvl w:val="2"/>
          <w:numId w:val="1"/>
        </w:numPr>
        <w:rPr/>
      </w:pPr>
      <w:bookmarkStart w:id="91" w:name="__RefHeading___Toc181127_3381743652"/>
      <w:bookmarkStart w:id="92" w:name="_Toc39"/>
      <w:bookmarkEnd w:id="91"/>
      <w:r>
        <w:rPr/>
        <w:t>809</w:t>
      </w:r>
      <w:r>
        <w:rPr>
          <w:rtl w:val="true"/>
        </w:rPr>
        <w:t>-</w:t>
      </w:r>
      <w:r>
        <w:rPr>
          <w:rtl w:val="true"/>
        </w:rPr>
        <w:t>رسول خدا صلّی اللّه علیه و اله در راه بروی شترش نماز می خواند</w:t>
      </w:r>
      <w:bookmarkEnd w:id="9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رسول خدا رو می‌کردم بر ماده شتر خود در حال نماز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الهرویّ یحیی بن أبی نصر الشّیخ الصّالح،قال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إبراهیم بن المنذر الحزامیّ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معنا و محمّد بن صدقة أحدهما أو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مالک بن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العلم من أربعة،و خذوا ممّا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یؤخذ من کذّاب یکذب فی حدیث النّاس،و لا من سفیه معلن السّفه،و لا من صاحب هوی یدعو إلی هواه،و لا من رجل له فضل و صلاح و عبادة إذا لم یحسن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أخبار ابن بشران</w:t>
      </w:r>
    </w:p>
    <w:p>
      <w:pPr>
        <w:pStyle w:val="BookText"/>
        <w:rPr/>
      </w:pPr>
      <w:r>
        <w:rPr>
          <w:rFonts w:eastAsia="IRNazanin" w:cs="IRNazanin"/>
          <w:color w:val="111111"/>
          <w:sz w:val="28"/>
          <w:szCs w:val="28"/>
          <w:lang w:bidi="fa-IR"/>
        </w:rPr>
        <w:t>890-38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حمّویه قراءة علیه ببغداد فی دار الغضائریّ،یوم السّبت النّصف من ذی القعدة سنة ثلاث عشرة و أربعمائة،عن أبی الحسین،عن أبی خلیفة،عن محمّد بن کثیر،عن سفیان،عن أبی حصین،عن شیخ من أهل المدینة،عن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بعث معه بدینار یشتری له أضحیّة، فاشتراها بدینار و باعها بدینارین،فرجع فاشتری أضحیّة بدینار و جاء بدینار إلی النّبیّ صلّی اللّه علیه و اله فتصدّق به النّبیّ صلّی اللّه علیه و اله،و دعا له أن یبارک له فی تجارته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محمّد بن محمّد بن بکر عن أبی خلیفة،عن مسدّد،عن أبی الأحوص،عن عبد العزیز بن رفیع،عن عطاء،عن حزام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 طعاما من طعام الصّدقة،فأربحت فیه قبل أن أقبضه،فأردت بیعه، فسألت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تبعه حتّی تقبضه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بن خویلد بن أسد،</w:t>
      </w:r>
      <w:bookmarkStart w:id="93" w:name="pg13934_144374"/>
    </w:p>
    <w:p>
      <w:pPr>
        <w:pStyle w:val="Heading3"/>
        <w:numPr>
          <w:ilvl w:val="2"/>
          <w:numId w:val="1"/>
        </w:numPr>
        <w:rPr/>
      </w:pPr>
      <w:bookmarkStart w:id="94" w:name="__RefHeading___Toc181129_3381743652"/>
      <w:bookmarkStart w:id="95" w:name="_Toc40"/>
      <w:bookmarkEnd w:id="93"/>
      <w:bookmarkEnd w:id="94"/>
      <w:r>
        <w:rPr/>
        <w:t>810</w:t>
      </w:r>
      <w:r>
        <w:rPr>
          <w:rtl w:val="true"/>
        </w:rPr>
        <w:t>-</w:t>
      </w:r>
      <w:r>
        <w:rPr>
          <w:rtl w:val="true"/>
        </w:rPr>
        <w:t>از چهار شخص علم آموخته نمی شود</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بن انس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از چهار کس آموخته نمی‌شود، آن را جز از ایشان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دروغگویی که در سخنان مردم دروغ می‌آمیزد،از کودنی که کودنی‌اش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هوس‌بازی که به سوی هوس‌اش فرا می‌خواند و از مردی که دارای فضیلت و شایستگی و عبادت هست ولی آنچه را می‌گوید به نیکی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احادیث ابن بشران</w:t>
      </w:r>
    </w:p>
    <w:p>
      <w:pPr>
        <w:pStyle w:val="Heading3"/>
        <w:numPr>
          <w:ilvl w:val="2"/>
          <w:numId w:val="1"/>
        </w:numPr>
        <w:rPr/>
      </w:pPr>
      <w:bookmarkStart w:id="96" w:name="__RefHeading___Toc181131_3381743652"/>
      <w:bookmarkStart w:id="97" w:name="_Toc41"/>
      <w:bookmarkEnd w:id="96"/>
      <w:r>
        <w:rPr/>
        <w:t>811</w:t>
      </w:r>
      <w:r>
        <w:rPr>
          <w:rtl w:val="true"/>
        </w:rPr>
        <w:t>-</w:t>
      </w:r>
      <w:r>
        <w:rPr>
          <w:rtl w:val="true"/>
        </w:rPr>
        <w:t>دعای پیامبر برای کسی که فرستاده بود تا گوسفندی بخرد</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گفته است که پیامبر او را با یک دینار فرستاد تا گوسفندی برای قربانی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قربانی‌ای خرید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دینار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بازگشت و قربانی دیگری به یک دینار خرید و یک دینار را به پیامبر گرامی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را به او بخشید و دعا کرد که خداوند به تجارت او برکت بدهد</w:t>
      </w:r>
      <w:r>
        <w:rPr>
          <w:rFonts w:eastAsia="IRNazanin" w:cs="IRNazanin"/>
          <w:color w:val="111111"/>
          <w:sz w:val="28"/>
          <w:szCs w:val="28"/>
          <w:rtl w:val="true"/>
          <w:lang w:bidi="fa-IR"/>
        </w:rPr>
        <w:t>.</w:t>
      </w:r>
    </w:p>
    <w:p>
      <w:pPr>
        <w:pStyle w:val="Heading3"/>
        <w:numPr>
          <w:ilvl w:val="2"/>
          <w:numId w:val="1"/>
        </w:numPr>
        <w:rPr/>
      </w:pPr>
      <w:bookmarkStart w:id="98" w:name="__RefHeading___Toc181133_3381743652"/>
      <w:bookmarkStart w:id="99" w:name="_Toc42"/>
      <w:bookmarkEnd w:id="98"/>
      <w:r>
        <w:rPr/>
        <w:t>812</w:t>
      </w:r>
      <w:r>
        <w:rPr>
          <w:rtl w:val="true"/>
        </w:rPr>
        <w:t>-</w:t>
      </w:r>
      <w:r>
        <w:rPr>
          <w:rtl w:val="true"/>
        </w:rPr>
        <w:t>تا چیزی را که خریدی نگرفتی حق فروش آن را نداری</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گندم آقای صدقه را خریدم و پیش از آن‌که آن گندم‌ها را بگیرم در آن گندم‌ها سود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خواستم آن‌ها را بفروشم از پیامبر گرامی در این‌باره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گندم‌ها را نگرفته‌ای،نفروش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حزام بن خویلد بن اسد،پسر عموی زبیر است و از جمله بزرگانی است که پیامبر گرامی با آنان مدارا کرد تا دیگران را به اسلام ترغیب کند او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کنیه‌اش ابو خالد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گفته است او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عمّ الزّبیر،و هو من المؤلّفة قلوبهم،و مات سنة خمس و خمسین،و یکنّی أبا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أربع و خمسین و هو ابن عشرین و مائة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العبّاس بن الفضل،عن عثمان بن عمر،عن إسرائیل عن میسرة بن حبیب،عن المنهال بن عمرو،عن عائشة بنت طلحة،عن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 النّاس أحدا أشبه کلاما و حدیثا برسول اللّه صلّی اللّه علیه و اله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إذا دخلت علیه رحّب بها،و قبّل یدیها،و أجلسها فی مجلسه،فإذا دخل علیها قامت إلیه فرحّبت به،و قبّلت یدیه، و دخلت علیه فی مرضه فسارّها فبکت،ثمّ سارّها فضحکت،فقلت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لهذه فضلا علی النّساء،فإذا هی امرأة من النّساء،فبینما هی تبکی إذ 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لبذرة؛فلمّا توفّی رسول اللّه صلّی اللّه علیه و اله،سألتها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اخبرنی أنّه یموت فبکیت،ثمّ اخبرنی أنّی أوّل أهله لحوقا به فضحکت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العبّاس بن الفضل،عن محمّد بن أبی رجاء،عن إبراهیم عن سعد،عن أبی إسحاق،عن عبد اللّه بن علیّ بن أبی رافع،عن أبیه،عن سلمی امرأة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 فاطمة علیها السّلام فلمّا کان فی الیوم الّذی ماتت فیه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هیّئی لی ماء فصببت لها، فاغتسلت کأحسن ما کانت تغتسل،ثمّ قالت ایتینی بثیاب جدد؛فلبستها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أتت البیت الّذی کانت فیه فقالت؛افرشی لی فی وسطه،ثمّ اضطجعت و استقبلت</w:t>
      </w:r>
      <w:bookmarkStart w:id="100" w:name="pg13934_144376"/>
    </w:p>
    <w:p>
      <w:pPr>
        <w:pStyle w:val="Heading3"/>
        <w:numPr>
          <w:ilvl w:val="2"/>
          <w:numId w:val="1"/>
        </w:numPr>
        <w:rPr/>
      </w:pPr>
      <w:bookmarkStart w:id="101" w:name="__RefHeading___Toc181135_3381743652"/>
      <w:bookmarkStart w:id="102" w:name="_Toc43"/>
      <w:bookmarkEnd w:id="100"/>
      <w:bookmarkEnd w:id="101"/>
      <w:r>
        <w:rPr/>
        <w:t>813</w:t>
      </w:r>
      <w:r>
        <w:rPr>
          <w:rtl w:val="true"/>
        </w:rPr>
        <w:t>-</w:t>
      </w:r>
      <w:r>
        <w:rPr>
          <w:rtl w:val="true"/>
        </w:rPr>
        <w:t>دوست داشتن رسول اللّه صلّی اللّه علیه و اله فاطمه را</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ندیده‌ام که در گویش و گفتار کسی از فاطمه به رسول خدا شبیه‌تر باشد،وقتی او به نزد پیامبر آمد حضرت به او خوشامد می‌گفت و دستانش را می‌بوسید و در جای خودش می‌نشاند و وقتی پیامبر به نزد او می‌رفت،فاطمه صلّی اللّه علیه و اله بر می‌خاست و به ایشان خوشامد می‌گفت و دستانشان را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بیماری پیامبر به نزد ایشان آمد و آن حضرت با او به نجوا سخن گفت و فاطمه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 نجوا کرد و فاطمه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می‌کردم که این زن بر دیگر زنان فضیلتی دارد و اکنون او را می‌بینم که چون زنان دیگر است،در میان گریه ناگاه 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این‌باره از خودش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پرسیدی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وفات کرد،در آن باره پرسیدم و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 خبر داد که در این بیماری وفات خواهد کرد و پس من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از خاندان او هستم که به او خواهم پیوست و من خندیدم</w:t>
      </w:r>
      <w:r>
        <w:rPr>
          <w:rFonts w:eastAsia="IRNazanin" w:cs="IRNazanin"/>
          <w:color w:val="111111"/>
          <w:sz w:val="28"/>
          <w:szCs w:val="28"/>
          <w:rtl w:val="true"/>
          <w:lang w:bidi="fa-IR"/>
        </w:rPr>
        <w:t>.</w:t>
      </w:r>
    </w:p>
    <w:p>
      <w:pPr>
        <w:pStyle w:val="Heading3"/>
        <w:numPr>
          <w:ilvl w:val="2"/>
          <w:numId w:val="1"/>
        </w:numPr>
        <w:rPr/>
      </w:pPr>
      <w:bookmarkStart w:id="103" w:name="__RefHeading___Toc181137_3381743652"/>
      <w:bookmarkStart w:id="104" w:name="_Toc44"/>
      <w:bookmarkEnd w:id="103"/>
      <w:r>
        <w:rPr/>
        <w:t>814</w:t>
      </w:r>
      <w:r>
        <w:rPr>
          <w:rtl w:val="true"/>
        </w:rPr>
        <w:t>-</w:t>
      </w:r>
      <w:r>
        <w:rPr>
          <w:rtl w:val="true"/>
        </w:rPr>
        <w:t>بیماری حضرت فاطمه علیها السّلام درحالی که با آن بیماری فوت کرد</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زن ابو رافع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بیمار شد و چون روز وفاتش رسید فرمود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آبی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 ریختم و به بهترین صورت غسل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نویم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اتاقی که در آن بود،آمد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بسترم را در این اتاق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القبلة و وضعت یدها تحت خدّها،و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مقبوضة الآن فلا أکشفنّ فإنّی قد اغتسلت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فماتت،فلمّا جاء علیّ علیه السّلام 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تکشف؛فحملها بغسلها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 عن أبی خلیفة،عن مسدّد،عن عبد الوارث،عن لیث بن أبی سلیم،عن عبد اللّه بن الحسن،عن أمّه فاطمة،عن جدّته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إذا دخل المسجد صلّی علی النّبیّ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ذنوبی،و افتح لی أبواب رحمتک،و إذا خرج صلّی علی النّبیّ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ذنوبی،و افتح لی أبواب فضلک</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حمّویه،بن علیّ عن أبی الحسین،عن أبی خلیفة،عن مکّیّ بن مروک الأهوازیّ،عن علیّ بن بحر،عن حاتم بن إسماعیل،عن جعفر بن محمّد،عن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جابر بن عبد اللّه،فلمّا انتهینا إلیه سأل عن القوم حتّی انتهی إلیّ،فقلت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علیّ بن الحسین،فأهوی بیده إلی رأسی،فنزع زرّی الأعلی و زرّی الأسفل،ثمّ وضع کفّه بین ثدیی،و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بک،و أهلا یابن أخی،سل عمّا شئت،فسألته و هو أعمی،و جاء وقت الصّلاة،فقام فی نساجة فالتحف بها،فلمّا وضعها علی منکبه رجع طرفاها إلیه من صغرها، و رداؤه إلی جنبه علی المشجب،فصلّی بنا،فقلت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عن حجّة رسول اللّه صلّی اللّه علیه و اله؟فقال بیده فعقد تسعا،و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مکث تسع سنین لم یحجّ،</w:t>
      </w:r>
      <w:bookmarkStart w:id="105" w:name="pg13934_144378"/>
    </w:p>
    <w:p>
      <w:pPr>
        <w:pStyle w:val="BookText"/>
        <w:rPr/>
      </w:pPr>
      <w:bookmarkEnd w:id="105"/>
      <w:r>
        <w:rPr>
          <w:rFonts w:ascii="IRNazanin" w:hAnsi="IRNazanin" w:eastAsia="IRNazanin"/>
          <w:color w:val="111111"/>
          <w:sz w:val="28"/>
          <w:sz w:val="28"/>
          <w:szCs w:val="28"/>
          <w:rtl w:val="true"/>
          <w:lang w:bidi="fa-IR"/>
        </w:rPr>
        <w:t>سپس رو به قبله دراز کشید و دستش را زیر گونه‌اش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هم‌اکنون جان خواهم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جامه برندارید که خود غسل کرده‌ام و آنگاه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علیه السّلام آمد،خبر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جامه نخواهند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با غسل خودش از زمین برداشت</w:t>
      </w:r>
      <w:r>
        <w:rPr>
          <w:rFonts w:eastAsia="IRNazanin" w:cs="IRNazanin"/>
          <w:color w:val="111111"/>
          <w:sz w:val="28"/>
          <w:szCs w:val="28"/>
          <w:rtl w:val="true"/>
          <w:lang w:bidi="fa-IR"/>
        </w:rPr>
        <w:t>.</w:t>
      </w:r>
    </w:p>
    <w:p>
      <w:pPr>
        <w:pStyle w:val="Heading3"/>
        <w:numPr>
          <w:ilvl w:val="2"/>
          <w:numId w:val="1"/>
        </w:numPr>
        <w:rPr/>
      </w:pPr>
      <w:bookmarkStart w:id="106" w:name="__RefHeading___Toc181139_3381743652"/>
      <w:bookmarkStart w:id="107" w:name="_Toc45"/>
      <w:bookmarkEnd w:id="106"/>
      <w:r>
        <w:rPr/>
        <w:t>815</w:t>
      </w:r>
      <w:r>
        <w:rPr>
          <w:rtl w:val="true"/>
        </w:rPr>
        <w:t>-</w:t>
      </w:r>
      <w:r>
        <w:rPr>
          <w:rtl w:val="true"/>
        </w:rPr>
        <w:t>سخن پیامبر صلّی اللّه علیه و اله هنگام دخول و خروج از مسجد</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علیها السّلام روایت شده که رسول خدا وقتی به مسجد می‌رفت صلوات می‌فرستاد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گناهانم را بیامرز و درهای رحمتت را برایم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بیرون می‌رفت باز صلوات می‌فرستاد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گناهانم را بیامرز و درهای احسانت را برایم بگشا</w:t>
      </w:r>
      <w:r>
        <w:rPr>
          <w:rFonts w:eastAsia="IRNazanin" w:cs="IRNazanin"/>
          <w:color w:val="111111"/>
          <w:sz w:val="28"/>
          <w:szCs w:val="28"/>
          <w:rtl w:val="true"/>
          <w:lang w:bidi="fa-IR"/>
        </w:rPr>
        <w:t>.</w:t>
      </w:r>
    </w:p>
    <w:p>
      <w:pPr>
        <w:pStyle w:val="Heading3"/>
        <w:numPr>
          <w:ilvl w:val="2"/>
          <w:numId w:val="1"/>
        </w:numPr>
        <w:rPr/>
      </w:pPr>
      <w:bookmarkStart w:id="108" w:name="__RefHeading___Toc181141_3381743652"/>
      <w:bookmarkStart w:id="109" w:name="_Toc46"/>
      <w:bookmarkEnd w:id="108"/>
      <w:r>
        <w:rPr/>
        <w:t>816</w:t>
      </w:r>
      <w:r>
        <w:rPr>
          <w:rtl w:val="true"/>
        </w:rPr>
        <w:t>-</w:t>
      </w:r>
      <w:r>
        <w:rPr>
          <w:rtl w:val="true"/>
        </w:rPr>
        <w:t>امام باقر علیه السّلام در مورد جابر بن عبد اللّه</w:t>
      </w:r>
      <w:bookmarkEnd w:id="10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نزد جابر بن عبد اللّه رفتیم و چون به او رسیدیم او احوال همه را پرسید تا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 بن حسین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دستش را بر سرم کشید و آن‌گاه دکمۀ بالا و پایین پیراهنم را باز کرد و کف دستش را میان سینه‌ام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ای پسر برادر 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بپرس او مردی نابینا بود و من از او پرسش‌ها کردم تا وقت نماز شد،با پارچه‌ای که دربر داشت برخاست و آن را به خود پیچید و ولی وقتی آن را بر شانه‌هایش نهاد چون کوچک بود از دو طرف شانه‌هایش فرو افتاد و عبایش را که در کنار او بر روی رخت‌آویز بود برداشت با ما نماز خواند سپس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رسول خدا صلّی اللّه علیه و اله برایم بگو؟با دستش به عدد نه اشاره کرد 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نه سال ماند و حجّ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أذّن فی النّاس فی العاشرة،إنّ رسول اللّه صلّی اللّه علیه و اله حاجّ فقدم المدینة بشر کثیر،کلّهم یلتمس أن یأتمّ برسول اللّه صلّی اللّه علیه و اله و یعمل ما عمله،فخرج و خرجنا معه حتّی أتینا ذا الحلیفة فذکر الحدیث،و قدم علیّ علیه السّلام من الیمن ببدن النّبیّ صلّی اللّه علیه و اله فوجد فاطمة علیها السّلام فیمن أحلّ،و لبست ثیابا صبیغا و اکتحلت،فأنکر علیّ علیه السّلام ذلک علیها،فقالت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صلّی اللّه علیه و اله أمرنی بهذا؛و کان علیّ علیه السّلام یقول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إلی رسول اللّه صلّی اللّه علیه و اله محرّشا علی فاطمة علیها السّلام بالّذی صنعت،مستفتیا رسول اللّه صلّی اللّه علیه و اله بالّذی ذکرت عنه، فأنکرت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حمّویه،قال أبی الحسین،عن أبی خلیفة،عن الحجبیّ،قال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حمّاد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لیث بن أبی سلیم،عن مجاهد،عن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صلّی اللّه علیه و اله ذات یوم ببعض جسدی،فقال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بن عمر،کن فی الدّنیا کأنّک غریب و کأنّک عابر سبیل،فاعدد نفسک فی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مجاهد،إذا أصبحت فلا تحدّثنّ نفسک بالمساء،و إذا أمسیت فلا تحدّثنّ نفسک بالصّباح،و خذ من حیاتک لموتک،و خذ من صحّتک لسقمک،و خذ من فراغک لشغلک،فإنّک یا عبد اللّه لا تدری ما اسمک غدا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محمّد بن کثیر، عن شعبة،عن الحکم،عن ابن أبی لیلی،عن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عنّی حدیثا،و هو یری أنّه کذب،فهو أحد الکاذبین</w:t>
      </w:r>
      <w:r>
        <w:rPr>
          <w:rFonts w:eastAsia="IRNazanin" w:cs="IRNazanin"/>
          <w:color w:val="111111"/>
          <w:sz w:val="28"/>
          <w:szCs w:val="28"/>
          <w:rtl w:val="true"/>
          <w:lang w:bidi="fa-IR"/>
        </w:rPr>
        <w:t>.</w:t>
      </w:r>
      <w:bookmarkStart w:id="110" w:name="pg13934_144380"/>
    </w:p>
    <w:p>
      <w:pPr>
        <w:pStyle w:val="BookText"/>
        <w:rPr/>
      </w:pPr>
      <w:bookmarkEnd w:id="110"/>
      <w:r>
        <w:rPr>
          <w:rFonts w:ascii="IRNazanin" w:hAnsi="IRNazanin" w:eastAsia="IRNazanin"/>
          <w:color w:val="111111"/>
          <w:sz w:val="28"/>
          <w:sz w:val="28"/>
          <w:szCs w:val="28"/>
          <w:rtl w:val="true"/>
          <w:lang w:bidi="fa-IR"/>
        </w:rPr>
        <w:t>سپس در سال دهم اعلان داشتند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گزرانده است پس مردم بسیاری به مدینه آمدند که همگی می‌خواستند به رسول خدا اقتدا کنند و عمل ایشان را انجام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ایشان بیرون آمد و ما با ایشان بیرون آمدیم تا به ذو الحلیفه رسیدیم و امام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همین‌طور ادامه داد تا رسید به اینجا که علی علیه السّلام با قربانی‌های پیامبر گرامی از یمن رسید و فاطمه را در میان کسانی دید که از احرام بیرون آمده‌اند درحالی‌که جامه‌هایی رنگین پوشیده و سرمه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 را بر او ناپسند دانست ولی 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به این کار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عراق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رسول خدا رفتم تا در این‌باره از ایشان بپرسم و سرزنش او را از ایشان بخواهم ولی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گفته است</w:t>
      </w:r>
      <w:r>
        <w:rPr>
          <w:rFonts w:eastAsia="IRNazanin" w:cs="IRNazanin"/>
          <w:color w:val="111111"/>
          <w:sz w:val="28"/>
          <w:szCs w:val="28"/>
          <w:rtl w:val="true"/>
          <w:lang w:bidi="fa-IR"/>
        </w:rPr>
        <w:t>.</w:t>
      </w:r>
    </w:p>
    <w:p>
      <w:pPr>
        <w:pStyle w:val="Heading3"/>
        <w:numPr>
          <w:ilvl w:val="2"/>
          <w:numId w:val="1"/>
        </w:numPr>
        <w:rPr/>
      </w:pPr>
      <w:bookmarkStart w:id="111" w:name="__RefHeading___Toc181143_3381743652"/>
      <w:bookmarkStart w:id="112" w:name="_Toc47"/>
      <w:bookmarkEnd w:id="111"/>
      <w:r>
        <w:rPr/>
        <w:t>817</w:t>
      </w:r>
      <w:r>
        <w:rPr>
          <w:rtl w:val="true"/>
        </w:rPr>
        <w:t>-</w:t>
      </w:r>
      <w:r>
        <w:rPr>
          <w:rtl w:val="true"/>
        </w:rPr>
        <w:t>در دنیا مثل یک عابر باش</w:t>
      </w:r>
      <w:bookmarkEnd w:id="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دست بر من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بن عمر در دنیا چنان باش که گویا بیگانه و رهگذری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را از مردگان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مجاهد چون صبح کردی دربارۀ شب سخن نگو و چون به شب رسیدی دربارۀ صبح سخن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برای مرگ، از تندرستی برای بیماری و از فراغتت برای کارت توشه بگیر؛زیرا ای عبد اللّه تو نمی‌دانی که فردا چه خواهی شد</w:t>
      </w:r>
      <w:r>
        <w:rPr>
          <w:rFonts w:eastAsia="IRNazanin" w:cs="IRNazanin"/>
          <w:color w:val="111111"/>
          <w:sz w:val="28"/>
          <w:szCs w:val="28"/>
          <w:rtl w:val="true"/>
          <w:lang w:bidi="fa-IR"/>
        </w:rPr>
        <w:t>.</w:t>
      </w:r>
    </w:p>
    <w:p>
      <w:pPr>
        <w:pStyle w:val="Heading3"/>
        <w:numPr>
          <w:ilvl w:val="2"/>
          <w:numId w:val="1"/>
        </w:numPr>
        <w:rPr/>
      </w:pPr>
      <w:bookmarkStart w:id="113" w:name="__RefHeading___Toc181145_3381743652"/>
      <w:bookmarkStart w:id="114" w:name="_Toc48"/>
      <w:bookmarkEnd w:id="113"/>
      <w:r>
        <w:rPr/>
        <w:t>818</w:t>
      </w:r>
      <w:r>
        <w:rPr>
          <w:rtl w:val="true"/>
        </w:rPr>
        <w:t>-</w:t>
      </w:r>
      <w:r>
        <w:rPr>
          <w:rtl w:val="true"/>
        </w:rPr>
        <w:t>کسی که حدیثی را که دروغ است روایت کند خود او دروغ گوست</w:t>
      </w:r>
      <w:bookmarkEnd w:id="11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سمره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ما حدیثی روایت کند با اینکه می‌بیند این سخن دروغ است،از دروغ‌گویان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الحسین،عن أبی خلیفة،عن محمّد بن کثیر،عن شعبة،عن الحکم،عن ابن أبی لیلی،عن کعب بن عجرة،قال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معقّبات لا یخیب قائلهنّ أو فاعلهنّ،یکبّر أربعا و ثلاثین،و یسبّح ثلاثا و ثلاثین، و یحمّد ثلاثا و 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 عن أبی خلیفة،عن أبی الولید،عن شعبة،عن الحکم،عن ابن أبی رافع،أنّ النّبیّ صلّی اللّه علیه و اله بعث رجلا من بنی مخزوم علی الصّدقة،فقال لأبی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اصحبنی کیما تصیب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آتی النّبیّ صلّی اللّه علیه و اله فأسأله؛فأتی النّبیّ صلّی اللّه علیه و اله 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القوم من أنفسهم،و إنّا لا تحلّ لنا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أبی الولید و أبی کثیر معا،عن شعبة،عن الحکم عن الحسن بن مسلم،عن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البغی قطّ فی قوم،إلاّ ظهر فیهم الموتان،و لا ظهر البخس فی المیزان إلاّ ظهر فیهم الخسران و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ابتلوا بالسّنة و لا ظهر نقض العهد فی قوم إلاّ أدیل علیهم عدوّهم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حمّویه،بن علیّ البصریّ،عن أبی الحسین،عن أبی خلیفة، عن عن محمّد بن کثیر،عن شعبة،عن الحکم بن عبد اللّه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موسی عاد الحسن بن علیّ علیهما السّلام فقال الحسن علیه السّلام أعائدا جئت أو زائرا؟فقال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w:t>
      </w:r>
      <w:r>
        <w:rPr>
          <w:rFonts w:eastAsia="IRNazanin" w:cs="IRNazanin"/>
          <w:color w:val="111111"/>
          <w:sz w:val="28"/>
          <w:szCs w:val="28"/>
          <w:rtl w:val="true"/>
          <w:lang w:bidi="fa-IR"/>
        </w:rPr>
        <w:t>.</w:t>
      </w:r>
      <w:bookmarkStart w:id="115" w:name="pg13934_144382"/>
    </w:p>
    <w:p>
      <w:pPr>
        <w:pStyle w:val="Heading3"/>
        <w:numPr>
          <w:ilvl w:val="2"/>
          <w:numId w:val="1"/>
        </w:numPr>
        <w:rPr/>
      </w:pPr>
      <w:bookmarkStart w:id="116" w:name="__RefHeading___Toc181147_3381743652"/>
      <w:bookmarkStart w:id="117" w:name="_Toc49"/>
      <w:bookmarkEnd w:id="115"/>
      <w:bookmarkEnd w:id="116"/>
      <w:r>
        <w:rPr/>
        <w:t>819</w:t>
      </w:r>
      <w:r>
        <w:rPr>
          <w:rtl w:val="true"/>
        </w:rPr>
        <w:t>-</w:t>
      </w:r>
      <w:r>
        <w:rPr>
          <w:rtl w:val="true"/>
        </w:rPr>
        <w:t>تعقیباتی که گویندۀ آنها پشیمان نمی شود</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تعقیباتی که گوینده یا کنندۀ آن‌ها ناامید نمی‌شود سی و چهار بار اللّه اکبر،سی و سه بار سبحان اللّه و سی و سه بار الحمد للّه است</w:t>
      </w:r>
      <w:r>
        <w:rPr>
          <w:rFonts w:eastAsia="IRNazanin" w:cs="IRNazanin"/>
          <w:color w:val="111111"/>
          <w:sz w:val="28"/>
          <w:szCs w:val="28"/>
          <w:rtl w:val="true"/>
          <w:lang w:bidi="fa-IR"/>
        </w:rPr>
        <w:t>.</w:t>
      </w:r>
    </w:p>
    <w:p>
      <w:pPr>
        <w:pStyle w:val="Heading3"/>
        <w:numPr>
          <w:ilvl w:val="2"/>
          <w:numId w:val="1"/>
        </w:numPr>
        <w:rPr/>
      </w:pPr>
      <w:bookmarkStart w:id="118" w:name="__RefHeading___Toc181149_3381743652"/>
      <w:bookmarkStart w:id="119" w:name="_Toc50"/>
      <w:bookmarkEnd w:id="118"/>
      <w:r>
        <w:rPr/>
        <w:t>820</w:t>
      </w:r>
      <w:r>
        <w:rPr>
          <w:rtl w:val="true"/>
        </w:rPr>
        <w:t>-</w:t>
      </w:r>
      <w:r>
        <w:rPr>
          <w:rtl w:val="true"/>
        </w:rPr>
        <w:t>صدقه گرفتن بر ما حرام است</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رافع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مردی از بنی مخزوم را برای گرفتن زکات فرستاد و او به ابو رافع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همراه شو تا چیزی از آن،بهرۀ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رافع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نخواهم آمد مگر آن‌که به نزد پیامبر رفته و از او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رفت و از پیامبر گرامی چنین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قوم از خود آن قوم است و زکات برای ما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غلام پیامبر بود</w:t>
      </w:r>
      <w:r>
        <w:rPr>
          <w:rFonts w:eastAsia="IRNazanin" w:cs="IRNazanin"/>
          <w:color w:val="111111"/>
          <w:sz w:val="28"/>
          <w:szCs w:val="28"/>
          <w:rtl w:val="true"/>
          <w:lang w:bidi="fa-IR"/>
        </w:rPr>
        <w:t>]</w:t>
      </w:r>
    </w:p>
    <w:p>
      <w:pPr>
        <w:pStyle w:val="Heading3"/>
        <w:numPr>
          <w:ilvl w:val="2"/>
          <w:numId w:val="1"/>
        </w:numPr>
        <w:rPr/>
      </w:pPr>
      <w:bookmarkStart w:id="120" w:name="__RefHeading___Toc181151_3381743652"/>
      <w:bookmarkStart w:id="121" w:name="_Toc51"/>
      <w:bookmarkEnd w:id="120"/>
      <w:r>
        <w:rPr/>
        <w:t>821</w:t>
      </w:r>
      <w:r>
        <w:rPr>
          <w:rtl w:val="true"/>
        </w:rPr>
        <w:t>-</w:t>
      </w:r>
      <w:r>
        <w:rPr>
          <w:rtl w:val="true"/>
        </w:rPr>
        <w:t>ستمکاری ظاهر نمی شد مگر با ظاهر شدن مرگ</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میان گروهی ستمکاری پدیدار نمی‌شود جز این‌که مرگ در میانشان ظاهر می‌گردد و در ترازو کم‌گذاری نمی‌شود جز این‌که زیان و فقر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خلیفه از ابو کثیر 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به قحطی دچار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پیمان‌شکنی در مردمی آشکار نمی‌شود جز این‌که دشمنانشان بر آنان چیره می‌شوند</w:t>
      </w:r>
      <w:r>
        <w:rPr>
          <w:rFonts w:eastAsia="IRNazanin" w:cs="IRNazanin"/>
          <w:color w:val="111111"/>
          <w:sz w:val="28"/>
          <w:szCs w:val="28"/>
          <w:rtl w:val="true"/>
          <w:lang w:bidi="fa-IR"/>
        </w:rPr>
        <w:t>.</w:t>
      </w:r>
    </w:p>
    <w:p>
      <w:pPr>
        <w:pStyle w:val="Heading3"/>
        <w:numPr>
          <w:ilvl w:val="2"/>
          <w:numId w:val="1"/>
        </w:numPr>
        <w:rPr/>
      </w:pPr>
      <w:bookmarkStart w:id="122" w:name="__RefHeading___Toc181153_3381743652"/>
      <w:bookmarkStart w:id="123" w:name="_Toc52"/>
      <w:bookmarkEnd w:id="122"/>
      <w:r>
        <w:rPr/>
        <w:t>822</w:t>
      </w:r>
      <w:r>
        <w:rPr>
          <w:rtl w:val="true"/>
        </w:rPr>
        <w:t>-</w:t>
      </w:r>
      <w:r>
        <w:rPr>
          <w:rtl w:val="true"/>
        </w:rPr>
        <w:t>کسی که برای عیادت مریضی برود هفتاد هزار فرشته برای او استغفار می کنند</w:t>
      </w:r>
      <w:bookmarkEnd w:id="12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نافع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از حسن مجتبی علیه السّلام عیادت کرد و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عیادت آمدی یا برای دیدار؟او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یعود مریضا ممسیا إلاّ خرج معه سبعون ألف ملک یستغفرون له حتّی یصبح،و کان له خریف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مسلم بن إبراهیم،عن قرّة،عن عون بن عبد اللّه بن عتبة،قال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أبو ذرّ بردین،فائتزر بأحدهما و ارتدی بشملة،و کسا غلامه أحدهما؛ثمّ خرج إلی القوم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ذرّ لو لبستهما جمیعا کان أجمل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لکنّی سمعت النّبیّ صلّی اللّه علیه و 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أطعموهم ممّا تأکلون،و ألبسوهم ممّا تلبسون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مسلم،عن أبی هلال،عن بکر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دخل علی النّبیّ صلّی اللّه علیه و اله و هو موقوذ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أشدّ وعکک أو حمّاک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منعنی ذلک أن قرأت اللّیلة ثلاثین سورة فیهنّ السّبع الطّول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اللّه،غفر اللّه لک ما تقدّم من ذنبک و ما تأخّر،و أنت تجهد هذا الاجتهاد؟فقال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أفلا أکون عبدا شکورا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مسلم عن هلال بن مسلم الجحدریّ،قال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بن أبی طالب علیه السّلام أتی بمال عند المساء،فقال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اقسموا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أمسینا یا أمیر المؤمنین فأخّره إلی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تقبلون أن أعیش إلی غد؟فقالوا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w:t>
      </w:r>
      <w:bookmarkStart w:id="124" w:name="pg13934_144384"/>
    </w:p>
    <w:p>
      <w:pPr>
        <w:pStyle w:val="BookText"/>
        <w:rPr/>
      </w:pPr>
      <w:bookmarkEnd w:id="12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بیماری را شب هنگام عیادت کند،هفتاد هزار فرشته با او بیرون می‌آیند تا برای او تا صبح آمرزش بخواهند و در بهشت نخلستانی برایش خواهد بود</w:t>
      </w:r>
      <w:r>
        <w:rPr>
          <w:rFonts w:eastAsia="IRNazanin" w:cs="IRNazanin"/>
          <w:color w:val="111111"/>
          <w:sz w:val="28"/>
          <w:szCs w:val="28"/>
          <w:rtl w:val="true"/>
          <w:lang w:bidi="fa-IR"/>
        </w:rPr>
        <w:t>.</w:t>
      </w:r>
    </w:p>
    <w:p>
      <w:pPr>
        <w:pStyle w:val="Heading3"/>
        <w:numPr>
          <w:ilvl w:val="2"/>
          <w:numId w:val="1"/>
        </w:numPr>
        <w:rPr/>
      </w:pPr>
      <w:bookmarkStart w:id="125" w:name="__RefHeading___Toc181155_3381743652"/>
      <w:bookmarkStart w:id="126" w:name="_Toc53"/>
      <w:bookmarkEnd w:id="125"/>
      <w:r>
        <w:rPr/>
        <w:t>823</w:t>
      </w:r>
      <w:r>
        <w:rPr>
          <w:rtl w:val="true"/>
        </w:rPr>
        <w:t>-</w:t>
      </w:r>
      <w:r>
        <w:rPr>
          <w:rtl w:val="true"/>
        </w:rPr>
        <w:t>غذا دهید از آنچه می خورید و بپوشانید از آنچه می پوشید</w:t>
      </w:r>
      <w:bookmarkEnd w:id="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 اللّه بن 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پارچۀ برد به ابو ذر دادند که او یکی از آن‌ها را به کمر بست و بر دوش انداخت و دیگری را به غلامش پوشاند،سپس به میان مردم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اگر هر دو را می‌پوشیدی زیباتر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ولی من از پیامبر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از آنچه خود می‌خورید،بخورانید و از آنچه می‌پوشید،بپوشانید</w:t>
      </w:r>
      <w:r>
        <w:rPr>
          <w:rFonts w:eastAsia="IRNazanin" w:cs="IRNazanin"/>
          <w:color w:val="111111"/>
          <w:sz w:val="28"/>
          <w:szCs w:val="28"/>
          <w:rtl w:val="true"/>
          <w:lang w:bidi="fa-IR"/>
        </w:rPr>
        <w:t>.</w:t>
      </w:r>
    </w:p>
    <w:p>
      <w:pPr>
        <w:pStyle w:val="Heading3"/>
        <w:numPr>
          <w:ilvl w:val="2"/>
          <w:numId w:val="1"/>
        </w:numPr>
        <w:rPr/>
      </w:pPr>
      <w:bookmarkStart w:id="127" w:name="__RefHeading___Toc181157_3381743652"/>
      <w:bookmarkStart w:id="128" w:name="_Toc54"/>
      <w:bookmarkEnd w:id="127"/>
      <w:r>
        <w:rPr/>
        <w:t>824</w:t>
      </w:r>
      <w:r>
        <w:rPr>
          <w:rtl w:val="true"/>
        </w:rPr>
        <w:t>-</w:t>
      </w:r>
      <w:r>
        <w:rPr>
          <w:rtl w:val="true"/>
        </w:rPr>
        <w:t xml:space="preserve">قرائت </w:t>
      </w:r>
      <w:r>
        <w:rPr/>
        <w:t>30</w:t>
      </w:r>
      <w:r>
        <w:rPr>
          <w:rtl w:val="true"/>
        </w:rPr>
        <w:t xml:space="preserve"> </w:t>
      </w:r>
      <w:r>
        <w:rPr>
          <w:rtl w:val="true"/>
        </w:rPr>
        <w:t>سوره توسط پیامبر صلّی اللّه علیه و اله در هنگام بیماریشان</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به نزد پیامبر که به سختی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چه سخت است درد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 از خواندن سی سوره و از آن جمله هفت سورۀ دراز در شب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خدا،خداوند خطای پیشین و پسین تو را آمرزیده است ولی شما چنین کوشش می‌کنی؟فرمودند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آیا نباید بنده‌ای سپاسگزار باشم</w:t>
      </w:r>
      <w:r>
        <w:rPr>
          <w:rFonts w:eastAsia="IRNazanin" w:cs="IRNazanin"/>
          <w:color w:val="111111"/>
          <w:sz w:val="28"/>
          <w:szCs w:val="28"/>
          <w:rtl w:val="true"/>
          <w:lang w:bidi="fa-IR"/>
        </w:rPr>
        <w:t>.</w:t>
      </w:r>
    </w:p>
    <w:p>
      <w:pPr>
        <w:pStyle w:val="Heading3"/>
        <w:numPr>
          <w:ilvl w:val="2"/>
          <w:numId w:val="1"/>
        </w:numPr>
        <w:rPr/>
      </w:pPr>
      <w:bookmarkStart w:id="129" w:name="__RefHeading___Toc181159_3381743652"/>
      <w:bookmarkStart w:id="130" w:name="_Toc55"/>
      <w:bookmarkEnd w:id="129"/>
      <w:r>
        <w:rPr/>
        <w:t>825</w:t>
      </w:r>
      <w:r>
        <w:rPr>
          <w:rtl w:val="true"/>
        </w:rPr>
        <w:t>-</w:t>
      </w:r>
      <w:r>
        <w:rPr>
          <w:rtl w:val="true"/>
        </w:rPr>
        <w:t>تعجیل در تقسیم مال توسط حضرت علی علیه السّلام</w:t>
      </w:r>
      <w:bookmarkEnd w:id="13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هلال بن مسلم جحدری روایت شده که از جدّش 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را دیدم که مالی برایش آوردند و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تقسیم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اکنون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فردا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تضمین می‌دهید که تا فردا زنده باشم؟</w:t>
      </w:r>
    </w:p>
    <w:p>
      <w:pPr>
        <w:pStyle w:val="BookText"/>
        <w:rPr/>
      </w:pPr>
      <w:r>
        <w:rPr>
          <w:rFonts w:ascii="IRNazanin" w:hAnsi="IRNazanin" w:eastAsia="IRNazanin"/>
          <w:color w:val="111111"/>
          <w:sz w:val="28"/>
          <w:sz w:val="28"/>
          <w:szCs w:val="28"/>
          <w:rtl w:val="true"/>
          <w:lang w:bidi="fa-IR"/>
        </w:rPr>
        <w:t>بأیدینا قال فلا تؤخّروه حتّی تقسموه فأتی بشمع،فقسموا ذلک المال من تحت لیلتهم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الحسین،عن أبی خلیفة،عن مکّیّ،عن محمّد بن یسار،عن وهب بن حزام،عن أبیه،عن یحیی بن أیّوب،عن برید بن أبی حبیب،عن أبی سلمة،عن عبد الرّحمن،عن أمّ سلمة،أنّ رسول اللّه صلّی اللّه علیه و اله أوصی عند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الیهود من جزیرة العرب،فقال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القبط فإنّکم ستظهرون علیهم،و یکونون لکم عدّة و أعوانا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 عن أبی خلیفة،عن شاکر بن العیاض،عن هاشم بن سعید،عن کنانة،عن صفیّة،قالت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أعتقنی رسول اللّه صلّی اللّه علیه و اله، و جعل عتقی صداقی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محمّد بن محمّد بن بکر،عن ابن مقبل،عن عبد اللّه بن شبیب،عن إسحاق بن محمّد القرویّ،عن سعید بن مسلم،عن علیّ بن الحسین،عن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من اللّه بالقلیل من الرّزق،رضی اللّه منه بالقلیل من العمل،و انتظار الفرج عبادة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حمّویه،عن أبی الحسین عن ابن مقبل،عن أحمد بن محمّد النّخعیّ،عن مسعر بن یحیی،عن شریک،عن أبی إسحاق،عن الحارث،عن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غضبی علی من ظلم</w:t>
      </w:r>
      <w:bookmarkStart w:id="131" w:name="pg13934_144386"/>
    </w:p>
    <w:p>
      <w:pPr>
        <w:pStyle w:val="BookText"/>
        <w:rPr/>
      </w:pPr>
      <w:bookmarkEnd w:id="131"/>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دست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عقب نیندازید و تقسیمش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شمعی آوردند و آن مال را شبانه تقسیم کردند</w:t>
      </w:r>
      <w:r>
        <w:rPr>
          <w:rFonts w:eastAsia="IRNazanin" w:cs="IRNazanin"/>
          <w:color w:val="111111"/>
          <w:sz w:val="28"/>
          <w:szCs w:val="28"/>
          <w:rtl w:val="true"/>
          <w:lang w:bidi="fa-IR"/>
        </w:rPr>
        <w:t>.</w:t>
      </w:r>
    </w:p>
    <w:p>
      <w:pPr>
        <w:pStyle w:val="Heading3"/>
        <w:numPr>
          <w:ilvl w:val="2"/>
          <w:numId w:val="1"/>
        </w:numPr>
        <w:rPr/>
      </w:pPr>
      <w:bookmarkStart w:id="132" w:name="__RefHeading___Toc181161_3381743652"/>
      <w:bookmarkStart w:id="133" w:name="_Toc56"/>
      <w:bookmarkEnd w:id="132"/>
      <w:r>
        <w:rPr/>
        <w:t>826</w:t>
      </w:r>
      <w:r>
        <w:rPr>
          <w:rtl w:val="true"/>
        </w:rPr>
        <w:t>-</w:t>
      </w:r>
      <w:r>
        <w:rPr>
          <w:rtl w:val="true"/>
        </w:rPr>
        <w:t>وصیت پیامبر صلّی اللّه علیه و اله هنگام فوتش به خارج کردن یهود از جزیرۀ اعراب</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سلمه روایت شده که رسول خدا هنگام وفاتش وصیّت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را از جزیرة العرب بیرون کنید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دربارۀ قبطیان زودا که بر آنان چیره گردید و ایشان پشتیبان شما خواهند شد و برای شما در راه خدا یاور خواهند بود</w:t>
      </w:r>
      <w:r>
        <w:rPr>
          <w:rFonts w:eastAsia="IRNazanin" w:cs="IRNazanin"/>
          <w:color w:val="111111"/>
          <w:sz w:val="28"/>
          <w:szCs w:val="28"/>
          <w:rtl w:val="true"/>
          <w:lang w:bidi="fa-IR"/>
        </w:rPr>
        <w:t>.</w:t>
      </w:r>
    </w:p>
    <w:p>
      <w:pPr>
        <w:pStyle w:val="Heading3"/>
        <w:numPr>
          <w:ilvl w:val="2"/>
          <w:numId w:val="1"/>
        </w:numPr>
        <w:rPr/>
      </w:pPr>
      <w:bookmarkStart w:id="134" w:name="__RefHeading___Toc181163_3381743652"/>
      <w:bookmarkStart w:id="135" w:name="_Toc57"/>
      <w:bookmarkEnd w:id="134"/>
      <w:r>
        <w:rPr/>
        <w:t>827</w:t>
      </w:r>
      <w:r>
        <w:rPr>
          <w:rtl w:val="true"/>
        </w:rPr>
        <w:t>-</w:t>
      </w:r>
      <w:r>
        <w:rPr>
          <w:rtl w:val="true"/>
        </w:rPr>
        <w:t>صفیه می گوید</w:t>
      </w:r>
      <w:r>
        <w:rPr>
          <w:rtl w:val="true"/>
        </w:rPr>
        <w:t>:</w:t>
      </w:r>
      <w:r>
        <w:rPr>
          <w:rtl w:val="true"/>
        </w:rPr>
        <w:t>رسول خدا صلّی اللّه علیه و اله مرا آزاد کرد و آن را مهریه من قرار داد</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مرا آزاد کرد و آزادی‌ام را مهریه‌ام قرار داد</w:t>
      </w:r>
      <w:r>
        <w:rPr>
          <w:rFonts w:eastAsia="IRNazanin" w:cs="IRNazanin"/>
          <w:color w:val="111111"/>
          <w:sz w:val="28"/>
          <w:szCs w:val="28"/>
          <w:rtl w:val="true"/>
          <w:lang w:bidi="fa-IR"/>
        </w:rPr>
        <w:t>.</w:t>
      </w:r>
    </w:p>
    <w:p>
      <w:pPr>
        <w:pStyle w:val="Heading3"/>
        <w:numPr>
          <w:ilvl w:val="2"/>
          <w:numId w:val="1"/>
        </w:numPr>
        <w:rPr/>
      </w:pPr>
      <w:bookmarkStart w:id="136" w:name="__RefHeading___Toc181165_3381743652"/>
      <w:bookmarkStart w:id="137" w:name="_Toc58"/>
      <w:bookmarkEnd w:id="136"/>
      <w:r>
        <w:rPr/>
        <w:t>828</w:t>
      </w:r>
      <w:r>
        <w:rPr>
          <w:rtl w:val="true"/>
        </w:rPr>
        <w:t>-</w:t>
      </w:r>
      <w:r>
        <w:rPr>
          <w:rtl w:val="true"/>
        </w:rPr>
        <w:t>کسی که به رزق و روزی کم راضی باشد خدا نیز از عمل کم او راضی می شود</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روزی اندک خداوند خرسند باشد،خداوند به عمل اندک او خشنود می‌گردد و انتظار فرج عبادت است</w:t>
      </w:r>
      <w:r>
        <w:rPr>
          <w:rFonts w:eastAsia="IRNazanin" w:cs="IRNazanin"/>
          <w:color w:val="111111"/>
          <w:sz w:val="28"/>
          <w:szCs w:val="28"/>
          <w:rtl w:val="true"/>
          <w:lang w:bidi="fa-IR"/>
        </w:rPr>
        <w:t>.</w:t>
      </w:r>
    </w:p>
    <w:p>
      <w:pPr>
        <w:pStyle w:val="Heading3"/>
        <w:numPr>
          <w:ilvl w:val="2"/>
          <w:numId w:val="1"/>
        </w:numPr>
        <w:rPr/>
      </w:pPr>
      <w:bookmarkStart w:id="138" w:name="__RefHeading___Toc181167_3381743652"/>
      <w:bookmarkStart w:id="139" w:name="_Toc59"/>
      <w:bookmarkEnd w:id="138"/>
      <w:r>
        <w:rPr/>
        <w:t>829</w:t>
      </w:r>
      <w:r>
        <w:rPr>
          <w:rtl w:val="true"/>
        </w:rPr>
        <w:t>-</w:t>
      </w:r>
      <w:r>
        <w:rPr>
          <w:rtl w:val="true"/>
        </w:rPr>
        <w:t>خداوند می فرمایند</w:t>
      </w:r>
      <w:r>
        <w:rPr>
          <w:rtl w:val="true"/>
        </w:rPr>
        <w:t>:</w:t>
      </w:r>
      <w:r>
        <w:rPr>
          <w:rtl w:val="true"/>
        </w:rPr>
        <w:t>خشم من بر کسی است که یاوری جز من ندارد</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من بر کسی که بر آدمی ستم می‌کند که جز من یاوری ندارد،سخت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احادیث حمویّه</w:t>
      </w:r>
    </w:p>
    <w:p>
      <w:pPr>
        <w:pStyle w:val="BookText"/>
        <w:rPr/>
      </w:pPr>
      <w:r>
        <w:rPr>
          <w:rFonts w:ascii="IRNazanin" w:hAnsi="IRNazanin" w:eastAsia="IRNazanin"/>
          <w:color w:val="111111"/>
          <w:sz w:val="28"/>
          <w:sz w:val="28"/>
          <w:szCs w:val="28"/>
          <w:rtl w:val="true"/>
          <w:lang w:bidi="fa-IR"/>
        </w:rPr>
        <w:t>یمن لا یجد ناصرا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أخبار حمّویه</w:t>
      </w:r>
    </w:p>
    <w:p>
      <w:pPr>
        <w:pStyle w:val="BookText"/>
        <w:rPr/>
      </w:pPr>
      <w:r>
        <w:rPr>
          <w:rFonts w:eastAsia="IRNazanin" w:cs="IRNazanin"/>
          <w:color w:val="111111"/>
          <w:sz w:val="28"/>
          <w:szCs w:val="28"/>
          <w:lang w:bidi="fa-IR"/>
        </w:rPr>
        <w:t>909-57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أبی القاسم علیّ بن شبل بن أسد الوکیل،و أنا أسمع،فی منزله ببغداد فی الربض بباب المحوّل،فی صفر سنة عشر و أربعمائة،حدّثنا ظفر بن حمدون،عن إبراهیم بن إسحاق النّهاوندیّ،عن عبد اللّه بن حمّاد الأنصاریّ، عن عمرو بن شمر،عن یعقوب بن میثم التّمّار مولی علیّ بن الحسین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جعفر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یا ابن رسول اللّه،إنّی وجدت فی کتب أبی أنّ علیّا علیه السّلام قال لأبی میثم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حبیب آل محمّد و إن کان فاسقا زانیا، و أبغض مبغض آل محمّد و إن کان صوّاما قوّاما فإنّی سمعت رسول اللّه صلّی اللّه علیه و اله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أنت و شیعتک یا علیّ،و میعادک و میعادهم الحوض غدا، غرّا محجّلین متوّجین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هو عیانا فی کتاب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عبد اللّه بن حمّاد،عن صبّاح المزنیّ،عن الحارث بن حصیرة،عن الأصبغ 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الأشعث بن قیس الکندیّ و جویبر الختّلیّ قالا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السّلام،حدّثنا فی خلواتک أنت و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أنا و فاطمة فی کساء،إذ أقبل رسول اللّه صلّی اللّه علیه و اله نصف اللّیل و کان یأتیها بالتّمر و اللّبن لیعینها علی الغلامین،فدخل فوضع رجلا بجبالی و رجلا بجبالها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bookmarkStart w:id="140" w:name="pg13934_144388"/>
    </w:p>
    <w:p>
      <w:pPr>
        <w:pStyle w:val="Heading3"/>
        <w:numPr>
          <w:ilvl w:val="2"/>
          <w:numId w:val="1"/>
        </w:numPr>
        <w:rPr/>
      </w:pPr>
      <w:bookmarkStart w:id="141" w:name="__RefHeading___Toc181169_3381743652"/>
      <w:bookmarkStart w:id="142" w:name="_Toc60"/>
      <w:bookmarkEnd w:id="140"/>
      <w:bookmarkEnd w:id="141"/>
      <w:r>
        <w:rPr/>
        <w:t>830</w:t>
      </w:r>
      <w:r>
        <w:rPr>
          <w:rtl w:val="true"/>
        </w:rPr>
        <w:t>-</w:t>
      </w:r>
      <w:r>
        <w:rPr>
          <w:rtl w:val="true"/>
        </w:rPr>
        <w:t>دوست بدار دوستدار آل محمد را اگرچه فاسق باشد</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تمّار خادم حضرت سجّاد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حضرت باقر علیه السّلام رفتم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جانم به فدایت من در میان نامه‌های پدرم دیدم که علی علیه السّلام به پدرم میثم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خاندان محمّد صلّی اللّه علیه و اله را دوست بدار اگرچه منحرف و زناکار باشد و کینه‌ورز به خاندان محمّد صلّی اللّه علیه و اله را دشمن بدار اگرچه بسیار روزه‌دار و شب زنده‌دار باشد؛زیرا من از رسول خدا شنیدم که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نیک انجام دادند همانا بهترین آفریدگان‌اند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من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علی آنان تو و پیروان تواند و دیدار تو و آنان در فردای قیامت در کنار حوض خواهد بود درحالی‌که شما همگان پیشانی سپید و سرمه کشیده و تاج بر سر نهادیده‌اید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نامۀ علی علیه السّلام است،همین است</w:t>
      </w:r>
      <w:r>
        <w:rPr>
          <w:rFonts w:eastAsia="IRNazanin" w:cs="IRNazanin"/>
          <w:color w:val="111111"/>
          <w:sz w:val="28"/>
          <w:szCs w:val="28"/>
          <w:rtl w:val="true"/>
          <w:lang w:bidi="fa-IR"/>
        </w:rPr>
        <w:t>.</w:t>
      </w:r>
    </w:p>
    <w:p>
      <w:pPr>
        <w:pStyle w:val="Heading3"/>
        <w:numPr>
          <w:ilvl w:val="2"/>
          <w:numId w:val="1"/>
        </w:numPr>
        <w:rPr/>
      </w:pPr>
      <w:bookmarkStart w:id="143" w:name="__RefHeading___Toc181171_3381743652"/>
      <w:bookmarkStart w:id="144" w:name="_Toc61"/>
      <w:bookmarkEnd w:id="143"/>
      <w:r>
        <w:rPr/>
        <w:t>831</w:t>
      </w:r>
      <w:r>
        <w:rPr>
          <w:rtl w:val="true"/>
        </w:rPr>
        <w:t>-</w:t>
      </w:r>
      <w:r>
        <w:rPr>
          <w:rtl w:val="true"/>
        </w:rPr>
        <w:t>فضیلت حضرت فاطمه و علی و حسن و حسین علیهم السّلام</w:t>
      </w:r>
      <w:bookmarkEnd w:id="14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اشعث بن قیس کندی و جویبر ختّلی به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دربارۀ تنهایی‌ات با فاطمه بر ایمان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وقتی من و فاطمه زیر پتو بودیم ناگاه نیمه شب رسول خدا صلّی اللّه علیه و اله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فاطمه خرما و شیر می‌آورد تا آن را به دو پسرمان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زیر لحاف آمد و یک پایش را در کنار من و پایی را در کنار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علیه السّلام بکت فقال لها رسول اللّه صلّی اللّه علیه و اله ما یبکیک یا بنیّة محمّد؟فقالت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حالنا کما تری فی کساء نصفه تحتنا و نصفه فوقنا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لها یا فاطمة،أما تعلمین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إطّلاعة من سمائه إلی أرضه فاختار منها أباک فاتّخذه صفیّا و ابتعثه برسالته و ائتمنه علی وحیه یا فاطمة أما تعلمین أنّ اللّه اطّلع اطّلاعة من سمائه إلی أرضه فاختار منها بعلک و أمرنی أن أزوّجکه و أن أتّخذه وصیّا؛یا فاطمة،أما تعلمین أنّ العرش شاک ربّه أن یزیّنه بزینة لم یزیّن بها بشرا من خلقه، فزیّنه بالحسن و الحسین،برکنین من أرکان الجنّة؟و روی؛رکن من أرکان 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الرّحمن بن أحمد التّمیمیّ،عن عبد اللّه بن سنان،عن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وکلنا اللّه بحساب شیعتنا، فما کان للّه سألنا اللّه أن یهبه لنا فهو لهم،و ما کان لنا فهو لهم،ثمّ قرأ أبو عبد اللّه علیه السّلام إِنَّ إِلَیْنا إِیابَهُمْ 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عن ابن أبی عمیر،عن سدیر الصّیرفیّ،قال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امرأة إلی أبی عبد اللّه علیه السّلام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فداک،إنّی و أبی و أهل بیتی نتولاّکم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صدقت،فما الّذی تریدین؟قالت له المرأة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یابن رسول اللّه،أصابنی وضح فی عضدی،فادع اللّه أن یذهب به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تبرئ الأکمه و الأبرص،و تحیی العظام و هی رمیم،</w:t>
      </w:r>
      <w:bookmarkStart w:id="145" w:name="pg13934_144390"/>
    </w:p>
    <w:p>
      <w:pPr>
        <w:pStyle w:val="BookText"/>
        <w:rPr/>
      </w:pPr>
      <w:bookmarkEnd w:id="145"/>
      <w:r>
        <w:rPr>
          <w:rFonts w:ascii="IRNazanin" w:hAnsi="IRNazanin" w:eastAsia="IRNazanin"/>
          <w:color w:val="111111"/>
          <w:sz w:val="28"/>
          <w:sz w:val="28"/>
          <w:szCs w:val="28"/>
          <w:rtl w:val="true"/>
          <w:lang w:bidi="fa-IR"/>
        </w:rPr>
        <w:t>سپس فاطمه گریست و 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محمّد چرا می‌گریی؟او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حالتان چنان است که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لحافی داریم که نیمش زیر ماست و نیمش روی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مگر نمی‌دانی که خداوند والا از آسمان تا زمین را جستجو کرد و از میان آن‌ها پدرت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رسالتش برانگیخت و امین وحی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مگر نمی‌دانی که خداوند از آسمان تا زمین را جستجو کرد و از آن‌ها شوهر تو را برگزید و به من فرمان داد که تو را به ازدواج او درآورم و او را جانشین خودم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مگر نمی‌دانی که عرش از پروردگارش خواست که او را به زینتی بیاراید که هیچ بشری از آفریدگانش را به آن نیاراسته است و خدا او را با حسن و حسین که دو ستون از ستون‌های بهشت است،آرایش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ستونی از ستون‌های عرشی نیز روایت شده است</w:t>
      </w:r>
      <w:r>
        <w:rPr>
          <w:rFonts w:eastAsia="IRNazanin" w:cs="IRNazanin"/>
          <w:color w:val="111111"/>
          <w:sz w:val="28"/>
          <w:szCs w:val="28"/>
          <w:rtl w:val="true"/>
          <w:lang w:bidi="fa-IR"/>
        </w:rPr>
        <w:t>-.</w:t>
      </w:r>
    </w:p>
    <w:p>
      <w:pPr>
        <w:pStyle w:val="Heading3"/>
        <w:numPr>
          <w:ilvl w:val="2"/>
          <w:numId w:val="1"/>
        </w:numPr>
        <w:rPr/>
      </w:pPr>
      <w:bookmarkStart w:id="146" w:name="__RefHeading___Toc181173_3381743652"/>
      <w:bookmarkStart w:id="147" w:name="_Toc62"/>
      <w:bookmarkEnd w:id="146"/>
      <w:r>
        <w:rPr/>
        <w:t>832</w:t>
      </w:r>
      <w:r>
        <w:rPr>
          <w:rtl w:val="true"/>
        </w:rPr>
        <w:t>-</w:t>
      </w:r>
      <w:r>
        <w:rPr>
          <w:rtl w:val="true"/>
        </w:rPr>
        <w:t>روز قیامت امامان بر حساب شیعیان می رسند</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سنان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شود،خداوند ما را به حساب‌رسی شیعیانمان می‌گمارد پس آنچه برای خدا است ما از خداوند می‌خواهیم تا آن را به ما واگذارد و برای ایشان باشد و آنچه برای ما است برای خود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بازگشت‌شان به سوی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حساب‌شان با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48" w:name="__RefHeading___Toc181175_3381743652"/>
      <w:bookmarkStart w:id="149" w:name="_Toc63"/>
      <w:bookmarkEnd w:id="148"/>
      <w:r>
        <w:rPr/>
        <w:t>833</w:t>
      </w:r>
      <w:r>
        <w:rPr>
          <w:rtl w:val="true"/>
        </w:rPr>
        <w:t>-</w:t>
      </w:r>
      <w:r>
        <w:rPr>
          <w:rtl w:val="true"/>
        </w:rPr>
        <w:t>شفا گرفتن زن مریض به دعای امام صادق علیه السّلام</w:t>
      </w:r>
      <w:bookmarkEnd w:id="14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خدمت حضرت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من و پدر و خاندانم دوستدار شماییم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می‌گویی،خواسته‌ات چیست؟آن زن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بازویم خوره‌ای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که آن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تو کور و جذام زده را شفا می‌دهی و استخوان‌های پوسیده را زنده می‌گردانی،</w:t>
      </w:r>
    </w:p>
    <w:p>
      <w:pPr>
        <w:pStyle w:val="BookText"/>
        <w:rPr/>
      </w:pPr>
      <w:r>
        <w:rPr>
          <w:rFonts w:ascii="IRNazanin" w:hAnsi="IRNazanin" w:eastAsia="IRNazanin"/>
          <w:color w:val="111111"/>
          <w:sz w:val="28"/>
          <w:sz w:val="28"/>
          <w:szCs w:val="28"/>
          <w:rtl w:val="true"/>
          <w:lang w:bidi="fa-IR"/>
        </w:rPr>
        <w:t>ألبسها من عفوک و عافیتک ما تری أثر إجابة 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قمت و ما بی منه قلیل و لا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محمّد بن ثابت و أبی المغراء العجلیّ،قالا حدّثنا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رسول اللّه صلّی اللّه علیه و اله عمر بن الخطّاب فی سریّة،فرجع منهزما یجبّن أصحابه و یجبّنونه أصحابه،فلمّا انتهی إلی النّبیّ صلّی اللّه علیه و اله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القوم،فتهیّأ أنت و من ترید من فرسان المهاجرین و الأنصار؛و سر اللّیل و لا تفارقک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فانتهی علیّ إلی ما أمره به رسول اللّه صلّی اللّه علیه و اله فسار إلیهم،فلمّا کان عند وجه الصّبح أغار علیهم،فأنزل اللّه علی نبیّه صلّی اللّه علیه و اله وَ الْعادِیاتِ ضَبْحاً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ابن معروف و ابن عیسی معا عن الحسین بن سعید،عن حمّاد بن عیسی،عن الحسین بن مختار،عن أبی بصیر،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محدّثا،و کان سلمان محدّثا قال قلت فما آیة المحدّث قال یأتیه ملک فینکت فی قلبه کیت و 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ابن عیسی،عن عبد اللّه بن الصّلت و محمّد بن خالد،عن علیّ بن النّعمان،عن یزید بن إسحاق،عن أبی حمزة،قال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 لمن ینکت فی قلبه،و إنّ منّا لمن یؤتی فی</w:t>
      </w:r>
      <w:bookmarkStart w:id="150" w:name="pg13934_144392"/>
    </w:p>
    <w:p>
      <w:pPr>
        <w:pStyle w:val="BookText"/>
        <w:rPr/>
      </w:pPr>
      <w:bookmarkEnd w:id="150"/>
      <w:r>
        <w:rPr>
          <w:rFonts w:ascii="IRNazanin" w:hAnsi="IRNazanin" w:eastAsia="IRNazanin"/>
          <w:color w:val="111111"/>
          <w:sz w:val="28"/>
          <w:sz w:val="28"/>
          <w:szCs w:val="28"/>
          <w:rtl w:val="true"/>
          <w:lang w:bidi="fa-IR"/>
        </w:rPr>
        <w:t>پس اگر اجابت دعای مرا صلاح می‌دانی جامۀ عفو و عافیتت را بر او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حالی برخاستم که هیچ چیزی از آن خوره در من نبود</w:t>
      </w:r>
      <w:r>
        <w:rPr>
          <w:rFonts w:eastAsia="IRNazanin" w:cs="IRNazanin"/>
          <w:color w:val="111111"/>
          <w:sz w:val="28"/>
          <w:szCs w:val="28"/>
          <w:rtl w:val="true"/>
          <w:lang w:bidi="fa-IR"/>
        </w:rPr>
        <w:t>.</w:t>
      </w:r>
    </w:p>
    <w:p>
      <w:pPr>
        <w:pStyle w:val="Heading3"/>
        <w:numPr>
          <w:ilvl w:val="2"/>
          <w:numId w:val="1"/>
        </w:numPr>
        <w:rPr/>
      </w:pPr>
      <w:bookmarkStart w:id="151" w:name="__RefHeading___Toc181177_3381743652"/>
      <w:bookmarkStart w:id="152" w:name="_Toc64"/>
      <w:bookmarkEnd w:id="151"/>
      <w:r>
        <w:rPr/>
        <w:t>834</w:t>
      </w:r>
      <w:r>
        <w:rPr>
          <w:rtl w:val="true"/>
        </w:rPr>
        <w:t>-</w:t>
      </w:r>
      <w:r>
        <w:rPr>
          <w:rtl w:val="true"/>
        </w:rPr>
        <w:t>تفسیر آیۀ</w:t>
      </w:r>
      <w:r>
        <w:rPr>
          <w:rtl w:val="true"/>
        </w:rPr>
        <w:t>(</w:t>
      </w:r>
      <w:r>
        <w:rPr>
          <w:rtl w:val="true"/>
        </w:rPr>
        <w:t>و العادیات ضبحا</w:t>
      </w:r>
      <w:r>
        <w:rPr>
          <w:rtl w:val="true"/>
        </w:rPr>
        <w:t>)</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این سخن خداوند والا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دوندۀ به نفس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عمر بن خطّاب را به جنگی فرستاد و او شکست خورده بازگشت درحالی‌که اصحاب او را ترسو می‌خواندند و او اصحابش را ترسو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به پیامبر گرامی رسید،حضرت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رهبر این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خودت و هر سواری از مهاجر و انصار که می‌خواهی آماده شوید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کمین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 حمله کن و جاسوس‌هایت را به اطراف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سوی آنچه رسول خدا صلّی اللّه علیه و اله فرمانش داده بود،رفت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نزدیک صبح شد،بر آنان تاخت و خداوند چنین به پیامبرش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اسبان دوندۀ به نفس افتاده</w:t>
      </w:r>
      <w:r>
        <w:rPr>
          <w:rFonts w:eastAsia="IRNazanin" w:cs="IRNazanin"/>
          <w:color w:val="111111"/>
          <w:sz w:val="28"/>
          <w:szCs w:val="28"/>
          <w:rtl w:val="true"/>
          <w:lang w:bidi="fa-IR"/>
        </w:rPr>
        <w:t>»</w:t>
      </w:r>
    </w:p>
    <w:p>
      <w:pPr>
        <w:pStyle w:val="Heading3"/>
        <w:numPr>
          <w:ilvl w:val="2"/>
          <w:numId w:val="1"/>
        </w:numPr>
        <w:rPr/>
      </w:pPr>
      <w:bookmarkStart w:id="153" w:name="__RefHeading___Toc181179_3381743652"/>
      <w:bookmarkStart w:id="154" w:name="_Toc65"/>
      <w:bookmarkEnd w:id="153"/>
      <w:r>
        <w:rPr/>
        <w:t>835</w:t>
      </w:r>
      <w:r>
        <w:rPr>
          <w:rtl w:val="true"/>
        </w:rPr>
        <w:t>-</w:t>
      </w:r>
      <w:r>
        <w:rPr>
          <w:rtl w:val="true"/>
        </w:rPr>
        <w:t>حضرت علی علیه السّلام محدث بودند و سلمان هم محدّثا بود</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سلمان نیز محدّث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محدّث بودن چیست؟حضرت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به نزد شخص می‌آید و در قلبش چنین و چنان الهام می‌کند</w:t>
      </w:r>
      <w:r>
        <w:rPr>
          <w:rFonts w:eastAsia="IRNazanin" w:cs="IRNazanin"/>
          <w:color w:val="111111"/>
          <w:sz w:val="28"/>
          <w:szCs w:val="28"/>
          <w:rtl w:val="true"/>
          <w:lang w:bidi="fa-IR"/>
        </w:rPr>
        <w:t>.</w:t>
      </w:r>
    </w:p>
    <w:p>
      <w:pPr>
        <w:pStyle w:val="Heading3"/>
        <w:numPr>
          <w:ilvl w:val="2"/>
          <w:numId w:val="1"/>
        </w:numPr>
        <w:rPr/>
      </w:pPr>
      <w:bookmarkStart w:id="155" w:name="__RefHeading___Toc181181_3381743652"/>
      <w:bookmarkStart w:id="156" w:name="_Toc66"/>
      <w:bookmarkEnd w:id="155"/>
      <w:r>
        <w:rPr/>
        <w:t>836</w:t>
      </w:r>
      <w:r>
        <w:rPr>
          <w:rtl w:val="true"/>
        </w:rPr>
        <w:t>-</w:t>
      </w:r>
      <w:r>
        <w:rPr>
          <w:rtl w:val="true"/>
        </w:rPr>
        <w:t>امام صادق علیه السّلام می فرمودند</w:t>
      </w:r>
      <w:r>
        <w:rPr>
          <w:rtl w:val="true"/>
        </w:rPr>
        <w:t>:</w:t>
      </w:r>
      <w:r>
        <w:rPr>
          <w:rtl w:val="true"/>
        </w:rPr>
        <w:t>برخی از ما به قلبشان الهام می شود و برخی در خواب الهام می شود</w:t>
      </w:r>
      <w:bookmarkEnd w:id="15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برخی از ما به قلبش الهام می‌شود و به برخی در خواب الهام می‌شود</w:t>
      </w:r>
    </w:p>
    <w:p>
      <w:pPr>
        <w:pStyle w:val="BookText"/>
        <w:rPr/>
      </w:pPr>
      <w:r>
        <w:rPr>
          <w:rFonts w:ascii="IRNazanin" w:hAnsi="IRNazanin" w:eastAsia="IRNazanin"/>
          <w:color w:val="111111"/>
          <w:sz w:val="28"/>
          <w:sz w:val="28"/>
          <w:szCs w:val="28"/>
          <w:rtl w:val="true"/>
          <w:lang w:bidi="fa-IR"/>
        </w:rPr>
        <w:t>منامه،و إنّ منّا لمن یسمع الصّوت مثل صوت السّلسلة فی الطّشت و إنّ منّا لمن یأتیه صورة أعظم من جبرئیل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 ینکت فی قلبه،و منّا من یقذف فی قلبه،و منّا من یخاطب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إنّ منّا لمن یعاین معاینة، و إنّ منّا لمن ینقر فی قلبه کیت و کیت،و إنّ منّا لمن یسمع کما یقع السّلسلة فی الطّست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یعاینون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أعظم من جبرئیل و میکائیل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إبراهیم،بن إسحاق الأحمریّ عن إبراهیم بن مهزیار و جماعة من رجاله و غیرهم،عن داود بن فرقد،عن الحارث النّضریّ،قال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الّذی یسأل عنه الإمام علیه السّلام و لیس عنده فیه شیء من أین یعلمه؟قال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ینکت فی القلب نکتا،أو ینقر فی الأذن نقرا،و قیل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 الإمام کیف یجیب؟قال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إلهام أو إسماع،و ربّما کانا جمیعا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محمّد بن عبد الحمید و عبد اللّه بن الصّلت،عن حنان بن سدیر،عن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عبد اللّه بن حمّاد،عن سدیر،عن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هو فی نفر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مقامی بین أظهرکم خیر لکم،و إنّ مفارقتی إیّاکم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جابر بن عبد اللّه الأنصاریّ،و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اللّه،أمّا مقامک بین أظهرنا فهو خیر لنا،فکیف یکون مفارقتک إیّانا خیرا لنا،قال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مقامی بین أظهرکم فهو خیر لکم،لأنّ</w:t>
      </w:r>
      <w:bookmarkStart w:id="157" w:name="pg13934_144394"/>
    </w:p>
    <w:p>
      <w:pPr>
        <w:pStyle w:val="BookText"/>
        <w:rPr/>
      </w:pPr>
      <w:bookmarkEnd w:id="157"/>
      <w:r>
        <w:rPr>
          <w:rFonts w:ascii="IRNazanin" w:hAnsi="IRNazanin" w:eastAsia="IRNazanin"/>
          <w:color w:val="111111"/>
          <w:sz w:val="28"/>
          <w:sz w:val="28"/>
          <w:szCs w:val="28"/>
          <w:rtl w:val="true"/>
          <w:lang w:bidi="fa-IR"/>
        </w:rPr>
        <w:t>و همانا برخی از ما صدایی همانند صدای زنجیر در تشت را می‌شنود و به نزد برخی نیز آفریده‌ای بزرگ‌تر از جبرئیل و میکائیل می‌آید و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ما کسانی هستند که بر قلبشان الهام می‌شود و کسانی هم در دلشان انداخته می‌شود و کسانی که با ایشان سخن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ما کسانی به چشم می‌بینند کسانی در قلبشان چنین و چنان الهام می‌شود و کسانی نیز فقط می‌شنوند چنان زنجیر در تشت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آنان به چشم می‌بینند چه چیز است؟فرمودند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آفریده‌ای بزرگ‌تر از جبرئیل و میکائیل</w:t>
      </w:r>
      <w:r>
        <w:rPr>
          <w:rFonts w:eastAsia="IRNazanin" w:cs="IRNazanin"/>
          <w:color w:val="111111"/>
          <w:sz w:val="28"/>
          <w:szCs w:val="28"/>
          <w:rtl w:val="true"/>
          <w:lang w:bidi="fa-IR"/>
        </w:rPr>
        <w:t>.</w:t>
      </w:r>
    </w:p>
    <w:p>
      <w:pPr>
        <w:pStyle w:val="Heading3"/>
        <w:numPr>
          <w:ilvl w:val="2"/>
          <w:numId w:val="1"/>
        </w:numPr>
        <w:rPr/>
      </w:pPr>
      <w:bookmarkStart w:id="158" w:name="__RefHeading___Toc181183_3381743652"/>
      <w:bookmarkStart w:id="159" w:name="_Toc67"/>
      <w:bookmarkEnd w:id="158"/>
      <w:r>
        <w:rPr/>
        <w:t>837</w:t>
      </w:r>
      <w:r>
        <w:rPr>
          <w:rtl w:val="true"/>
        </w:rPr>
        <w:t>-</w:t>
      </w:r>
      <w:r>
        <w:rPr>
          <w:rtl w:val="true"/>
        </w:rPr>
        <w:t>به قلب امامان الهام می شود یا به گوششان گفته می شود</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نصری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امام چیزی پرسیده می‌شود و در آن مورد آگاهی ندارد آن را از کجا خواهد فهمید؟فرمودند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قلبش الهام می‌شود و یا در گوشش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امام چیزی می‌پرسند چگونه پاسخ می‌گوید؟فرمودند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یا شنیدن و چه بسا با هر دو</w:t>
      </w:r>
      <w:r>
        <w:rPr>
          <w:rFonts w:eastAsia="IRNazanin" w:cs="IRNazanin"/>
          <w:color w:val="111111"/>
          <w:sz w:val="28"/>
          <w:szCs w:val="28"/>
          <w:rtl w:val="true"/>
          <w:lang w:bidi="fa-IR"/>
        </w:rPr>
        <w:t>.</w:t>
      </w:r>
    </w:p>
    <w:p>
      <w:pPr>
        <w:pStyle w:val="Heading3"/>
        <w:numPr>
          <w:ilvl w:val="2"/>
          <w:numId w:val="1"/>
        </w:numPr>
        <w:rPr/>
      </w:pPr>
      <w:bookmarkStart w:id="160" w:name="__RefHeading___Toc181185_3381743652"/>
      <w:bookmarkStart w:id="161" w:name="_Toc68"/>
      <w:bookmarkEnd w:id="160"/>
      <w:r>
        <w:rPr/>
        <w:t>838</w:t>
      </w:r>
      <w:r>
        <w:rPr>
          <w:rtl w:val="true"/>
        </w:rPr>
        <w:t>-</w:t>
      </w:r>
      <w:r>
        <w:rPr>
          <w:rtl w:val="true"/>
        </w:rPr>
        <w:t>رسول اللّه صلّی اللّه علیه و اله می فرمودند</w:t>
      </w:r>
      <w:r>
        <w:rPr>
          <w:rtl w:val="true"/>
        </w:rPr>
        <w:t>:</w:t>
      </w:r>
      <w:r>
        <w:rPr>
          <w:rtl w:val="true"/>
        </w:rPr>
        <w:t>بودن در میان شما برایتان خوب است</w:t>
      </w:r>
      <w:bookmarkEnd w:id="161"/>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از حضرت باقر علیه السّلام روایت کرده که رسول خدا صلّی اللّه علیه و اله در میان چند تن از اصحاب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بودن من در میان شما برایتان خوب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یعذّبهم بالسّیف،فأمّا مفارقتی إیّاکم فهو خیر لکم، لأنّ أعمالکم تعرض علیّ کلّ إثنین و خمیس،فما کان من حسن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علیه،و ما کان من سیّئ استغفرت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الأحمریّ،عن محمّد بن الحسین و یعقوب بن یزید و عبد اللّه بن الصّلت و العبّاس بن معروف و منصور و أیّوب و القاسم و محمّد بن عیسی و محمّد بن خالد و غیرهم،عن ابن أبی عمیر،عن ابن أذینة،قال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عبد اللّه بن حمّاد،عن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اخبرنی أبو بصیر أنّه سمعک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أنّا نزاد لأنفدنا؟قال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تزادون شیئا لیس عند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إذا کان ذلک إلی رسول اللّه صلّی اللّه علیه و اله وحیا و إلینا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جماعة،عن ابن فضّال،عن محمّد بن الرّبیع،عن عبد اللّه بن بکیر،عن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أنّا نزاد لأنفدنا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تزادون شیئا لیس عند رسول اللّه صلّی اللّه علیه و اله؟قال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کان ذلک أتی النّبیّ صلّی اللّه علیه و اله فأخبر ثمّ إلی علیّ علیه السّلام ثمّ إلی بنیه واحدا،بعد واحد،</w:t>
      </w:r>
      <w:bookmarkStart w:id="162" w:name="pg13934_144396"/>
    </w:p>
    <w:p>
      <w:pPr>
        <w:pStyle w:val="BookText"/>
        <w:rPr/>
      </w:pPr>
      <w:bookmarkEnd w:id="162"/>
      <w:r>
        <w:rPr>
          <w:rFonts w:ascii="IRNazanin" w:hAnsi="IRNazanin" w:eastAsia="IRNazanin"/>
          <w:color w:val="111111"/>
          <w:sz w:val="28"/>
          <w:sz w:val="28"/>
          <w:szCs w:val="28"/>
          <w:rtl w:val="true"/>
          <w:lang w:bidi="fa-IR"/>
        </w:rPr>
        <w:t>ولی جدایی‌ام نیز برایتان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بودن شما در میان ما برای ما خوب است،ولی جدایی‌تان از ما،چگونه بر ایمان خوب باشد؟حضرت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بودن من در میان شما برایتان خوب است برای این است که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 آن‌ها هستی خداوند ایشان را عذاب نخواهد کرد و نیز تا وقتی که آمرزش می‌خواهند خداوند عذابشان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شمشیر عذابشان می‌کند و امّا این‌که جدایی‌ام از شما برایتان خوب است برای این است که اعمال شما در هر دوشنبه و پنج‌شنبه به من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نیکی باشد خداوند والا را بر آن سپاس می‌گویم و اگر بدی باشد برایتان آمرزش می‌خواهم</w:t>
      </w:r>
      <w:r>
        <w:rPr>
          <w:rFonts w:eastAsia="IRNazanin" w:cs="IRNazanin"/>
          <w:color w:val="111111"/>
          <w:sz w:val="28"/>
          <w:szCs w:val="28"/>
          <w:rtl w:val="true"/>
          <w:lang w:bidi="fa-IR"/>
        </w:rPr>
        <w:t>.</w:t>
      </w:r>
    </w:p>
    <w:p>
      <w:pPr>
        <w:pStyle w:val="Heading3"/>
        <w:numPr>
          <w:ilvl w:val="2"/>
          <w:numId w:val="1"/>
        </w:numPr>
        <w:rPr/>
      </w:pPr>
      <w:bookmarkStart w:id="163" w:name="__RefHeading___Toc181187_3381743652"/>
      <w:bookmarkStart w:id="164" w:name="_Toc69"/>
      <w:bookmarkEnd w:id="163"/>
      <w:r>
        <w:rPr/>
        <w:t>839</w:t>
      </w:r>
      <w:r>
        <w:rPr>
          <w:rtl w:val="true"/>
        </w:rPr>
        <w:t>-</w:t>
      </w:r>
      <w:r>
        <w:rPr>
          <w:rtl w:val="true"/>
        </w:rPr>
        <w:t>تفسیر آیۀ شریفۀ</w:t>
      </w:r>
      <w:r>
        <w:rPr>
          <w:rtl w:val="true"/>
        </w:rPr>
        <w:t>(</w:t>
      </w:r>
      <w:r>
        <w:rPr>
          <w:rtl w:val="true"/>
        </w:rPr>
        <w:t>و قل اعملوا فسیری اللّه</w:t>
      </w:r>
      <w:r>
        <w:rPr>
          <w:rtl w:val="true"/>
        </w:rPr>
        <w:t>)</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صادق علیه السّلام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مرا دربارۀ این سخن خداوند عزّتمند آگاه کن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عمل کنید که خداوند و فرستاده‌اش و مؤمنان عملتان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مؤمنان،ما هستیم</w:t>
      </w:r>
      <w:r>
        <w:rPr>
          <w:rFonts w:eastAsia="IRNazanin" w:cs="IRNazanin"/>
          <w:color w:val="111111"/>
          <w:sz w:val="28"/>
          <w:szCs w:val="28"/>
          <w:rtl w:val="true"/>
          <w:lang w:bidi="fa-IR"/>
        </w:rPr>
        <w:t>.</w:t>
      </w:r>
    </w:p>
    <w:p>
      <w:pPr>
        <w:pStyle w:val="Heading3"/>
        <w:numPr>
          <w:ilvl w:val="2"/>
          <w:numId w:val="1"/>
        </w:numPr>
        <w:rPr/>
      </w:pPr>
      <w:bookmarkStart w:id="165" w:name="__RefHeading___Toc181189_3381743652"/>
      <w:bookmarkStart w:id="166" w:name="_Toc70"/>
      <w:bookmarkEnd w:id="165"/>
      <w:r>
        <w:rPr/>
        <w:t>840</w:t>
      </w:r>
      <w:r>
        <w:rPr>
          <w:rtl w:val="true"/>
        </w:rPr>
        <w:t>-</w:t>
      </w:r>
      <w:r>
        <w:rPr>
          <w:rtl w:val="true"/>
        </w:rPr>
        <w:t>حضرت صادق علیه السّلام فرمودند</w:t>
      </w:r>
      <w:r>
        <w:rPr>
          <w:rtl w:val="true"/>
        </w:rPr>
        <w:t>:</w:t>
      </w:r>
      <w:r>
        <w:rPr>
          <w:rtl w:val="true"/>
        </w:rPr>
        <w:t>اگر به عمل ما افزوده نمی شد از میان می رفتیم</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به من گفت که از شما شنیده شده است که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ما افزایش نمی‌یافت،از میان می‌رفتیم؟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شما افزوده می‌گردد که نزد رسول خدا نبوده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شود،به رسول خدا وحی می‌شود با ما سخن گفته می‌شود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ما افزایش نمی‌یافت ما از میان می‌رفتیم راوی گوید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شما افزوده می‌شود که نزد رسول خدا نبوده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 که چیزی نزد پیامبر نباشد،به او خبر داده می‌شود سپس به علی علیه السّلام،سپس یکی پس از دیگری تا به صاحب این امر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ینتهی إلی صاحب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أبی جعفر الطّالبیّ،عن محمّد بن خالد التّمیمیّ،عن علیّ بن أبان،عن ابن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أمیر المؤمنین علیه السّلام فأتاه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المؤمنین،إنّی لأحبّک فی السّرّ کما أحبّک فی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فنکت أمیر المؤمنین علیه السّلام بعود کان فی یده فی الأرض ساعة،ثمّ رفع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اللّه،ما أعرف وجهک فی الوجوه و لا اسمک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فعجبت من ذلک عجبا شدیدا،فلم أبرح حتّی أتاه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أمیر المؤمنین،إنّی لأحبّک فی السّرّ کما أحبّک فی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فنکت بعوده ذلک فی الأرض طویلا،ثمّ رفع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صدقت،إنّ طینتنا طینة مرحومة،أخذ اللّه میثاقها یوم أخذ المیثاق،فلا یشذّ منها شاذّ؛و لا یدخل فیها داخل إلی یوم القیامة،أما إنّه فاتّخذ للفاقة جلبابا،فإنّی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الفاقة إلی محبّیک أسرع من السّیل من أعلی الوادی إلی أسفله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محمّد بن الحسین عن الأصمّ، عن زرعة،عن المفضّل،عن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علیّا علیه السّلام علما بینه و بین خلقه،لیس بینهم علم غیره،فمن أقرّ بولایته کان مؤمنا،و من جحده کان کافرا،و من جهله کان ضالاّ و من نصب معه کان مشرکا،و من جاء بولایته دخل الجنّة،و من أنکرها دخل النّار</w:t>
      </w:r>
      <w:r>
        <w:rPr>
          <w:rFonts w:eastAsia="IRNazanin" w:cs="IRNazanin"/>
          <w:color w:val="111111"/>
          <w:sz w:val="28"/>
          <w:szCs w:val="28"/>
          <w:rtl w:val="true"/>
          <w:lang w:bidi="fa-IR"/>
        </w:rPr>
        <w:t>.</w:t>
      </w:r>
      <w:bookmarkStart w:id="167" w:name="pg13934_144398"/>
    </w:p>
    <w:p>
      <w:pPr>
        <w:pStyle w:val="Heading3"/>
        <w:numPr>
          <w:ilvl w:val="2"/>
          <w:numId w:val="1"/>
        </w:numPr>
        <w:rPr/>
      </w:pPr>
      <w:bookmarkStart w:id="168" w:name="__RefHeading___Toc181191_3381743652"/>
      <w:bookmarkStart w:id="169" w:name="_Toc71"/>
      <w:bookmarkEnd w:id="167"/>
      <w:bookmarkEnd w:id="168"/>
      <w:r>
        <w:rPr/>
        <w:t>841</w:t>
      </w:r>
      <w:r>
        <w:rPr>
          <w:rtl w:val="true"/>
        </w:rPr>
        <w:t>-</w:t>
      </w:r>
      <w:r>
        <w:rPr>
          <w:rtl w:val="true"/>
        </w:rPr>
        <w:t>دوست داشتن حضرت علی علیه السّلام</w:t>
      </w:r>
      <w:bookmarkEnd w:id="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امیر مؤمنان علیه السّلام نشسته بودم که مردی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من تو را چنان‌که در آشکار دوست دارم در نهان نیز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اندک زمانی با چوبی که در دست داشت زمین را خراشید و سپس سر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دروغ می‌گویی من نه صورت تو را در میان صورت‌ها می‌بینم نه نامت را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سخن بسیار شگفت‌زده شدم و از جایم حرکت نکرده بودم که مردی دیگر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به خدا سوگند من تو را در نهان چنان دوست می‌دارم که در آشکارا حضرت دیر زمانی با چوبش زمین را خراشید و سپس سربلند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می‌گویی،همانا سرشت ما سرشتی رحمت شده است که خداوند در روز میثاق از آن پیمان گرفته است و تا روز رستاخیز نه کسی از آن جدا می‌شود و نه کسی به آن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پس برای نیازت جامه‌ای برگیر؛زیرا من 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به دوست‌داران تو زودتر می‌رسد تا آن سیل که از بالای دره به پایین سرازیر می‌شود</w:t>
      </w:r>
      <w:r>
        <w:rPr>
          <w:rFonts w:eastAsia="IRNazanin" w:cs="IRNazanin"/>
          <w:color w:val="111111"/>
          <w:sz w:val="28"/>
          <w:szCs w:val="28"/>
          <w:rtl w:val="true"/>
          <w:lang w:bidi="fa-IR"/>
        </w:rPr>
        <w:t>.</w:t>
      </w:r>
    </w:p>
    <w:p>
      <w:pPr>
        <w:pStyle w:val="Heading3"/>
        <w:numPr>
          <w:ilvl w:val="2"/>
          <w:numId w:val="1"/>
        </w:numPr>
        <w:rPr/>
      </w:pPr>
      <w:bookmarkStart w:id="170" w:name="__RefHeading___Toc181193_3381743652"/>
      <w:bookmarkStart w:id="171" w:name="_Toc72"/>
      <w:bookmarkEnd w:id="170"/>
      <w:r>
        <w:rPr/>
        <w:t>842</w:t>
      </w:r>
      <w:r>
        <w:rPr>
          <w:rtl w:val="true"/>
        </w:rPr>
        <w:t>-</w:t>
      </w:r>
      <w:r>
        <w:rPr>
          <w:rtl w:val="true"/>
        </w:rPr>
        <w:t>خداوند متعال علی را نشانه ای میان خود و آفریدگانش قرار داد</w:t>
      </w:r>
      <w:bookmarkEnd w:id="17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علی علیه السّلام را نشانه‌ای میان خود و آفریدگانش نهاد و جز او نشانه‌ای میانشان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ولایت او اقرار کند،مؤمن است و هرکس او را انکار کند،کافر می‌گردد هرکس او را نشناسد گمراه است و هرکس با او دیگری را برافرازد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ولایت او بیاید وارد بهشت می‌شود و هرکس او را انکار کند به دوزخ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الأحمریّ،عن محمّد بن سلیمان،عن أبیه،قال</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رجل من أهل الشّام یختلف إلی أبی جعفر علیه السّلام و کان مرکزه بالمدینة یختلف إلی مجلس أبی جعفر علیه السّلام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محمّد،ألا تری أنّی إنّما أغشی مجلسک حیاء منّی منک،و لا أقول إنّ أحدا فی الأرض،أبغض إلیّ منکم أهل البیت،و أعلم أنّ طاعة اللّه و طاعة رسوله و طاعة أمیر المؤمنین فی بغضکم،و لکن أراک رجلا فصیحا،لک أدب و حسن لفظ،و إنّما الاختلاف إلیک لحسن أدبک،و کان أبو جعفر علیه السّلام یقول له خیرا،و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تخفی علی اللّه خافیة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الشّامیّ إلاّ قلیلا حتّی مرض و اشتدّ وجعه،فلمّا ثقل دعا ولیّه،و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مددت علیّ الثّوب فی النّعش،فأت محمّد بن علیّ علیه السّلام وسله أن یصلّی علیّ و أعلمه أنّی أنا الّذی أمرتک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کان فی نصف اللّیل ظنّوا أنّه قد برد و سجّوه،فلمّا أن أصبح النّاس خرج ولیّه إلی المسجد،فلمّا أن صلّی محمّد بن علیّ علیه السّلام و تورّک و کان إذا صلّی عقّب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جعفر،إنّ فلان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هلک،و هو یسألک أن تصلّی علیه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کلاّ،إنّ بلاد الشّام بلاد صرد و الحجاز بلاد حرّ و لحمها شدید،فانطلق فلا تعجلنّ علی صاحبک حتّی آتیکم؛ثمّ قام علیه السّلام من مجلسه،فأخذ علیه السّلام وضوءا،ثمّ عاد فصلّی رکعتین،ثمّ مدّ یده تلقاء وجهه ما شاء اللّه ثمّ خرّ ساجدا حتّی طلعت الشّمس،ثمّ نهض علیه السّلام فانتهی إلی منزل الشّامیّ،فدخل علیه،فدعاه فأجابه،ثمّ أجلسه و أسنده و دعا له</w:t>
      </w:r>
      <w:bookmarkStart w:id="172" w:name="pg13934_144400"/>
    </w:p>
    <w:p>
      <w:pPr>
        <w:pStyle w:val="Heading3"/>
        <w:numPr>
          <w:ilvl w:val="2"/>
          <w:numId w:val="1"/>
        </w:numPr>
        <w:rPr/>
      </w:pPr>
      <w:bookmarkStart w:id="173" w:name="__RefHeading___Toc181195_3381743652"/>
      <w:bookmarkStart w:id="174" w:name="_Toc73"/>
      <w:bookmarkEnd w:id="172"/>
      <w:bookmarkEnd w:id="173"/>
      <w:r>
        <w:rPr/>
        <w:t>843</w:t>
      </w:r>
      <w:r>
        <w:rPr>
          <w:rtl w:val="true"/>
        </w:rPr>
        <w:t>-</w:t>
      </w:r>
      <w:r>
        <w:rPr>
          <w:rtl w:val="true"/>
        </w:rPr>
        <w:t>مرد شامی که به مجلس امام باقر علیه السّلام آمد و دشمن او بود</w:t>
      </w:r>
      <w:bookmarkEnd w:id="17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از پدرش روایت کرده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شام به خدمت حضرت باقر علیه السّلام رفت و آمد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او در مدینه بود و به مجلس حضرت رفت و آمد می‌کرد و به ایشان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گمان نکن که من از روی شرم از تو به مجلست می‌آیم و معتقد نیستم که در زمین کسی دشمن‌تر از شما با من وجود دارد بلکه می‌دانم که اطاعت از خدا و فرستاده‌اش و اطاعت از امیر مؤمنین در کینه‌ورزی با شما است ولی تو را مردی سخن‌آور می‌بینم که صاحب ادب و زیبا سخن هستی و چون نیک آداب هستی به سویت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او نیکی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پنهانی بر خداوند 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نگذشت و شامی بیمار شد و دردش بسیار گشت و چون تحمل‌ناپذیر شد همسایه‌اش را فرا 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تابوت جامه را به رویم کشیدی به نزد محمّد بن علی علیه السّلام برو و از او بخواه که بر من نماز گزارد و او را آگاه کن از اینکه من،تو را به این درخواست واداشتم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نیمه شب شد آنان گمان کردند که بدن او سرد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کفن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شد،همسایه‌اش به 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حضرت باقر علیه السّلام نماز گزارد و تورّک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چون نماز می‌گزارد در همان جا به روی ران نشسته تعقیبات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 فلان شامی مرده و از شما خواسته که بر او نماز بگزاری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سرزمین شام سرزمین سرمای سخت است و سرزمین حجاز سرزمین گرما است و گرمایش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و دربارۀ همسایه‌ات شتاب نکن تا من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جایش برخاست و وضویی گرفت آن‌گاه بازگشته و دو رکعت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دستش را مدّت زیادی در برابر صورتش گرفت سپس تا آفتاب برآمد به سجده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برخاست و به سوی منزل آن شامی رفت و داخل شده،او را صدا کرد و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نشاند و تکیه‌اش داد و برایش حلیمی خواست</w:t>
      </w:r>
    </w:p>
    <w:p>
      <w:pPr>
        <w:pStyle w:val="BookText"/>
        <w:rPr/>
      </w:pPr>
      <w:r>
        <w:rPr>
          <w:rFonts w:ascii="IRNazanin" w:hAnsi="IRNazanin" w:eastAsia="IRNazanin"/>
          <w:color w:val="111111"/>
          <w:sz w:val="28"/>
          <w:sz w:val="28"/>
          <w:szCs w:val="28"/>
          <w:rtl w:val="true"/>
          <w:lang w:bidi="fa-IR"/>
        </w:rPr>
        <w:t>بسویق فسقاه،و قال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املئوا جوفه،و برّدوا صدره بالطّعام البارد؛ثمّ انصرف علیه السّلام،فلم یلبث إلاّ قلیلا حتّی عوفی الشّامیّ،فأتی أبا جعفر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أخلنی؛فأخلاه،فقال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حجّة اللّه علی خلقه،و بابه الّذی یؤتی منه،فمن أتی من غیرک خاب و خسر و ضلّ ضلالا بعیدا،قال له أبو جعفر علیه السّلام و ما بدا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أنّی عهدت بروحی و عاینت بعینی،فلم یتفاجأنی إلاّ و مناد ینادی، أسمعه بأذنی ینادی و ما أنا بالنّائم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علیه روحه،فقد سألنا ذلک محمّد بن علیّ،فقال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 یحبّ العبد و یبغض عمله،و یبغض العبد و یحبّ عمله؟قال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بعد ذلک من أصحاب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أخبار الأحمری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الولید،عن أبیه،عن الصّفّار،عن ابن عیسی،عن ابن أبی عمیر،عن حنان بن سدیر،عن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لألقی الرّجل لم أره و لم یرنی فیما مضی قبل یومه ذلک فأحبّه حبّا شدیدا،فإذا کلّمته وجدته لی مثل ما أنا علیه له،و یخبرنی أنّه یجد لی مثل الّذی أجد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سدیر،إنّ ائتلاف قلوب الأبرار إذا التقوا،و إن لم یظهروا التّودّد بألسنتهم،کسرعة اختلاط قطر السّماء علی میاه الأنهار،و إنّ بعد ائتلاف قلوب الفجّار إذا التقوا،و إن أظهروا التّودّد بألسنتهم،کبعد البهائم من التّعاطف، و إن طال اعتلافها علی مذود واحد</w:t>
      </w:r>
      <w:r>
        <w:rPr>
          <w:rFonts w:eastAsia="IRNazanin" w:cs="IRNazanin"/>
          <w:color w:val="111111"/>
          <w:sz w:val="28"/>
          <w:szCs w:val="28"/>
          <w:rtl w:val="true"/>
          <w:lang w:bidi="fa-IR"/>
        </w:rPr>
        <w:t>.</w:t>
      </w:r>
      <w:bookmarkStart w:id="175" w:name="pg13934_144402"/>
    </w:p>
    <w:p>
      <w:pPr>
        <w:pStyle w:val="BookText"/>
        <w:rPr/>
      </w:pPr>
      <w:bookmarkEnd w:id="175"/>
      <w:r>
        <w:rPr>
          <w:rFonts w:ascii="IRNazanin" w:hAnsi="IRNazanin" w:eastAsia="IRNazanin"/>
          <w:color w:val="111111"/>
          <w:sz w:val="28"/>
          <w:sz w:val="28"/>
          <w:szCs w:val="28"/>
          <w:rtl w:val="true"/>
          <w:lang w:bidi="fa-IR"/>
        </w:rPr>
        <w:t>و به او نوشاند و به خانواده‌اش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شکمش را پر کنید و سینه‌اش را با غذای خنک سرد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و اندکی نگذشت که آن شامی سلامتی‌اش را بازیافت و به نزد حضرت باقر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شما تنها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او خلوت کرد و 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تو حجّت خدا بر آفریدگانش هستی و دری که از آن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دری جز تو وارد شود ناکام شده،زیان می‌کند و به گمراهی دوری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چه اتفاقی افتاد؟او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متوجه روح خود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بدنم جدا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 چشمانم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چیزی غافلگیر نکرد جز این‌که ندا دهنده‌ای فریاد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گوشم شنیدم و در خواب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را به او بازگردانید که محمّد بن علی علیه السّلام از ما چنین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گاهی خداوند بنده را دوست دارد و عملش را دوست نمی‌دارد و گاهی بنده را دوست نمی‌دارد و عملش را دوست می‌دارد؟راوی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او از یاران حضرت باقر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احمری پایان یافت</w:t>
      </w:r>
      <w:r>
        <w:rPr>
          <w:rFonts w:eastAsia="IRNazanin" w:cs="IRNazanin"/>
          <w:color w:val="111111"/>
          <w:sz w:val="28"/>
          <w:szCs w:val="28"/>
          <w:rtl w:val="true"/>
          <w:lang w:bidi="fa-IR"/>
        </w:rPr>
        <w:t>.</w:t>
      </w:r>
    </w:p>
    <w:p>
      <w:pPr>
        <w:pStyle w:val="Heading3"/>
        <w:numPr>
          <w:ilvl w:val="2"/>
          <w:numId w:val="1"/>
        </w:numPr>
        <w:rPr/>
      </w:pPr>
      <w:bookmarkStart w:id="176" w:name="__RefHeading___Toc181197_3381743652"/>
      <w:bookmarkStart w:id="177" w:name="_Toc74"/>
      <w:bookmarkEnd w:id="176"/>
      <w:r>
        <w:rPr/>
        <w:t>844</w:t>
      </w:r>
      <w:r>
        <w:rPr>
          <w:rtl w:val="true"/>
        </w:rPr>
        <w:t>-</w:t>
      </w:r>
      <w:r>
        <w:rPr>
          <w:rtl w:val="true"/>
        </w:rPr>
        <w:t>یکی بودن قلب های نیکان وقتی یکدیگر را می بینند</w:t>
      </w:r>
      <w:bookmarkEnd w:id="17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مردی را می‌بینم که نه من و نه او هیچ کدام پیش از آن همدیگر را ندیده‌ایم ولی او را بسیار دوست می‌دارم و وقتی با او صحبت می‌کنم می‌بینم بر همان عقیده است که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می‌گوید که نسبت به من چنان بوده که من نسبت به او بوده‌ام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می‌گویی ای سدیر همانا پیوند دل‌های نیکان در هنگام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 زبان دوستی‌شان را آشکار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شتابناک‌تر از آمیزش قطره‌های باران با آب رودخانه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دوری دل‌های بدکاران در هنگام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زبان اظهار دوستی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دوری چارپایان از مهربانی به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مدت زیادی از یک آخور علف خورده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أبیه،عن سعد،عن ابن عیسی، عن موسی بن طلحة،عن علیّ بن أبی حمزة،عن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اللّیلة الّتی یولد فیها الإمام لا یولد فیها مولود إلاّ کان مؤمنا،و إن ولد فی أرض الشّرک نقله اللّه إلی الإیمان ببرکة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بن عیسی العلویّ،عن حیدر بن محمّد السّمرقندیّ،عن أبی عمرو الکشّیّ،عن حمدویه بن بشر عن محمّد بن عیسی،عن الحسین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 إنّ عبد اللّه بن بکیر یروی حدیثا و یتأوّله،و أنا أحبّ أن أعرضه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ذاک الحدیث؟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عبید بن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أیّام خرج محمّد بن عبد اللّه بن الحسن،إذ دخل علیه رجل من أصحابنا،فقال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فداک،إنّ محمّد بن عبد اللّه قد خرج،و أجابه النّاس،فما تقول فی الخروج معه؟فقال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ما سکنت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الأمر هکذا،فلم یکن خروج ما سکنت السّماء و الأرض،فما من قائم و ما من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 علیه السّلام صدق أبو عبد اللّه علیه السّلام،و لیس الأمر علی ما تأوّله ابن بکیر،إنّما قال أبو عبد اللّه علیه السّلام اسکن ما سکنت السّماء من النّداء، و الأرض من الخسف بالجیش</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بلال،عن علیّ بن سلیمان،عن جعفر بن</w:t>
      </w:r>
      <w:bookmarkStart w:id="178" w:name="pg13934_144404"/>
    </w:p>
    <w:p>
      <w:pPr>
        <w:pStyle w:val="Heading3"/>
        <w:numPr>
          <w:ilvl w:val="2"/>
          <w:numId w:val="1"/>
        </w:numPr>
        <w:rPr/>
      </w:pPr>
      <w:bookmarkStart w:id="179" w:name="__RefHeading___Toc181199_3381743652"/>
      <w:bookmarkStart w:id="180" w:name="_Toc75"/>
      <w:bookmarkEnd w:id="178"/>
      <w:bookmarkEnd w:id="179"/>
      <w:r>
        <w:rPr/>
        <w:t>845</w:t>
      </w:r>
      <w:r>
        <w:rPr>
          <w:rtl w:val="true"/>
        </w:rPr>
        <w:t>-</w:t>
      </w:r>
      <w:r>
        <w:rPr>
          <w:rtl w:val="true"/>
        </w:rPr>
        <w:t>هر نوزادی اگر در شب ولادت امامی به دنیا بیاید از مؤمنان می شود</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شبی که امام متولد می‌شود،هیچ فرزندی به دنیا نمی‌آید مگر این‌که مؤمن باشد و اگر در سرزمین شرک به دنیا بیاید خداوند او را به برکت امام به ایمان می‌کشاند</w:t>
      </w:r>
      <w:r>
        <w:rPr>
          <w:rFonts w:eastAsia="IRNazanin" w:cs="IRNazanin"/>
          <w:color w:val="111111"/>
          <w:sz w:val="28"/>
          <w:szCs w:val="28"/>
          <w:rtl w:val="true"/>
          <w:lang w:bidi="fa-IR"/>
        </w:rPr>
        <w:t>.</w:t>
      </w:r>
    </w:p>
    <w:p>
      <w:pPr>
        <w:pStyle w:val="Heading3"/>
        <w:numPr>
          <w:ilvl w:val="2"/>
          <w:numId w:val="1"/>
        </w:numPr>
        <w:rPr/>
      </w:pPr>
      <w:bookmarkStart w:id="181" w:name="__RefHeading___Toc181201_3381743652"/>
      <w:bookmarkStart w:id="182" w:name="_Toc76"/>
      <w:bookmarkEnd w:id="181"/>
      <w:r>
        <w:rPr/>
        <w:t>846</w:t>
      </w:r>
      <w:r>
        <w:rPr>
          <w:rtl w:val="true"/>
        </w:rPr>
        <w:t>-</w:t>
      </w:r>
      <w:r>
        <w:rPr>
          <w:rtl w:val="true"/>
        </w:rPr>
        <w:t>سؤال امام صادق علیه السّلام از قیام محمد بن عبد اللّه</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 حدیثی روایت کرده،آن را تأویل می‌کرد و من دوست دارم که آن را به شما عرضه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چیست؟من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 روایت کرد که من در روزگار قیام محمد بن عبد اللّه بن حسن نزد حضرت صادق علیه السّلام بودم که ناگاه مردی از اصحابمان به نزد ایشان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 محمّد بن عبد اللّه قیام کرده و مردم او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دربارۀ قیام به همراه او چیست؟حضرت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 و زمین آرام است،آرام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بکیر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و تا آسمان و زمین آرام است قیامی نباشد نه قیام‌کننده‌ای خواهد بود و نه هیچ قیامی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درست فرموده‌اند ولی موضوع چنان نیست که ابن بکیر تأویل کرده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حضرت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 از فریاد و زمین از 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آرام باشد،آرام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مالک،عن محمّد بن المثنّی،عن أبیه،عن عثمان بن زید،عن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إخوانی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دخلت المدینة لم أعرف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من صحب مؤمنا أربعین خطوة،سأله اللّه عنه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رأیت فی بعض الأصول حدیثا لم یحضرنی الآن إسناده عن الصّادق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 أخاه المؤمن فی طریق فتقدّمه فیه بقدر ما یغیب عنه بصره فقد أشاط بدمه و أعان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بلال،عن علیّ بن سلیمان،عن أحمد بن القاسم،عن أحمد بن محمّد السّیّاریّ،عن محمّد البرقیّ،عن سعید بن مسلم،عن داود بن کثیر الرّقّیّ،قال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أبی عبد اللّه علیه السّلام إذ قال مبتدئا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داود،لقد عرضت علیّ أعمالکم یوم الخمیس،فرأیت فیما عرض علیّ من عملک صلتک لابن عمّک فلان فسرّنی ذلک،إنّی علمت أنّ صلتک له أسرع لفناء عمره و قطع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 ابن عمّ معاند ناصب خبیث بلغنی عنه و عن عیاله سوء حال،فصککت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قبل خروجی إلی مکّة،فلمّا صرت فی المدینة اخبرنی أبو عبد اللّه علیه السّلام بذلک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الأهوازیّ،عن ابن أبی عمیر،عن البطائنیّ 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w:t>
      </w:r>
      <w:bookmarkStart w:id="183" w:name="pg13934_144406"/>
    </w:p>
    <w:p>
      <w:pPr>
        <w:pStyle w:val="Heading3"/>
        <w:numPr>
          <w:ilvl w:val="2"/>
          <w:numId w:val="1"/>
        </w:numPr>
        <w:rPr/>
      </w:pPr>
      <w:bookmarkStart w:id="184" w:name="__RefHeading___Toc181203_3381743652"/>
      <w:bookmarkStart w:id="185" w:name="_Toc77"/>
      <w:bookmarkEnd w:id="183"/>
      <w:bookmarkEnd w:id="184"/>
      <w:r>
        <w:rPr/>
        <w:t>847</w:t>
      </w:r>
      <w:r>
        <w:rPr>
          <w:rtl w:val="true"/>
        </w:rPr>
        <w:t>-</w:t>
      </w:r>
      <w:r>
        <w:rPr>
          <w:rtl w:val="true"/>
        </w:rPr>
        <w:t>هرکس با مؤمنی چهل قدم همراهی کند خداوند دربارۀ آن از او خواهد پرسید؟</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جعفی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صادق علیه السّلام رفتم و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همراهی می‌کرد؟عرض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برادرانم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 چه شد؟عرض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رسیدم از او خبری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هرکس با مؤمنی چهل گام همراهی کند خداوند دربارۀ آن از او خواهد پرسید؟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یکی از اصول،حدیثی از حضرت صادق علیه السّلام خوانده‌ام که اکنون سندش در خاطرم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 مؤمنش را در راهی همراهی کند و آن‌گاه به اندازه‌ای که از چشم او نهان شود،پیش افتد خون او را هدر کرده،به زیان او یاری رسانده است</w:t>
      </w:r>
      <w:r>
        <w:rPr>
          <w:rFonts w:eastAsia="IRNazanin" w:cs="IRNazanin"/>
          <w:color w:val="111111"/>
          <w:sz w:val="28"/>
          <w:szCs w:val="28"/>
          <w:rtl w:val="true"/>
          <w:lang w:bidi="fa-IR"/>
        </w:rPr>
        <w:t>.</w:t>
      </w:r>
    </w:p>
    <w:p>
      <w:pPr>
        <w:pStyle w:val="Heading3"/>
        <w:numPr>
          <w:ilvl w:val="2"/>
          <w:numId w:val="1"/>
        </w:numPr>
        <w:rPr/>
      </w:pPr>
      <w:bookmarkStart w:id="186" w:name="__RefHeading___Toc181205_3381743652"/>
      <w:bookmarkStart w:id="187" w:name="_Toc78"/>
      <w:bookmarkEnd w:id="186"/>
      <w:r>
        <w:rPr/>
        <w:t>848</w:t>
      </w:r>
      <w:r>
        <w:rPr>
          <w:rtl w:val="true"/>
        </w:rPr>
        <w:t>-</w:t>
      </w:r>
      <w:r>
        <w:rPr>
          <w:rtl w:val="true"/>
        </w:rPr>
        <w:t>اعمال روز پنج شنبه بر ائمه عرضه می شود</w:t>
      </w:r>
      <w:bookmarkEnd w:id="187"/>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رقّی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صادق علیه السّلام نشسته بودم که حضرت آغاز سخن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روز پنج‌شنبه اعمال شما بر من عرضه شد و من در آن‌ها عمل تو را که هدیه‌ای به پسر عمویت فلانی بود دیدم و شاد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که هدیۀ تو به او پایان عمرش و اجلش را شتاب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عموی بدخواه، کینه‌توز و پلیدی داشتم و شنیده بودم که او و خانواده‌اش در احوال بدی هستند پس قبل از رفتنم به مکّه حواله‌ای نقدی به او دادم و چون به مدینه رسیدم حضرت صادق علیه السّلام از آن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علیه السّلام عن دعاء یوسف علیه السّلام ما کان؟فقال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دعاء یوسف علیه السّلام کان کثیرا،لکنّه لمّا اشتدّ علیه الحبس خرّ للّه ساجدا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کانت الذّنوب قد أخلقت وجهی عندک،فلن ترفع لی إلیک صوتا،فأنا أتوجّه إلیک بوجه الشّیخ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بکی أبو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یعقوب و علی یوسف،و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باللّه و برسوله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الحسین بن محمّد بن بشر،عن علیّ بن الحسن بن عبید،عن إسماعیل بن أبان،عن أبی مریم،عن حمران قال،زرت قبر الحسین علیه السّلام فلمّا قدمت جاءنی أبو جعفر محمّد بن علیّ علیهم السّلام و عمر بن علیّ بن عبد اللّه بن علیّ،فقال أبو جعفر علیه السّلام أبشر یا حمران،فمن زار قبور شهداء آل محمّد علیهم السّلام یرید اللّه بذلک وصلة نبیّه،خرج من ذنوبه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عمرو بن محمّد الصّیرفیّ،عن محمّد بن همّام، عن الفزاریّ،عن سعید بن عمر،عن الحسن بن ضوء،عن أبی عبد اللّه علیه السّلام قال</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الحسین زین العابدین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أتردّد عنه تردّدی عن قبض روح المؤمن،یکره الموت و أنا أکره مساءته،فإذا حضره أجله الّذی لا یؤخّر فیه بعثت إلیه بریحانتین من الجنّة تسمّی إحداهما المسخیة و الأخری المنسیة،فأمّا المسخیة فتسخیه عن ماله،و أمّا المنسیة فتنسیه أمر الدّنیا</w:t>
      </w:r>
      <w:r>
        <w:rPr>
          <w:rFonts w:eastAsia="IRNazanin" w:cs="IRNazanin"/>
          <w:color w:val="111111"/>
          <w:sz w:val="28"/>
          <w:szCs w:val="28"/>
          <w:rtl w:val="true"/>
          <w:lang w:bidi="fa-IR"/>
        </w:rPr>
        <w:t>.</w:t>
      </w:r>
      <w:bookmarkStart w:id="188" w:name="pg13934_144408"/>
    </w:p>
    <w:p>
      <w:pPr>
        <w:pStyle w:val="Heading3"/>
        <w:numPr>
          <w:ilvl w:val="2"/>
          <w:numId w:val="1"/>
        </w:numPr>
        <w:rPr/>
      </w:pPr>
      <w:bookmarkStart w:id="189" w:name="__RefHeading___Toc181207_3381743652"/>
      <w:bookmarkStart w:id="190" w:name="_Toc79"/>
      <w:bookmarkEnd w:id="188"/>
      <w:bookmarkEnd w:id="189"/>
      <w:r>
        <w:rPr/>
        <w:t>849</w:t>
      </w:r>
      <w:r>
        <w:rPr>
          <w:rtl w:val="true"/>
        </w:rPr>
        <w:t>-</w:t>
      </w:r>
      <w:r>
        <w:rPr>
          <w:rtl w:val="true"/>
        </w:rPr>
        <w:t>دعای حضرت یوسف علیه السّلام در زندان</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دعای یوسف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یوسف علیه السّلام بسیار است امّا وقتی زندان بر او سخت شد برای خداوند به سجده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چهره‌ام در نزد تو به سبب گناهان فرسوده شده است و دیگر صدایم به سوی تو بالا نمی‌آید اینک به آبروی یعقوب پیر به تو رو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صادق علیه السّلام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یعقوب و یوسف درود بفرستد 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آبروی تو و فرستاده‌ات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روی می‌آورم</w:t>
      </w:r>
      <w:r>
        <w:rPr>
          <w:rFonts w:eastAsia="IRNazanin" w:cs="IRNazanin"/>
          <w:color w:val="111111"/>
          <w:sz w:val="28"/>
          <w:szCs w:val="28"/>
          <w:rtl w:val="true"/>
          <w:lang w:bidi="fa-IR"/>
        </w:rPr>
        <w:t>].</w:t>
      </w:r>
    </w:p>
    <w:p>
      <w:pPr>
        <w:pStyle w:val="Heading3"/>
        <w:numPr>
          <w:ilvl w:val="2"/>
          <w:numId w:val="1"/>
        </w:numPr>
        <w:rPr/>
      </w:pPr>
      <w:bookmarkStart w:id="191" w:name="__RefHeading___Toc181209_3381743652"/>
      <w:bookmarkStart w:id="192" w:name="_Toc80"/>
      <w:bookmarkEnd w:id="191"/>
      <w:r>
        <w:rPr/>
        <w:t>850</w:t>
      </w:r>
      <w:r>
        <w:rPr>
          <w:rtl w:val="true"/>
        </w:rPr>
        <w:t>-</w:t>
      </w:r>
      <w:r>
        <w:rPr>
          <w:rtl w:val="true"/>
        </w:rPr>
        <w:t>فضیلت زیارت قبور آل محمد صلّی اللّه علیه و اله</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مرقد حسین بن علی علیه السّلام را زیارت کردم و چون بازگشتم حضرت باقر علیه السّلام و عمر بن علی عبد اللّه بن علی به نزدم آمدند و حضرت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بر تو ای حمران که هرکس مرقد شهیدان خاندان محمّد علیهم السّلام را زیارت کند و نیّتش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پیوستن به پیامبرش باشد،از گناهانش خارج می‌شود مانند روزی که مادرش او را به دنیا آورده است</w:t>
      </w:r>
      <w:r>
        <w:rPr>
          <w:rFonts w:eastAsia="IRNazanin" w:cs="IRNazanin"/>
          <w:color w:val="111111"/>
          <w:sz w:val="28"/>
          <w:szCs w:val="28"/>
          <w:rtl w:val="true"/>
          <w:lang w:bidi="fa-IR"/>
        </w:rPr>
        <w:t>.</w:t>
      </w:r>
    </w:p>
    <w:p>
      <w:pPr>
        <w:pStyle w:val="Heading3"/>
        <w:numPr>
          <w:ilvl w:val="2"/>
          <w:numId w:val="1"/>
        </w:numPr>
        <w:rPr/>
      </w:pPr>
      <w:bookmarkStart w:id="193" w:name="__RefHeading___Toc181211_3381743652"/>
      <w:bookmarkStart w:id="194" w:name="_Toc81"/>
      <w:bookmarkEnd w:id="193"/>
      <w:r>
        <w:rPr/>
        <w:t>851</w:t>
      </w:r>
      <w:r>
        <w:rPr>
          <w:rtl w:val="true"/>
        </w:rPr>
        <w:t>-</w:t>
      </w:r>
      <w:r>
        <w:rPr>
          <w:rtl w:val="true"/>
        </w:rPr>
        <w:t>قبض روح مؤمنان</w:t>
      </w:r>
      <w:bookmarkEnd w:id="19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هیچ چیزی همچون گرفتن جان مؤمن تردید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مرگ را نمی‌پسندد و من ناراحتی‌اش را نمی‌پسندم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اجلش که در آن تأخیری نیست فرا می‌رسد،دو گیاه خوشبوی بهشتی که یکی مسخیه و دیگری منسیه نام دارد برایش می‌فرستیم،مسخیه او را از مالش جدا می‌کند و منسیه دنیا را از یادش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محمّد بن همّام،عن أحمد بن إدریس،عن ابن عیسی،عن الحسن بن سعید،عن ابن أبی عمیر،عن هشام بن سالم،عن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فیمن ینتحل هذا الأمر لمن یکذب حتّی یحتاج الشّیطان إلی کذبه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النّحویّ،عن محمّد بن همّام،عن جعفر بن محمّد العلویّ،عن أحمد بن عبد المنعم،عن عبد اللّه بن محمّد الفزاریّ، عن عمرو بن شمر،عن جابر،عن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دعاء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کنت عصیتک بارتکاب شیء ممّا نهیتنی،عنه فإنّی قد أطعتک فی أحبّ الأشیاء إلیک الإیمان بک،منّا منک به علیّ لا منّا منّی به علیک، و ترکت معصیتک فی أبغض الأشیاء إلیک أن أجعل لک شریکا،أو أجعل لک ولدا أو ندّا،و عصیتک علی غیر مکابرة و لا معاندة و لا استخفاف منّی بربوبیّتک،و لا جحود لحقّک،و لکن استزلّنی الشّیطان بعد الحجّة و البیان،فإن تعذّبنی فبذنوبی و إن تغفر لی فبجودک و رحمتک یا أرحم الرّاحمین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الولید،عن أبیه،عن الصّفّار،عن ابن عیسی،عن یونس،عن العلاء بن الرّزین،عن محمّد بن مسلم،عن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بعد صلاة الصّبح قبل أن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سبع مرّات،دفع اللّه عنه سبعین نوعا من أنواع</w:t>
      </w:r>
      <w:bookmarkStart w:id="195" w:name="pg13934_144410"/>
    </w:p>
    <w:p>
      <w:pPr>
        <w:pStyle w:val="BookText"/>
        <w:rPr/>
      </w:pPr>
      <w:bookmarkEnd w:id="195"/>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کسانی که خود را به امر ولایت نسبت می‌دهند کسانی هستند که دروغ می‌گویند چنان که شیطان به دروغ آن‌ها نیازمند می‌شود</w:t>
      </w:r>
      <w:r>
        <w:rPr>
          <w:rFonts w:eastAsia="IRNazanin" w:cs="IRNazanin"/>
          <w:color w:val="111111"/>
          <w:sz w:val="28"/>
          <w:szCs w:val="28"/>
          <w:rtl w:val="true"/>
          <w:lang w:bidi="fa-IR"/>
        </w:rPr>
        <w:t>.</w:t>
      </w:r>
    </w:p>
    <w:p>
      <w:pPr>
        <w:pStyle w:val="Heading3"/>
        <w:numPr>
          <w:ilvl w:val="2"/>
          <w:numId w:val="1"/>
        </w:numPr>
        <w:rPr/>
      </w:pPr>
      <w:bookmarkStart w:id="196" w:name="__RefHeading___Toc181213_3381743652"/>
      <w:bookmarkStart w:id="197" w:name="_Toc82"/>
      <w:bookmarkEnd w:id="196"/>
      <w:r>
        <w:rPr/>
        <w:t>852</w:t>
      </w:r>
      <w:r>
        <w:rPr>
          <w:rtl w:val="true"/>
        </w:rPr>
        <w:t>-</w:t>
      </w:r>
      <w:r>
        <w:rPr>
          <w:rtl w:val="true"/>
        </w:rPr>
        <w:t>دعای امام سجاد علیه السّلام</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یکی از دعاهای حضرت سجّاد علیه السّلام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با دست یازیدن به آنچه از آن بازداشته بودی تو را نافرمانی کرده‌ام ولی در محبوب‌ترین امور در نزد تو که ایمان به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 هم احسان تو به من بود و نه منّت من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شریک یا فرزند و همتا قرار دادن برای تو که بدترین چیزها در بارگاه تو است از تو فرمان برده‌ام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نه از روی خودپسندی و لجبازی و نه از روی خوار شمردن پروردگارت و یا انکار حقّت نافرمانی نکرده‌ام بلکه شیطان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رسیدن بیانی روشن مرا لغزانده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سبب گناهانم کیفر کنی به من ستم نکرده‌ای و اگر مرا بیامرزی به سبب گشاده‌دستی و بخشندگی‌ات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198" w:name="__RefHeading___Toc181215_3381743652"/>
      <w:bookmarkStart w:id="199" w:name="_Toc83"/>
      <w:bookmarkEnd w:id="198"/>
      <w:r>
        <w:rPr/>
        <w:t>853</w:t>
      </w:r>
      <w:r>
        <w:rPr>
          <w:rtl w:val="true"/>
        </w:rPr>
        <w:t>-</w:t>
      </w:r>
      <w:r>
        <w:rPr>
          <w:rtl w:val="true"/>
        </w:rPr>
        <w:t>هرکس بعد از نماز صبح و مغرب لا حول و لا قوة الا باللّه العلی العظیم بگوید</w:t>
      </w:r>
      <w:bookmarkEnd w:id="19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نماز صبح و مغرب پیش از آن‌که سخن بگوید،بخواند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هفت‌بار تکرار کند،خداوند هفتاد گونه از انواع بلاها را که کمترین آنها جذام و پیسی است،از او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البلاء،و من قالها إذا صلّی المغرب قبل أن یتکلّم دفع اللّه عنه سبعین نوعا من أنواع البلاء أهونها الجذام و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المقری،عن ابن عقدة،عن علیّ بن الحسن بن فضّال،عن أبیه،عن عبد الرّحمن بن إبراهیم،شیخ من أصحابنا،عن صبّاح الحذّاء،قال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من کانت له إلی اللّه حاجة فلیقصد إلی مسجد الکوفة و لیسبغ وضوءه و لیصلّ فی المسجد رکعتین،یقرأ فی کلّ واحدة منهما فاتحة الکتاب و سبع سور معها،و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الرّکعتین و تشهّد و سلّم،و سأل اللّه حاجته، فإنّها تقضی بعون اللّه،إن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هذا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فعلت ذلک و دعوت اللّه أن یوسّع علیّ فی رزقی،فأنا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نعمة،ثمّ دعوته أن یرزقنی الحجّ فرزقنیه،و علّمته رجلا کان من أصحابنا مقترا علیه فی رزقه فرزقه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 علیه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محمّد بن عمر الجعابیّ،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داود بن سلیمان أبو محمّد المروزیّ،قال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صالح بن عبد اللّه التّرمذیّ،قال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نوح بن أبی مریم، عن إبراهیم الصّائغ،عن سلمة بن کهیل،عن عیسی،عن عاصم،عن زرّ بن</w:t>
      </w:r>
      <w:bookmarkStart w:id="200" w:name="pg13934_144412"/>
    </w:p>
    <w:p>
      <w:pPr>
        <w:pStyle w:val="Heading3"/>
        <w:numPr>
          <w:ilvl w:val="2"/>
          <w:numId w:val="1"/>
        </w:numPr>
        <w:rPr/>
      </w:pPr>
      <w:bookmarkStart w:id="201" w:name="__RefHeading___Toc181217_3381743652"/>
      <w:bookmarkStart w:id="202" w:name="_Toc84"/>
      <w:bookmarkEnd w:id="200"/>
      <w:bookmarkEnd w:id="201"/>
      <w:r>
        <w:rPr/>
        <w:t>854</w:t>
      </w:r>
      <w:r>
        <w:rPr>
          <w:rtl w:val="true"/>
        </w:rPr>
        <w:t>-</w:t>
      </w:r>
      <w:r>
        <w:rPr>
          <w:rtl w:val="true"/>
        </w:rPr>
        <w:t>نماز حاجت در مسجد کوفه</w:t>
      </w:r>
      <w:bookmarkEnd w:id="20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حذّاء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درگاه خداوند حاجتی دارد،آهنگ مسجد کوفه کند و وضویی کامل بسازد و دو رکعت نماز بگزارد و در هر رکعت یک فاتحة الکتاب و هفت سوره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فلق و ناس و قل هو اللّه احد و قل یا ایها الکافرون و اذا جاء نصر اللّه و سبح اسم ربک الاعلی و انا انزلناه فی لیلة القدر و چون دو رکعت را به پایان رساند و تشهد سلام را به جا آورد،حاجتش را از خداوند بخواهد که ان شاء اللّه به یاری او 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فضال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از اصحابمان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دستور را انجام دادم و از خداوند خواستم که روزی‌ام را فراوان کند و اکنون همۀ نعمت‌ها را از جانب خداوند والا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خداوند خواستم که حجّ را روزی‌ام کند که آن را هم روزی‌ام کرد و این دعا را به مردی از اصحابمان که تهیدست بود آموختم و خداوند والا روزی‌اش داد و فراوان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أکون أحبّ إلیه من نفسه و من ولده و ماله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اللّه،إنّا لنجد ذلک بأنفسنا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بل أنا أحبّ إلی 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 لو أنّ رجلا سطا علی واحد منکم فنال منه باللّسان و الید،کان العفو عنه أفضل أم السّطوة علیه و الإنتقام منه؟قالوا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العفو،یا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أفرأیتم لو أنّ رجلا ذکرنی عند أحد منکم بسوء و تناولنی بیده کان الإنتقام منه و السّطوة علیه أفضل أم العفو عنه؟قالوا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الإنتقام منه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إذن أحبّ إلیکم من 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ابو بکر،عن أحمد بن عیسی عن مسعر بن یحیی، عن شریک،عن أبیه،عن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جالسا فی جماعة من أصحابه إذ أقبل علیّ بن أبی طالب علیه السّلام،فقال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علمه،و إلی نوح فی حکمته،و إلی إبراهیم فی حلمه،فلینظر إلی علیّ بن أبی طالب</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الزّراریّ،عن الحمیریّ،عن ابن أبی الخطّاب،عن ابن محبوب،عن هشام بن سالم،عن السّاباطیّ،قال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أمیّة یوسف بن ثابت حدّث عنک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مع الإیمان عمل،و لا ینفع مع الکفر عمل؟فقال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یسألنی أبو أمیّة عن تفسیرها،إنّما</w:t>
      </w:r>
      <w:bookmarkStart w:id="203" w:name="pg13934_144414"/>
    </w:p>
    <w:p>
      <w:pPr>
        <w:pStyle w:val="Heading3"/>
        <w:numPr>
          <w:ilvl w:val="2"/>
          <w:numId w:val="1"/>
        </w:numPr>
        <w:rPr/>
      </w:pPr>
      <w:bookmarkStart w:id="204" w:name="__RefHeading___Toc181219_3381743652"/>
      <w:bookmarkStart w:id="205" w:name="_Toc85"/>
      <w:bookmarkEnd w:id="203"/>
      <w:bookmarkEnd w:id="204"/>
      <w:r>
        <w:rPr/>
        <w:t>855</w:t>
      </w:r>
      <w:r>
        <w:rPr>
          <w:rtl w:val="true"/>
        </w:rPr>
        <w:t>-</w:t>
      </w:r>
      <w:r>
        <w:rPr>
          <w:rtl w:val="true"/>
        </w:rPr>
        <w:t>بنده مؤمن نمی گردد،جز هنگامی که من در نزد او از خودش و فرزندان و مالش محبوب تر باشم</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نمی‌گردد جز هنگامی که من در نزد او از خودش و از فرزندان و مالش و خانواده‌اش محبوب‌تر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این را در دلمان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نزد مؤمنان از خودشان محبوب‌ترم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 اگر مردی به یکی از شما حمله کند و با زبان و دست آسیب برساند،گذشت از او بهتر است یا حمله و انتقام از او؟آنان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گذشت ای رسول خدا،حضرت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 اگر مردی نزد یکی از شما از من به بدی یاد کند و به من آسیب برساند،انتقام از او و حمله بر او بهتر است یا گذشت از او؟آنان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انتقام بهتر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در نزد شما از خودتان محبوب‌ترم</w:t>
      </w:r>
      <w:r>
        <w:rPr>
          <w:rFonts w:eastAsia="IRNazanin" w:cs="IRNazanin"/>
          <w:color w:val="111111"/>
          <w:sz w:val="28"/>
          <w:szCs w:val="28"/>
          <w:rtl w:val="true"/>
          <w:lang w:bidi="fa-IR"/>
        </w:rPr>
        <w:t>.</w:t>
      </w:r>
    </w:p>
    <w:p>
      <w:pPr>
        <w:pStyle w:val="Heading3"/>
        <w:numPr>
          <w:ilvl w:val="2"/>
          <w:numId w:val="1"/>
        </w:numPr>
        <w:rPr/>
      </w:pPr>
      <w:bookmarkStart w:id="206" w:name="__RefHeading___Toc181221_3381743652"/>
      <w:bookmarkStart w:id="207" w:name="_Toc86"/>
      <w:bookmarkEnd w:id="206"/>
      <w:r>
        <w:rPr/>
        <w:t>856</w:t>
      </w:r>
      <w:r>
        <w:rPr>
          <w:rtl w:val="true"/>
        </w:rPr>
        <w:t>-</w:t>
      </w:r>
      <w:r>
        <w:rPr>
          <w:rtl w:val="true"/>
        </w:rPr>
        <w:t>نظر به حضرت علی علیه السّلام</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میان گروهی از اصحابشان نشسته بودند که علی بن ابی طالب علیه السّلام پیش رو آمد و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دانش آدم،حکمت نوح و شکیبایی ابراهیم را ببیند،به علی بن ابی طالب علیه السّلام بنگرد</w:t>
      </w:r>
      <w:r>
        <w:rPr>
          <w:rFonts w:eastAsia="IRNazanin" w:cs="IRNazanin"/>
          <w:color w:val="111111"/>
          <w:sz w:val="28"/>
          <w:szCs w:val="28"/>
          <w:rtl w:val="true"/>
          <w:lang w:bidi="fa-IR"/>
        </w:rPr>
        <w:t>.</w:t>
      </w:r>
    </w:p>
    <w:p>
      <w:pPr>
        <w:pStyle w:val="Heading3"/>
        <w:numPr>
          <w:ilvl w:val="2"/>
          <w:numId w:val="1"/>
        </w:numPr>
        <w:rPr/>
      </w:pPr>
      <w:bookmarkStart w:id="208" w:name="__RefHeading___Toc181223_3381743652"/>
      <w:bookmarkStart w:id="209" w:name="_Toc87"/>
      <w:bookmarkEnd w:id="208"/>
      <w:r>
        <w:rPr/>
        <w:t>857</w:t>
      </w:r>
      <w:r>
        <w:rPr>
          <w:rtl w:val="true"/>
        </w:rPr>
        <w:t>-</w:t>
      </w:r>
      <w:r>
        <w:rPr>
          <w:rtl w:val="true"/>
        </w:rPr>
        <w:t>با وجود ایمان عمل بد زیان نمی رساند و با وجود کفر کردار نیکو سود نمی رساند</w:t>
      </w:r>
      <w:bookmarkEnd w:id="20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 ساباطی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ابو امیّه یوسف بن ثابت از شما روایت کرده که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ایمان،عمل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نمی‌رساند و با وجود کفر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نمی‌رساند؟حضرت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امیّه تفسیرش را از من نپرسید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عنیت بهذا أنّه من عرف الإمام من آل محمّد علیهم السّلام و تولاّه،ثمّ عمل لنفسه بما شاء من عمل الخیر قبل منه ذلک،و ضوعف له أضعافا کثیرة،فانتفع بأعمال الخیر مع المعرفة،فهذا ما عنیت بذلک،و کذلک لا یقبل اللّه من العباد الأعمال الصّالحة الّتی یعملونها إذا تولّوا الإمام الجائر الّذی لیس من اللّه تعالی فقال له عبد اللّه بن أبی یعفور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 آمِنُونَ فکیف لا ینفع العمل الصّالح ممّن تولّی أئمّة الجور؟فقال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تدری ما الحسنة الّتی عناها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الآیة،هی معرفة الإمام و طاعته،و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بالسّیّئة إنکار الإمام الّذی هو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یوم القیامة بولایة إمام جائر لیس من اللّه و جاءه منکرا لحقّنا جاحدا لولایتنا،أکبّه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فی النّار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حمزة العلویّ،عن نصر بن أحمد الزّراریّ،عن سهل،عن محمّد بن الولید،عن سفیان بن عیینة،عن الرّکین بن الرّبیع،عن الحسین بن قبیصة،عن جابر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النّبیّ صلّی اللّه علیه و اله فقال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بی و صدّقنی فلیتولّ علیّا بعدی،فإنّ ولایته ولایتی،و ولایتی ولایة اللّه،أمر عهده إلیّ ربّی و أمرنی أن أبلّغکموه،ألا هل بلّغت؟فقالوا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w:t>
      </w:r>
      <w:bookmarkStart w:id="210" w:name="pg13934_144416"/>
    </w:p>
    <w:p>
      <w:pPr>
        <w:pStyle w:val="BookText"/>
        <w:rPr/>
      </w:pPr>
      <w:bookmarkEnd w:id="210"/>
      <w:r>
        <w:rPr>
          <w:rFonts w:ascii="IRNazanin" w:hAnsi="IRNazanin" w:eastAsia="IRNazanin"/>
          <w:color w:val="111111"/>
          <w:sz w:val="28"/>
          <w:sz w:val="28"/>
          <w:szCs w:val="28"/>
          <w:rtl w:val="true"/>
          <w:lang w:bidi="fa-IR"/>
        </w:rPr>
        <w:t>همانا مقصود من این بود که هرکس امام خاندان محمّد صلّی اللّه علیه و اله را بشناسد و سرپرستی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بپذیرد،سپس آن‌چه از عمل نیک می‌خواهد برای خودش عمل کند از او پذیرفته شده و برایش چندین برابر می‌شود و به سبب اعمال نیک همراه با معرفت سود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مقصود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خدا اعمال نیک را از بندگان پیرو امامی ستمکار که از سوی او نیست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بن ابو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والا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عمل نیکی بکند پاداشی بهتر از آن یابد و ایشان از هراس آن روز در امان‌اند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عمل نیک از کسانی که از ائمّه ستمکار پیروی می‌کنند،پذیرفته نیست؟ حضرت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می‌دانی مقصود خداوند از نیکی که در این آیه فرموده، چیست؟شناخت امام و فرمانبری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عمل بدی بکند به صورت در دوزخ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بر آن‌چه عمل می‌کردید جزا 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مقصود خداوند از بدی انکار امامی است که از جانب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روز قیامت با ولایت امامی ستمکار که از جانب خداوند نیست و با انکار حقّ ما و ولایت ما بیاید،خداوند والا او را به صورت در دوزخ می‌اندازد</w:t>
      </w:r>
      <w:r>
        <w:rPr>
          <w:rFonts w:eastAsia="IRNazanin" w:cs="IRNazanin"/>
          <w:color w:val="111111"/>
          <w:sz w:val="28"/>
          <w:szCs w:val="28"/>
          <w:rtl w:val="true"/>
          <w:lang w:bidi="fa-IR"/>
        </w:rPr>
        <w:t>.</w:t>
      </w:r>
    </w:p>
    <w:p>
      <w:pPr>
        <w:pStyle w:val="Heading3"/>
        <w:numPr>
          <w:ilvl w:val="2"/>
          <w:numId w:val="1"/>
        </w:numPr>
        <w:rPr/>
      </w:pPr>
      <w:bookmarkStart w:id="211" w:name="__RefHeading___Toc181225_3381743652"/>
      <w:bookmarkStart w:id="212" w:name="_Toc88"/>
      <w:bookmarkEnd w:id="211"/>
      <w:r>
        <w:rPr/>
        <w:t>858</w:t>
      </w:r>
      <w:r>
        <w:rPr>
          <w:rtl w:val="true"/>
        </w:rPr>
        <w:t>-</w:t>
      </w:r>
      <w:r>
        <w:rPr>
          <w:rtl w:val="true"/>
        </w:rPr>
        <w:t>ولایت حضرت علی علیه السّلام</w:t>
      </w:r>
      <w:bookmarkEnd w:id="21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برای ما خطبه خواند و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من ایمان آورده و مرا پذیرفته است باید پس از من از علی پیروی کند؛زیرا پیروی از او،پیروی از من است و پیروی از من پیروی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پیمان با او را به من فرمان داد فرمود که آن را به شما برسانم،آیا به شما رساندم؟</w:t>
      </w:r>
    </w:p>
    <w:p>
      <w:pPr>
        <w:pStyle w:val="BookText"/>
        <w:rPr/>
      </w:pP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بلّغت،و إنّ منکم لمن ینازعه حقّه، و یحمل النّاس علی کتفه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سمّهم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بالإعراض عنهم،و کفی بالمرء منکم ما یجد لعلیّ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الولید،عن أبیه،عن الصّفّار،عن محمّد بن عبید،عن ابن أسباط،عن ابن عمیرة،عن محمّد بن حمران،قال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أمر الحسین بن علیّ ما کان،ضجّت الملائکة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یفعل هذا بالحسین صفیّک و ابن نبیّک؟قال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اللّه لهم ظلّ القائم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أنتقم له من ظالمیه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محمّد بن همّام،عن الحمیریّ، عن ابن عیسی،عن الحسین بن سعید،عن القاسم بن محمّد،عن الحسین بن أحمد،عن ابن ظبیان،قال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 فی أرواح المؤمنین بعد موتهم؟قلت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حواصل طیور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أکرم علی اللّه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أتاه رسول اللّه صلّی اللّه علیه و اله و علیّ و فاطمة و الحسن و الحسین علیهم السّلام و معهم ملائکة اللّه عزّ و جلّ المقرّبون،فإن أنطق اللّه لسانه بالشّهادة له بالتّوحید و للنّبیّ صلّی اللّه علیه و اله بالنّبوّة و الولایة لأهل البیت علیهم السّلام شهد علی ذلک رسول اللّه صلّی اللّه علیه و اله و علیّ و فاطمة و الحسن و الحسین علیهم السّلام و الملائکة المقرّبون معهم،و إن اعتقل لسانه خصّ اللّه نبیّه صلّی اللّه علیه و اله بعلم ما فی قلبه من ذلک فشهد</w:t>
      </w:r>
      <w:bookmarkStart w:id="213" w:name="pg13934_144418"/>
    </w:p>
    <w:p>
      <w:pPr>
        <w:pStyle w:val="BookText"/>
        <w:rPr/>
      </w:pPr>
      <w:bookmarkEnd w:id="213"/>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تو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شما اکنون می‌گویید ما گواهیم که تو آن را رساندی ولی برخی از شما دربارۀ این حق با او ستیزه و مردم را بر او می‌شورانید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درود خدا بر تو باد نام آنان را به ما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فرمودند،من به روی گردان شدن از ایشان فرمان داده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هریک از شما آنچه در دل نسبت به علی دارد بس است</w:t>
      </w:r>
      <w:r>
        <w:rPr>
          <w:rFonts w:eastAsia="IRNazanin" w:cs="IRNazanin"/>
          <w:color w:val="111111"/>
          <w:sz w:val="28"/>
          <w:szCs w:val="28"/>
          <w:rtl w:val="true"/>
          <w:lang w:bidi="fa-IR"/>
        </w:rPr>
        <w:t>.</w:t>
      </w:r>
    </w:p>
    <w:p>
      <w:pPr>
        <w:pStyle w:val="Heading3"/>
        <w:numPr>
          <w:ilvl w:val="2"/>
          <w:numId w:val="1"/>
        </w:numPr>
        <w:rPr/>
      </w:pPr>
      <w:bookmarkStart w:id="214" w:name="__RefHeading___Toc181227_3381743652"/>
      <w:bookmarkStart w:id="215" w:name="_Toc89"/>
      <w:bookmarkEnd w:id="214"/>
      <w:r>
        <w:rPr/>
        <w:t>859</w:t>
      </w:r>
      <w:r>
        <w:rPr>
          <w:rtl w:val="true"/>
        </w:rPr>
        <w:t>-</w:t>
      </w:r>
      <w:r>
        <w:rPr>
          <w:rtl w:val="true"/>
        </w:rPr>
        <w:t>ناله کردن ملائکه هنگام قتل امام حسین علیه السّلام</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حمران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امر حسین چنان شد که فرشتگان به درگاه خداوند والا ناله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حسین برگزیدۀ تو و پسر پیامبرت چنین رفتار می‌شود؟امام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سایۀ قائم علیه السّلام را به آنان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مرد انتقام او را از ستمکارانش می‌گیرم</w:t>
      </w:r>
      <w:r>
        <w:rPr>
          <w:rFonts w:eastAsia="IRNazanin" w:cs="IRNazanin"/>
          <w:color w:val="111111"/>
          <w:sz w:val="28"/>
          <w:szCs w:val="28"/>
          <w:rtl w:val="true"/>
          <w:lang w:bidi="fa-IR"/>
        </w:rPr>
        <w:t>.</w:t>
      </w:r>
    </w:p>
    <w:p>
      <w:pPr>
        <w:pStyle w:val="Heading3"/>
        <w:numPr>
          <w:ilvl w:val="2"/>
          <w:numId w:val="1"/>
        </w:numPr>
        <w:rPr/>
      </w:pPr>
      <w:bookmarkStart w:id="216" w:name="__RefHeading___Toc181229_3381743652"/>
      <w:bookmarkStart w:id="217" w:name="_Toc90"/>
      <w:bookmarkEnd w:id="216"/>
      <w:r>
        <w:rPr/>
        <w:t>860</w:t>
      </w:r>
      <w:r>
        <w:rPr>
          <w:rtl w:val="true"/>
        </w:rPr>
        <w:t>-</w:t>
      </w:r>
      <w:r>
        <w:rPr>
          <w:rtl w:val="true"/>
        </w:rPr>
        <w:t>ارواح مؤمنین بعد از مرگشان</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بودم که ایشان فرمودند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دربارۀ روح مؤمنان در پس از مرگشان چه می‌گویند؟من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 که روح مؤمنان در چینه‌دان مرغانی سبز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نزد خدا گرامی‌تر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مؤمن برسد،رسول خدا و علی و فاطمه و حسن و حسین علیهم السّلام به همراه فرشتگانی از فرشتگان مقرّب خداوند به نزد مؤمن می‌آیند تا اگر خداوند زبان او را به شهادت بر توحید خود و نبوّت پیامبر صلّی اللّه علیه و اله و ولایت اهل بیت می‌گشاید،رسول خدا صلّی اللّه علیه و اله و علی و فاطمه و حسن و حسین علیهم السّلام و فرشتگان مقرب همراه ایشان بر آن گواهی دهند و اگر زبانش بند آمد پیامبر خدا آنچه را در قلب او است بداند و به آن گواهی دهد</w:t>
      </w:r>
    </w:p>
    <w:p>
      <w:pPr>
        <w:pStyle w:val="BookText"/>
        <w:rPr/>
      </w:pPr>
      <w:r>
        <w:rPr>
          <w:rFonts w:ascii="IRNazanin" w:hAnsi="IRNazanin" w:eastAsia="IRNazanin"/>
          <w:color w:val="111111"/>
          <w:sz w:val="28"/>
          <w:sz w:val="28"/>
          <w:szCs w:val="28"/>
          <w:rtl w:val="true"/>
          <w:lang w:bidi="fa-IR"/>
        </w:rPr>
        <w:t>به و شهد علی شهادة النّبیّ صلّی اللّه علیه و اله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جماعتهم من اللّه أفضل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حضر معهم من الملائکة،فإذا قبض اللّه إلیه،صیّر تلک الرّوح إلی الجنّة فی صورة کصورته فیأکلون و یشربون،فإذا قدم علیهم القادم عرفهم بتلک الصّورة الّتی کانت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محمّد بن همّام،عن الحمیریّ، عن محمّد بن موسی بن عبد اللّه بن مهران،عن محمّد بن سنان،عن أبی بکر الحضرمیّ،قال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لو أنّ کافرا وصف ما تصفون عند خروج نفسه،ما طعمت النّار من جسده شیئا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الرابع عشر،و یتلوه المجلس الخامس عشر</w:t>
      </w:r>
      <w:r>
        <w:rPr>
          <w:rFonts w:eastAsia="IRNazanin" w:cs="IRNazanin"/>
          <w:color w:val="111111"/>
          <w:sz w:val="28"/>
          <w:szCs w:val="28"/>
          <w:rtl w:val="true"/>
          <w:lang w:bidi="fa-IR"/>
        </w:rPr>
        <w:t>.</w:t>
      </w:r>
      <w:bookmarkStart w:id="218" w:name="pg13934_144420"/>
    </w:p>
    <w:p>
      <w:pPr>
        <w:pStyle w:val="BookText"/>
        <w:rPr/>
      </w:pPr>
      <w:bookmarkEnd w:id="218"/>
      <w:r>
        <w:rPr>
          <w:rFonts w:ascii="IRNazanin" w:hAnsi="IRNazanin" w:eastAsia="IRNazanin"/>
          <w:color w:val="111111"/>
          <w:sz w:val="28"/>
          <w:sz w:val="28"/>
          <w:szCs w:val="28"/>
          <w:rtl w:val="true"/>
          <w:lang w:bidi="fa-IR"/>
        </w:rPr>
        <w:t>و بر گواهی ایشان،علی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همگی ایشان از جانب خدا برترین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حاضر با ایشان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روح او را بگیرد آن روح در صورتی همانند صورت دنیایی‌اش به سوی بهشت می‌رود و می‌خورد و می‌آشامد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به نزد او بیاید او را با همان صورتی که در دنیا داشت دیدار می‌کند</w:t>
      </w:r>
      <w:r>
        <w:rPr>
          <w:rFonts w:eastAsia="IRNazanin" w:cs="IRNazanin"/>
          <w:color w:val="111111"/>
          <w:sz w:val="28"/>
          <w:szCs w:val="28"/>
          <w:rtl w:val="true"/>
          <w:lang w:bidi="fa-IR"/>
        </w:rPr>
        <w:t>.</w:t>
      </w:r>
    </w:p>
    <w:p>
      <w:pPr>
        <w:pStyle w:val="Heading3"/>
        <w:numPr>
          <w:ilvl w:val="2"/>
          <w:numId w:val="1"/>
        </w:numPr>
        <w:rPr/>
      </w:pPr>
      <w:bookmarkStart w:id="219" w:name="__RefHeading___Toc181231_3381743652"/>
      <w:bookmarkStart w:id="220" w:name="_Toc91"/>
      <w:bookmarkEnd w:id="219"/>
      <w:r>
        <w:rPr>
          <w:rtl w:val="true"/>
        </w:rPr>
        <w:t>قبول توبه حتی هنگام مرگ</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کافری به هنگام جان کندن آنچه را در نزدش می‌گویند،بگوید آتش دوزخ چیزی از جسم او را نمی‌خورد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چهاردهم پایان یافت و پس از این مجلس مجلس پانزدهم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 عشر فیه أحادیث أبی جعفر محمّد بن علی بن الحسین بن بابویه القمی رحمه اللّه، روایة الحسین بن عبید اللّه الغضائری؛عنه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944-1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بن عبید اللّه الغضائریّ،قال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علیّ بن الحسین بن بابویه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علیّ بن الحسین ابن بابویه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المتوکّل عن علیّ،عن أبیه،عن الحسن بن علیّ بن یقطین،عن أخیه الحسین،عن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الخبر إلی موسی بن جعفر علیه السّلام و عنده جماعة من أهل بیته بما عزم علیه موسی بن المهدیّ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تشیرون؟قالوا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تتباعد عن هذا الرّجل،و أن تغیّب شخصک منه فإنّه لا یؤمن شرّه،فتبسّم أبو الحسن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سخینة أن ستغلب ربّها و لیغلبنّ مغالب الغلاّب</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یده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کم من عدوّ شحذ لی ظبة مدیته،و أرهف لی شبا</w:t>
      </w:r>
      <w:bookmarkStart w:id="221" w:name="pg13934_144422"/>
    </w:p>
    <w:p>
      <w:pPr>
        <w:pStyle w:val="Heading2"/>
        <w:numPr>
          <w:ilvl w:val="1"/>
          <w:numId w:val="1"/>
        </w:numPr>
        <w:rPr/>
      </w:pPr>
      <w:bookmarkStart w:id="222" w:name="__RefHeading___Toc181233_3381743652"/>
      <w:bookmarkStart w:id="223" w:name="_Toc92"/>
      <w:bookmarkEnd w:id="221"/>
      <w:bookmarkEnd w:id="222"/>
      <w:r>
        <w:rPr/>
        <w:t>15</w:t>
      </w:r>
      <w:r>
        <w:rPr>
          <w:rtl w:val="true"/>
        </w:rPr>
        <w:t xml:space="preserve">- </w:t>
      </w:r>
      <w:r>
        <w:rPr>
          <w:rtl w:val="true"/>
        </w:rPr>
        <w:t>جلسه پانزدهم</w:t>
      </w:r>
      <w:bookmarkEnd w:id="223"/>
    </w:p>
    <w:p>
      <w:pPr>
        <w:pStyle w:val="Heading3"/>
        <w:numPr>
          <w:ilvl w:val="2"/>
          <w:numId w:val="1"/>
        </w:numPr>
        <w:rPr/>
      </w:pPr>
      <w:bookmarkStart w:id="224" w:name="__RefHeading___Toc181235_3381743652"/>
      <w:bookmarkStart w:id="225" w:name="_Toc9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جلسه پانزدهم</w:t>
      </w:r>
    </w:p>
    <w:p>
      <w:pPr>
        <w:pStyle w:val="BookText"/>
        <w:rPr/>
      </w:pPr>
      <w:r>
        <w:rPr>
          <w:rFonts w:ascii="IRNazanin" w:hAnsi="IRNazanin" w:eastAsia="IRNazanin"/>
          <w:color w:val="111111"/>
          <w:sz w:val="28"/>
          <w:sz w:val="28"/>
          <w:szCs w:val="28"/>
          <w:rtl w:val="true"/>
          <w:lang w:bidi="fa-IR"/>
        </w:rPr>
        <w:t>که احادیث ابو جعفر محمد بن علی بن حسین بن بابویه قمی رحمة اللّه و روایت حسین ابن عبید اللّه غضائری در این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226" w:name="__RefHeading___Toc181237_3381743652"/>
      <w:bookmarkStart w:id="227" w:name="_Toc94"/>
      <w:bookmarkEnd w:id="226"/>
      <w:r>
        <w:rPr/>
        <w:t>861</w:t>
      </w:r>
      <w:r>
        <w:rPr>
          <w:rtl w:val="true"/>
        </w:rPr>
        <w:t>-</w:t>
      </w:r>
      <w:r>
        <w:rPr>
          <w:rtl w:val="true"/>
        </w:rPr>
        <w:t>هلاکت موسی بن مهدی به دعای امام کاظم علیه السّلام</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یقطین روایت کرده که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تصمیم موسی بن مهدی دربارۀ حضرت کاظم علیه السّلام به ایشان و گروهی از خاندانش رسید و ایشان به خاندانش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پیشنهادی دارید؟آنان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این است که از این مرد دور شوی و خودت را از او پنهان کنی؛زیرا از شرّ او ایمن نمی‌توان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علیه السّلام لبخندی زد و فرمود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سخینه پنداشت که بر پروردگارش چیره خواهد شد درحالی‌که همانا چیره‌ترین چیره‌ها چیره می‌شود سپس دستش را بالا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بسیار دشمنی که دم خنجرش را برایم تیز کرد</w:t>
      </w:r>
    </w:p>
    <w:p>
      <w:pPr>
        <w:pStyle w:val="BookText"/>
        <w:rPr/>
      </w:pPr>
      <w:r>
        <w:rPr>
          <w:rFonts w:ascii="IRNazanin" w:hAnsi="IRNazanin" w:eastAsia="IRNazanin"/>
          <w:color w:val="111111"/>
          <w:sz w:val="28"/>
          <w:sz w:val="28"/>
          <w:szCs w:val="28"/>
          <w:rtl w:val="true"/>
          <w:lang w:bidi="fa-IR"/>
        </w:rPr>
        <w:t>حدّه،و داف لی قواتل سمومه،و لم تنم عنّی عین حراسته،فلمّا رأیت ضعفی عن احتمال الفوادح،و عجزی عن ملمّات الجوائح،صرفت ذلک عنّی بحولک و قوّتک،لا بحولی و لا بقوّتی،و ألقیته فی الحفیر الّذی احتفره،لی خائبا ممّا أمّله فی دنیاه،متباعدا ممّا رجاه فی آخرته،فلک الحمد علی ذلک قدر استحقاقک، سیّدی الهی،فخذه بعزّتک،و افلل حدّه عنّی بقدرتک و اجعل له شغلا فیما یلیه و عجزا عمّا یناویه،الهی فأعدنی من عدوی حاضرة تکون من غیظی شفاء،و من حقّی علیه وفاء،و صل اللّهمّ دعائی بالإجابة،و انظر شکایتی بالتّغییر،و عرّفه عمّا قلیل ما وعدت الظّالمین،و عرّفنی ما وعدت من إجابة المضطرّین،إنّک ذو الفضل و المنّ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تفرّق القوم،فما اجتمعوا إلاّ لقراءة الکتب الواردة بموت موسی بن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 جیلویه عن علیّ بن إبراهیم،قال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رجلا من أصحابنا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حبس هارون الرّشید موسی بن جعفر علیهما السّلام و جنّ علیه اللّیل،فخاف ناحیة هارون أن یقتله،جدّد طهوره و استقبل بوجهه القبلة،و صلّی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رکعات،ثمّ دعا بهذه الدّعوات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نجّنی من حبس هارون،و خلّصنی من یده،یا مخلّص الصخر من بین رمل و طین و ماء،و یا مخلّص النّار من بین الحدید و الحجر،و یا مخلّص اللّبن من بین فرث و دم،و یا مخلّص الولد من بین مشیمة و رحم،و یا مخلّص الرّوح من بین الأحشاء</w:t>
      </w:r>
      <w:bookmarkStart w:id="228" w:name="pg13934_144424"/>
    </w:p>
    <w:p>
      <w:pPr>
        <w:pStyle w:val="BookText"/>
        <w:rPr/>
      </w:pPr>
      <w:bookmarkEnd w:id="228"/>
      <w:r>
        <w:rPr>
          <w:rFonts w:ascii="IRNazanin" w:hAnsi="IRNazanin" w:eastAsia="IRNazanin"/>
          <w:color w:val="111111"/>
          <w:sz w:val="28"/>
          <w:sz w:val="28"/>
          <w:szCs w:val="28"/>
          <w:rtl w:val="true"/>
          <w:lang w:bidi="fa-IR"/>
        </w:rPr>
        <w:t>و زهرهای کشنده‌اش را برایم آمیخت و چشم‌های پاسبانش از نگاهبانی من نخوابید و چون تو ناتوانی من از به دوش کشیدن ناگواری‌ها و بدبختی‌های ویرانگر را دیدی،آن را به نیرو و توانایی خودت و نه به نیرو و توانایی خودم از من برگرداندی و او را در چاهی انداختی که برای من کنده بود شکست خوردۀ در آرزوهای دنیا و دور افتادۀ از آنچه به آن امید داشت در آخرت و سپاس بر تو باد بر این نعمت به اندازه‌ای که سزاوار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خداوندگار من به توانایی خودت او را بگیر و به قدرتت تیزی خنجرش را بر من کند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برایش پیش می‌آید،مشغولش گردان و در آنچه نیّت می‌کند ناتوانش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خدایا،هم اکنون مرا در برابر او چنان یاری کن که خشم مرا فرو نشاند و حقم را از او بستاند و دعایم را به اجابت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شکایت‌هایم ترتیب اثر ده آنچه به ستمکاران وعده داده‌ای پس از اندک مدّتی به او بچشان و به من نیز آنچه را که به بیچارگان وعده کرده‌ای بنمای به درستی که تو صاحب فضل بزرگ و لطف بزرگوارانه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پراکنده شدند و جز برای خواندن غمنامه‌هایی که در مرگ موسی بن مهدی نگاشته شده بود گردهم نیامدند</w:t>
      </w:r>
      <w:r>
        <w:rPr>
          <w:rFonts w:eastAsia="IRNazanin" w:cs="IRNazanin"/>
          <w:color w:val="111111"/>
          <w:sz w:val="28"/>
          <w:szCs w:val="28"/>
          <w:rtl w:val="true"/>
          <w:lang w:bidi="fa-IR"/>
        </w:rPr>
        <w:t>.</w:t>
      </w:r>
    </w:p>
    <w:p>
      <w:pPr>
        <w:pStyle w:val="Heading3"/>
        <w:numPr>
          <w:ilvl w:val="2"/>
          <w:numId w:val="1"/>
        </w:numPr>
        <w:rPr/>
      </w:pPr>
      <w:bookmarkStart w:id="229" w:name="__RefHeading___Toc181239_3381743652"/>
      <w:bookmarkStart w:id="230" w:name="_Toc95"/>
      <w:bookmarkEnd w:id="229"/>
      <w:r>
        <w:rPr/>
        <w:t>862</w:t>
      </w:r>
      <w:r>
        <w:rPr>
          <w:rtl w:val="true"/>
        </w:rPr>
        <w:t>-</w:t>
      </w:r>
      <w:r>
        <w:rPr>
          <w:rtl w:val="true"/>
        </w:rPr>
        <w:t>آزادی امام کاظم علیه السّلام از زندان هارون الرشید</w:t>
      </w:r>
      <w:bookmarkEnd w:id="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هارون الرشید حضرت کاظم علیه السّلام را به زندان انداخت و وقتی شب همه‌جا را فراگرفت،حضرت از جانب هارون ترسید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وضویش را تازه کرد و رو به قبله ایستاد و چهار رکعت نماز گزارد و سپس چنین دعا کرد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مرا از زندان هارون نجات ده،مرا از دست او رها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رهایی‌بخش سنگ از میان ماسه و گل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رهایی‌بخش آتش از میان آهن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رهایی بخش شیر از میان سرگین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رهایی‌بخش نوزاد از میان جنین و رحم و ای رهایی‌بخش روح از میان احشاء و امعاء،مرا از دست هارون الرشید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الأمعاء،خلّصنی من ید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دعا موسی علیه السّلام بهذه الدّعوات رأی هارون رجلا أسود فی منامه و بیده سیف قد سلّه،و هو واقفا علی رأس هارون،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هارون،أطلق عن موسی بن جعفر علیه السّلام و إلاّ ضربت علاوتک بسیفی هذا؛فخاف هارون من هیبته،ثمّ دعا حاجبه و قال له 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السّجن فأطلق عن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الحاجب فقرع باب السّجن،و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الخلیفة یدعو موسی بن جعفر علیه السّلام فأخرجه من سجنک و أطلق عنه؛ فصاح السّجّان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موسی،إنّ الخلیفة یدعوک؛فقام موسی بن جعفر علیه السّلام مذعورا فزعا،و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یدعونی فی جوف اللّیل إلاّ لشرّ یرید بی؛فقام باکیا مغموما آیسا من حیاته،فجاء إلی هارون و فرائصه ترتعد،فقال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هارون،فردّ علیه السّلام،ثمّ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ناشدتک اللّه،هل دعوت فی جوف هذه اللّیلة بدعوات؟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جدّدت طهوری و صلّیت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رکعات،و رفعت طرفی إلی السّماء،و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خلّصنی من ید هارون و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هارون قد استجاب اللّه دعوتک،یا حاجب أطلق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بثیاب،فخلع علیه ثلاثا،و حمله علی فرسه و أکرمه،و صیّره ندیما لنفسه،ثمّ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الکلمات حتّی أثبتها؛ثمّ دعا بدواة و قرطاس و کتب هذه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فأطلق عنه،و سلّمه إلی حاجبه لیسلّمه إلی الدّار،فصار موسی بن جعفر علیه السّلام کریما شریفا عند هارون،و کان یدخل علیه فی کلّ خمیس</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کاظم علیه السّلام این دعاها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مردی سیاه را در خواب دید که با شمشیری آخته در دست بالای سرش ایستاده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 موسی بن جعفر را رها کن وگرنه با این شمشیرم گردنت را می‌زنم و هارون از هیبت او هراسان شد و نگهبان را خواسته،به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برو و موسی بن جعفر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نگهبان رفت و در زندان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موسی بن جعفر را می‌خواند،او را از زندان بیرون آورده و آزادش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خلیفه تو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علیه السّلام بیمناک و هراسان برخاست درحالی‌که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میانۀ شب مرا جز برای شرّی که برایم قصد کرده،نمی‌خواهد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پاسخ سلام را داد و سپس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خداوند سوگند می‌دهم به من بگو آیا در این نیمه شب دعایی کرده‌ای؟حضرت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چه بود؟فرمودند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وضویی نو ساختم و چهار رکعت نماز گزارده،سر به آسمان بلند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مرا از دست شرّ هارون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دعایت را اجابت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نگهبان،ایشان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جامه‌هایی خواست و سه‌بار ایشان را خلعت پوشاند و او را بر اسب خودش نشاند و گرامی‌اش داشته، همدم خودش قرار داد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کلمات را بگو تا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دوات و کاغذ خواست و آن کلمات را نوشت و ایشان را رها کرد و به نگهبانش سپرد تا به خانه همراهی‌شان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علیه السّلام در نزد هارون گرامی و بزرگوار گشت و هارون خود هر پنج‌شنبه به زیارت او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الولید،عن ابن أبان،عن الحسین بن سعید،عن ابن أبی عمیر و محمّد بن إسماعیل،عن منصور بن یونس،عن منصور بن حازم؛و علیّ بن إسماعیل المیثمیّ،عن منصور بن حازم،عن أبی عبد اللّه الصّادق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رضاع بعد فطام،و لا وصال فی صیام،و لا یتم بعد احتلام،و لا صمت یوما إلی اللّیل،و لا تعرّب بعد الهجرة، و لا هجرة بعد الفتح،و لا طلاق قبل نکاح،و لا عتق قبل ملک،و لا یمین لولد مع والده،و لا لمملوک مع مولاه،و لا لمرأة مع زوجها،و لا نذر فی معصیة،و لا یمین فی قطیعة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مروان،عن الحسین بن محمّد بن عامر،عن عمّه عبد اللّه بن عامر،عن ابن أبی عمیر،عن أبان بن عثمان، عن أبان بن تغلب،عن أبی جعفر عن أبیه،عن جدّه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التّوسّل إلیّ،و أن یکون له عندی ید أشفع له بها یوم القیامة،فلیصل أهل بیتی و یدخل السّرور علیهم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 حدّثنا ابن إدریس،عن أبیه،عن البرقیّ،عن أبیه، عن أحمد بن محمّد بن خالد،عن أبیه،عن ابن أبی عمیر،عن عبد اللّه بن الحسن بن الحسن بن علیّ،عن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یصلّ علی آله،لم یجد ریح الجنّة،و ریحها من مسیرة خمسمائة عام</w:t>
      </w:r>
      <w:r>
        <w:rPr>
          <w:rFonts w:eastAsia="IRNazanin" w:cs="IRNazanin"/>
          <w:color w:val="111111"/>
          <w:sz w:val="28"/>
          <w:szCs w:val="28"/>
          <w:rtl w:val="true"/>
          <w:lang w:bidi="fa-IR"/>
        </w:rPr>
        <w:t>.</w:t>
      </w:r>
      <w:bookmarkStart w:id="231" w:name="pg13934_144428"/>
    </w:p>
    <w:p>
      <w:pPr>
        <w:pStyle w:val="Heading3"/>
        <w:numPr>
          <w:ilvl w:val="2"/>
          <w:numId w:val="1"/>
        </w:numPr>
        <w:rPr/>
      </w:pPr>
      <w:bookmarkStart w:id="232" w:name="__RefHeading___Toc181241_3381743652"/>
      <w:bookmarkStart w:id="233" w:name="_Toc96"/>
      <w:bookmarkEnd w:id="231"/>
      <w:bookmarkEnd w:id="232"/>
      <w:r>
        <w:rPr/>
        <w:t>863</w:t>
      </w:r>
      <w:r>
        <w:rPr>
          <w:rtl w:val="true"/>
        </w:rPr>
        <w:t>-</w:t>
      </w:r>
      <w:r>
        <w:rPr>
          <w:rtl w:val="true"/>
        </w:rPr>
        <w:t>بعد از گرفته شدن از شیر احکام شیر دادن بجا نیست</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از پیامبر صلّی اللّه علیه و اله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گرفته شدن 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به هم پیوستن روزه‌ها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بین افطار تا سحر چیزی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و پس از منی دیدن،کودکی پایان می‌پذیرد و سکوت از صبح تا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و پس از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بت‌پرستی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جائز نیست و بعد از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پسرفت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پیش از عقد ازدواج، طلاق نیست و پیش از مالک شدن،آزاد کردن نیست و سوگند فرزند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صحیح نیست و همچنین قسم بنده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سوگند زن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اجازه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نذر کردن در گناه و قسم خوردن بر ترک دیدار خویشاوند صحیح نیست</w:t>
      </w:r>
      <w:r>
        <w:rPr>
          <w:rFonts w:eastAsia="IRNazanin" w:cs="IRNazanin"/>
          <w:color w:val="111111"/>
          <w:sz w:val="28"/>
          <w:szCs w:val="28"/>
          <w:rtl w:val="true"/>
          <w:lang w:bidi="fa-IR"/>
        </w:rPr>
        <w:t>.</w:t>
      </w:r>
    </w:p>
    <w:p>
      <w:pPr>
        <w:pStyle w:val="Heading3"/>
        <w:numPr>
          <w:ilvl w:val="2"/>
          <w:numId w:val="1"/>
        </w:numPr>
        <w:rPr/>
      </w:pPr>
      <w:bookmarkStart w:id="234" w:name="__RefHeading___Toc181243_3381743652"/>
      <w:bookmarkStart w:id="235" w:name="_Toc97"/>
      <w:bookmarkEnd w:id="234"/>
      <w:r>
        <w:rPr/>
        <w:t>864</w:t>
      </w:r>
      <w:r>
        <w:rPr>
          <w:rtl w:val="true"/>
        </w:rPr>
        <w:t>-</w:t>
      </w:r>
      <w:r>
        <w:rPr>
          <w:rtl w:val="true"/>
        </w:rPr>
        <w:t>کسی که می خواهد متوسل به پیامبر صلّی اللّه علیه و آله شود پس متصل شود به اهل بیت</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حضرت باقر علیه السّلام به نقل از پدرش از جدّشان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به من توسّل جوید و برایش نزد من دستی شفاعتگر در روز قیامت باشد به خاندانم بپیوندد و شادشان بکند</w:t>
      </w:r>
      <w:r>
        <w:rPr>
          <w:rFonts w:eastAsia="IRNazanin" w:cs="IRNazanin"/>
          <w:color w:val="111111"/>
          <w:sz w:val="28"/>
          <w:szCs w:val="28"/>
          <w:rtl w:val="true"/>
          <w:lang w:bidi="fa-IR"/>
        </w:rPr>
        <w:t>.</w:t>
      </w:r>
    </w:p>
    <w:p>
      <w:pPr>
        <w:pStyle w:val="Heading3"/>
        <w:numPr>
          <w:ilvl w:val="2"/>
          <w:numId w:val="1"/>
        </w:numPr>
        <w:rPr/>
      </w:pPr>
      <w:bookmarkStart w:id="236" w:name="__RefHeading___Toc181245_3381743652"/>
      <w:bookmarkStart w:id="237" w:name="_Toc98"/>
      <w:bookmarkEnd w:id="236"/>
      <w:r>
        <w:rPr/>
        <w:t>865</w:t>
      </w:r>
      <w:r>
        <w:rPr>
          <w:rtl w:val="true"/>
        </w:rPr>
        <w:t>-</w:t>
      </w:r>
      <w:r>
        <w:rPr>
          <w:rtl w:val="true"/>
        </w:rPr>
        <w:t>کسی که صلوات بفرستد بر محمد و متصل به اهل بیت نباشد بوی بهشت را هم نمی چشد</w:t>
      </w:r>
      <w:bookmarkEnd w:id="23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بن حسن بن علی از پدرش به نقل از جدّش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خاندانش درود نفرستد،بوی بهشت را نخواهد یافت و حال آن‌که بوی بهشت از فاصله‌ای پانصد ساله به مشام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 حدّثنا ابن البرقیّ،عن أبیه،عن جدّه،عن أبیه،عن علیّ بن النّعمان،عن فضل بن یونس،عن عبد اللّه بن سنان،عن أبی عبد اللّه علیه السّلام قال من قال کلّ یوم خمسة و عشرین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 و المسلمین و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بعدد کلّ مؤمن مضی و بعدد کلّ مؤمن بقی إلی یوم القیامة حسنة،و محا عنه سیّئة،و رفع له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 حدّثنا ابن البرقیّ،عن أبیه،عن جدّه،عن أبیه،عن محمّد بن سنان،عن عمر بن یزید،عن أبی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أربعین رجلا من إخوانه قبل أن یدعو لنفسه،استجیب له فیهم و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 حدّثنی ابن المتوکّل،عن محمّد العطّار،عن الأشعریّ،عن محمّد بن عیسی بن عبید،عن سلیمان بن رشید،عن أبیه،عن معاویة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عند أبی عبد اللّه علیه السّلام بعض الأنبیاء فصلّیت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أحد من الأنبیاء فابدأ بالصّلاة علی محمّد ثمّ علیه،صلّی اللّه علی محمّد و آله و علی جمیع الأنبیاء</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الولید،عن محمّد بن أبی القاسم،عن محمّد بن علیّ الصّیرفیّ،عن محمّد بن سنان،عن المفضّل بن عمر،عن أبی عبد اللّه الصّادق،عن أبیه،عن جدّه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أمّ سلمة زوجة النّبیّ صلّی اللّه علیه و اله أنّ مولی لها یتنقّص علیّا علیه السّلام و یتناوله،فأرسلت إلیه،فلمّا أن صار إلیها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بنیّ،بلغنی</w:t>
      </w:r>
      <w:bookmarkStart w:id="238" w:name="pg13934_144430"/>
    </w:p>
    <w:p>
      <w:pPr>
        <w:pStyle w:val="Heading3"/>
        <w:numPr>
          <w:ilvl w:val="2"/>
          <w:numId w:val="1"/>
        </w:numPr>
        <w:rPr/>
      </w:pPr>
      <w:bookmarkStart w:id="239" w:name="__RefHeading___Toc181247_3381743652"/>
      <w:bookmarkStart w:id="240" w:name="_Toc99"/>
      <w:bookmarkEnd w:id="238"/>
      <w:bookmarkEnd w:id="239"/>
      <w:r>
        <w:rPr/>
        <w:t>866</w:t>
      </w:r>
      <w:r>
        <w:rPr>
          <w:rtl w:val="true"/>
        </w:rPr>
        <w:t>-</w:t>
      </w:r>
      <w:r>
        <w:rPr>
          <w:rtl w:val="true"/>
        </w:rPr>
        <w:t>دعا در هر روز</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 روز بیست و پنج‌بار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خدایا،ببخشای بر مردان و زنان با ایمان و بر مردان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شمار هر مؤمنی که درگذشته و هر مؤمنی که زنده است تا روز قیامت برای او حسنه‌ای می‌نویسد و گناهی پاک می‌کند و درجه‌ای بالا می‌برد</w:t>
      </w:r>
      <w:r>
        <w:rPr>
          <w:rFonts w:eastAsia="IRNazanin" w:cs="IRNazanin"/>
          <w:color w:val="111111"/>
          <w:sz w:val="28"/>
          <w:szCs w:val="28"/>
          <w:rtl w:val="true"/>
          <w:lang w:bidi="fa-IR"/>
        </w:rPr>
        <w:t>.</w:t>
      </w:r>
    </w:p>
    <w:p>
      <w:pPr>
        <w:pStyle w:val="Heading3"/>
        <w:numPr>
          <w:ilvl w:val="2"/>
          <w:numId w:val="1"/>
        </w:numPr>
        <w:rPr/>
      </w:pPr>
      <w:bookmarkStart w:id="241" w:name="__RefHeading___Toc181249_3381743652"/>
      <w:bookmarkStart w:id="242" w:name="_Toc100"/>
      <w:bookmarkEnd w:id="241"/>
      <w:r>
        <w:rPr/>
        <w:t>867</w:t>
      </w:r>
      <w:r>
        <w:rPr>
          <w:rtl w:val="true"/>
        </w:rPr>
        <w:t>-</w:t>
      </w:r>
      <w:r>
        <w:rPr>
          <w:rtl w:val="true"/>
        </w:rPr>
        <w:t>کسی که چهل گام با برادرش بردارد</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چهل مرد از برادرانش را پیش از خودش دعا کند،دعایش دربارۀ خودش و آنان اجابت می‌گردد</w:t>
      </w:r>
      <w:r>
        <w:rPr>
          <w:rFonts w:eastAsia="IRNazanin" w:cs="IRNazanin"/>
          <w:color w:val="111111"/>
          <w:sz w:val="28"/>
          <w:szCs w:val="28"/>
          <w:rtl w:val="true"/>
          <w:lang w:bidi="fa-IR"/>
        </w:rPr>
        <w:t>.</w:t>
      </w:r>
    </w:p>
    <w:p>
      <w:pPr>
        <w:pStyle w:val="Heading3"/>
        <w:numPr>
          <w:ilvl w:val="2"/>
          <w:numId w:val="1"/>
        </w:numPr>
        <w:rPr/>
      </w:pPr>
      <w:bookmarkStart w:id="243" w:name="__RefHeading___Toc181251_3381743652"/>
      <w:bookmarkStart w:id="244" w:name="_Toc101"/>
      <w:bookmarkEnd w:id="243"/>
      <w:r>
        <w:rPr/>
        <w:t>868</w:t>
      </w:r>
      <w:r>
        <w:rPr>
          <w:rtl w:val="true"/>
        </w:rPr>
        <w:t>-</w:t>
      </w:r>
      <w:r>
        <w:rPr>
          <w:rtl w:val="true"/>
        </w:rPr>
        <w:t>وقتی نام یکی از انبیا آمد ابتدا بر حضرت محمد صلّی اللّه علیه و آله صلوات بفرستید بعد بر آن نبی</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یکی از پیامبران را یاد کردم و بر او درود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پیامبران را یاد کردی،درود را از محمّد صلّی اللّه علیه و اله آغاز کن و سپس بر او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آله و علی جمیع الانبیاء</w:t>
      </w:r>
      <w:r>
        <w:rPr>
          <w:rFonts w:eastAsia="IRNazanin" w:cs="IRNazanin"/>
          <w:color w:val="111111"/>
          <w:sz w:val="28"/>
          <w:szCs w:val="28"/>
          <w:rtl w:val="true"/>
          <w:lang w:bidi="fa-IR"/>
        </w:rPr>
        <w:t>.</w:t>
      </w:r>
    </w:p>
    <w:p>
      <w:pPr>
        <w:pStyle w:val="Heading3"/>
        <w:numPr>
          <w:ilvl w:val="2"/>
          <w:numId w:val="1"/>
        </w:numPr>
        <w:rPr/>
      </w:pPr>
      <w:bookmarkStart w:id="245" w:name="__RefHeading___Toc181253_3381743652"/>
      <w:bookmarkStart w:id="246" w:name="_Toc102"/>
      <w:bookmarkEnd w:id="245"/>
      <w:r>
        <w:rPr/>
        <w:t>869</w:t>
      </w:r>
      <w:r>
        <w:rPr>
          <w:rtl w:val="true"/>
        </w:rPr>
        <w:t>-</w:t>
      </w:r>
      <w:r>
        <w:rPr>
          <w:rtl w:val="true"/>
        </w:rPr>
        <w:t>غلام ام سلمه در مورد حضرت علی علیه السّلام بد می گوید</w:t>
      </w:r>
      <w:bookmarkEnd w:id="24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حضرت صادق به نقل از پدرشان از جدّشان علیهم السّلام روایت کرده که امّ سلمه همسر رسول خدا صلّی اللّه علیه و اله شنید که غلامش قدر علی علیه السّلام را می‌کاهد و از او بد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 فرستاد و چون او به نزدش آمد،گفت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 تتنقّص علیّا علیه السّلام و تتناوله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ثکلتک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أحدّثک بحدیث سمعته من رسول اللّه صلّی اللّه علیه و اله ثمّ اختر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عند رسول اللّه صلّی اللّه علیه و اله لیلة تسع نسوة و کانت لیلتی و یومی من رسول اللّه صلّی اللّه علیه و اله فأتیت الباب فقلت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 یا رسول اللّه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فکبوت کبوة شدیدة مخافة أن یکون ردّنی من سخطه أو نزل فیّ شیء من السّماء،فلم ألبث أن أتیت الباب الثّانیة،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فکبوت کبوة أشدّ من الأولی،ثمّ لم ألبث حتّی أتیت الباب الثّالثة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 یا أمّ سلمة؟فدخلت فاذا علیّ علیه السّلام جاث بین یدیه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 یا رسول اللّه،إذا کان کذا و کذا فما تأمرنی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بالصّبر،ثمّ أعاد علیه القول الثّانیة فأمره بالصّبر، فأعاد علیه القول الثّالثة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علیّ،علیه السّلام یا أخی،إذا کان لک ذلک منهم فسلّ سیفک،وضعه علی عاتقک،و اضرب قدما قدما حتّی تلقانی و سیفک شاهر یقطر من 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علیه السّلام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ما هذه الکأبة،یا أمّ سلمة؟قلت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ردّک ایّای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رددتک من موجدة،و إنّک لعلی خیر من اللّه و رسوله،و لکن أتانی جبرئیل یخبرنی بالأحداث الّتی تکون من بعدی، و أمرنی أن أوصی بذلک علیّا؛یا أمّ سلمة،اسمعی و اشهدی هذا علیّ بن أبی طالب أخی فی الدّنیا و أخی فی الآخرة،یا أمّ سلمة،اسمعی و اشهدی هذا علیّ بن أبی طالب وزیری فی الدّنیا و وزیری فی الآخرة؛یا أمّ سلمة،اسمعی و اشهدی هذا</w:t>
      </w:r>
    </w:p>
    <w:p>
      <w:pPr>
        <w:pStyle w:val="BookText"/>
        <w:rPr/>
      </w:pPr>
      <w:r>
        <w:rPr>
          <w:rFonts w:ascii="IRNazanin" w:hAnsi="IRNazanin" w:eastAsia="IRNazanin"/>
          <w:color w:val="111111"/>
          <w:sz w:val="28"/>
          <w:sz w:val="28"/>
          <w:szCs w:val="28"/>
          <w:rtl w:val="true"/>
          <w:lang w:bidi="fa-IR"/>
        </w:rPr>
        <w:t>پسرم شنیده‌ام که تو از قدر علی می‌کاهی و از او بد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بنشیند،بنشین تا حدیثی را که از رسول خدا شنیده‌ام برایت بگویم سپس راه خودت را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زن بودیم که هر کدام یک شب نزد رسول خدا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 شب که نوبت من بود به سوی رسول خدا رفتم و در زده،عرض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داخل شوم؟فرمودند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ترس این‌که ایشان از روی خشم یا فرو فرستاده شدن آیه‌ای دربارۀ من مرا رد کرده باشد،رنگ باختم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نگذشت که بار دوم رفته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داخل شوم؟فرمودند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بار قبل بیشتر تکان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درنگ نکرده و بار سوم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داخل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و علی علیه السّلام را دیدم که برابر ایشان نیم‌خیز شده،دو دستش را تکیه‌گاه بدن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رسول خدا اگر چنین و چنان شد مرا چه فرمان می‌دهی؟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شکیبایی فرمان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بار دیگر آن سخن باز گفت و ایشان او را به شکیبایی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 سوم آن را تکرار کرد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 برادرم وقتی آنان با تو چنین کردند شمشیرت را بکش و بر شانه‌ات بگذار و مستقیم و قدم به قدم پیش رو تا مرا دیدار کنی درحالی‌که خون آنان از شمشیر آخته‌ات می‌چکد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رو کرده و فرمود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سلمه تو را به خدا سوگند این چه اندوهی است؟من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شما مرا از داخل شدن باز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سبب خاصی نداشت و تو در نزد خداوند و فرستاده‌اش در جایگاه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جبرئیل به نزد من آمد و از رخدادهای پس از خودم آگاهم کرد و به من فرمان داد که آن‌ها را به علی سفارش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بشنو و شهادت بده؛این علی بن ابی طالب برادر من در دنیا و آخرت است؛ای امّ سلمه بشنو و شهادت بده</w:t>
      </w:r>
    </w:p>
    <w:p>
      <w:pPr>
        <w:pStyle w:val="BookText"/>
        <w:rPr/>
      </w:pPr>
      <w:r>
        <w:rPr>
          <w:rFonts w:ascii="IRNazanin" w:hAnsi="IRNazanin" w:eastAsia="IRNazanin"/>
          <w:color w:val="111111"/>
          <w:sz w:val="28"/>
          <w:sz w:val="28"/>
          <w:szCs w:val="28"/>
          <w:rtl w:val="true"/>
          <w:lang w:bidi="fa-IR"/>
        </w:rPr>
        <w:t>علیّ بن أبی طالب حامل لوائی و حامل لواء الحمد غدا یوم القیامة؛یا أمّ سلمة اسمعی و اشهدی هذا علیّ بن أبی طالب وصیّی و خلیفتی من بعدی و قاضی عداتی و الذابّ عن حوضی؛یا أمّ سلمة،اسمعی و اشهدی هذا علیّ بن أبی طالب سیّد المسلمین و إمام المتّقین و قائد الغرّ المحجّلین و قاتل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النّاکثون؟قال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یبایعون بالمدینة و ینکثون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القاسطون؟قال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 أصحابه من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المارقون؟قال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مولی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 عنّی فرّج اللّه عنک،و اللّه لا عدت إلی سبّ علیّ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المتوکّل،عن السّعد آبادیّ،عن البرقیّ،عن أبیه،عن محمّد بن سنان،عن أبی الجارود عن القاسم بن الولید،عن شیخ من ثمالة،قال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امرأة من تمیم عجوز کبیرة،و هی تحدّث النّاس،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حدّثینی عن بعض فضائل أمیر المؤمنین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 و هذا شیخ کما تری بین یدیّ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الحمراء خادم رسول اللّه صلّی اللّه علیه و اله فجلست إلیه؛فلمّا سمع حدیثی استوی جالسا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رحمک اللّه،حدّثنی بما رأیت من رسول اللّه صلّی اللّه علیه و اله یصنعه بعلیّ علیه السّلام و إنّ اللّه یسألک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سقطت،خرج علینا رسول اللّه صلّی اللّه علیه و اله یوم عرفة و هو آخذ بید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باهی بکم فی هذا الیوم</w:t>
      </w:r>
      <w:bookmarkStart w:id="247" w:name="pg13934_144434"/>
    </w:p>
    <w:p>
      <w:pPr>
        <w:pStyle w:val="BookText"/>
        <w:rPr/>
      </w:pPr>
      <w:bookmarkEnd w:id="247"/>
      <w:r>
        <w:rPr>
          <w:rFonts w:ascii="IRNazanin" w:hAnsi="IRNazanin" w:eastAsia="IRNazanin"/>
          <w:color w:val="111111"/>
          <w:sz w:val="28"/>
          <w:sz w:val="28"/>
          <w:szCs w:val="28"/>
          <w:rtl w:val="true"/>
          <w:lang w:bidi="fa-IR"/>
        </w:rPr>
        <w:t>این علی بن ابی طالب وزیر من در دنیا و آخرت است؛ای امّ سلمه بشنو و شهادت بده این علی بن ابی طالب پرچمدار من و پرچمدار سپاس در فردای قیامت است؛ای امّ سلمه بشنو و شهادت بده این علی بن ابی طالب وصی و جانشین پس از من است؛او برآورندۀ وعده‌های من و دفاع کننده از حوض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بشنو و شهادت بده این علی بن ابی طالب سرور مسلمین و پیشوای پرهیزگاران و راهبر سپیدرویان و پیکار کنندۀ با ناکثان و قاسطان و مارقان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ناکثان چه کسانی‌اند؟فرمودند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مدینه بیعت می‌کنند و در بصره آن را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قاسطان چه کسانی‌اند؟فرمودند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اصحاب شامی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مارقان چه کسانی هستند؟حضرت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اصحاب نهروان‌اند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غلام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کارت گشایش دهد که کار مرا گشودی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به علی دشنام نخواهم گفت</w:t>
      </w:r>
      <w:r>
        <w:rPr>
          <w:rFonts w:eastAsia="IRNazanin" w:cs="IRNazanin"/>
          <w:color w:val="111111"/>
          <w:sz w:val="28"/>
          <w:szCs w:val="28"/>
          <w:rtl w:val="true"/>
          <w:lang w:bidi="fa-IR"/>
        </w:rPr>
        <w:t>.</w:t>
      </w:r>
    </w:p>
    <w:p>
      <w:pPr>
        <w:pStyle w:val="Heading3"/>
        <w:numPr>
          <w:ilvl w:val="2"/>
          <w:numId w:val="1"/>
        </w:numPr>
        <w:rPr/>
      </w:pPr>
      <w:bookmarkStart w:id="248" w:name="__RefHeading___Toc181255_3381743652"/>
      <w:bookmarkStart w:id="249" w:name="_Toc103"/>
      <w:bookmarkEnd w:id="248"/>
      <w:r>
        <w:rPr/>
        <w:t>870</w:t>
      </w:r>
      <w:r>
        <w:rPr>
          <w:rtl w:val="true"/>
        </w:rPr>
        <w:t>-</w:t>
      </w:r>
      <w:r>
        <w:rPr>
          <w:rtl w:val="true"/>
        </w:rPr>
        <w:t>حدیث ابی حمراء در مورد حضرت علی علیه السّلام</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ثمالی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زنی از تمیمیان که بسیار پیر بود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مردم حدیث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 دربارۀ یکی از فضیلت‌های امیر مؤمنان علیه السّلام برایم حدیثی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حدیث بگویم درحالی‌که این پیرمرد در برابر من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حمراء خدمتکار رسول خدا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او رفتم و چون سخنم را شنید،نشست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 از رفتار رسول خدا با علی علیه السّلام حدیث بگو که خداوند در این مورد از تو خواهد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شخصی آگاه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روز عرفه درحالی‌که دست علی علیه السّلام را گرفته بود به سوی ما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آفریدگان همانا خداوند پاک و والا در این روز به شما مباهات کرد</w:t>
      </w:r>
    </w:p>
    <w:p>
      <w:pPr>
        <w:pStyle w:val="BookText"/>
        <w:rPr/>
      </w:pPr>
      <w:r>
        <w:rPr>
          <w:rFonts w:ascii="IRNazanin" w:hAnsi="IRNazanin" w:eastAsia="IRNazanin"/>
          <w:color w:val="111111"/>
          <w:sz w:val="28"/>
          <w:sz w:val="28"/>
          <w:szCs w:val="28"/>
          <w:rtl w:val="true"/>
          <w:lang w:bidi="fa-IR"/>
        </w:rPr>
        <w:t>لیغفر لکم عامّة،ثمّ التفت إلی علیّ علیه السّلام،و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 لک یا علیّ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ادن منّی؛فدنا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السّعید حقّ السّعید من أحبّک و أطاعک،و إنّ الشّقیّ کلّ الشّقیّ من عاداک و أبغضک و نصب لک؛یا علیّ،کذب من زعم أنّه یحبّنی و یبغضک؛یا علیّ،من حاربک فقد حاربنی،و من حاربنی فقد حارب اللّه؛ یا علیّ،من أبغضک فقد أبغضنی،و من أبغضنی فقد أبغض اللّه،و من أبغض اللّه فقد أتعس اللّه جدّه و أدخله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زید بن العبّاس،عن عمّه علیّ بن العبّاس،عن علیّ بن المنذر،عن عبد اللّه بن سالم،عن حسین بن زید،عن علیّ بن عمر بن علیّ،عن الصّادق جعفر بن محمّد،عن أبیه،عن علیّ بن الحسین،عن الحسین بن علیّ،عن علیّ بن أبی طالب علیه السّلام،عن رسول اللّه صلّی اللّه علیه و اله،أنّه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لیغضب لغضبک،و یرضی لرضاک،قال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سندل فقال لجعفر بن محمّد علیه السّلام یا أبا عبد اللّه،إنّ هؤلاء الشّباب یجیئونّا عنک بأحادیث 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جعفر علیه السّلام و ما ذاک یا سندل؟قال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جاءونا عنک أنّک حدّثتهم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لغضب فاطمة،و یرضی لرضاها؟قال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رویتم فیما تروون إنّ اللّه یغضب لغضب عبده المؤمن،و یرضی لرضاه؟قال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تنکر أن تکون فاطمة علیها السّلام مؤمنة،یغضب اللّه لغضبها،و یرضی لرضاها،قال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اَللّهُ أَعْلَمُ حَیْثُ یَجْعَلُ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250" w:name="pg13934_144436"/>
    </w:p>
    <w:p>
      <w:pPr>
        <w:pStyle w:val="BookText"/>
        <w:rPr/>
      </w:pPr>
      <w:bookmarkEnd w:id="250"/>
      <w:r>
        <w:rPr>
          <w:rFonts w:ascii="IRNazanin" w:hAnsi="IRNazanin" w:eastAsia="IRNazanin"/>
          <w:color w:val="111111"/>
          <w:sz w:val="28"/>
          <w:sz w:val="28"/>
          <w:szCs w:val="28"/>
          <w:rtl w:val="true"/>
          <w:lang w:bidi="fa-IR"/>
        </w:rPr>
        <w:t>تا شما را به صورت همگانی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علی علیه السّلام رو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ای علی تنهایی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نزدیک‌تر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رفت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راستین کسی است که تو را دوست بدارد و از تو فرمان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 به تمام معنا کسی است که با تو دشمنی کند،کینه تو را به دل گیرد و با تو جنگ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کسی که می‌پندارد مرا دوست دارد درحالی‌که با تو دشمنی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هرکس با تو جنگ کند با من جنگ کرده است و هرکس با من جنگ کند با خدا جنگیده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هرکس با تو کینه‌ورزی و دشمنی کند،مرا دشمنی کرده و هرکس با من دشمنی کند،خدا را دشمنی کرده و هرکس با خدا دشمنی و کینه‌ورزی کند خدا نیکبختی او را از بین برده،او را به دوزخ می‌اندازد</w:t>
      </w:r>
      <w:r>
        <w:rPr>
          <w:rFonts w:eastAsia="IRNazanin" w:cs="IRNazanin"/>
          <w:color w:val="111111"/>
          <w:sz w:val="28"/>
          <w:szCs w:val="28"/>
          <w:rtl w:val="true"/>
          <w:lang w:bidi="fa-IR"/>
        </w:rPr>
        <w:t>.</w:t>
      </w:r>
    </w:p>
    <w:p>
      <w:pPr>
        <w:pStyle w:val="Heading3"/>
        <w:numPr>
          <w:ilvl w:val="2"/>
          <w:numId w:val="1"/>
        </w:numPr>
        <w:rPr/>
      </w:pPr>
      <w:bookmarkStart w:id="251" w:name="__RefHeading___Toc181257_3381743652"/>
      <w:bookmarkStart w:id="252" w:name="_Toc104"/>
      <w:bookmarkEnd w:id="251"/>
      <w:r>
        <w:rPr/>
        <w:t>871</w:t>
      </w:r>
      <w:r>
        <w:rPr>
          <w:rtl w:val="true"/>
        </w:rPr>
        <w:t>-</w:t>
      </w:r>
      <w:r>
        <w:rPr>
          <w:rtl w:val="true"/>
        </w:rPr>
        <w:t>ای فاطمه خداوند به غضب کنندۀ تو غضب می کند</w:t>
      </w:r>
      <w:bookmarkEnd w:id="25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علی از حضرت صادق علیه السّلام به نقل از پدرانشان روایت کرده که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همانا خداوند والا با خشم تو خشمگین می‌شود و با خشنودی تو خشنود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سندل آمد و به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این جوانان حدیث‌های ناآشنایی از شما برایمان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حدیث‌هایی ای سندل؟او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 که شما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با خشم فاطمه خشمگین می‌شود و با خشنودی او خشنود؟حضرت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نبودید که روایت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با خشم بندۀ مؤمنش خمشگین می‌شود و با خشنودی او،خشنود؟او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انکار می‌کنی که فاطمه علیها السّلام همان زن مؤمنه‌ای است که خداوند با خشم او خشمگین شود و با خشنودی او، خشنود؟او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رسالتش را در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بن الشّقیر الهمدانیّ عن جعفر بن أحمد بن یوسف،عن علیّ بن بزرج الخیّاط،عن عمر بن الیسع،عن عبد اللّه بن الیسع،عن ابن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اله آت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قد مات؛فقام رسول اللّه صلّی اللّه علیه و اله و قام أصحابه معه،فأمر بغسل سعد و هو قائم علی عضادة الباب،فلمّا حنّط و کفّن و حمل علی سریره،تبعه رسول اللّه صلّی اللّه علیه و اله بلا حذاء و لا رداء،ثمّ کان یأخذ السّریر مرّة یمنة و مرّة یسرة حتّی انتهی به إلی القبر،فنزل رسول اللّه صلّی اللّه علیه و اله حتّی لحده و سوّی علیه اللّبن علیه و جعل یقول ناولونی حجرا،ناولونی ترابا؛فسدد ما بین اللّبن،فلمّا أن فرغ وحثا التّراب علیه و سوّی قبره،قال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لأعلم أنّه سیبلی و یصل البلی إلیه، و لکنّ اللّه یحبّ عبدا إذا عمل عملا أحکمه؛فلمّا أن سوّی التّربة علیه قالت أمّ سعد من جانب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سعد،هنیئا 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سعد مه لا تجزمی علی ربّک،فإنّ سعدا قد أصابته ضمّة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رسول اللّه صلّی اللّه علیه و اله و رجع النّاس،فقالوا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رأیناک صنعت علی سعد ما لم تصنعه علی أحد إنّک تبعت جنازته بلا حذاء و لا رداء؟فقال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کانت بلا رداء و لا حذاء،فتأسّیت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تأخذ یمنة یسرة السّریر؟قال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یدی فی ید جبرئیل علیه السّلام آخذ حیث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بغسله و صلّیت علی جنازته و لحدته فی قبره،ثمّ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سعدا أصابته ضمّة؟قال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نعم،إنّه کان فی خلقه مع أهله سوء</w:t>
      </w:r>
      <w:r>
        <w:rPr>
          <w:rFonts w:eastAsia="IRNazanin" w:cs="IRNazanin"/>
          <w:color w:val="111111"/>
          <w:sz w:val="28"/>
          <w:szCs w:val="28"/>
          <w:rtl w:val="true"/>
          <w:lang w:bidi="fa-IR"/>
        </w:rPr>
        <w:t>.</w:t>
      </w:r>
      <w:bookmarkStart w:id="253" w:name="pg13934_144438"/>
    </w:p>
    <w:p>
      <w:pPr>
        <w:pStyle w:val="Heading3"/>
        <w:numPr>
          <w:ilvl w:val="2"/>
          <w:numId w:val="1"/>
        </w:numPr>
        <w:rPr/>
      </w:pPr>
      <w:bookmarkStart w:id="254" w:name="__RefHeading___Toc181259_3381743652"/>
      <w:bookmarkStart w:id="255" w:name="_Toc105"/>
      <w:bookmarkEnd w:id="253"/>
      <w:bookmarkEnd w:id="254"/>
      <w:r>
        <w:rPr/>
        <w:t>872</w:t>
      </w:r>
      <w:r>
        <w:rPr>
          <w:rtl w:val="true"/>
        </w:rPr>
        <w:t>-</w:t>
      </w:r>
      <w:r>
        <w:rPr>
          <w:rtl w:val="true"/>
        </w:rPr>
        <w:t>تشییع کردن سعد بن معاذ توسط پیامبر صلّی اللّه علیه و آله</w:t>
      </w:r>
      <w:bookmarkEnd w:id="25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حضرت صادق علیه السّلام روایت کرده که شخصی به خدمت رسول خدا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برخاست و یارانش نیز با ایشان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درحالی‌که خود بر چارچوبۀ در ایستاده بود فرمان داد تا سعد را غسل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را حنوط و کفن کردند و بر تابوت برداشتند رسول خدا تابوت را بی‌کفش و عبا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یک‌بار جانب راست تابوت را گرفت و بار دیگر جانب چپ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گورش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درون گور رفت و او را به خاک سپرد و خشت نگذاشت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و خاکی به من بدهید،آن‌گاه میان خشت‌ها او را بست و چون کار را به انجام رساند و خاک بر روی گور ریخت و آن را هموار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بدن او خواهد پوسید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سوراخ‌های قبر را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پوسیدگی او را در بر خواهد گرفت ولی خداوند عزّتمند دوست دارد که بنده وقتی کاری می‌کند آن را کامل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خاک روی گور را هموار کرد،مادر سعد از کنار گور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بهشت گوارای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سعد خاموش باش و چیزی را بر خدا تحمیل نکن؛زیرا گور،سعد را فشار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بازگشت و مردم نیز بازگشتند و 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با سعد کاری کردی که پیش از آن با هیچ‌کس نکرده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جنازۀ او را بی‌کفش و عبا همراهی کردی؟حضرت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بی‌عبا و کفش بودند و من از ایشان پیروی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گاهی جانب راست تابوت را می‌گرفتید و گاهی جانب چپ را؟حضرت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در دست جبرئیل علیه السّلام بود هرجا را که می‌گرفت من هم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غسل او فرمان دادید و خود بر او نماز خواندید و در گورش نهادید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گور سعد را فشار می‌دهد؟حضرت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با خانواده‌اش بدخلقی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محمّد بن أحمد الأسدیّ،عن عبد اللّه بن سلیمان و عبد اللّه بن محمّد الوهبیّ و أحمد بن عمیر و محمّد بن أبی أیّوب،قالوا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هانئ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عمّه إبراهیم،عن أمّ الدّرداء،عن أبی الدّرداء،قال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أصبح معافی فی جسده آمنا فی سربه،عنده قوت یومه،فکأنّما حیزت له الدّنیا؛یا ابن آدم،یکفیک من دنیاک ما سدّ جوعتک،و واری عورتک،و إن یکن بیت یکنّک فذاک،و إن تکن دابّة ترکبها فبخ بخ و إلاّ فالخبز،و ما بعد ذلک حساب علیک أو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محمّد بن الفضل الکوفیّ عن محمّد بن جعفر،عن محمّد بن القاسم النّهمیّ،عن محمّد بن عبد الوهّاب،عن إبراهیم بن محمّد الثّقفیّ،عن توبة بن الخلیل،عن محمّد بن الحسن عن هارون بن خارجة،قال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الصّادق علیه السّلام کم بین منزلک و مسجد الکوفة؟فأخبرته،فقال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ملک مقرّب و لا نبیّ مرسل و لا عبد صالح دخل الکوفة إلاّ و قد صلّی فیه،و إنّ رسول اللّه صلّی اللّه علیه و اله مرّ به لیلة أسری به فاستأذن له الملک فصلّی فیه رکعتین،و الصّلاة الفریضة فیه ألف صلاة،و النّافلة خمسمائة صلاة،و الجلوس فیه من غیر تلاوة قرآن عبادة فأته و لو زحفا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اللّیثیّ،عن عبد اللّه بن محمّد البغویّ،عن علیّ بن الجعد،عن شعبة،عن الحکم،عن ابن أبی لیلی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w:t>
      </w:r>
      <w:bookmarkStart w:id="256" w:name="pg13934_144440"/>
    </w:p>
    <w:p>
      <w:pPr>
        <w:pStyle w:val="Heading3"/>
        <w:numPr>
          <w:ilvl w:val="2"/>
          <w:numId w:val="1"/>
        </w:numPr>
        <w:rPr/>
      </w:pPr>
      <w:bookmarkStart w:id="257" w:name="__RefHeading___Toc181261_3381743652"/>
      <w:bookmarkStart w:id="258" w:name="_Toc106"/>
      <w:bookmarkEnd w:id="256"/>
      <w:bookmarkEnd w:id="257"/>
      <w:r>
        <w:rPr/>
        <w:t>873</w:t>
      </w:r>
      <w:r>
        <w:rPr>
          <w:rtl w:val="true"/>
        </w:rPr>
        <w:t>-</w:t>
      </w:r>
      <w:r>
        <w:rPr>
          <w:rtl w:val="true"/>
        </w:rPr>
        <w:t>موعظۀ حضرت رسول اکرم صلّی اللّه علیه و آله</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درداء روایت شده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صبح کند و تندرست و جان آرام بوده و روزی آن روزش را دارا باشد گویا که دنیا برایش گرد آمده است؛ای پسر آدم از دنیایت آنچه گرسنگی‌ات را جلو بگیرد و شرمگاهت را بپوشاند تو را بس است و اگر خانه‌ای باشد که تو را پناه بگیرد چه بهتر و چارپایی که سوارش شوی که خوش به سعادتت و اگر نبود همان نان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بیش از آن پرسیده شده و یا عذاب خواهی شد</w:t>
      </w:r>
      <w:r>
        <w:rPr>
          <w:rFonts w:eastAsia="IRNazanin" w:cs="IRNazanin"/>
          <w:color w:val="111111"/>
          <w:sz w:val="28"/>
          <w:szCs w:val="28"/>
          <w:rtl w:val="true"/>
          <w:lang w:bidi="fa-IR"/>
        </w:rPr>
        <w:t>.</w:t>
      </w:r>
    </w:p>
    <w:p>
      <w:pPr>
        <w:pStyle w:val="Heading3"/>
        <w:numPr>
          <w:ilvl w:val="2"/>
          <w:numId w:val="1"/>
        </w:numPr>
        <w:rPr/>
      </w:pPr>
      <w:bookmarkStart w:id="259" w:name="__RefHeading___Toc181263_3381743652"/>
      <w:bookmarkStart w:id="260" w:name="_Toc107"/>
      <w:bookmarkEnd w:id="259"/>
      <w:r>
        <w:rPr/>
        <w:t>874</w:t>
      </w:r>
      <w:r>
        <w:rPr>
          <w:rtl w:val="true"/>
        </w:rPr>
        <w:t>-</w:t>
      </w:r>
      <w:r>
        <w:rPr>
          <w:rtl w:val="true"/>
        </w:rPr>
        <w:t>فضیلت خواندن نماز در مسجد کوفه</w:t>
      </w:r>
      <w:bookmarkEnd w:id="26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خانه‌ات و مسجد کوفه چقدر است؟من آن را بیان کردم 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فرشتۀ مقرّب و پیامبر فرستاده و بندۀ نیکوکاری نیست که به کوفه بیاید و در مسجدش نماز نخواند و رسول خدا آن شب که به معراج می‌رفت وقتی از مسجد کوفه می‌گذشت فرشته به ایشان اجازه داد که در آن دو رکعت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در آن هزار نماز است و نماز مستحب پانصد نماز و نشستن در آن بدون قرآن خواندن نیز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مسجد برو اگرچه برای نشستن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أهدی لک هدیّة،إنّ رسول اللّه صلّی اللّه علیه و اله خرج علینا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 علّمتنا کیف السّلام علیک،فکیف الصّلاة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کما صلّیت علی إبراهیم إنّک حمید مجید،و بارک علی آل محمّد کما بارکت علی آل إبراهیم إنّک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عبد اللّه بن سعید بن الحسن بن إسماعیل بن الحکم العسکریّ،عن عبد اللّه بن محمّد بن عبد الکریم،عن محمّد بن عبد الرّحمن،عن عمرو بن أبی سلمة،عن أبی عمر الصّنعانیّ،عن العلاء عن عبد الرّحمن،عن أبیه،عن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أشعث أغبر ذی طمرین یدفع بالأبواب لو أقسم علی اللّه لأبرّه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بالإسناد،قال حدّثنا الحسن بن عبد اللّه بن سعید،عن محمّد بن أحمد بن حمدان القشیریّ،عن أحمد بن عیسی الکلابیّ،عن موسی بن إسماعیل بن موسی بن جعفر،عن أبیه،عن أبیه،جعفر بن محمّد،عن آبائه علیهم السّلام عن علیّ علیه السّلام 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صلّی اللّه علیه و اله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أنعمت علیه بالتّوحید إلاّ الجنّة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حدّثنا جعفر بن الحسن عن محمّد بن جعفر بن بطّة، عن البرقیّ،عن أبیه،عن محمّد بن سنان،عن ابن مسکان،عن أبی عبد اللّه</w:t>
      </w:r>
      <w:bookmarkStart w:id="261" w:name="pg13934_144442"/>
    </w:p>
    <w:p>
      <w:pPr>
        <w:pStyle w:val="Heading3"/>
        <w:numPr>
          <w:ilvl w:val="2"/>
          <w:numId w:val="1"/>
        </w:numPr>
        <w:rPr/>
      </w:pPr>
      <w:bookmarkStart w:id="262" w:name="__RefHeading___Toc181265_3381743652"/>
      <w:bookmarkStart w:id="263" w:name="_Toc108"/>
      <w:bookmarkEnd w:id="261"/>
      <w:bookmarkEnd w:id="262"/>
      <w:r>
        <w:rPr/>
        <w:t>875</w:t>
      </w:r>
      <w:r>
        <w:rPr>
          <w:rtl w:val="true"/>
        </w:rPr>
        <w:t>-</w:t>
      </w:r>
      <w:r>
        <w:rPr>
          <w:rtl w:val="true"/>
        </w:rPr>
        <w:t>کیفیت صلوات بر محمد صلّی اللّه علیه و آله</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لیلی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عجره را دیدم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هدیه‌ای ندهم؟روزی رسول خدا به نزدمان آمد و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ما آموخته‌ای که سلام به شما چگونه است اکنون بفرمایید که صلوات بر شما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بگویید خداوندا بر محمد درود فرست آنسان که بر ابراهیم درود فرستادی همانا که تو ستوده و بخشنده‌ای و بر خاندان محمّد رحمت بفرست آن چنان‌که بر خاندان ابراهیم رحمت فرستادی همانا که ستوده و بخشنده‌ای</w:t>
      </w:r>
      <w:r>
        <w:rPr>
          <w:rFonts w:eastAsia="IRNazanin" w:cs="IRNazanin"/>
          <w:color w:val="111111"/>
          <w:sz w:val="28"/>
          <w:szCs w:val="28"/>
          <w:rtl w:val="true"/>
          <w:lang w:bidi="fa-IR"/>
        </w:rPr>
        <w:t>.</w:t>
      </w:r>
    </w:p>
    <w:p>
      <w:pPr>
        <w:pStyle w:val="Heading3"/>
        <w:numPr>
          <w:ilvl w:val="2"/>
          <w:numId w:val="1"/>
        </w:numPr>
        <w:rPr/>
      </w:pPr>
      <w:bookmarkStart w:id="264" w:name="__RefHeading___Toc181267_3381743652"/>
      <w:bookmarkStart w:id="265" w:name="_Toc109"/>
      <w:bookmarkEnd w:id="264"/>
      <w:r>
        <w:rPr/>
        <w:t>876</w:t>
      </w:r>
      <w:r>
        <w:rPr>
          <w:rtl w:val="true"/>
        </w:rPr>
        <w:t>-</w:t>
      </w:r>
      <w:r>
        <w:rPr>
          <w:rtl w:val="true"/>
        </w:rPr>
        <w:t>بسیار ژولیده و ژنده پوش که از دره ها رانده می شود ولی وقتی به خدا سوگند یاد کند خدا او را اجابت می کند</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ژولیده غبارآلود ژنده پوشی که از درها رانده می‌شود ولی وقتی به خداوند والا سوگند یاد کند خداوند او را اجابت می‌کند</w:t>
      </w:r>
      <w:r>
        <w:rPr>
          <w:rFonts w:eastAsia="IRNazanin" w:cs="IRNazanin"/>
          <w:color w:val="111111"/>
          <w:sz w:val="28"/>
          <w:szCs w:val="28"/>
          <w:rtl w:val="true"/>
          <w:lang w:bidi="fa-IR"/>
        </w:rPr>
        <w:t>.</w:t>
      </w:r>
    </w:p>
    <w:p>
      <w:pPr>
        <w:pStyle w:val="Heading3"/>
        <w:numPr>
          <w:ilvl w:val="2"/>
          <w:numId w:val="1"/>
        </w:numPr>
        <w:rPr/>
      </w:pPr>
      <w:bookmarkStart w:id="266" w:name="__RefHeading___Toc181269_3381743652"/>
      <w:bookmarkStart w:id="267" w:name="_Toc110"/>
      <w:bookmarkEnd w:id="266"/>
      <w:r>
        <w:rPr/>
        <w:t>877</w:t>
      </w:r>
      <w:r>
        <w:rPr>
          <w:rtl w:val="true"/>
        </w:rPr>
        <w:t>-</w:t>
      </w:r>
      <w:r>
        <w:rPr>
          <w:rtl w:val="true"/>
        </w:rPr>
        <w:t xml:space="preserve">تفسیر قول خداوند </w:t>
      </w:r>
      <w:r>
        <w:rPr>
          <w:rtl w:val="true"/>
        </w:rPr>
        <w:t>(</w:t>
      </w:r>
      <w:r>
        <w:rPr>
          <w:rtl w:val="true"/>
        </w:rPr>
        <w:t>هَلْ جَزاءُ الْإِحْسانِ إِلاَّ الْإِحْسانُ</w:t>
      </w:r>
      <w:r>
        <w:rPr>
          <w:rtl w:val="true"/>
        </w:rPr>
        <w:t>)</w:t>
      </w:r>
      <w:bookmarkEnd w:id="26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اسماعیل بن موسی بن جعفر علیه السّلام در سال صد و پنجاه به نقل از پدرانش از علی بن ابی طالب علیه السّلام روایت کرد که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کسی که نعمت توحید را به او داده‌ام 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بأن یتمنّی للنّاس الغنی البخلاء،لأنّ النّاس إذا استغنوا کفّوا عن أموالهم،و إنّ أحقّ النّاس بأن یتمنّی للنّاس الصّلاح أهل العیوب، لأنّ النّاس إذا صلحوا کفّوا عن تتبّع عیوبهم،و إنّ أحقّ النّاس بأن یتمنّی للنّاس الحلم أهل السّفه الّذین یحتاجون أن یعفی عن سفههم،فأصبح أهل البخل یتمنّون فقر النّاس،و أصبح أهل العیوب یتمنّون معایب النّاس،و أصبح أهل السّفه یتمنّون سفه النّاس،و فی الفقر الحاجة إلی البخل،و فی الفساد طلب عورة أهل العیوب، و فی السّفه المکافاة بالذّنوب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أحمد بن هارون القاضیّ،عن محمّد بن جعفر بن بطّة،عن أحمد بن إسحاق،عن بکر بن محمّد 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یوم الجمعة علی ثلاثة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شهدها بإنصات و سکون قبل الإمام و ذلک کفّارة لذنوبه من الجمعة إلی الجمعة الثّانیة و زیادة ثلاثة أیّام لقول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رجل شهدها بلغط و قلق فذلک حظّه؛و رجل شهدها و الإمام یخطب و قام یصلّی،فقد أخطأ السّنّة،و ذلک ممّن إذا 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أعطاه و إن شاء حرمه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النّقّاش،عن أحمد الهمدانیّ عن عبید بن حمدون،عن حسین بن نصر،عن أبیه،عن عمرو بن شمر،عن جابر،عن الباقر،</w:t>
      </w:r>
      <w:bookmarkStart w:id="268" w:name="pg13934_144444"/>
    </w:p>
    <w:p>
      <w:pPr>
        <w:pStyle w:val="Heading3"/>
        <w:numPr>
          <w:ilvl w:val="2"/>
          <w:numId w:val="1"/>
        </w:numPr>
        <w:rPr/>
      </w:pPr>
      <w:bookmarkStart w:id="269" w:name="__RefHeading___Toc181271_3381743652"/>
      <w:bookmarkStart w:id="270" w:name="_Toc111"/>
      <w:bookmarkEnd w:id="268"/>
      <w:bookmarkEnd w:id="269"/>
      <w:r>
        <w:rPr/>
        <w:t>878</w:t>
      </w:r>
      <w:r>
        <w:rPr>
          <w:rtl w:val="true"/>
        </w:rPr>
        <w:t>-</w:t>
      </w:r>
      <w:r>
        <w:rPr>
          <w:rtl w:val="true"/>
        </w:rPr>
        <w:t>موعظۀ حضرت امام صادق علیه السّلام</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مسکان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سزاوارترین مردم به خواستن توانگری برای مردم،بخیلان‌اند؛زیرا وقتی مردم بی‌نیاز گردند از اموال آنان دست می‌کشند و سزاوارترین مردمان به خواستن نیکی برای دیگران صاحبان عیوب‌اند؛ زیرا مردم وقتی نیک حال گردند از جستجوی عیب‌های آنان خودداری می‌کنند و همانا سزاوارترین مردمان به خواستن بردباری برای مردم،کم‌خردان‌اند،کسانی که نیازمند گذشت از کم‌خردی‌شان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بخیلان نداری مردم را می‌خواهند،صاحبان عیوب، عیب‌های مردم را می‌جویند و سفیهان،حماقت مردم را می‌خواهند درحالی‌که فقر نیازمندی به بخیلان،در فساد جستجوی زشتی صاحبان عیب و کم‌خردی کیفر شدن به گناهان پدید می‌آید</w:t>
      </w:r>
      <w:r>
        <w:rPr>
          <w:rFonts w:eastAsia="IRNazanin" w:cs="IRNazanin"/>
          <w:color w:val="111111"/>
          <w:sz w:val="28"/>
          <w:szCs w:val="28"/>
          <w:rtl w:val="true"/>
          <w:lang w:bidi="fa-IR"/>
        </w:rPr>
        <w:t>.</w:t>
      </w:r>
    </w:p>
    <w:p>
      <w:pPr>
        <w:pStyle w:val="Heading3"/>
        <w:numPr>
          <w:ilvl w:val="2"/>
          <w:numId w:val="1"/>
        </w:numPr>
        <w:rPr/>
      </w:pPr>
      <w:bookmarkStart w:id="271" w:name="__RefHeading___Toc181273_3381743652"/>
      <w:bookmarkStart w:id="272" w:name="_Toc112"/>
      <w:bookmarkEnd w:id="271"/>
      <w:r>
        <w:rPr/>
        <w:t>879</w:t>
      </w:r>
      <w:r>
        <w:rPr>
          <w:rtl w:val="true"/>
        </w:rPr>
        <w:t>-</w:t>
      </w:r>
      <w:r>
        <w:rPr>
          <w:rtl w:val="true"/>
        </w:rPr>
        <w:t>مردم در روز جمعه سه دسته اند</w:t>
      </w:r>
      <w:bookmarkEnd w:id="27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محمّد از حضرت صادق علیه السّلام به نقل از پدرانشان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روز جمعه در سه جایگاه‌اند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خطبه‌ها را با گوش سپرده و با آرامش درک کند و این کفّارۀ گناهان او از این جمعه تا جمعۀ بعد به علاوۀ سه روز دیگر است؛زیرا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نیکی انجام دهد ده برابرش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آن را با غرغر و نگرانی درک کند که بهرۀ او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درحالی‌که امام خطبه می‌خواند بایستد و نماز بگزارد که او در سنّت به خطا رفته و از کسانی است که وقتی از خداوند درخواستی بکند اگر خدا بخواهد می‌دهد و اگر بخواهد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أبیه،عن جدّه،عن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رسول اللّه صلّی اللّه علیه و اله دینا کان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أغننی بحلالک عن حرامک،و بفضلک عمّن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علیک مثل صبیر دینا قضاه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صبیر جبل بالیمن لیس بالیمن جبل أجلّ و لا أعظم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إبراهیم اللّیثیّ،عن أحمد الهمدانیّ،عن یعقوب بن یوسف،عن أحمد بن حمّاد،عن عمرو بن شمر،عن جابر،عن أبی جعفر،عن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 و هی الجنّة،و أنت یا علیّ بابها،فکیف یهتدی المهتدی إلی الجنّة،و لا یهتدی إلیها إلاّ من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حدّثنا الحسین بن یحیی بن ضریس،عن أبیه،عن أبی عوانة،عن أبیه،عن عبد اللّه بن مسلمة القعنبیّ،عن عبد اللّه بن لهیعة،عن محمّد بن عبد الرّحمن،بن عروة بن الزّبیر،عن أبیه 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رجل فی علیّ بن أبی طالب علیه السّلام بمحضر من عمر بن الخطّاب،فقال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صاحب هذا القبر؟أما تعلم أنّه 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ابن أبی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لا تذکرنّ علیّا إلاّ بخیر فإنّک إن تنقّصته آذیت هذا فی قبره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حدّثنا الحسین بن أحمد بن إدریس،عن أبیه،عن محمّد بن علیّ بن محبوب،عن محمّد بن الحسین بن أبی الخطّاب،عن أبی داود</w:t>
      </w:r>
      <w:bookmarkStart w:id="273" w:name="pg13934_144446"/>
    </w:p>
    <w:p>
      <w:pPr>
        <w:pStyle w:val="Heading3"/>
        <w:numPr>
          <w:ilvl w:val="2"/>
          <w:numId w:val="1"/>
        </w:numPr>
        <w:rPr/>
      </w:pPr>
      <w:bookmarkStart w:id="274" w:name="__RefHeading___Toc181275_3381743652"/>
      <w:bookmarkStart w:id="275" w:name="_Toc113"/>
      <w:bookmarkEnd w:id="273"/>
      <w:bookmarkEnd w:id="274"/>
      <w:r>
        <w:rPr/>
        <w:t>880</w:t>
      </w:r>
      <w:r>
        <w:rPr>
          <w:rtl w:val="true"/>
        </w:rPr>
        <w:t>-</w:t>
      </w:r>
      <w:r>
        <w:rPr>
          <w:rtl w:val="true"/>
        </w:rPr>
        <w:t>دعا برای برآورده شدن دیون</w:t>
      </w:r>
      <w:bookmarkEnd w:id="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به نقل از پدرانشان روایت کرده که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بدهی‌ای که به گردن داشتم به رسول خدا صلّی اللّه علیه و اله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حلالت مرا از حرامت بی‌نیاز گردان و به احسانت از غیر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اندازۀ صبیر،بدهی به گردن داشته باشی خداوند آن را از تو ادا می‌کند و صبیر کوهی در یمن است که هیچ کوهی باشکوه‌تر و بزرگ‌تر از آن نیست</w:t>
      </w:r>
      <w:r>
        <w:rPr>
          <w:rFonts w:eastAsia="IRNazanin" w:cs="IRNazanin"/>
          <w:color w:val="111111"/>
          <w:sz w:val="28"/>
          <w:szCs w:val="28"/>
          <w:rtl w:val="true"/>
          <w:lang w:bidi="fa-IR"/>
        </w:rPr>
        <w:t>.</w:t>
      </w:r>
    </w:p>
    <w:p>
      <w:pPr>
        <w:pStyle w:val="Heading3"/>
        <w:numPr>
          <w:ilvl w:val="2"/>
          <w:numId w:val="1"/>
        </w:numPr>
        <w:rPr/>
      </w:pPr>
      <w:bookmarkStart w:id="276" w:name="__RefHeading___Toc181277_3381743652"/>
      <w:bookmarkStart w:id="277" w:name="_Toc114"/>
      <w:bookmarkEnd w:id="276"/>
      <w:r>
        <w:rPr/>
        <w:t>881</w:t>
      </w:r>
      <w:r>
        <w:rPr>
          <w:rtl w:val="true"/>
        </w:rPr>
        <w:t>-</w:t>
      </w:r>
      <w:r>
        <w:rPr>
          <w:rtl w:val="true"/>
        </w:rPr>
        <w:t>حدیث مدینه</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عبد اللّه از حضرت باقر علیه السّلام به نقل از پدرانشان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حکمت‌ام و این شهر همان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علی درب آن هستی و راه جو چگونه به بهشت راه می‌یابد،جز از در بهشت</w:t>
      </w:r>
      <w:r>
        <w:rPr>
          <w:rFonts w:eastAsia="IRNazanin" w:cs="IRNazanin"/>
          <w:color w:val="111111"/>
          <w:sz w:val="28"/>
          <w:szCs w:val="28"/>
          <w:rtl w:val="true"/>
          <w:lang w:bidi="fa-IR"/>
        </w:rPr>
        <w:t>.</w:t>
      </w:r>
    </w:p>
    <w:p>
      <w:pPr>
        <w:pStyle w:val="Heading3"/>
        <w:numPr>
          <w:ilvl w:val="2"/>
          <w:numId w:val="1"/>
        </w:numPr>
        <w:rPr/>
      </w:pPr>
      <w:bookmarkStart w:id="278" w:name="__RefHeading___Toc181279_3381743652"/>
      <w:bookmarkStart w:id="279" w:name="_Toc115"/>
      <w:bookmarkEnd w:id="278"/>
      <w:r>
        <w:rPr/>
        <w:t>882</w:t>
      </w:r>
      <w:r>
        <w:rPr>
          <w:rtl w:val="true"/>
        </w:rPr>
        <w:t>-</w:t>
      </w:r>
      <w:r>
        <w:rPr>
          <w:rtl w:val="true"/>
        </w:rPr>
        <w:t>سخن عمر به مروی گفت</w:t>
      </w:r>
      <w:r>
        <w:rPr>
          <w:rtl w:val="true"/>
        </w:rPr>
        <w:t>:</w:t>
      </w:r>
      <w:r>
        <w:rPr>
          <w:rtl w:val="true"/>
        </w:rPr>
        <w:t>در مورد حضرت علی به خوبی سخن بگو</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 از پدرش روایت کرده که مردی در حضور عمر خطّاب از علی بن ابی طالب علیه السّلام بد گفت و 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 این قبر را می‌شناسی؟آیا نمی‌دانی که او محمّد بن عبد اللّه بن عبد المطلب صلّی اللّه علیه و اله است و علی نیز پسر ابو طالب که پسر عبد المطلب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جز به نیکی یاد نکن؛زیرا اگر او را به بدی یاد کنی صاحب این قبر را می‌آزاری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النّاس عن فرشهم علی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فصنف له و لا علیه،و صنف علیه و لا له،و صنف لا له و لا علیه،فأمّا الصّنف الّذی له و لا علیه فهو الّذی یقوم من منامه و یتوضّأ و یصلّی و یذکر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الصّنف الّذی علیه و لا له فهو الّذی لم یزل فی معصیة اللّه حتّی نام فذاک الّذی علیه لا له و الصّنف الّذی لا له و لا علیه فهو الّذی لا یزال نائما حتّی یصبح فذلک لا له و لا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حدّثنا العطّار،عن أبیه،عن محمّد بن عبد الجبّار، عن ابن البطائنیّ،عن الرّقّیّ،عن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یخفّف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سکرات الموت،فلیکن لقرابته وصولا و بوالدیه بارّا،فإذا کان کذلک هوّن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سکرات الموت،و لم یصبه فی حیاته فقر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الحسن بن علیّ بن أبی حمزة،عن علیّ بن میمون الصّائغ،عن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یدخله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یسکنه جنّته فلیحسن خلقه،و لیعط النّصفة من نفسه،و لیرحم الیتیم،و لیعن الضّعیف، و لیتواضع للّه الّذی خلقه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الولید،عن محمّد بن الحسن الصّفّار،عن یعقوب بن یزید،عن ابن أبی عمیر،عن إبراهیم بن عبد الحمید،عن سعد بن طریف،عن الأصبغ بن نباتة،عن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bookmarkStart w:id="280" w:name="pg13934_144448"/>
    </w:p>
    <w:p>
      <w:pPr>
        <w:pStyle w:val="Heading3"/>
        <w:numPr>
          <w:ilvl w:val="2"/>
          <w:numId w:val="1"/>
        </w:numPr>
        <w:rPr/>
      </w:pPr>
      <w:bookmarkStart w:id="281" w:name="__RefHeading___Toc181281_3381743652"/>
      <w:bookmarkStart w:id="282" w:name="_Toc116"/>
      <w:bookmarkEnd w:id="280"/>
      <w:bookmarkEnd w:id="281"/>
      <w:r>
        <w:rPr/>
        <w:t>883</w:t>
      </w:r>
      <w:r>
        <w:rPr>
          <w:rtl w:val="true"/>
        </w:rPr>
        <w:t>-</w:t>
      </w:r>
      <w:r>
        <w:rPr>
          <w:rtl w:val="true"/>
        </w:rPr>
        <w:t>مردم در سه دسته،از خواب برمی خیزند</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سفیان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سه دسته از بسترهاشان برمی‌خیزند؛دسته‌ای که سود می‌کنند و زیان نمی‌کنند و دسته‌ای که زیان می‌کنند و سود نمی‌کنند و دسته‌ای که نه سود می‌کنند و نه زیان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دسته‌ای که سود می‌کنند و زیان نمی‌برند کسانی‌اند که از خواب برخاسته،وضو می‌سازند و نماز می‌گزارند و خداوند عزّتمند را یاد می‌کنند و دسته‌ای که زیان می‌کنند و سود نمی‌کنند کسانی‌اند که پیوسته در نافرمانی از خدا به سر می‌برند تا بخوابند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کسانی هستند که زیان می‌کنند و سود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که نه سود می‌برند و نه زیان می‌کنند کسانی‌اند که پیوسته در خوابند تا صبح شود و اینان کسانی هستند که نه سود می‌کنند و نه زیان می‌برند</w:t>
      </w:r>
      <w:r>
        <w:rPr>
          <w:rFonts w:eastAsia="IRNazanin" w:cs="IRNazanin"/>
          <w:color w:val="111111"/>
          <w:sz w:val="28"/>
          <w:szCs w:val="28"/>
          <w:rtl w:val="true"/>
          <w:lang w:bidi="fa-IR"/>
        </w:rPr>
        <w:t>.</w:t>
      </w:r>
    </w:p>
    <w:p>
      <w:pPr>
        <w:pStyle w:val="Heading3"/>
        <w:numPr>
          <w:ilvl w:val="2"/>
          <w:numId w:val="1"/>
        </w:numPr>
        <w:rPr/>
      </w:pPr>
      <w:bookmarkStart w:id="283" w:name="__RefHeading___Toc181283_3381743652"/>
      <w:bookmarkStart w:id="284" w:name="_Toc117"/>
      <w:bookmarkEnd w:id="283"/>
      <w:r>
        <w:rPr/>
        <w:t>884</w:t>
      </w:r>
      <w:r>
        <w:rPr>
          <w:rtl w:val="true"/>
        </w:rPr>
        <w:t>-</w:t>
      </w:r>
      <w:r>
        <w:rPr>
          <w:rtl w:val="true"/>
        </w:rPr>
        <w:t>فضیلت صلۀ رحم</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رقّی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که خداوند در گذرگاه‌های مرگ بر او آسان گیرد،باید با خویشانش بپیوندد و به پدر و مادرش نیکی کند،که چون چنین کند،خداوند عزّتمند سکرات مرگش را آسان کرده و او هرگز در زندگی به فقر دچار نمی‌شود</w:t>
      </w:r>
      <w:r>
        <w:rPr>
          <w:rFonts w:eastAsia="IRNazanin" w:cs="IRNazanin"/>
          <w:color w:val="111111"/>
          <w:sz w:val="28"/>
          <w:szCs w:val="28"/>
          <w:rtl w:val="true"/>
          <w:lang w:bidi="fa-IR"/>
        </w:rPr>
        <w:t>.</w:t>
      </w:r>
    </w:p>
    <w:p>
      <w:pPr>
        <w:pStyle w:val="Heading3"/>
        <w:numPr>
          <w:ilvl w:val="2"/>
          <w:numId w:val="1"/>
        </w:numPr>
        <w:rPr/>
      </w:pPr>
      <w:bookmarkStart w:id="285" w:name="__RefHeading___Toc181285_3381743652"/>
      <w:bookmarkStart w:id="286" w:name="_Toc118"/>
      <w:bookmarkEnd w:id="285"/>
      <w:r>
        <w:rPr/>
        <w:t>885</w:t>
      </w:r>
      <w:r>
        <w:rPr>
          <w:rtl w:val="true"/>
        </w:rPr>
        <w:t>-</w:t>
      </w:r>
      <w:r>
        <w:rPr>
          <w:rtl w:val="true"/>
        </w:rPr>
        <w:t>فضیلت حسن خلق</w:t>
      </w:r>
      <w:bookmarkEnd w:id="28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میمون صائغ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که خداوند عزّتمند او را به بهشت برده،در آن جایش دهد باید اخلاقش را نیکو کرده،انصاف ورزیده،به یتیمان دلسوزی کند و به ناتوانان یاری برساند و برای خداوندی که او را آفریده،فروتنی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إلی المسجد أصاب إحدی الثّمان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مستفادا فی اللّه،أو علما مستطرفا،أو آیة محکمة أو رحمة منتظرة،أو کلمة تردّه عن ردی،أو کلمة تدلّه علی هدی،أو ترک ذنبا خشیة أو 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یرفعه،عن أبی جعفر علیه السّلام إنّ ما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من الجمعة إلی الجمعة خمس و ثلاثون صلاة،فیها صلاة واحدة فرضها اللّه فی الجماعة و هی الجمعة،و وضعها عن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الصّغیر،و الکبیر،و المجنون،و المسافر،و العبد،و المرأة،و المریض،و الأعمی، و من کان علی رأس فرسخین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الوتر کقنوتک یوم الجمعة،تقول فی دعاء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تمّ نورک فهدیت،فلک الحمد ربّنا،و بسطت یدک فأعطیت،فلک الحمد ربّنا،و عظم حلمک فعفوت،فلک الحمد ربّنا،وجهک أکرم الوجوه،وجهتک خیر الجهات،و عطیّتک انفع العطایا و أهنأها،تطاع ربّنا فتشکر،و تعصی ربّنا فتغفر لمن شئت،تجیب المضطرّ،و تکشف الضّرّ،و تشفی السّقیم،و تنجی من الکرب العظیم،لا یجزی بآلائک أحد،و لا یحصی نعماءک عدّ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إلیک رفعت الأبصار،و نقلت الأقدام،و مدّت الأعناق،و رفعت الأیدی، و دعی بالألسن،و تحوکم إلیک فی الأعمال،ربّنا اغفر لنا و ارحمنا،و افتح بیننا و بین قومنا بالحقّ و أنت خیر الفاتحین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 إلیک فقد نبیّنا،غیبة إمامنا،</w:t>
      </w:r>
      <w:bookmarkStart w:id="287" w:name="pg13934_144450"/>
    </w:p>
    <w:p>
      <w:pPr>
        <w:pStyle w:val="Heading3"/>
        <w:numPr>
          <w:ilvl w:val="2"/>
          <w:numId w:val="1"/>
        </w:numPr>
        <w:rPr/>
      </w:pPr>
      <w:bookmarkStart w:id="288" w:name="__RefHeading___Toc181287_3381743652"/>
      <w:bookmarkStart w:id="289" w:name="_Toc119"/>
      <w:bookmarkEnd w:id="287"/>
      <w:bookmarkEnd w:id="288"/>
      <w:r>
        <w:rPr/>
        <w:t>886</w:t>
      </w:r>
      <w:r>
        <w:rPr>
          <w:rtl w:val="true"/>
        </w:rPr>
        <w:t>-</w:t>
      </w:r>
      <w:r>
        <w:rPr>
          <w:rtl w:val="true"/>
        </w:rPr>
        <w:t>رفت وآمد به مساجد</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روایت کرده که حضرت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مسجد رفت و آمد کند به یکی از هشت چیز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در راه خدا از او بهره می‌برد یا دانشی گسترده یا نشانه‌ای درست یا رحمتی مورد امید یا کلمه‌ای که او را از نابودی باز می‌گرداند یا کلمه‌ای که او را به هدایت می‌راند یا ترک گناه چه از ترس و چه از شرم</w:t>
      </w:r>
      <w:r>
        <w:rPr>
          <w:rFonts w:eastAsia="IRNazanin" w:cs="IRNazanin"/>
          <w:color w:val="111111"/>
          <w:sz w:val="28"/>
          <w:szCs w:val="28"/>
          <w:rtl w:val="true"/>
          <w:lang w:bidi="fa-IR"/>
        </w:rPr>
        <w:t>.</w:t>
      </w:r>
    </w:p>
    <w:p>
      <w:pPr>
        <w:pStyle w:val="Heading3"/>
        <w:numPr>
          <w:ilvl w:val="2"/>
          <w:numId w:val="1"/>
        </w:numPr>
        <w:rPr/>
      </w:pPr>
      <w:bookmarkStart w:id="290" w:name="__RefHeading___Toc181289_3381743652"/>
      <w:bookmarkStart w:id="291" w:name="_Toc120"/>
      <w:bookmarkEnd w:id="290"/>
      <w:r>
        <w:rPr/>
        <w:t>887</w:t>
      </w:r>
      <w:r>
        <w:rPr>
          <w:rtl w:val="true"/>
        </w:rPr>
        <w:t>-</w:t>
      </w:r>
      <w:r>
        <w:rPr>
          <w:rtl w:val="true"/>
        </w:rPr>
        <w:t>حکم نماز جمعه</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در حدیثی بریده سند آمده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خداوند از جمعه‌ای تا جمعۀ دیگر برای مردم واجب کرده،سی و پنج نماز است که در آن میان یک نماز را با جماعت واجب کرده است که آن نماز جمعه است و آن را از دوش نه گروه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خردسال،سالخورده،دیوانه،مسافر،بنده،زن،بیمار،نابینا و هرکس که در فاصلۀ دو فرسخی است</w:t>
      </w:r>
      <w:r>
        <w:rPr>
          <w:rFonts w:eastAsia="IRNazanin" w:cs="IRNazanin"/>
          <w:color w:val="111111"/>
          <w:sz w:val="28"/>
          <w:szCs w:val="28"/>
          <w:rtl w:val="true"/>
          <w:lang w:bidi="fa-IR"/>
        </w:rPr>
        <w:t>.</w:t>
      </w:r>
    </w:p>
    <w:p>
      <w:pPr>
        <w:pStyle w:val="Heading3"/>
        <w:numPr>
          <w:ilvl w:val="2"/>
          <w:numId w:val="1"/>
        </w:numPr>
        <w:rPr/>
      </w:pPr>
      <w:bookmarkStart w:id="292" w:name="__RefHeading___Toc181291_3381743652"/>
      <w:bookmarkStart w:id="293" w:name="_Toc121"/>
      <w:bookmarkEnd w:id="292"/>
      <w:r>
        <w:rPr/>
        <w:t>888</w:t>
      </w:r>
      <w:r>
        <w:rPr>
          <w:rtl w:val="true"/>
        </w:rPr>
        <w:t>-</w:t>
      </w:r>
      <w:r>
        <w:rPr>
          <w:rtl w:val="true"/>
        </w:rPr>
        <w:t>دعای قنوت در نماز وتر و قنوت جمعه</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سند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در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قنوت در نماز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قنوت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نورت کامل شد و هدایت کردی پس ای پروردگار ما سپاس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گشادی و عطا کردی و ای پروردگار ما سپاس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بردباری‌ات بزرگ بود و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پروردگار ما سپاس برای تو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تو بزرگوارترین روی‌ها است و سمت تو بهترین سمت‌ها و عطای تو سودمندترین عطایا و گواراترین شأن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فرمان می‌برند و تو سپاس می‌گزاری و چون نافرمانی کنند هرکس را که بخواهی می‌آمرزی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را اجابت می‌کنی و آسیب‌ها را برطرف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را شفا می‌دهی و از اندوه بزرگ رها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نعمت‌هایت را کسی نمی‌تواند جبران کند و هیچ‌کس را یارای شمردن لطف‌هایت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چشم‌ها به تو خیره شده،گام‌ها به سوی تو برداشته شد،گردن‌ها و دست‌ها به سوی تو دراز شد و زبان‌ها تو را خواندند و اعمال را برای داوری تو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بیامرز و به ما رحم کن و میان ما و مردم‌مان را به نیکی بگشا که تو بهترین گشایندگانی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از نبود پیامبر تو شکایت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عدوّنا،و تظاهر الزّمان علینا و وقوع الفتن بنا،و قلّة عددنا،ففرّج ذلک یا ربّ بفتح منک تعجّله،و نصر منک تعزّه،و سلطان حقّ تظهره،و عافیة منک تجلّلناها،و رحمة منک تلبسناها،برحمتک یا أرحم الرّاحمین،آمین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فی قنوت الوتر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 و تعوّذ باللّه من النّار کثیرا،و تقول فی دبر الوتر بعد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لربّ الصّباح،الحمد لفالق الإصباح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ما جیلویه،عن محمّد بن یحیی العطّار،عن محمّد بن أحمد الأشعریّ،عن موسی بن جعفر،عن علیّ بن معبد،عن بندار بن حمّاد،عن عبد اللّه بن فضالة،عن أبی جعفر،أو أبی عبد اللّه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ثلاث سنین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مرّات،ثمّ یترک حتّی یتمّ له ثلاث سنین و سبعة أشهر و عشرون یوما،فیقال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مرّات،ثمّ یترک حتّی یتمّ له أربع سنین،ثمّ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یترک حتّی یتمّ له خمس سنین،ثمّ یقال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أیّهما یمینک،و أیّهما شمالک؟فإذا عرف ذلک حوّل وجهه إلی القبلة،و یقال له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اسجد،ثمّ یترک حتّی یتمّ له سبع سنین،فإذا تمّ له ذلک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وجهک و کفّیک،فإذا غسلهما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صلّ،ثمّ یترک حتّی یتم له تسع سنین علّم الوضوء</w:t>
      </w:r>
      <w:bookmarkStart w:id="294" w:name="pg13934_144452"/>
    </w:p>
    <w:p>
      <w:pPr>
        <w:pStyle w:val="BookText"/>
        <w:rPr/>
      </w:pPr>
      <w:bookmarkEnd w:id="294"/>
      <w:r>
        <w:rPr>
          <w:rFonts w:ascii="IRNazanin" w:hAnsi="IRNazanin" w:eastAsia="IRNazanin"/>
          <w:color w:val="111111"/>
          <w:sz w:val="28"/>
          <w:sz w:val="28"/>
          <w:szCs w:val="28"/>
          <w:rtl w:val="true"/>
          <w:lang w:bidi="fa-IR"/>
        </w:rPr>
        <w:t>پس پروردگارا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بردار با فتحی شتابنده از جانب خودت و با یاری‌ای که گرامی بداری و سلطۀ راستینی که آشکارش کنی و عافیتی از جانب خودت که ما را بر آن تکریم کنی و رحمتی که ما را با آن بپوشانی در کار ما گشایش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رحمتگر رحمتگران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فرما ای پروردگار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قنوت نماز وتر هفتاد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می‌جویم از خدا که پروردگارم است 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از دوزخ به خداوند پناه می‌بری و پس از سلام نماز وتر سه‌بار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پادشاه بی‌آلایش شکست‌ناپذیر با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پروردگار صبحگاه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شکافندۀ صبحگاهان</w:t>
      </w:r>
      <w:r>
        <w:rPr>
          <w:rFonts w:eastAsia="IRNazanin" w:cs="IRNazanin"/>
          <w:color w:val="111111"/>
          <w:sz w:val="28"/>
          <w:szCs w:val="28"/>
          <w:rtl w:val="true"/>
          <w:lang w:bidi="fa-IR"/>
        </w:rPr>
        <w:t>».</w:t>
      </w:r>
    </w:p>
    <w:p>
      <w:pPr>
        <w:pStyle w:val="Heading3"/>
        <w:numPr>
          <w:ilvl w:val="2"/>
          <w:numId w:val="1"/>
        </w:numPr>
        <w:rPr/>
      </w:pPr>
      <w:bookmarkStart w:id="295" w:name="__RefHeading___Toc181293_3381743652"/>
      <w:bookmarkStart w:id="296" w:name="_Toc122"/>
      <w:bookmarkEnd w:id="295"/>
      <w:r>
        <w:rPr/>
        <w:t>889</w:t>
      </w:r>
      <w:r>
        <w:rPr>
          <w:rtl w:val="true"/>
        </w:rPr>
        <w:t>-</w:t>
      </w:r>
      <w:r>
        <w:rPr>
          <w:rtl w:val="true"/>
        </w:rPr>
        <w:t>تمرین دادن بچه به عبادت</w:t>
      </w:r>
      <w:bookmarkEnd w:id="29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فضالة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یا حضرت باقر علیه السّلام 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پسر سه ساله شود به او هفت‌بار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خداوند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رها می‌شود تا سه سال و هفت ماه و بیست روزش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هفت بار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رها می‌کنند تا چهار سالش تمام شود و آن‌گاه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 می‌شود تا پنج سالش تمام شود،آن‌گاه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دست چپ تو کدام است؟وقتی این را فهمید او را رو به قبله می‌کنند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رها می‌شود تا هفت سالش تمام شود و آن‌گاه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رویت را بشوی و چون آن‌ها را شست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بگزار،سپس رها می‌شود تا نه ساله شود و آن‌گاه وضو را آموخته و به انجام آن وادار می‌شود و به نماز فرمان داده شده و به انجامش وادار می‌گردد،و چون وضو و نماز را آموخت خداوند پدر و مادرش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علیه،و أمر بالصّلاة و ضرب علیها،فإذا تعلّم الوضوء و الصّلاة غفر اللّه لوالدیه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الهمدانیّ،عن علیّ عن أبیه،عن ابن أبی عمیر،عن حمزة بن حمران،قال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إلی الصّادق جعفر بن محمّد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حمزة،من أین أقبلت؟قلت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علیه السّلام حتّی بلّت دموعه لحیته،فقلت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اللّه،مالک أکثرت البکاء؟فقال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عمّی زیدا علیه السّلام و ما صنع به فبکیت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ذکرت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مقتله و قد أصاب جبینه سهم فجاءه یحیی فانکبّ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أبتاه،فإنّک ترد علی رسول اللّه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بنیّ؛ثمّ دعا بحدّاد فنزع السّهم من جبینه فکانت نفسه معه،فجیء به إلی ساقیة تجری من بستان زائدة،فحفر له فیها و دفن و أجری علیه الماء،و کان معهم غلام سندیّ فذهب إلی یوسف بن عمر من الغد فأخبره بدفنهم إیّاه،فأخرجه یوسف بن عمر فصلبه فی الکناسة أربع سنین،ثمّ أمر به فأحرق و ذری فی الرّیاح،فلعن اللّه قاتله، و لعن اللّه خاذله،و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ما نزل بنا أهل بیت نبیّه بعد موته،و به استعین علی عدوّنا و هو خیر مستعان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أخبرنا محمّد بن إبراهیم بن إسحاق،عن أحمد بن محمّد الهمدانیّ،عن الحسن بن القاسم قراءة،عن علیّ بن إبراهیم بن المعلّی،عن</w:t>
      </w:r>
      <w:bookmarkStart w:id="297" w:name="pg13934_144454"/>
    </w:p>
    <w:p>
      <w:pPr>
        <w:pStyle w:val="Heading3"/>
        <w:numPr>
          <w:ilvl w:val="2"/>
          <w:numId w:val="1"/>
        </w:numPr>
        <w:rPr/>
      </w:pPr>
      <w:bookmarkStart w:id="298" w:name="__RefHeading___Toc181295_3381743652"/>
      <w:bookmarkStart w:id="299" w:name="_Toc123"/>
      <w:bookmarkEnd w:id="297"/>
      <w:bookmarkEnd w:id="298"/>
      <w:r>
        <w:rPr/>
        <w:t>890</w:t>
      </w:r>
      <w:r>
        <w:rPr>
          <w:rtl w:val="true"/>
        </w:rPr>
        <w:t>-</w:t>
      </w:r>
      <w:r>
        <w:rPr>
          <w:rtl w:val="true"/>
        </w:rPr>
        <w:t>گریۀ امام صادق علیه السّلام به خاطر شهادت زید</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حضرت صادق علیه السّلام رفتم 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حمزه از کجا می‌آیی؟گفتم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گریست چنان‌که محاسنش از اشک،تر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بسیار گریستید؟حضرت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عمویم زید و آنچه با او کردند افتادم و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دربارۀ او به خاطر آوردید؟ایشان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را به یاد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تیری به پیشانی‌اش خورد و آنگاه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او خم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مژده بر تو که اکنون به نزد رسول خدا و علی و فاطمه و حسن و حسین علیهم السّلام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پسرجان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یحیی آهنگری خواست تا آن تیر را از پیشانی بیرون بیاورد که جانش نیز با همان تیر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نهری که در باغی پر درخت روان بود،آورد و قبری در آن کنده،او را دفن کرد و آب را بر آن روان ساخت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غلامی سندی به همراهشان بود که فردای آن روز به نزد یوسف بن عمر رفت و او را از جای دفن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یوسف بن عمر او را بیرون آورد و در ویرانه‌ای چهار سال به دار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داد تا او را آتش بزنند و خاکسترش را به باد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کشنده‌اش را لعنت کند و خدا خوارکنندۀ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پس از وفات پیامبرش به ما خاندان فرود آمد به خدا شکایت می‌برم و در برابر دشمنانمان از او یاری می‌جویم که او بهترین کسی است که از او یاری جسته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محمّد بن خالد،عن عبد اللّه بن بکر المرادیّ،عن موسی بن جعفر، عن أبیه،عن جدّه،عن علیّ بن الحسین عن أبیه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أمیر المؤمنین علیه السّلام ذات یوم جالس مع أصحابه یعبّیهم للحرب،إذ أتاه شیخ علیه هینة السّفر فقال</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أمیر المؤمنین؟فقیل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المؤمنین،إنّی أتیتک من ناحیة الشّام،و أنا شیخ کبیر قد سمعت فیک من الفضل ما لا أحصه،و إنّی أظنّک ستغتال،فعلّمنی ممّا علّمک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من اعتدل یوماه فهو مغبون، و من کان فی الدّنیا همّته کثرت حسرته عند فراغها،و من کان غده شرّ من یومه فمحروم،و من لم ینل ما یری من آخرته إذا سلمت له دنیاه فهو هالک،و من لم یتعاهد النّقص من نفسه غلب علیه الهوی،و من کان فی نقص فالموت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شیخ،إنّ الدّنیا خضرة حلوة و لها أهل،و إنّ الآخرة لها أهل،ظلفت أنفسهم عن مفاخرة أهل الدّنیا،لا یتنافسون فی الدّنیا،و لا یفرحون بغضارتها،و لا یحزنون لبؤسها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شیخ،من خاف البیات قلّ نومه،ما أسرع اللّیالی و الأیّام فی عمر العبد، فاخزن لسانک،و عدّ کلامک،و لا تقل إلاّ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شیخ،ارض للنّاس ما ترضی لنفسک،وأت إلی النّاس ما تحبّ أن یؤتی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النّاس،أما ترون إلی أهل الدّنیا یمسون و یصبحون علی أحوال شتّی؛فبین صریع یتلوّی،و بین عائد و معود،و آخر بنفسه یجود،و آخر لا یرجی،و آخر مسجّی، و طالب الدّنیا و الموت یطلبه،و غافل لیس بمغفول عنه،و علی أثر الماضی یصیر</w:t>
      </w:r>
      <w:bookmarkStart w:id="300" w:name="pg13934_144456"/>
    </w:p>
    <w:p>
      <w:pPr>
        <w:pStyle w:val="Heading3"/>
        <w:numPr>
          <w:ilvl w:val="2"/>
          <w:numId w:val="1"/>
        </w:numPr>
        <w:rPr/>
      </w:pPr>
      <w:bookmarkStart w:id="301" w:name="__RefHeading___Toc181297_3381743652"/>
      <w:bookmarkStart w:id="302" w:name="_Toc124"/>
      <w:bookmarkEnd w:id="300"/>
      <w:bookmarkEnd w:id="301"/>
      <w:r>
        <w:rPr/>
        <w:t>891</w:t>
      </w:r>
      <w:r>
        <w:rPr>
          <w:rtl w:val="true"/>
        </w:rPr>
        <w:t>-</w:t>
      </w:r>
      <w:r>
        <w:rPr>
          <w:rtl w:val="true"/>
        </w:rPr>
        <w:t>موعظۀ حضرت علی به شیخ از اهل شام</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بکر مرادی از حضرت کاظم علیه السّلام به نقل از پدران گرامی‌اش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که امیر مؤمنان علیه السّلام همراه اصحاب بود و آنان را برای جنگ بسیج می‌کرد ناگاه پیرمردی که بر او غبار سفر بود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کجاست؟ 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سلام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من از جانب شام به نزد شما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هستم که فضیلت‌های بی‌شماری دربارۀ شما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گمان می‌کنم که در مورد شما غلو و بزرگ‌نمایی شده باشد پس به من بیاموز از آنچه خداوند به تو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پیرمرد هرکس که دو روزش با هم برابر باشد او زیان دیده است و هرکس که کوشش او برای دنیا باشد هنگام جدایی از آن افسوس‌اش بسیار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فردایش بدتر از امروزش باشد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وقتی‌که دنیایش را به او می‌دهند از آن‌چه از آخرتش می‌بیند دست بکشد به هلاکت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ضعف خودش را بررسی نکند هوس بر او چیره شده است و هرکس که در ضعف باشد مرگ برای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همانا این دنیا سبز و شیرین است و برایش اهلی است و برای آخرت نیز اهلی است که خود را از فخرفروشی اهل دنیا رها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مسابقه نمی‌دهند نه به ثروت آن شاد می‌شوند و نه به فقر آن غمگین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هرکس از گرفتار شدن به گناهان بهراسد خوابش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شتابان‌اند شب‌ها و روزهای عمر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زبانت به کام گیر و کلماتت را بشمار و جز نیکی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برای مردم به چیزی خشنود شو که برای خودت خشنود می‌شوی و به مردم چیزی بده که دوست داری به تو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مگر اهل دنیا را نمی‌بینید که بر احوالی دگرگون صبح و شام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بیماری است بر زمین افتاده یکی عیادت کننده است و دیگری عیادت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جان می‌دهد و دیگری امید به زندگی ندارد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مرده‌ای است کفن شده و یکی به دنبال دنیا است درحالی‌که مرگ نیز به دنبال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بی‌خبری است که خودش مورد غفلت قرار نمی‌گیرد و بازمانده نیز به دنبال جاپای رهگذر راه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زید بن صوحان العبدیّ،یا أمیر المؤمنین،أیّ سلطان أغلب و أقوی؟قال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ذلّ أذلّ؟قال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فقر أشدّ؟قال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بعد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دعوة أضلّ؟قال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عمل أنجح؟قال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صاحب أشرّ؟قال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المزیّن لک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الخلق أشقی؟قال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باع دینه بدنیا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الخلق أقوی؟قال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الخلق أشحّ؟قال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من غیر حلّه فجعله فی غیر حقّه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النّاس أکیس؟قال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أبصر رشده من غیّه فمال إلی رشده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أحلم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النّاس أثبت رأیا؟قال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یغرّه النّاس من نفسه،و لم تغرّه الدّنیا بتشوّفها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النّاس أحمق؟قال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 بالدّنیا،و هو یری ما فیها من تقلّب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النّاس أشدّ حسرة؟قال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حرم الدّنیا و الآخرة،ذلک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الخلق أعمی؟قال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عمل لغیر اللّه یطلب بعمله الثّواب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القنوع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بما أعطاه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المصائب أشدّ؟قال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المصیبة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 الأعمال أحبّ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خیر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أخوفهم له و أعملهم بالتّقوی،و أزهدهم فی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 الکلام أفضل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ذکره و التّضرّع إلیه و 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القول أصدق؟قال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زید بن صوحان عبدی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کدام سلطان چیره‌تر و نیرومندتر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خواری خوارتر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فقر سخت‌تر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پس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دعوت گمراه کننده‌تر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چیزی که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عمل برتر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کامیاب‌تر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جستن آنچه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دوست بدترین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نافرمانی خدا را برایت می‌آراید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مردمان بدبخت‌ترین مردم‌اند؟فرمود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دینش را به دنیای دیگران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نیرومندترین مردمان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آزمندترین مردمان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غیر حلال به دست آورد و در ناحق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زیرک‌ترین مردمان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هدایتش را از گمراهی بازشناسد و به سوی آن بگراید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بردبارترین مردمان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خشمگین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ثابت رأی‌ترین مردمان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مردمان او را دربارۀ خودش فریب نمی‌دهند و دنیا او را با زینت‌هایش نمی‌فریبد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کودن‌ترین مردمان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فریفتۀ دنیا است درحالی‌که دگرگونی احوال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افسوس بارترین مردمان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دنیا و آخرت بازماند و این روشن‌ترین زیانکاری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آفریده کور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جز خدا عمل می‌کند و پاداش‌اش را از خدا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خشنود،برترین است؟آن‌که به آن‌چه خدا داده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مصیبت سخت‌تر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نزد خداوند محبوب‌تر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گشایش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از مردمان در نزد خدا بهترین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هراسان‌ترین‌شان از او، پرهیزگارترین و پارساترین‌شان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سخن در پیشگاه خداوند برتر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بسیار او و زاری و نیاز به درگاهش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سخن درست‌ترین است؟</w:t>
      </w:r>
    </w:p>
    <w:p>
      <w:pPr>
        <w:pStyle w:val="BookText"/>
        <w:rPr/>
      </w:pPr>
      <w:r>
        <w:rPr>
          <w:rFonts w:ascii="IRNazanin" w:hAnsi="IRNazanin" w:eastAsia="IRNazanin"/>
          <w:color w:val="111111"/>
          <w:sz w:val="28"/>
          <w:sz w:val="28"/>
          <w:szCs w:val="28"/>
          <w:rtl w:val="true"/>
          <w:lang w:bidi="fa-IR"/>
        </w:rPr>
        <w:t>شهادة أن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الأعمال أعظم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و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النّاس أکرم؟قال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فی المواطن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علیه السّلام علی الشّیخ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خلقا ضیّق الدّنیا علیهم نظرا لهم، فزهّدهم فیها و فی حطامها،فرغبوا فی دار السّلام الّذی دعاهم،و صبروا علی ضیق المعیشة،و صبروا علی المکروه،و اشتاقوا الی ما عند اللّه من الکرامة،و بذلوا أنفسهم ابتغاء رضوان اللّه،و کانت خاتمة أعمالهم الشّهادة،فلقوا اللّه و هو عنهم راض،و علموا أنّ الموت سبیل لمن مضی و من بقی،فتزوّدوا لآخرتهم غیر الذّهب و الفضّة،و لبسوا الخشن،و صبروا علی ادنی القوت،و قدّموا الفضل و أحبّوا فی اللّه،و أبغضوا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المصابیح و أهل النّعیم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أذهب و أدع الجنّة،و أنا أراها و أری أهلها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جهّزنی بقوّة أتقوّی بها علی عدوّک فأعطاه أمیر المؤمنین علیه السّلام سلاحا و حمله،و کان فی الحرب بین یدی أمیر المؤمنین علیه السّلام یضرب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علیه السّلام یعجب ممّا یصنع،فلمّا اشتدّت الحرب أقدم فرسه حتّی قتل و اتّبعه رجل من أصحاب أمیر المؤمنین علیه السّلام فوجده صریعا،و وجد دابّته،و وجد سیفه فی ذراعه،فلمّا انقضت الحرب أتی أمیر المؤمنین علیه السّلام بدابّته و سلاحه و صلّی أمیر المؤمنین علیه السّلام علیه و قال علیه السّلام هذا و اللّه السّعید حقّا،فترحّموا علی أخیکم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سعد،عن ابن هاشم،عن النّوفلیّ،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در نزد خدا بزرگ‌ترین است؟فرمودند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فرمانبری و 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کس گرامی‌ترین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همه‌جا راستگو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آن پیرمرد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همانا خداوند مردمانی را آفرید و چون به ایشان نظر داشت دنیا را برایشان تنگ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دنیا و مال دنیا پارسا ساخت و آنان به محل امن همان که خداوند به آن دعوتشان می‌کرد،گراییدند و بر تنگی معیشت و بر سختی شکیبایی کردند و به کرامت‌هایی که در نزد خداوند بود مشتاق شدند و در جهت خشنودی خدا جان‌هاشان را بخشیدند و سرانجام عملشان شهادت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حالی خداوند را دیدار کردند که از ایشان خرسنده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که همانا مرگ سرانجام رفتگان و 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آخرتشان توشه‌ای جز زر و سیم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زبر پوشیدند و به کم‌ترین قوت شکیبایی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را مقدّم کردند و در راه خدا مهر ورزیدند و در راه او دشمنی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چراغ‌اند و صاحبان نعمت‌اند در آخرت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بروم و بهشت را رها کنم درحالی‌که بهشت و اهل آن را با تو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نیرویی توانمند کن که در برابر دشمنانت نیرومند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سلاح و مرکبی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پیشاپیش امیر مؤمنان پیش می‌رفت و از آن‌چه می‌کرد حضرت را به شگفت وامی‌داشت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جنگ شدّت گرفت اسبش را به پیش راند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به دنبالش رفت و او را افتاده از اسب و شمشیر در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به پایان رسید اسب و سلاحش را نزد امیر مؤمنان آورد و امیر مؤمنان بر او نماز گزارده،فرمود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به راستی سعادتمند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برادرتان از خدا رحمت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السّکونیّ،عن جعفر بن محمّد،عن أبیه علیهما السّلام أنّ النّبیّ صلّی اللّه علیه و اله صلّی علی سعد بن معاذ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وافی من الملائکة للصّلاة علیه تسعون ألف ملک و فیهم جبرئیل یصلّون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جبرئیل،بما استحقّ صلاتکم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و قاعدا و راکبا و ماشیا و ذاهبا و جائیا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المتوکّل،عن محمّد العطّار،عن ابن عیسی،عن البزنطیّ،عن داود بن سرحان،قال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لا ینبغی للمرأة أن تعطّل نفسها،و لو أن تعلّق فی عنقها قلادة،و لا ینبغی أن تدع یدها من الخضاب،و لو أن تمسّها بالحنّاء مسّا،و إن کانت مسنّة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محمّد،عن أحمد بن محمّد بن أبی نصر البزنطیّ،عن مفضّل بن عمر،عن جابر بن یزید،عن أبی جعفر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حین یبعث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أتی بالأیّام یعرفها الخلائق باسمها و حلیتها،یقدمها یوم الجمعة له نور ساطع تتبعه سائر الأیّام،کأنّها عروس کریمة ذات وقار،تهدی إلی ذی حلم و یسار،ثمّ یکون یوم الجمعة شاهدا و حافظا لمن سارع إلی الجمعة،ثمّ یدخل المؤمنون الجنّة علی قدر سعیهم إلی الجمعة</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العطّار،عن سعد،عن ابن أبی الخطّاب،عن جعفر بن بشیر،عن أبان،عن عبد الرّحمن بن أعین،عن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من أهل البادیة بکلمتین دعا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هما؟قال</w:t>
      </w:r>
      <w:r>
        <w:rPr>
          <w:rFonts w:eastAsia="IRNazanin" w:cs="IRNazanin"/>
          <w:color w:val="111111"/>
          <w:sz w:val="28"/>
          <w:szCs w:val="28"/>
          <w:rtl w:val="true"/>
          <w:lang w:bidi="fa-IR"/>
        </w:rPr>
        <w:t>:</w:t>
      </w:r>
      <w:bookmarkStart w:id="303" w:name="pg13934_144462"/>
    </w:p>
    <w:p>
      <w:pPr>
        <w:pStyle w:val="Heading3"/>
        <w:numPr>
          <w:ilvl w:val="2"/>
          <w:numId w:val="1"/>
        </w:numPr>
        <w:rPr/>
      </w:pPr>
      <w:bookmarkStart w:id="304" w:name="__RefHeading___Toc181299_3381743652"/>
      <w:bookmarkStart w:id="305" w:name="_Toc125"/>
      <w:bookmarkEnd w:id="303"/>
      <w:bookmarkEnd w:id="304"/>
      <w:r>
        <w:rPr/>
        <w:t>892</w:t>
      </w:r>
      <w:r>
        <w:rPr>
          <w:rtl w:val="true"/>
        </w:rPr>
        <w:t>-</w:t>
      </w:r>
      <w:r>
        <w:rPr>
          <w:rtl w:val="true"/>
        </w:rPr>
        <w:t>نماز ملائکه بر سعد بن معاذ</w:t>
      </w:r>
      <w:bookmarkEnd w:id="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از حضرت باقر علیه السّلام به نقل از پدرشان روایت کرده که پیامبر گرامی صلّی اللّه علیه و اله بر پیکر سعد بن معاذ نماز گزارد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بر او نود هزار فرشته که جبرئیل نیز در میان‌شان بود فرود آمدند و بر او نماز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به چه سبب او سزاوار نماز شما شد؟او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ایستاده و نشسته و سواره و پیاده و در آمد و رفت</w:t>
      </w:r>
      <w:r>
        <w:rPr>
          <w:rFonts w:eastAsia="IRNazanin" w:cs="IRNazanin"/>
          <w:color w:val="111111"/>
          <w:sz w:val="28"/>
          <w:szCs w:val="28"/>
          <w:rtl w:val="true"/>
          <w:lang w:bidi="fa-IR"/>
        </w:rPr>
        <w:t>.</w:t>
      </w:r>
    </w:p>
    <w:p>
      <w:pPr>
        <w:pStyle w:val="Heading3"/>
        <w:numPr>
          <w:ilvl w:val="2"/>
          <w:numId w:val="1"/>
        </w:numPr>
        <w:rPr/>
      </w:pPr>
      <w:bookmarkStart w:id="306" w:name="__RefHeading___Toc181301_3381743652"/>
      <w:bookmarkStart w:id="307" w:name="_Toc126"/>
      <w:bookmarkEnd w:id="306"/>
      <w:r>
        <w:rPr/>
        <w:t>893</w:t>
      </w:r>
      <w:r>
        <w:rPr>
          <w:rtl w:val="true"/>
        </w:rPr>
        <w:t>-</w:t>
      </w:r>
      <w:r>
        <w:rPr>
          <w:rtl w:val="true"/>
        </w:rPr>
        <w:t>برای مرد سزاوار نیست که بی کار بماند</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داود بن سرحان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سزاوار نیست که بی‌زیور بماند،اگرچه سینه‌ریزی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نیست که دستش بی‌حنا بماند اگرچه به دست مالیدن باشد و اگرچه پیر باشد</w:t>
      </w:r>
      <w:r>
        <w:rPr>
          <w:rFonts w:eastAsia="IRNazanin" w:cs="IRNazanin"/>
          <w:color w:val="111111"/>
          <w:sz w:val="28"/>
          <w:szCs w:val="28"/>
          <w:rtl w:val="true"/>
          <w:lang w:bidi="fa-IR"/>
        </w:rPr>
        <w:t>.</w:t>
      </w:r>
    </w:p>
    <w:p>
      <w:pPr>
        <w:pStyle w:val="Heading3"/>
        <w:numPr>
          <w:ilvl w:val="2"/>
          <w:numId w:val="1"/>
        </w:numPr>
        <w:rPr/>
      </w:pPr>
      <w:bookmarkStart w:id="308" w:name="__RefHeading___Toc181303_3381743652"/>
      <w:bookmarkStart w:id="309" w:name="_Toc127"/>
      <w:bookmarkEnd w:id="308"/>
      <w:r>
        <w:rPr/>
        <w:t>894</w:t>
      </w:r>
      <w:r>
        <w:rPr>
          <w:rtl w:val="true"/>
        </w:rPr>
        <w:t>-</w:t>
      </w:r>
      <w:r>
        <w:rPr>
          <w:rtl w:val="true"/>
        </w:rPr>
        <w:t>در مورد فضیلت روز جمعه</w:t>
      </w:r>
      <w:bookmarkEnd w:id="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یزید روایت شده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زمانی برسد که خدا آفریدگان را مبعوث می‌کند،روزها را که همۀ آفریدگان به نام و آرایه‌اش می‌شناسد می‌آورد و روز جمعه که نوری از او می‌تابد در پیش می‌آید و دیگر روزها به دنبال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عروس شکوهمند و زیبایی است که به سوی شوهر بردبار و پولداری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 جمعه نگاهبان و گواه کسی می‌شود که به نماز جمعه شتاب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اندازۀ کوشش‌شان در نماز جمعه به بهشت می‌روند</w:t>
      </w:r>
      <w:r>
        <w:rPr>
          <w:rFonts w:eastAsia="IRNazanin" w:cs="IRNazanin"/>
          <w:color w:val="111111"/>
          <w:sz w:val="28"/>
          <w:szCs w:val="28"/>
          <w:rtl w:val="true"/>
          <w:lang w:bidi="fa-IR"/>
        </w:rPr>
        <w:t>.</w:t>
      </w:r>
    </w:p>
    <w:p>
      <w:pPr>
        <w:pStyle w:val="Heading3"/>
        <w:numPr>
          <w:ilvl w:val="2"/>
          <w:numId w:val="1"/>
        </w:numPr>
        <w:rPr/>
      </w:pPr>
      <w:bookmarkStart w:id="310" w:name="__RefHeading___Toc181305_3381743652"/>
      <w:bookmarkStart w:id="311" w:name="_Toc128"/>
      <w:bookmarkEnd w:id="310"/>
      <w:r>
        <w:rPr/>
        <w:t>895</w:t>
      </w:r>
      <w:r>
        <w:rPr>
          <w:rtl w:val="true"/>
        </w:rPr>
        <w:t>-</w:t>
      </w:r>
      <w:r>
        <w:rPr>
          <w:rtl w:val="true"/>
        </w:rPr>
        <w:t>خداوند متعال بنده را به دو دعا می بخشد</w:t>
      </w:r>
      <w:bookmarkEnd w:id="31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اعین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مردی بادیه‌نشین را به جهت دو کلمه دعا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کلمه کدام است؟فرمودند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تعذّبنی فأهل ذلک أنا،و إن تغفر لی فأهل ذلک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 جیلویه،عن عمّه محمّد بن أبی القاسم، عن أحمد بن محمّد البرقیّ،عن أبیه،عن عبد اللّه بن المغیرة،و محمّد بن سنان، عن طلحة بن زید،عن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أفسد للقلب من الخطیئة،إنّ القلب لیواقع الخطیئة،فما تزال به حتّی تغلب علیه فیصیر أسفله أعلاه و أعلاه أسفله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سعد،عن ابن عیسی،عن محمّد البرقیّ،عن أحمد بن النّضر،عن عمرو بن شمر،عن جابر،عن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غلام من الیهود یأتی النّبیّ صلّی اللّه علیه و اله کثیرا حتّی استخفّه،و ربّما أرسله فی حاجة، و ربّما کتب له الکتاب إلی قوم،فافتقده أیّاما فسأل عنه،فقال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فی آخر یوم من أیّام الدّنیا؛فأتاه النّبیّ صلّی اللّه علیه و اله فی ناس من أصحابه،و کان له علیه السّلام برکة لا یکاد یکلّم أحدا إلاّ أجابه،فقال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ففتح عینه،و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أنّی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الغلام إلی أبیه،فلم یقل له شیئا،ثمّ ناداه رسول اللّه صلّی اللّه علیه و اله ثانیة و قال له مثل قوله الأوّل،فالتفت الغلام إلی أبیه فلم یقل له شیئا،ثمّ ناداه رسول اللّه صلّی اللّه علیه و اله الثّالثة فالتفت الغلام إلی أبیه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فقل و إن شئت فلا 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لأبیه اخرج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اغسلوه و کفّنوه</w:t>
      </w:r>
      <w:bookmarkStart w:id="312" w:name="pg13934_144464"/>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مرا عذاب کنی من سزاوار آنم و اگر مرا بیاموزی تو سزاوار 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او را با این دو کلمه آمرزید</w:t>
      </w:r>
      <w:r>
        <w:rPr>
          <w:rFonts w:eastAsia="IRNazanin" w:cs="IRNazanin"/>
          <w:color w:val="111111"/>
          <w:sz w:val="28"/>
          <w:szCs w:val="28"/>
          <w:rtl w:val="true"/>
          <w:lang w:bidi="fa-IR"/>
        </w:rPr>
        <w:t>.</w:t>
      </w:r>
    </w:p>
    <w:p>
      <w:pPr>
        <w:pStyle w:val="Heading3"/>
        <w:numPr>
          <w:ilvl w:val="2"/>
          <w:numId w:val="1"/>
        </w:numPr>
        <w:rPr/>
      </w:pPr>
      <w:bookmarkStart w:id="313" w:name="__RefHeading___Toc181307_3381743652"/>
      <w:bookmarkStart w:id="314" w:name="_Toc129"/>
      <w:bookmarkEnd w:id="313"/>
      <w:r>
        <w:rPr/>
        <w:t>896</w:t>
      </w:r>
      <w:r>
        <w:rPr>
          <w:rtl w:val="true"/>
        </w:rPr>
        <w:t>-</w:t>
      </w:r>
      <w:r>
        <w:rPr>
          <w:rtl w:val="true"/>
        </w:rPr>
        <w:t>از گناهان که قلب را فاسد می کند</w:t>
      </w:r>
      <w:bookmarkEnd w:id="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صلحه بن زید روایت شده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هیچ‌چیزی همچون گناه،ویران کنندۀ دل نیست همانا گناه با قلب درگیر می‌شود و دست بر نمی‌دارد تا بر او چیره شود و زیر و رویش کند</w:t>
      </w:r>
      <w:r>
        <w:rPr>
          <w:rFonts w:eastAsia="IRNazanin" w:cs="IRNazanin"/>
          <w:color w:val="111111"/>
          <w:sz w:val="28"/>
          <w:szCs w:val="28"/>
          <w:rtl w:val="true"/>
          <w:lang w:bidi="fa-IR"/>
        </w:rPr>
        <w:t>.</w:t>
      </w:r>
    </w:p>
    <w:p>
      <w:pPr>
        <w:pStyle w:val="Heading3"/>
        <w:numPr>
          <w:ilvl w:val="2"/>
          <w:numId w:val="1"/>
        </w:numPr>
        <w:rPr/>
      </w:pPr>
      <w:bookmarkStart w:id="315" w:name="__RefHeading___Toc181309_3381743652"/>
      <w:bookmarkStart w:id="316" w:name="_Toc130"/>
      <w:bookmarkEnd w:id="315"/>
      <w:r>
        <w:rPr/>
        <w:t>897</w:t>
      </w:r>
      <w:r>
        <w:rPr>
          <w:rtl w:val="true"/>
        </w:rPr>
        <w:t>-</w:t>
      </w:r>
      <w:r>
        <w:rPr>
          <w:rtl w:val="true"/>
        </w:rPr>
        <w:t>غلام یهودی نزد پیامبر</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روایت شده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یهودی بود که بسیار به نزد پیامبر گرامی می‌آمد،حضرت او را سبک پا یافت و بسا او را برای کاری می‌فرستاد و بسا با او برای قومی نامه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چند روزی او را ندید و درباره‌اش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واپسین روز زندگی‌اش ترک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میان گروهی از اصحابش به نزد او رفت و حضرت برکتی داشت که با هرکس سخن می‌گفت حتما پاسخش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چشمانش را گشود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ابا القاسم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خداوند نیست و من محمّد فرستادۀ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به پدرش نگریست و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برای بار دوم او را ندا داد و همان سخن را فرمود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غلام به پدرش رو کرد و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برای بار سوم او را ندا داد و آن غلام به پدرش رو کرد و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بگو و اگر نمی‌خواهی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خداوند نیست و تو فرستادۀ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دم جان سپرد پس رسول خدا صلّی اللّه علیه و اله به پدر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کناره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غسل و کفن کنید</w:t>
      </w:r>
    </w:p>
    <w:p>
      <w:pPr>
        <w:pStyle w:val="BookText"/>
        <w:rPr/>
      </w:pPr>
      <w:r>
        <w:rPr>
          <w:rFonts w:ascii="IRNazanin" w:hAnsi="IRNazanin" w:eastAsia="IRNazanin"/>
          <w:color w:val="111111"/>
          <w:sz w:val="28"/>
          <w:sz w:val="28"/>
          <w:szCs w:val="28"/>
          <w:rtl w:val="true"/>
          <w:lang w:bidi="fa-IR"/>
        </w:rPr>
        <w:t>و أتونی به لأصلّی علیه؛ثمّ خرج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أنجی بی الیوم نسمة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أحمد بن إدریس،عن أبیه،عن أحمد بن محمّد بن عیسی،عن علیّ بن الحکم،عن إسماعیل المنقریّ،عن جدّه زیاد بن أبی زیاد،عن أبی جعفر الباقر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الطّین فإنّه الحکّة تقع فی بدنه و یهیّج علیه داء السّوء و یذهب بالقوّة عن ساقیه و قدمیه،و ما نقص من عمله فیما بینه و بین صحّته قبل أن یأکله حوسب علیه و عذّب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المغیرة عن جدّه،عن جدّه،عن السّکونیّ عن الصّادق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أربع لا یدخل واحدة منهنّ بیتا إلاّ خرب و لم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الخیانة،و السّرقة،و شرب الخمر،و الزّنا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إدریس عن أبیه،عن الأشعریّ،عن ابن هاشم،عن عمرو بن عثمان،عن محمّد بن عذافر،عن أبی حمزة،عن علیّ بن الحزوّر،عن القاسم بن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فاطمة علیها السّلام ابیها صلّی اللّه علیه و اله فذکرت عنده ضعف الحال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تدرین ما منزلة علیّ عندی کفانی أمری و هو ابن اثنتی عشرة سنة،و ضرب بین یدیّ بالسّیف و هو ابن ستّ عشرة سنة،و قتل الأبطال و هو ابن تسع عشرة سنة،و فرّج همومی و هو ابن عشرین سنة،و قلع باب خیبر و هو ابن اثنتین و عشرین سنة،و کان لا یقلعه خمسون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فأشرق لون</w:t>
      </w:r>
      <w:bookmarkStart w:id="317" w:name="pg13934_144466"/>
    </w:p>
    <w:p>
      <w:pPr>
        <w:pStyle w:val="BookText"/>
        <w:rPr/>
      </w:pPr>
      <w:bookmarkEnd w:id="317"/>
      <w:r>
        <w:rPr>
          <w:rFonts w:ascii="IRNazanin" w:hAnsi="IRNazanin" w:eastAsia="IRNazanin"/>
          <w:color w:val="111111"/>
          <w:sz w:val="28"/>
          <w:sz w:val="28"/>
          <w:szCs w:val="28"/>
          <w:rtl w:val="true"/>
          <w:lang w:bidi="fa-IR"/>
        </w:rPr>
        <w:t>و به نزدم بیاورید تا بر او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پدر او بیرون رفت درحالی‌که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امروز به سبب من شخصی از دوزخ نجات داد</w:t>
      </w:r>
      <w:r>
        <w:rPr>
          <w:rFonts w:eastAsia="IRNazanin" w:cs="IRNazanin"/>
          <w:color w:val="111111"/>
          <w:sz w:val="28"/>
          <w:szCs w:val="28"/>
          <w:rtl w:val="true"/>
          <w:lang w:bidi="fa-IR"/>
        </w:rPr>
        <w:t>.</w:t>
      </w:r>
    </w:p>
    <w:p>
      <w:pPr>
        <w:pStyle w:val="Heading3"/>
        <w:numPr>
          <w:ilvl w:val="2"/>
          <w:numId w:val="1"/>
        </w:numPr>
        <w:rPr/>
      </w:pPr>
      <w:bookmarkStart w:id="318" w:name="__RefHeading___Toc181311_3381743652"/>
      <w:bookmarkStart w:id="319" w:name="_Toc131"/>
      <w:bookmarkEnd w:id="318"/>
      <w:r>
        <w:rPr/>
        <w:t>898</w:t>
      </w:r>
      <w:r>
        <w:rPr>
          <w:rtl w:val="true"/>
        </w:rPr>
        <w:t>-</w:t>
      </w:r>
      <w:r>
        <w:rPr>
          <w:rtl w:val="true"/>
        </w:rPr>
        <w:t>ضررهای خوردن خاک</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ابو زیاد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گل بخورد بدنش خارش می‌گیرد و بیماری‌ای زشت بر او هجوم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را از بازو و پاهایش می‌برد و دربارۀ کاهش عملش در زمان بیماری نسبت به زمان تندرستی حساب پس می‌دهد و بر آن کیفر می‌گردد</w:t>
      </w:r>
      <w:r>
        <w:rPr>
          <w:rFonts w:eastAsia="IRNazanin" w:cs="IRNazanin"/>
          <w:color w:val="111111"/>
          <w:sz w:val="28"/>
          <w:szCs w:val="28"/>
          <w:rtl w:val="true"/>
          <w:lang w:bidi="fa-IR"/>
        </w:rPr>
        <w:t>.</w:t>
      </w:r>
    </w:p>
    <w:p>
      <w:pPr>
        <w:pStyle w:val="Heading3"/>
        <w:numPr>
          <w:ilvl w:val="2"/>
          <w:numId w:val="1"/>
        </w:numPr>
        <w:rPr/>
      </w:pPr>
      <w:bookmarkStart w:id="320" w:name="__RefHeading___Toc181313_3381743652"/>
      <w:bookmarkStart w:id="321" w:name="_Toc132"/>
      <w:bookmarkEnd w:id="320"/>
      <w:r>
        <w:rPr/>
        <w:t>899</w:t>
      </w:r>
      <w:r>
        <w:rPr>
          <w:rtl w:val="true"/>
        </w:rPr>
        <w:t>-</w:t>
      </w:r>
      <w:r>
        <w:rPr>
          <w:rtl w:val="true"/>
        </w:rPr>
        <w:t>چهار چیز هستند که اگر وارد خانه ای شوند آن خانه خراب شود</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مسلم از حضرت صادق علیه السّلام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هرکدام از آن‌ها به خانه‌ای درآید آن را خراب می‌کند و دیگر آباد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خیانت،دزدی،باده‌نوشی و زنا</w:t>
      </w:r>
      <w:r>
        <w:rPr>
          <w:rFonts w:eastAsia="IRNazanin" w:cs="IRNazanin"/>
          <w:color w:val="111111"/>
          <w:sz w:val="28"/>
          <w:szCs w:val="28"/>
          <w:rtl w:val="true"/>
          <w:lang w:bidi="fa-IR"/>
        </w:rPr>
        <w:t>.</w:t>
      </w:r>
    </w:p>
    <w:p>
      <w:pPr>
        <w:pStyle w:val="Heading3"/>
        <w:numPr>
          <w:ilvl w:val="2"/>
          <w:numId w:val="1"/>
        </w:numPr>
        <w:rPr/>
      </w:pPr>
      <w:bookmarkStart w:id="322" w:name="__RefHeading___Toc181315_3381743652"/>
      <w:bookmarkStart w:id="323" w:name="_Toc133"/>
      <w:bookmarkEnd w:id="322"/>
      <w:r>
        <w:rPr/>
        <w:t>900</w:t>
      </w:r>
      <w:r>
        <w:rPr>
          <w:rtl w:val="true"/>
        </w:rPr>
        <w:t>-</w:t>
      </w:r>
      <w:r>
        <w:rPr>
          <w:rtl w:val="true"/>
        </w:rPr>
        <w:t>حضرت فاطمه علیها السّلام نزد پدرش رفت و از ضعف حالش گفت</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قاسم بن ابو سعید روایت شده که روزی حضرت فاطمه علیها السّلام به نزد پدرشان آمدند و در نزدشان از ناتوانی سخن گفتند پس 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منزلت علی در نزد من چگونه است؟دوازده ساله بود که نیازهای مرا برمی‌آورد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ساله بود که برای من شمشیر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پهلوانان را از میان برمی‌داشت درحالی‌که نوزده سال داشت غم‌هایم را برطرف می‌کرد بیست ساله بود و حال آنکه پنجاه مرد نمی‌توانستند آن را از جا بردارند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رنگ روی فاطمه علیها السّلام درخشید</w:t>
      </w:r>
    </w:p>
    <w:p>
      <w:pPr>
        <w:pStyle w:val="BookText"/>
        <w:rPr/>
      </w:pPr>
      <w:r>
        <w:rPr>
          <w:rFonts w:ascii="IRNazanin" w:hAnsi="IRNazanin" w:eastAsia="IRNazanin"/>
          <w:color w:val="111111"/>
          <w:sz w:val="28"/>
          <w:sz w:val="28"/>
          <w:szCs w:val="28"/>
          <w:rtl w:val="true"/>
          <w:lang w:bidi="fa-IR"/>
        </w:rPr>
        <w:t>فاطمة علیها السّلام و لم تقرّ قدماه علی الأرض حتّی أتت علیّا علیه السّلام فأخبرته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لو حدّثک بفضل اللّه علیّ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 حدّثنا محمّد بن أحمد،عن عمر بن علیّ بن عمر بن یزید،عن عمّه محمّد بن عمر،عن أبیه،عن أبی عبد اللّه،عن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وصل أحدا من أهل بیتی فی دار هذه الدّنیا بقیراط کافیته یوم القیامة بقنطار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المتوکّل،عن عبد اللّه بن جعفر الحمیریّ،عن أحمد بن محمّد بن عیسی،عن ابن محبوب،عن خالد بن جریر،عن أبی الرّبیع،عن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ینال شفاعتی غدا من أخّر المفروضة بعد وقتها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إبراهیم بن ناتانة،عن علیّ بن إبراهیم،عن محمّد بن عیسی الیقطینیّ،عن زکریّا المؤمن،عن ابن ناجیة،عن داود بن النّعمان،عن ابن سیابة،عن ناجیة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إذا صلّیت العصر یوم الجمعة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الأوصیاء المرضیّین بأفضل صلواتک،و بارک علیهم بأفضل برکاتک،و السّلام علیه و علیهم و علی أرواحهم و أجسادهم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قالها بعد العصر،کتب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مائة ألف حسنة،و محا عنه مائة ألف سیّئة،و قضی له بها مائة ألف حاجة،و رفع له</w:t>
      </w:r>
      <w:bookmarkStart w:id="324" w:name="pg13934_144468"/>
    </w:p>
    <w:p>
      <w:pPr>
        <w:pStyle w:val="BookText"/>
        <w:rPr/>
      </w:pPr>
      <w:bookmarkEnd w:id="324"/>
      <w:r>
        <w:rPr>
          <w:rFonts w:ascii="IRNazanin" w:hAnsi="IRNazanin" w:eastAsia="IRNazanin"/>
          <w:color w:val="111111"/>
          <w:sz w:val="28"/>
          <w:sz w:val="28"/>
          <w:szCs w:val="28"/>
          <w:rtl w:val="true"/>
          <w:lang w:bidi="fa-IR"/>
        </w:rPr>
        <w:t>و گامی بر زمین نگذاشته بود که به علی علیه السّلام رسید و از آن آگاهش کرد آن‌گاه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می‌شدی اگر ایشان همۀ بخشش‌های خداوند بر من را به تو بیان می‌کرد</w:t>
      </w:r>
      <w:r>
        <w:rPr>
          <w:rFonts w:eastAsia="IRNazanin" w:cs="IRNazanin"/>
          <w:color w:val="111111"/>
          <w:sz w:val="28"/>
          <w:szCs w:val="28"/>
          <w:rtl w:val="true"/>
          <w:lang w:bidi="fa-IR"/>
        </w:rPr>
        <w:t>.</w:t>
      </w:r>
    </w:p>
    <w:p>
      <w:pPr>
        <w:pStyle w:val="Heading3"/>
        <w:numPr>
          <w:ilvl w:val="2"/>
          <w:numId w:val="1"/>
        </w:numPr>
        <w:rPr/>
      </w:pPr>
      <w:bookmarkStart w:id="325" w:name="__RefHeading___Toc181317_3381743652"/>
      <w:bookmarkStart w:id="326" w:name="_Toc134"/>
      <w:bookmarkEnd w:id="325"/>
      <w:r>
        <w:rPr/>
        <w:t>901</w:t>
      </w:r>
      <w:r>
        <w:rPr>
          <w:rtl w:val="true"/>
        </w:rPr>
        <w:t>-</w:t>
      </w:r>
      <w:r>
        <w:rPr>
          <w:rtl w:val="true"/>
        </w:rPr>
        <w:t>صله کردن اهل بیت</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از پدرش به نقل از حضرت صادق علیه السّلام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یکی از خاندان من در این دنیا مال اندکی ببخشد،من در روز قیامت یک مال بسیار به او می‌دهم</w:t>
      </w:r>
      <w:r>
        <w:rPr>
          <w:rFonts w:eastAsia="IRNazanin" w:cs="IRNazanin"/>
          <w:color w:val="111111"/>
          <w:sz w:val="28"/>
          <w:szCs w:val="28"/>
          <w:rtl w:val="true"/>
          <w:lang w:bidi="fa-IR"/>
        </w:rPr>
        <w:t>.</w:t>
      </w:r>
    </w:p>
    <w:p>
      <w:pPr>
        <w:pStyle w:val="Heading3"/>
        <w:numPr>
          <w:ilvl w:val="2"/>
          <w:numId w:val="1"/>
        </w:numPr>
        <w:rPr/>
      </w:pPr>
      <w:bookmarkStart w:id="327" w:name="__RefHeading___Toc181319_3381743652"/>
      <w:bookmarkStart w:id="328" w:name="_Toc135"/>
      <w:bookmarkEnd w:id="327"/>
      <w:r>
        <w:rPr/>
        <w:t>902</w:t>
      </w:r>
      <w:r>
        <w:rPr>
          <w:rtl w:val="true"/>
        </w:rPr>
        <w:t>-</w:t>
      </w:r>
      <w:r>
        <w:rPr>
          <w:rtl w:val="true"/>
        </w:rPr>
        <w:t>شفاعتم به کسی که واجبش را به تأخیر می اندازد نمی رسد</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از حضرت صادق علیه السّلام روایت کرده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نماز واجب را به پس از وقتش بیندازد فردای قیامت به شفاعت من نخواهد رسید</w:t>
      </w:r>
      <w:r>
        <w:rPr>
          <w:rFonts w:eastAsia="IRNazanin" w:cs="IRNazanin"/>
          <w:color w:val="111111"/>
          <w:sz w:val="28"/>
          <w:szCs w:val="28"/>
          <w:rtl w:val="true"/>
          <w:lang w:bidi="fa-IR"/>
        </w:rPr>
        <w:t>.</w:t>
      </w:r>
    </w:p>
    <w:p>
      <w:pPr>
        <w:pStyle w:val="Heading3"/>
        <w:numPr>
          <w:ilvl w:val="2"/>
          <w:numId w:val="1"/>
        </w:numPr>
        <w:rPr/>
      </w:pPr>
      <w:bookmarkStart w:id="329" w:name="__RefHeading___Toc181321_3381743652"/>
      <w:bookmarkStart w:id="330" w:name="_Toc136"/>
      <w:bookmarkEnd w:id="329"/>
      <w:r>
        <w:rPr>
          <w:rtl w:val="true"/>
        </w:rPr>
        <w:t>دعا بعدازظهر جمعه</w:t>
      </w:r>
      <w:bookmarkEnd w:id="33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ناجیه روایت شده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روز جمعه نماز عصر را خواندی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و جانشینان بر حق او با بهترین درودهایت درود بفرست و با برترین برکت‌هایت برکت بده و سلام و رحمت و برکات خدا بر او و بر آنان و بر جان و تنشان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هرکس پس از نماز عصر چنین بگوید خداوند برایش صد هزار حسنه می‌نویسد و از او صد هزار گناه را پاک می‌کند و صد هزار نیازش را برآورده کرده،صد هزار درجه بالا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مائة ألف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إبراهیم بن أحمد بن هشام المؤدّب،قال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زکریّا،عن ابن حبیب،عن ابن بهلول،عن جعفر بن عثمان،عن سلیمان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الصّادق و عنده نفر من الشّیعة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الشّیعة،کونوا لنا زینا،و لا تکونوا لنا شینا،قولوا للنّاس حسنا، و احفظوا ألسنتکم و کفّوها عن الفضول،و قبیح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أبی،و ابن المتوکّل،و ما جیلویه،و ابن ناتانة جمیعا عن علیّ بن إبراهیم،عن أبی هدبة،عن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طوبی لمن رآنی،و طوبی لمن رأی من رآنی،و طوبی لمن رأی من رأی من 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أخرج علی بن إبراهیم هذا الحدیث و حدیث الطیر بهذا الإسناد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 سعد عن ابن عیسی،عن الحسین بن سعید،عن حمّاد بن عیسی،عن إبراهیم بن عمر الیمانیّ،عن أبی الطّفیل،عن أبی جعفر محمّد بن علیّ الباقر علیه السّلام عن آبائه علیهم السّلام قال رسول اللّه صلّی اللّه علیه و اله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ما أملی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أتخاف علیّ النّسیان؟قال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أخاف علیک النّسیان،و قد دعوت اللّه لک أن یحفّظک و لا ینسّیک،و لکن اکتب لشرکائک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شرکائی یا نبیّ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ولدک،بهم تسقی</w:t>
      </w:r>
      <w:bookmarkStart w:id="331" w:name="pg13934_144470"/>
    </w:p>
    <w:p>
      <w:pPr>
        <w:pStyle w:val="Heading3"/>
        <w:numPr>
          <w:ilvl w:val="2"/>
          <w:numId w:val="1"/>
        </w:numPr>
        <w:rPr/>
      </w:pPr>
      <w:bookmarkStart w:id="332" w:name="__RefHeading___Toc181323_3381743652"/>
      <w:bookmarkStart w:id="333" w:name="_Toc137"/>
      <w:bookmarkEnd w:id="331"/>
      <w:bookmarkEnd w:id="332"/>
      <w:r>
        <w:rPr/>
        <w:t>904</w:t>
      </w:r>
      <w:r>
        <w:rPr>
          <w:rtl w:val="true"/>
        </w:rPr>
        <w:t>-</w:t>
      </w:r>
      <w:r>
        <w:rPr>
          <w:rtl w:val="true"/>
        </w:rPr>
        <w:t>قول امام صادق علیه السّلام به شیعیانش</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مهران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صادق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نزدشان گروهی از شیعیان بودند و ایشان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شیعه برای ما زینت باشید و ننگ‌مان نباشید با مردم نیک بگویید و زبان‌هاتان را نگاه دارید و آن را از سخن زیاد و زشت باز دارید</w:t>
      </w:r>
      <w:r>
        <w:rPr>
          <w:rFonts w:eastAsia="IRNazanin" w:cs="IRNazanin"/>
          <w:color w:val="111111"/>
          <w:sz w:val="28"/>
          <w:szCs w:val="28"/>
          <w:rtl w:val="true"/>
          <w:lang w:bidi="fa-IR"/>
        </w:rPr>
        <w:t>.</w:t>
      </w:r>
    </w:p>
    <w:p>
      <w:pPr>
        <w:pStyle w:val="Heading3"/>
        <w:numPr>
          <w:ilvl w:val="2"/>
          <w:numId w:val="1"/>
        </w:numPr>
        <w:rPr/>
      </w:pPr>
      <w:bookmarkStart w:id="334" w:name="__RefHeading___Toc181325_3381743652"/>
      <w:bookmarkStart w:id="335" w:name="_Toc138"/>
      <w:bookmarkEnd w:id="334"/>
      <w:r>
        <w:rPr/>
        <w:t>905</w:t>
      </w:r>
      <w:r>
        <w:rPr>
          <w:rtl w:val="true"/>
        </w:rPr>
        <w:t>-</w:t>
      </w:r>
      <w:r>
        <w:rPr>
          <w:rtl w:val="true"/>
        </w:rPr>
        <w:t>فرمایش پیامبر</w:t>
      </w:r>
      <w:r>
        <w:rPr>
          <w:rtl w:val="true"/>
        </w:rPr>
        <w:t>:</w:t>
      </w:r>
      <w:r>
        <w:rPr>
          <w:rtl w:val="true"/>
        </w:rPr>
        <w:t>طوبی لمن ارانی</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کسی که مرا ببیند و خوشا کسی که بینندۀ مرا ببیند و خوشا کسی که بینندۀ بینندۀ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این حدیث و حدیث طیر را با این سند در کتاب قرب الاسناد آورده است</w:t>
      </w:r>
      <w:r>
        <w:rPr>
          <w:rFonts w:eastAsia="IRNazanin" w:cs="IRNazanin"/>
          <w:color w:val="111111"/>
          <w:sz w:val="28"/>
          <w:szCs w:val="28"/>
          <w:rtl w:val="true"/>
          <w:lang w:bidi="fa-IR"/>
        </w:rPr>
        <w:t>.</w:t>
      </w:r>
    </w:p>
    <w:p>
      <w:pPr>
        <w:pStyle w:val="Heading3"/>
        <w:numPr>
          <w:ilvl w:val="2"/>
          <w:numId w:val="1"/>
        </w:numPr>
        <w:rPr/>
      </w:pPr>
      <w:bookmarkStart w:id="336" w:name="__RefHeading___Toc181327_3381743652"/>
      <w:bookmarkStart w:id="337" w:name="_Toc139"/>
      <w:bookmarkEnd w:id="336"/>
      <w:r>
        <w:rPr/>
        <w:t>906</w:t>
      </w:r>
      <w:r>
        <w:rPr>
          <w:rtl w:val="true"/>
        </w:rPr>
        <w:t>-</w:t>
      </w:r>
      <w:r>
        <w:rPr>
          <w:rtl w:val="true"/>
        </w:rPr>
        <w:t>قول حضرت محمد صلّی اللّه علیه و آله به حضرت علی علیه السّلام</w:t>
      </w:r>
      <w:bookmarkEnd w:id="337"/>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از حضرت باقر علیه السّلام به نقل از پدرانش روایت کرده که رسول خدا صلّی اللّه علیه و اله به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برایت می‌خوانم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می‌ترسی من فراموش کنم؟حضرت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فراموشی‌ات نمی‌ترسم که از خداوند خواسته‌ام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دارد و آن را از یادت نبرد ولی برای شریکانت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شریکان من چه کسانی‌اند؟حضرت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از فرزندانت که به سبب آنان باران،امّتم را سیراب می‌کند</w:t>
      </w:r>
    </w:p>
    <w:p>
      <w:pPr>
        <w:pStyle w:val="BookText"/>
        <w:rPr/>
      </w:pPr>
      <w:r>
        <w:rPr>
          <w:rFonts w:ascii="IRNazanin" w:hAnsi="IRNazanin" w:eastAsia="IRNazanin"/>
          <w:color w:val="111111"/>
          <w:sz w:val="28"/>
          <w:sz w:val="28"/>
          <w:szCs w:val="28"/>
          <w:rtl w:val="true"/>
          <w:lang w:bidi="fa-IR"/>
        </w:rPr>
        <w:t>أمّتی الغیث و بهم یستجاب دعاؤهم،و بهم یصرف اللّه عنهم البلاء،و بهم تنزّل الرّحمة من السّماء،و أومأ إلی الحسن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أوّلهم؛و أومأ إلی الحسین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ولده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الولید،عن جدّه،عن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 نبیّه صلّی اللّه علیه و اله کتابا قبل أن یأتیه الموت،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محمّد،هذا الکتاب وصیّتک إلی النّجیب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النّجیب من أهلی،یا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و کان علی الکتاب خواتیم من ذهب فدفعه النّبیّ صلّی اللّه علیه و اله إلی علیّ علیه السّلام و أمره أن یفکّ خاتما منها و یعمل بما فیه،ففکّ علیّ علیه السّلام خاتما منها و عمل بما فیه،ثمّ دفعه إلی ابنه الحسن علیه السّلام ففکّ خاتما و عمل بما فیه،ثمّ دفعه إلی اخیه الحسین علیه السّلام ففکّ خاتما منهما فوجد فیه،أن اخرج بقوم إلی الشّهادة و لا شهادة لهم إلاّ معک،و اشر نفسک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ففعل،ثمّ دفعه إلی علیّ بن الحسین علیه السّلام ففکّ خاتما فوجد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اصمت و الزم منزلک اعبد ربّک حتّی یأتیک الیقین؛ففعل،ثمّ دفعه إلی محمّد بن علیّ علیه السّلام ففکّ خاتما فوجد فیه حدّث النّاس و أفتهم،و لا تخافنّ إلاّ اللّه،فإنّه لا سبیل لأحد علیک؛ثمّ دفعه إلیّ ففککت خاتما فوجدت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النّاس و أفتهم،و انشر علوم أهل بیتک،و صدّق آباءک الصّالحین،و لا تخافنّ أحدا إلاّ اللّه،فأنت فی حرز و أمان؛ففعلت ثمّ أدفعه إلی موسی بن جعفر،و کذلک یدفعه إلی الّذی من بعده،ثمّ کذلک إلی القائم المهدیّ علیه السّلام،</w:t>
      </w:r>
      <w:bookmarkStart w:id="338" w:name="pg13934_144472"/>
    </w:p>
    <w:p>
      <w:pPr>
        <w:pStyle w:val="BookText"/>
        <w:rPr/>
      </w:pPr>
      <w:bookmarkEnd w:id="338"/>
      <w:r>
        <w:rPr>
          <w:rFonts w:ascii="IRNazanin" w:hAnsi="IRNazanin" w:eastAsia="IRNazanin"/>
          <w:color w:val="111111"/>
          <w:sz w:val="28"/>
          <w:sz w:val="28"/>
          <w:szCs w:val="28"/>
          <w:rtl w:val="true"/>
          <w:lang w:bidi="fa-IR"/>
        </w:rPr>
        <w:t>و به سبب ایشان دعایشان مستجاب می‌گردد،خداوند به سبب ایشان بلا را برمی‌گرداند و به سبب آنان از آسمان رحمت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حسن علیه السّلام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آنان است،سپس به حسین علیه السّلام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دیگر از فرزندان این پسرند</w:t>
      </w:r>
      <w:r>
        <w:rPr>
          <w:rFonts w:eastAsia="IRNazanin" w:cs="IRNazanin"/>
          <w:color w:val="111111"/>
          <w:sz w:val="28"/>
          <w:szCs w:val="28"/>
          <w:rtl w:val="true"/>
          <w:lang w:bidi="fa-IR"/>
        </w:rPr>
        <w:t>.</w:t>
      </w:r>
    </w:p>
    <w:p>
      <w:pPr>
        <w:pStyle w:val="Heading3"/>
        <w:numPr>
          <w:ilvl w:val="2"/>
          <w:numId w:val="1"/>
        </w:numPr>
        <w:rPr/>
      </w:pPr>
      <w:bookmarkStart w:id="339" w:name="__RefHeading___Toc181329_3381743652"/>
      <w:bookmarkStart w:id="340" w:name="_Toc140"/>
      <w:bookmarkEnd w:id="339"/>
      <w:r>
        <w:rPr/>
        <w:t>907</w:t>
      </w:r>
      <w:r>
        <w:rPr>
          <w:rtl w:val="true"/>
        </w:rPr>
        <w:t>-</w:t>
      </w:r>
      <w:r>
        <w:rPr>
          <w:rtl w:val="true"/>
        </w:rPr>
        <w:t>کتابی که بر حضرت علی علیه السّلام و ائمه نازل گردیده</w:t>
      </w:r>
      <w:bookmarkEnd w:id="34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ولید از جدّش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پیامبر پیش از رحلتش نامه‌ای نازل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این نامه وصیّت تو به نجیب خاندانت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نجیب خاندان من است ای جبرئیل؟او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نامه مهرهایی از طلا بود و پیامبر گرامی آن را به علی علیه السّلام داد و فرمان داد که یک مهر از آن را بگشاید و به آنچه در آن است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علیه السّلام مهری از آن را گشود و به آن‌چه در آن بود،عمل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پسرش حسن علیه السّلام سپرد و او یک مهر از آن را گشود و به آنچه در آن بود،عمل کرد و سپس آن را به برادرش حسین علیه السّلام سپرد و او مهری را از آن گشود و در آن چنین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به سوی شهادت برو و برای آنان شهادتی جز با تو نیست و جان خودت را به خداوند عزّتمند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حضرت سجّاد علیه السّلام سپرد و او مهر آن را گشود و در آن‌چنین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و در خانه‌ات بمان و پروردگارت را بندگی کن تا وفاتت برسد و او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حضرت باقر علیه السّلام سپرد و او مهری از آن را گشود و در آن‌چنین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حدیث بگو و فتوا بده و جز از خداوند نهراس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هیچ‌کس را به زیان رساندن بر تو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من سپرد و من مهری از آن گشودم و در آن چنین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حدیث بگو و فتوایشان بده و علوم خاندان خود را منتشر کن و پدران نیکوکارت را تصدیق کن و جز از خداوند نهراس که تو در پناه و ایمنی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چنین کردم و من آن را به موسی خواهم سپرد و او نیز آن را به پس از خودش می‌سپارد و همین‌طور تا به قائم مهدی علیه السّلام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المتوکّل،عن الحمیریّ،عن ابن عیسی، عن الحسن بن محبوب،عن مقاتل بن سلیمان،عن أبی عبد اللّه الصّادق علیه السّلام قال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النّبیّین،و وصیّی سیّد الوصیّین،و أوصیاؤه سادة الأوصیاء،إنّ آدم علیه السّلام 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یجعل له وصیّا صالحا،فأوحی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أکرمت الأنبیاء بالنّبوّة،ثمّ اخترت خلقی و جعلت خیارهم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أوص إلی شیث علیه السّلام فأوصی آدم علیه السّلام إلی شیث علیه السّلام،و هو هبة اللّه بن آدم،و أوصی شیث علیه السّلام إلی ابنه شبّان و هو ابن نزلة الحوراء الّتی أنزلها اللّه علی آدم من الجنّة،فزوّجها ابنه شیثا،و أوصی شبّان إلی محلث،و أوصی محلث إلی محوت و أوصی محوت إلی علمیشا،و أوصی علمیشا إلی أخنوخ و هو إدریس النّبیّ علیه السّلام و أوصی إدریس علیه السّلام إلی ناحور، و دفعها ناحور إلی نوح النّبیّ علیه السّلام و أوصی نوح إلی سام،و أوصی سام إلی عثامر، و أوصی عثامر إلی برغیشانا،و أوصی برغیشانا إلی یافث،و أوصی یافث إلی برّة، و أوصی برّة إلی جفیسة،و أوصی جفیسة إلی عمران،و دفعها عمران إلی إبراهیم الخلیل علیه السّلام و أوصی إبراهیم علیه السّلام إلی ابنه إسماعیل علیه السّلام و أوصی إسماعیل إلی إسحاق علیه السّلام،و أوصی إسحاق إلی یعقوب علیه السّلام،و أوصی یعقوب علیه السّلام إلی یوسف علیه السّلام، و أوصی یوسف علیه السّلام إلی بثریا،و أوصی بثریا إلی شعیب علیه السّلام،و اوصی شعیب إلی موسی،و أوصی موسی بن عمران إلی یوشع بن نون،و أوصی یوشع بن نون إلی</w:t>
      </w:r>
      <w:bookmarkStart w:id="341" w:name="pg13934_144474"/>
    </w:p>
    <w:p>
      <w:pPr>
        <w:pStyle w:val="Heading3"/>
        <w:numPr>
          <w:ilvl w:val="2"/>
          <w:numId w:val="1"/>
        </w:numPr>
        <w:rPr/>
      </w:pPr>
      <w:bookmarkStart w:id="342" w:name="__RefHeading___Toc181331_3381743652"/>
      <w:bookmarkStart w:id="343" w:name="_Toc141"/>
      <w:bookmarkEnd w:id="341"/>
      <w:bookmarkEnd w:id="342"/>
      <w:r>
        <w:rPr/>
        <w:t>908</w:t>
      </w:r>
      <w:r>
        <w:rPr>
          <w:rtl w:val="true"/>
        </w:rPr>
        <w:t>-</w:t>
      </w:r>
      <w:r>
        <w:rPr>
          <w:rtl w:val="true"/>
        </w:rPr>
        <w:t>حدیث وصیت از حضرت آدم علیه السّلام تا حضرت حجت</w:t>
      </w:r>
      <w:r>
        <w:rPr>
          <w:rtl w:val="true"/>
        </w:rPr>
        <w:t>(</w:t>
      </w:r>
      <w:r>
        <w:rPr>
          <w:rtl w:val="true"/>
        </w:rPr>
        <w:t>عج</w:t>
      </w:r>
      <w:r>
        <w:rPr>
          <w:rtl w:val="true"/>
        </w:rPr>
        <w:t>)</w:t>
      </w:r>
      <w:bookmarkEnd w:id="3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 از حضرت صادق علیه السّلام روایت کرده که رسول خدا صلّی اللّه علیه و اله فرمودند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سرور پیامبرانم و جانشین من سرور جانشینان است و جانشینانش سرور جانشینان‌اند همانا آدم علیه السّلام از خداوند عزّتمند خواست که برای او جانشینی سزاوار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وحی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پیامبران را با نبوّت گرامی داشتم سپس آفریدگانم را برگزیدم و بهترین ایشان را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به شیث پیامبر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علیه السّلام به شیث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هبة اللّه پسر آدم بود و شیث به پسرش شبّان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 نزلة الحوراء بود که خداوند او را از بهشت برای آدم فرود آورده بود و آدم او را به ازدواج پسرش درآورده بود و شبّان بن محلث وصیت کرد و محلث به محوت وصیت کرد و محوت به علمیشا وصیت کرد و علمیشا به اخنوخ وصیت کرد و او همان ادریس پیامبر است و ادریس به ناحور وصیت کرد و ناحور آن را به نوح پیامبر صلّی اللّه علیه و اله سپرد و نوح به سام وصیّت کرد و سام به عثامر وصیت کرد و عثامر به برغیشانا وصیت کرد و برغیشانا به یافث وصیت کرد و یافث به برّه وصیت کرد و برّه به جفیسه وصیت کرد و جفیسه به عمران وصیت کرد و عمران به ابراهیم خلیل علیه السّلام وصیت کرد و ابراهیم به پسرش اسماعیل وصیت کرد و اسماعیل به اسحاق وصیت کرد و اسحاق به یعقوب وصیت کرد و یعقوب به یوسف وصیت کرد و یوسف به بثریا وصیت کرد و بثریا به شعیب وصیت کرد و شعیب به موسای عمران وصیت کرد و موسی به یوشع بن نون وصیت کرد</w:t>
      </w:r>
    </w:p>
    <w:p>
      <w:pPr>
        <w:pStyle w:val="BookText"/>
        <w:rPr/>
      </w:pPr>
      <w:r>
        <w:rPr>
          <w:rFonts w:ascii="IRNazanin" w:hAnsi="IRNazanin" w:eastAsia="IRNazanin"/>
          <w:color w:val="111111"/>
          <w:sz w:val="28"/>
          <w:sz w:val="28"/>
          <w:szCs w:val="28"/>
          <w:rtl w:val="true"/>
          <w:lang w:bidi="fa-IR"/>
        </w:rPr>
        <w:t>داود علیه السّلام،و أوصی داود علیه السّلام إلی سلیمان علیه السّلام،و أوصی سلیمان علیه السّلام إلی آصف بن برخیا،و أوصی آصف بن برخیا إلی زکریّا علیه السّلام،و دفعها زکریّا إلی عیسی ابن مریم علیه السّلام،و أوصی عیسی علیه السّلام إلی شمعون بن حمّون الصّفا علیه السّلام،و أوصی شمعون علیه السّلام إلی یحیی بن زکریّا علیه السّلام،و أوصی یحیی بن زکریّا إلی منذر،و أوصی منذر إلی سلیمة،و أوصی سلیمة إلی بردة،ثمّ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دفعها إلیّ بردة، و أنا أدفعها إلیک یا علیّ،و أنت تدفعها إلی وصیّک و یدفعها وصیّک إلی أوصیائک من ولدک واحد بعد واحد حتّی تدفع إلی خیر أهل الأرض بعدک،و لتکفرنّ بک الأمّة،و لتختلفنّ علیک اختلافا شدیدا،الثّابت علیک کالمقیم معی،و الشّاذّ عنک فی النّار،و النّار مثوی للکافرین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 اللّه،عن التّلّعکبریّ،عن ابن عقدة،عن الحسن بن علیّ بن إبراهیم العلویّ،عن الوشّاء،عن ثعلبة،عن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فناء و عناء،و غیر و عبر،فمن فنائها أنّ الدّهر موتر قوسه مفوّق نبله،یرمی الصّحیح بالسّقم،و الحیّ بالموت،و من عنائها أنّ المرء یجمع ما لا یأکل،و یبنی ما لا یسکن،و من غیرها أنّک تری المغبوط مرحوما و المرحوم مغبوطا،لیس منها إلاّ نعیم زائل،او بؤس نازل،و من عبرها أنّ المرء یشرف علی أمله فیختطفه من دونه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من مستدرج بالإحسان إلیه مغرور بالسّتر علیه،و مفتون بحسن القول فیه،</w:t>
      </w:r>
      <w:bookmarkStart w:id="344" w:name="pg13934_144476"/>
    </w:p>
    <w:p>
      <w:pPr>
        <w:pStyle w:val="BookText"/>
        <w:rPr/>
      </w:pPr>
      <w:bookmarkEnd w:id="344"/>
      <w:r>
        <w:rPr>
          <w:rFonts w:ascii="IRNazanin" w:hAnsi="IRNazanin" w:eastAsia="IRNazanin"/>
          <w:color w:val="111111"/>
          <w:sz w:val="28"/>
          <w:sz w:val="28"/>
          <w:szCs w:val="28"/>
          <w:rtl w:val="true"/>
          <w:lang w:bidi="fa-IR"/>
        </w:rPr>
        <w:t>و یوشع به داود علیه السّلام وصیت کرد و داود به سلیمان وصیت کرد و سلیمان به آصف بن برخیا وصیت کرد و آصف به زکریا وصیت کرد و زکریا به عیسی علیه السّلام وصیت کرد و عیسی به شمعون بن حمون صفا وصیت کرد و شمعون به یحیی بن زکریا وصیت کرد و یحیی به منذر وصیت کرد و منذر به سلیمه وصیت کرد و سلیمه به برده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برده آن را به من سپرد و ای علی من آن را به تو می‌سپارم و تو آن را به جانشین‌ات می‌سپاری و او آن را به جانشینی از جانشینانت که از فرزندان تو است یکی پس از دیگری می‌سپارد تا به بهترین اهل زمین پس از تو سپرده شود و به تحقیق امت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کافر خواهند شد و به یقین اختلاف شدیدی بر سر تو پیدا خواهند کرد که پایدار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همچون پابرجای به همراه من است و جدا افتادۀ از تو در دوزخ است و دوزخ جایگاه کافران است</w:t>
      </w:r>
      <w:r>
        <w:rPr>
          <w:rFonts w:eastAsia="IRNazanin" w:cs="IRNazanin"/>
          <w:color w:val="111111"/>
          <w:sz w:val="28"/>
          <w:szCs w:val="28"/>
          <w:rtl w:val="true"/>
          <w:lang w:bidi="fa-IR"/>
        </w:rPr>
        <w:t>.</w:t>
      </w:r>
    </w:p>
    <w:p>
      <w:pPr>
        <w:pStyle w:val="Heading3"/>
        <w:numPr>
          <w:ilvl w:val="2"/>
          <w:numId w:val="1"/>
        </w:numPr>
        <w:rPr/>
      </w:pPr>
      <w:bookmarkStart w:id="345" w:name="__RefHeading___Toc181333_3381743652"/>
      <w:bookmarkStart w:id="346" w:name="_Toc142"/>
      <w:bookmarkEnd w:id="345"/>
      <w:r>
        <w:rPr/>
        <w:t>909</w:t>
      </w:r>
      <w:r>
        <w:rPr>
          <w:rtl w:val="true"/>
        </w:rPr>
        <w:t>-</w:t>
      </w:r>
      <w:r>
        <w:rPr>
          <w:rtl w:val="true"/>
        </w:rPr>
        <w:t>ذمّ دنیا</w:t>
      </w:r>
      <w:bookmarkEnd w:id="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میمون از حضرت صادق علیه السّلام روایت کرده که امیر مؤمنان علیه السّلام می‌فرمود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 از بین رفتنی و زحمت و دگرگونی و درس‌آموزی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آن این است که روزگار کمانش را می‌کشد و تیر می‌گذارد تا با بیماری تندرست را بزند و با مرگ زنده را،و از زحمت‌اش آن است که مرد آنچه خود نمی‌خورد گرد می‌آورد و آنچه را نمی‌نشیند می‌سازد و از دگرگونی‌اش آن است که تو رشک‌انگیز را ناتوان و ناتوان را رشک‌انگیز می‌بینی که هیچ کدام جز نیک‌بختی‌ای زودگذر یا سختی‌ای فرود آمده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عبرت‌هایش آن است که مرد به آرزویش نزدیک می‌شود و آن‌گاه اجلش آن را از او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مهلت داده شدۀ به احسان که با گناه پوشیده شده‌اش مغرور می‌شود و با گفتارهای نیک دربارۀ خودش فریب می‌خورد و خداوند هیچ بنده‌ای را به مانند مهلت دادن گرفتار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ابتلی اللّه عبدا بمثل الإملاء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إبراهیم بن قتیبة البرقیّ عن محمّد البرقیّ،عن زکریّا المؤمن عن إسحاق بن عبد اللّه الأشعریّ،قال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تستعن بالمجوس،و لو علی أخذ قوائم شاتک و أنت ترید ذبحها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عن عبد اللّه بن إبراهیم بن قتیبة،عن علیّ بن الحکم،عن سلیمان بن جعفر،عن خالد الکیّال،عن عبد العزیز الصّائغ،قال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 أتری أنّ اللّه استرعی راعیا و استخلف خلیفة ثمّ یحجب عنهم شیئا من أمورهم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الخامس عشر،و یتلوه المجلس السادس عشر إن شاء اللّه</w:t>
      </w:r>
      <w:r>
        <w:rPr>
          <w:rFonts w:eastAsia="IRNazanin" w:cs="IRNazanin"/>
          <w:color w:val="111111"/>
          <w:sz w:val="28"/>
          <w:szCs w:val="28"/>
          <w:rtl w:val="true"/>
          <w:lang w:bidi="fa-IR"/>
        </w:rPr>
        <w:t>.</w:t>
      </w:r>
      <w:bookmarkStart w:id="347" w:name="pg13934_144478"/>
    </w:p>
    <w:p>
      <w:pPr>
        <w:pStyle w:val="Heading3"/>
        <w:numPr>
          <w:ilvl w:val="2"/>
          <w:numId w:val="1"/>
        </w:numPr>
        <w:rPr/>
      </w:pPr>
      <w:bookmarkStart w:id="348" w:name="__RefHeading___Toc181335_3381743652"/>
      <w:bookmarkStart w:id="349" w:name="_Toc143"/>
      <w:bookmarkEnd w:id="347"/>
      <w:bookmarkEnd w:id="348"/>
      <w:r>
        <w:rPr/>
        <w:t>910</w:t>
      </w:r>
      <w:r>
        <w:rPr>
          <w:rtl w:val="true"/>
        </w:rPr>
        <w:t>-</w:t>
      </w:r>
      <w:r>
        <w:rPr>
          <w:rtl w:val="true"/>
        </w:rPr>
        <w:t>در مورد مجوسی</w:t>
      </w:r>
      <w:bookmarkEnd w:id="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 اشعری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زرتشتی کمک نخواه اگرچه برای گرفتن پاهای گوسفندی باشد که می‌خواهی آن را ذبح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صائغ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 که خداوند شبانی را به خدمت می‌گیرد و کسی را به جانشینی می‌گذارد و آن‌گاه چیزی از کارشان را از آنان پنهان می‌کند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پانزدهم به پایان رسید و به دنبال آن ان شاء اللّه مجلس شانزدهم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عشر فیه روایات أبی المفضّل الشیبانی،رواها محمّد بن الحسن الطّوسی عن الجماعة المسمین،عن أبی المفضل</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منهم الحسین بن عبید اللّه،و أحمد بن محمّد بن عبدون،و الحسن بن إسماعیل بن أشناس،أبو طالب بن خرور و أبو الحسن الصّفّار،جمیعا عن أبی المفضّل عن أحمد بن سفیان بن العبّاس عن أحمد بن عبید بن ناصح عن محمّد بن عمر بن واقد الأسلمیّ عن إبراهیم بن إسماعیل،عن داود بن حصین،عن أبی غطفان،عن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المشرکون فی دار النّدوة لیتشاوروا فی أمر رسول اللّه صلّی اللّه علیه و اله فأتی جبرئیل علیه السّلام رسول اللّه و أخبره الخبر،و أمره أن لا ینام فی مضجعه تلک اللّیلة،فلمّا أراد رسول اللّه صلّی اللّه علیه و اله المبیت أمر علیّا علیه السّلام أن یبیت فی مضجعه تلک اللّیلة،فبات علیّ علیه السّلام و تغشّی ببرد أخضر حضرمیّ کان رسول اللّه صلّی اللّه علیه و اله ینام فیه،و جعل السّیف إلی جنبه،فلمّا اجتمع أولئک النّفر من</w:t>
      </w:r>
      <w:bookmarkStart w:id="350" w:name="pg13934_144480"/>
    </w:p>
    <w:p>
      <w:pPr>
        <w:pStyle w:val="Heading2"/>
        <w:numPr>
          <w:ilvl w:val="1"/>
          <w:numId w:val="1"/>
        </w:numPr>
        <w:rPr/>
      </w:pPr>
      <w:bookmarkStart w:id="351" w:name="__RefHeading___Toc181337_3381743652"/>
      <w:bookmarkStart w:id="352" w:name="_Toc144"/>
      <w:bookmarkEnd w:id="350"/>
      <w:bookmarkEnd w:id="351"/>
      <w:r>
        <w:rPr/>
        <w:t>16</w:t>
      </w:r>
      <w:r>
        <w:rPr>
          <w:rtl w:val="true"/>
        </w:rPr>
        <w:t xml:space="preserve">- </w:t>
      </w:r>
      <w:r>
        <w:rPr>
          <w:rtl w:val="true"/>
        </w:rPr>
        <w:t>جلسه شانزدهم</w:t>
      </w:r>
      <w:bookmarkEnd w:id="352"/>
    </w:p>
    <w:p>
      <w:pPr>
        <w:pStyle w:val="Heading3"/>
        <w:numPr>
          <w:ilvl w:val="2"/>
          <w:numId w:val="1"/>
        </w:numPr>
        <w:rPr/>
      </w:pPr>
      <w:bookmarkStart w:id="353" w:name="__RefHeading___Toc181339_3381743652"/>
      <w:bookmarkStart w:id="354" w:name="_Toc14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جلسه شانزدهم</w:t>
      </w:r>
    </w:p>
    <w:p>
      <w:pPr>
        <w:pStyle w:val="BookText"/>
        <w:rPr/>
      </w:pPr>
      <w:r>
        <w:rPr>
          <w:rFonts w:ascii="IRNazanin" w:hAnsi="IRNazanin" w:eastAsia="IRNazanin"/>
          <w:color w:val="111111"/>
          <w:sz w:val="28"/>
          <w:sz w:val="28"/>
          <w:szCs w:val="28"/>
          <w:rtl w:val="true"/>
          <w:lang w:bidi="fa-IR"/>
        </w:rPr>
        <w:t>و در آن روایات ابو مفضّل شیبانی است که محمّد بن حسن طوسی به واسطۀ</w:t>
      </w:r>
    </w:p>
    <w:p>
      <w:pPr>
        <w:pStyle w:val="BookText"/>
        <w:rPr/>
      </w:pPr>
      <w:r>
        <w:rPr>
          <w:rFonts w:ascii="IRNazanin" w:hAnsi="IRNazanin" w:eastAsia="IRNazanin"/>
          <w:color w:val="111111"/>
          <w:sz w:val="28"/>
          <w:sz w:val="28"/>
          <w:szCs w:val="28"/>
          <w:rtl w:val="true"/>
          <w:lang w:bidi="fa-IR"/>
        </w:rPr>
        <w:t>گروهی که نامشان آورده شده از ابو مفضّل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355" w:name="__RefHeading___Toc181341_3381743652"/>
      <w:bookmarkStart w:id="356" w:name="_Toc146"/>
      <w:bookmarkEnd w:id="355"/>
      <w:r>
        <w:rPr/>
        <w:t>911</w:t>
      </w:r>
      <w:r>
        <w:rPr>
          <w:rtl w:val="true"/>
        </w:rPr>
        <w:t>-</w:t>
      </w:r>
      <w:r>
        <w:rPr>
          <w:rtl w:val="true"/>
        </w:rPr>
        <w:t>قصۀ خوابیدن حضرت علی علیه السّلام به جای حضرت رسول اکرم صلّی اللّه علیه و آله</w:t>
      </w:r>
      <w:bookmarkEnd w:id="35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دار الندوه گرد آمدند تا دربارۀ قتل رسول خدا مشورت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علیه السّلام به نزد رسول خدا آمد و او را از آن آگاه کرد و فرمان داد که در آن شب در بستر خویش نخوابد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رسول خدا خواست شبانه حرکت کند به علی علیه السّلام فرمود تا آن شب را در بستر او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خوابید و پارچۀ برد سبز حضرمی را که رسول خدا صلّی اللّه علیه و اله در آن می‌خوابید به خود پیچید و شمشیر را در کنارش گذاشت وقتی آن گروه قریشی گرد آمده و در کمین بودند تا آن حضرت را به قتل برسانند</w:t>
      </w:r>
    </w:p>
    <w:p>
      <w:pPr>
        <w:pStyle w:val="BookText"/>
        <w:rPr/>
      </w:pPr>
      <w:r>
        <w:rPr>
          <w:rFonts w:ascii="Amiri" w:hAnsi="Amiri" w:eastAsia="Amiri" w:cs="Amiri"/>
          <w:color w:val="111111"/>
          <w:sz w:val="28"/>
          <w:sz w:val="28"/>
          <w:szCs w:val="28"/>
          <w:rtl w:val="true"/>
          <w:lang w:bidi="ar-SA"/>
        </w:rPr>
        <w:t xml:space="preserve">قریش یطوفون و یرصدونه،یریدون قتله،فخرج رسول اللّه صلّی اللّه علیه و اله و هم جلوس علی الباب،عددهم خمسة و عشرون رجلا،فأخذ حفنة من البطحاء ثمّ جعل یذرّها علی رءوسهم و هو یقرأ یس وَ 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بلغ فَأَغْشَیْناهُمْ فَهُمْ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قد و اللّه خبتم و خسرتم،و اللّه لقد مرّ بکم و ما منکم رجل إلاّ و قد جعل علی رأسه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أبصرناه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جماعة،عن أبی المفضّل،عن محمّد بن أحمد بن یحیی بن صفوان،عن محفوظ بن بحر،عن الهیثم بن جمیل،عن قیس بن الرّبیع،عن حکیم بن جبیر،عن علیّ بن الحسین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علیه السّلام حین بات علی فراش رسول اللّه صلّی اللّه علیه و اله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 المفضّل،عن محمّد بن العبّاس النّحویّ،عن الخلیل بن أسد،عن سعید بن أوس،قال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عمرو بن العلاء إذا قرأ وَ مِنَ النّاسِ مَنْ یَشْرِی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علیّا علیه السّلام، فیه نزلت هذه الآیة</w:t>
      </w:r>
      <w:r>
        <w:rPr>
          <w:rFonts w:eastAsia="Amiri" w:cs="Amiri" w:ascii="Amiri" w:hAnsi="Amiri"/>
          <w:color w:val="111111"/>
          <w:sz w:val="28"/>
          <w:szCs w:val="28"/>
          <w:rtl w:val="true"/>
          <w:lang w:bidi="ar-SA"/>
        </w:rPr>
        <w:t>.</w:t>
      </w:r>
      <w:bookmarkStart w:id="357" w:name="pg13934_144482"/>
    </w:p>
    <w:p>
      <w:pPr>
        <w:pStyle w:val="BookText"/>
        <w:rPr/>
      </w:pPr>
      <w:bookmarkEnd w:id="357"/>
      <w:r>
        <w:rPr>
          <w:rFonts w:ascii="IRNazanin" w:hAnsi="IRNazanin" w:eastAsia="IRNazanin"/>
          <w:color w:val="111111"/>
          <w:sz w:val="28"/>
          <w:sz w:val="28"/>
          <w:szCs w:val="28"/>
          <w:rtl w:val="true"/>
          <w:lang w:bidi="fa-IR"/>
        </w:rPr>
        <w:t>رسول خدا بیرون آمد درحالی‌که آنان بر در نشسته بودند و شمارشان بیست و پنج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مشت از خاک بطحاء را در برگرفت و آن را بر سر ایشان پاشید و این آیه‌ها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فَأَغْشَیْناهُمْ فَهُمْ 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شخصی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خطا رفتید و زیان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از شما گذشت و هیچ مردی از شما نماند که بر سرش خاک نریخته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او را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چنین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کافران با تو خدعه کردند که تو را حبس کنند یا بکشند یا بیرونت کنند خدا هم مکر ورزید که خدا بهترین مکر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358" w:name="__RefHeading___Toc181343_3381743652"/>
      <w:bookmarkStart w:id="359" w:name="_Toc147"/>
      <w:bookmarkEnd w:id="358"/>
      <w:r>
        <w:rPr/>
        <w:t>912</w:t>
      </w:r>
      <w:r>
        <w:rPr>
          <w:rtl w:val="true"/>
        </w:rPr>
        <w:t>-</w:t>
      </w:r>
      <w:r>
        <w:rPr>
          <w:rtl w:val="true"/>
        </w:rPr>
        <w:t xml:space="preserve">نزول آیۀ شریفۀ </w:t>
      </w:r>
      <w:r>
        <w:rPr>
          <w:rtl w:val="true"/>
        </w:rPr>
        <w:t>(</w:t>
      </w:r>
      <w:r>
        <w:rPr>
          <w:rtl w:val="true"/>
        </w:rPr>
        <w:t>وَ مِنَ النّاسِ مَنْ یَشْرِی</w:t>
      </w:r>
      <w:r>
        <w:rPr>
          <w:rtl w:val="true"/>
        </w:rPr>
        <w:t>)</w:t>
      </w:r>
      <w:bookmarkEnd w:id="3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جبیر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در جستجوی خرسندی خداوند جانشان را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علی علیه السّلام فرود آمد آن‌گاه که بر بستر رسول خدا صلّی اللّه علیه و اله خوابید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علا وقتی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در جست‌وجوی خرسندی خداوند جانشان را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 علیه السّلام را گرامی بدارد که این آیه دربارۀ او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محمّد بن سلیمان،عن محمّد بن الصّبّاح،عن محمّد بن کثیر،عن عوف الأعرابیّ من أهل البصرة،عن الحسن بن أبی الحسن،عن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توجّه رسول اللّه صلّی اللّه علیه و اله إلی الغار و معه أبو بکر،أمر النّبیّ صلّی اللّه علیه و اله علیّا علیه السّلام أن ینام علی فراشه و یتوشّح ببردته،فبات علیّ علیه السّلام موطّنا نفسه علی القتل،و جاءت رجال قریش من بطونها یریدون قتل رسول اللّه صلّی اللّه علیه و اله فلمّا أرادوا أن یضعوا علیه أسیافهم لا یشکّون أنّه محمّد صلّی اللّه علیه و اله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أیقظوه لیجد ألم القتل و یری السّیوف تأخذه؛فلمّا أیقظوه و رأوه علیّا علیه السّلام ترکوه و تفرّقوا فی طلب رسول اللّه صلّی اللّه علیه و اله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الحسین بن حفص، عن محمّد بن عبید عن أبی یحیی التّیمیّ،عن عبد اللّه بن جندب،عن أبی ثابت، عن أبیه،عن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فخرت عائشة بأبیها و مکانه مع رسول اللّه صلّی اللّه علیه و اله فی الغار،فقال عبد اللّه بن شدّاد بن الهاد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أنت من علیّ بن أبی طالب حیث نام فی مکانه و هو یری أنّه یقتل؟فسکتت و لم تحر جوابا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عبید اللّه بن الحسین عن إبراهیم العلویّ،عن محمّد بن علیّ بن حمزة العلویّ،عن أبیه،عن الحسین بن زید،عن عبد اللّه بن محمّد بن عمر بن علیّ بن أبی طالب،عن أبیه،عن جدّه،عن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که وقتی رسول خدا که ابو بکر نیز به همراهشان بود به سوی غار رفت،به علی علیه السّلام فرمود که بر بستر او بخوابد و برد او را به خود بپیچد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درحالی‌که خودش را برای شهادت آماده کرده بود،خوابید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قریشی در حالی آمدند که می‌خواستند رسول خدا را بکشند،هنگامی که خواستند شمشیرهاشان را بر او بزنند تردید نداشتند که او محمّد صلّی اللّه علیه و اله است ولی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بیدار کنید تا درد کشته شدن را دریابد و ببیند که شمشیرها بر او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بیدار کردند و دیدند که علی علیه السّلام است او را رها کردند و در جستجوی رسول خدا پراکنده شدند و خداوند عزّتمند چنین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در جست‌وجوی خشنودی خداوند جانشان را می‌فروشند و خداوند به بندگانش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پدرش و همراهی او با رسول خدا در غار مباهات کرد عبد اللّه بن شدّاد بن هاد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دربارۀ علی بن ابی طالب چیست وقتی در جای او خوابید و می‌دانست که کشته می‌شود؟عایشه خاموش شد و پاسخی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جعدة بن هبیرة،عن أمّ هانئ بنت أبی طالب علیه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صلّی اللّه علیه و اله بالهجرة و أنام علیّا علیه السّلام فی فراشه و وشحه ببرد له حضرمیّ،ثمّ خرج،فإذا وجوه قریش علی بابه،فأخذ حفنة من تراب فذرّها علی رءوسهم،فلم یشعر به أحد منهم،و دخل علی بیتی،فلمّا أصبح أقبل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یا أمّ هانئ،فهذا جبرئیل علیه السّلام یخبرنی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أنجی علیّا علیه السّلام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رسول اللّه صلّی اللّه علیه و اله مع جناح الصّبح إلی غار ثور،و کان فیه ثلاثا،حتّی سکن عنه الطّلب،ثمّ أرسل إلی علیّ علیه السّلام و أمره بأمره و 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علیّ بن محمّد بن مهرویه و جعفر بن إدریس القزوینیّین عن داود بن سلیمان الغازی،عن الرّضا علیه السّلام و حدّثنا عبد اللّه بن أحمد بن عامر قال حدّثنا أبی و جدّی أحمد بن علیّ بن مهدیّ بن صدقة بن هشام بن غالب عن أبیه،قالوا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موسی الرّضا عن آبائه علیهم السّلام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باللّسان،و معرفة بالقلب،و عمل بالأرکان،و لفظ الحدیث لداود بن سلیمان عن الرضا علیه السّلام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إسحاق بن إبراهیم الطّبریّ،عن عمّار بن رجاء الأسترآبادیّ،و محمّد بن عطیّة الرّازیّ،و أبو حاتم محمّد بن إدریس الحنظلیّ و غیرهم،جمیعا عن أبی الصّلت الهرویّ،قال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موسی</w:t>
      </w:r>
      <w:bookmarkStart w:id="360" w:name="pg13934_144486"/>
    </w:p>
    <w:p>
      <w:pPr>
        <w:pStyle w:val="BookText"/>
        <w:rPr/>
      </w:pPr>
      <w:bookmarkEnd w:id="360"/>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بنت ابی طالب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والا به پیامبرش فرمان هجرت داد و ایشان علی علیه السّلام را در بستر خودش خواباند و با برد حضرمی خود،رویش را پوشاند و سپس خارج شد ناگاه قریشیان را بر در خانه دید،پس مشته‌ای از خاک برگرفت و آن را به روی سرشان پاشید و هیچ کدام از آنان او را ندیدند،و آن‌گاه به خانۀ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به سوی من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بر تو ای امّ هانی این جبرئیل علیه السّلام است که به من خبر می‌دهد همانا خداوند عزّتمند علی علیه السّلام را از دشمنانش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آغاز صبح به سوی غار ثور رفت و سه روز در آن‌جا بود تا جست‌وجو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علی فرستاد و فرمود تا کارهایش را انجام بدهد و امانت‌ها را بازگرداند</w:t>
      </w:r>
      <w:r>
        <w:rPr>
          <w:rFonts w:eastAsia="IRNazanin" w:cs="IRNazanin"/>
          <w:color w:val="111111"/>
          <w:sz w:val="28"/>
          <w:szCs w:val="28"/>
          <w:rtl w:val="true"/>
          <w:lang w:bidi="fa-IR"/>
        </w:rPr>
        <w:t>.</w:t>
      </w:r>
    </w:p>
    <w:p>
      <w:pPr>
        <w:pStyle w:val="Heading3"/>
        <w:numPr>
          <w:ilvl w:val="2"/>
          <w:numId w:val="1"/>
        </w:numPr>
        <w:rPr/>
      </w:pPr>
      <w:bookmarkStart w:id="361" w:name="__RefHeading___Toc181345_3381743652"/>
      <w:bookmarkStart w:id="362" w:name="_Toc148"/>
      <w:bookmarkEnd w:id="361"/>
      <w:r>
        <w:rPr/>
        <w:t>913</w:t>
      </w:r>
      <w:r>
        <w:rPr>
          <w:rtl w:val="true"/>
        </w:rPr>
        <w:t>-</w:t>
      </w:r>
      <w:r>
        <w:rPr>
          <w:rtl w:val="true"/>
        </w:rPr>
        <w:t>حقیقت ایمان</w:t>
      </w:r>
      <w:bookmarkEnd w:id="36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موسی الرضا علیه السّلام از پدرانش علیهم السّلام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اقرار به زبان،شناخت با دل و عمل به اعضا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حدیث از داود بن سلیمان از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عن أبیه،عن جعفر بن محمّد،عن أبیه،عن علیّ بن الحسین عن أبیه،عن علیّ بن أبی طالب علیه السّلام قال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قول باللّسان، و معرفة بالقلب،و عمل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 هذا الإسناد علی مجنون لبرأ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لم یحدّث به عن النّبیّ صلّی اللّه علیه و اله إلاّ أمیر المؤمنین علیّ بن أبی طالب علیه السّلام من روایة الرّضا عن آبائه علیهم السّلام،و أجمع علی هذا القول أئمّة أصحاب الحدیث فیما أعلم،و احتجّوا بهذا الحدیث علی المرجئة، و لم یحدّث به فیما أعلم إلاّ موسی بن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لا أعلم أنّ أحدا رواه عن موسی بن جعفر علیهما السّلام إلاّ ابنه الرّضا علیه السّلام حتّی حدّثناه محمّد بن علیّ بن معمّر الکوفیّ،و ما کتبته إلاّ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ابن سعید البصریّ العابد بسورا،قال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صدقة و محمّد بن تمیم،قالا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جعفر عن أبیه بإسناده 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محمّد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عبد اللّه بن طاهر بن أحمد المصعبیّ،قال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فی مجلس أخی طاهر بن عبد اللّه بن طاهر بخراسان،و فی مجلسه یومئذ إسحاق بن راهویه الحنظلیّ و أبو الصّلت عبد السّلام بن صالح الهرویّ و جماعة من الفقهاء و أصحاب الحدیث،فتذاکروا الإیمان،فابتدأ إسحاق بن راهویه</w:t>
      </w:r>
      <w:bookmarkStart w:id="363" w:name="pg13934_144488"/>
    </w:p>
    <w:p>
      <w:pPr>
        <w:pStyle w:val="BookText"/>
        <w:rPr/>
      </w:pPr>
      <w:bookmarkEnd w:id="363"/>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هروی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پدرشان از حضرت صادق علیه السّلام از پدرشان از حضرت سجّاد علیه السّلام از پدرشان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اقرار به زبان،معرفت در دل و عمل به اعضا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محمّد حنظلی گفته که ابا 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سند بر دیوانه خوانده شود به اذن خدا بهبود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حدیثی است که آن را کسی جز امیر مؤمنان علی بن ابی طالب علیه السّلام از پیامبر گرامی روایت نکرده است و حضرت رضا علیه السّلام آن را نقل فرموده است و چنان‌که می‌دانم بزرگان اصحاب حدیث بر این سخن اتّفاق‌نظر دارند و با این حدیث بر گروه مرجئه احتجاج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می‌دانم آن را جز موسی بن جعفر از پدرشان علیهم السّلام روایت نکرده است و همچنین گمان نمی‌کنم که این حدیث از موسی بن جعفر علیه السّلام را جز پسرش حضرت رضا علیه السّلام روایت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محمّد بن علی بن معمّر کوفی آن را برای ما حدیث کرد و من آن را جز از او ننوشتم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که عبد اللّه بن سعید بصری آن را در سورا به من گفت و عبد اللّه گفته که آن را محمّد بن صدقه و محمّد بن تمیم برایمان روایت کرده‌اند و آن دو گفتند که این حدیث را موسی بن جعفر علیه السّلام از پدرشان به همان سند برایمان روایت کردند</w:t>
      </w:r>
      <w:r>
        <w:rPr>
          <w:rFonts w:eastAsia="IRNazanin" w:cs="IRNazanin"/>
          <w:color w:val="111111"/>
          <w:sz w:val="28"/>
          <w:szCs w:val="28"/>
          <w:rtl w:val="true"/>
          <w:lang w:bidi="fa-IR"/>
        </w:rPr>
        <w:t>.</w:t>
      </w:r>
    </w:p>
    <w:p>
      <w:pPr>
        <w:pStyle w:val="Heading3"/>
        <w:numPr>
          <w:ilvl w:val="2"/>
          <w:numId w:val="1"/>
        </w:numPr>
        <w:rPr/>
      </w:pPr>
      <w:bookmarkStart w:id="364" w:name="__RefHeading___Toc181347_3381743652"/>
      <w:bookmarkStart w:id="365" w:name="_Toc149"/>
      <w:bookmarkEnd w:id="364"/>
      <w:r>
        <w:rPr/>
        <w:t>915</w:t>
      </w:r>
      <w:r>
        <w:rPr>
          <w:rtl w:val="true"/>
        </w:rPr>
        <w:t>-</w:t>
      </w:r>
      <w:r>
        <w:rPr>
          <w:rtl w:val="true"/>
        </w:rPr>
        <w:t>حقیقت ایمان</w:t>
      </w:r>
      <w:bookmarkEnd w:id="36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اللّه بن طاهر مصعبی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در مجلس برادرم طاهر بن عبد اللّه بن طاهر بودم آن روز اسحاق بن راهویه حنظلی و ابا صلت عبد السلام بن صالح هروی و گروهی از فقیهان و اصحاب حدیث گرد آمده و دربارۀ ایمان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فتحدّث فیه بعدّة أحادیث،و خاض الفقهاء و أصحاب الحدیث فی ذلک،و أبو الصّلت ساکت،فقیل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الصّلت ألا تحدّثنا،فقال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الرّضا علیّ بن موسی بن جعفر بن محمّد بن علیّ بن الحسین بن علیّ بن أبی طالب صلّی اللّه علیه و اله و کان و اللّه رضی کما وسم بالرّضا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الکاظم موسی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الصّادق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الباقر محمّد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السّجّاد علیّ بن الحسین قال حدّثنی أبی الحسین سبط رسول اللّه صلّی اللّه علیهم أجمعین و سیّد الشّهداء،قال حدّثنی أبی الوصیّ علیّ بن أبی طالب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عقد بالقلب،و نطق باللّسان،و عمل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فخرس أهل المجلس کلّهم،و نهض أبو الصّلت،فنهض معه إسحاق بن راهویه و الفقهاء،فأقبل إسحاق بن راهویه علی أبی الصّلت قال له و نحن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الصّلت،أیّ إسناد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راهویه هذا سعوط المجانین،هذا عطر الرّجال ذوی الألباب</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محمّد بن عبد اللّه بن راشد الطّاهریّ الکاتب،فی دار عبد الرّحمن بن عیسی بن داود بن الجرّاح و بحضرته إملاء یوم الثّلاثاء لتسع خلون من جمادی الأولی سنة أربع و عشرین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حملنی علیّ بن محمّد بن الفرات فی وقت من الأوقات برّا واسعا إلی أبی أحمد عبید اللّه بن عبد اللّه بن طاهر،فأوصلته الیه،</w:t>
      </w:r>
      <w:bookmarkStart w:id="366" w:name="pg13934_144490"/>
    </w:p>
    <w:p>
      <w:pPr>
        <w:pStyle w:val="BookText"/>
        <w:rPr/>
      </w:pPr>
      <w:bookmarkEnd w:id="366"/>
      <w:r>
        <w:rPr>
          <w:rFonts w:ascii="IRNazanin" w:hAnsi="IRNazanin" w:eastAsia="IRNazanin"/>
          <w:color w:val="111111"/>
          <w:sz w:val="28"/>
          <w:sz w:val="28"/>
          <w:szCs w:val="28"/>
          <w:rtl w:val="true"/>
          <w:lang w:bidi="fa-IR"/>
        </w:rPr>
        <w:t>ابتدا اسحاق بن راهویه لب به سخن گشود و حدیث‌هایی چند در آن‌باره باز گفت و فقهاء و اصحاب حدیث در آن مورد بحث کردند ولی ابا صلت خاموش بود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 آیا برایمان حدیث نمی‌گویی؟او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 بن موسی بن جعفر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ابی طالب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او خشنود بود چنان‌که رضا نامیده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موسی بن جعفر علیه السّلام از پدرانشان از علی بن ابی طالب علیهم السّلام روایت کرده‌اند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پیمان قلبی،گفتار زبانی و عمل به اعضا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اهل مجلس همگی خاموش شدند و ابا صلت برخاست و اسحاق بن راهویه و فقیهان هم با او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اسحاق بن راهویه به نزد ابا صلت آمد و درحالی‌که ما می‌شنیدیم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 این کدام حدیث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راهویه این دوای عقل دیوانگان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عطر مردان خردمند است</w:t>
      </w:r>
      <w:r>
        <w:rPr>
          <w:rFonts w:eastAsia="IRNazanin" w:cs="IRNazanin"/>
          <w:color w:val="111111"/>
          <w:sz w:val="28"/>
          <w:szCs w:val="28"/>
          <w:rtl w:val="true"/>
          <w:lang w:bidi="fa-IR"/>
        </w:rPr>
        <w:t>.</w:t>
      </w:r>
    </w:p>
    <w:p>
      <w:pPr>
        <w:pStyle w:val="Heading3"/>
        <w:numPr>
          <w:ilvl w:val="2"/>
          <w:numId w:val="1"/>
        </w:numPr>
        <w:rPr/>
      </w:pPr>
      <w:bookmarkStart w:id="367" w:name="__RefHeading___Toc181349_3381743652"/>
      <w:bookmarkStart w:id="368" w:name="_Toc150"/>
      <w:bookmarkEnd w:id="367"/>
      <w:r>
        <w:rPr/>
        <w:t>914</w:t>
      </w:r>
      <w:r>
        <w:rPr>
          <w:rtl w:val="true"/>
        </w:rPr>
        <w:t>-</w:t>
      </w:r>
      <w:r>
        <w:rPr>
          <w:rtl w:val="true"/>
        </w:rPr>
        <w:t>عقوبت کفران نعمت ها</w:t>
      </w:r>
      <w:bookmarkEnd w:id="36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عبید اللّه بن راشد طاهری کاتب در خانۀ عبد الرّحمنان بن عیسی بن داود 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حضور برابرش نوشته‌ای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سه شنبه نهم جمادی الاولی سال سیصد و بیست و چهار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فرات روزی از روزها گندم بسیاری را به من سپرد تا آن را به ابو احمد عبید اللّه بن عبد اللّه بن طاهر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او رساندم و او را سخت در تنگنا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گندم را پذیرفت و همان هنگام بدیهه‌ای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وجدته علی إضافة شدیدة،فقبله و کتب فی الوقت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أیادیک عندی معظمات جلائل طوال المدی شکری لهنّ قصیر</w:t>
      </w:r>
    </w:p>
    <w:p>
      <w:pPr>
        <w:pStyle w:val="BookText"/>
        <w:rPr/>
      </w:pPr>
      <w:r>
        <w:rPr>
          <w:rFonts w:ascii="IRNazanin" w:hAnsi="IRNazanin" w:eastAsia="IRNazanin"/>
          <w:color w:val="111111"/>
          <w:sz w:val="28"/>
          <w:sz w:val="28"/>
          <w:szCs w:val="28"/>
          <w:rtl w:val="true"/>
          <w:lang w:bidi="fa-IR"/>
        </w:rPr>
        <w:t>فإن کنت عن شکری غنیّا فإنّنی إلی شکر ما أولیتنی لفقیر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أعزّ اللّه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منه ما سرقته منه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حدّثنی بهما أبو الصّلت عبد السّلام بن صالح الهرویّ،قال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الحسن علیّ بن موسی الرّضا قال حدّثنی أبی عن جدّی جعفر بن محمّد عن أبیه،عن جدّه،علیّ بن الحسین عن أبیه،عن جدّه أمیر المؤمنین صلوات اللّه علیهم أجمعین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الذّنوب عقوبة کفران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الصّلت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یؤتی بعبد یوم القیامة فیوقف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 به إلی النّار،فیقول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أمرت بی إلی النّار و قد 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عبدی إنّی أنعمت علیک فلم تشکر نعمتی</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أنعمت علیّ بکذا،فشکرتک بکذا و أنعمت علیّ بکذا؛فشکرتک بکذا فلا یزال یحصی النّعمة یعدّد الشّکر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عبدی إلاّ أنّک لم تشکر من أجریت لک نعمتی علی یدیه،و إنّی قد آلیت علی نفسی أن لا أقبل شکر عبد لنعمة أنعمتها علیه حتّی یشکر من ساقها من خلقی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بالخبر إلی علیّ بن الفرات،و هو فی مجلس أبی العبّاس أحمد بن محمّد بن الفرات،و ذکرت ما جری،فاستحسن الخبر و انتسخه،و ردّنی فی الوقت إلی</w:t>
      </w:r>
    </w:p>
    <w:p>
      <w:pPr>
        <w:pStyle w:val="BookText"/>
        <w:rPr/>
      </w:pPr>
      <w:r>
        <w:rPr>
          <w:rFonts w:ascii="IRNazanin" w:hAnsi="IRNazanin" w:eastAsia="IRNazanin"/>
          <w:color w:val="111111"/>
          <w:sz w:val="28"/>
          <w:sz w:val="28"/>
          <w:szCs w:val="28"/>
          <w:rtl w:val="true"/>
          <w:lang w:bidi="fa-IR"/>
        </w:rPr>
        <w:t>عطایای تو در نزد من بزرگ و باشکوه است</w:t>
      </w:r>
    </w:p>
    <w:p>
      <w:pPr>
        <w:pStyle w:val="BookText"/>
        <w:rPr/>
      </w:pPr>
      <w:r>
        <w:rPr>
          <w:rFonts w:ascii="IRNazanin" w:hAnsi="IRNazanin" w:eastAsia="IRNazanin"/>
          <w:color w:val="111111"/>
          <w:sz w:val="28"/>
          <w:sz w:val="28"/>
          <w:szCs w:val="28"/>
          <w:rtl w:val="true"/>
          <w:lang w:bidi="fa-IR"/>
        </w:rPr>
        <w:t>و تا پایان روزگار سپاس من برای آن اندک</w:t>
      </w:r>
    </w:p>
    <w:p>
      <w:pPr>
        <w:pStyle w:val="BookText"/>
        <w:rPr/>
      </w:pPr>
      <w:r>
        <w:rPr>
          <w:rFonts w:ascii="IRNazanin" w:hAnsi="IRNazanin" w:eastAsia="IRNazanin"/>
          <w:color w:val="111111"/>
          <w:sz w:val="28"/>
          <w:sz w:val="28"/>
          <w:szCs w:val="28"/>
          <w:rtl w:val="true"/>
          <w:lang w:bidi="fa-IR"/>
        </w:rPr>
        <w:t>اگر تو از سپاس من بی‌نیاز هستی،من</w:t>
      </w:r>
    </w:p>
    <w:p>
      <w:pPr>
        <w:pStyle w:val="BookText"/>
        <w:rPr/>
      </w:pPr>
      <w:r>
        <w:rPr>
          <w:rFonts w:ascii="IRNazanin" w:hAnsi="IRNazanin" w:eastAsia="IRNazanin"/>
          <w:color w:val="111111"/>
          <w:sz w:val="28"/>
          <w:sz w:val="28"/>
          <w:szCs w:val="28"/>
          <w:rtl w:val="true"/>
          <w:lang w:bidi="fa-IR"/>
        </w:rPr>
        <w:t>به سپاس آنچه با من کرده‌ای،نیازمندم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امیر را گرامی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از این چیزی است که من از او نهان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در نامه ننوشتم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 که ابا صلت عبد السلام ابن صالح هروی برای 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ابو الحسن علی بن موسی الرضا علیه السّلام از پدرشان به نقل از جدّشان حضرت صادق علیه السّلام از پدرشان به نقل از جدّشان حضرت سجّاد علیه السّلام از پدرشان به نقل از جدّشان امیر مؤمنان علیهم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شتابان‌ترین گناه به سوی عذاب ناسپاسی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با همین سند به من گفت که به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بنده‌ای را می‌آورند و در برابر خداوند عزّتمند می‌ایستانند و آنگاه که خدا او را به دوزخ فرمان می‌دهد او عرض می‌کند پروردگارا فرمان دادی مرا به دوزخ افکنند درحالی‌که من قرآن 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به تو نعمت دادم و تو مرا سپاس نگزاردی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فلان نعمت را به من دادی و من چنین و چنان تو را سپاس گزاردم و باز فلان نعمت را دادی و من چنین و چنان تو را سپاس گزاردم و پیوسته نعمت‌ها را می‌شمرد و سپاس‌ها را باز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جز این‌که تو از کسی که نعمت مرا از دستان او گرفتی سپاسگزاری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با خودم عهد کرده‌ام که سپاس بنده را برای نعمتی که به او داده‌ام از او نپذیرم تا او از کسی که آن نعمت را به سوی او رانده است سپاسگزاری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خبر به سوی علی بن فرات بازگشتم درحالی‌که در مجلس ابو عبّاس احمد بن محمد بن فرات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أبی عبید اللّه بن عبد اللّه ببرّ واسع من برّ أخیه،فأوصلته إلیه،فقبله و سرّ به، و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شکراک معقود بإیمانی حکم فی سرّی و إعلانی</w:t>
      </w:r>
    </w:p>
    <w:p>
      <w:pPr>
        <w:pStyle w:val="BookText"/>
        <w:rPr/>
      </w:pPr>
      <w:r>
        <w:rPr>
          <w:rFonts w:ascii="IRNazanin" w:hAnsi="IRNazanin" w:eastAsia="IRNazanin"/>
          <w:color w:val="111111"/>
          <w:sz w:val="28"/>
          <w:sz w:val="28"/>
          <w:szCs w:val="28"/>
          <w:rtl w:val="true"/>
          <w:lang w:bidi="fa-IR"/>
        </w:rPr>
        <w:t>عقد ضمیر و فمّ ناطق و فعل أعضاء و أرکان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اللّه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منه ما سرقته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الصّلت عبد السّلام بن صالح بنیسابور،قال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الحسن علیّ بن موسی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الکاظم،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 الصّادق،قال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علیّ الباقر،قال</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علیّ السّجّاد،قال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الحسین السّبط،قال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أمیر المؤمنین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عقد بالقلب،و نطق باللّسان،و عمل بالأرکان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إلی أبی العبّاس بن الفرات فحدّثته بالحدیث فانتسخه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و کان أبو الصّلت فی مجلس أخی بنیشابور و حضر مجلسه متفقّهة نیشابور و أصحاب الحدیث منهم،و فیهم إسحاق بن راهویه،فأقبل إسحاق علی أبی الصّلت،فقال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الصّلت،أیّ إسناد هذا ما أغربه و أعجبه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سعوط المجانین الّذی إذا سعط به المجنون برأ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أبی علیّ بن همّام عمّا تقدّمه من حدیثه عن أبی أحمد،و سألنی فی الحدیث الثّانی أن أملیه علیه من أجل الزّیادة فیه و الشّعر</w:t>
      </w:r>
    </w:p>
    <w:p>
      <w:pPr>
        <w:pStyle w:val="BookText"/>
        <w:rPr/>
      </w:pPr>
      <w:r>
        <w:rPr>
          <w:rFonts w:ascii="IRNazanin" w:hAnsi="IRNazanin" w:eastAsia="IRNazanin"/>
          <w:color w:val="111111"/>
          <w:sz w:val="28"/>
          <w:sz w:val="28"/>
          <w:szCs w:val="28"/>
          <w:rtl w:val="true"/>
          <w:lang w:bidi="fa-IR"/>
        </w:rPr>
        <w:t>او آن را نیکو شمرد و نوشت و همان هنگام مرا با گندمی بیشتر از برادرش به سوی ابو احمد عبد اللّه بن عبد اللّه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او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پذیرفت و شادمان شده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برای تو،به سوگندهایم گره خورده است</w:t>
      </w:r>
    </w:p>
    <w:p>
      <w:pPr>
        <w:pStyle w:val="BookText"/>
        <w:rPr/>
      </w:pPr>
      <w:r>
        <w:rPr>
          <w:rFonts w:ascii="IRNazanin" w:hAnsi="IRNazanin" w:eastAsia="IRNazanin"/>
          <w:color w:val="111111"/>
          <w:sz w:val="28"/>
          <w:sz w:val="28"/>
          <w:szCs w:val="28"/>
          <w:rtl w:val="true"/>
          <w:lang w:bidi="fa-IR"/>
        </w:rPr>
        <w:t>و حاکم بر نهان و آشکار من است</w:t>
      </w:r>
    </w:p>
    <w:p>
      <w:pPr>
        <w:pStyle w:val="BookText"/>
        <w:rPr/>
      </w:pPr>
      <w:r>
        <w:rPr>
          <w:rFonts w:ascii="IRNazanin" w:hAnsi="IRNazanin" w:eastAsia="IRNazanin"/>
          <w:color w:val="111111"/>
          <w:sz w:val="28"/>
          <w:sz w:val="28"/>
          <w:szCs w:val="28"/>
          <w:rtl w:val="true"/>
          <w:lang w:bidi="fa-IR"/>
        </w:rPr>
        <w:t>پیوند درونم و گفتار زبان سخنگویم</w:t>
      </w:r>
    </w:p>
    <w:p>
      <w:pPr>
        <w:pStyle w:val="BookText"/>
        <w:rPr/>
      </w:pPr>
      <w:r>
        <w:rPr>
          <w:rFonts w:ascii="IRNazanin" w:hAnsi="IRNazanin" w:eastAsia="IRNazanin"/>
          <w:color w:val="111111"/>
          <w:sz w:val="28"/>
          <w:sz w:val="28"/>
          <w:szCs w:val="28"/>
          <w:rtl w:val="true"/>
          <w:lang w:bidi="fa-IR"/>
        </w:rPr>
        <w:t>و کردار اعضا و ارکان من است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امیر را گرامی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نیکوتر از نخستین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از این، چیزی است که من از او نهان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عبد السلام بن صالح در نیشابور به ما گفت حضرت ابو الحسن رضا علیه السّلام از پدرشان به نقل از حضرت صادق علیه السّلام به نقل از حضرت سجّاد علیه السّلام از پدرشان به نقل از امیر مؤمنان علیه السّلام روایت کرد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پیمان قلبی،گفتار زبانی و عمل به اعضا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نزد ابو عباس بن فرات رفتم و حدیث را برایش گفتم و او آن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در مجلس برادرم در نیشابور بود و در مجلس او فقیهان نیشابور و اصحاب حدیث حاضر می‌شدند و از آن جمله اسحاق بن راهویه بود که به سوی ابا صلت آمد و گفت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دوای عقل دیوانگان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دوایی که وقتی دیوانه آن را در بینی‌اش بریزد و به اذن خدای والا بهبودی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پیشین ابو احمد را از ابو علی بن همّام نقل کردم و او دربارۀ حدیث دوم از من خواست که آن را برایش بخوانم تا بنویسد؛زیرا چیزی افزون‌تر و شعری داشت و من بر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فأملیته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محمّد بن الحسین الخثعمیّ، عن عبّاد بن یعقوب الأسدیّ،عن أرطاة بن حبیب،عن عبید بن ذکوان،عن عمرو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زید بن علیّ و 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علیّ بن الحسین و 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الحسین بن علیّ و هو آخذ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و 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اله و 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شعرة منّی فقد آذانی،و من آذانی فقد آذی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ملأ السّماوات و ملأ الأرض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القاسم بن زکریّا، عن حسین بن نصر بن مزاحم،عن أبیه،عن أبی خالد الواسطیّ،عن زید بن علیّ، عن آبائه،عن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إلی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اللّه،أیّ الخلق أحبّ إلیک؟قال رسول اللّه صلّی اللّه علیه و اله و أنا إلی جنبه هذا و ابناه و أمّهما،هم منّی و أنا منهم، و هم معی فی الجنّة هکذا؛و جمع بین إصبعیه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بن هشام، عن محمّد بن إسماعیل بن علیّة،عن وهب بن حریز،عن أبیه،عن الفضیل بن یسار،عن أبی جعفر محمّد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الدّعاء لم یحرم الإجابة،</w:t>
      </w:r>
      <w:bookmarkStart w:id="369" w:name="pg13934_144496"/>
    </w:p>
    <w:p>
      <w:pPr>
        <w:pStyle w:val="Heading3"/>
        <w:numPr>
          <w:ilvl w:val="2"/>
          <w:numId w:val="1"/>
        </w:numPr>
        <w:rPr/>
      </w:pPr>
      <w:bookmarkStart w:id="370" w:name="__RefHeading___Toc181351_3381743652"/>
      <w:bookmarkStart w:id="371" w:name="_Toc151"/>
      <w:bookmarkEnd w:id="369"/>
      <w:bookmarkEnd w:id="370"/>
      <w:r>
        <w:rPr/>
        <w:t>916</w:t>
      </w:r>
      <w:r>
        <w:rPr>
          <w:rtl w:val="true"/>
        </w:rPr>
        <w:t>-</w:t>
      </w:r>
      <w:r>
        <w:rPr>
          <w:rtl w:val="true"/>
        </w:rPr>
        <w:t>اذیت کردن حضرت رسول صلّی اللّه علیه و آله</w:t>
      </w:r>
      <w:bookmarkEnd w:id="3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درحالی‌که مویش را گرفته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حسین علیه السّلام در حالی که مویش را گرفته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حسین بن علی علیه السّلام شنیدم درحالی‌که مویش را گرفته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بن ابیطالب علیه السّلام شنیدم درحالی‌که مویش را گرفته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شنیدم درحالی‌که مویش را گرفته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تار مویی از من بیازارد مرا آزرده است و هرکس مرا بیازارد،خداوند عزّتمند را آزرده است و هرکس خداوند عزتمند را بیازارد،ساکنان آسمان‌ها و ساکنان زمین او را لعنت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خداوند و فرستاده‌اش را می‌آزارند،خداوند آنان را در دنیا و آخرت لعنتشان می‌کند و عذابی خوارکننده برایشان آماده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372" w:name="__RefHeading___Toc181353_3381743652"/>
      <w:bookmarkStart w:id="373" w:name="_Toc152"/>
      <w:bookmarkEnd w:id="372"/>
      <w:r>
        <w:rPr/>
        <w:t>917</w:t>
      </w:r>
      <w:r>
        <w:rPr>
          <w:rtl w:val="true"/>
        </w:rPr>
        <w:t>-</w:t>
      </w:r>
      <w:r>
        <w:rPr>
          <w:rtl w:val="true"/>
        </w:rPr>
        <w:t>دوست داشتنی ترین مردم نزد پیامبر</w:t>
      </w:r>
      <w:bookmarkEnd w:id="3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پدرانش به نقل از علی علیه السّلام روایت کرده که مردی به خدمت پیامبر گرامی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کدام مردمان در نزد شما محبوب‌ترند؟رسول خدا درحالی‌که من در کنارش بودم،فرمودند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دو پسرش و مادرشان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منند و من از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بهشت نیز بدین‌سان با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انگشتانشان را با هم جمع کردند</w:t>
      </w:r>
      <w:r>
        <w:rPr>
          <w:rFonts w:eastAsia="IRNazanin" w:cs="IRNazanin"/>
          <w:color w:val="111111"/>
          <w:sz w:val="28"/>
          <w:szCs w:val="28"/>
          <w:rtl w:val="true"/>
          <w:lang w:bidi="fa-IR"/>
        </w:rPr>
        <w:t>.</w:t>
      </w:r>
    </w:p>
    <w:p>
      <w:pPr>
        <w:pStyle w:val="Heading3"/>
        <w:numPr>
          <w:ilvl w:val="2"/>
          <w:numId w:val="1"/>
        </w:numPr>
        <w:rPr/>
      </w:pPr>
      <w:bookmarkStart w:id="374" w:name="__RefHeading___Toc181355_3381743652"/>
      <w:bookmarkStart w:id="375" w:name="_Toc153"/>
      <w:bookmarkEnd w:id="374"/>
      <w:r>
        <w:rPr/>
        <w:t>918</w:t>
      </w:r>
      <w:r>
        <w:rPr>
          <w:rtl w:val="true"/>
        </w:rPr>
        <w:t>-</w:t>
      </w:r>
      <w:r>
        <w:rPr>
          <w:rtl w:val="true"/>
        </w:rPr>
        <w:t>تفسیر قول خداوند</w:t>
      </w:r>
      <w:r>
        <w:rPr>
          <w:rtl w:val="true"/>
        </w:rPr>
        <w:t>: (</w:t>
      </w:r>
      <w:r>
        <w:rPr>
          <w:rtl w:val="true"/>
        </w:rPr>
        <w:t>وَ إِذْ تَأَذَّنَ رَبُّکُمْ لَئِنْ شَکَرْتُمْ لَأَزِیدَنَّکُمْ</w:t>
      </w:r>
      <w:r>
        <w:rPr>
          <w:rtl w:val="true"/>
        </w:rPr>
        <w:t>)</w:t>
      </w:r>
      <w:bookmarkEnd w:id="37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داده شود از اجابت محروم نمی‌شود</w:t>
      </w:r>
    </w:p>
    <w:p>
      <w:pPr>
        <w:pStyle w:val="BookText"/>
        <w:rPr/>
      </w:pPr>
      <w:r>
        <w:rPr>
          <w:rFonts w:ascii="Amiri" w:hAnsi="Amiri" w:eastAsia="Amiri" w:cs="Amiri"/>
          <w:color w:val="111111"/>
          <w:sz w:val="28"/>
          <w:sz w:val="28"/>
          <w:szCs w:val="28"/>
          <w:rtl w:val="true"/>
          <w:lang w:bidi="ar-SA"/>
        </w:rPr>
        <w:t xml:space="preserve">و من أعطی الشّکر لم یمنع الزّیادة؛و تلا أبو جعفر علیه السّلام وَ إِذْ تَأَذَّنَ رَبُّکُمْ 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عبد اللّه بن راشد، عن عبید اللّه بن عبد اللّه بن طاهر،عن الهرویّ،عن الرّضا علیه السّلام قال إذا ولّی الظّالم الظّالم فقد أنتصف الحقّ،و إذا ولّی العادل العادل فقد اعتدل الحقّ،و إذا ولّی العادل الظّالم فقد استراح الحقّ،و إذا ولّی العبد الحرّ فقد استرقّ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عبد اللّه بن محمّد بن محمود، عن أحمد بن عبد الرّحمن الذّهلیّ،عن عبد الرّحمن بن أبی حمّاد،عن أبی العلاء الخفّاف،یعنی خالد بن طهمان،عن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الباقر علیه السّلام یا شجرة، بحبّنا تغفر لکم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عبد اللّه بن عمّار الثّقفیّ،الکاتب،عن علیّ بن محمّد النّوفلیّ،عن محمّد بن الحارث الدّهنیّ،عن القاسم بن الفضل،عن عبّاد المنقریّ،عن الصّادق عن آبائه علیهم السّلام عن علیّ علیه السّلام،قال</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رسول اللّه صلّی اللّه علیه و اله بظبیة مربوطة بطنب فسطاط،فلمّا رأته أطلق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لسانها فکلّمته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أمّ خشفین عطشانین،و هذا ضرعی قد امتلأ لبنا،فخلّنی لأنطلق فأرضعهما ثمّ أعود فتربطنی کما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رسول اللّه صلّی اللّه علیه و اله و کیف و أنت ربیطة قوم و صیدهم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أجیء</w:t>
      </w:r>
      <w:bookmarkStart w:id="376" w:name="pg13934_144498"/>
    </w:p>
    <w:p>
      <w:pPr>
        <w:pStyle w:val="BookText"/>
        <w:rPr/>
      </w:pPr>
      <w:bookmarkEnd w:id="376"/>
      <w:r>
        <w:rPr>
          <w:rFonts w:ascii="IRNazanin" w:hAnsi="IRNazanin" w:eastAsia="IRNazanin"/>
          <w:color w:val="111111"/>
          <w:sz w:val="28"/>
          <w:sz w:val="28"/>
          <w:szCs w:val="28"/>
          <w:rtl w:val="true"/>
          <w:lang w:bidi="fa-IR"/>
        </w:rPr>
        <w:t>و به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داده شود از فزونی محروم نمی‌شود آنگاه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پروردگارتان اعلام کرد اگر سپاسگزاری کنید،افزونی‌تان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عبد السلام بن صالح هروی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ستمکاری بر ستمکار دیگر حاکم باشد حق اعمال می‌شود و زمانی که عادل حاکم عادلی دیگر باشد حق رعایت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عادلی حاکم ستمکار می‌شود،حق آرامش می‌یابد و چون نوکری بر آزاد حاکم شود،حق برده می‌شود</w:t>
      </w:r>
      <w:r>
        <w:rPr>
          <w:rFonts w:eastAsia="IRNazanin" w:cs="IRNazanin"/>
          <w:color w:val="111111"/>
          <w:sz w:val="28"/>
          <w:szCs w:val="28"/>
          <w:rtl w:val="true"/>
          <w:lang w:bidi="fa-IR"/>
        </w:rPr>
        <w:t>.</w:t>
      </w:r>
    </w:p>
    <w:p>
      <w:pPr>
        <w:pStyle w:val="Heading3"/>
        <w:numPr>
          <w:ilvl w:val="2"/>
          <w:numId w:val="1"/>
        </w:numPr>
        <w:rPr/>
      </w:pPr>
      <w:bookmarkStart w:id="377" w:name="__RefHeading___Toc181357_3381743652"/>
      <w:bookmarkStart w:id="378" w:name="_Toc154"/>
      <w:bookmarkEnd w:id="377"/>
      <w:r>
        <w:rPr/>
        <w:t>919</w:t>
      </w:r>
      <w:r>
        <w:rPr>
          <w:rtl w:val="true"/>
        </w:rPr>
        <w:t>-</w:t>
      </w:r>
      <w:r>
        <w:rPr>
          <w:rtl w:val="true"/>
        </w:rPr>
        <w:t>با دوست داشتن و محبت به اهل بیت گناهان بخشیده می شود</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شجره گناهان شما به سبب دوستداری ما آمرزیده می‌شود</w:t>
      </w:r>
      <w:r>
        <w:rPr>
          <w:rFonts w:eastAsia="IRNazanin" w:cs="IRNazanin"/>
          <w:color w:val="111111"/>
          <w:sz w:val="28"/>
          <w:szCs w:val="28"/>
          <w:rtl w:val="true"/>
          <w:lang w:bidi="fa-IR"/>
        </w:rPr>
        <w:t>.</w:t>
      </w:r>
    </w:p>
    <w:p>
      <w:pPr>
        <w:pStyle w:val="Heading3"/>
        <w:numPr>
          <w:ilvl w:val="2"/>
          <w:numId w:val="1"/>
        </w:numPr>
        <w:rPr/>
      </w:pPr>
      <w:bookmarkStart w:id="379" w:name="__RefHeading___Toc181359_3381743652"/>
      <w:bookmarkStart w:id="380" w:name="_Toc155"/>
      <w:bookmarkEnd w:id="379"/>
      <w:r>
        <w:rPr/>
        <w:t>920</w:t>
      </w:r>
      <w:r>
        <w:rPr>
          <w:rtl w:val="true"/>
        </w:rPr>
        <w:t>-</w:t>
      </w:r>
      <w:r>
        <w:rPr>
          <w:rtl w:val="true"/>
        </w:rPr>
        <w:t>سخن گفتن حضرت رسول اکرم صلّی اللّه علیه و آله با آهو</w:t>
      </w:r>
      <w:bookmarkEnd w:id="38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منقری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از جدّش به نقل از علی بن ابی طالب علیه السّلام روایت کرد که رسول خدا بر آهوی بسته شده به خیمه‌ای گذشت و چون او حضرت را دید خداوند عزّتمند زبانش را به سخن گفتن باز کرد و با حضرت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آهو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مادر دو بچّه آهوی تشنه‌ام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سینه‌هایم از شیر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برهان تا بروم و آن‌ها را شیر بدهم و سپس بازگردم تا مرا ببندی،همان‌گونه که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می‌کنی درحالی‌که تو صید و گرفتار این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فتربطنی أنت بیدک کما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علیها موثقا من اللّه لتعودنّ و خلّی سبیلها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تلبث إلاّ یسیرا حتّی رجعت،قد فرغت ما فی ضرعها،فربطها نبیّ اللّه کما کانت، ثمّ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 الصّید؟فقیل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لبنی فلان،فأتاهم النّبیّ صلّی اللّه علیه و اله و کان الّذی اقتنصها منهم منافقا،فرجع عن نفاقه و حسن إسلامه،فکلّمه النّبیّ صلّی اللّه علیه و اله فی بیعها لیشتریها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أخلّی سبیلها فداک أبی و أمّی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البهائم یعلمون من الموت ما تعلمون أنتم ما أکلتم منها سمینا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محمّد بن سلیمان، عن محمّد بن حمید الرّازیّ،عن إبراهیم بن المختار،عن النّضر بن حمید،عن أبی إسحاق،عن الأصبغ،عن أمیر المؤمنین علیه السّلام صلوات اللّه علیه أنّ رسول اللّه صلّی اللّه علیه و اله قال ما من أهل بیت فیهم اسم نبیّ إلاّ بعث اللّه إلیهم ملکا یقدّسهم بالغداة و العشیّ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علیّ بن أحمد بن سیابة،عن عبد الرّحمن بن کثیر الهاشمیّ،عن حمّاد بن عیسی،عن ابن أذینة،عن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الصّادق و الباقر علیه السّلام یحدّثان عن آبائهما عن أمیر المؤمنین صلوات اللّه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أبلغ من عمله،و کذلک الفاجر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محمّد،عن جعفر بن عبد اللّه العلویّ،عن حمزة بن أحمد بن عبد اللّه بن محمّد بن عمر بن علیّ،عن</w:t>
      </w:r>
      <w:bookmarkStart w:id="381" w:name="pg13934_144500"/>
    </w:p>
    <w:p>
      <w:pPr>
        <w:pStyle w:val="BookText"/>
        <w:rPr/>
      </w:pPr>
      <w:bookmarkEnd w:id="381"/>
      <w:r>
        <w:rPr>
          <w:rFonts w:ascii="IRNazanin" w:hAnsi="IRNazanin" w:eastAsia="IRNazanin"/>
          <w:color w:val="111111"/>
          <w:sz w:val="28"/>
          <w:sz w:val="28"/>
          <w:szCs w:val="28"/>
          <w:rtl w:val="true"/>
          <w:lang w:bidi="fa-IR"/>
        </w:rPr>
        <w:t>ای رسول خدا من بازمی‌گردم تا شما مرا به دست خودت ببندی،چنان‌که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از او پیمان گرفت که حتما بازگردد و سپس رهایش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اندکی نگذشت که بازگشت درحالی‌که سینه از شیر خالی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او را چنان‌که بود،بست و 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صید از آن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صید از آن بنی 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به خدمت پیامبر آمدند کسی که آن آهو را صید کرده بود شخصی منافق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کار شگفت‌انگیز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نفاقش دست کشید و مسلمانی نیکو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گرامی با او دربارۀ فروش آن سخن گفت تا آن را از او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به خاطر پیامبر خدا من آن را رها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شما از مرگ می‌دانید چارپایان بدانند هیچ کدام از شما حیوان پرگوشتی نمی‌خورید</w:t>
      </w:r>
      <w:r>
        <w:rPr>
          <w:rFonts w:eastAsia="IRNazanin" w:cs="IRNazanin"/>
          <w:color w:val="111111"/>
          <w:sz w:val="28"/>
          <w:szCs w:val="28"/>
          <w:rtl w:val="true"/>
          <w:lang w:bidi="fa-IR"/>
        </w:rPr>
        <w:t>.</w:t>
      </w:r>
    </w:p>
    <w:p>
      <w:pPr>
        <w:pStyle w:val="Heading3"/>
        <w:numPr>
          <w:ilvl w:val="2"/>
          <w:numId w:val="1"/>
        </w:numPr>
        <w:rPr/>
      </w:pPr>
      <w:bookmarkStart w:id="382" w:name="__RefHeading___Toc181361_3381743652"/>
      <w:bookmarkStart w:id="383" w:name="_Toc156"/>
      <w:bookmarkEnd w:id="382"/>
      <w:r>
        <w:rPr/>
        <w:t>921</w:t>
      </w:r>
      <w:r>
        <w:rPr>
          <w:rtl w:val="true"/>
        </w:rPr>
        <w:t>-</w:t>
      </w:r>
      <w:r>
        <w:rPr>
          <w:rtl w:val="true"/>
        </w:rPr>
        <w:t>استصحاب نام گذاری به اسماء انبیاء</w:t>
      </w:r>
      <w:bookmarkEnd w:id="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خاندانی که نام پیامبری در میانشان باشد،خداوند عزّتمند فرشته‌ای را به سویشان می‌فرستد تا آنان را در صبح و شام تجلیل کند</w:t>
      </w:r>
      <w:r>
        <w:rPr>
          <w:rFonts w:eastAsia="IRNazanin" w:cs="IRNazanin"/>
          <w:color w:val="111111"/>
          <w:sz w:val="28"/>
          <w:szCs w:val="28"/>
          <w:rtl w:val="true"/>
          <w:lang w:bidi="fa-IR"/>
        </w:rPr>
        <w:t>.</w:t>
      </w:r>
    </w:p>
    <w:p>
      <w:pPr>
        <w:pStyle w:val="Heading3"/>
        <w:numPr>
          <w:ilvl w:val="2"/>
          <w:numId w:val="1"/>
        </w:numPr>
        <w:rPr/>
      </w:pPr>
      <w:bookmarkStart w:id="384" w:name="__RefHeading___Toc181363_3381743652"/>
      <w:bookmarkStart w:id="385" w:name="_Toc157"/>
      <w:bookmarkEnd w:id="384"/>
      <w:r>
        <w:rPr/>
        <w:t>922</w:t>
      </w:r>
      <w:r>
        <w:rPr>
          <w:rtl w:val="true"/>
        </w:rPr>
        <w:t>-</w:t>
      </w:r>
      <w:r>
        <w:rPr>
          <w:rtl w:val="true"/>
        </w:rPr>
        <w:t>قول رسول اللّه صلّی اللّه علیه و آله در مورد نیت مؤمن</w:t>
      </w:r>
      <w:bookmarkEnd w:id="38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و حضرت صادق از پدرشان به نقل از حضرت سجّاد از پدرشان برایم روایت کردند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رساتر از عمل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نیّت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عیسی بن عبد اللّه،عن أبیه،عن جدّه،عن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اللّه،عندی دینار فما تأمرنی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آخر فما تأمرنی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آخر فما تأمرنی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علی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آخر فما تأمرنی به؟و لا و اللّه ما عندی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 فی سبیل اللّه،و هو أدناها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الرّزّاز،عن أیّوب بن نوح،عن صفوان بن یحیی،عن العلاء،عن محمّد،عن الصّادق،عن آبائه علیهم السّلام،عن علیّ صلوات اللّه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العالم عبادة،و النّظر إلی الإمام المقسط عبادة،و النّظر إلی الوالدین برأفة و رحمة عبادة، و النّظر إلی الأخ تودّه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معاذ بن سعید،عن أحمد بن المنذر،عن عبد الوهّاب بن همّام،عن أبیه همّام بن نافع،عن همّام بن منبّه،عن حجر المذریّ،قال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مکّة و بها أبو ذرّ رحمه اللّه جندب بن جنادة،و قدم فی ذلک العام عمر بن الخطّاب حاجّا،و معه طائفة من المهاجرین و الأنصار فیهم علیّ بن أبی طالب علیه السّلام،فبینا أنا فی المسجد الحرام مع أبی ذرّ جالس إذ مرّ بنا علیّ علیه السّلام و وقف یصلّی بإزائنا،فرماه أبو ذرّ ببصره،فقلت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یا أبا ذرّ،إنّک لتنظر إلی علیّ علیه السّلام فما تقلع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أفعل ذلک و قد سمعت رسول اللّه صلّی اللّه علیه و اله</w:t>
      </w:r>
      <w:bookmarkStart w:id="386" w:name="pg13934_144502"/>
    </w:p>
    <w:p>
      <w:pPr>
        <w:pStyle w:val="Heading3"/>
        <w:numPr>
          <w:ilvl w:val="2"/>
          <w:numId w:val="1"/>
        </w:numPr>
        <w:rPr/>
      </w:pPr>
      <w:bookmarkStart w:id="387" w:name="__RefHeading___Toc181365_3381743652"/>
      <w:bookmarkStart w:id="388" w:name="_Toc158"/>
      <w:bookmarkEnd w:id="386"/>
      <w:bookmarkEnd w:id="387"/>
      <w:r>
        <w:rPr/>
        <w:t>923</w:t>
      </w:r>
      <w:r>
        <w:rPr>
          <w:rtl w:val="true"/>
        </w:rPr>
        <w:t>-</w:t>
      </w:r>
      <w:r>
        <w:rPr>
          <w:rtl w:val="true"/>
        </w:rPr>
        <w:t>انفاق کردن</w:t>
      </w:r>
      <w:bookmarkEnd w:id="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از پدرش به نقل از جدّش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خدمت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یک دینار پول دارم،با آن‌چه کنم؟حضرت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مادرت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دیگری نیز دارم،با آن چه کنم؟فرمودند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پدرت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دیگری هم دارم،با آن چه کنم؟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برادرت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دیگر هم دارم،آن را چه کنم؟و به خدا سوگند که جز آن دینار دیگری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راه خدا ببخش و این اندک پاداش‌ترین همین دینارها است</w:t>
      </w:r>
      <w:r>
        <w:rPr>
          <w:rFonts w:eastAsia="IRNazanin" w:cs="IRNazanin"/>
          <w:color w:val="111111"/>
          <w:sz w:val="28"/>
          <w:szCs w:val="28"/>
          <w:rtl w:val="true"/>
          <w:lang w:bidi="fa-IR"/>
        </w:rPr>
        <w:t>.</w:t>
      </w:r>
    </w:p>
    <w:p>
      <w:pPr>
        <w:pStyle w:val="Heading3"/>
        <w:numPr>
          <w:ilvl w:val="2"/>
          <w:numId w:val="1"/>
        </w:numPr>
        <w:rPr/>
      </w:pPr>
      <w:bookmarkStart w:id="389" w:name="__RefHeading___Toc181367_3381743652"/>
      <w:bookmarkStart w:id="390" w:name="_Toc159"/>
      <w:bookmarkEnd w:id="389"/>
      <w:r>
        <w:rPr/>
        <w:t>924</w:t>
      </w:r>
      <w:r>
        <w:rPr>
          <w:rtl w:val="true"/>
        </w:rPr>
        <w:t>-</w:t>
      </w:r>
      <w:r>
        <w:rPr>
          <w:rtl w:val="true"/>
        </w:rPr>
        <w:t>نگاه کردن به عالم،عبادت است</w:t>
      </w:r>
      <w:bookmarkEnd w:id="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حضرت صادق به نقل از پدرشان از جدّشان از حضرت حسین علیه السّلام به نقل از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عالم عبادت است،نگاه به پیشوای عادل عبادت است،نگاه مهربان و دلسوزانه به پدر و مادر عبادت است، و نگاه به برادری که او را در راه خدا دوست می‌دارید عبادت است</w:t>
      </w:r>
      <w:r>
        <w:rPr>
          <w:rFonts w:eastAsia="IRNazanin" w:cs="IRNazanin"/>
          <w:color w:val="111111"/>
          <w:sz w:val="28"/>
          <w:szCs w:val="28"/>
          <w:rtl w:val="true"/>
          <w:lang w:bidi="fa-IR"/>
        </w:rPr>
        <w:t>.</w:t>
      </w:r>
    </w:p>
    <w:p>
      <w:pPr>
        <w:pStyle w:val="Heading3"/>
        <w:numPr>
          <w:ilvl w:val="2"/>
          <w:numId w:val="1"/>
        </w:numPr>
        <w:rPr/>
      </w:pPr>
      <w:bookmarkStart w:id="391" w:name="__RefHeading___Toc181369_3381743652"/>
      <w:bookmarkStart w:id="392" w:name="_Toc160"/>
      <w:bookmarkEnd w:id="391"/>
      <w:r>
        <w:rPr/>
        <w:t>925</w:t>
      </w:r>
      <w:r>
        <w:rPr>
          <w:rtl w:val="true"/>
        </w:rPr>
        <w:t>-</w:t>
      </w:r>
      <w:r>
        <w:rPr>
          <w:rtl w:val="true"/>
        </w:rPr>
        <w:t xml:space="preserve">نگاه کردن به حضرت علی علیه السّلام عبادت است </w:t>
      </w:r>
      <w:r>
        <w:rPr/>
        <w:t>157</w:t>
      </w:r>
      <w:bookmarkEnd w:id="39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مذری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مکه رسیدم هنگامی که ابوذر جندب بن جناده در آن‌جا بود و در آن سال عمر خطاب به همراهی گروهی از مهاجران و انصار که علی بن ابی طالب علیه السّلام نیز در میانشان بود به حج رفته بود هنگامی که در مسجد الحرام به همراه ابو ذر نشسته بودم ناگاه علی علیه السّلام از ما عبور کرد و در کنار ما به نماز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به او چشم دوخت 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خدا تو را بیامرزد تو به علی می‌نگری و از او چشم برنمی‌داری؟او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می‌کنم؛ زیرا 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علی بن ابی طالب علیه السّلام عبادت است و نگاه به پدر و مادر با مهربانی و دلسوزی عبادت است و نگاه به قرآن عبادت است و نگاه به کعبه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علیّ بن أبی طالب عبادة،و النّظر إلی الوالدین برأفة و رحمة و عبادة،و النّظر فی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صحیفة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عبادة،و النّظر إلی الکعبة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یحیی بن علیّ بن عبد الجبّار السّدوسیّ بالسّیرجان،قال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عمّی محمّد بن عبد الجبّار،قال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 بن عیسی،عن عمر بن أذینة،عن عبد الرّحمن بن أذینة العبدیّ،عن أبیه،و أبان مولاهم،عن أنس بن مالک،قال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رسول اللّه صلّی اللّه علیه و اله یوما مقبلا علی علیّ بن أبی طالب علیه السّلام و هو یتلو هذه الآیة وَ مِنَ اللَّیْلِ فَتَهَجَّدْ بِهِ نافِلَةً لَکَ عَسی أَنْ یَبْعَثَکَ رَبُّکَ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ملّکنی الشّفاعة فی أهل التّوحید من أمّتی و حظّر ذلک عمّن ناصبک و ناصب ولدک من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عبید اللّه بن الحسین بن إبراهیم العلویّ،عن محمّد بن علیّ بن حمزة العلویّ،عن أبیه،عن الحسین بن زید،و عبد اللّه بن إبراهیم الجعفریّ معا عن جعفر بن محمّد،عن آبائه علیه السّلام،قال</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أحبّنا أهل البیت فلیحمد اللّه علی أوّل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أوّل النّعم؟قال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الولادة،إنّه لا یحبّنا أهل البیت إلاّ من طاب مولده</w:t>
      </w:r>
      <w:r>
        <w:rPr>
          <w:rFonts w:eastAsia="IRNazanin" w:cs="IRNazanin"/>
          <w:color w:val="111111"/>
          <w:sz w:val="28"/>
          <w:szCs w:val="28"/>
          <w:rtl w:val="true"/>
          <w:lang w:bidi="fa-IR"/>
        </w:rPr>
        <w:t>.</w:t>
      </w:r>
      <w:bookmarkStart w:id="393" w:name="pg13934_144504"/>
    </w:p>
    <w:p>
      <w:pPr>
        <w:pStyle w:val="Heading3"/>
        <w:numPr>
          <w:ilvl w:val="2"/>
          <w:numId w:val="1"/>
        </w:numPr>
        <w:rPr/>
      </w:pPr>
      <w:bookmarkStart w:id="394" w:name="__RefHeading___Toc181371_3381743652"/>
      <w:bookmarkStart w:id="395" w:name="_Toc161"/>
      <w:bookmarkEnd w:id="393"/>
      <w:bookmarkEnd w:id="394"/>
      <w:r>
        <w:rPr/>
        <w:t>926</w:t>
      </w:r>
      <w:r>
        <w:rPr>
          <w:rtl w:val="true"/>
        </w:rPr>
        <w:t>-</w:t>
      </w:r>
      <w:r>
        <w:rPr>
          <w:rtl w:val="true"/>
        </w:rPr>
        <w:t>شفاعت حضرت محمد صلّی اللّه علیه و آله</w:t>
      </w:r>
      <w:bookmarkEnd w:id="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را دیدم که به علی بن ابی طالب علیه السّلام رو کرده و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شب را برخیز و نافله بخوان که ویژۀ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پروردگارت تو را به مقامی پسندیده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پروردگارم شفاعت اهل توحید امّتم را به من داد و آن را از کسانی که با تو و فرزندانت پس از تو دشمنی کردند،بازداشت</w:t>
      </w:r>
      <w:r>
        <w:rPr>
          <w:rFonts w:eastAsia="IRNazanin" w:cs="IRNazanin"/>
          <w:color w:val="111111"/>
          <w:sz w:val="28"/>
          <w:szCs w:val="28"/>
          <w:rtl w:val="true"/>
          <w:lang w:bidi="fa-IR"/>
        </w:rPr>
        <w:t>.</w:t>
      </w:r>
    </w:p>
    <w:p>
      <w:pPr>
        <w:pStyle w:val="Heading3"/>
        <w:numPr>
          <w:ilvl w:val="2"/>
          <w:numId w:val="1"/>
        </w:numPr>
        <w:rPr/>
      </w:pPr>
      <w:bookmarkStart w:id="396" w:name="__RefHeading___Toc181373_3381743652"/>
      <w:bookmarkStart w:id="397" w:name="_Toc162"/>
      <w:bookmarkEnd w:id="396"/>
      <w:r>
        <w:rPr/>
        <w:t>927</w:t>
      </w:r>
      <w:r>
        <w:rPr>
          <w:rtl w:val="true"/>
        </w:rPr>
        <w:t>-</w:t>
      </w:r>
      <w:r>
        <w:rPr>
          <w:rtl w:val="true"/>
        </w:rPr>
        <w:t>دوست داشتن اهل بیت علیهم السّلام</w:t>
      </w:r>
      <w:bookmarkEnd w:id="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و عبد اللّه بن ابراهیم جعفری از حضرت صادق علیه السّلام به نقل از پدرشان از جدّشان به نقل از حضرت حسین علیه السّلام از پدرشان علی علیه السّلام روایت کرده‌اند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ما اهل بیت را دوست می‌دارد باید بر نخستین نعمت‌ها سپاس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نخستین نعمت‌ها چیست؟حضرت فرمود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حلال‌زادگی؛زیرا جز کسی که حلال‌زاده است ما اهل بیت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بن جعفر الحسنیّ،عن أحمد بن عبد المنعم الصّیداویّ،عن عمرو بن شمر،عن جابر الجعفیّ،عن الباقر علیه السّلام،عن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حدّثنا عبید اللّه بن محمّد الفزاریّ،عن جعفر بن محمّد،عن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 علیه السّلام یا علی،ألا أسرّک،ألا أمنحک،ألا أبشّرک؟قال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خلقت أنا و أنت من طینة واحدة و فضلت منها فضلة فخلق اللّه منها شیعتنا، فإذا کان یوم القیامة دعی النّاس بأسماء أمّهاتهم سوی شیعتنا فإنّهم یدعون بأسماء آبائهم لطیب مولدهم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بن رباح الأشجعیّ،عن عبّاد بن یعقوب الأسدیّ،عن أرطاة بن جندب عن زیاد بن المنذر،عن أبی جعفر محمّد بن علیّ علیها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أصابت امرأة العزیز الحاجة 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یوسف بن یعقوب علیه السّلام فشاورت فی ذلک،فقیل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إنّی لا أخاف من یخاف اللّه؛فلمّا دخلت علیه فرأته فی ملکه،قالت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جعل العبید ملوکا بطاعته،و جعل الملوک عبیدا بالمعصیة؛ فتزوّجها فوجدها بکرا،فقال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أحسن،ألیس هذا أجمل؟فقالت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بلیت منک بأربع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أجمل أهل زمانی،و کنت أجمل أهل زمانک، و کنت بکرا،و کان زوجی عنّینا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أمر إخوة یوسف ما کان،کتب</w:t>
      </w:r>
      <w:bookmarkStart w:id="398" w:name="pg13934_144506"/>
    </w:p>
    <w:p>
      <w:pPr>
        <w:pStyle w:val="Heading3"/>
        <w:numPr>
          <w:ilvl w:val="2"/>
          <w:numId w:val="1"/>
        </w:numPr>
        <w:rPr/>
      </w:pPr>
      <w:bookmarkStart w:id="399" w:name="__RefHeading___Toc181375_3381743652"/>
      <w:bookmarkStart w:id="400" w:name="_Toc163"/>
      <w:bookmarkEnd w:id="398"/>
      <w:bookmarkEnd w:id="399"/>
      <w:r>
        <w:rPr/>
        <w:t>928</w:t>
      </w:r>
      <w:r>
        <w:rPr>
          <w:rtl w:val="true"/>
        </w:rPr>
        <w:t>-</w:t>
      </w:r>
      <w:r>
        <w:rPr>
          <w:rtl w:val="true"/>
        </w:rPr>
        <w:t xml:space="preserve">حضرت رسول صلّی اللّه علیه و آله و حضرت علی علیه السّلام از یک طینت خلق شده اند </w:t>
      </w:r>
      <w:r>
        <w:rPr/>
        <w:t>161</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به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آیا تو را شاد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چیزی نبخشم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مژده ندهم؟او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و تو از یک گل آفریده شدیم و زیادی آن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از آن،شیعیان 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مردم به نام مادرانشان خوانده شوند جز شیعیان ما که آنان به جهت حلال‌زادگی‌شان به نام پدرانشان خوانده می‌شوند</w:t>
      </w:r>
      <w:r>
        <w:rPr>
          <w:rFonts w:eastAsia="IRNazanin" w:cs="IRNazanin"/>
          <w:color w:val="111111"/>
          <w:sz w:val="28"/>
          <w:szCs w:val="28"/>
          <w:rtl w:val="true"/>
          <w:lang w:bidi="fa-IR"/>
        </w:rPr>
        <w:t>.</w:t>
      </w:r>
    </w:p>
    <w:p>
      <w:pPr>
        <w:pStyle w:val="Heading3"/>
        <w:numPr>
          <w:ilvl w:val="2"/>
          <w:numId w:val="1"/>
        </w:numPr>
        <w:rPr/>
      </w:pPr>
      <w:bookmarkStart w:id="401" w:name="__RefHeading___Toc181377_3381743652"/>
      <w:bookmarkStart w:id="402" w:name="_Toc164"/>
      <w:bookmarkEnd w:id="401"/>
      <w:r>
        <w:rPr/>
        <w:t>929</w:t>
      </w:r>
      <w:r>
        <w:rPr>
          <w:rtl w:val="true"/>
        </w:rPr>
        <w:t>-</w:t>
      </w:r>
      <w:r>
        <w:rPr>
          <w:rtl w:val="true"/>
        </w:rPr>
        <w:t>ازدواج حضرت یوسف علیه السّلام با زلیخا</w:t>
      </w:r>
      <w:bookmarkEnd w:id="40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 عزیز مصر به تهیدستی دچار شد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 نزد یوسف علیه السّلام می‌رفتی و در این‌باره از او چاره‌جویی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از او بر تو 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کسی که از خدا می‌هراسد،نمی‌ترسم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به نزد او رفت و او را در حکومت 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بنده را به جهت فرمانبری‌اش حاکم کرد و حاکم را به جهت نافرمانی‌اش بنده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یوسف،او را به ازدواج خود درآورد و او را بکر و دست نخورده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نیکوتر نیست؟آیا این زیباتر 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سبب چهار خصلت با تو امتحان شدم؛ من زیباترین زن دوران خودم بودم و تو زیباترین مرد دوران خودت بودی،من بکر بودم و همسرم عنّین بود و چون کار برادران یوسف به آنجا رسید که یعقوب به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نمی‌دانست او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یعقوب علیه السّلام إلی یوسف علیه السّلام و هو لا یعلم أنّه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یعقوب بن إسحاق بن إبراهیم خلیل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عزیز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علیک،فإنّی أحمد إلیک الّذی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أهل بیت تولع بنا أسباب البلاء،کان جدّی إبراهیم علیه السّلام ألقی فی النّار فی طاعة ربّه،فجعلها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بردا و سلاما،و أمر اللّه جدّی أن یذبح أبی ففداه بما فداه به،و کان لی ابن و کان من أعزّ النّاس عندی ففقدته فأذهب حزنی علیه نور بصری،و کان له أخ من أمّه فکنت إذا ذکرت المفقود ضممت أخاه هذا إلی صدری فیذهب عنّی بعض وجدی و هو المحبوس عندک فی السّرقة،فإنّی أشهدک أنّی لم أسرق و لم ألد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یوسف الکتاب بکی و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هذا فَأَلْقُوهُ عَلی وَجْهِ أَبِی یَأْتِ بَصِیراً وَ أْتُونِی بِأَهْلِکُمْ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فی الذّبیح و قول النّبیّ صلّی اللّه علیه و اله أنا ابن الذّبیحین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إسماعیل و عبد اللّه أباه علیهما السّلام،و العرب مجمعة أنّ الذّبیح هو إسماعیل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روایات العامّة و الخاصّة فی الذّبیح من هو،و الصّحیح أنّه إسماعیل لمکان الخبر و لإجماع علماء أهل البیت علی أنّه إسماعیل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محمّد بن عبد الخالق،عن الولید بن شجاع،عن محمّد بن حسین،عن موسی بن سعید الرّقاشیّ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یعقوب علیه السّلام خرج یوسف علیه السّلام فاستقبله فی موکبه فمرّ بامرأة العزیز</w:t>
      </w:r>
      <w:bookmarkStart w:id="403" w:name="pg13934_144508"/>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یعقوب بن اسحاق بن ابراهیم خلیل اللّه به عزیز خاندان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تو کسی را سپاس می‌گویم که 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خاندان چنان هستیم که اسباب بلا به ما مشتاقند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ابراهیم علیه السّلام را به جهت فرمانبری از پروردگارش به آتش انداختند و خداوند آن را بر او سرد و سلامت کرد آن‌گاه خداوند به او فرمان داد که پدرم را ذبح کند ولی او را با قربانی دیگری باز خرید و من پسری داشتم که گرامی‌ترین مردمان در نزدم بود و اکنون او را گم کرده‌ام و اندوهم بر او،نور دیدگانم را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برادری از مادرش داشت که چون به یاد آن گم شده می‌افتادم این برادرش را بر سینه‌ام می‌چسباندم تا بخشی از احساس شدیدم را ببرد و اکنون او به سبب دزدی در نزد شما حبس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گواه می‌گیرم که هرگز دزدی نکرده‌ام و هرگز دزد به دنیا نیاورده‌ام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یوسف نامه را خواند گریست و فریاد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صورت پدرم بیفکنید تا بینا شود و همۀ خانوادۀ خود را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آن قربانی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پیامبر گرامی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دو قربانی‌ام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اسماعیل و پدرشان عبد اللّه علیه السّلام است و عرب بر این‌که قربانی اسماعیل بوده است،اتفاق‌نظر دارد 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عامّه و خاصّه در این‌که قربانی چه کسی بوده است،اختلاف دارد و درست این است که اسماعیل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روایت و اتفاق‌نظر عالمان اهل بیت بر این‌که او اسماعیل بوده است</w:t>
      </w:r>
      <w:r>
        <w:rPr>
          <w:rFonts w:eastAsia="IRNazanin" w:cs="IRNazanin"/>
          <w:color w:val="111111"/>
          <w:sz w:val="28"/>
          <w:szCs w:val="28"/>
          <w:rtl w:val="true"/>
          <w:lang w:bidi="fa-IR"/>
        </w:rPr>
        <w:t>.</w:t>
      </w:r>
    </w:p>
    <w:p>
      <w:pPr>
        <w:pStyle w:val="Heading3"/>
        <w:numPr>
          <w:ilvl w:val="2"/>
          <w:numId w:val="1"/>
        </w:numPr>
        <w:rPr/>
      </w:pPr>
      <w:bookmarkStart w:id="404" w:name="__RefHeading___Toc181379_3381743652"/>
      <w:bookmarkStart w:id="405" w:name="_Toc165"/>
      <w:bookmarkEnd w:id="404"/>
      <w:r>
        <w:rPr/>
        <w:t>930</w:t>
      </w:r>
      <w:r>
        <w:rPr>
          <w:rtl w:val="true"/>
        </w:rPr>
        <w:t>-</w:t>
      </w:r>
      <w:r>
        <w:rPr>
          <w:rtl w:val="true"/>
        </w:rPr>
        <w:t>استقبال حضرت یوسف علیه السّلام از پدرش یعقوب</w:t>
      </w:r>
      <w:bookmarkEnd w:id="40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سعید رقّاشی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یعقوب به نزد یوسف علیه السّلام آمد یوسف علیه السّلام بیرون آمد تا او را در میان همراهانش استقبال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به زن عزیز گذشت</w:t>
      </w:r>
    </w:p>
    <w:p>
      <w:pPr>
        <w:pStyle w:val="BookText"/>
        <w:rPr/>
      </w:pPr>
      <w:r>
        <w:rPr>
          <w:rFonts w:ascii="IRNazanin" w:hAnsi="IRNazanin" w:eastAsia="IRNazanin"/>
          <w:color w:val="111111"/>
          <w:sz w:val="28"/>
          <w:sz w:val="28"/>
          <w:szCs w:val="28"/>
          <w:rtl w:val="true"/>
          <w:lang w:bidi="fa-IR"/>
        </w:rPr>
        <w:t>و هی تعبد فی غرفة لها،فلمّا رأته عرفته فنادته بصوت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الراکب،طالما ما أحزنتنی،ما أحسن التّقوی کیف حرّر العبید،و أقبح الخطیئة کیف عبّدت الأحرار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رجاء بن یحیی،عن یعقوب بن یزید الأنباریّ،عن زیاد بن مروان،عن جرّاح بن ملیح أبی وکیع،عن أبی إسحاق السّبیعیّ،عن الحارث الهمدانیّ،عن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علیّ،ما من عبد إلاّ و له جوّانیّ و 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سریرة و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أصلح جوّانیّه أصلح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برّانیّه و من أفسد جوّانیّه أفسد اللّه برّانیّه؛و ما من أحد إلاّ و له صیت فی أهل السّماء وصیت فی أهل الأرض،فإذا حسن صیته فی أهل السّماء وضع ذلک له فی أهل الأرض،و إذا ساء صیته فی أهل السّماء وضع ذلک له فی الأرض،قال فسئل علیه السّلام عن صیته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الحسین بن أحمد المالکیّ، عن أحمد بن هلیل،عن زیاد القندیّ،عن الجرّاح بن الملیح،عن أبی إسحاق،عن الحارث،عن علیّ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 إلی غنیّ أو فقیر، فتصدّقوا و لو بشقّ تمرة،و اتّقوا النّار و لو بشقّ التّمرة،فإنّ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یربّیها لصاحبها کما یربّی أحدکم فلوّه أو فصیله حتّی یوفّیه إیّاها یوم القیامة،حتّی تکون أعظم من الجبل العظیم</w:t>
      </w:r>
      <w:r>
        <w:rPr>
          <w:rFonts w:eastAsia="IRNazanin" w:cs="IRNazanin"/>
          <w:color w:val="111111"/>
          <w:sz w:val="28"/>
          <w:szCs w:val="28"/>
          <w:rtl w:val="true"/>
          <w:lang w:bidi="fa-IR"/>
        </w:rPr>
        <w:t>.</w:t>
      </w:r>
      <w:bookmarkStart w:id="406" w:name="pg13934_144510"/>
    </w:p>
    <w:p>
      <w:pPr>
        <w:pStyle w:val="BookText"/>
        <w:rPr/>
      </w:pPr>
      <w:bookmarkEnd w:id="406"/>
      <w:r>
        <w:rPr>
          <w:rFonts w:ascii="IRNazanin" w:hAnsi="IRNazanin" w:eastAsia="IRNazanin"/>
          <w:color w:val="111111"/>
          <w:sz w:val="28"/>
          <w:sz w:val="28"/>
          <w:szCs w:val="28"/>
          <w:rtl w:val="true"/>
          <w:lang w:bidi="fa-IR"/>
        </w:rPr>
        <w:t>که در اتاقی به عبادت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یوسف را دید،شناخت و با ناله‌ای اندوهگین او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سوار،چه دراز زمانی که مرا غمگین کردی و پرهیزگاری چه نیکو است که بندگان را آزاد کرد و گناه چه زشت است که آزادگان را بنده ساخت</w:t>
      </w:r>
      <w:r>
        <w:rPr>
          <w:rFonts w:eastAsia="IRNazanin" w:cs="IRNazanin"/>
          <w:color w:val="111111"/>
          <w:sz w:val="28"/>
          <w:szCs w:val="28"/>
          <w:rtl w:val="true"/>
          <w:lang w:bidi="fa-IR"/>
        </w:rPr>
        <w:t>.</w:t>
      </w:r>
    </w:p>
    <w:p>
      <w:pPr>
        <w:pStyle w:val="Heading3"/>
        <w:numPr>
          <w:ilvl w:val="2"/>
          <w:numId w:val="1"/>
        </w:numPr>
        <w:rPr/>
      </w:pPr>
      <w:bookmarkStart w:id="407" w:name="__RefHeading___Toc181381_3381743652"/>
      <w:bookmarkStart w:id="408" w:name="_Toc166"/>
      <w:bookmarkEnd w:id="407"/>
      <w:r>
        <w:rPr/>
        <w:t>931</w:t>
      </w:r>
      <w:r>
        <w:rPr>
          <w:rtl w:val="true"/>
        </w:rPr>
        <w:t>-</w:t>
      </w:r>
      <w:r>
        <w:rPr>
          <w:rtl w:val="true"/>
        </w:rPr>
        <w:t>هرکس درونش را پاک گرداند خداوند ظاهرش را پاک می گرداند</w:t>
      </w:r>
      <w:bookmarkEnd w:id="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از امیر مؤمنان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هیچ بنده‌ای نیست که جوّانی و برّانی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نهان و نمایان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نهانش را نیکو کند،خداوند عزّتمند نمایانش را درست می‌کند و هرکس نهانش را خراب کند،خداوند نمایانش را خراب می‌کند و هیچ کسی نیست جز این‌که برایش در میان اهل آسمان و اهل زمین آوازه‌ای است که چون آوازه‌اش در میان اهل آسمان نیکو باشد همان را در میان اهل زمین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آوازه‌اش در میان اهل آسمان بد باشد،همان را در میان اهل زمین می‌گذارند در این هنگام علی علیه السّلام از آوازۀ ایشان پرسید؟که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w:t>
      </w:r>
      <w:r>
        <w:rPr>
          <w:rFonts w:eastAsia="IRNazanin" w:cs="IRNazanin"/>
          <w:color w:val="111111"/>
          <w:sz w:val="28"/>
          <w:szCs w:val="28"/>
          <w:rtl w:val="true"/>
          <w:lang w:bidi="fa-IR"/>
        </w:rPr>
        <w:t>.</w:t>
      </w:r>
    </w:p>
    <w:p>
      <w:pPr>
        <w:pStyle w:val="Heading3"/>
        <w:numPr>
          <w:ilvl w:val="2"/>
          <w:numId w:val="1"/>
        </w:numPr>
        <w:rPr/>
      </w:pPr>
      <w:bookmarkStart w:id="409" w:name="__RefHeading___Toc181383_3381743652"/>
      <w:bookmarkStart w:id="410" w:name="_Toc167"/>
      <w:bookmarkEnd w:id="409"/>
      <w:r>
        <w:rPr/>
        <w:t>932</w:t>
      </w:r>
      <w:r>
        <w:rPr>
          <w:rtl w:val="true"/>
        </w:rPr>
        <w:t>-</w:t>
      </w:r>
      <w:r>
        <w:rPr>
          <w:rtl w:val="true"/>
        </w:rPr>
        <w:t>هر نیکی صدقه است</w:t>
      </w:r>
      <w:bookmarkEnd w:id="410"/>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علی علیه السّلام روایت کرده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نیکی صدقه‌ای است؛چه به توانگر و چه به نیازمند،پس صدقه بدهید اگرچه به نیم خرمایی باشد،از دوزخ پروا کنید اگرچه به نیم خرمایی باشد؛زیرا خداوند عزّتمند آن را برای صاحبش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شما کره اسب یا بچّه شتر خودش را می‌پروراند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در روز قیامت به کمال رسد و بزرگ‌تر از کوه بزرگ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إسحاق بن محمّد،عن مروان،عن أبیه،عن یحیی بن سالم الفرّاء،عن حمّاد بن عثمان،عن جعفر بن محمّد،عن آبائه علیهم السّلام،عن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دخلت الجنّة،فرأیت فیها قصرا من یاقوت أحمر،یری باطنه من ظاهره لضیائه و نوره و فیه قبّتان من درّ و زبرجد،فقلت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جبرئیل،لمن هذا القصر؟قال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لمن أطاب الکلام،و أدام الصّیام،و أطعم الطّعام،و تهجّد باللّیل و 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فی أمّتک من یطیق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إطابة الکلام؟فقلت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إله إلاّ اللّه،و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إدامة الصّیام؟قلت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شهر رمضان و لم یفطر منه یوما،أتدری ما إطعام الطّعام؟قلت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لعیاله ما یکفّ به وجوههم عن النّاس؛أتدری ما التّهجّد باللّیل و النّاس نیام؟قلت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ینم حتّی یصلّی العشاء الآخرة، و النّاس من الیهود و النّصاری و غیرهم من المشرکین نیام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دلیل،عن أحمد بن برد،عن محمّد بن جعفر،عن أبیه جعفر بن محمّد،عن أبیه محمّد بن علیّ،عن أبی لبابة بن عبد المنذر،أنّه جاء یتقاضی أبا الیسر،دینا له علیه،فسمعه یقول</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لیس هو ها هنا؛فسمعه ابا لبابة،فصاح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الیسر،اخرج إلیّ؛فخرج</w:t>
      </w:r>
      <w:bookmarkStart w:id="411" w:name="pg13934_144512"/>
    </w:p>
    <w:p>
      <w:pPr>
        <w:pStyle w:val="Heading3"/>
        <w:numPr>
          <w:ilvl w:val="2"/>
          <w:numId w:val="1"/>
        </w:numPr>
        <w:rPr/>
      </w:pPr>
      <w:bookmarkStart w:id="412" w:name="__RefHeading___Toc181385_3381743652"/>
      <w:bookmarkStart w:id="413" w:name="_Toc168"/>
      <w:bookmarkEnd w:id="411"/>
      <w:bookmarkEnd w:id="412"/>
      <w:r>
        <w:rPr/>
        <w:t>933</w:t>
      </w:r>
      <w:r>
        <w:rPr>
          <w:rtl w:val="true"/>
        </w:rPr>
        <w:t>-</w:t>
      </w:r>
      <w:r>
        <w:rPr>
          <w:rtl w:val="true"/>
        </w:rPr>
        <w:t>حدیث اسراء،رفتن حضرت محمد صلّی اللّه علیه و آله به معراج</w:t>
      </w:r>
      <w:bookmarkEnd w:id="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از حضرت صادق علیه السّلام به نقل از پدرانش از امیر مؤمنان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در معراج به آسمان بردند به بهشت رفتم و در آن قصری از یاقوت سرخ دیدم که به جهت نور و روشنایی،درون آن از بیرون دیده می‌شد،و دو گنبد از درّ و زبرجد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 قصر چه کسی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کسی است که سخن را پاکیزه بگوید،روزه را پیوسته کند،طعام بدهد و وقتی مردمان در خوابند شب را زنده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از امّت تو چه کسی این توان را دارد؟حضرت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پاکیزه سخن گفتن چیست؟من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و آیا می‌دانی پیوسته روزه گرفتن چیست؟من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ماه رمضان را روزه دارد و یک روز از آن را نخورد و آیا می‌دانی طعام دادن چیست؟من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خانواده‌اش دنبال روزی می‌رود تا آنان از مردم شرمنده نگردند و آیا می‌دانی هنگام خواب مردمان،شب‌زنده‌داری چیست؟من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نمی‌خوابد تا نماز عشای پایانی را بگزارد درحالی‌که یهودیان و نصارا و دیگر مشرکان در خوابند</w:t>
      </w:r>
      <w:r>
        <w:rPr>
          <w:rFonts w:eastAsia="IRNazanin" w:cs="IRNazanin"/>
          <w:color w:val="111111"/>
          <w:sz w:val="28"/>
          <w:szCs w:val="28"/>
          <w:rtl w:val="true"/>
          <w:lang w:bidi="fa-IR"/>
        </w:rPr>
        <w:t>.</w:t>
      </w:r>
    </w:p>
    <w:p>
      <w:pPr>
        <w:pStyle w:val="Heading3"/>
        <w:numPr>
          <w:ilvl w:val="2"/>
          <w:numId w:val="1"/>
        </w:numPr>
        <w:rPr/>
      </w:pPr>
      <w:bookmarkStart w:id="414" w:name="__RefHeading___Toc181387_3381743652"/>
      <w:bookmarkStart w:id="415" w:name="_Toc169"/>
      <w:bookmarkEnd w:id="414"/>
      <w:r>
        <w:rPr/>
        <w:t>934</w:t>
      </w:r>
      <w:r>
        <w:rPr>
          <w:rtl w:val="true"/>
        </w:rPr>
        <w:t>-</w:t>
      </w:r>
      <w:r>
        <w:rPr>
          <w:rtl w:val="true"/>
        </w:rPr>
        <w:t>آمدن طلب کار و قصۀ ابی لبابه</w:t>
      </w:r>
      <w:bookmarkEnd w:id="41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روایت کرده که ابو لبابة عمرو بن عبد المنذر به دنبال ابو یسر کعب بن عمرو که به او بدهکار بوده،آمده است و ابو یسر به خانواده‌اش گفت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نیستم،امّا ابو لبابة آن را شنیده و فریاد زده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یسر بیرون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فقال؛ما حملک علی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قال اللّه قال أبو لبابة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یستظلّ من فور جهنّم؟فقلنا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نحبّ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غریما،أو لیدع لمعسر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محمود بن بنت الأشجّ،عن محمّد بن عبد الرّحمن الذّهلیّ،عن أبی حفص الأعشی،عن فضیل الرّسّان،عن ابن أبی عمر مولی ابن الحنفیّة،عن أبی عمر زاذان،عن أبی شریحة حذیفة بن أسید،قال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ذرّ متعلّقا بحلقة باب الکعبة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جندب لمن عرفنی،و من لم یعرفنی فأنا أبو ذرّ،سمعت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قاتلنی فی الأولی و قاتل أهل بیتی فی الثّانیة،فهو من شیعة الدّجّال،إنّما مثل أهل بیتی فی أمّتی کمثل سفینة نوح فی لجّة البحر،من رکب فیها نجا،و من تخلّف عنها غرق،ألا هل بلّغت،ألا هل بلّغت؟قالها ثلاثا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الهمدانیّ،عن محمّد بن أحمد القطوانیّ،عن منذر العبدیّ،عن علیّ بن أبی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بردة بن أبی موسی و عنده العیزار بن جرول التّمیمیّ،قال أبو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الکوفة کانوا یدعون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ینصر المظلوم،فنصر اللّه علیّا علیه السّلام علی أهل الجمل؛ فقال له العیزار بن جرول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 بحدیث سمعته من ابن عبّاس؟قال أبو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عباس یقول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w:t>
      </w:r>
      <w:bookmarkStart w:id="416" w:name="pg13934_144514"/>
    </w:p>
    <w:p>
      <w:pPr>
        <w:pStyle w:val="BookText"/>
        <w:rPr/>
      </w:pPr>
      <w:bookmarkEnd w:id="416"/>
      <w:r>
        <w:rPr>
          <w:rFonts w:ascii="IRNazanin" w:hAnsi="IRNazanin" w:eastAsia="IRNazanin"/>
          <w:color w:val="111111"/>
          <w:sz w:val="28"/>
          <w:sz w:val="28"/>
          <w:szCs w:val="28"/>
          <w:rtl w:val="true"/>
          <w:lang w:bidi="fa-IR"/>
        </w:rPr>
        <w:t>ابو یسر بیرون آمده و ابو لبابة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می‌گفتی؟او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اللّه،آن‌گاه ابو لبابه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شما دوست دارد که از گرمای دوزخ دور باشد؟ما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دوست داریم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چنین دوست می‌دارد باید به بدهکار فرصت بدهد یا تنگدست را رها کند</w:t>
      </w:r>
      <w:r>
        <w:rPr>
          <w:rFonts w:eastAsia="IRNazanin" w:cs="IRNazanin"/>
          <w:color w:val="111111"/>
          <w:sz w:val="28"/>
          <w:szCs w:val="28"/>
          <w:rtl w:val="true"/>
          <w:lang w:bidi="fa-IR"/>
        </w:rPr>
        <w:t>.</w:t>
      </w:r>
    </w:p>
    <w:p>
      <w:pPr>
        <w:pStyle w:val="Heading3"/>
        <w:numPr>
          <w:ilvl w:val="2"/>
          <w:numId w:val="1"/>
        </w:numPr>
        <w:rPr/>
      </w:pPr>
      <w:bookmarkStart w:id="417" w:name="__RefHeading___Toc181389_3381743652"/>
      <w:bookmarkStart w:id="418" w:name="_Toc170"/>
      <w:bookmarkEnd w:id="417"/>
      <w:r>
        <w:rPr/>
        <w:t>935</w:t>
      </w:r>
      <w:r>
        <w:rPr>
          <w:rtl w:val="true"/>
        </w:rPr>
        <w:t>-</w:t>
      </w:r>
      <w:r>
        <w:rPr>
          <w:rtl w:val="true"/>
        </w:rPr>
        <w:t>حدیث سفینه</w:t>
      </w:r>
      <w:bookmarkEnd w:id="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شریحه حذیفة بن اسید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را دیدم که از حلقۀ در کعبه آویخته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کسی که مرا می‌شناسد جندب‌ام و برای کسی که نمی‌شناسد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بار نخست با من بجنگد و بار دوم با خاندانم،او از پیروان دجّال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حکایت خاندان من در میان امّتم مانند حکایت کشتی نوح در گرداب دریا است که هرکس در آن سوار شود نجات یافته و هرکس از آن بازمانده غرق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آیا رساندم،آیا رساندم؟و سه‌بار باز فرمود</w:t>
      </w:r>
      <w:r>
        <w:rPr>
          <w:rFonts w:eastAsia="IRNazanin" w:cs="IRNazanin"/>
          <w:color w:val="111111"/>
          <w:sz w:val="28"/>
          <w:szCs w:val="28"/>
          <w:rtl w:val="true"/>
          <w:lang w:bidi="fa-IR"/>
        </w:rPr>
        <w:t>.</w:t>
      </w:r>
    </w:p>
    <w:p>
      <w:pPr>
        <w:pStyle w:val="Heading3"/>
        <w:numPr>
          <w:ilvl w:val="2"/>
          <w:numId w:val="1"/>
        </w:numPr>
        <w:rPr/>
      </w:pPr>
      <w:bookmarkStart w:id="419" w:name="__RefHeading___Toc181391_3381743652"/>
      <w:bookmarkStart w:id="420" w:name="_Toc171"/>
      <w:bookmarkEnd w:id="419"/>
      <w:r>
        <w:rPr/>
        <w:t>936</w:t>
      </w:r>
      <w:r>
        <w:rPr>
          <w:rtl w:val="true"/>
        </w:rPr>
        <w:t>-</w:t>
      </w:r>
      <w:r>
        <w:rPr>
          <w:rtl w:val="true"/>
        </w:rPr>
        <w:t>دعای اهل کوفه</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ابو فاطمه غنوی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بردة بن ابو موسی بودم و عیزار بن جرول تمیمی نیز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برده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از خداوند عزّتمند خواستند که مظلوم را یاری کند و خداوند علی علیه السّلام را در برابر اهل جمل یاری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عیزار بن جرول تمیمی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حدیثی را که از ابن عبّاس شنیدم برایت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 چگونه‌اید هنگامی که کافر می‌شوید و هرکدام با شمشیر به روی دیگری می‌زنید و سپس مرا می‌بینید که در گردانی از فرشتگان شما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آمد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چه تو و 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 إذا کفرتم و ضرب بعضکم وجه بعض بالسّیف،ثمّ تعرفونّی أضربکم فی کتیبة من الملائکة،فأتاه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إن شاء اللّه أو علیّ فقال أبو 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علیّ بن محمّد بن مخلد،عن عبّاد بن سعید الجعفیّ،عن محمّد بن عثمان بن أبی البهلول،عن صالح بن أبی الأسود،عن هاشم بن البرید،عن أبی سعید التّیمیّ،عن ثابت مولی أبی ذرّ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مع علیّ علیه السّلام یوم الجمل،فلمّا رأیت عائشة واقفة دخلنی من الشّکّ بعض ما یدخل النّاس،فلمّا زالت الشّمس کشف اللّه ذلک عنّی،فقاتلت مع أمیر المؤمنین علیه السّلام ثمّ أتیت بعد ذلک أمّ سلمة زوج النّبیّ صلّی اللّه علیه و اله و رحمها فقصصت علیها قصّتی،فقالت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صنعت حین طارت القلوب مطائرها؟قال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أحسن ذلک و الحمد للّه کشف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عنّی عند زوال الشّمس،فقاتلت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أمیر المؤمنین علیه السّلام قتالا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معه،لا یفترقان حتّی یردا علیّ الحوض</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محمّد بن عیسی العرّاد،عن محمّد بن الحسن بن شمّون،عن الحسن بن الفضل بن الرّبیع،عن أبیه، عن جدّه الرّبیع،قال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المنصور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ربیع،أحضر لی جعفر بن محمّد الساعة و اللّه لأقتلنّه؛فوجّهت إلیه،فلمّا وافی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اللّه،إن کان</w:t>
      </w:r>
      <w:bookmarkStart w:id="421" w:name="pg13934_144516"/>
    </w:p>
    <w:p>
      <w:pPr>
        <w:pStyle w:val="Heading3"/>
        <w:numPr>
          <w:ilvl w:val="2"/>
          <w:numId w:val="1"/>
        </w:numPr>
        <w:rPr/>
      </w:pPr>
      <w:bookmarkStart w:id="422" w:name="__RefHeading___Toc181393_3381743652"/>
      <w:bookmarkStart w:id="423" w:name="_Toc172"/>
      <w:bookmarkEnd w:id="421"/>
      <w:bookmarkEnd w:id="422"/>
      <w:r>
        <w:rPr/>
        <w:t>937</w:t>
      </w:r>
      <w:r>
        <w:rPr>
          <w:rtl w:val="true"/>
        </w:rPr>
        <w:t>-</w:t>
      </w:r>
      <w:r>
        <w:rPr>
          <w:rtl w:val="true"/>
        </w:rPr>
        <w:t>علی همراه قرآن و قرآن همراه علی است</w:t>
      </w:r>
      <w:bookmarkEnd w:id="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غلام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جنگ جمل با علی علیه السّلام بودم و چون عایشه را ایستا دیدم،به تردید افتادم آن‌سان که مردم به تردید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ظهر شد آن تردید از من رخت بربست و من به همراه امیر مؤمنان علیه السّلام 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امّ سلمه همسر پیامبر رفتم و قصّه را برایش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 هنگامی که قلب‌ها به جایگاهشان پر گشودند؟من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نیکوترین جایگاه پر 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 خدا که هنگام ظهر آن تردید را از من برطرف کرد و من به همراهی امیر مؤمنان علیه السّلام به سختی جنگ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همراه قرآن و قرآن همراه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نمی‌شوند تا در حوض بر من وارد گردند</w:t>
      </w:r>
      <w:r>
        <w:rPr>
          <w:rFonts w:eastAsia="IRNazanin" w:cs="IRNazanin"/>
          <w:color w:val="111111"/>
          <w:sz w:val="28"/>
          <w:szCs w:val="28"/>
          <w:rtl w:val="true"/>
          <w:lang w:bidi="fa-IR"/>
        </w:rPr>
        <w:t>.</w:t>
      </w:r>
    </w:p>
    <w:p>
      <w:pPr>
        <w:pStyle w:val="Heading3"/>
        <w:numPr>
          <w:ilvl w:val="2"/>
          <w:numId w:val="1"/>
        </w:numPr>
        <w:rPr/>
      </w:pPr>
      <w:bookmarkStart w:id="424" w:name="__RefHeading___Toc181395_3381743652"/>
      <w:bookmarkStart w:id="425" w:name="_Toc173"/>
      <w:bookmarkEnd w:id="424"/>
      <w:r>
        <w:rPr/>
        <w:t>938</w:t>
      </w:r>
      <w:r>
        <w:rPr>
          <w:rtl w:val="true"/>
        </w:rPr>
        <w:t>-</w:t>
      </w:r>
      <w:r>
        <w:rPr>
          <w:rtl w:val="true"/>
        </w:rPr>
        <w:t>احضار امام صادق علیه السّلام توسط منصور</w:t>
      </w:r>
      <w:bookmarkEnd w:id="425"/>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منصور مرا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ربیع هم‌اکنون هم جعفر بن محمد را به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سراغ او رفتم و چون ایشان 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اگر وصیتی یا عهدی با کسی دارید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وصیّة أو عهد تعهده فافعل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لی علیه؛فدخلت إلی المنصور فأعلمته موضعه،فقال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أدخله؛فلمّا وقعت عین جعفر علیه السّلام علی المنصور رأیته یحرّک شفتیه بشیء لم أفهمه،فلمّا سلّم علی المنصور نهض إلیه فاعتنقه و أجلسه إلی جانبه،فقال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حوائجک،فأخرج رقاعا لأقوام،و سأل فی آخرین فقضیت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حوائجک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جعفر علیه السّلام لا تدعنی حتّی آتیک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 ذلک سبیل،و أنت تزعم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 علیه السّلام من أخبرک بهذا،فأومأ المنصور إلی شیخ قاعد بین یدیه،فقال جعفر علیه السّلام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سمعتنی أقول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علیه السّلام للمنصور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أیحلف یا أمیر المؤمنین؟فقال له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احلف؛فلمّا بدأ الشّیخ فی الیمین قال جعفر علیه السّلام للمنصور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أبیه عن جدّه عن أمیر المؤمنین أنّ العبد إذا حلف بالیمین الّتی ینزّه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هو کاذب امتنع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عقوبته علیها فی عاجلته لمّا نزه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أنا أستحلفه،فقال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 علیه السّلام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أبرأ إلی اللّه من حوله و قوّته،و ألجأ إلی حولی و قوّتی،إن لم أکن سمعتک تقول هذا القول؛فتلکّأ الشّیخ، فرفع المنصور عمودا کان فی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لم تحلف لأعلونّک بهذا العمود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فحلف الشّیخ،فما أتمّ الیمین حتّی دلع لسانه کما یدلع الکلب،و مات لوقته، و نهض جعفر علیه السّلام 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اکتمها النّاس لا یفتتنون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از او اجازه بگیر تا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به نزد منصور رفتم و او را از وضع او آگاه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 جعفر علیه السّلام به منصور افتاد لبانش به سختی حرکت کرد که من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منصور سلام گفت و منصور برخاست و او را در آغوش گرفت و در کنارش نشاند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تقاضایی داری؟ایشان نامه‌هایی از خویشانش را بیرون آورد و چیزهایی برای دیگران تقاضا کرد و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خودت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نخواه که به نزدت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ممکن نیست وقتی تو به مردم می‌گویی که از غیب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را به تو گفته است؟منصور به پیرمردی که در برابرش بود،اشاره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 به آن پیرمرد فرمود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شنیدی که من این سخن را بگویم؟آن 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 به منصور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آیا او سوگند می‌خورد؟منصور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پیرمرد شروع به سوگند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 به منصور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به نقل از جدّش از امیر مؤمنان علیه السّلام روایت کرده که وقتی کسی با سوگندی که خداوند عزّتمند را تنزیه می‌کند، سوگند یاد کند اگرچه دروغ بگوید خداوند از کیفر کردن او در دنیایش امتناع می‌کند؛زیرا که خداوند عزّتمند را تنزیه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 به آن پیرمرد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توان و قوّۀ خداوند کناره می‌گیرم و به توان و قوّۀ خودم پناه می‌برم اگر از تو نشنیده بودم که این سخن را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درنگ کرد و منصور عمودی را که در دستش بالا برد،بالا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سوگند نخوری سرت را با این عمود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پیرمرد سوگند خورد و آن را به پایان نبرده بود که زبانش بیرون افتاد چنان‌که سگ زبانش را بیرون می‌اندازد و در این هنگام مرد و جعفر علیه السّلام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منصور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آن را از مردم نهان کن تا فریب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فشیّعت جعفرا علیه السّلام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اللّه،إنّ منصورا کان قد همّ بأمر عظیم،فلمّا وقعت عینک علیه و عینه علیک زال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ربیع،إنّی رأیت البارحة رسول اللّه صلّی اللّه علیه و اله فی النّوم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خفته،فقلت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عینک علیه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أستفتح،و بسم اللّه أستنجح، و بمحمّد صلّی اللّه علیه و اله أتوجّه،اللّهمّ ذلّل لی صعوبة أمری و کلّ صعوبة،و سهّل لی حزونة، أمری و کلّ حزونة و اکفنی مئونة أمری و کلّ 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عبد الصّمد الهاشمیّ بسرّ من رأی،بإسناد عن أهله لا أحفظه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هذا الحدیث،و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المنصور قام إلیه و اعتنقه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خلیفة، و لا ینبغی للخلیفة أن یقوم إلی أحد و لا إلی عمومته،و ما قام المنصور إلاّ إلی أبی عبد اللّه جعفر بن محمّد علیهما السّلام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جعفر بن محمّد العلویّ،عن علیّ بن الحسن بن علیّ بن عمر بن علیّ بن الحسین،عن الحسین بن زید،عن الصّادق،عن آبائه علیهم السّلام قال سمعت النّبیّ صلّی اللّه علیه و اله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 کریم،و الفاجر خبّ لئیم،و خیر المؤمنین من کان مألفة للمؤمنین،و لا خیر فیمن و لا یؤلف و لا یألف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رسول اللّه صلّی اللّه علیه و اله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أشرار النّاس من یبغض المؤمنین و تبغضه قلوبهم،المشّاءون بالنّمیمة،المفرّقون بین الأحبّة،الباغون للبراء العنت، أولئک لا ینظر اللّه إلیهم و لا یزکّیهم یوم القیامة،ثمّ تلا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426" w:name="pg13934_144520"/>
    </w:p>
    <w:p>
      <w:pPr>
        <w:pStyle w:val="BookText"/>
        <w:rPr/>
      </w:pPr>
      <w:bookmarkEnd w:id="426"/>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جعفر علیه السّلام پیوسته و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همانا منصور قصد کاری بزرگ را داشت و چون چشمانتان بر او افتاد،آن قصد او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ربیع من دیشب رسول خدا را در خواب دیدم و ایشان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از او می‌ترسی؟من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رسول خدا،پس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چشمت بر او افتاد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آغاز می‌کنم و به نام خدا کامیابی می‌خواهم و به محمّد صلّی اللّه علیه و اله روی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سختی کارم و هر سختی را برایم خوار کن و ناهمواری کارم و هر ناهمواری را برایم آسان کن و هزینۀ کارم و هرکاری را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الصّمد هاشمی در سامراء به سندی از خانواده‌اش که من به خاطر ندارم،این حدیث را برای ما خواند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منصور به پای ایشان برخاست و در آغوشش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خلیفه بود و برای خلیفه شایسته نیست که در پای کسی حتی عموهایش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 جز در پای حضرت صادق علیه السّلام برنخاست</w:t>
      </w:r>
      <w:r>
        <w:rPr>
          <w:rFonts w:eastAsia="IRNazanin" w:cs="IRNazanin"/>
          <w:color w:val="111111"/>
          <w:sz w:val="28"/>
          <w:szCs w:val="28"/>
          <w:rtl w:val="true"/>
          <w:lang w:bidi="fa-IR"/>
        </w:rPr>
        <w:t>.</w:t>
      </w:r>
    </w:p>
    <w:p>
      <w:pPr>
        <w:pStyle w:val="Heading3"/>
        <w:numPr>
          <w:ilvl w:val="2"/>
          <w:numId w:val="1"/>
        </w:numPr>
        <w:rPr/>
      </w:pPr>
      <w:bookmarkStart w:id="427" w:name="__RefHeading___Toc181397_3381743652"/>
      <w:bookmarkStart w:id="428" w:name="_Toc174"/>
      <w:bookmarkEnd w:id="427"/>
      <w:r>
        <w:rPr/>
        <w:t>939</w:t>
      </w:r>
      <w:r>
        <w:rPr>
          <w:rtl w:val="true"/>
        </w:rPr>
        <w:t>-</w:t>
      </w:r>
      <w:r>
        <w:rPr>
          <w:rtl w:val="true"/>
        </w:rPr>
        <w:t>مؤمن ناآزموده ای کریم و فاجر فریبکاری پست است</w:t>
      </w:r>
      <w:bookmarkEnd w:id="4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بن علی از حضرت صادق علیه السّلام به نقل از پدرشان از جدّشان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ناآزموده‌ای بزرگوار و فاجر فریبکاری پست است و بهترین مؤمنان کسی است که همدم مؤمنان باشد و خیری نیست در کسی که نه با او انس می‌گیرند و نه او با کسی انس می‌گیرد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مردمان کسانی هستند که با مؤمنان دشمنی کنند و آنان نیز با او دشمن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سخن‌چینانی که میان دوستان جدایی می‌اندازند و برای تندرستان بیماری و گرفتاری آرزو می‌کنند آنان هستند که خداوند به آنان نمی‌نگرد و در روز قیامت پاکشان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تو را با یاری خود و مؤمنان پیروز کرد و میان دل‌هاشان انس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عبید اللّه بن عمّار الثّقفیّ سنة إحدی و عشرین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بن سلیمان النّوفلیّ سنة خمسین و مائتین،قال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حمزة أبو محمّد النّوفلیّ،قال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خالی یعقوب بن الفضل بن عبد الرّحمن بن العبّاس بن ربیعة بن الحارث بن عبد المطّلب،عن یزید بن سعید الهاشمیّ،قال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حدّثنیه أبو عبیدة بن محمّد بن عمّار بن یاسر رضی اللّه عنه بین القبر و الرّوضة،عن أبیه و عبید اللّه بن أبی رافع جمیعا،عن عمّار بن یاسر رضی اللّه عنه و أبی رافع مولی النّبیّ صلّی اللّه علیه و اله 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حدّثنیه سنان بن أبی سنان الدّؤلیّ و کان ممّن ولد علی عهد النّبیّ صلّی اللّه علیه و اله فاخبرنی سنان بن أبی سنان أنّ هند بن أبی هند بن أبی هالة الأسیدیّ حدّثه عن أبیه هند بن أبی هالة ربیب رسول اللّه صلّی اللّه علیه و اله و أمّه خدیجة علیها السّلام زوج النّبیّ و أخته لأمّه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هؤلاء الثّلاثة هند بن أبی هالة و أبو رافع و عمّار بن یاسر جمیعا یحدّثون عن هجرة أمیر المؤمنین علیّ بن أبی طالب علیه السّلام إلی رسول اللّه صلّی اللّه علیه و اله بالمدینة و مبیته قبل ذلک علی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صدر هذا الحدیث عن هند بن هالة،و اقتصاصه عن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عمّار و أبی رافع،و قد دخل حدیث بعضهم فی بعض،قالوا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یمنع نبیّه صلّی اللّه علیه و اله بعمّه أبی طالب علیه السّلام فما کان یخلص إلیه من قومه امر یسوؤه مدّة حیاته، فلمّا مات أبو طالب نالت قریش من رسول اللّه صلّی اللّه علیه و اله بغیّتها و أصابته بعظیم من</w:t>
      </w:r>
      <w:bookmarkStart w:id="429" w:name="pg13934_144522"/>
    </w:p>
    <w:p>
      <w:pPr>
        <w:pStyle w:val="Heading3"/>
        <w:numPr>
          <w:ilvl w:val="2"/>
          <w:numId w:val="1"/>
        </w:numPr>
        <w:rPr/>
      </w:pPr>
      <w:bookmarkStart w:id="430" w:name="__RefHeading___Toc181399_3381743652"/>
      <w:bookmarkStart w:id="431" w:name="_Toc175"/>
      <w:bookmarkEnd w:id="429"/>
      <w:bookmarkEnd w:id="430"/>
      <w:r>
        <w:rPr/>
        <w:t>940</w:t>
      </w:r>
      <w:r>
        <w:rPr>
          <w:rtl w:val="true"/>
        </w:rPr>
        <w:t>-</w:t>
      </w:r>
      <w:r>
        <w:rPr>
          <w:rtl w:val="true"/>
        </w:rPr>
        <w:t>خوابیدن حضرت علی علیه السّلام در جای حضرت محمد صلّی اللّه علیه و آله</w:t>
      </w:r>
      <w:bookmarkEnd w:id="43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ابو هالة و ابو رافع و عمّار بن یاسر همگی هجرت امیر مؤمنان علی بن ابی طالب علیه السّلام به سوی رسول خدا در مدینه و پیش از آن خوابیدن در بستر آن حضرت را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این حدیث از هند بن ابو هالة است ولی روایت آن از این سه نفر به هم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با عموی پیامبر، ابو طالب از حضرت حفاظت می‌کرد و از این‌رو در مدّت عمر او از قریشیان زیانی به او نرسید ولی چون ابو طالب درگذشت ستم قریش به رسول خدا آغاز شد و آزارهای بزرگی به ایشان رسید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الأذی حتّی ترکته لقی،فقال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لأسرع ما وجدنا فقدک 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وصلتک رحم، فجزیت خیرا 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ماتت خدیجة بعد أبی طالب بشهر فاجتمع بذلک علی رسول اللّه صلّی اللّه علیه و اله حزنان حتّی عرف ذلک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 ذوو الطّول و الشّرف من قریش إلی دار النّدوة،لیأتمروا فی رسول اللّه صلّی اللّه علیه و اله و أسرّوا ذلک بینهم،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نبنی له علما،ینزل برجا نستودعه فیه،فلا یخلص من الصّباة إلیه أحد،و لا یزال فی رنق من العیش حتّی یتضیّفه ریب المنون،و صاحب هذه المشورة العاص بن وائل و أمیّة و أبیّ ابنا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الرأی ما رأیتم، و لئن صنعتم ذلک لیتنمّرنّ له الحدب الحمیم و المولی الحلیف،ثمّ لیأتینّ المواسم و الأشهر الحرم بالأمن فلینتزعنّ من أنشوطتکم قولوا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عتبة و شیبة و شرکهما أبو سفیان،قالوا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نری أن نرحل بعیرا صعبا،و نوثق محمّدا علیه کتافا و شدا،ثمّ نقصع البعیر بأطراف الرّماح،فیوشک أن یقطعه بین الدّکادک إربا إربا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صاحب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لم تصنعوا بقولکم هذا شیئا أرأیتم إن خلص به البعیر سالما إلی بعض الأفاریق،فأخذ بقلوبهم بسحره و بیانه و طلاوة لسانه،فصبأ القوم إلیه،و استجابت القبائل له قبیلة فقبیلة،فلیسیرنّ حینئذ إلیکم بالکتائب و المقانب،فلتهلکنّ کما هلکت أیاد و من کان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أری لکم أن تعمّدوا إلی قبائلکم العشرة،فتنتدبوا من کلّ قبیلة رجلا نجدا،ثمّ تسلّحوه حساما عضبا،و تمهّد الفتیة حتّی إذا غسق اللّیل و غوّر بیّتوا</w:t>
      </w:r>
    </w:p>
    <w:p>
      <w:pPr>
        <w:pStyle w:val="BookText"/>
        <w:rPr/>
      </w:pPr>
      <w:r>
        <w:rPr>
          <w:rFonts w:ascii="IRNazanin" w:hAnsi="IRNazanin" w:eastAsia="IRNazanin"/>
          <w:color w:val="111111"/>
          <w:sz w:val="28"/>
          <w:sz w:val="28"/>
          <w:szCs w:val="28"/>
          <w:rtl w:val="true"/>
          <w:lang w:bidi="fa-IR"/>
        </w:rPr>
        <w:t>چنان‌که او را همچون پس‌مانده‌ای رها کردند 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عموجان چه زود تو را از دست دادیم پیش از آنکه دریابیمت،عموجان خویشاوندی به تو پیوست و تو به نیکی جزا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 ماه پس از ابو طالب خدیجه درگذشت و بدین سبب دو اندوه در رسول خدا گرد آمد چنان‌که در چهرۀ ایشان معلوم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بزرگان و قدرتمندان قریش به تالار گردهمایی رفتند تا دربارۀ رسول خدا با هم مشورت کنند و آن جلسه را در میان خودشان نهان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در بالای کوه بلندی جایگاهی بنا کنیم و او را در آنجا قرار دهیم تا از دین برگشتگان نزد او رفت و آمد نتوانند کنند و همواره در تنگنای زندگی قرار گیرد تا دست تقدیر و حوادث روزگار بر او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از جانب عاص بن وائل و دو پسر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و ابی داده 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نظر خوبی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 دوستان صمیمی و هم‌پیمانان سوگند خورده او خشمگین می‌شوند سپس در مراسم‌ها و ماه‌های حرام که در ایمنی به سر می‌برید به سراغتان آمده و نقشه‌ها و پیمانهایتان را به آسانی نقش برآب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نظر خود را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شیبه و ابو سفیان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این است که او را بر شتری چموش به سختی ببندیم و سپس شتر را با سر نیزه‌ها بکوبیم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است او را در میان سنگ‌های بیابان پاره‌پاره کند و آن صاحب رأی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سخنتان کاری از پیش نخواهید برد چه خواهد شد اگر شتر او را سالم به یکی از قبیله‌ها برساند و آن‌گاه او با جادو و گفتار و زبان زیبایش دل آنان را به دست آورد و آن مردم به او بگرایند و قبیله‌ها یکی پس از دیگری او را بپذیرند و آن‌گاه با لشکر و گروه اسبان به سوی شما بیایند و شما را نابود کنند چنان‌که ایاد و کسانی که پیش از شما بودند،نابود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نظرهاتان را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ابو جهل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نظر من این است که به سوی قبایل ده‌گانۀ‌تان بروید و از هر قبیله‌ای یک مرد شجاع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شمشیری نیشدار مسلّح‌شان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ایشان درنگ کنند تا وقتی شب تاریک شد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بابن أبی کبشة بیاتا،فیذهب دمه فی قبائل قریش جمیعا،فلا یستطیع بنو هاشم و بنو المطّلب مناهضة قبائل قریش فی صاحبهم،فیرضون حینئذ بالعقل منهم، فقال صاحب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یا با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الرّأی فلا تعدلوا به رأیا،و أوکئوا فی ذلک أفواهکم حتّی یستتبّ أمرکم؛فخرج القوم عزین، و سبقهم بالوحی بما کان من کیدهم جبرئیل علیه السّلام،فتلا هذه الآیة علی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یَمْکُرُ بِکَ الَّذِینَ کَفَرُوا لِیُثْبِتُوکَ أَوْ یَقْتُلُوکَ أَوْ یُخْرِجُوکَ وَ یَمْکُرُونَ وَ یَمْکُرُ اللّهُ وَ اللّهُ خَیْرُ الْماکِرِینَ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أخبره جبرئیل علیه السّلام بأمر اللّه فی ذلک و وحیه،و ما عزم له من الهجرة،دعا رسول اللّه صلّی اللّه علیه و اله علیّ بن أبی طالب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الرّوح هبط علیّ بهذه الآیة آنفا،یخبرنی أنّ قریشا اجتمعوا علی المکربی و قتلی،و إنّه أوحی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أهجر دار قومی،و أن أنطلق إلی غار ثور تحت لیلتی،و أنّه أمرنی أن آمرک بالمبیت علی ضجاعی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لیخفی بمبیتک علیه أثری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 قائل،و ما صانع؟فقال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تسلم بمبیتی هناک یا نبیّ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نعم؛فتبسّم علیّ علیه السّلام ضاحکا، و أهوی إلی الأرض ساجدا،شکرا لما أنبأه رسول اللّه صلّی اللّه علیه و اله من سلامته،و کان علیّ علیه السّلام أوّل من سجد للّه شکرا،و أوّل من وضع وجهه علی الأرض بعد سجدته من هذه الأمّة بعد رسول اللّه صلّی اللّه علیه و اله فلمّا رفع رأسه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لما أمرت فداک سمعی و بصری و سویداء قلبی،و مرنی بما شئت أکن فیه کمسرّتک،واقع منه</w:t>
      </w:r>
    </w:p>
    <w:p>
      <w:pPr>
        <w:pStyle w:val="BookText"/>
        <w:rPr/>
      </w:pPr>
      <w:r>
        <w:rPr>
          <w:rFonts w:ascii="IRNazanin" w:hAnsi="IRNazanin" w:eastAsia="IRNazanin"/>
          <w:color w:val="111111"/>
          <w:sz w:val="28"/>
          <w:sz w:val="28"/>
          <w:szCs w:val="28"/>
          <w:rtl w:val="true"/>
          <w:lang w:bidi="fa-IR"/>
        </w:rPr>
        <w:t>و شبانه پسر ابو کبشه را از بین ببرند تا خون او به همۀ ده قبیله برود و بنی هاشم و بنی مطّلب نتوانند به انتقام او با قبایل قریش ستیزه کنند پس به دیۀ او راضی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صاحب رأی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حکم نظر درستی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رأیی با این برابری نکنید و در این‌باره دهان‌هاتان را ببندید تا کارتان محکم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بیرون آمدند ولی جبرئیل در آوردن وحی و خبر از حیلۀ آنان پیش افتاد و این آیه را بر رسول خدا صلّی اللّه علیه و اله خواند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با تو مکر کردند که تو را به زندان اندازند یا بکشند یا بیرونت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مکر کردند و خدا هم مکر کرد و خداوند بهترین مکر اندیشان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جبرئیل علیه السّلام در این‌باره فرمان و وحی خداوند و تصمیم به هجرت را به آگاهی پیامبر رساند، رسول خدا صلّی اللّه علیه و اله علی علیه السّلام را 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بر من این آیه را فرود آورد و خبر داد که قریش بر مکر به من و کشتن من گرد آمده‌اند و پروردگارم به من فرمان داده که از سرزمین قومم کوچ کنم و همین امشب به سوی غار ثور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فرمان داد که به تو بگویم امشب بر بستر من بخوابی تا با خوابیدن تو،رفتن من نهان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می‌کنی و چه می‌گویی؟علی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با خوابیدن من در این‌جا شما سالم می‌مانید؟حضرت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لبخند زد و برای سپاس از سلامت رسول خدا به سجده بر زمین افتاد و علی علیه السّلام نخستین کسی است که از روی سپاس برای خداوند سجده کرد و پس از رسول خدا از این امت نخستین کسی بود که بعد از سجده روی بر زمین نهاد و چون علی علیه السّلام سربرداشت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آن‌چه فرمان داده شدی،برو که چشم و گوش و سویدای دلم فدایت باد و مرا به آنچه می‌خواهی فرمان بده تا در آن‌چنان باشم که شادی و خواستۀ شما باد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بحیث مرادک،و إن توفیقی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ألقی علیک شبه منّی،أو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فارقد علی فراشی و اشتمل ببردی الحضرمیّ،ثمّ إنّی أخبرک یا علیّ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یمتحن أولیاءه علی قدر إیمانهم و منازلهم من دینه، فأشدّ النّاس بلاء الأنبیاء ثمّ الاوصیاء ثمّ الأمثل فالأمثل،و قد امتحنک یا بن عمّ و امتحننی فیک بمثل ما امتحن به خلیله إبراهیم علیه السّلام و الذّبیح إسماعیل علیه السّلام،فصبرا صبرا، إِنَّ رَحْمَتَ اللّهِ قَرِیبٌ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ضمّه النّبیّ صلّی اللّه علیه و اله إلی صدره و بکی إلیه وجدا به،و بکی علیّ علیه السّلام جشعا لفراق رسول اللّه صلّی اللّه علیه و اله و استتبع رسول اللّه صلّی اللّه علیه و اله أبا بکر بن أبی قحافة و هند بن أبی هالة،فأمرهما أن یقعدا له بمکان ذکره لهما من طریقه إلی الغار،و لبث رسول اللّه صلّی اللّه علیه و اله بمکانه مع علیّ علیه السّلام یوصیه و یأمره فی ذلک بالصّبر حتّی صلّی العشاءین،ثمّ خرج رسول اللّه صلّی اللّه علیه و اله فی فحمة العشاء الآخرة،و الرّصد من قریش قد أطافوا بداره،ینتظرون أن ینتصف اللّیل و تنام الأعین،فخرج و هو یقرأ هذه الآیة 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بیده قبضة من تراب، فرمی بها علی رءوسهم،فما شعر القوم به حتّی تجاوزهم،و مضی حتّی أتی إلی هند و أبی بکر فنهضا معه،حتّی وصلوا إلی الغار،ثمّ رجع هند إلی مکّة بما أمره به رسول اللّه صلّی اللّه علیه و اله،و دخل رسول اللّه صلّی اللّه علیه و اله و أبو بکر إلی الغار،فلمّا غلق اللّیل أبوابه و أسدل أستاره و انقطع الأثر،أقبل القوم علی علیّ علیه السّلام یقذفونه بالحجارة</w:t>
      </w:r>
    </w:p>
    <w:p>
      <w:pPr>
        <w:pStyle w:val="BookText"/>
        <w:rPr/>
      </w:pPr>
      <w:r>
        <w:rPr>
          <w:rFonts w:ascii="IRNazanin" w:hAnsi="IRNazanin" w:eastAsia="IRNazanin"/>
          <w:color w:val="111111"/>
          <w:sz w:val="28"/>
          <w:sz w:val="28"/>
          <w:szCs w:val="28"/>
          <w:rtl w:val="true"/>
          <w:lang w:bidi="fa-IR"/>
        </w:rPr>
        <w:t>و توفیق من جز به یاری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به رویت بیندازم که تو را به من شبیه کند؟علی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بستر من بخواب و برد حضرمی‌ام را به خود بپیچ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تو خبر می‌دهم که همانا خدای والا دوستانش را به اندازۀ ایمان و جایگاهشان در دین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امتحان‌ترین مردمان،پیامبرانند و سپس جانشینان آن‌ها سپس مرتبه‌ای پس از مرتبۀ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ای پسر عمو خداوند تو را امتحان می‌کند و مرا دربارۀ تو امتحان می‌کند به مانند آن‌چه دوستش ابراهیم و قربانی‌اش اسماعیل را امتحان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شکیبایی کن،شکیبایی 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سینه‌اش چسباند و از شوق به او گریست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نیز از جدایی رسول خدا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ابو بکر بن ابو قحافه و هند بن ابو هالة را به دنبال خود خواند و به آنان فرمان داد تا در راه غار به انتظار ایشان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اندکی با علی علیه السّلام ماند تا او را وصیّت کند و در آن کار به شکیبایی فرمان دهد تا نماز مغرب و عشا را خواندند و سپس رسول خدا در آغاز تاریکی بیرون آمد درحالی‌که قریشیان گرد خانه‌اش می‌گشتند و به انتظار نیمه شب و خوابیدن چشم‌ها بودند،آن حضرت درحالی‌که این آیه را می‌خواند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پشت سرشان دیواری کشیدیم و دیدگانشان را پوشاندیم تا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مشتی از خاک برداشت و بر سر آنان پاشید و آن گروه چیزی نفهمیدند تا حضرت از آنان گذشت و رفت تا به هند و ابو بکر رسید و آن دو با ایشان برخاستند تا به آن غار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هند به فرمان رسول خدا به مکه بازگشت و رسول خدا صلّی اللّه علیه و اله با ابو بکر به غار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درهایش را بست و پرده‌هایش را انداخت و کار از کار گذشت آن مردمان به علی علیه السّلام رو کردند و شروع به پرتاب سنگ و چوب کردند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الحلم و لا یشکّون أنّه رسول اللّه صلّی اللّه علیه و اله حتّی إذا برق الفجر و أشفقوا أن یفضحهم الصّبح،هجموا علی علیّ علیه السّلام و کانت دور مکّة یومئذ سوائب لا أبواب لها،فلمّا بصر بهم علیّ علیه السّلام قد انتضوا السّیوف و أقبلوا علیه بها،و کان یقدمهم خالد بن الولید بن المغیرة،وثب له علیّ علیه السّلام فختله و همز یده،فجعل خالد یقمص قماص البکر، و یرغو رغاء الجمل،و یذعر و یصیح،و هم فی عرج الدّار من خلفه،و شدّ علیهم علیّ علیه السّلام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سیف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فأجفلوا أمامه إجفال النّعم إلی ظاهر الدّار، فتبصّروه فإذا علیّ علیه السّلام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لم نردک،فما فعل صاحبک؟ق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لا علم لی به،و قد کان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أنجی نبیّه صلّی اللّه علیه و اله بما کان أخبره من مضیّه إلی الغار و اختبائه فیه،فأذکت قریش علیه العیون،و رکبت فی طلبه الصّعب و الذّلول،و أمهل علیّ علیه السّلام حتّی إذا أعتم من اللّیلة القابلة انطلق هو و هند بن أبی هالة حتّی دخلا علی رسول اللّه صلّی اللّه علیه و اله فی الغار،فأمر رسول اللّه صلّی اللّه علیه و اله هندا أن یبتاع له و لصاحبه بعیرین،فقال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أعددت لی و لک یا نبیّ اللّه راحلتین نرتحلهما إلی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آخذهما و لا أحدهما إلاّ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فهی لک بذلک فأمر صلّی اللّه علیه و اله علیّا علیه السّلام فأقبضه الثّمن،ثمّ أوصاه بحفظ ذمّته و أداء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قریش تدعو محمّدا صلّی اللّه علیه و اله فی الجاهلیّة الأمین،و کانت تستودعه و تستحفظه أموالها و أمتعتها،و کذلک من یقدم مکّة من العرب فی الموسم،و جاءته النّبوّة و الرّسالة و الأمر کذلک،فأمر علیّا علیه السّلام أن یقیم صارخا</w:t>
      </w:r>
    </w:p>
    <w:p>
      <w:pPr>
        <w:pStyle w:val="BookText"/>
        <w:rPr/>
      </w:pPr>
      <w:r>
        <w:rPr>
          <w:rFonts w:ascii="IRNazanin" w:hAnsi="IRNazanin" w:eastAsia="IRNazanin"/>
          <w:color w:val="111111"/>
          <w:sz w:val="28"/>
          <w:sz w:val="28"/>
          <w:szCs w:val="28"/>
          <w:rtl w:val="true"/>
          <w:lang w:bidi="fa-IR"/>
        </w:rPr>
        <w:t>درحالی‌که تردید نداشتند که او رسول خدا صلّی اللّه علیه و اله تا وقتی که سپیده زد و بیمناک شدند که صبح رسوایشان کند پس بر علی علیه السّلام حمله بردند و خانه‌های آن روز مکه رها بودند و دری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آنان را دید که شمشیر کشیده‌اند و به سوی او می‌آیند پیشاپیش‌شان خالد بن ولید و مغیره را دید پس برخاسته،به او حمله کرد و بر دستش زد پس خالد همچون اسبی که دو دست خود را بالا برده و کنار پاهایش می‌نهد به هوا برخاست و چونان شتر جوان ضجّه و ناله‌ای سر داد و کنار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بقیۀ گروه که پشت سر او در آستانۀ خانه بودند با شمشیر خالد تاخت و آنان از جلوی او شتابان به پشت خانه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گوسفندان رم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ببینند و ناگاه علی علیه السّلام را 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 هستی؟حضرت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آهنگ تو را نداشتیم،رفیقت کجاست؟او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خبر ندارم درحالی که خبر داشت که خداوند والا ایشان را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او خبر داده بود که به سوی غار می‌روند و در آن‌جا پنهان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پیش قراولانی را به دنبالش فرستاد و آنان پست و بلند را جستند و علی علیه السّلام فرصت یافت تا شب پیش‌رو با هند بن ابو هاله در غار به خدمت رسول خدا صلّی اللّه علیه و اله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هند دستور داد تا برای او و همراهش دو شتر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دو ماده شتر رهوار فراهم کرده‌ام که با آن‌ها به سوی یثرب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قیمت هر دو را بدهم وگرنه با آن‌ها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به علی علیه السّلام فرمود تا قیمت را به او بپردازد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علی علیه السّلام به نگهداری آنچه بر عهده‌اش گرفته و بازگرداندن امانتش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دورۀ جاهلیت محمّد صلّی اللّه علیه و اله را امین می‌خواند و اموال و کالاهایش را نزد او به امانت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 عربی که در موسم حج به مکه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امر نبوت و رسالت بر آن حضرت نازل شد،نیز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علی علیه السّلام فرمود که هر صبح و شام در میدان بایستد و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یهتف بالأبطح غدوة 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کان له قبل محمّد أمانة أو ودیعة فلیأت فلنؤدّ إلیه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اله إنّهم لن یصلوا من الآن إلیک یا علیّ بأمر تکرهه حتّی تقدم علیّ،فأدّ أمانتی علی أعین النّاس ظاهرا،ثمّ إنّی مستخلفک علی فاطمة ابنتی و مستخلف ربّی علیکما و مستحفظه فیکما،و أمره أن یبتاع رواحل له و للفواطم،و من أزمع للهجرة معه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رسول اللّه صلّی اللّه علیه و اله یجد ما ینفقه هکذا؟فقال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أبی عمّا سألتنی،و کان یحدّث بهذا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یذهب بک عن مال خدیجة علیها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نفعنی مال قطّ مثل ما نفعنی مال خدیجة علیها السّلام و کان رسول اللّه صلّی اللّه علیه و اله یفکّ من مالها الغارم و العانی و یحمل الکلّ، و یعطی فی النّائبة،و یرفد فقراء أصحابه إذ کان بمکّة،و یحمل من أراد منهم الهجرة،و کانت قریش إذا رحلت عیرها فی الرّحلتین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رحلة الشّتاء و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طائفة من العیر لخدیجة علیها السّلام،و کانت أکثر قریش مالا،و کان صلّی اللّه علیه و اله ینفق منه ما شاء فی حیاتها ثمّ ورثها هو و ولدها بعد مماتها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اله لعلیّ علیه السّلام و هو یوصیه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أبرمت ما أمرتک فکن علی أهبة الهجرة إلی اللّه و رسوله،و سر إلیّ لقدوم کتابی الیک،و لا تلبث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رسول اللّه صلّی اللّه علیه و اله لوجه یؤمّ المدینة،و کان مقامه فی الغار ثلاثا،و مبیت علیّ علیه السّلام علی الفراش أوّل لیلة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 بن أبی طالب علیه السّلام شعرا یذکر فیه مبیته</w:t>
      </w:r>
    </w:p>
    <w:p>
      <w:pPr>
        <w:pStyle w:val="BookText"/>
        <w:rPr/>
      </w:pPr>
      <w:r>
        <w:rPr>
          <w:rFonts w:ascii="IRNazanin" w:hAnsi="IRNazanin" w:eastAsia="IRNazanin"/>
          <w:color w:val="111111"/>
          <w:sz w:val="28"/>
          <w:sz w:val="28"/>
          <w:szCs w:val="28"/>
          <w:rtl w:val="true"/>
          <w:lang w:bidi="fa-IR"/>
        </w:rPr>
        <w:t>هان هرکس را که نزد محمد صلّی اللّه علیه و اله امانتی بوده است بیاید و باز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از اکنون تا هنگامی که به نزد من می‌آیی آنان به تو زیانی نخواهند رساند پس امانت‌ها را آشکارا در جلوی دیدگان مردمان ادا کن و من فاطمه دخترم را به تو می‌سپارم و هر دوی شما را به خدا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فرمان داد که برای خودش و فاطمه‌ها و برای هرکسی از بنی هاشم که تصمیم به هجرت دارد ماده شترانی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گفته که من به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رسول خدا این‌قدر مال داشت که این‌چنین خرج کند؟او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آن‌چه را پرسیدی از پدرم که این حدیث را می‌گفت پرسیدم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که اموال خدیجه علیها السّلام در کجا خرج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مالی همچون اموال خدیجه علیها السّلام برایم سودمند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از مال او بدهکار و اسیر را آزاد می‌کرد و هزینۀ ناتوانان را به دوش می‌گرفت و در گرفتاری‌شان خرج می‌کرد و از فقیران اصحابش هنگامی که در مکه بودند،حمایت می‌کرد و هزینۀ کوچ کسانی را که می‌خواستند هجرت کنند به عهده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هرگاه کاروان قریش در زمستان و تابستان به راه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کاروان از آن خدیجه بود و او مالدارترین قریشیان بود و رسول خدا در زندگانی خدیجه هرچه می‌خواست خرج می‌کرد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که او درگذشت حضرت و فرزندان او آن اموال را به ارث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در ادامۀ سفارشی که به علی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آن‌چه را به تو فرمان دادم انجام دادی برای کوچ به سوی خدا و رسولش آماده باش و با رسیدن نامه‌ام سفر کن و دیگر 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آهنگ مدینه کرد و اقامت‌شان در آن غار سه روز شد و خوابیدن علی علیه السّلام بر بستر ایشان در نخستین شب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ابو رافع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 علیه السّلام شعری سروده‌اند که در آن خواب بر بستر و ماندن سه روزۀ رسول خدا در آن غار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الفراش و مقام رسول اللّه صلّی اللّه علیه و اله فی الغار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وطئ الحصی و من طاف بالبیت العتیق و بالحجر</w:t>
      </w:r>
    </w:p>
    <w:p>
      <w:pPr>
        <w:pStyle w:val="BookText"/>
        <w:rPr/>
      </w:pPr>
      <w:r>
        <w:rPr>
          <w:rFonts w:ascii="IRNazanin" w:hAnsi="IRNazanin" w:eastAsia="IRNazanin"/>
          <w:color w:val="111111"/>
          <w:sz w:val="28"/>
          <w:sz w:val="28"/>
          <w:szCs w:val="28"/>
          <w:rtl w:val="true"/>
          <w:lang w:bidi="fa-IR"/>
        </w:rPr>
        <w:t>محمّد لمّا خاف أن یمکروا به فوقاه ربّی ذو الجلال من المکر</w:t>
      </w:r>
    </w:p>
    <w:p>
      <w:pPr>
        <w:pStyle w:val="BookText"/>
        <w:rPr/>
      </w:pPr>
      <w:r>
        <w:rPr>
          <w:rFonts w:ascii="IRNazanin" w:hAnsi="IRNazanin" w:eastAsia="IRNazanin"/>
          <w:color w:val="111111"/>
          <w:sz w:val="28"/>
          <w:sz w:val="28"/>
          <w:szCs w:val="28"/>
          <w:rtl w:val="true"/>
          <w:lang w:bidi="fa-IR"/>
        </w:rPr>
        <w:t>و بتّ أراعیهم متی ینشروننی و قد وطّنت نفسی علی القتل و الأسر</w:t>
      </w:r>
    </w:p>
    <w:p>
      <w:pPr>
        <w:pStyle w:val="BookText"/>
        <w:rPr/>
      </w:pPr>
      <w:r>
        <w:rPr>
          <w:rFonts w:ascii="IRNazanin" w:hAnsi="IRNazanin" w:eastAsia="IRNazanin"/>
          <w:color w:val="111111"/>
          <w:sz w:val="28"/>
          <w:sz w:val="28"/>
          <w:szCs w:val="28"/>
          <w:rtl w:val="true"/>
          <w:lang w:bidi="fa-IR"/>
        </w:rPr>
        <w:t>و بات رسول اللّه فی الغار آمنا هناک و فی حفظ الإله و فی ستر</w:t>
      </w:r>
    </w:p>
    <w:p>
      <w:pPr>
        <w:pStyle w:val="BookText"/>
        <w:rPr/>
      </w:pPr>
      <w:r>
        <w:rPr>
          <w:rFonts w:ascii="IRNazanin" w:hAnsi="IRNazanin" w:eastAsia="IRNazanin"/>
          <w:color w:val="111111"/>
          <w:sz w:val="28"/>
          <w:sz w:val="28"/>
          <w:szCs w:val="28"/>
          <w:rtl w:val="true"/>
          <w:lang w:bidi="fa-IR"/>
        </w:rPr>
        <w:t>أقام ثلاثا ثمّ زمّت قلائص قلائص یفرین الحصی أینما تفری</w:t>
      </w:r>
    </w:p>
    <w:p>
      <w:pPr>
        <w:pStyle w:val="BookText"/>
        <w:rPr/>
      </w:pPr>
      <w:r>
        <w:rPr>
          <w:rFonts w:ascii="IRNazanin" w:hAnsi="IRNazanin" w:eastAsia="IRNazanin"/>
          <w:color w:val="111111"/>
          <w:sz w:val="28"/>
          <w:sz w:val="28"/>
          <w:szCs w:val="28"/>
          <w:rtl w:val="true"/>
          <w:lang w:bidi="fa-IR"/>
        </w:rPr>
        <w:t>و لمّا ورد رسول اللّه صلّی اللّه علیه و اله المدینة،نزل فی بنی عمرو بن عوف بقباء،فأراده أبو بکر علی دخوله المدینة و ألاصه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بداخلها حتّی یقدم ابن أمّی و ابنتی؛یعنی علیّا و فاطمة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رسول اللّه صلّی اللّه علیه و اله و نحن معه بقباء،عمّا أرادت قریش من المکر به و مبیت علیّ علیه السّلام علی فراشه،قال</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جبرئیل و میکائیل علیه السّلام أنّی قد آخیت بینکما و جعلت عمر أحدکما أطول من عمر صاحبه فأیّکما یؤثر أخاه فکلاهما کره الموت، فأوحی اللّه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ألا کنتما مثل ولیّی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آخیت بینه و بین محمّد نبیّی فآثره بالحیاة علی نفسه،ثمّ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فراشه یفدیه بمهجته،اهبطا إلی الأرض کلاهما فاحفظاه من عدوّه؛فهبط جبرئیل فجلس عند رأسه، و میکائیل عند رجلیه،و جعل جبرئیل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بخ‌بخ من مثلک یا بن أبی طالب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یباهی بک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علیه السّلام و ما کان</w:t>
      </w:r>
    </w:p>
    <w:p>
      <w:pPr>
        <w:pStyle w:val="BookText"/>
        <w:rPr/>
      </w:pPr>
      <w:r>
        <w:rPr>
          <w:rFonts w:ascii="IRNazanin" w:hAnsi="IRNazanin" w:eastAsia="IRNazanin"/>
          <w:color w:val="111111"/>
          <w:sz w:val="28"/>
          <w:sz w:val="28"/>
          <w:szCs w:val="28"/>
          <w:rtl w:val="true"/>
          <w:lang w:bidi="fa-IR"/>
        </w:rPr>
        <w:t>من با جانم بهترین کسی را که بر سنگریزه‌ها گام نهاده است و بهترین کسی را که آن کهن خانه و آن سنگ را طواف کرده،نگاه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محمد صلّی اللّه علیه و اله است که وقتی ترسید با او مکر کنند پروردگار صاحب جلال من،او را از آن مکر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خوابیدم درحالی‌که مراقب بودم که آنان چه هنگام مرا پاره‌پاره خواهند کرد که جانم برای کشته شدن و اسیری آماده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در آن غار با آرامش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و پناه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ماندند و سپس ماده شتران جوان آماده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شتران جوانی که به هرجا می‌راندی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 به مدینه رسید در منطقۀ قبا و میان قبیلۀ بنی عمرو بن عوف فرود آمد ابو بکر ایشان را به داخل شدن در مدینه واداشت ولی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پسر عمو و دخترم یعنی علی و فاطمه علیها السّلام به من نرسند من به مدینه داخل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یقظان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ما که در قبا با او بودیم از مکر قریش و خوابیدن علی در بستر خود سخن گفت و فرمود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عزّتمند به جبرئیل و میکائیل علیه السّلام وحی کرد که من شما را برادر هم قرار دادم و عمر یکی از شما را درازتر از دیگری نهادم اکنون کدام یک از شما آن را به برادرش ایثار می‌کند؟ هر دوی آن‌ها مرگ را ناپسند شمردند و خداوند به آنان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چرا همچون ولی‌ام علی بن ابی طالب نیستید که میان او و پیامبر برادری برقرار کردم و او زندگانی‌اش را به پیامبرم بخشید و برای فدای جانش در بستر او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زمین فرود آیید و او را از دشمنانش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بر بالای سر و میکائیل زیر پایش نشستند و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و آفرین بر چون تویی که خداوند عزّتمند با تو بر فرشتگانش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فرمودند و خداوند چنین دربارۀ علی علیه السّلام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مبیته علیّ 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و ابن أبی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کتب رسول اللّه صلّی اللّه علیه و اله إلی علیّ بن أبی طالب علیه السّلام کتابا یأمره فیه بالمسیر إلیه و قلّة التّلوّم،و کان الرّسول إلیه أبا واقد اللّیثیّ،فلمّا أتاه کتاب رسول اللّه صلّی اللّه علیه و اله تهیّأ للخروج و الهجرة، فأذن من کان معه من ضعفاء المؤمنین،فأمرهم أن یتسلّلوا و یتخفّفوا إذا ملأ اللّیل بطن کلّ واد إلی ذی طوی،و خرج علیّ علیه السّلام بفاطمة علیها السّلام بنت رسول اللّه صلّی اللّه علیه و اله و أمّه فاطمة بنت أسد بن هاشم،و فاطمة بنت الزّبیر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قیل هی ضباعة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أیمن بن أمّ أیمن مولی رسول اللّه صلّی اللّه علیه و اله و أبو واقد رسول رسول اللّه صلّی اللّه علیه و اله فجعل یسوق بالرّواحل فأعنف بهم،فقال علیّ علیه السّلام ارفق بالنّسوة یا أبا واقد،إنّهنّ من الضّعائف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أن یدرکنا الطّالب،أو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 اربع علیک،فإنّ رسول اللّه صلّی اللّه علیه و اله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یصلوا من الآن إلیک بأمر تکرهه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یسوق بهنّ سوقا رفیقا و هو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إلاّ اللّه فارفع ظنّکا یکفیک ربّ النّاس ما أهمّکا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فلمّا شارف ضجنان أدرکه الطّلّب،و عددهم سبع فوارس من قریش مستلئمین،و ثامنهم مولی لحرب بن أمیّة یدعی جناحا فأقبل علیّ علیه السّلام علی أیمن و أبی واقد،و قد تراءی القوم،فقال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أنیخا الإبل و اعقلاها؛و تقدّم حتّی أنزل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مردم در طلب خشنودی خداوند جان خود را می‌فروشند و خدا نسبت به بندگانش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گفته است که پدرم و ابن ابی رافع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به علی ابن ابی طالب نامه نوشته و به او فرمان داد که به سوی او بیایند و چندان منتظر نمانند و آن پیک ابو واقد لیثی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نامۀ رسول خدا به او رسید برای بیرون آمدن از مکّه و هجرت آماده شد و به کسانی از مؤمنان ناتوان که با او بودند اعلام کرد که پنهانی و سبکبار وقتی شب همه‌جا را پر کرد از میان دره‌ها به ذی طوی بروند و علی علیه السّلام به همراه فاطمه دختر رسول خدا و مادرش فاطمه بنت اسد بن هاشم و فاطمه دختر زبیر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اسم او را ضباعه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ایمن پسر امّ ایمن غلام رسول خدا و ابو واقد فرستادۀ رسول خدا نیز به دنبال ایشان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شروع به راندن شترها کرد و بر آنان سخت گرفت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واقد با زنان مهربانی کن که آنان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کسی به ما برسد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شتر خود بتاز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ما کاری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آنان زیانی به تو نخواهند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به آرامی شتر زنان را راند 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معبودی جز خدا نیست پس بدگمان مباش که در آنچه برای تو اهمیت دارد،پروردگار مردم بس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ضجنان رسیدند،جستجوگران آنان را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آنان هفت سوار قریشی جامۀ رزم پوشیده بودند و هشتمین نفر غلام حرب امیّه بود که جناح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به نزد أیمن و ابو واقد آمد و درحالی‌که به همدیگر می‌نگرستند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را بخوابانید و پاهاشان را ببندید و پیش رفت تا زنان را پیاده کند آن گروه نزدیک شدند و حضرت با شمشیر آخته به پیشوازشان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حضرت رو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خائن آیا گمان کردی که می‌توانی این زنان را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 که تو را پدری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برنگردم؟آنان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باز می‌گردی یا فقط موهایت را باز می‌گردانیم و کشتن تو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سواران به زنان و شتران نزدیک شدند تا آن‌ها را برمانند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میان آنان و شتران قرار گرفت و هنگامی که جناح شمشیرش را به سوی او دراز کرد،علی علیه السّلام از آن ضربت کنار کشید و فریبش داد و آن‌گاه ضربه‌ای بر شانه‌اش زد و شمشیر چنان در آن</w:t>
      </w:r>
    </w:p>
    <w:p>
      <w:pPr>
        <w:pStyle w:val="BookText"/>
        <w:rPr/>
      </w:pPr>
      <w:r>
        <w:rPr>
          <w:rFonts w:ascii="IRNazanin" w:hAnsi="IRNazanin" w:eastAsia="IRNazanin"/>
          <w:color w:val="111111"/>
          <w:sz w:val="28"/>
          <w:sz w:val="28"/>
          <w:szCs w:val="28"/>
          <w:rtl w:val="true"/>
          <w:lang w:bidi="fa-IR"/>
        </w:rPr>
        <w:t>النّسوة،و دنا القوم فاستقبلهم علیه السّلام منتضیا سیفه،فأقبلوا علیه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أنّک یا غدر ناج بالنّسوة؟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لا أبا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أفعل؟قالوا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لترجعنّ راغما،أو لنرجعنّ بأکثرک شعرا و أهون بک من هالک؛و دنا الفوارس من النّسوة و المطایا لیثوروها،فحال علیّ علیه السّلام بینهم و بینها،فأهوی له جناح بسیفه،فراغ علیّ علیه السّلام عن ضربته و تختله علیّ علیه السّلام فضربه علی عاتقه،فأسرع السّیف مضیّا فیه حتّی مسّ کاثبة فرسه،فکان علیه السّلام یشدّ علی قدمه شدّ الفرس،أو الفارس علی فرسه،فشدّ علیهم بسیفه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سبیل الجاهد المجاهد آلیت لا أعبد غیر الواحد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فتصدّع عنه القوم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 عنّا نفسک یا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منطلق إلی ابن عمّی رسول اللّه صلّی اللّه علیه و اله بیثرب،فمن سرّه أن أفری لحمه و أریق دمه فلیتعقبنی أو فلیدن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صاحبیه أیمن و أبی واقد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أطلقا مطایاکما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ظاهرا قاهرا حتّی نزل 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فتلوّم بها قدر یومه و لیلته،و لحق به نفر من المستضعفین من المؤمنین و فیهم أمّ أیمن مولاة رسول اللّه صلّی اللّه علیه و اله فظل لیلته تلک هو و الفواطم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علیها السّلام بنت رسول اللّه صلّی اللّه علیه و اله و فاطمة بنت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طورا یصلّون و طورا یذکرون اللّه قیاما و قعودا و علی جنوبهم،فلن یزالوا کذلک حتّی طلع الفجر فصلّی علیه السّلام بهم صلاة الفجر،ثمّ سار لوجهه یجوب منزلا بعد منزل لا یفتر عن ذکر اللّه و الفواطم کذلک و غیرهم ممّن</w:t>
      </w:r>
    </w:p>
    <w:p>
      <w:pPr>
        <w:pStyle w:val="BookText"/>
        <w:rPr/>
      </w:pPr>
      <w:r>
        <w:rPr>
          <w:rFonts w:ascii="IRNazanin" w:hAnsi="IRNazanin" w:eastAsia="IRNazanin"/>
          <w:color w:val="111111"/>
          <w:sz w:val="28"/>
          <w:sz w:val="28"/>
          <w:szCs w:val="28"/>
          <w:rtl w:val="true"/>
          <w:lang w:bidi="fa-IR"/>
        </w:rPr>
        <w:t>فرو رفت که به نزدیک زین اسبش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بر روی پاهایش همچون سواری بر اسبش حمله برد و با شمشیرش بر آنان تاخت درحالی‌که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کنید راه مبارز رزم‌آور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سوگند خورده‌ام که جز آن یکتا را نپرستم پس آن گروه از او گریختند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 خودت را از ما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به سوی پسر عمویم رسول خدا در یثرب می‌روم و هرکس دوست دارد که گوشتش را پاره کنم و خونش را بریزم دنبالم بیاید یا به من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 همراهش ایمن و ابو واقد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شترانتان را برانید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پشت و عقب‌عقب رفت تا در ضجنان فرود آمد و یک شب و یک روز در آن‌جا ماند و گروهی از مؤمنان ناتوان که امّ ایمن کنیز رسول خدا نیز در میانشان بود به آنان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را حضرت و سه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فاطمه دختر اسد و فاطمه دختر رسول خدا و فاطمه دختر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سپری کردند که گاه نماز می‌خواندند و بار دیگر ایستاده و نشسته و بر پهلو خوابیده خدا را یاد می‌کردند و پیوسته چنین بودند تا سپیده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علیه السّلام نماز بامداد را با آنان خواند و سپس آهنگ رفتن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به منزل می‌رفت و از یاد خدا سستی نمی‌کرد و آن سه فاطمه و همراهان دیگر نیز چنین بودند تا به مدینه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صحبه حتّی قدم المدینة،و قد نزل الوحی بما کان من شأنهم قبل قدومهم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أَنِّی لا أُضِیعُ عَمَلَ عامِلٍ مِنْکُمْ مِنْ ذَکَرٍ أَوْ أُنْثی الذّکر علیّ علیه السّلام و الأنثی فاطمة علیها السّلام بَعْضُکُمْ مِنْ بَعْضٍ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من فاطمة أو قال الفواطم و هنّ من علیّ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تلا صلّی اللّه علیه و اله 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یا علیّ،أنت أوّل هذه الأمّة إیمانا باللّه و رسوله،و أوّلهم هجرة إلی اللّه و رسوله،و آخرهم عهدا برسوله،لا یحبّک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مؤمن قد امتحن اللّه قلبه للإیمان،و لا یبغضک إلاّ منافق أو کافر</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السادس عشر،و الحمد للّه رب العالمین،و یتلوه المجلس 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پیش از رسیدنشان خداوند در شأن آنان وحی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ایستاده و نشسته و به پهلو خفته خدا را یاد می‌کنند و در آفرینش آسمان‌ها و زمین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درخواست آنان را پذیرفت،که من کار هیچ‌کس را خواه زن یا مرد،تباه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مرد،علی است و زن،سه فاطمه‌ای که ذکرشان گذشت،و آنان فاطمه دختر رسول خدا و فاطمه دختر اسد و فاطمه دختر زبیر هستند که همدیگر از یکدیگرند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علی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هجرت کردند و از خانه‌هاشان رانده شدند و در راه من آزار شدند و کشتند و کشته شدند گناهاشان را می‌بخشم و به باغ‌هایی که از زیر درخت‌هاشان نهرهایی روان است،می‌برم و پاداش نیکو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کسانی در طلب خشنودی خداوند جان خود را می‌فروشند و خداوند نسبت به بندگانش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در ایمان به خدا و فرستاده‌اش نخستین کس از این امّت هستی و نخستین کسی که به سوی خدا و فرستاده‌اش هجرت کرد و در پای‌بندی به رسول خدا نیز تا آخر می‌مانی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 است تو را جز مؤمنی که خداوند دلش را برای ایمان آزموده است دوست نمی‌دارد و جز کسی که منافق یا کافر است با تو دشمنی نمی‌کند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شانزدهم به پایان رسید و سپاس خداوند را است که پروردگار جهانیان است و به دنبال این،مجلس هفدهم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عشر من روایات أبی المفضّل محمّد بن عبد اللّه الشیبانی،روایة المسمین فی أول المجلس عنه،روایة محمّد بن الحسن بن علی الطوسی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1032-1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منهم الحسین بن عبید اللّه،و أحمد بن محمّد بن عبدون،و الحسن بن إسماعیل بن أشناس،و أبو طالب بن غرور و أبو الحسن الصّفّار جمیعا عن أبی المفضّل الشّیبانیّ،عن أحمد بن عبید اللّه،عن أیّوب بن محمّد الرّقّیّ،عن سلاّم بن رزین،عن إسرائیل بن یونس الکوفیّ،عن جدّه أبی إسحاق،عن الحارث الهمدانیّ،عن علیّ علیه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قادة، و الفقهاء سادة،و مجالستهم زیادة،و أنتم فی ممرّ اللّیل و النّهار فی آجال منقوصة و أعمال محفوظة،و الموت یأتیکم بغتة،فمن یزرع خیرا یحصد غبطة و من یزرع شرّا یحصد ندامة</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عثمان بن نصیر الحافظ،عن</w:t>
      </w:r>
      <w:bookmarkStart w:id="432" w:name="pg13934_144542"/>
    </w:p>
    <w:p>
      <w:pPr>
        <w:pStyle w:val="Heading2"/>
        <w:numPr>
          <w:ilvl w:val="1"/>
          <w:numId w:val="1"/>
        </w:numPr>
        <w:rPr/>
      </w:pPr>
      <w:bookmarkStart w:id="433" w:name="__RefHeading___Toc181401_3381743652"/>
      <w:bookmarkStart w:id="434" w:name="_Toc176"/>
      <w:bookmarkEnd w:id="432"/>
      <w:bookmarkEnd w:id="433"/>
      <w:r>
        <w:rPr/>
        <w:t>17</w:t>
      </w:r>
      <w:r>
        <w:rPr>
          <w:rtl w:val="true"/>
        </w:rPr>
        <w:t xml:space="preserve">- </w:t>
      </w:r>
      <w:r>
        <w:rPr>
          <w:rtl w:val="true"/>
        </w:rPr>
        <w:t>جلسه هفدهم</w:t>
      </w:r>
      <w:bookmarkEnd w:id="434"/>
    </w:p>
    <w:p>
      <w:pPr>
        <w:pStyle w:val="Heading3"/>
        <w:numPr>
          <w:ilvl w:val="2"/>
          <w:numId w:val="1"/>
        </w:numPr>
        <w:rPr/>
      </w:pPr>
      <w:bookmarkStart w:id="435" w:name="__RefHeading___Toc181403_3381743652"/>
      <w:bookmarkStart w:id="436" w:name="_Toc177"/>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جلسه هفدهم</w:t>
      </w:r>
    </w:p>
    <w:p>
      <w:pPr>
        <w:pStyle w:val="BookText"/>
        <w:rPr/>
      </w:pPr>
      <w:r>
        <w:rPr>
          <w:rFonts w:ascii="IRNazanin" w:hAnsi="IRNazanin" w:eastAsia="IRNazanin"/>
          <w:color w:val="111111"/>
          <w:sz w:val="28"/>
          <w:sz w:val="28"/>
          <w:szCs w:val="28"/>
          <w:rtl w:val="true"/>
          <w:lang w:bidi="fa-IR"/>
        </w:rPr>
        <w:t>از روایات ابو مفضّل بن عبد اللّه شیبانی که نامبردگان در آغاز مجلس از او روایت</w:t>
      </w:r>
    </w:p>
    <w:p>
      <w:pPr>
        <w:pStyle w:val="BookText"/>
        <w:rPr/>
      </w:pPr>
      <w:r>
        <w:rPr>
          <w:rFonts w:ascii="IRNazanin" w:hAnsi="IRNazanin" w:eastAsia="IRNazanin"/>
          <w:color w:val="111111"/>
          <w:sz w:val="28"/>
          <w:sz w:val="28"/>
          <w:szCs w:val="28"/>
          <w:rtl w:val="true"/>
          <w:lang w:bidi="fa-IR"/>
        </w:rPr>
        <w:t>کرده اند و محمد بن حسن بن علی طوسی از آنان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437" w:name="__RefHeading___Toc181405_3381743652"/>
      <w:bookmarkStart w:id="438" w:name="_Toc178"/>
      <w:bookmarkEnd w:id="437"/>
      <w:r>
        <w:rPr/>
        <w:t>941</w:t>
      </w:r>
      <w:r>
        <w:rPr>
          <w:rtl w:val="true"/>
        </w:rPr>
        <w:t>-</w:t>
      </w:r>
      <w:r>
        <w:rPr>
          <w:rtl w:val="true"/>
        </w:rPr>
        <w:t>پیامبران راهبرند و فقیهان سرورند</w:t>
      </w:r>
      <w:bookmarkEnd w:id="438"/>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از علی علیه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راهبر،و فقیهان سرورند و در نشست و برخاست با آنان،افزونی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گذر شب و روز در عمرهایی کوتاه و کارهایی نگاشته شده هستید و مرگ غافلگیرانه به سراغتان می‌آید، پس هرکس نیکی بکارد،شادمانی می‌درود و هرکس بدی بکارد،پشیمانی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عمرو التّنوخیّ،عن أحمد بن سلیمان،عن محمّد بن جعفر،عن أبیه جعفر بن محمّد،عن أبیه محمّد بن علیّ علیهم السّلام عن جابر بن عبد اللّه،قال قال النّبیّ صلّی اللّه علیه و اله ما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أفضل من فقه فی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الخفتانیّ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فذکرته لمالک بن أنس فقیه أهل دار الهجرة فعرفه و أثبته لی عن جعفر بن محمّد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المفضّل،عن داود بن الهیثم،عن جدّه إسحاق بن بهلول،عن أبیه بهلول بن حسّان،عن طلحة بن زید،عن الوصین بن عطاء،عن عمیر بن هانی،عن جنادة بن أبی أمیّة،عن عبادة بن الصّامت،عن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فتن لا یستطیع المؤمن أن یغیّر فیها بید و لا لسان؛فقال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یومئذ مؤمنون؟قال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فینقص ذلک من إیمانهم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کما ینقص القطر من الصّفا،إنّهم یکرهونه بقلوبهم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إسحاق بن محمّد بن مروان، عن ابیه،عن یحیی بن سالم،عن حمّاد بن عثمان،عن جعفر بن محمّد عن آبائه علیهم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دخلت الجنّة،فرأیت فیها قیعانا یققا من مسک،و رأیت فیها ملائکة یبنون لبنة من ذهب و لبنة من فضّة، و ربّما أمسکوا،فقلت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ربّما بنیتم و ربّما أمسکتم؟قالوا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تأتینا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نفقتکم؟قالوا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إله إلاّ</w:t>
      </w:r>
      <w:bookmarkStart w:id="439" w:name="pg13934_144544"/>
    </w:p>
    <w:p>
      <w:pPr>
        <w:pStyle w:val="Heading3"/>
        <w:numPr>
          <w:ilvl w:val="2"/>
          <w:numId w:val="1"/>
        </w:numPr>
        <w:rPr/>
      </w:pPr>
      <w:bookmarkStart w:id="440" w:name="__RefHeading___Toc181407_3381743652"/>
      <w:bookmarkStart w:id="441" w:name="_Toc179"/>
      <w:bookmarkEnd w:id="439"/>
      <w:bookmarkEnd w:id="440"/>
      <w:r>
        <w:rPr/>
        <w:t>942</w:t>
      </w:r>
      <w:r>
        <w:rPr>
          <w:rtl w:val="true"/>
        </w:rPr>
        <w:t>-</w:t>
      </w:r>
      <w:r>
        <w:rPr>
          <w:rtl w:val="true"/>
        </w:rPr>
        <w:t>بندگی نشده خداوند با چیزی برتر از فقه در دین</w:t>
      </w:r>
      <w:bookmarkEnd w:id="4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در مدینه از پدرش حضرت صادق علیه السّلام به نقل از پدرشان حضرت باقر علیه السّلام جابر بن عبد اللّه روایت کرد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چیزی برتر از فقه در دین،بندگی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برای مالک بن انس فقیه اهل دار 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شناخت و به صدور آن از حضرت صادق علیه السّلام گواهی داد</w:t>
      </w:r>
      <w:r>
        <w:rPr>
          <w:rFonts w:eastAsia="IRNazanin" w:cs="IRNazanin"/>
          <w:color w:val="111111"/>
          <w:sz w:val="28"/>
          <w:szCs w:val="28"/>
          <w:rtl w:val="true"/>
          <w:lang w:bidi="fa-IR"/>
        </w:rPr>
        <w:t>.</w:t>
      </w:r>
    </w:p>
    <w:p>
      <w:pPr>
        <w:pStyle w:val="Heading3"/>
        <w:numPr>
          <w:ilvl w:val="2"/>
          <w:numId w:val="1"/>
        </w:numPr>
        <w:rPr/>
      </w:pPr>
      <w:bookmarkStart w:id="442" w:name="__RefHeading___Toc181409_3381743652"/>
      <w:bookmarkStart w:id="443" w:name="_Toc180"/>
      <w:bookmarkEnd w:id="442"/>
      <w:r>
        <w:rPr/>
        <w:t>943</w:t>
      </w:r>
      <w:r>
        <w:rPr>
          <w:rtl w:val="true"/>
        </w:rPr>
        <w:t>-</w:t>
      </w:r>
      <w:r>
        <w:rPr>
          <w:rtl w:val="true"/>
        </w:rPr>
        <w:t>فتنه هایی خواهد آمد که مؤمن نتواند آنها را با دست یا زبان تغییر دهد</w:t>
      </w:r>
      <w:bookmarkEnd w:id="4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فتنه‌هایی در پیش است که مؤمن نخواهد توانست آن‌ها را با دست و زبان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آیا آن هنگام در میان مردم مؤمنانی هستند؟حضرت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از ایمانشان می‌کاهد؟حضرت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همچون قطره‌ای که از صخره می‌کاهد؛زیرا آنان به دل آن را نمی‌پسندند</w:t>
      </w:r>
      <w:r>
        <w:rPr>
          <w:rFonts w:eastAsia="IRNazanin" w:cs="IRNazanin"/>
          <w:color w:val="111111"/>
          <w:sz w:val="28"/>
          <w:szCs w:val="28"/>
          <w:rtl w:val="true"/>
          <w:lang w:bidi="fa-IR"/>
        </w:rPr>
        <w:t>.</w:t>
      </w:r>
    </w:p>
    <w:p>
      <w:pPr>
        <w:pStyle w:val="Heading3"/>
        <w:numPr>
          <w:ilvl w:val="2"/>
          <w:numId w:val="1"/>
        </w:numPr>
        <w:rPr/>
      </w:pPr>
      <w:bookmarkStart w:id="444" w:name="__RefHeading___Toc181411_3381743652"/>
      <w:bookmarkStart w:id="445" w:name="_Toc181"/>
      <w:bookmarkEnd w:id="444"/>
      <w:r>
        <w:rPr/>
        <w:t>944</w:t>
      </w:r>
      <w:r>
        <w:rPr>
          <w:rtl w:val="true"/>
        </w:rPr>
        <w:t>-</w:t>
      </w:r>
      <w:r>
        <w:rPr>
          <w:rtl w:val="true"/>
        </w:rPr>
        <w:t>حدیث اسراء</w:t>
      </w:r>
      <w:bookmarkEnd w:id="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از حضرت صادق علیه السّلام به نقل از پدرانشان از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معراج مرا به آسمان بردند،به بهشت رفتم و زمین هموار بسیار سپیدی از مشک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فرشتگانی را دیدم که خشتی از زر و خشتی از سیم درست می‌کنند و گاهی از کار باز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زمانی را کار می‌کنید و زمانی از کار باز می‌ایستید؟آنان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مصالح به 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شما چه چیز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مؤمن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این‌ها را بگوید ما می‌سازیم و چون خاموش شود و دست بکشد ما از کار دست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قالهنّ بنینا،و إذا سکت و أمسک أمسکنا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جماعة،عن أبی المفضّل،عن جعفر بن محمّد بن جعفر،عن أیّوب بن محمّد،عن سعد بن مسلمة،عن جعفر بن محمّد،عن آبائه،عن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السّخاء شجرة من أشجار الجنّة، لها أغصان متدلّیة فی الدّنیا،فمن کان سخیّا تعلّق بغصن من أغصانها،فساقه ذلک الغصن إلی الجنّة؛و البخل شجرة من أشجار النّار لها أغصان متدلّیة فی الدّنیا،فمن کان بخیلا تعلّق بغصن من أغصانها،فساقه ذلک الغصن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أبو عبد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شیخ من أهلنا، عن أبیه،عن جعفر بن محمّد بحدیثه هذا،حدیث السّخاء و البخل،قال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السّخیّ المبذّر الّذی ینفق ماله فی غیر حقّه،ولکنّه الّذی یؤدّی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افترض علیه فی ماله من الزّکاة و غیرها،و البخیل الّذی لا یؤدّی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ماله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المفضّل،عن محمّد بن محمود بن بنت الأشجّ،عن أحمد بن عبد الرّحمن الذّهلیّ،عن عمّار بن الصّبّاح،عن عبد الغفور أبی الصّبّاح الواسطیّ،عن عبد العزیز بن سعید الأنصاریّ،عن أبیه،عن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زوج النّبیّ صلّی اللّه علیه و اله قالت حجّ رسول اللّه صلّی اللّه علیه و اله حجّة الوداع بأزواجه،فکان یأوی فی کلّ یوم و لیلة إلی امرأة منهنّ و هو حرام یبتغی</w:t>
      </w:r>
      <w:bookmarkStart w:id="446" w:name="pg13934_144546"/>
    </w:p>
    <w:p>
      <w:pPr>
        <w:pStyle w:val="Heading3"/>
        <w:numPr>
          <w:ilvl w:val="2"/>
          <w:numId w:val="1"/>
        </w:numPr>
        <w:rPr/>
      </w:pPr>
      <w:bookmarkStart w:id="447" w:name="__RefHeading___Toc181413_3381743652"/>
      <w:bookmarkStart w:id="448" w:name="_Toc182"/>
      <w:bookmarkEnd w:id="446"/>
      <w:bookmarkEnd w:id="447"/>
      <w:r>
        <w:rPr/>
        <w:t>945</w:t>
      </w:r>
      <w:r>
        <w:rPr>
          <w:rtl w:val="true"/>
        </w:rPr>
        <w:t>-</w:t>
      </w:r>
      <w:r>
        <w:rPr>
          <w:rtl w:val="true"/>
        </w:rPr>
        <w:t>سخاوت درختی است از درختان بهشت</w:t>
      </w:r>
      <w:bookmarkEnd w:id="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مسلمه از حضرت صادق علیه السّلام به نقل از پدرشان از پدرش به نقل از جدّشان از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گشاده‌دستی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از درختان بهشت است که شاخه‌هایش در دنیا آویزان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بخشنده باشد به شاخه‌ای از آن شاخه‌ها می‌آویزد و آن شاخه او را به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دندان‌گردی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از درختان دوزخ است که شاخه‌هایی آویزان شده در دنیا دارد و هرکس بخیل باشد به شاخه‌ای از شاخه‌های آن می‌آویزد و آن شاخه او را به دوزخ می‌برد</w:t>
      </w:r>
      <w:r>
        <w:rPr>
          <w:rFonts w:eastAsia="IRNazanin" w:cs="IRNazanin"/>
          <w:color w:val="111111"/>
          <w:sz w:val="28"/>
          <w:szCs w:val="28"/>
          <w:rtl w:val="true"/>
          <w:lang w:bidi="fa-IR"/>
        </w:rPr>
        <w:t>.</w:t>
      </w:r>
    </w:p>
    <w:p>
      <w:pPr>
        <w:pStyle w:val="Heading3"/>
        <w:numPr>
          <w:ilvl w:val="2"/>
          <w:numId w:val="1"/>
        </w:numPr>
        <w:rPr/>
      </w:pPr>
      <w:bookmarkStart w:id="449" w:name="__RefHeading___Toc181415_3381743652"/>
      <w:bookmarkStart w:id="450" w:name="_Toc183"/>
      <w:bookmarkEnd w:id="449"/>
      <w:r>
        <w:rPr/>
        <w:t>946</w:t>
      </w:r>
      <w:r>
        <w:rPr>
          <w:rtl w:val="true"/>
        </w:rPr>
        <w:t>-</w:t>
      </w:r>
      <w:r>
        <w:rPr>
          <w:rtl w:val="true"/>
        </w:rPr>
        <w:t>چه کسی سخی و چه کسی بخیل است</w:t>
      </w:r>
      <w:bookmarkEnd w:id="4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حسنی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از خاندان ما از پدرش به نقل از حضرت صادق علیه السّلام حدیث سخاوت و بخل را روایت کرده و گفت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آن اسراف‌کننده‌ای نیست که مالش را در جایی ناسزاوار خرج کند،بلکه سخاوتمند کسی است که آنچه خداوند عزّتمند بر مالش واجب کرده،از زکات و جز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بخیل کسی است که حقّ خداوند عزّتمند در مال خودش را نپردازد</w:t>
      </w:r>
      <w:r>
        <w:rPr>
          <w:rFonts w:eastAsia="IRNazanin" w:cs="IRNazanin"/>
          <w:color w:val="111111"/>
          <w:sz w:val="28"/>
          <w:szCs w:val="28"/>
          <w:rtl w:val="true"/>
          <w:lang w:bidi="fa-IR"/>
        </w:rPr>
        <w:t>.</w:t>
      </w:r>
    </w:p>
    <w:p>
      <w:pPr>
        <w:pStyle w:val="Heading3"/>
        <w:numPr>
          <w:ilvl w:val="2"/>
          <w:numId w:val="1"/>
        </w:numPr>
        <w:rPr/>
      </w:pPr>
      <w:bookmarkStart w:id="451" w:name="__RefHeading___Toc181417_3381743652"/>
      <w:bookmarkStart w:id="452" w:name="_Toc184"/>
      <w:bookmarkEnd w:id="451"/>
      <w:r>
        <w:rPr/>
        <w:t>947</w:t>
      </w:r>
      <w:r>
        <w:rPr>
          <w:rtl w:val="true"/>
        </w:rPr>
        <w:t>-</w:t>
      </w:r>
      <w:r>
        <w:rPr>
          <w:rtl w:val="true"/>
        </w:rPr>
        <w:t>حدیث أمّ سلمة</w:t>
      </w:r>
      <w:bookmarkEnd w:id="452"/>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همسر پیامبر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حجّ پایانی را با همسرانش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هر روز و شب درحالی‌که محرم بود پیش یکی از همسرانش می‌رفت</w:t>
      </w:r>
    </w:p>
    <w:p>
      <w:pPr>
        <w:pStyle w:val="BookText"/>
        <w:rPr/>
      </w:pPr>
      <w:r>
        <w:rPr>
          <w:rFonts w:ascii="IRNazanin" w:hAnsi="IRNazanin" w:eastAsia="IRNazanin"/>
          <w:color w:val="111111"/>
          <w:sz w:val="28"/>
          <w:sz w:val="28"/>
          <w:szCs w:val="28"/>
          <w:rtl w:val="true"/>
          <w:lang w:bidi="fa-IR"/>
        </w:rPr>
        <w:t>بذلک العدل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کانت لیلة عائشة و یومها خلا رسول اللّه صلّی اللّه علیه و اله بعلیّ بن أبی طالب علیه السّلام یناجیه و هما یسیران،فأطال مناجاته،فشقّ ذلک علی عائشة،فقالت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أذهب إلی علیّ فأناله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بلسانی،فی حبسه رسول اللّه صلّی اللّه علیه و اله عنّی؛فنهیتها فنصّت ناقتها فی السّیر،ثمّ إنّها رجعت إلیّ و هی تبکی،فقلت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أتیت النّبیّ صلّی اللّه علیه و اله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طالب،ما تزال تحبس عنّی رسول اللّه صلّی اللّه علیه و اله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تحولی بینی و بین علیّ،إنّه لا یحاقّه فیّ أحد،و إنّه لا یبغضه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لا یحبّه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بعدی مع علیّ،یمیل معه حیث ما مال،لا یفترقان جمیعا حتّی یردا علیّ الحوض،قالت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 قد نهیتک فأبیت إلاّ ما صنعت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علیّ بن محمّد بن مخلد الجعفیّ،عن عبّاد بن سعید الجعفیّ،عن محمّد بن عثمان بن أبی البهلول،عن صالح بن أبی الأسود،عن أبی الجارود،عن حکیم بن جبیر،عن سالم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الرّحبة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انتدبوا و هو علی المسیر من السّواد،فانتدبوا نحو من 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السّماء و ربّ الأرض،لقد حدّثنی خلیلی رسول اللّه صلّی اللّه علیه و اله أنّ الأمّة ستغدر بی من بعده عهدا معهودا و قضاء مقضیّا،و قد خاب من افتری</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مسدّد بن یعقوب،عن إسحاق</w:t>
      </w:r>
      <w:bookmarkStart w:id="453" w:name="pg13934_144548"/>
    </w:p>
    <w:p>
      <w:pPr>
        <w:pStyle w:val="BookText"/>
        <w:rPr/>
      </w:pPr>
      <w:bookmarkEnd w:id="453"/>
      <w:r>
        <w:rPr>
          <w:rFonts w:ascii="IRNazanin" w:hAnsi="IRNazanin" w:eastAsia="IRNazanin"/>
          <w:color w:val="111111"/>
          <w:sz w:val="28"/>
          <w:sz w:val="28"/>
          <w:szCs w:val="28"/>
          <w:rtl w:val="true"/>
          <w:lang w:bidi="fa-IR"/>
        </w:rPr>
        <w:t>تا عدالت را میان آنان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و شب عایشه فرا رسید،رسول خدا با علی بن ابی طالب صلّی اللّه علیه و اله خلوت کرده بود و در حال قدم زدن با او به نجوا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سخنشان به طول انجامید بر عایشه دشوار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سراغ علی بروم و به جهت این‌که رسول خدا را از من بازداشته است با زبانم او را بنوازم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این کار نهی کردم ولی او ماده شترش را راند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گریان به نزد من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پیامبر گرامی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 چرا پیوسته رسول خدا را از من باز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علی فاصله نینداز که هیچ کس نباید دربارۀ من با او نزاع کند؛زیرا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او دشمنی نمی‌کند و کافر او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حقّ پس از من به همراه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علی برود،حقّ نیز می‌رود از هم جدا نمی‌شوند تا در آن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 که من تو را از این کار نهی کردم و ولی تو سرباز زدی و کارت را کردی</w:t>
      </w:r>
      <w:r>
        <w:rPr>
          <w:rFonts w:eastAsia="IRNazanin" w:cs="IRNazanin"/>
          <w:color w:val="111111"/>
          <w:sz w:val="28"/>
          <w:szCs w:val="28"/>
          <w:rtl w:val="true"/>
          <w:lang w:bidi="fa-IR"/>
        </w:rPr>
        <w:t>.</w:t>
      </w:r>
    </w:p>
    <w:p>
      <w:pPr>
        <w:pStyle w:val="Heading3"/>
        <w:numPr>
          <w:ilvl w:val="2"/>
          <w:numId w:val="1"/>
        </w:numPr>
        <w:rPr/>
      </w:pPr>
      <w:bookmarkStart w:id="454" w:name="__RefHeading___Toc181419_3381743652"/>
      <w:bookmarkStart w:id="455" w:name="_Toc185"/>
      <w:bookmarkEnd w:id="454"/>
      <w:r>
        <w:rPr/>
        <w:t>948</w:t>
      </w:r>
      <w:r>
        <w:rPr>
          <w:rtl w:val="true"/>
        </w:rPr>
        <w:t>-</w:t>
      </w:r>
      <w:r>
        <w:rPr>
          <w:rtl w:val="true"/>
        </w:rPr>
        <w:t>مردم بعد از نبیّ خیانت خواهند کرد به حضرت علی علیه السّلام</w:t>
      </w:r>
      <w:bookmarkEnd w:id="4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جعفی روایت کرده که علی علیه السّلام درحالی‌که در میدان شهر نشسته بود فرمودند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رهسپار شوید،پس به همراه او که از عراق باز می‌گشت نزدیک به صد نفر به راه افتادند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آسمان و پروردگار زمین سوگند که رفیقم رسول خدا صلّی اللّه علیه و آله مرا فرمود که این امّت پس از او در پیمانی بسته‌شده و کاری به‌انجام‌رسیده به من خیانت خواهند کرد ولی هرکس حقّ را بپوشاند ناکام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یسار،عن الفضل بن دکین،عن مطر بن خلیفة،عن حبیب بن أبی ثابت،عن ثعلبة بن مرشد الحمّانیّ،قال سمعت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إنّه عهده إلی النّبیّ الأمّیّ أنّ الأمّة ستغدر بک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لیث بن محمّد،عن أحمد بن عبد الصّمد،عن خاله أبی الصّلت الهرویّ،عن عبد العزیز بن عبد الصّمد،عن أبی هارون العبدیّ،عن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عمر بن الخطّاب فی إمرته،فلمّا افتتح الطّواف حاذی الحجر الأسود،و مرّ فاستلمه و قبّله،و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أقبّلک و إنّی لأعلم أنّک حجر لا تضرّ و لا تنفع،و لکن کان رسول اللّه صلّی اللّه علیه و اله بک حفیّا،و لو لا أنّی رأیته یقبّلک ما قبّلتک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القوم الحجیج علیّ بن أبی طالب علیه السّلام فقال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و اللّه إنّه لیضرّ و ینفع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قلت ذلک،یا أبا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لذو علم بکتاب اللّه فأین ذلک من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أخبرک أنّ اللّه لمّا خلق آدم مسح ظهره فاستخرج ذرّیّته من صلبه فی هیئة الذّرّ،فألزمهم العقل،و قرّرهم أنّه الرّبّ و أنّهم العبید،فأقرّوا له بالرّبوبیّة،و شهدوا علی أنفسهم بالعبودیّة،و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أنّهم فی ذلک فی منازل مختلفة،فکتب أسماء عبیده فی رقّ، و کان لهذا الحجر یومئذ عینان و شفتان و لسان،فقال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فاک؛ففتح فاه فألقمه</w:t>
      </w:r>
      <w:bookmarkStart w:id="456" w:name="pg13934_144550"/>
    </w:p>
    <w:p>
      <w:pPr>
        <w:pStyle w:val="BookText"/>
        <w:rPr/>
      </w:pPr>
      <w:bookmarkEnd w:id="456"/>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مرشد حمّانی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همانا پیامبر امّی به من خاطرنشان کرد که این امت پس از من به تو خیانت خواهند کرد</w:t>
      </w:r>
      <w:r>
        <w:rPr>
          <w:rFonts w:eastAsia="IRNazanin" w:cs="IRNazanin"/>
          <w:color w:val="111111"/>
          <w:sz w:val="28"/>
          <w:szCs w:val="28"/>
          <w:rtl w:val="true"/>
          <w:lang w:bidi="fa-IR"/>
        </w:rPr>
        <w:t>.</w:t>
      </w:r>
    </w:p>
    <w:p>
      <w:pPr>
        <w:pStyle w:val="Heading3"/>
        <w:numPr>
          <w:ilvl w:val="2"/>
          <w:numId w:val="1"/>
        </w:numPr>
        <w:rPr/>
      </w:pPr>
      <w:bookmarkStart w:id="457" w:name="__RefHeading___Toc181421_3381743652"/>
      <w:bookmarkStart w:id="458" w:name="_Toc186"/>
      <w:bookmarkEnd w:id="457"/>
      <w:r>
        <w:rPr/>
        <w:t>949</w:t>
      </w:r>
      <w:r>
        <w:rPr>
          <w:rtl w:val="true"/>
        </w:rPr>
        <w:t>-</w:t>
      </w:r>
      <w:r>
        <w:rPr>
          <w:rtl w:val="true"/>
        </w:rPr>
        <w:t>عمر حجر الاسود را بوسید</w:t>
      </w:r>
      <w:bookmarkEnd w:id="45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در دوران خلافتش به حج رفت و چون طوافش را از کنار حجر الاسود آغاز کرد و بر آن دست کشید و بوسید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می‌بوسم و می‌دانم که تو سنگی هستی که نه زیان و نه سود می‌رسانی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رسول خدا تو را بسیار گرامی می‌داشت و اگر ندیده بودم که او تو را می‌بوسید من تو را نمی‌بوسیدم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 علیه السّلام که در میان حاجیان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خدا سوگند او هم زیان و هم سود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از چه‌رو چنین می‌گویی؟او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کتاب خدای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تو به کتاب خدای والا آگاه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 این سخن در کجای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از پشت فرزندان آدم نسل‌ها را بیرون آورد و بر خویشتن‌شان گواه ساخت که آیا من پروردگارتان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گواهیم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تو خبر می‌دهم که وقتی خداوند والا آدم را آفرید،پشت او را مسح کرد و نسلش را در هیأت مورچگانی بیرون آورد و به آنان عقل داد و مقرّر کرد که او پروردگار است و آنان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پروردگاری او اقرار کردند و به بندگی خودشان گواهی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خداوند عزّتمند می‌دانست که آنان در این امر در جایگاه‌های مختلفی هستند آن‌گاه نام بندگانش را در کاغذی نوشت و به این سنگ که در آن روز دو چشم و دو لب و یک زبان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دهانش را باز کرد و خداوند آن نام‌ها را در دهان او انداخت</w:t>
      </w:r>
    </w:p>
    <w:p>
      <w:pPr>
        <w:pStyle w:val="BookText"/>
        <w:rPr/>
      </w:pPr>
      <w:r>
        <w:rPr>
          <w:rFonts w:ascii="IRNazanin" w:hAnsi="IRNazanin" w:eastAsia="IRNazanin"/>
          <w:color w:val="111111"/>
          <w:sz w:val="28"/>
          <w:sz w:val="28"/>
          <w:szCs w:val="28"/>
          <w:rtl w:val="true"/>
          <w:lang w:bidi="fa-IR"/>
        </w:rPr>
        <w:t>ذلک الرّقّ،ثمّ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لمن وافاک بالموافاة یوم القیامة؛فلمّا هبط آدم علیه السّلام هبط و الحجر معه،فجعل فی موضعه الذی تری من هذا الرّکن،و کانت الملائکة تحجّ هذا البیت من قبل أن یخلق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ثمّ حجّه آدم،ثمّ نوح من بعده،ثمّ هدم البیت و درست قواعده،فاستودع الحجر من أبی قبیس،فلمّا أعاد إبراهیم و إسماعیل علیه السّلام بناء البیت و بنا قواعده،و استخرجا الحجر من أبی قبیس بوحی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فجعلاه بحیث هو الیوم من هذا الرّکن،و هو من حجارة الجنّة، و کان لمّا أنزل فی مثل لون الدّرّ و بیاضه،و صفاء الیاقوت و ضیائه،فسوّدته أیدی الکفّار و من کان یلتمسه من أهل الشّرک بعتائرهم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عشت فی أمّة لست فیها یا ابا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بن جعفر العلویّ،عن محمّد بن علیّ بن الحسین بن زید،عن الرّضا،عن آبائه علیهم السّلام عن أمیر المؤمنین صلوات اللّه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علیکم بمکارم الأخلاق،فإنّ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بها،و إنّ من مکارم الأخلاق أن یعفو الرّجل عمّن ظلمه، و یعطی من حرمه،و یصل من قطعه،و أن یعود من لا یعوده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إسحاق بن البهلول، عن أبیه،عن أبی شیبة،عن أبی إسحاق،عن الحارث الهمدانیّ،عن علیّ علیه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للمسلم علی أخیه المسلم من المعروف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علیه إذا لقیه،</w:t>
      </w:r>
      <w:bookmarkStart w:id="459" w:name="pg13934_144552"/>
    </w:p>
    <w:p>
      <w:pPr>
        <w:pStyle w:val="BookText"/>
        <w:rPr/>
      </w:pPr>
      <w:bookmarkEnd w:id="459"/>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سود کسانی که تو را پذیرفتند گواهی بده،هنگامی که آدم علیه السّلام هبوط کرد این سنگ با او بود و در همین جای دیوار که می‌بینی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پیش از آن که خداوند والا آدم علیه السّلام را بیافریند بر این خانه حج می‌گزاردند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حج گزارد و پس از او نوح بود که حج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خانه خراب شد و پایه‌هایش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سنگ را در کوه ابو قبیس نهادند و چون ابراهیم و اسماعیل خانه و دیوارهایش را دوباره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سنگ را به وحیی از سوی خداوند از کوه ابو قبیس بیرون آوردند و در جایی نهادند که امروز در دیوار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 از سنگهای بهشت است و چون نازل شد در سپیدی رنگی همچون درّ و در روشنی و صفا همسان یاقوت بود ولی دست کافران و قربانی مشرکانی که لمسش کردند آن را سیاه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 که عمر در این هنگام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من در امّتی که تو در آن نیستی زندگی نمی‌کنم</w:t>
      </w:r>
      <w:r>
        <w:rPr>
          <w:rFonts w:eastAsia="IRNazanin" w:cs="IRNazanin"/>
          <w:color w:val="111111"/>
          <w:sz w:val="28"/>
          <w:szCs w:val="28"/>
          <w:rtl w:val="true"/>
          <w:lang w:bidi="fa-IR"/>
        </w:rPr>
        <w:t>.</w:t>
      </w:r>
    </w:p>
    <w:p>
      <w:pPr>
        <w:pStyle w:val="Heading3"/>
        <w:numPr>
          <w:ilvl w:val="2"/>
          <w:numId w:val="1"/>
        </w:numPr>
        <w:rPr/>
      </w:pPr>
      <w:bookmarkStart w:id="460" w:name="__RefHeading___Toc181423_3381743652"/>
      <w:bookmarkStart w:id="461" w:name="_Toc187"/>
      <w:bookmarkEnd w:id="460"/>
      <w:r>
        <w:rPr/>
        <w:t>950</w:t>
      </w:r>
      <w:r>
        <w:rPr>
          <w:rtl w:val="true"/>
        </w:rPr>
        <w:t>-</w:t>
      </w:r>
      <w:r>
        <w:rPr>
          <w:rtl w:val="true"/>
        </w:rPr>
        <w:t>بر شما باد بر اخلاق بزرگواری و مکارم الاخلاق</w:t>
      </w:r>
      <w:bookmarkEnd w:id="4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زید بن علی از حضرت رضا علیه السّلام به نقل از پدرشان از پدرشان به نقل از جدشان از پدرشان به نقل از جدّشان از علی بن ابی طالب علیه السّلام روایت کرد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اخلاق بزرگواری،که خداوند عزّتمند مرا برای آن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بزرگواری است که مرد از کسی که به او ستم کرده،بگذرد و به کسی که محرومش کرده،عطا کند و با کسی که از او بریده،بپیوندد و از کسی که او را عیادت نکرده،عیادت کند</w:t>
      </w:r>
      <w:r>
        <w:rPr>
          <w:rFonts w:eastAsia="IRNazanin" w:cs="IRNazanin"/>
          <w:color w:val="111111"/>
          <w:sz w:val="28"/>
          <w:szCs w:val="28"/>
          <w:rtl w:val="true"/>
          <w:lang w:bidi="fa-IR"/>
        </w:rPr>
        <w:t>.</w:t>
      </w:r>
    </w:p>
    <w:p>
      <w:pPr>
        <w:pStyle w:val="Heading3"/>
        <w:numPr>
          <w:ilvl w:val="2"/>
          <w:numId w:val="1"/>
        </w:numPr>
        <w:rPr/>
      </w:pPr>
      <w:bookmarkStart w:id="462" w:name="__RefHeading___Toc181425_3381743652"/>
      <w:bookmarkStart w:id="463" w:name="_Toc188"/>
      <w:bookmarkEnd w:id="462"/>
      <w:r>
        <w:rPr/>
        <w:t>951</w:t>
      </w:r>
      <w:r>
        <w:rPr>
          <w:rtl w:val="true"/>
        </w:rPr>
        <w:t>-</w:t>
      </w:r>
      <w:r>
        <w:rPr>
          <w:rtl w:val="true"/>
        </w:rPr>
        <w:t>برای هر مسلمانی نسبت به مسلمان دیگر هفت نیکی باید باشد</w:t>
      </w:r>
      <w:bookmarkEnd w:id="46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از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مسلمانی نسبت به برادر مسلمانش شش نیکی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در هنگام دیدار،</w:t>
      </w:r>
    </w:p>
    <w:p>
      <w:pPr>
        <w:pStyle w:val="BookText"/>
        <w:rPr/>
      </w:pPr>
      <w:r>
        <w:rPr>
          <w:rFonts w:ascii="IRNazanin" w:hAnsi="IRNazanin" w:eastAsia="IRNazanin"/>
          <w:color w:val="111111"/>
          <w:sz w:val="28"/>
          <w:sz w:val="28"/>
          <w:szCs w:val="28"/>
          <w:rtl w:val="true"/>
          <w:lang w:bidi="fa-IR"/>
        </w:rPr>
        <w:t>و یعوده إذا مرض،و یسمّته إذا عطس،و یشهده إذا مات،و یجیبه إذا دعاه،و یحبّ له ما یحبّ لنفسه،و یکره له ما یکره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 الشّیبانیّ،عن محمّد بن إبراهیم بن المفضّل الدّؤلیّ عن عبد الحمید بن صبیح،عن حمّاد بن زید،عن أبی هارون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أتینا أبا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بوصیّة رسول اللّه صلّی اللّه علیه و اله سمعت رسول اللّه صلّی اللّه علیه و اله،یقول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سیأتیکم قوم من أقطار الأرض یتفقّهون،فإذا رأیتموهم فاستوصوا بهم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وصیّة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الرّزّاز،عن محمّد بن عیسی القیسیّ،عن إسحاق بن یزید الطّائیّ،عن هاشم بن یزید،عن أبی سعید التّیمیّ،قال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ثابت مولی أبی ذرّ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 سلمة رضی اللّه عنه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فی مرضه الّذی قبض فیه یقول و قد امتلأت الحجرة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النّاس،یوشک أن أقبض قبضا سریعا فینطلق بی،و قد قدّمت إلیکم القول معذرة إلیکم،ألا إنّی مخلف فیکم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علیه السّلام فرفعها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علیّ،خلیفتان بصیران لا یفترقان حتّی یردا علیّ الحوض،فأسألهما ما ذا خلّفت فیهما</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علیّ بن موسی،عن أحمد بن میثم،عن جدّه الفضل بن دکین،عن موسی بن قیس،عن سلمة بن کهیل،عن</w:t>
      </w:r>
      <w:bookmarkStart w:id="464" w:name="pg13934_144554"/>
    </w:p>
    <w:p>
      <w:pPr>
        <w:pStyle w:val="BookText"/>
        <w:rPr/>
      </w:pPr>
      <w:bookmarkEnd w:id="464"/>
      <w:r>
        <w:rPr>
          <w:rFonts w:ascii="IRNazanin" w:hAnsi="IRNazanin" w:eastAsia="IRNazanin"/>
          <w:color w:val="111111"/>
          <w:sz w:val="28"/>
          <w:sz w:val="28"/>
          <w:szCs w:val="28"/>
          <w:rtl w:val="true"/>
          <w:lang w:bidi="fa-IR"/>
        </w:rPr>
        <w:t>عیادت در هنگام بیماری،دعای رحمت هنگام عطسه‌زدن،حضور در تشییع جنازۀ او،پاسخ به دعوت او،دوست داشتن آنچه برای خود دوست می‌دارد برای او و ناپسند دانستن آن‌چه برای خود ناپسند می‌داند،برای او</w:t>
      </w:r>
      <w:r>
        <w:rPr>
          <w:rFonts w:eastAsia="IRNazanin" w:cs="IRNazanin"/>
          <w:color w:val="111111"/>
          <w:sz w:val="28"/>
          <w:szCs w:val="28"/>
          <w:rtl w:val="true"/>
          <w:lang w:bidi="fa-IR"/>
        </w:rPr>
        <w:t>.</w:t>
      </w:r>
    </w:p>
    <w:p>
      <w:pPr>
        <w:pStyle w:val="Heading3"/>
        <w:numPr>
          <w:ilvl w:val="2"/>
          <w:numId w:val="1"/>
        </w:numPr>
        <w:rPr/>
      </w:pPr>
      <w:bookmarkStart w:id="465" w:name="__RefHeading___Toc181427_3381743652"/>
      <w:bookmarkStart w:id="466" w:name="_Toc189"/>
      <w:bookmarkEnd w:id="465"/>
      <w:r>
        <w:rPr/>
        <w:t>952</w:t>
      </w:r>
      <w:r>
        <w:rPr>
          <w:rtl w:val="true"/>
        </w:rPr>
        <w:t>-</w:t>
      </w:r>
      <w:r>
        <w:rPr>
          <w:rtl w:val="true"/>
        </w:rPr>
        <w:t>وصیت رسول خدا صلّی اللّه علیه و آله به قومی از اقوام عرب</w:t>
      </w:r>
      <w:bookmarkEnd w:id="4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عبدی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هنگامی که به نزد ابو سعید خدری می‌رفتیم،او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وصیّت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از اطراف دنیا خواهند آمد که دین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را دیدید برایشان سفارش به خیر و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وصیت رسول خدا هستید</w:t>
      </w:r>
      <w:r>
        <w:rPr>
          <w:rFonts w:eastAsia="IRNazanin" w:cs="IRNazanin"/>
          <w:color w:val="111111"/>
          <w:sz w:val="28"/>
          <w:szCs w:val="28"/>
          <w:rtl w:val="true"/>
          <w:lang w:bidi="fa-IR"/>
        </w:rPr>
        <w:t>.</w:t>
      </w:r>
    </w:p>
    <w:p>
      <w:pPr>
        <w:pStyle w:val="Heading3"/>
        <w:numPr>
          <w:ilvl w:val="2"/>
          <w:numId w:val="1"/>
        </w:numPr>
        <w:rPr/>
      </w:pPr>
      <w:bookmarkStart w:id="467" w:name="__RefHeading___Toc181429_3381743652"/>
      <w:bookmarkStart w:id="468" w:name="_Toc190"/>
      <w:bookmarkEnd w:id="467"/>
      <w:r>
        <w:rPr/>
        <w:t>953</w:t>
      </w:r>
      <w:r>
        <w:rPr>
          <w:rtl w:val="true"/>
        </w:rPr>
        <w:t>-</w:t>
      </w:r>
      <w:r>
        <w:rPr>
          <w:rtl w:val="true"/>
        </w:rPr>
        <w:t>حدیث ثقلین</w:t>
      </w:r>
      <w:bookmarkEnd w:id="46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در بیماری‌ای که به وفاتش انجامید،شنیدم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اتاق از اصحاب پر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نزدیک است که شتابان روحم را ستانده و مرا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سخنانی را برای اتمام حجّت به شما پیشنهاد کردم بدانید که من در میان شما کتاب خدا و خاندانم را به جا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علی علیه السّلام را گرفت و بالا برده،فرمود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به همراه قرآن و قرآن به همراه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جانشین بینا که از هم جدا نمی‌شوند تا در آن حوض بر من وارد شوند من از آن دو دربارۀ آنچه به‌جا گذاردم خواهم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عیاض،و کان من خیار أهل القبلة،عن مالک بن جعونة،عن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و هو آخذ بکفّ علیّ علیه السّلام الحقّ بعدی مع علیّ،یدور معه حیث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علیّ بن شاذان، عن الحسن بن محمّد بن عبد الواحد،عن حسن بن حسین،عن یحیی بن یعلی، عن عمر بن موسی عن زید بن علیّ،عن آبائه علیهم السّلام عن علیّ علیه السّلام عن النّبیّ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إنّک المبتلی و المبتلی بک،أما إنّک الهادی لمن اتّبعک،و من خالف طریقک ضلّ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هوذة،عن إبراهیم بن إسحاق،عن عبد اللّه بن حمّاد الأنصاریّ،عن عبد العزیز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سفیان الثّوریّ علی أبی عبد اللّه جعفر بن محمّد علیهما السّلام و أنا عنده،فقال 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سفیان إنّک رجل مطلوب،و أنا رجل تسرّع إلیّ الألسن،فسل عمّا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أتیتک یا ابن رسول اللّه إلاّ لأستفید منک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سفیان،إنّی رأیت المعروف لا یتمّ إلاّ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تعجیله،و ستره،و تصغیره،فإنّک إذا عجّلته هنّأته،و إذا سترته أتممته،و إذا صغّرته عظم عند من تسدیه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سفیان،إذا أنعم اللّه علی أحد بنعمة فلیحمد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استبطأ الرّزق فلیستغفر اللّه،و إذا حزنه 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سفیان،ثلاث أیّما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الهدیة،نعمت</w:t>
      </w:r>
      <w:bookmarkStart w:id="469" w:name="pg13934_144556"/>
    </w:p>
    <w:p>
      <w:pPr>
        <w:pStyle w:val="Heading3"/>
        <w:numPr>
          <w:ilvl w:val="2"/>
          <w:numId w:val="1"/>
        </w:numPr>
        <w:rPr/>
      </w:pPr>
      <w:bookmarkStart w:id="470" w:name="__RefHeading___Toc181431_3381743652"/>
      <w:bookmarkStart w:id="471" w:name="_Toc191"/>
      <w:bookmarkEnd w:id="469"/>
      <w:bookmarkEnd w:id="470"/>
      <w:r>
        <w:rPr/>
        <w:t>954</w:t>
      </w:r>
      <w:r>
        <w:rPr>
          <w:rtl w:val="true"/>
        </w:rPr>
        <w:t>-</w:t>
      </w:r>
      <w:r>
        <w:rPr>
          <w:rtl w:val="true"/>
        </w:rPr>
        <w:t>حق بعد از رسول اللّه صلّی اللّه علیه و آله با علی می باشد</w:t>
      </w:r>
      <w:bookmarkEnd w:id="4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درحالی‌که دست علی علیه السّلام را گرفته بود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پس از من به همراه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علی بگردد حقّ نیز با او می‌گردد</w:t>
      </w:r>
      <w:r>
        <w:rPr>
          <w:rFonts w:eastAsia="IRNazanin" w:cs="IRNazanin"/>
          <w:color w:val="111111"/>
          <w:sz w:val="28"/>
          <w:szCs w:val="28"/>
          <w:rtl w:val="true"/>
          <w:lang w:bidi="fa-IR"/>
        </w:rPr>
        <w:t>.</w:t>
      </w:r>
    </w:p>
    <w:p>
      <w:pPr>
        <w:pStyle w:val="Heading3"/>
        <w:numPr>
          <w:ilvl w:val="2"/>
          <w:numId w:val="1"/>
        </w:numPr>
        <w:rPr/>
      </w:pPr>
      <w:bookmarkStart w:id="472" w:name="__RefHeading___Toc181433_3381743652"/>
      <w:bookmarkStart w:id="473" w:name="_Toc192"/>
      <w:bookmarkEnd w:id="472"/>
      <w:r>
        <w:rPr/>
        <w:t>955</w:t>
      </w:r>
      <w:r>
        <w:rPr>
          <w:rtl w:val="true"/>
        </w:rPr>
        <w:t>-</w:t>
      </w:r>
      <w:r>
        <w:rPr>
          <w:rtl w:val="true"/>
        </w:rPr>
        <w:t>رسول خدا صلّی اللّه علیه و آله می فرمایند</w:t>
      </w:r>
      <w:r>
        <w:rPr>
          <w:rtl w:val="true"/>
        </w:rPr>
        <w:t>:</w:t>
      </w:r>
      <w:r>
        <w:rPr>
          <w:rtl w:val="true"/>
        </w:rPr>
        <w:t>یا علی تو هادی و راهنما برای تابعین خود هستی</w:t>
      </w:r>
      <w:bookmarkEnd w:id="4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پدرانش به نقل از علی علیه السّلام روایت کرده که پیامبر گرامی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 آزموده‌ای و به تو آزموده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تو برای کسی که از تو پیروی می‌کند هدایتگری و هرکس از راه تو روی گرداند تا روز قیامت گمراه است</w:t>
      </w:r>
      <w:r>
        <w:rPr>
          <w:rFonts w:eastAsia="IRNazanin" w:cs="IRNazanin"/>
          <w:color w:val="111111"/>
          <w:sz w:val="28"/>
          <w:szCs w:val="28"/>
          <w:rtl w:val="true"/>
          <w:lang w:bidi="fa-IR"/>
        </w:rPr>
        <w:t>.</w:t>
      </w:r>
    </w:p>
    <w:p>
      <w:pPr>
        <w:pStyle w:val="Heading3"/>
        <w:numPr>
          <w:ilvl w:val="2"/>
          <w:numId w:val="1"/>
        </w:numPr>
        <w:rPr/>
      </w:pPr>
      <w:bookmarkStart w:id="474" w:name="__RefHeading___Toc181435_3381743652"/>
      <w:bookmarkStart w:id="475" w:name="_Toc193"/>
      <w:bookmarkEnd w:id="474"/>
      <w:r>
        <w:rPr/>
        <w:t>956</w:t>
      </w:r>
      <w:r>
        <w:rPr>
          <w:rtl w:val="true"/>
        </w:rPr>
        <w:t>-</w:t>
      </w:r>
      <w:r>
        <w:rPr>
          <w:rtl w:val="true"/>
        </w:rPr>
        <w:t>معروف تمام نمی شود الا به سه چیز</w:t>
      </w:r>
      <w:bookmarkEnd w:id="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بودم که سفیان ثوری به نزدشان آمد و ایشان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همانا تو مردی پسندیده هستی و من مردی هستم که زبان‌ها زود به رویم گشوده می‌شود پس بپرس از آن‌چه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من جز برای استفادۀ خیر از شما نیامده‌ام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نظر من این است که نیکی جز با سه چیز کامل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آن،پوشاندن آن و کوچک دانستن آن؛زیرا وقتی در آن شتاب کنی آن را سودمند می‌کنی،وقتی آن را بپوشانی کاملش ساخته‌ای و چون آن را کوچک بدانی نزد کسی که آن را برایش انجام می‌دهی،بزرگ می‌گردد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سفیان وقتی خداوند به کسی نعمتی بدهد باید خداوند را سپاس بگزارد،چون روزی دیر بیاید باید از خداوند آمرزش بخواهد و هنگامی که از موضوعی اندوهگین می‌شود،بگوید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باللّه؛هیچ نیرو و توانی جز به سبب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سه چیز است و چه نعمت‌هایی است چه شایسته هدیه‌ای و چه نیکو بخششی است،</w:t>
      </w:r>
    </w:p>
    <w:p>
      <w:pPr>
        <w:pStyle w:val="BookText"/>
        <w:rPr/>
      </w:pPr>
      <w:r>
        <w:rPr>
          <w:rFonts w:ascii="IRNazanin" w:hAnsi="IRNazanin" w:eastAsia="IRNazanin"/>
          <w:color w:val="111111"/>
          <w:sz w:val="28"/>
          <w:sz w:val="28"/>
          <w:szCs w:val="28"/>
          <w:rtl w:val="true"/>
          <w:lang w:bidi="fa-IR"/>
        </w:rPr>
        <w:t>العطیّة الکلمة الصّالحة یسمعها المؤمن فینطوی علیها حتّی یهدیها إلی 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کاسمه،و لیس شیء أعظم من المعروف إلاّ ثوابه، و لیس کلّ من یحبّ أن یصنع المعروف یصنعه،و لا کلّ من یرغب فیه یقدر علیه، و لا کلّ من یقدر علیه یؤذن له فیه،فإذا اجتمعت الرّغبة و القدرة و الإذن فهنالک تمّت السّعادة للطّالب و المطلوب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المفضّل،عن إبراهیم بن عبد الصّمد الهاشمیّ، عن أبیه،عن عمّه عبد الوهّاب بن محمّد بن إبراهیم،عن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أبو جعفر المنصور إلی أبی عبد اللّه جعفر بن محمّد علیهما السّلام و أمر بفرش فطرحت إلی جانبه فأجلسه علیها،ثمّ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بمحمّد،علیّ بالمهدیّ؛یقول ذلک مرارا،فقیل له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السّاعة یأتی یا أمیر المؤمنین،ما یحبسه إلاّ أنّه یتبخّر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 أن وافی و قد سبقته رائحته،فأقبل المنصور علی جعفر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اللّه،حدیث حدّثتنیه فی صلة الرّحم أذکره یسمعه المهدیّ،قال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نعم،حدّثنی أبی،عن أبیه، عن جدّه،عن علیّ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إنّ الرّجل لیصل رحمه و قد بقی من عمره ثلاث سنین،فیصیّرها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ثلاثین سنة،و یقطعها و قد بقی من عمره ثلاثون سنة فیصیّرها اللّه ثلاث سنین،ثمّ تلا علیه السّلام یَمْحُوا اللّهُ ما یَشاءُ وَ یُثْبِتُ وَ عِنْدَهُ أُمُّ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إیّاه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نعم،حدّثنی أبی،عن أبیه،عن جدّه عن علیّ علیه السّلام قال</w:t>
      </w:r>
      <w:r>
        <w:rPr>
          <w:rFonts w:eastAsia="Amiri" w:cs="Amiri" w:ascii="Amiri" w:hAnsi="Amiri"/>
          <w:color w:val="111111"/>
          <w:sz w:val="28"/>
          <w:szCs w:val="28"/>
          <w:rtl w:val="true"/>
          <w:lang w:bidi="ar-SA"/>
        </w:rPr>
        <w:t>:</w:t>
      </w:r>
      <w:bookmarkStart w:id="476" w:name="pg13934_144558"/>
    </w:p>
    <w:p>
      <w:pPr>
        <w:pStyle w:val="BookText"/>
        <w:rPr/>
      </w:pPr>
      <w:bookmarkEnd w:id="476"/>
      <w:r>
        <w:rPr>
          <w:rFonts w:ascii="IRNazanin" w:hAnsi="IRNazanin" w:eastAsia="IRNazanin"/>
          <w:color w:val="111111"/>
          <w:sz w:val="28"/>
          <w:sz w:val="28"/>
          <w:szCs w:val="28"/>
          <w:rtl w:val="true"/>
          <w:lang w:bidi="fa-IR"/>
        </w:rPr>
        <w:t>کلمۀ سودمندی که مؤمن آن را می‌شنود و آن‌گاه آن را در دل می‌پروراند تا به برادر مؤمنش هدیه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همچون نام خود،نیک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جز پاداش نیکی از نیکی بزرگ‌تر نیست و چنین نیست که هرکس دوست داشته باشد و چنین نیست که هرکس توانایی آن را داشته باشد به او اجازه داده شود،و چون میل و توانایی و اذن با هم گرد آیند،سعادتمندی برای جویندۀ آن و برای نیازمند آن کامل می‌شود</w:t>
      </w:r>
      <w:r>
        <w:rPr>
          <w:rFonts w:eastAsia="IRNazanin" w:cs="IRNazanin"/>
          <w:color w:val="111111"/>
          <w:sz w:val="28"/>
          <w:szCs w:val="28"/>
          <w:rtl w:val="true"/>
          <w:lang w:bidi="fa-IR"/>
        </w:rPr>
        <w:t>.</w:t>
      </w:r>
    </w:p>
    <w:p>
      <w:pPr>
        <w:pStyle w:val="Heading3"/>
        <w:numPr>
          <w:ilvl w:val="2"/>
          <w:numId w:val="1"/>
        </w:numPr>
        <w:rPr/>
      </w:pPr>
      <w:bookmarkStart w:id="477" w:name="__RefHeading___Toc181437_3381743652"/>
      <w:bookmarkStart w:id="478" w:name="_Toc194"/>
      <w:bookmarkEnd w:id="477"/>
      <w:r>
        <w:rPr/>
        <w:t>957</w:t>
      </w:r>
      <w:r>
        <w:rPr>
          <w:rtl w:val="true"/>
        </w:rPr>
        <w:t>-</w:t>
      </w:r>
      <w:r>
        <w:rPr>
          <w:rtl w:val="true"/>
        </w:rPr>
        <w:t>فضیلت صلۀ رحم</w:t>
      </w:r>
      <w:bookmarkEnd w:id="4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 به دنبال حضرت صادق علیه السّلام فرستاد و فرمان داد تا برای ایشان در کنار خودش فرش بیندازند و آن‌گاه که حضرت آمد،ایشان را بر آن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به نزدم بیاورید،مهدی را به نزدم بیاورید و پیوسته چنین می‌گفت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می‌آید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دارد بخور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رسید و رائحه‌اش پیش از خودش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حضرت صادق علیه السّلام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حدیثی دربارۀ پیوند با خویشان بفرمایید تا مهدی آن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بله،پدرم از پدرش به نقل از جدّش از علی علیه السّلام روایت کرد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شخصی با خویشان خود دیدار می‌کند و با این‌که از عمرش سه سال مانده است،خداوند عزّتمند عمرش را سی سال می‌افزاید و گاهی شخصی از خویشانش می‌برد و با این‌که از عمرش سی سال مانده است،خداوند آن را به سه سال می‌کاهد،سپس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را بخواهد محو یا پایدار می‌کند و امّ الکتاب در 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خوب است ای ابا عبد اللّه ولی این را نمی‌خواستم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بله،پدرم از پدرش به نقل از جدّشان از علی علیه السّلام روایت کرد که رسول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تعمر الدّیار،و تزید فی الأعمار،و إن کان أهلها غیر 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حدّثنی أبی،عن أبیه،عن جدّه،عن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تهوّن الحساب،و تقی میتة السّوء،قال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ایّاه أردت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 الشّیبانیّ،عن محمّد بن صالح بن فیض العجلیّ،عن أبیه عن عبد العظیم الحسنیّ،عن محمّد بن علیّ الرّضا،عن آبائه علیهم السّلام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إنّا أمرنا معاشر الأنبیاء أن نکلّم النّاس بقدر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 أمرنی ربّی بمداراة النّاس،کما أمرنی بإقامة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هوذة بن أبی هراسة،عن إبراهیم بن إسحاق النّهاوندیّ،عن عبد اللّه بن حمّاد،عن أبی بصیر یحیی،عن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لأخیه المؤمن حاجة کان کمن عبد اللّه دهره،و من دعا لمؤمن بظهر الغیب قال الملک</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مثل ذلک؛عمل و ما من عبد مؤمن دعا للمؤمنین و المؤمنات بظهر الغیب إلاّ ردّ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دعا لهم من مؤمن أو مؤمنة مضی من أوّل الدّهر أو هو آت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العبد المؤمن لیؤمر به إلی النّار یکون من أهل الذنوب و الخطایا فیسحب،فیقول المؤمنون و المؤمنات إلهنا،عبدک هذا کان</w:t>
      </w:r>
      <w:bookmarkStart w:id="479" w:name="pg13934_144560"/>
    </w:p>
    <w:p>
      <w:pPr>
        <w:pStyle w:val="BookText"/>
        <w:rPr/>
      </w:pPr>
      <w:bookmarkEnd w:id="479"/>
      <w:r>
        <w:rPr>
          <w:rFonts w:ascii="IRNazanin" w:hAnsi="IRNazanin" w:eastAsia="IRNazanin"/>
          <w:color w:val="111111"/>
          <w:sz w:val="28"/>
          <w:sz w:val="28"/>
          <w:szCs w:val="28"/>
          <w:rtl w:val="true"/>
          <w:lang w:bidi="fa-IR"/>
        </w:rPr>
        <w:t>پیوند با خویشان سرزمین‌ها را آباد می‌کند و بر عمرها می‌افزاید اگرچه اهلش از بدان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خوب است ولی من این را نمی‌خواستم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پدرم از پدرش از جدّش از علی علیه السّلام روایت کرد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خویشان حساب را آسان کرده و از مرگ بد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را می‌خواستم</w:t>
      </w:r>
      <w:r>
        <w:rPr>
          <w:rFonts w:eastAsia="IRNazanin" w:cs="IRNazanin"/>
          <w:color w:val="111111"/>
          <w:sz w:val="28"/>
          <w:szCs w:val="28"/>
          <w:rtl w:val="true"/>
          <w:lang w:bidi="fa-IR"/>
        </w:rPr>
        <w:t>.</w:t>
      </w:r>
    </w:p>
    <w:p>
      <w:pPr>
        <w:pStyle w:val="Heading3"/>
        <w:numPr>
          <w:ilvl w:val="2"/>
          <w:numId w:val="1"/>
        </w:numPr>
        <w:rPr/>
      </w:pPr>
      <w:bookmarkStart w:id="480" w:name="__RefHeading___Toc181439_3381743652"/>
      <w:bookmarkStart w:id="481" w:name="_Toc195"/>
      <w:bookmarkEnd w:id="480"/>
      <w:r>
        <w:rPr/>
        <w:t>958</w:t>
      </w:r>
      <w:r>
        <w:rPr>
          <w:rtl w:val="true"/>
        </w:rPr>
        <w:t>-</w:t>
      </w:r>
      <w:r>
        <w:rPr>
          <w:rtl w:val="true"/>
        </w:rPr>
        <w:t>ما امر کردیم به ده نبی که با مردم به اندازۀ عقلشان رفتار کنید</w:t>
      </w:r>
      <w:bookmarkEnd w:id="4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از حضرت جواد به نقل از پدرانش از حضرت باقر به نقل از پدرش از جدّش به نقل از علی بن ابی طالب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فرمان داده شده‌ایم تا با مردم به اندازه خردهاشان سخن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به مدارای با مردم فرمان داد چنان‌که به برپاداشتن واجبات فرمانم داد</w:t>
      </w:r>
      <w:r>
        <w:rPr>
          <w:rFonts w:eastAsia="IRNazanin" w:cs="IRNazanin"/>
          <w:color w:val="111111"/>
          <w:sz w:val="28"/>
          <w:szCs w:val="28"/>
          <w:rtl w:val="true"/>
          <w:lang w:bidi="fa-IR"/>
        </w:rPr>
        <w:t>.</w:t>
      </w:r>
    </w:p>
    <w:p>
      <w:pPr>
        <w:pStyle w:val="Heading3"/>
        <w:numPr>
          <w:ilvl w:val="2"/>
          <w:numId w:val="1"/>
        </w:numPr>
        <w:rPr/>
      </w:pPr>
      <w:bookmarkStart w:id="482" w:name="__RefHeading___Toc181441_3381743652"/>
      <w:bookmarkStart w:id="483" w:name="_Toc196"/>
      <w:bookmarkEnd w:id="482"/>
      <w:r>
        <w:rPr/>
        <w:t>959</w:t>
      </w:r>
      <w:r>
        <w:rPr>
          <w:rtl w:val="true"/>
        </w:rPr>
        <w:t>-</w:t>
      </w:r>
      <w:r>
        <w:rPr>
          <w:rtl w:val="true"/>
        </w:rPr>
        <w:t>برآورده کردن حاجت مؤمن</w:t>
      </w:r>
      <w:bookmarkEnd w:id="48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یحیی بن قاسم اسدی ضریر از حضرت صادق علیه السّلام به نقل از پدرانش روایت کرده که 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نیازی از برادر مؤمنش را برآورد همچون کسی است که همۀ عمرش را به عبادت خداوند گذرانده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نیازی برای مؤمنی دعا کند،فرشته‌ای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برای تو باشد و هر بندۀ مؤمنی در نهان برای مردان و زنان با ایمان چه آن‌ها که از دنیا رفته‌اند و چه آنهائی که تا روز قیامت خواهند آمد دعا کند،خداوند عزّتمند همان چیزی را به او خواهد داد که برای ایشان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را به جهت این‌که اهل گناه بوده است به دوزخ فرمان می‌دهند و چون او را بر زمین می‌کشند همان مردان و زنان مؤمن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بندۀ تو برای ما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شفاعتگر او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عزّتمند آنان را شفاعتگر او قرار می‌دهد و او به لطف خداوند از دوزخ نجات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 لنا فشفّعنا فیه،فیشفّعهم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فینجو من النّار برحمة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 الشّیبانیّ،عن محمّد بن محمّد بن معقل عن محمّد بن الحسن بن بنت إلیاس،عن أبیه،عن الرّضا عن أبیه،عن جدّه، عن آبائه علیهم السّلام،عن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إیّاکم و مشارّة النّاس،فإنّها تظهر العرّة و تدفن الغرّة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جریر الطّبریّ،عن عیسی بن مهران،عن مخوّل بن إبراهیم،عن عبد الرّحمن بن الأسود،عن علیّ بن الحزوّر،عن أبی عمر البزّاز،عن رافع مولی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صعد أبو ذرّ رحمه اللّه علی درجة الکعبة حتّی أخذ بحلقة الباب،ثمّ أسند ظهره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عرفنی فقد عرفنی و من أنکرنی فأنا أبو ذرّ،سمعت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 هذه الأمّة کمثل سفینة نوح،من رکبها نجا،و من ترکها هلک، 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أهل بیتی منکم مکان الرّأس من الجسد، و مکان العینین من الرّأس،فإنّ الجسد لا یهتدی إلاّ بالرّأس،و لا یهتدی الرّأس إلاّ بالعینین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الرّزّاز،عن جدّه محمّد بن عیسی،عن إسحاق بن یزید،عن عبد المؤمن بن القاسم،عن</w:t>
      </w:r>
      <w:bookmarkStart w:id="484" w:name="pg13934_144562"/>
    </w:p>
    <w:p>
      <w:pPr>
        <w:pStyle w:val="Heading3"/>
        <w:numPr>
          <w:ilvl w:val="2"/>
          <w:numId w:val="1"/>
        </w:numPr>
        <w:rPr/>
      </w:pPr>
      <w:bookmarkStart w:id="485" w:name="__RefHeading___Toc181443_3381743652"/>
      <w:bookmarkStart w:id="486" w:name="_Toc197"/>
      <w:bookmarkEnd w:id="484"/>
      <w:bookmarkEnd w:id="485"/>
      <w:r>
        <w:rPr/>
        <w:t>960</w:t>
      </w:r>
      <w:r>
        <w:rPr>
          <w:rtl w:val="true"/>
        </w:rPr>
        <w:t>-</w:t>
      </w:r>
      <w:r>
        <w:rPr>
          <w:rtl w:val="true"/>
        </w:rPr>
        <w:t>بر شما باد رفع مخاصمۀ مردم</w:t>
      </w:r>
      <w:bookmarkEnd w:id="4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بنت الیاس از حضرت رضا به نقل از پدرانش از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ستیزۀ با مردمان بپرهیزید؛زیرا عیب‌ها را آشکار و برتری‌ها را می‌پوشاند</w:t>
      </w:r>
      <w:r>
        <w:rPr>
          <w:rFonts w:eastAsia="IRNazanin" w:cs="IRNazanin"/>
          <w:color w:val="111111"/>
          <w:sz w:val="28"/>
          <w:szCs w:val="28"/>
          <w:rtl w:val="true"/>
          <w:lang w:bidi="fa-IR"/>
        </w:rPr>
        <w:t>.</w:t>
      </w:r>
    </w:p>
    <w:p>
      <w:pPr>
        <w:pStyle w:val="Heading3"/>
        <w:numPr>
          <w:ilvl w:val="2"/>
          <w:numId w:val="1"/>
        </w:numPr>
        <w:rPr/>
      </w:pPr>
      <w:bookmarkStart w:id="487" w:name="__RefHeading___Toc181445_3381743652"/>
      <w:bookmarkStart w:id="488" w:name="_Toc198"/>
      <w:bookmarkEnd w:id="487"/>
      <w:r>
        <w:rPr/>
        <w:t>961</w:t>
      </w:r>
      <w:r>
        <w:rPr>
          <w:rtl w:val="true"/>
        </w:rPr>
        <w:t>-</w:t>
      </w:r>
      <w:r>
        <w:rPr>
          <w:rtl w:val="true"/>
        </w:rPr>
        <w:t>حدیث سفینه</w:t>
      </w:r>
      <w:bookmarkEnd w:id="4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غلام ابو ذر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خرسند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پلّۀ کعبه رفت و حلقۀ در را گرفت و سپس پشتش را بر آن تکیه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هرکس مرا می‌شناسد که می‌شناسد و هرکس مرا نمی‌شناسد،من ابو ذر هستم و از رسول خدا صلّی اللّه علیه و اله شنیدم که فرمودند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حکایت خاندانم در این امّت همچون حکایت کشتی نوح است که هرکس بر آن سوار شود نجات یافته و هرکس آن را ترک کند نابود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 را نسبت به خودتان همچون جایگاه سر از بدن و دو چشم از سر قرار دهید؛زیرا بدن جز به سبب سر هدایت نمی‌شود و سر به جز به سبب چشمان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ظبیان،عن عبّاد بن عبد اللّه الأسدیّ،عن زید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حدّثهم فی البصرة،عن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أنذرهم فتنا مشتبهة یرنکس فیها أقوام علی وجوههم،قال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ارقبوها؛قال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کیف النّجاة،یا با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الفئة الّتی فیها علیّ علیه السّلام فأتوها و لو زحفا علی رکبکم،فإنّی سمعت رسول اللّه صلّی اللّه علیه و 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أمیر البررة،و قاتل الفجرة،منصور من نصره،مخذول من خذله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الحسن بن هارون و علیّ بن أحمد بن مروان و محمّد بن أحمد بن سلیمان،عن سفیان الثّوریّ،عن عبد اللّه بن عثمان بن خیثم،عن عبد الرّحمن بن بهمان،عن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آخذا بید علیّ بن أبی طالب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أمیر البررة،و قاتل الفجرة،منصور من نصره،مخذول من خذله،ثمّ رفع بها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الحکمة،و علیّ بابها،فمن أراد الحکمة فلیأت الباب</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بن محمّد بن رباح،عن عبّاد بن یعقوب،عن علیّ بن هشام بن البرید،عن أبیه،عن إسماعیل بن رجاء الزّبیدیّ،عن موسی بن عبد اللّه بن یزید،یعنی الخطمیّ،عن صلة بن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أدخل رأسه تحت الثّوب بعد ما سجّی علی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الفتنة قد وقعت،فما تأمرنی؟قال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فرغت من دفنی فشدّ علی راحلتک</w:t>
      </w:r>
      <w:bookmarkStart w:id="489" w:name="pg13934_144564"/>
    </w:p>
    <w:p>
      <w:pPr>
        <w:pStyle w:val="Heading3"/>
        <w:numPr>
          <w:ilvl w:val="2"/>
          <w:numId w:val="1"/>
        </w:numPr>
        <w:rPr/>
      </w:pPr>
      <w:bookmarkStart w:id="490" w:name="__RefHeading___Toc181447_3381743652"/>
      <w:bookmarkStart w:id="491" w:name="_Toc199"/>
      <w:bookmarkEnd w:id="489"/>
      <w:bookmarkEnd w:id="490"/>
      <w:r>
        <w:rPr/>
        <w:t>962</w:t>
      </w:r>
      <w:r>
        <w:rPr>
          <w:rtl w:val="true"/>
        </w:rPr>
        <w:t>-</w:t>
      </w:r>
      <w:r>
        <w:rPr>
          <w:rtl w:val="true"/>
        </w:rPr>
        <w:t>حضرت علی علیه السّلام امیر خوبان و قاتل فاجران</w:t>
      </w:r>
      <w:bookmarkEnd w:id="4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صوحان روایت شده که حذیفة بن یمان ایشان را از فتنه‌های سرگردان کننده‌ای که در آن گروه‌ها به رو سرنگون می‌شوند،بیمشان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این فتن‌ها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 که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نجات از آن چگونه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که علی علیه السّلام در آن است بنگرید و به سوی او بروید اگرچه با خزیدن با زانوانتان باشد؛ زیرا من 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 روز قیامت امیر نیکان و کشندۀ بدکاران است یاری شده است یاور او و نومید گشته است نومید کنندۀ او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دیدم که دست علی بن ابی طالب علیه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امیر نیکان و کشندۀ بدکاران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او یاری شده و نومید کنندۀ او نومید گشته است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صدایش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حکمتم و علی درب آن است،هرکس حکمت می‌خواهد باید از درب آن وارد شود</w:t>
      </w:r>
      <w:r>
        <w:rPr>
          <w:rFonts w:eastAsia="IRNazanin" w:cs="IRNazanin"/>
          <w:color w:val="111111"/>
          <w:sz w:val="28"/>
          <w:szCs w:val="28"/>
          <w:rtl w:val="true"/>
          <w:lang w:bidi="fa-IR"/>
        </w:rPr>
        <w:t>.</w:t>
      </w:r>
    </w:p>
    <w:p>
      <w:pPr>
        <w:pStyle w:val="Heading3"/>
        <w:numPr>
          <w:ilvl w:val="2"/>
          <w:numId w:val="1"/>
        </w:numPr>
        <w:rPr/>
      </w:pPr>
      <w:bookmarkStart w:id="492" w:name="__RefHeading___Toc181449_3381743652"/>
      <w:bookmarkStart w:id="493" w:name="_Toc200"/>
      <w:bookmarkEnd w:id="492"/>
      <w:r>
        <w:rPr/>
        <w:t>963</w:t>
      </w:r>
      <w:r>
        <w:rPr>
          <w:rtl w:val="true"/>
        </w:rPr>
        <w:t>-</w:t>
      </w:r>
      <w:r>
        <w:rPr>
          <w:rtl w:val="true"/>
        </w:rPr>
        <w:t>وصیت حذیفه به صلة بن زفر در مورد حضرت علی علیه السّلام</w:t>
      </w:r>
      <w:bookmarkEnd w:id="49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صلة بن زفر روایت شده که او پس از آن‌که حذیفه را کفن پوشانده سر خود را به زیر کفن کرده و به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فتنه رخ داده است چه دستورم می‌دهی؟و حذیفه این‌چنین به قلب او الهام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دفن مرا به پایان بردی بر شترت بنشین و به علی علیه السّلام ملحق شو؛زیرا او بر حق است و حق از او جدا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بعلیّ علیه السّلام فإنّه علی الحقّ،و الحقّ لا یفارقه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 الشّیبانیّ،عن مسعر بن علیّ بن زیاد المقری،عن جریر بن أحمد بن مالک الإیادیّ،قال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العبّاس بن المأمون،یقول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موسی الرّضا علیه السّلام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بها ثلاثة تحامل الأیّام علی ذوی آلاداب الکاملة،و استیلاء الحرمان علی المتقدّم فی صنعته و معاداة العوامّ علی أهل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المفضّل،عن محمّد بن جعفر الرّزّاز،عن أیّوب بن نوح بن درّاج،عن الرّضا عن آبائه علیهم السّلام 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نجیّه 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أحببنی و حبّبنی إلی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أحبّک،فکیف أحبّبک إلی خلقک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لهم نعمای علیهم،و بلائی عندهم،فإنّهم لا یذکرون إذ لا یعرفون منّی إلاّ کلّ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محمّد بن سلیمان، عن عبد السّلام بن عبد الحمید إمام حرّان،عن موسی بن أعین؛قال أبو المفضّل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نصر بن الجهم،عن محمّد بن مسلم بن زرارة،عن محمّد بن مسلم بن أعین،عن أبیه عن عطاء بن السّائب،عن أبی جعفر محمّد بن علیّ بن الحسین، عن أبیه،عن جدّه،عن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خمسا لم یعطهنّ نبیّ کان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إلی الأبیض</w:t>
      </w:r>
      <w:bookmarkStart w:id="494" w:name="pg13934_144566"/>
    </w:p>
    <w:p>
      <w:pPr>
        <w:pStyle w:val="Heading3"/>
        <w:numPr>
          <w:ilvl w:val="2"/>
          <w:numId w:val="1"/>
        </w:numPr>
        <w:rPr/>
      </w:pPr>
      <w:bookmarkStart w:id="495" w:name="__RefHeading___Toc181451_3381743652"/>
      <w:bookmarkStart w:id="496" w:name="_Toc201"/>
      <w:bookmarkEnd w:id="494"/>
      <w:bookmarkEnd w:id="495"/>
      <w:r>
        <w:rPr/>
        <w:t>964</w:t>
      </w:r>
      <w:r>
        <w:rPr>
          <w:rtl w:val="true"/>
        </w:rPr>
        <w:t>-</w:t>
      </w:r>
      <w:r>
        <w:rPr>
          <w:rtl w:val="true"/>
        </w:rPr>
        <w:t>حدیث حضرت رضا علیه السّلام با مأمون</w:t>
      </w:r>
      <w:bookmarkEnd w:id="4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مأمون از پدرش مأمون روایت کرده که حضرت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بر سه چیز دیگر گمارده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بدرفتاری روزگار با صاحبان اخلاق والا،چیرگی محرومیّت بر کسی که در پیشه‌اش پیشرو است و دشمنی تودۀ مردم با اهل معرفت</w:t>
      </w:r>
      <w:r>
        <w:rPr>
          <w:rFonts w:eastAsia="IRNazanin" w:cs="IRNazanin"/>
          <w:color w:val="111111"/>
          <w:sz w:val="28"/>
          <w:szCs w:val="28"/>
          <w:rtl w:val="true"/>
          <w:lang w:bidi="fa-IR"/>
        </w:rPr>
        <w:t>.</w:t>
      </w:r>
    </w:p>
    <w:p>
      <w:pPr>
        <w:pStyle w:val="Heading3"/>
        <w:numPr>
          <w:ilvl w:val="2"/>
          <w:numId w:val="1"/>
        </w:numPr>
        <w:rPr/>
      </w:pPr>
      <w:bookmarkStart w:id="497" w:name="__RefHeading___Toc181453_3381743652"/>
      <w:bookmarkStart w:id="498" w:name="_Toc202"/>
      <w:bookmarkEnd w:id="497"/>
      <w:r>
        <w:rPr/>
        <w:t>965</w:t>
      </w:r>
      <w:r>
        <w:rPr>
          <w:rtl w:val="true"/>
        </w:rPr>
        <w:t>-</w:t>
      </w:r>
      <w:r>
        <w:rPr>
          <w:rtl w:val="true"/>
        </w:rPr>
        <w:t>وحی خداوند به حضرت موسی علیه السّلام مبنی بر این بود که موسی مرا دوست بدارد و مردم را دوستدار من بدار</w:t>
      </w:r>
      <w:bookmarkEnd w:id="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بن درّاج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پدرانش به نقل از علی بن ابی طالب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به برگزیده‌اش موسی بن عمران وحی کرد که ای موسی مرا دوست بدار و مردمان را دوستدار من کن،او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تو را دوست می‌دارم امّا چگونه مردمان را دوستدار تو کنم؟خداوند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نعمت‌هایم را برایشان بازگو و این‌که آزمونم در پیش روست؛زیرا آنان تا همۀ نیکان را از من ندانند مرا یاد نمی‌کنند</w:t>
      </w:r>
      <w:r>
        <w:rPr>
          <w:rFonts w:eastAsia="IRNazanin" w:cs="IRNazanin"/>
          <w:color w:val="111111"/>
          <w:sz w:val="28"/>
          <w:szCs w:val="28"/>
          <w:rtl w:val="true"/>
          <w:lang w:bidi="fa-IR"/>
        </w:rPr>
        <w:t>.</w:t>
      </w:r>
    </w:p>
    <w:p>
      <w:pPr>
        <w:pStyle w:val="Heading3"/>
        <w:numPr>
          <w:ilvl w:val="2"/>
          <w:numId w:val="1"/>
        </w:numPr>
        <w:rPr/>
      </w:pPr>
      <w:bookmarkStart w:id="499" w:name="__RefHeading___Toc181455_3381743652"/>
      <w:bookmarkStart w:id="500" w:name="_Toc203"/>
      <w:bookmarkEnd w:id="499"/>
      <w:r>
        <w:rPr/>
        <w:t>966</w:t>
      </w:r>
      <w:r>
        <w:rPr>
          <w:rtl w:val="true"/>
        </w:rPr>
        <w:t>-</w:t>
      </w:r>
      <w:r>
        <w:rPr>
          <w:rtl w:val="true"/>
        </w:rPr>
        <w:t>پنج چیز به حضرت محمد صلّی اللّه علیه و آله عطا شده که به هیچ پیامبر قبلی داده نشده بود</w:t>
      </w:r>
      <w:bookmarkEnd w:id="500"/>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سائب از حضرت باقر به نقل از پدرانش از علی بن ابی طالب علیهم السّلام روایت کرده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پنج چیز داده شده که پیش از من به هیچ پیامبری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الأسود و الأحمر،و جعلت لی الأرض طهورا و مسجدا،و نصرت بالرّعب، و أحلّت لی الغنائم و لم تحلّ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قبلی،و أعطیت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أبا جعفر علیه السّلام،قلت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جوامع الکلم؟قال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حرّان،و لم یحدّث به فی هذا الطّریق إلاّ موسی بن اعین الحرّانیّ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الحسین بن حفص،عن إسماعیل بن موسی،عن عمرو بن شاکر من أهل المصّیصة،عن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الصّابر منهم علی دینه کالقابض علی الجمر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الإسناد،عن النّبیّ صلّی اللّه علیه و اله قال یأتی علی النّاس زمان الصّابر منهم علی دینه له أجر خمسین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اله،أجر خمسین منّا؟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نعم،أجر خمسین منکم؛قالها ثلاثا</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نصر بن القاسم و عمر بن أبی حسّان،عن إسحاق بن أبی إسرائیل،عن دیلم بن غزوان العبدیّ،و علیّ بن أبی سارة الشّیبانیّ،عن ثابت البنانیّ،عن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بعث رجلا إلی فرعون من فراعنة العرب یدعوه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لرسول النّبیّ صلّی اللّه علیه و اله أخبرنی عن هذا الّذی تدعونی إلیه،أمن فضّة هو،أم من ذهب،أم من حدید؟</w:t>
      </w:r>
      <w:bookmarkStart w:id="501" w:name="pg13934_144568"/>
    </w:p>
    <w:p>
      <w:pPr>
        <w:pStyle w:val="BookText"/>
        <w:rPr/>
      </w:pPr>
      <w:bookmarkEnd w:id="501"/>
      <w:r>
        <w:rPr>
          <w:rFonts w:ascii="IRNazanin" w:hAnsi="IRNazanin" w:eastAsia="IRNazanin"/>
          <w:color w:val="111111"/>
          <w:sz w:val="28"/>
          <w:sz w:val="28"/>
          <w:szCs w:val="28"/>
          <w:rtl w:val="true"/>
          <w:lang w:bidi="fa-IR"/>
        </w:rPr>
        <w:t>من به سوی سفید و سرخ و سیاه فرستاده شدم،زمین برای من پاک‌کننده و جایگاه سجده قرار داده شد،با 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شدم،غنایم برایم حلال شد درحالی‌که برای هیچ کس پیش از من حلال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پیامبری پیش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مجموعه‌های سخنان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 سخنان چیست؟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حرّان است و این حدیث از این طریق جز به واسطۀ موسی بن أعین حرّانی روایت نشده است</w:t>
      </w:r>
      <w:r>
        <w:rPr>
          <w:rFonts w:eastAsia="IRNazanin" w:cs="IRNazanin"/>
          <w:color w:val="111111"/>
          <w:sz w:val="28"/>
          <w:szCs w:val="28"/>
          <w:rtl w:val="true"/>
          <w:lang w:bidi="fa-IR"/>
        </w:rPr>
        <w:t>.</w:t>
      </w:r>
    </w:p>
    <w:p>
      <w:pPr>
        <w:pStyle w:val="Heading3"/>
        <w:numPr>
          <w:ilvl w:val="2"/>
          <w:numId w:val="1"/>
        </w:numPr>
        <w:rPr/>
      </w:pPr>
      <w:bookmarkStart w:id="502" w:name="__RefHeading___Toc181457_3381743652"/>
      <w:bookmarkStart w:id="503" w:name="_Toc204"/>
      <w:bookmarkEnd w:id="502"/>
      <w:r>
        <w:rPr/>
        <w:t>967</w:t>
      </w:r>
      <w:r>
        <w:rPr>
          <w:rtl w:val="true"/>
        </w:rPr>
        <w:t>-</w:t>
      </w:r>
      <w:r>
        <w:rPr>
          <w:rtl w:val="true"/>
        </w:rPr>
        <w:t>پیامبر صلّی اللّه علیه و آله فرمودند</w:t>
      </w:r>
      <w:r>
        <w:rPr>
          <w:rtl w:val="true"/>
        </w:rPr>
        <w:t>:</w:t>
      </w:r>
      <w:r>
        <w:rPr>
          <w:rtl w:val="true"/>
        </w:rPr>
        <w:t>بر این مردم زمانی می آید که شکیبایی بر دین همچون کسی است که آتش بر دست گرفته است</w:t>
      </w:r>
      <w:bookmarkEnd w:id="5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مردم زمانی می‌آید که شکیبایی بر دین همچون کسی است که آتش بر دست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مردم زمانی می‌آید که شکیبای بر دین پاداش پنجاه تن از شما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پاداش پنجاه تن از ما؟ حضرت سه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بلی،پاداش پنجاه تن از شما</w:t>
      </w:r>
      <w:r>
        <w:rPr>
          <w:rFonts w:eastAsia="IRNazanin" w:cs="IRNazanin"/>
          <w:color w:val="111111"/>
          <w:sz w:val="28"/>
          <w:szCs w:val="28"/>
          <w:rtl w:val="true"/>
          <w:lang w:bidi="fa-IR"/>
        </w:rPr>
        <w:t>.</w:t>
      </w:r>
    </w:p>
    <w:p>
      <w:pPr>
        <w:pStyle w:val="Heading3"/>
        <w:numPr>
          <w:ilvl w:val="2"/>
          <w:numId w:val="1"/>
        </w:numPr>
        <w:rPr/>
      </w:pPr>
      <w:bookmarkStart w:id="504" w:name="__RefHeading___Toc181459_3381743652"/>
      <w:bookmarkStart w:id="505" w:name="_Toc205"/>
      <w:bookmarkEnd w:id="504"/>
      <w:r>
        <w:rPr/>
        <w:t>968</w:t>
      </w:r>
      <w:r>
        <w:rPr>
          <w:rtl w:val="true"/>
        </w:rPr>
        <w:t>-</w:t>
      </w:r>
      <w:r>
        <w:rPr>
          <w:rtl w:val="true"/>
        </w:rPr>
        <w:t xml:space="preserve">نزول آیۀ شریفۀ </w:t>
      </w:r>
      <w:r>
        <w:rPr>
          <w:rtl w:val="true"/>
        </w:rPr>
        <w:t>(</w:t>
      </w:r>
      <w:r>
        <w:rPr>
          <w:rtl w:val="true"/>
        </w:rPr>
        <w:t>یُرْسِلُ الصَّواعِقَ فَیُصِیبُ بِها مَنْ یَشاءُ</w:t>
      </w:r>
      <w:r>
        <w:rPr>
          <w:rtl w:val="true"/>
        </w:rPr>
        <w:t>)</w:t>
      </w:r>
      <w:bookmarkEnd w:id="50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که رسول خدا مردی را به سوی پادشاهی از پادشاهان عرب فرستاد تا او را به سوی خداوند عزّتمند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فرستادۀ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از این موجودی که مرا به سوی او می‌خوانی سخن بگو آیا او از نقره است،یا از طلا است یا از آهن؟</w:t>
      </w:r>
    </w:p>
    <w:p>
      <w:pPr>
        <w:pStyle w:val="BookText"/>
        <w:rPr/>
      </w:pPr>
      <w:r>
        <w:rPr>
          <w:rFonts w:ascii="Amiri" w:hAnsi="Amiri" w:eastAsia="Amiri" w:cs="Amiri"/>
          <w:color w:val="111111"/>
          <w:sz w:val="28"/>
          <w:sz w:val="28"/>
          <w:szCs w:val="28"/>
          <w:rtl w:val="true"/>
          <w:lang w:bidi="ar-SA"/>
        </w:rPr>
        <w:t>فرجع إلی النّبیّ صلّی اللّه علیه و اله فأخبره بقوله،فقال النّبیّ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إلیه فادعه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یا نبیّ اللّه،إنّه أعتی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إلیه؛فقال کقوله،فبینا هو یکلّمه إذ رعدت سحابة رعدة،فألقت علی رأسه صاعقة ذهبت بقحف رأسه،فأنزل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جماعة،عن أبی المفضّل،عن محمّد بن جعفر الرّزّاز،عن محمّد بن عیسی القیسیّ،عن إسحاق بن یزید الطّائیّ،عن سعد بن طریف،عن عطیّة بن سعد،عن مخدوج الذّهلیّ،فکان فی وفد قومه إلی النّبیّ صلّی اللّه علیه و اله تلا هذه الآیة لا یَسْتَوِی أَصْحابُ النّارِ وَ أَصْحابُ الْجَنَّةِ أَصْحابُ الْجَنَّةِ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أصحاب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أطاعنی و سلّم لهذا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رسول اللّه صلّی اللّه علیه و اله بکفّ علیّ علیه السّلام و هو یومئذ إلی جنبه فرفعها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علیّا منّی و أنا منه،فمن حادّه فقد حادّنی،و من حادّنی أسخط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علیّ،حربک حربی،و سلمک سلمی، و أنت العلم بینی و بین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علی زید بن أرقم فی منزله، فذکرت له حدیث مخدوج بن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 أنّه بقی ممّن سمع رسول اللّه صلّی اللّه علیه و اله یقول هذا غیری،أشهد لقد حدّثنا به رسول اللّه صلّی اللّه علیه و 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حادّه رجال سمعوا رسول اللّه قوله هذا و قد وردوا</w:t>
      </w:r>
      <w:r>
        <w:rPr>
          <w:rFonts w:eastAsia="Amiri" w:cs="Amiri" w:ascii="Amiri" w:hAnsi="Amiri"/>
          <w:color w:val="111111"/>
          <w:sz w:val="28"/>
          <w:szCs w:val="28"/>
          <w:rtl w:val="true"/>
          <w:lang w:bidi="ar-SA"/>
        </w:rPr>
        <w:t>.</w:t>
      </w:r>
      <w:bookmarkStart w:id="506" w:name="pg13934_144570"/>
    </w:p>
    <w:p>
      <w:pPr>
        <w:pStyle w:val="BookText"/>
        <w:rPr/>
      </w:pPr>
      <w:bookmarkEnd w:id="506"/>
      <w:r>
        <w:rPr>
          <w:rFonts w:ascii="IRNazanin" w:hAnsi="IRNazanin" w:eastAsia="IRNazanin"/>
          <w:color w:val="111111"/>
          <w:sz w:val="28"/>
          <w:sz w:val="28"/>
          <w:szCs w:val="28"/>
          <w:rtl w:val="true"/>
          <w:lang w:bidi="fa-IR"/>
        </w:rPr>
        <w:t>آن فرستاده به خدمت پیامبر بازگشت و سخن او را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و او را به خدا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او سرکش‌تر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به سوی او بازگشت و آن پادشاه همان سخن را تکرار کرد که ناگاه ابری غرید و آذرخشی بر سر او فرود افتاد و کاسۀ سرش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عزّتمند چنین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آذرخش‌ها را می‌فرستد و هرکه را بخواهد به آن گرفتار می‌کند درحالی‌که آنان دربارۀ خداوند با هم مجادله می‌کنند و او سخت کیفردهنده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507" w:name="__RefHeading___Toc181461_3381743652"/>
      <w:bookmarkStart w:id="508" w:name="_Toc206"/>
      <w:bookmarkEnd w:id="507"/>
      <w:r>
        <w:rPr>
          <w:rtl w:val="true"/>
        </w:rPr>
        <w:t xml:space="preserve">تفسیر آیۀ شریفۀ </w:t>
      </w:r>
      <w:r>
        <w:rPr>
          <w:rtl w:val="true"/>
        </w:rPr>
        <w:t>(</w:t>
      </w:r>
      <w:r>
        <w:rPr>
          <w:rtl w:val="true"/>
        </w:rPr>
        <w:t>لا یَسْتَوِی أَصْحابُ النّارِ وَ أَصْحابُ الْجَنَّةِ</w:t>
      </w:r>
      <w:r>
        <w:rPr>
          <w:rtl w:val="true"/>
        </w:rPr>
        <w:t>)</w:t>
      </w:r>
      <w:bookmarkEnd w:id="50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مخدوج ذهلی که در میان هیأتی از قومش به سوی پیامبر آمده بود روایت شد که آن حضرت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و بهشتیان برابر نیستند،بهشتیان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چه کسانی هستند؟ایشان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من اطاعت کنند و پس از من این مرد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علی علیه السّلام را که در کنارش بود،بلند کردند و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علی از من است و من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او مخالفت کند با من مخالفت کرده و هرکس با من مخالفت کند،خداوند عزّتمند را خشمگین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جنگ با تو جنگ با من و صلح با تو صلح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نشانۀ میان من و امّتم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بن سعد عوفی یکی از راویان این حدیث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منزل زید ارقم رفتم و حدیث مخدوج بن یزید را برایش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نمی‌کردم کسی جز من مانده باشد که آن را از رسول خدا صلّی اللّه علیه و اله شنیده باشد و روایت کند،من گواهی می‌کنم که رسول خدا آن را به 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که این سخن رسول خدا صلّی اللّه علیه و اله را شنیدند و با این همه علی علیه السّلام را مخالفت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محمّد بن سلیمان، عن أحمد بن عبد اللّه بن یزید،عن محمّد بن حارث،عن محمّد بن مسلم الطّائفیّ، عن إبراهیم بن میسرة،عن عطاء بن أبی ریاح،عن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 حین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یکون عدوّک عدوّی و أنّ عدوّی عدوّ اللّه،و ولیّک ولیّی و ولیّی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بن جعفر الحسنیّ،عن أحمد بن عبد المنعم،عن یحیی بن یعلی،عن الصّبّاح بن یحیی،عن یعقوب بن زیاد العبسیّ،عن علیّ بن علقمة الأیادی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بن یاسر رحمه اللّه یستنفران النّاس خرج حذیفة رضی اللّه عنه و هو مریض مرضه الّذی قبض فیه،فخرج یهادی بین رجلین،فحرّص النّاس و حصّهم علی اتّباع علیّ علیه السّلام و طاعته و نصرته،ثمّ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إله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إلی أمیر المؤمنین حقّا حقّا،فلینظر إلی علیّ بن أبی طالب علیه السّلام،ألا فوازروه و اتّبعوه و انصروه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سمعته من علیّ بن علقمة،و من عمومتی یذکرونه عن حذیفة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بن جعفر الحسنیّ،عن أحمد بن عبد المنعم،عن یحیی بن یعلی،عن العلاء بن صالح الأسدیّ،عن عدیّ بن ثابت،عن أبی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أتی حذیفة ببیعة علیّ علیه السّلام</w:t>
      </w:r>
      <w:bookmarkStart w:id="509" w:name="pg13934_144572"/>
    </w:p>
    <w:p>
      <w:pPr>
        <w:pStyle w:val="Heading3"/>
        <w:numPr>
          <w:ilvl w:val="2"/>
          <w:numId w:val="1"/>
        </w:numPr>
        <w:rPr/>
      </w:pPr>
      <w:bookmarkStart w:id="510" w:name="__RefHeading___Toc181463_3381743652"/>
      <w:bookmarkStart w:id="511" w:name="_Toc207"/>
      <w:bookmarkEnd w:id="509"/>
      <w:bookmarkEnd w:id="510"/>
      <w:r>
        <w:rPr/>
        <w:t>970</w:t>
      </w:r>
      <w:r>
        <w:rPr>
          <w:rtl w:val="true"/>
        </w:rPr>
        <w:t>-</w:t>
      </w:r>
      <w:r>
        <w:rPr>
          <w:rtl w:val="true"/>
        </w:rPr>
        <w:t>حضرت محمد صلّی اللّه علیه و آله به حضرت علی علیه السّلام فرمودند</w:t>
      </w:r>
      <w:r>
        <w:rPr>
          <w:rtl w:val="true"/>
        </w:rPr>
        <w:t>:</w:t>
      </w:r>
      <w:r>
        <w:rPr>
          <w:rtl w:val="true"/>
        </w:rPr>
        <w:t>آیا راضی نیستی دشمن من دشمن تو باشد</w:t>
      </w:r>
      <w:bookmarkEnd w:id="5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رسول خدا صلّی اللّه علیه و اله وقتی 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غزوۀ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خویش ساخت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دشمن تو دشمن من باشد درحالی که دشمن من دشمن خدا است و دوست تو دوست من باشد درحالی‌که دوست من دوست خداست؟</w:t>
      </w:r>
    </w:p>
    <w:p>
      <w:pPr>
        <w:pStyle w:val="Heading3"/>
        <w:numPr>
          <w:ilvl w:val="2"/>
          <w:numId w:val="1"/>
        </w:numPr>
        <w:rPr/>
      </w:pPr>
      <w:bookmarkStart w:id="512" w:name="__RefHeading___Toc181465_3381743652"/>
      <w:bookmarkStart w:id="513" w:name="_Toc208"/>
      <w:bookmarkEnd w:id="512"/>
      <w:r>
        <w:rPr/>
        <w:t>971</w:t>
      </w:r>
      <w:r>
        <w:rPr>
          <w:rtl w:val="true"/>
        </w:rPr>
        <w:t>-</w:t>
      </w:r>
      <w:r>
        <w:rPr>
          <w:rtl w:val="true"/>
        </w:rPr>
        <w:t>کلام حذیفه در مورد حضرت و تبعیت از آن حضرت</w:t>
      </w:r>
      <w:bookmarkEnd w:id="5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علقمه ایادی روایت شده که وقتی حسن بن علی علیه السّلام و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مردم را به جنگ برانگیزند،حذیفه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بیماری‌ای که در آن جان سپرد درحالی‌که به دو مرد تکیه داده بود بیرون آمد و مردم را به پیروی و اطاعت و یاری علی علیه السّلام برانگیخت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سوگند به کسی که معبودی جز او نیست هرکس می‌خواهد به امیر مؤمنان راستین بنگرد،علی بن ابی طالب علیه السّلام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حمایت کنید و پیروی کرده،یاری‌اش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زیاد عبسی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این حدیث را از علی بن علقمه و از عموهایم شنیدم که از حذیفه نقل می‌کردند</w:t>
      </w:r>
      <w:r>
        <w:rPr>
          <w:rFonts w:eastAsia="IRNazanin" w:cs="IRNazanin"/>
          <w:color w:val="111111"/>
          <w:sz w:val="28"/>
          <w:szCs w:val="28"/>
          <w:rtl w:val="true"/>
          <w:lang w:bidi="fa-IR"/>
        </w:rPr>
        <w:t>.</w:t>
      </w:r>
    </w:p>
    <w:p>
      <w:pPr>
        <w:pStyle w:val="Heading3"/>
        <w:numPr>
          <w:ilvl w:val="2"/>
          <w:numId w:val="1"/>
        </w:numPr>
        <w:rPr/>
      </w:pPr>
      <w:bookmarkStart w:id="514" w:name="__RefHeading___Toc181467_3381743652"/>
      <w:bookmarkStart w:id="515" w:name="_Toc209"/>
      <w:bookmarkEnd w:id="514"/>
      <w:r>
        <w:rPr/>
        <w:t>972</w:t>
      </w:r>
      <w:r>
        <w:rPr>
          <w:rtl w:val="true"/>
        </w:rPr>
        <w:t>-</w:t>
      </w:r>
      <w:r>
        <w:rPr>
          <w:rtl w:val="true"/>
        </w:rPr>
        <w:t>بیعت حذیفه با حضرت علی علیه السّلام</w:t>
      </w:r>
      <w:bookmarkEnd w:id="51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راشد روایت شده که وقتی حذیفه برای بیعت با علی علیه السّلام آمد</w:t>
      </w:r>
    </w:p>
    <w:p>
      <w:pPr>
        <w:pStyle w:val="BookText"/>
        <w:rPr/>
      </w:pPr>
      <w:r>
        <w:rPr>
          <w:rFonts w:ascii="IRNazanin" w:hAnsi="IRNazanin" w:eastAsia="IRNazanin"/>
          <w:color w:val="111111"/>
          <w:sz w:val="28"/>
          <w:sz w:val="28"/>
          <w:szCs w:val="28"/>
          <w:rtl w:val="true"/>
          <w:lang w:bidi="fa-IR"/>
        </w:rPr>
        <w:t>ضرب بیده واحدة علی الأخری و بایع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بیعة أمیر المؤمنین حقّا،فو اللّه لا نبایع بعده لواحد من قریش إلاّ أصغر أو أبتر یولّی الحقّ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الفزاریّ،عن الخشّاب،عن محمّد بن المثنّی،عن زرعة،عن المفضّل،عن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علیّا علما بینه و بین خلقه،فمن عرفه کان مؤمنا،و من أنکره کان کافرا،و من جهله کان ضالاّ و من عدل بینه و بین غیره کان مشرکا،و من جاء بولایته دخل الجنّة،و من جاء بعداوته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بن ملاّس النّمیریّ،عن محمّد بن إسماعیل بن علیّة،قال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عیسی جبیر بن محمّد الدّقّاق،عن عمّار بن خالد الواسطیّ،عن إسحاق بن یوسف الأزرق،عن الأعمش،عن عبد اللّه بن أبی أوفی،قال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کلاب أهل النّار</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بن جعفر الحسنیّ رحمه اللّه عن محمّد بن علیّ بن الحسین بن زید بن علیّ بن الحسین بن 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الرّضا علیّ بن موسی الرّضا،عن أبیه،موسی بن جعفر،عن أبیه جعفر بن محمّد،عن أبیه محمّد بن علیّ،عن أبیه علیّ بن الحسین،</w:t>
      </w:r>
      <w:bookmarkStart w:id="516" w:name="pg13934_144574"/>
    </w:p>
    <w:p>
      <w:pPr>
        <w:pStyle w:val="BookText"/>
        <w:rPr/>
      </w:pPr>
      <w:bookmarkEnd w:id="516"/>
      <w:r>
        <w:rPr>
          <w:rFonts w:ascii="IRNazanin" w:hAnsi="IRNazanin" w:eastAsia="IRNazanin"/>
          <w:color w:val="111111"/>
          <w:sz w:val="28"/>
          <w:sz w:val="28"/>
          <w:szCs w:val="28"/>
          <w:rtl w:val="true"/>
          <w:lang w:bidi="fa-IR"/>
        </w:rPr>
        <w:t>یک دستش را به دست دیگرش زد و با ایشان بیعت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با امیر مؤمنان راستین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پس از او با کسی از قریش جز کوچک‌تر یا کهتری که حق را زیر نشیمنگاهش می‌گذارد،بیعت نمی‌شود</w:t>
      </w:r>
      <w:r>
        <w:rPr>
          <w:rFonts w:eastAsia="IRNazanin" w:cs="IRNazanin"/>
          <w:color w:val="111111"/>
          <w:sz w:val="28"/>
          <w:szCs w:val="28"/>
          <w:rtl w:val="true"/>
          <w:lang w:bidi="fa-IR"/>
        </w:rPr>
        <w:t>.</w:t>
      </w:r>
    </w:p>
    <w:p>
      <w:pPr>
        <w:pStyle w:val="Heading3"/>
        <w:numPr>
          <w:ilvl w:val="2"/>
          <w:numId w:val="1"/>
        </w:numPr>
        <w:rPr/>
      </w:pPr>
      <w:bookmarkStart w:id="517" w:name="__RefHeading___Toc181469_3381743652"/>
      <w:bookmarkStart w:id="518" w:name="_Toc210"/>
      <w:bookmarkEnd w:id="517"/>
      <w:r>
        <w:rPr/>
        <w:t>973</w:t>
      </w:r>
      <w:r>
        <w:rPr>
          <w:rtl w:val="true"/>
        </w:rPr>
        <w:t>-</w:t>
      </w:r>
      <w:r>
        <w:rPr>
          <w:rtl w:val="true"/>
        </w:rPr>
        <w:t>خداوند حضرت علی علیه السّلام را نشانه ای بین خود و خلقش قرار داد</w:t>
      </w:r>
      <w:bookmarkEnd w:id="5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جعفی از حضرت صادق به نقل از پدرانشان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علی را چون نشانه‌ای میان خود و آفریدگانش قرار داد که هرکس او را بشناسد،مؤمن است و هرکس او را انکار کند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نشناسد گمراه شده و هرکس او را با دیگری همسان بداند شرک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او درآید به بهشت می‌رود و هرکس به دشمنی با او بپردازد به دوزخ روانه می‌شود</w:t>
      </w:r>
      <w:r>
        <w:rPr>
          <w:rFonts w:eastAsia="IRNazanin" w:cs="IRNazanin"/>
          <w:color w:val="111111"/>
          <w:sz w:val="28"/>
          <w:szCs w:val="28"/>
          <w:rtl w:val="true"/>
          <w:lang w:bidi="fa-IR"/>
        </w:rPr>
        <w:t>.</w:t>
      </w:r>
    </w:p>
    <w:p>
      <w:pPr>
        <w:pStyle w:val="Heading3"/>
        <w:numPr>
          <w:ilvl w:val="2"/>
          <w:numId w:val="1"/>
        </w:numPr>
        <w:rPr/>
      </w:pPr>
      <w:bookmarkStart w:id="519" w:name="__RefHeading___Toc181471_3381743652"/>
      <w:bookmarkStart w:id="520" w:name="_Toc211"/>
      <w:bookmarkEnd w:id="519"/>
      <w:r>
        <w:rPr/>
        <w:t>974</w:t>
      </w:r>
      <w:r>
        <w:rPr>
          <w:rtl w:val="true"/>
        </w:rPr>
        <w:t>-</w:t>
      </w:r>
      <w:r>
        <w:rPr>
          <w:rtl w:val="true"/>
        </w:rPr>
        <w:t>خوارج سگ های جهنم هستند</w:t>
      </w:r>
      <w:bookmarkEnd w:id="520"/>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اوفی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سرپرستی 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اهل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الحسین،عن أمیر المؤمنین،علیّ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مسلم،فاطلبوا العلم من مظانّه، و اقتبسوه من أهله،فإنّ تعلمه للّه حسنة،و طلبه عبادة،و المذاکرة فیه تسبیح، و العمل به جهاد،و تعلیمه من لا یعلمه صدقة،و بذله لأهله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معالم الحلال و الحرام،و منار سبل الجنّة،و المونس فی الوحشة،و الصّاحب فی الغربة و الوحدة و المحدّث فی الخلوة،و الدّلیل فی السّرّاء و الضّرّاء،و السّلاح علی الأعداء،و الزّین عند الأخلاّء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به أقواما فیجعلهم فی الخیر قادة، تقتبس آثارهم،و یهتدی بفعالهم،و ینتهی إلی آرائهم،و ترغب الملائکة فی خلّتهم،و بأجنحتها تمسّهم،و فی صلاتها تبارک علیهم،یستغفر لهم کلّ رطب و یابس حتّی حیتان البحر و هوامّه،و سباع البرّ و أنعامه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حیاة القلوب من الجهل،و ضیاء الأبصار من الظّلمة،و قوّة الأبدان من الضّعف،یبلغ بالعبد منازل الأخیار،و مجالس الأبرار،و الدّرجات العلی فی الدّنیا و الآخرة،الذّکر فیه یعدل بالصّیام،و مدارسته بالقیام،به یطاع الرّبّ و یعبد،و به توصل الأرحام،و به یعرف الحلال من الحرام،العلم إمام العمل و العمل تابعه،یلهم به السّعداء و یحرمه الأشقیاء،فطوبی لمن لم یحرمه اللّه منه حظّه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جعفر بن عیسی بن مدرک التّمّار،عن محمّد بن مسلم الرّازیّ،عن هشام بن عبد اللّه،عن کنانة بن جبلة،عن عاصم بن</w:t>
      </w:r>
      <w:bookmarkStart w:id="521" w:name="pg13934_144576"/>
    </w:p>
    <w:p>
      <w:pPr>
        <w:pStyle w:val="Heading3"/>
        <w:numPr>
          <w:ilvl w:val="2"/>
          <w:numId w:val="1"/>
        </w:numPr>
        <w:rPr/>
      </w:pPr>
      <w:bookmarkStart w:id="522" w:name="__RefHeading___Toc181473_3381743652"/>
      <w:bookmarkStart w:id="523" w:name="_Toc212"/>
      <w:bookmarkEnd w:id="521"/>
      <w:bookmarkEnd w:id="522"/>
      <w:r>
        <w:rPr/>
        <w:t>975</w:t>
      </w:r>
      <w:r>
        <w:rPr>
          <w:rtl w:val="true"/>
        </w:rPr>
        <w:t>-</w:t>
      </w:r>
      <w:r>
        <w:rPr>
          <w:rtl w:val="true"/>
        </w:rPr>
        <w:t>دانش جویی برای هر مسلمانی واجب است</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زید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از پدرانش روایت کرد که امیر مؤمنان علی بن ابی طالب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دانش‌جویی بر هر مسلمانی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دانش را از جایی که گمان می‌رود،بجویید و از اهلش برگیرید؛زیرا آموختن آن برای خرسندی خداوند،نیکی،جستن‌اش عبادت،گفتگو دربارۀ آن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گفتن،عمل به آن جهاد،آموزش‌اش به کسی که نمی‌داند،صدقه و بذل آن به اهلش نزدیکی به خداوند والا است؛زیرا دانش نشان‌های حلال و حرام،چراغگاه و راه‌های بهشت،همدم در وحشت،همراه در غربت و تنهایی،هم‌سخن در خلوت، راهنمای در خوشی و ناخوشی سلاح بر دشمنان و زینت دوستان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دانش گروه‌هایی را بالا می‌برد و آنان را رهبران نیکی می‌کند تا از اعمال آنان بیاموزند و با کردارشان هدایت شوند و به آرای ایشان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فرشتگان به دوستی‌شان رغبت می‌کنند با بال‌هاشان ایشان را لمس می‌کنند و در نمازشان برای آنان برکت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تر و خشکی حتّی ماهی‌های دریا و خزندگان و درندگان و چارپایان خشکی برای ایشان آمرزش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دانش،زندگانی دل‌ها از جهل،روشنی چشم‌ها در تاریکی و توانایی بدن‌ها در ناتوانی است که بنده را به جایگاه نیکان و مجالس خوبان و درجات بالا در دنیا و آخرت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آن برابر روزه و آموختن آن برابر با شب زنده‌داری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 پروردگار اطاعت و بندگی می‌شود،با دانش خویشان به هم می‌رسند و حلال از حرام شناخته می‌شود،علم پیشوای عمل و عمل پیرو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سعادتمندان الهام می‌شود و از اشقیا بازداشته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کسی که خداوند بهره‌اش را از علم بازنداشته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رجاء،عن أبیه،عن عبد الرّحمن بن غنم،عن معاذ بن جبل،قال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فإنّ تعلّمه للّه حسنة؛و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حدّثنا،محمّد بن علیّ بن شاذان الأزدیّ،عن کثیر بن محمّد الخزامیّ،عن حسن بن حسین العربیّ،عن یحیی بن یعلی،عن أسباط بن نصر،عن شیخ من أهل البصرة،عن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فإنّ تعلیمه للّه حسنة؛و ذکر نحو حدیث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 الشّیبانیّ،عن علیّ بن محمّد بن الحسن النّخعیّ،عن جدّه سلیمان بن إبراهیم بن عبید،عن نصر بن مزاحم المنقریّ،عن إبراهیم بن الزّبرقان،عن عمرو بن خالد،عن زید بن علیّ،عن أبیه علیه السّلام،فی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بنی آدم علی سائر الخلق وَ حَمَلْناهُمْ فِی الْبَرِّ وَ الْبَحْرِ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الرّطب و الیابس وَ رَزَقْناهُمْ مِنَ الطَّیِّباتِ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طیّبات الثّمار کلّها وَ فَضَّلْناهُمْ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لیس من دابّة و لا طائر إلاّ هی تأکل و تشرب بفیها،لا ترفع بیدها إلی فیها طعاما و لا شرابا غیر ابن آدم فإنّه یرفع إلی فیه بیده طعامه فهذا من التّفضیل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عبد اللّه بن محمّد بن عبد العزیز البغویّ،عن یحیی بن عبد الحمید الحمّانیّ،عن حجّاج بن تمیم،عن میمون بن مهران،عن ابن عبّاس،فی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بیاموزید؛زیرا آموختن علم برای خدا حسنه است و همانند حدیث بالا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بیاموزید؛زیرا آموختن آن حسنه است و مانند حدیث امام رضا علیه السّلام را گفت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پدرش حضرت سجّاد علیه السّلام روایت کرده که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آدم را بزرگی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 آدم را بر دیگر آفریدگان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خشکی و دریا سوار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هر تر و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روزی‌های پاکیزه به ایشان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جنبنده و هیچ پرنده‌ای نیست جز این‌که با دهان می‌خورد و می‌نوشد و هیچ خوراک و نوشاکی را با دستش به سوی دهان نمی‌برد،غیر از پسر آدم که خوراکش را با دست به دهانش می‌برد و این برتری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دابّة إلاّ و هی تأکل بفیها إلاّ ابن آدم فإنّه یأکل بیده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الحسن بن هارون، عن یحیی بن السّریّ الضّریر،عن محمّد بن حازم أبی معاویة الضّریر،قال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هارون الرّشید،قیل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بین یدیه المائدة،فسألنی عن تفسیر هذه الآیة وَ لَقَدْ کَرَّمْنا بَنِی آدَمَ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المؤمنین،قد تأوّلها جدّک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الحجّاج بن إبراهیم الخوزیّ،عن میمون بن مهران، عن ابن عبّاس فی هذه الآیة وَ لَقَدْ کَرَّمْنا بَنِی آدَمَ وَ حَمَلْناهُمْ فِی الْبَرِّ وَ الْبَحْرِ وَ رَزَقْناهُمْ مِنَ الطَّیِّباتِ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کلّ فبلغنی أنّه رمی بملعقة کانت بیده من فضّة و تناول من الطّعام باصابعه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جماعة،عن أبی المفضّل،عن الحسن بن آدم،عن الفضل بن یوسف،عن محمّد بن عکاشة،عن عمرو بن هاشم،عن جویبر بن سعید،عن الضّحّاک بن مزاحم،عن علیّ علیه السّلام و الضّحّاک،عن ابن عبّاس رضی اللّه عنه،قالا فی قول اللّه تعالی وَ أَسْبَغَ عَلَیْکُمْ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الظّاهرة فالإسلام،و ما أفضل علیکم فی الرّزق؛و أمّا الباطنة فما ستره علیک من مساوی عملک</w:t>
      </w:r>
      <w:r>
        <w:rPr>
          <w:rFonts w:eastAsia="Amiri" w:cs="Amiri" w:ascii="Amiri" w:hAnsi="Amiri"/>
          <w:color w:val="111111"/>
          <w:sz w:val="28"/>
          <w:szCs w:val="28"/>
          <w:rtl w:val="true"/>
          <w:lang w:bidi="ar-SA"/>
        </w:rPr>
        <w:t>.</w:t>
      </w:r>
      <w:bookmarkStart w:id="524" w:name="pg13934_144580"/>
    </w:p>
    <w:p>
      <w:pPr>
        <w:pStyle w:val="BookText"/>
        <w:rPr/>
      </w:pPr>
      <w:bookmarkEnd w:id="524"/>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مهران روایت کرده که ابن عبّاس رحمه اللّه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فرزندان آدم را بزرگی بخشیدیم و آنان را در خشکی و دریا سوار کردیم و روزی‌های پاکیزه به ایشان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جنبندگان با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می‌خورند جز پسر آدم که با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برداشته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Heading3"/>
        <w:numPr>
          <w:ilvl w:val="2"/>
          <w:numId w:val="1"/>
        </w:numPr>
        <w:rPr/>
      </w:pPr>
      <w:bookmarkStart w:id="525" w:name="__RefHeading___Toc181475_3381743652"/>
      <w:bookmarkStart w:id="526" w:name="_Toc213"/>
      <w:bookmarkEnd w:id="525"/>
      <w:r>
        <w:rPr/>
        <w:t>976</w:t>
      </w:r>
      <w:r>
        <w:rPr>
          <w:rtl w:val="true"/>
        </w:rPr>
        <w:t>-</w:t>
      </w:r>
      <w:r>
        <w:rPr>
          <w:rtl w:val="true"/>
        </w:rPr>
        <w:t>تفسیر قول خداوند</w:t>
      </w:r>
      <w:r>
        <w:rPr>
          <w:rtl w:val="true"/>
        </w:rPr>
        <w:t>: (</w:t>
      </w:r>
      <w:r>
        <w:rPr>
          <w:rtl w:val="true"/>
        </w:rPr>
        <w:t>وَ لَقَدْ کَرَّمْنا بَنِی آدَمَ وَ حَمَلْناهُمْ</w:t>
      </w:r>
      <w:r>
        <w:rPr>
          <w:rtl w:val="true"/>
        </w:rPr>
        <w:t>)</w:t>
      </w:r>
      <w:bookmarkEnd w:id="5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حازم ابو معاویۀ ضریر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هارون الرشید رفتم و به من گفتند که او سر سفره غذا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هارون از من دربارۀ تفسیر این آیه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فرزندان آدم را بزرگی بخشیدیم و آنان را در خشکی و دریا سوار کردیم و روزی‌های پاکیزه به ایشان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آن را جدّ تو عبد اللّه بن عباس تأویل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ابراهیم خوزی از میمون بن مهران برای من روایت کرد که ابن عبّاس دربارۀ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جنبنده‌ای با دهان می‌خورد جز پسر آدم که با انگشتانش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معاویه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شنیدم که او قاشق نقره‌ای را که در دست داشته،دور انداخته و غذا را با انگشتانش خورده است</w:t>
      </w:r>
      <w:r>
        <w:rPr>
          <w:rFonts w:eastAsia="IRNazanin" w:cs="IRNazanin"/>
          <w:color w:val="111111"/>
          <w:sz w:val="28"/>
          <w:szCs w:val="28"/>
          <w:rtl w:val="true"/>
          <w:lang w:bidi="fa-IR"/>
        </w:rPr>
        <w:t>.</w:t>
      </w:r>
    </w:p>
    <w:p>
      <w:pPr>
        <w:pStyle w:val="Heading3"/>
        <w:numPr>
          <w:ilvl w:val="2"/>
          <w:numId w:val="1"/>
        </w:numPr>
        <w:rPr/>
      </w:pPr>
      <w:bookmarkStart w:id="527" w:name="__RefHeading___Toc181477_3381743652"/>
      <w:bookmarkStart w:id="528" w:name="_Toc214"/>
      <w:bookmarkEnd w:id="527"/>
      <w:r>
        <w:rPr/>
        <w:t>977</w:t>
      </w:r>
      <w:r>
        <w:rPr>
          <w:rtl w:val="true"/>
        </w:rPr>
        <w:t>-</w:t>
      </w:r>
      <w:r>
        <w:rPr>
          <w:rtl w:val="true"/>
        </w:rPr>
        <w:t>تفسیر قول خداوند</w:t>
      </w:r>
      <w:r>
        <w:rPr>
          <w:rtl w:val="true"/>
        </w:rPr>
        <w:t>: (</w:t>
      </w:r>
      <w:r>
        <w:rPr>
          <w:rtl w:val="true"/>
        </w:rPr>
        <w:t>وَ أَسْبَغَ عَلَیْکُمْ نِعَمَهُ ظاهِرَةً وَ باطِنَةً</w:t>
      </w:r>
      <w:r>
        <w:rPr>
          <w:rtl w:val="true"/>
        </w:rPr>
        <w:t>)</w:t>
      </w:r>
      <w:bookmarkEnd w:id="52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مزاحم از علی علیه السّلام از عبد اللّه بن عباس روایت کرده‌اند که ایشان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آشکار و نهانش را بر شما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نمایان اسلام و آن روزی‌ای است که به شما ارزانی داشته است و نعمت نهان این است که کردار زشتت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المفضّل،عن علیّ بن إسماعیل بن یونس، عن إبراهیم بن جابر،عن عبد الرّحیم الکرخیّ،عن هشام بن حسّان،عن همّام بن عروة،عن أبیه،عن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لم یعلم فضل اللّه علیه إلاّ فی مطعمه و مشربه،فقد قصر علمه،و دنا عذابه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عبد اللّه بن الحسین العلویّ، عن جدّه إبراهیم بن علیّ،عن أبیه علیّ بن عبید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شیخان برّان من أهلنا سیّدان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موسی بن جعفر،عن أبیه،عن جدّه أبی جعفر،عن أبیه علیه السّلام، و حدّثنیه الحسین بن زید بن علیّ ذو الدّمعة،عن عمّه عمر بن علیّ،عن أخیه، عن أبیه،عن جدّه الحسین صلّی اللّه علیهم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 عبد اللّه بن العبّاس،و جابر بن عبد اللّه الأنصاریّ،و کان بدریّا أحدیّا شجریّا،و ممّن محض من أصحاب رسول اللّه صلّی اللّه علیه و اله فی مودّة أمیر المؤمنین علیه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رسول اللّه صلّی اللّه علیه و اله فی مسجده فی رهط من أصحابه،فیهم أبو بکر و عمر و عثمان و عبد الرّحمن و رجلان من قرّاء الصّحابة من المهاجرین،هما عبد اللّه ابن أمّ عبد،و من الأنصار أبیّ بن کعب و کانا بدریّین،فقرأ عبد اللّه من السّورة الّتی یذکر فیها لقمان، حتّی أتی علی هذه الآیة وَ أَسْبَغَ عَلَیْکُمْ نِعَمَهُ ظاهِرَةً وَ 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قرأ أبیّ من السّورة الّتی یذکر فیها إبراهیم علیه السّلام وَ ذَکِّرْهُمْ بِأَیّامِ اللّهِ إِنَّ فِی ذلِکَ لَآیاتٍ لِکُلِّ صَبّارٍ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اللّه</w:t>
      </w:r>
      <w:bookmarkStart w:id="529" w:name="pg13934_144582"/>
    </w:p>
    <w:p>
      <w:pPr>
        <w:pStyle w:val="Heading3"/>
        <w:numPr>
          <w:ilvl w:val="2"/>
          <w:numId w:val="1"/>
        </w:numPr>
        <w:rPr/>
      </w:pPr>
      <w:bookmarkStart w:id="530" w:name="__RefHeading___Toc181479_3381743652"/>
      <w:bookmarkStart w:id="531" w:name="_Toc215"/>
      <w:bookmarkEnd w:id="529"/>
      <w:bookmarkEnd w:id="530"/>
      <w:r>
        <w:rPr/>
        <w:t>978</w:t>
      </w:r>
      <w:r>
        <w:rPr>
          <w:rtl w:val="true"/>
        </w:rPr>
        <w:t>-</w:t>
      </w:r>
      <w:r>
        <w:rPr>
          <w:rtl w:val="true"/>
        </w:rPr>
        <w:t>هرکس عطای خداوند را جز در خوراک و آشامیدنی نشناسد علمش اندک است و عذابش زیاد</w:t>
      </w:r>
      <w:bookmarkEnd w:id="5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عطای خدای عزّتمند را جز در خوراک و آشامیدنی‌اش نشناسد،علمی اندک و کیفری نزدیک است</w:t>
      </w:r>
      <w:r>
        <w:rPr>
          <w:rFonts w:eastAsia="IRNazanin" w:cs="IRNazanin"/>
          <w:color w:val="111111"/>
          <w:sz w:val="28"/>
          <w:szCs w:val="28"/>
          <w:rtl w:val="true"/>
          <w:lang w:bidi="fa-IR"/>
        </w:rPr>
        <w:t>.</w:t>
      </w:r>
    </w:p>
    <w:p>
      <w:pPr>
        <w:pStyle w:val="Heading3"/>
        <w:numPr>
          <w:ilvl w:val="2"/>
          <w:numId w:val="1"/>
        </w:numPr>
        <w:rPr/>
      </w:pPr>
      <w:bookmarkStart w:id="532" w:name="__RefHeading___Toc181481_3381743652"/>
      <w:bookmarkStart w:id="533" w:name="_Toc216"/>
      <w:bookmarkEnd w:id="532"/>
      <w:r>
        <w:rPr/>
        <w:t>979</w:t>
      </w:r>
      <w:r>
        <w:rPr>
          <w:rtl w:val="true"/>
        </w:rPr>
        <w:t>-</w:t>
      </w:r>
      <w:r>
        <w:rPr>
          <w:rtl w:val="true"/>
        </w:rPr>
        <w:t>تفسیر قول خداوند</w:t>
      </w:r>
      <w:r>
        <w:rPr>
          <w:rtl w:val="true"/>
        </w:rPr>
        <w:t>: (</w:t>
      </w:r>
      <w:r>
        <w:rPr>
          <w:rtl w:val="true"/>
        </w:rPr>
        <w:t>ذَکِّرْهُمْ بِأَیّامِ اللّهِ</w:t>
      </w:r>
      <w:r>
        <w:rPr>
          <w:rtl w:val="true"/>
        </w:rPr>
        <w:t>)</w:t>
      </w:r>
      <w:bookmarkEnd w:id="5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و 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در جنگ بدر و هم در جنگ احد و هم در بیعت قبل از صلح حدیبیه،زیر درخت حضور داشت بدری و احدی و شجری بود و از جمله اصحاب رسول خدا صلّی اللّه علیه و اله که در دوستی با امیر مؤمنان علیه السّلام خالص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در مسجدش در میان دسته‌ای از اصحابش که از جملۀ آنان ابو بکر و عمر و عثمان و عبد الرّحمنان و نیز دو مرد از قاریان صحابه،عبد اللّه بن امّ عبد از مهاجران و ابی بن کعب از انصار که بدری هم بودند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بخشی از سوره‌ای را که لقمان در آن یاد می‌شود،خواند تا به این آیه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نمایان و نهانش را به ایشان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از سوره‌ای خواند که ابراهیم علیه السّلام در آن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روزهای خدا را به یادشان بیاور که در آن برای هر شکیبای سپاسگزاری نشانه‌هایی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نعماؤه،و بلاؤه و مثلاته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صلّی اللّه علیه و اله علی من شهده من أصحابه،فقال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لأتخوّلکم بالموعظة تخوّلا مخافة السّأمة علیکم،و قد أوحی إلیّ ربّی جلّ و تعالی أن أذکّرکم بأنعمه و أنذرکم بما اقتصّ علیکم من کتابه،و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الآن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 نعمة رغّبکم اللّه فیها و بلاکم بها؟فخاض القوم جمیعا فذکروا نعم اللّه الّتی أنعم علیهم و أحسن إلیهم بها من المعاش و الرّیاش و الذّرّیّة و الأزواج إلی سائر ما بلاهم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أنعمه الظّاهرة،فلمّا أمسک القوم أقبل رسول اللّه صلّی اللّه علیه و اله علی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الحسن،قل فقد قال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لی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هدانا اللّه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فهات،قل ما أوّل نعمة بلاک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أنعم علیک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خلقنی جلّ ثناؤه و لم أک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الثّانیة؟قال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أحسن بی إذ خلقنی فجعلنی حیّا لا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الثّالثة؟قال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أنشأنی فله الحمد فی أحسن صورة و أعدل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فما الرّابعة؟قال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جعلنی متفکّرا راغبا لا بلها ساهیا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الخامسة؟قال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لی شواعر أدرک ما ابتغیت بها،و جعل لی سراجا منیرا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السّادسة؟قال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هدانی و لم یضلّنی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فما السّابعة؟قال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لی مردّا فی حیاة لا انقطاع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الثّامنة؟قال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جعلنی ملکا مالکا لا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التّاسعة؟قال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روزهای خدا نعمت‌های او و آزمون او و کیفرهای آن خدای پاک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اصحابش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هراس ملال بر شما موعظه‌ای را به شما ارزانی می‌دارم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به من وحی فرموده که نعمت‌های او را به خاطرتان بیاورم و با آنچه از کتابش بر شما حکایت کرده،بیمتان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این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نعمت‌هایش را بر شما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سخن‌تان را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نعمتی که خداوند شما را به آن علاقه‌مند ساخته و با آن امتحانتان کرده،چیست؟آن گروه همگی به سخن در آمدند و نعمت‌هایی که خداوند به آنان داده و نیکو داده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و جامۀ فاخر و فرزندان و همسران و دیگر نعمت‌های نمایانی که خداوند عزّتمند با آن ایشان را امتحان کرده است و چون از سخن دست کشیدند،رسول خدا صلّی اللّه علیه و اله به علی علیه السّلام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یارانت سخن گفتند تو هم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مرا چه سخنی باشد وقتی خداوند ما را به سبب تو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بگو نخستین نعمتی که خدای عزّتمند آن را به تو بخشیده و با آن امتحانت کرده،کدام است؟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خدای بزرگ مرا آفرید درحالی‌که چیزی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لی سماءه و أرضه و ما فیهما و ما بینهما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العاشرة؟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جعلنا سبحانه ذکرانا لا إناثا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صدقت،فما بعد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نعم اللّه یا نبیّ اللّه فطابت وَ إِنْ تَعُدُّوا نِعْمَةَ اللّهِ لا تُحْصُوها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رسول اللّه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لتهنک الحکمة،لیهنک العلم یا أبا الحسن،فأنت وارث علمی، و المبیّن لأمّتی ما اختلفت فیه من بعدی،من أحبّک لدینک و أخذ بسبیلک فهو ممّن هدی إلی صراط مستقیم،و من رغب عن هواک و أبغضک لقی اللّه یوم القیامة لا خلاق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الحسین بن حفص،عن إسماعیل بن موسی،عن جریر،عن الأعمش،عن عدیّ بن ثابت، عن زرّ بن حبیش،عن حذیفة،عن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ضرب لی عن یمین العرش قبّة من یاقوته حمراء و ضرب لإبراهیم علیه السّلام من الجانب الآخر قبّة من درّة بیضاء،و بینهما قبّة من زبرجدة خضراء لعلیّ بن أبی طالب علیه السّلام،فما ظنّکم بحبیب بین خلیلین؟</w:t>
      </w:r>
    </w:p>
    <w:p>
      <w:pPr>
        <w:pStyle w:val="BookText"/>
        <w:rPr/>
      </w:pPr>
      <w:r>
        <w:rPr>
          <w:rFonts w:eastAsia="IRNazanin" w:cs="IRNazanin"/>
          <w:color w:val="111111"/>
          <w:sz w:val="28"/>
          <w:szCs w:val="28"/>
          <w:lang w:bidi="fa-IR"/>
        </w:rPr>
        <w:t>1079-48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عبد اللّه بن أبی یاسین،عن محمّد بن عبد الرّحمن بن کامل،عن علیّ بن جعفر الأحمر،عن یحیی بن یعلی، عن عمّار بن زریق،عن أبی إسحاق،عن زیاد بن مطرّف،عن زید بن أرقم،قال</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یحیا حیاتی،و یموت میتتی،و یدخل الجنّة الّتی</w:t>
      </w:r>
      <w:bookmarkStart w:id="534" w:name="pg13934_144586"/>
    </w:p>
    <w:p>
      <w:pPr>
        <w:pStyle w:val="BookText"/>
        <w:rPr/>
      </w:pPr>
      <w:bookmarkEnd w:id="534"/>
      <w:r>
        <w:rPr>
          <w:rFonts w:ascii="IRNazanin" w:hAnsi="IRNazanin" w:eastAsia="IRNazanin"/>
          <w:color w:val="111111"/>
          <w:sz w:val="28"/>
          <w:sz w:val="28"/>
          <w:szCs w:val="28"/>
          <w:rtl w:val="true"/>
          <w:lang w:bidi="fa-IR"/>
        </w:rPr>
        <w:t>درست است نعمت دوم چیست؟او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وقتی مرا آفرید به من نیکی کرد و مرا زنده قرار داد نه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 و سومی کدام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 در زیباترین صورت و متعادل‌ترین ترکیب آفرید که سپاس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چهارمی چیست؟او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 اندیشمندی مشتاق قرار داد نه کودنی حواس‌پرت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پنجمی کدام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برایم حواسی قرار داد تا آنچه را می‌جویم دریابم و آن را برایم چراغی روشنی ده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ششمی چیست؟او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 رهنمود و از راه خودش گمراه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هفتمی کدام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بازگشتم به زندگانی ایست که پایانی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هشتمی چیست؟او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فرمانروایی صاحب اختیار قرار داد نه بندۀ دیگران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امّا دهمی کدام است؟او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را آن خدای پاک،مرد آفرید 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و پس از این‌ها چیست؟او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نعمت‌های خدا بسیار و خوشایند است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خداوند را شماره کنید نخواهید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رسول خدا 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حکمت و علم گوارایت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وارث علم من هستی و پس از من روشنگر آنچه امّتم در آن اختلاف می‌کنند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تو را برای دینت دوست بدارد و راه تو را در پیش گیرد،از کسانی است که به راه راست رهنمود شده است و هرکس از دوستی تو روی گردان شود و با تو دشمنی کند روز قیامت درحالی‌که هیچ بهره‌ای ندارد خداوند را دیدار می‌کند</w:t>
      </w:r>
      <w:r>
        <w:rPr>
          <w:rFonts w:eastAsia="IRNazanin" w:cs="IRNazanin"/>
          <w:color w:val="111111"/>
          <w:sz w:val="28"/>
          <w:szCs w:val="28"/>
          <w:rtl w:val="true"/>
          <w:lang w:bidi="fa-IR"/>
        </w:rPr>
        <w:t>.</w:t>
      </w:r>
    </w:p>
    <w:p>
      <w:pPr>
        <w:pStyle w:val="Heading3"/>
        <w:numPr>
          <w:ilvl w:val="2"/>
          <w:numId w:val="1"/>
        </w:numPr>
        <w:rPr/>
      </w:pPr>
      <w:bookmarkStart w:id="535" w:name="__RefHeading___Toc181483_3381743652"/>
      <w:bookmarkStart w:id="536" w:name="_Toc217"/>
      <w:bookmarkEnd w:id="535"/>
      <w:r>
        <w:rPr/>
        <w:t>980</w:t>
      </w:r>
      <w:r>
        <w:rPr>
          <w:rtl w:val="true"/>
        </w:rPr>
        <w:t>-</w:t>
      </w:r>
      <w:r>
        <w:rPr>
          <w:rtl w:val="true"/>
        </w:rPr>
        <w:t>بارگاه حضرت علی علیه السّلام در بهشت بین بارگاه پیامبر و حضرت ابراهیم است</w:t>
      </w:r>
      <w:bookmarkEnd w:id="53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برایم در جانب راست عرش گنبدی از یاقوت سرخ فام بنا می‌کنند و از جانب دیگر برای ابراهیم علیه السّلام گنبدی از درّ سپید برپا می‌دارند و در میان این دو،گنبدی از زبرجد سبز برای علی بن ابی طالب علیه السّلام برمی‌افرازند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دربارۀ حبیب میان دو خلیل چیست؟</w:t>
      </w:r>
    </w:p>
    <w:p>
      <w:pPr>
        <w:pStyle w:val="BookText"/>
        <w:rPr/>
      </w:pPr>
      <w:r>
        <w:rPr>
          <w:rFonts w:ascii="IRNazanin" w:hAnsi="IRNazanin" w:eastAsia="IRNazanin"/>
          <w:color w:val="111111"/>
          <w:sz w:val="28"/>
          <w:sz w:val="28"/>
          <w:szCs w:val="28"/>
          <w:rtl w:val="true"/>
          <w:lang w:bidi="fa-IR"/>
        </w:rPr>
        <w:t>و عدنی ربّی،فلیتولّ علیّا بعدی،فإنّه لن یخرجکم من هدی،و لن یدخلکم فی 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الحسین بن محمّد بن أبی معشر،عن إسماعیل بن موسی،عن عاصم بن حمید،عن فضیل الرّسّان،عن أبی داود السّبیعیّ،عن أبی عبد اللّه الجدلیّ،قال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بالحسنة الّتی من جاء بها أمن من فزع یوم القیامة، و السّیّئة الّتی من جاء بها أکبّ اللّه علی وجهه فی النّار؟قلت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السّیّئة بغضنا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عبد اللّه بن أبی داود السّجستانیّ،عن إبراهیم الحسن المقسمیّ الطّرسوسیّ،عن بشر بن زاذان،عن عمرو بن صبیح،عن جعفر بن محمّد،عن آبائه علیهم السّلام،عن علیّ بن أبی طالب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عناء و فناء،و عبر و غیر،فمن فنائها أنّ الدّهر موتر قوسه،مفوّق نبله،یصیب الحیّ بالموت،و الصّحیح بالسّقم،و من عنائها أنّ المرء یجمع ما لا یأکل،و یبنی ما لا یسکن،و من عبرها أنّک تری المغبوط مرحوما لیس بینهما إلاّ نعیم زال أو بؤس نزل،و من غیرها أنّ المرء یشرف علیه أمله فیختطفه دونه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 أربع للمرء 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الإیمان،و الشّکر؛فإنّ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یَفْعَلُ اللّهُ بِعَذابِکُمْ إِنْ شَکَرْتُمْ وَ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الاستغفار فإنّه قال</w:t>
      </w:r>
      <w:bookmarkStart w:id="537" w:name="pg13934_144588"/>
    </w:p>
    <w:p>
      <w:pPr>
        <w:pStyle w:val="BookText"/>
        <w:rPr/>
      </w:pPr>
      <w:bookmarkEnd w:id="537"/>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که چون من زندگانی کند و چون من بمیرد و به بهشتی که خداوند به من وعده داده،در آید باید پس از من ولایت علی را بپذیرد؛زیرا او شما را از هدایت بیرون نمی‌برد و به سوی هلاکت نمی‌کشاند</w:t>
      </w:r>
      <w:r>
        <w:rPr>
          <w:rFonts w:eastAsia="IRNazanin" w:cs="IRNazanin"/>
          <w:color w:val="111111"/>
          <w:sz w:val="28"/>
          <w:szCs w:val="28"/>
          <w:rtl w:val="true"/>
          <w:lang w:bidi="fa-IR"/>
        </w:rPr>
        <w:t>.</w:t>
      </w:r>
    </w:p>
    <w:p>
      <w:pPr>
        <w:pStyle w:val="Heading3"/>
        <w:numPr>
          <w:ilvl w:val="2"/>
          <w:numId w:val="1"/>
        </w:numPr>
        <w:rPr/>
      </w:pPr>
      <w:bookmarkStart w:id="538" w:name="__RefHeading___Toc181485_3381743652"/>
      <w:bookmarkStart w:id="539" w:name="_Toc218"/>
      <w:bookmarkEnd w:id="538"/>
      <w:r>
        <w:rPr/>
        <w:t>982</w:t>
      </w:r>
      <w:r>
        <w:rPr>
          <w:rtl w:val="true"/>
        </w:rPr>
        <w:t>-</w:t>
      </w:r>
      <w:r>
        <w:rPr>
          <w:rtl w:val="true"/>
        </w:rPr>
        <w:t>نیکی دوستی با ماست و بدی دشمنی با ماست</w:t>
      </w:r>
      <w:bookmarkEnd w:id="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جدلی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آیا تو را از کرداری نیک که هرکس آن را انجام دهد از هراس روز قیامت ایمن می‌شود و از کرداری ناپسند که هرکس به آن آلوده شود خداوند به رو در دوزخش می‌اندازد آگاه نکنم؟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امیر مؤمنان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نیکی،دوستی ما و بدی دشمنی با ماست</w:t>
      </w:r>
      <w:r>
        <w:rPr>
          <w:rFonts w:eastAsia="IRNazanin" w:cs="IRNazanin"/>
          <w:color w:val="111111"/>
          <w:sz w:val="28"/>
          <w:szCs w:val="28"/>
          <w:rtl w:val="true"/>
          <w:lang w:bidi="fa-IR"/>
        </w:rPr>
        <w:t>.</w:t>
      </w:r>
    </w:p>
    <w:p>
      <w:pPr>
        <w:pStyle w:val="Heading3"/>
        <w:numPr>
          <w:ilvl w:val="2"/>
          <w:numId w:val="1"/>
        </w:numPr>
        <w:rPr/>
      </w:pPr>
      <w:bookmarkStart w:id="540" w:name="__RefHeading___Toc181487_3381743652"/>
      <w:bookmarkStart w:id="541" w:name="_Toc219"/>
      <w:bookmarkEnd w:id="540"/>
      <w:r>
        <w:rPr/>
        <w:t>983</w:t>
      </w:r>
      <w:r>
        <w:rPr>
          <w:rtl w:val="true"/>
        </w:rPr>
        <w:t>-</w:t>
      </w:r>
      <w:r>
        <w:rPr>
          <w:rtl w:val="true"/>
        </w:rPr>
        <w:t>مذمت دنیا</w:t>
      </w:r>
      <w:bookmarkEnd w:id="54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صبیح از حضرت صادق به نقل از پدرانش علیهم السّلام روایت کرده که حضرت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دنیا زحمت و نابودی و درس‌آموزی و دگرگونی است و از نابودی‌اش این است که روزگار کمانش را کشیده،تیرش را در آن می‌گذارد و زنده را با مرگ و تندرست را با بیماری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زحمت آن،این است که مرد آن‌چه را نمی‌خورد گرد می‌آورد و آنچه را که در آن نخواهد زیست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درس آموزی‌هایش این است که همانا تو رشک‌انگیز آن را شایسته ترحم می‌بینی درحالی‌که میان آن دو،جز نعمتی که سپری شده یا رنجی که نازل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دگرگونی‌هایش این است که مردی به آرزویش نزدیک می‌شود و آن‌گاه اجل او را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به سود مرد است نه به زیانش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شکر،که خدای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 بگزارید و ایمان بیاورید خداوند شما را عذاب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الدّعاء؛فإنّه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 الشّیبانیّ،عن عبید اللّه بن الحسن بن إبراهیم العلویّ،عن أبیه،عن عبد العظیم الحسنیّ الرّازیّ،عن أبی جعفر الثّانی،عن آبائه علیهم السّلام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أربعا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تصدیقی بها فی کتابه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 فإذا تکلّم ظهر،فأنزل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فِی لَحْنِ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شیئا عاداه فأنزل اللّه بَلْ کَذَّبُوا بِما لَمْ یُحِیطُوا بِعِلْمِهِ وَ لَمّا یَأْتِهِمْ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ما یحسن،فأنزل اللّه فی قصّة طالوت إِنَّ اللّهَ اصْطَفاهُ عَلَیْکُمْ وَ زادَهُ بَسْطَةً فِی الْعِلْمِ وَ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یقلّ القتل،فأنزل اللّه وَ لَکُمْ فِی الْقِصاصِ حَیاةٌ یا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العبّاس أبو عبد اللّه بن الیزیدیّ النّحویّ حفظا،قال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الفرج الرّیاشیّ،قال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زید سعید بن أوس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الخلیل بن أحمد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أحثّ کلمة علی طلب علم قول علیّ بن أبی طالب علیه السّلام قدر کلّ امرئ ما یحسن</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العلویّ،عن</w:t>
      </w:r>
      <w:bookmarkStart w:id="542" w:name="pg13934_144590"/>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میان‌شان باشی خداوند آنان را عذاب نمی‌کند و تا آنان آمرزش بخواهند خداوند عذابشان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پروردگارم به شما توجّهی نمی‌کند اگر دعایتان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543" w:name="__RefHeading___Toc181489_3381743652"/>
      <w:bookmarkStart w:id="544" w:name="_Toc220"/>
      <w:bookmarkEnd w:id="543"/>
      <w:r>
        <w:rPr/>
        <w:t>984</w:t>
      </w:r>
      <w:r>
        <w:rPr>
          <w:rtl w:val="true"/>
        </w:rPr>
        <w:t>-</w:t>
      </w:r>
      <w:r>
        <w:rPr>
          <w:rtl w:val="true"/>
        </w:rPr>
        <w:t>چهار چیز است که خداوند در کتابش آنها را تصدیق فرمودند</w:t>
      </w:r>
      <w:bookmarkEnd w:id="5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در ری از حضرت جواد علیه السّلام به نقل از پدرانش روایت کرده که حضرت علی بن ابی طالب علیهم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سخن گفته‌ام که خداوند والا تصدیق آن را در کتابش نازل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زیر زبانش پنهان است که چون سخن بگوید آشکار می‌گردد 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لحن گفتارشان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را نداند دشمن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آنان چیزی را تکذیب کردند که به آن وقوف ندارند و هنوز حقیقتش را در نیافته‌اند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مردی،به اندازۀ چیزی است که نیک می‌داند و خداوند در حکایت طالوت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او را بر شما برگزید و در علم و جسم به او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قتل،کشتار را کاهش می‌دهد 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خردمندان برایتان در قصاص زندگانی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545" w:name="__RefHeading___Toc181491_3381743652"/>
      <w:bookmarkStart w:id="546" w:name="_Toc221"/>
      <w:bookmarkEnd w:id="545"/>
      <w:r>
        <w:rPr/>
        <w:t>985</w:t>
      </w:r>
      <w:r>
        <w:rPr>
          <w:rtl w:val="true"/>
        </w:rPr>
        <w:t>-</w:t>
      </w:r>
      <w:r>
        <w:rPr>
          <w:rtl w:val="true"/>
        </w:rPr>
        <w:t>سخن حضرت علی علیه السّلام در مورد طلب علم</w:t>
      </w:r>
      <w:bookmarkEnd w:id="5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سعید بن اوس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خلیل بن احمد شنیدم که می‌گفت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تشویق‌کننده‌ترین سخن در طلب علم سخن علی بن ابی طالب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مردی به اندازۀ چیزی است که نیک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بن علیّ بن عمر بن علیّ عن الحسین بن زید عن عمّه عمر بن علیّ،عن أبیه،علیّ بن الحسین،عن محمّد بن الحنفیّة،عن أمیر المؤمنین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صلّی اللّه علیه و اله إذا نظر إلی الهلال رفع یدیه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أهلّه علینا بالأمن و الإیمان،و السّلامة و الإسلام ربّی و ربّک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هوذة،عن النّهاوندیّ،عن عبد اللّه بن حمّاد،عن أبی مریم عبد الغفّار بن القاسم،عن أبی جعفر،عن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إذا رأی الهلال استقبل القبلة و کبّر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رشد،اللّهمّ أهلّه علینا بیمن و إیمان،و سلامة و إسلام،و هدی و مغفرة، و عافیة مجلّلة،و رزق واسع،إنّک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هذا الکلام،فرأیت خیرا</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محمّد بن الحسین العلویّ،عن جدّه الحسین بن إسحاق،عن أبیه إسحاق بن جعفر،عن أخیه موسی،عن أبیه،عن جدّه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مع أبی علیّ بن الحسین علیهما السّلام فی طریق أو مسیر إذ نظر إلی هلال شهر رمضان،فوقف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الخلق المطیع، الدّائب السّریع،المتردّد فی منازل التّقدیر،المتصرّف فی فلک التّدبیر،آمنت بمن نوّر بک الظّلم،و أوضح بک البهم،و جعلک آیة من آیات ملکه،و علامة من علامات سلطانه،امتهنک بالزیادة و النّقصان،و الطّلوع و الأفول،و الإنارة</w:t>
      </w:r>
      <w:bookmarkStart w:id="547" w:name="pg13934_144592"/>
    </w:p>
    <w:p>
      <w:pPr>
        <w:pStyle w:val="BookText"/>
        <w:rPr/>
      </w:pPr>
      <w:bookmarkEnd w:id="547"/>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حنیفه از پدرش علی بن ابی طالب علیه السّلام روایت کرده که پیامبر گرامی وقتی هلال ماه را می‌دید دستانش را بلند کرده،می‌فرمود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را برای ما با ایمنی و ایمان و تندرستی و اسلام نمایان کن که پروردگار من و پروردگار او تو هستی</w:t>
      </w:r>
      <w:r>
        <w:rPr>
          <w:rFonts w:eastAsia="IRNazanin" w:cs="IRNazanin"/>
          <w:color w:val="111111"/>
          <w:sz w:val="28"/>
          <w:szCs w:val="28"/>
          <w:rtl w:val="true"/>
          <w:lang w:bidi="fa-IR"/>
        </w:rPr>
        <w:t>».</w:t>
      </w:r>
    </w:p>
    <w:p>
      <w:pPr>
        <w:pStyle w:val="Heading3"/>
        <w:numPr>
          <w:ilvl w:val="2"/>
          <w:numId w:val="1"/>
        </w:numPr>
        <w:rPr/>
      </w:pPr>
      <w:bookmarkStart w:id="548" w:name="__RefHeading___Toc181493_3381743652"/>
      <w:bookmarkStart w:id="549" w:name="_Toc222"/>
      <w:bookmarkEnd w:id="548"/>
      <w:r>
        <w:rPr/>
        <w:t>986</w:t>
      </w:r>
      <w:r>
        <w:rPr>
          <w:rtl w:val="true"/>
        </w:rPr>
        <w:t>-</w:t>
      </w:r>
      <w:r>
        <w:rPr>
          <w:rtl w:val="true"/>
        </w:rPr>
        <w:t>سخن پیامبر صلّی اللّه علیه و آله هنگامی که به ماه نگاه می کردند</w:t>
      </w:r>
      <w:bookmarkEnd w:id="5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عبد الغفّار بن قاسم از حضرت باقر علیه السّلام به نقل از پدرانش علیهم السّلام روایت کرده که رسول خدا صلّی اللّه علیه و اله وقتی هلال ماه را می‌دید رو به قبله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را برای ما به مبارکی و ایمان و سلامت و اسلام و هدایت و آمرزش و عافیت سربلند و روزی فراوان نمایان کن که تو بر هرچیز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دعا را خواندم و خیر دیدم</w:t>
      </w:r>
      <w:r>
        <w:rPr>
          <w:rFonts w:eastAsia="IRNazanin" w:cs="IRNazanin"/>
          <w:color w:val="111111"/>
          <w:sz w:val="28"/>
          <w:szCs w:val="28"/>
          <w:rtl w:val="true"/>
          <w:lang w:bidi="fa-IR"/>
        </w:rPr>
        <w:t>.</w:t>
      </w:r>
    </w:p>
    <w:p>
      <w:pPr>
        <w:pStyle w:val="Heading3"/>
        <w:numPr>
          <w:ilvl w:val="2"/>
          <w:numId w:val="1"/>
        </w:numPr>
        <w:rPr/>
      </w:pPr>
      <w:bookmarkStart w:id="550" w:name="__RefHeading___Toc181495_3381743652"/>
      <w:bookmarkStart w:id="551" w:name="_Toc223"/>
      <w:bookmarkEnd w:id="550"/>
      <w:r>
        <w:rPr/>
        <w:t>987</w:t>
      </w:r>
      <w:r>
        <w:rPr>
          <w:rtl w:val="true"/>
        </w:rPr>
        <w:t>-</w:t>
      </w:r>
      <w:r>
        <w:rPr>
          <w:rtl w:val="true"/>
        </w:rPr>
        <w:t>سخن امام سجاد علیه السّلام هنگامی که به ماه نگاه می کردند</w:t>
      </w:r>
      <w:bookmarkEnd w:id="551"/>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حضرت سجّاد علیه السّلام در مسیری می‌رفتیم که ناگاه چشمش به هلال ماه رمضان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آفریدۀ فرمانبر،خستگی‌ناپذیر شتابان،آمدوشدکننده در جایگاه‌های مشخص،تصرّف‌کنندۀ در گردونۀ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کسی ایمان آوردم که با تو تاریکی‌ها را روشن کرد،سیاهی‌ها را آشکار کرد و تو را نشانه‌ای از نشانه‌های حکومتش و علامتی از علامات چیرگی‌اش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افزونی و کاستی و بر آمدن و 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روشنایی و کسوف گمارد</w:t>
      </w:r>
    </w:p>
    <w:p>
      <w:pPr>
        <w:pStyle w:val="BookText"/>
        <w:rPr/>
      </w:pPr>
      <w:r>
        <w:rPr>
          <w:rFonts w:ascii="IRNazanin" w:hAnsi="IRNazanin" w:eastAsia="IRNazanin"/>
          <w:color w:val="111111"/>
          <w:sz w:val="28"/>
          <w:sz w:val="28"/>
          <w:szCs w:val="28"/>
          <w:rtl w:val="true"/>
          <w:lang w:bidi="fa-IR"/>
        </w:rPr>
        <w:t>و الکسوف،فی کلّ ذلک أنت له مطیع،و إلی إرادته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ما أعجب ما دبّر فی أمرک،و ألطف ما صنع فی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مفتاح شهر لحادث أمر،جعلک اللّه هلال برکة لا یمحقها الأیّام،و طهارة لا تدنّسها الآثام،هلال آمن من الآفات، و سلامة من السّیّئات،هلال سعد لا نحس فیه،و یمن لا نکد فیه،و یسر لا یمازجه عسر،و خیر لا یشوبه شرّ،هلال أمنة و إیمان و نعمة و 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من أرضی من طلع علیه،و أزکی من نظر إلیه،و أسعد من تعبّد لک فیه،و وفّقنا اللّهمّ فیه للطّاعة و التّوبة،و اعصمنا فیه من الآثام و الحوبة،و أوزعنا شکر النّعمة،و اجعل لنا فیه عونا منک علی ما ندبتنا إلیه من مفترض طاعتک و نفلها،إنّک الأکرم من کلّ کریم،و الأرحم من کلّ رحیم،آمین آمین ربّ العالمین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علیّ بن أحمد بن سیابة،عن عمر بن عبد الجبّار بن عمر،عن أبیه،عن علیّ بن جعفر بن محمّد بن علیّ علیهم السّلام عن أبیه،عن جدّه،عن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أمّتی فی شهر رمضان خمسا لم تعطها أمّة نبیّ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أوّل یوم منه نظر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إلیهم،فإذا نظر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شیء لم یعذّبه بعدها،و خلوف أفواههم حین یمسون أطیب عند اللّه من ریح المسک،و تستغفر لهم الملائکة فی کلّ یوم و لیلة منه،و یأمر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تزیّنی لعبادی المؤمنین،یوشک أن یستریحوا من نصب الدّنیا و أذاها إلی جنّتی و کرامتی،فإذا کان آخر لیلة منه غفر</w:t>
      </w:r>
      <w:bookmarkStart w:id="552" w:name="pg13934_144594"/>
    </w:p>
    <w:p>
      <w:pPr>
        <w:pStyle w:val="BookText"/>
        <w:rPr/>
      </w:pPr>
      <w:bookmarkEnd w:id="552"/>
      <w:r>
        <w:rPr>
          <w:rFonts w:ascii="IRNazanin" w:hAnsi="IRNazanin" w:eastAsia="IRNazanin"/>
          <w:color w:val="111111"/>
          <w:sz w:val="28"/>
          <w:sz w:val="28"/>
          <w:szCs w:val="28"/>
          <w:rtl w:val="true"/>
          <w:lang w:bidi="fa-IR"/>
        </w:rPr>
        <w:t>و تو در همۀ این احوال فرمانبر او بودی و به خواست او می‌شتافتی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چه شگفت است آنچه دربارۀ تو تدبیر کرده و چه لطیف است آنچه دربارۀ تو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کلید ماه دربردارندۀ رخدادهای آینده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هلال برکتی قرار داد که روزها آن را از بین نمی‌برد و هلال طهارتی که گناهان آلوده‌اش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ایمنی از آفات و سلامتی از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سعادتی که هیچ نکبتی در آن نیست و آسانی‌ای که هیچ سختی‌ای با آن نمی‌آمیزد و خیری که به شرّ آلوده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ایمنی و ایمان و نعمت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از خرسندترین کسانی قرار ده که این ماه بر ایشان طلوع کرده است و پاک‌ترین کسانی که به آن نگریسته‌اند و سعادتمندترین</w:t>
      </w:r>
    </w:p>
    <w:p>
      <w:pPr>
        <w:pStyle w:val="BookText"/>
        <w:rPr/>
      </w:pPr>
      <w:r>
        <w:rPr>
          <w:rFonts w:ascii="IRNazanin" w:hAnsi="IRNazanin" w:eastAsia="IRNazanin"/>
          <w:color w:val="111111"/>
          <w:sz w:val="28"/>
          <w:sz w:val="28"/>
          <w:szCs w:val="28"/>
          <w:rtl w:val="true"/>
          <w:lang w:bidi="fa-IR"/>
        </w:rPr>
        <w:t>کسانی که در طول آن تو را بندگی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در آن به فرمانبری و توبه موفّق کن و از گناهان و لغزش نگاه دار و سپاس نعمت را قسمت‌مان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در آن بر آنچه از واجب و مستحب فرمان داده‌ای کمکی از جانب خودت قرار بده که تو بزرگ‌تر از هر بزرگ و دلسوزتر از هر دلسوزی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 اجابت فرما ای پروردگار جهانیان</w:t>
      </w:r>
      <w:r>
        <w:rPr>
          <w:rFonts w:eastAsia="IRNazanin" w:cs="IRNazanin"/>
          <w:color w:val="111111"/>
          <w:sz w:val="28"/>
          <w:szCs w:val="28"/>
          <w:rtl w:val="true"/>
          <w:lang w:bidi="fa-IR"/>
        </w:rPr>
        <w:t>».</w:t>
      </w:r>
    </w:p>
    <w:p>
      <w:pPr>
        <w:pStyle w:val="Heading3"/>
        <w:numPr>
          <w:ilvl w:val="2"/>
          <w:numId w:val="1"/>
        </w:numPr>
        <w:rPr/>
      </w:pPr>
      <w:bookmarkStart w:id="553" w:name="__RefHeading___Toc181497_3381743652"/>
      <w:bookmarkStart w:id="554" w:name="_Toc224"/>
      <w:bookmarkEnd w:id="553"/>
      <w:r>
        <w:rPr/>
        <w:t>988</w:t>
      </w:r>
      <w:r>
        <w:rPr>
          <w:rtl w:val="true"/>
        </w:rPr>
        <w:t>-</w:t>
      </w:r>
      <w:r>
        <w:rPr>
          <w:rtl w:val="true"/>
        </w:rPr>
        <w:t>پنج چیز به امت من در ماه رمضان عطا می شود که به امتهای قبلی عطا نشده</w:t>
      </w:r>
      <w:bookmarkEnd w:id="55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من در ماه رمضان پنج چیز داده شده که به امّت هیچ پیامبری پیش از من داده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نخستین روز رمضان می‌شود خداوند عزّتمند به آنان نظر می‌کند و چون خداوند به چیزی نظر کند دیگر او را عذاب نمی‌کند و بوی دهان ایشان هنگام شب در نزد خداوند خوش‌تر از بوی مشک است،و در هر شب و روز فرشتگان برای آنان آمرزش می‌خواهند و خدا به بهشتش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برای بندگان مؤمنم بیارای که نزدیک است از سختی و آزار دنیا به بهشت و کرامت من رخت بربندند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شب آخر ماه شود خداوند همۀ ایشان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إسحاق بن محمّد بن هارون، عن أبیه،عن أبی حفص الأعشی،عن عمرو بن خالد،عن زید بن علیّ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للصّائم فرحتان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عند فطره،و فرحة یوم القیامة،و لخلوف فم الصّائم أطیب عند اللّه من ریح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الحسین بن أحمد بن عبد اللّه،عن الیقطینیّ،عن ابن البطائنیّ،عن رفاعة،عن الصّادق،عن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بأکلة السّحر علی صیام النّهار،و بالقائلة علی قیام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الحسن بن علیّ العاقولیّ، عن محمّد بن معاذ بن ثابت،عن أبیه،عن عمرو بن جمیع،عن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المستغفرین المتسحّرین بالأسحار،فتسحّروا و لو بجرع الماء</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رجاء بن یحیی أبو الحسین العبرتائی،قال حدّثنا أحمد بن هلال،عن ابن أبی عمیر،عن جمیل بن صالح،عن محمّد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تبارک و تعالی فی کلّ لیلة من شهر رمضان عتقاء و طلقاء من النّار إلاّ من أفطر علی منکر،فإذا کان آخر لیلة</w:t>
      </w:r>
      <w:bookmarkStart w:id="555" w:name="pg13934_144596"/>
    </w:p>
    <w:p>
      <w:pPr>
        <w:pStyle w:val="Heading3"/>
        <w:numPr>
          <w:ilvl w:val="2"/>
          <w:numId w:val="1"/>
        </w:numPr>
        <w:rPr/>
      </w:pPr>
      <w:bookmarkStart w:id="556" w:name="__RefHeading___Toc181499_3381743652"/>
      <w:bookmarkStart w:id="557" w:name="_Toc225"/>
      <w:bookmarkEnd w:id="555"/>
      <w:bookmarkEnd w:id="556"/>
      <w:r>
        <w:rPr/>
        <w:t>989</w:t>
      </w:r>
      <w:r>
        <w:rPr>
          <w:rtl w:val="true"/>
        </w:rPr>
        <w:t>-</w:t>
      </w:r>
      <w:r>
        <w:rPr>
          <w:rtl w:val="true"/>
        </w:rPr>
        <w:t>برای روزه دار دو شادی وجود دارد</w:t>
      </w:r>
      <w:bookmarkEnd w:id="5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روزه‌دار دو شادمانی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شادی به هنگام 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شادی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 دهان روزه‌دار در نزد خدا خوش‌تر از بوی مشک است</w:t>
      </w:r>
      <w:r>
        <w:rPr>
          <w:rFonts w:eastAsia="IRNazanin" w:cs="IRNazanin"/>
          <w:color w:val="111111"/>
          <w:sz w:val="28"/>
          <w:szCs w:val="28"/>
          <w:rtl w:val="true"/>
          <w:lang w:bidi="fa-IR"/>
        </w:rPr>
        <w:t>.</w:t>
      </w:r>
    </w:p>
    <w:p>
      <w:pPr>
        <w:pStyle w:val="Heading3"/>
        <w:numPr>
          <w:ilvl w:val="2"/>
          <w:numId w:val="1"/>
        </w:numPr>
        <w:rPr/>
      </w:pPr>
      <w:bookmarkStart w:id="558" w:name="__RefHeading___Toc181501_3381743652"/>
      <w:bookmarkStart w:id="559" w:name="_Toc226"/>
      <w:bookmarkEnd w:id="558"/>
      <w:r>
        <w:rPr/>
        <w:t>990</w:t>
      </w:r>
      <w:r>
        <w:rPr>
          <w:rtl w:val="true"/>
        </w:rPr>
        <w:t>-</w:t>
      </w:r>
      <w:r>
        <w:rPr>
          <w:rtl w:val="true"/>
        </w:rPr>
        <w:t>تأکید بر خوردن سحری</w:t>
      </w:r>
      <w:bookmarkEnd w:id="5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سحری بر روزۀ روزانه و با خواب نیمروز بر شب زنده داری یاری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 از حضرت صادق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فرشتگانش بر آمرزش خواهان و سحری خوران در بامدادان درود می‌فرستند پس اگرچه با چند جرعه آب سحری بخورید</w:t>
      </w:r>
      <w:r>
        <w:rPr>
          <w:rFonts w:eastAsia="IRNazanin" w:cs="IRNazanin"/>
          <w:color w:val="111111"/>
          <w:sz w:val="28"/>
          <w:szCs w:val="28"/>
          <w:rtl w:val="true"/>
          <w:lang w:bidi="fa-IR"/>
        </w:rPr>
        <w:t>.</w:t>
      </w:r>
    </w:p>
    <w:p>
      <w:pPr>
        <w:pStyle w:val="Heading3"/>
        <w:numPr>
          <w:ilvl w:val="2"/>
          <w:numId w:val="1"/>
        </w:numPr>
        <w:rPr/>
      </w:pPr>
      <w:bookmarkStart w:id="560" w:name="__RefHeading___Toc181503_3381743652"/>
      <w:bookmarkStart w:id="561" w:name="_Toc227"/>
      <w:bookmarkEnd w:id="560"/>
      <w:r>
        <w:rPr/>
        <w:t>991</w:t>
      </w:r>
      <w:r>
        <w:rPr>
          <w:rtl w:val="true"/>
        </w:rPr>
        <w:t>-</w:t>
      </w:r>
      <w:r>
        <w:rPr>
          <w:rtl w:val="true"/>
        </w:rPr>
        <w:t>فضیلت ماه رمضان</w:t>
      </w:r>
      <w:bookmarkEnd w:id="561"/>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علیه السّلام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عزّتمند در هر شبی از ماه رمضان آزادشدگانی از دورخ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کسی بر گناه روزه‌اش را گشوده باشد،ولی چون شب آخر بیاید به اندازۀ همۀ آن ماه مردمان را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أعتق فیها بمثل ما أعتق فی جمیعه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الحسن بن محمّد بن إشکاب،عن أبیه،عن علیّ بن حفص،عن أیّوب بن سیّار،عن محمّد بن المنکدر،عن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العبّاس علیه السّلام ذات یوم إلی رسول اللّه صلّی اللّه علیه و اله و کان العبّاس طوالا حسن الجسم،فلمّا رآه النّبیّ صلّی اللّه علیه و اله تبسّم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یا عمّ 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الجمال بالرّجال،یا رسول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 القول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الکمال؟قال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الخلق</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القاسم بن زکریّا،عن محمّد بن تسنیم الحضرمیّ،عن عمرو بن معمر،عن علیّ بن جعفر،عن أخیه موسی علیه السّلام عن أبیه جعفر،عن أبیه محمّد بن علیّ علیه السّلام 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صلّی اللّه علیه و اله خالد بن الولید والیا علی صدقات بنی المصطلق حیّ من خزاعة،و کان بینه و بینهم فی الجاهلیّة ذحل،فأوقع بهم خالد،فقتل منهم و استاق أموالهم،فبلغ النّبیّ صلّی اللّه علیه و اله ما فعل،فقال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أبرأ إلیک ممّا صنع خالد؛و بعث إلیهم علیّ بن أبی طالب علیه السّلام بمال،و أمره أن یؤدّی إلیهم دیات من قتل من رجالهم فانطلق علیّ علیه السّلام فأدّی إلیهم دیات رجالهم،و ما ذهب لهم من أموالهم،و بقی معه من المال زعبة،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تفقدون شیئا من اموالکم و امتعتکم؟فقالوا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نفقد شیئا إلاّ میلغة کلابنا،فدفع إلیهم ما بقی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لمیلغة کلابکم و ما أنسیتم من</w:t>
      </w:r>
      <w:bookmarkStart w:id="562" w:name="pg13934_144598"/>
    </w:p>
    <w:p>
      <w:pPr>
        <w:pStyle w:val="Heading3"/>
        <w:numPr>
          <w:ilvl w:val="2"/>
          <w:numId w:val="1"/>
        </w:numPr>
        <w:rPr/>
      </w:pPr>
      <w:bookmarkStart w:id="563" w:name="__RefHeading___Toc181505_3381743652"/>
      <w:bookmarkStart w:id="564" w:name="_Toc228"/>
      <w:bookmarkEnd w:id="562"/>
      <w:bookmarkEnd w:id="563"/>
      <w:r>
        <w:rPr/>
        <w:t>992</w:t>
      </w:r>
      <w:r>
        <w:rPr>
          <w:rtl w:val="true"/>
        </w:rPr>
        <w:t>-</w:t>
      </w:r>
      <w:r>
        <w:rPr>
          <w:rtl w:val="true"/>
        </w:rPr>
        <w:t>زیبایی مرد چیست؟</w:t>
      </w:r>
      <w:bookmarkEnd w:id="5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روایت کرده که روزی عبّاس علیه السّلام که بلند قامت و خوش پیکر بود به نزد رسول خدا صلّی اللّه علیه و اله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گرامی او را دید،لبخند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 تو بی‌گمان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زیبایی مردان به چه چیز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حق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کمالش؟حضرت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پروای از خداوند و نیک رفتاری</w:t>
      </w:r>
      <w:r>
        <w:rPr>
          <w:rFonts w:eastAsia="IRNazanin" w:cs="IRNazanin"/>
          <w:color w:val="111111"/>
          <w:sz w:val="28"/>
          <w:szCs w:val="28"/>
          <w:rtl w:val="true"/>
          <w:lang w:bidi="fa-IR"/>
        </w:rPr>
        <w:t>.</w:t>
      </w:r>
    </w:p>
    <w:p>
      <w:pPr>
        <w:pStyle w:val="Heading3"/>
        <w:numPr>
          <w:ilvl w:val="2"/>
          <w:numId w:val="1"/>
        </w:numPr>
        <w:rPr/>
      </w:pPr>
      <w:bookmarkStart w:id="565" w:name="__RefHeading___Toc181507_3381743652"/>
      <w:bookmarkStart w:id="566" w:name="_Toc229"/>
      <w:bookmarkEnd w:id="565"/>
      <w:r>
        <w:rPr/>
        <w:t>993</w:t>
      </w:r>
      <w:r>
        <w:rPr>
          <w:rtl w:val="true"/>
        </w:rPr>
        <w:t>-</w:t>
      </w:r>
      <w:r>
        <w:rPr>
          <w:rtl w:val="true"/>
        </w:rPr>
        <w:t>خالد بن ولید با قوم بنی مصطلق چه کرد؟</w:t>
      </w:r>
      <w:bookmarkEnd w:id="566"/>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پیامبر،خالد بن ولید را به عنوان سرپرست زکات بنی مطلق که طایفه‌ای از خزاعه بودند،فرستاد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ایشان در جاهلیت کینه‌ای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خالد به ایشان تاخت و چند تن‌شان را کشت و اموالشان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شنید که او چه کرده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از آن چه خالد کرده است به درگاه تو بیزاری می‌جویم آن‌گاه علی بن ابی طالب علیه السّلام را با اموالی به سوی بنی مطلق فرستاد و به او فرمان داد که دیۀ مردان کشته شدۀ‌شان را به ایشان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نزد آنان رفت و دیه مردان کشته شده و اموال از کف رفته‌شان را به ایشان پرداخت و اندکی از آن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وسایل و اموالتان گم شده است؟آنان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کاسۀ سگانمان را گم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باقی ماندۀ آن مال را به آنان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بهای کاسۀ سگانتان و آن‌چه از وسایل‌تان که فراموش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إلی النّبیّ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صنعت؟فأخبره حتّی أتی علی حدیثهم، فقال النّبیّ صلّی اللّه علیه و اله أرضیتنی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هادی أمّتی،ألا إنّ السّعید کلّ السّعید من أحبّک و أخذ بطریقتک،ألا إنّ الشّقیّ کلّ الشّقیّ من خالفک و رغب عن طریقک إلی یوم القیامة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السابع عشر،و یتلوه المجلس الثامن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پیامبر باز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کردی؟او از آنچه کرده بود گزارش داد تا به سخن آنان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خشنود کردی خدا از تو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هدایتگر امت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تا روز قیامت سعادتمند راستین کسی است که تو را دوست داشته باشد و راه تو را در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بدبخت راستین کسی است که با تو مخالفت کند و از راه تو کناره بگیرد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هفدهم پایان یافت و به دنبال آن مجلس هجدهم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 عشر فیه من أخبار أبی المفضّل محمّد بن عبد اللّه بن المطلب،روایة محمّد بن الحسن بن علی الطوسی،عن الجماعة المذکورین،عنه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1094-1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علیّ بن شاذان،عن الحسن بن محمّد بن عبد الواحد،عن حسن بن حسین،عن یحیی بن یعلی،عن عمر بن موسی،عن زید بن علیّ،عن آبائه علیهم السّلام عن علیّ علیه السّلام عن النّبیّ صلّی اللّه علیه و اله،أنّه قال أما إنّک المبتلی و المبتلی بک،أما إنّک الهادی لمن اتّبعک،و من خالف طریقک فقد ضلّ إلی یوم القیامة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عبید اللّه بن الحسین بن إبراهیم العلویّ،عن محمّد بن علیّ بن حمزة العلویّ،عن أبیه،عن الحسین بن زید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جعفر بن محمّد علیهما السّلام،عن سنّ جدّنا علیّ بن الحسین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أبی،عن أبیه علیّ بن الحسین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أمشی</w:t>
      </w:r>
      <w:bookmarkStart w:id="567" w:name="pg13934_144602"/>
    </w:p>
    <w:p>
      <w:pPr>
        <w:pStyle w:val="Heading2"/>
        <w:numPr>
          <w:ilvl w:val="1"/>
          <w:numId w:val="1"/>
        </w:numPr>
        <w:rPr/>
      </w:pPr>
      <w:bookmarkStart w:id="568" w:name="__RefHeading___Toc181509_3381743652"/>
      <w:bookmarkStart w:id="569" w:name="_Toc230"/>
      <w:bookmarkEnd w:id="567"/>
      <w:bookmarkEnd w:id="568"/>
      <w:r>
        <w:rPr/>
        <w:t>18</w:t>
      </w:r>
      <w:r>
        <w:rPr>
          <w:rtl w:val="true"/>
        </w:rPr>
        <w:t xml:space="preserve">- </w:t>
      </w:r>
      <w:r>
        <w:rPr>
          <w:rtl w:val="true"/>
        </w:rPr>
        <w:t>جلسه هجدهم</w:t>
      </w:r>
      <w:bookmarkEnd w:id="569"/>
    </w:p>
    <w:p>
      <w:pPr>
        <w:pStyle w:val="Heading3"/>
        <w:numPr>
          <w:ilvl w:val="2"/>
          <w:numId w:val="1"/>
        </w:numPr>
        <w:rPr/>
      </w:pPr>
      <w:bookmarkStart w:id="570" w:name="__RefHeading___Toc181511_3381743652"/>
      <w:bookmarkStart w:id="571" w:name="_Toc231"/>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جلسه هجدهم</w:t>
      </w:r>
    </w:p>
    <w:p>
      <w:pPr>
        <w:pStyle w:val="BookText"/>
        <w:rPr/>
      </w:pPr>
      <w:r>
        <w:rPr>
          <w:rFonts w:ascii="IRNazanin" w:hAnsi="IRNazanin" w:eastAsia="IRNazanin"/>
          <w:color w:val="111111"/>
          <w:sz w:val="28"/>
          <w:sz w:val="28"/>
          <w:szCs w:val="28"/>
          <w:rtl w:val="true"/>
          <w:lang w:bidi="fa-IR"/>
        </w:rPr>
        <w:t>که در آن از روایات ابو مفضّل محمد بن عبد اللّه مطلب آمده است و محمد بن</w:t>
      </w:r>
    </w:p>
    <w:p>
      <w:pPr>
        <w:pStyle w:val="BookText"/>
        <w:rPr/>
      </w:pPr>
      <w:r>
        <w:rPr>
          <w:rFonts w:ascii="IRNazanin" w:hAnsi="IRNazanin" w:eastAsia="IRNazanin"/>
          <w:color w:val="111111"/>
          <w:sz w:val="28"/>
          <w:sz w:val="28"/>
          <w:szCs w:val="28"/>
          <w:rtl w:val="true"/>
          <w:lang w:bidi="fa-IR"/>
        </w:rPr>
        <w:t>حسن بن علی طوسی آن ها را توسط راویان نام برده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572" w:name="__RefHeading___Toc181513_3381743652"/>
      <w:bookmarkStart w:id="573" w:name="_Toc232"/>
      <w:bookmarkEnd w:id="572"/>
      <w:r>
        <w:rPr/>
        <w:t>994</w:t>
      </w:r>
      <w:r>
        <w:rPr>
          <w:rtl w:val="true"/>
        </w:rPr>
        <w:t>-</w:t>
      </w:r>
      <w:r>
        <w:rPr>
          <w:rtl w:val="true"/>
        </w:rPr>
        <w:t>یا علی تو آزموده ای و به تو آزموده شود</w:t>
      </w:r>
      <w:bookmarkEnd w:id="5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پدرانش به نقل از حضرت علی علیهم السّلام روایت کرده که پیامبر گرامی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تو آزموده‌ای و به تو آزموده شود تو هدایتگر کسی هستی که از تو پیروی کند و هرکس که از راه تو کناره گیرد تا روز قیامت گمراه شده است</w:t>
      </w:r>
      <w:r>
        <w:rPr>
          <w:rFonts w:eastAsia="IRNazanin" w:cs="IRNazanin"/>
          <w:color w:val="111111"/>
          <w:sz w:val="28"/>
          <w:szCs w:val="28"/>
          <w:rtl w:val="true"/>
          <w:lang w:bidi="fa-IR"/>
        </w:rPr>
        <w:t>.</w:t>
      </w:r>
    </w:p>
    <w:p>
      <w:pPr>
        <w:pStyle w:val="Heading3"/>
        <w:numPr>
          <w:ilvl w:val="2"/>
          <w:numId w:val="1"/>
        </w:numPr>
        <w:rPr/>
      </w:pPr>
      <w:bookmarkStart w:id="574" w:name="__RefHeading___Toc181515_3381743652"/>
      <w:bookmarkStart w:id="575" w:name="_Toc233"/>
      <w:bookmarkEnd w:id="574"/>
      <w:r>
        <w:rPr/>
        <w:t>995</w:t>
      </w:r>
      <w:r>
        <w:rPr>
          <w:rtl w:val="true"/>
        </w:rPr>
        <w:t>-</w:t>
      </w:r>
      <w:r>
        <w:rPr>
          <w:rtl w:val="true"/>
        </w:rPr>
        <w:t>دیدار جابر بن عبد اللّه و انس بن مالک با امام حسن علیه السّلام و امام حسین علیه السّلام در کوچه های مدینه</w:t>
      </w:r>
      <w:bookmarkEnd w:id="57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سن جدّمان حضرت سجّاد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خبر داد که پدرش حضرت سجّاد علیه السّلام فرموده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عمّی الحسن و أبی الحسین علیهما السّلام فی بعض طرقات المدینة فی العام الّذی قبض فیه عمّی الحسن علیه السّلام و أنا یومئذ غلام لم أراهق أو کدت،فلقیهما جابر بن عبد اللّه و أنس بن مالک الأنصاریّان فی جماعة من قریش و الأنصار،فما تمالک جابر بن عبد اللّه حتّی أکبّ علی أیدیهما و أرجلهما یقبّلهما،فقال رجل من قریش کان نسیبا 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أتصنع هذا یا أبا عبد اللّه،و أنت فی سنّک هذا،و موضعک من صحبة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جابر قد شهد بدرا،فقال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عنّی،فلو علمت یا أخا قریش من فضلهما و مکانهما ما أعلم لقبّلت ما تحت أقدامهما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جابر علی أنس بن مالک،فقال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حمزة،اخبرنی رسول اللّه صلّی اللّه علیه و اله فیهما بأمر ما ظننته أنّه یکون فی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بماذا أخبرک،یا أبا عبد اللّه؟قال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الحسن و الحسین علیهما السّلام و وقفت أنا أسمع محاورة القوم، فأنشأ جابر یحدّث،قال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اله ذات یوم فی المسجد و قد خفّ من حوله،إذ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جابر،ادع لی حسنا و حسینا؛و کان صلّی اللّه علیه و اله شدید الکلف بهما، فانطلقت فدعوتهما،و أقبلت أحمل هذا مرّة و هذا اخری حتّی جئته بهما،فقال لی و أنا أعرف السّرور فی وجهه لما رأی من محبّتی لهما و تکریمی إیّاهما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أتحبّهما یا جابر؟فقلت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من ذلک فداک أبی و أمّی،و أنا أعرف مکانهما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أخبرک عن فضلهما؟قلت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أحبّ أن یخلقنی،خلقنی نطفة بیضاء طیّبة،فأودعها صلب أبی آدم علیه السّلام فلم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دنبال عمویم حسن و پدرم حسین علیهما السّلام در یکی از کوچه‌های مدینه راه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عمویم حسن علیه السّلام درگذشت و من آن روز پسری نابالغ یا در شرف بلوغ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جابر بن عبد اللّه و انس بن مالک که هر دو از انصار بودند در گروهی از قریش و انصار ایشان را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نتوانست خودش را نگاه دارد و خود را به پاها و دستان آن دو انداخت و شروع به بوسیدن‌شان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خویشان قریشی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تو با این سنّ و جایگاهی که در میان رسول خدا داری چنین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از کسانی بود که در بدر حاضر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ای برادر قریشی اگر آنچه من از فضیلت و مقام این دو می‌دانم تو هم می‌دانستی،خاک پایشان را هم می‌بوسیدی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انس بن مالک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دربارۀ ایشان از موضوعی خبر داد که من گمان نمی‌کردم دربارۀ بشر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از چه چیز خبر داد؟حضرت سجّاد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حسن و حسین علیهما السّلام رفتند و من ماندم تا سخنان آن‌ها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جابر شروع به حدیث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رسول خدا در مسجد نشسته بود و ما دورشان ساکت نشسته بودیم که ناگاه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جابر،حسن و حسین را به نزدم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بسیار آنان را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رفتم و آن دو را 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یکی را برداشتم و بار دیگر،دیگری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دو را به نزد حضرت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در صورتشان به جهت محبّت و بزرگداشت من در حقّ آن دو شادمانی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این دو را دوست می‌داری؟من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چرا چنین نباشد درحالی‌که می‌دانم جایگاهشان در نزد شما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از فضیلت این دو خبر ندهم؟من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خداوند والا خواست مرا بیافریند،نطفه‌ای سپید و پاک آفرید و آن را در پشت پدرم آدم علیه السّلام</w:t>
      </w:r>
    </w:p>
    <w:p>
      <w:pPr>
        <w:pStyle w:val="BookText"/>
        <w:rPr/>
      </w:pPr>
      <w:r>
        <w:rPr>
          <w:rFonts w:ascii="IRNazanin" w:hAnsi="IRNazanin" w:eastAsia="IRNazanin"/>
          <w:color w:val="111111"/>
          <w:sz w:val="28"/>
          <w:sz w:val="28"/>
          <w:szCs w:val="28"/>
          <w:rtl w:val="true"/>
          <w:lang w:bidi="fa-IR"/>
        </w:rPr>
        <w:t>یزل ینقلها من صلب طاهر إلی رحم طاهر إلی نوح و إبراهیم علیه السّلام ثمّ کذلک إلی عبد المطّلب،فلم یصبنی من دنس الجاهلیّة،ثمّ افترقت تلک النّطفة شطرین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عبد اللّه و أبی طالب،فولدنی أبی فختم اللّه بی النّبوّة،و ولد علیّ فختمت به الوصیّة،ثمّ اجتمعت النّطفتان منّی و من علیّ فولدتا الجهر و الجهیر الحسین، فختم اللّه بهما أسباط النّبوّة،و جعل ذرّیّتی منهما،و الّذی یفتح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الکفر،فمن ذرّیّة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الحسین علیه السّلام رجل یخرج فی آخر الزّمان یملأ الأرض عدلا کما ملئت ظلما و جورا،فهما طاهران مطهّران،و هما سیّدا شباب أهل الجنّة،طوبی لمن أحبّهما و أباهما و أمّهما،و ویل لمن حاربهم و أبغضهم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أبی بشر حنان بن بشیر عن خال أبیه عکرمة بن عامر،عن محمّد بن المفضّل،عن أبیه المفضّل بن محمّد،عن مالک بن أعین الجهنیّ،قال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علیّ بن الحسین علیهما السّلام بعض 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اشکر اللّه فیما أنعم علیک،و أنعم علی من شکرک،فإنّه لا زوال للنّعمة إذا شکرت علیها،و لا بقاء لها إذا کفرتها،و الشّاکر بشکره أسعد منه بالنّعمة الّتی وجب علیه الشّکر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یعنی علیّ بن الحسین علیهما السّلام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أبی شیبة،عن إبراهیم بن</w:t>
      </w:r>
      <w:bookmarkStart w:id="576" w:name="pg13934_144606"/>
    </w:p>
    <w:p>
      <w:pPr>
        <w:pStyle w:val="BookText"/>
        <w:rPr/>
      </w:pPr>
      <w:bookmarkEnd w:id="576"/>
      <w:r>
        <w:rPr>
          <w:rFonts w:ascii="IRNazanin" w:hAnsi="IRNazanin" w:eastAsia="IRNazanin"/>
          <w:color w:val="111111"/>
          <w:sz w:val="28"/>
          <w:sz w:val="28"/>
          <w:szCs w:val="28"/>
          <w:rtl w:val="true"/>
          <w:lang w:bidi="fa-IR"/>
        </w:rPr>
        <w:t>به ودیعه گذاشت و پیوسته آن را از پشتی پاکیزه به رحمی پاکیزه تا نوح و ابراهیم علیهما السّلام منتقل کرد و همین‌طور تا به عبد المطلب رسید و هرگز از پلیدی جاهلیت به من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نطفه را به دو نیمۀ عبد المطلب و ابو طالب تقسیم کرد و پدرم مرا به دنیا آورد و خداوند با من پیامبری را ختم کرد و علی که به دنیا آمد،وصایت با او ختم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نطفه از من و علی گرد هم آمدند و جهر و جهیر به دنیا آمدند همان حسنین که خداوند با آن دو سبط پیامبری را ختم کرد و فرزندان مرا از آن دو قرار داد و کسی که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را فتح می‌کند از فرزندان این پسر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حسین علیه السّلام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آخر الزمان قیام می‌کند و زمین را از عدل پر می‌کند چنان‌که از ستم پر شده بود و این دو پاک پاکیزه‌اند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سرور جوانان بهشتی‌اند،خوشا کسی که این دو و پدر و مادرشان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کسی که با آنان دشمنی کرده،به جنگ روی آورد</w:t>
      </w:r>
      <w:r>
        <w:rPr>
          <w:rFonts w:eastAsia="IRNazanin" w:cs="IRNazanin"/>
          <w:color w:val="111111"/>
          <w:sz w:val="28"/>
          <w:szCs w:val="28"/>
          <w:rtl w:val="true"/>
          <w:lang w:bidi="fa-IR"/>
        </w:rPr>
        <w:t>.</w:t>
      </w:r>
    </w:p>
    <w:p>
      <w:pPr>
        <w:pStyle w:val="Heading3"/>
        <w:numPr>
          <w:ilvl w:val="2"/>
          <w:numId w:val="1"/>
        </w:numPr>
        <w:rPr/>
      </w:pPr>
      <w:bookmarkStart w:id="577" w:name="__RefHeading___Toc181517_3381743652"/>
      <w:bookmarkStart w:id="578" w:name="_Toc234"/>
      <w:bookmarkEnd w:id="577"/>
      <w:r>
        <w:rPr/>
        <w:t>996</w:t>
      </w:r>
      <w:r>
        <w:rPr>
          <w:rtl w:val="true"/>
        </w:rPr>
        <w:t>-</w:t>
      </w:r>
      <w:r>
        <w:rPr>
          <w:rtl w:val="true"/>
        </w:rPr>
        <w:t>وصیت امام سجاد علیه السّلام به فرزندش</w:t>
      </w:r>
      <w:bookmarkEnd w:id="57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أعین جهنی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به یکی از فرزندانش در وصیّتش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جان خدا را در آنچه به تو نعمت داده،سپاسگزار باش و به کسی که تو را سپاس می‌گزارد،بخشش کن؛زیرا چون سپاسگزاری کنی نعمت پایان نمی‌یابد و وقتی ناسپاسی کنی نعمت نمی‌ماند و سپاسگزار به شکر سعادت‌مندتر از سپاسگزاری است که برای نعمت سپاس می‌گزارد و چنین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اعلام کرد که اگر سپاسگزار باشید بر شما خواهیم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سلیمان،عن أبی حفص الأعشی،عن زیاد بن المنذر،عن محمّد بن علیّ علیهما السّلام 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حقّ علی من أنعم علیه أن یحسن مکافاة المنعم، فإن قصر عن ذلک وسعه فعلیه أن یحسن الثّناء،فإن کلّ عن ذلک لسانه فعلیه بمعرفة النّعمة و محبّة المنعم بها،فإن قصر عن ذلک فلیس للنّعمة بأهل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عبد اللّه الثّقفیّ،عن إسحاق بن أبی إسرائیل،عن جعفر بن أبی سلیمان،عن أبی هارون العبدیّ،عن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رسول اللّه صلّی اللّه علیه و اله علیّا علیه السّلام بما یلقی بعده،فبکی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أسألک بحقّی علیک و قرابتی منک،و حقّ صحبتی ایّاک،لمّا دعوت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یقبضنی إلیه،فقال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أتسألنی أن أدعو ربّی لأجل مؤجّل؟قال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أقاتلهم؟قال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الإحداث فی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الطّبریّ،عن محمّد بن العلاء، عن عبد الرّحمن بن أبی حاتم،عن عبد اللّه بن عبد الکریم،عن عمرو بن حمّاد بن طلحة،عن أسباط بن نصر،عن سماک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عکرمة،عن ابن عبّاس رحمه اللّه قال إنّ علیّا علیه السّلام کان یقول فی حیاة رسول اللّه صلّی اللّه علیه و اله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ننقلب علی أعقابنا بعد إذ هدانا اللّه،و اللّه لئن مات أو قتل لأقاتلنّ علی</w:t>
      </w:r>
      <w:bookmarkStart w:id="579" w:name="pg13934_144608"/>
    </w:p>
    <w:p>
      <w:pPr>
        <w:pStyle w:val="Heading3"/>
        <w:numPr>
          <w:ilvl w:val="2"/>
          <w:numId w:val="1"/>
        </w:numPr>
        <w:rPr/>
      </w:pPr>
      <w:bookmarkStart w:id="580" w:name="__RefHeading___Toc181519_3381743652"/>
      <w:bookmarkStart w:id="581" w:name="_Toc235"/>
      <w:bookmarkEnd w:id="579"/>
      <w:bookmarkEnd w:id="580"/>
      <w:r>
        <w:rPr/>
        <w:t>997</w:t>
      </w:r>
      <w:r>
        <w:rPr>
          <w:rtl w:val="true"/>
        </w:rPr>
        <w:t>-</w:t>
      </w:r>
      <w:r>
        <w:rPr>
          <w:rtl w:val="true"/>
        </w:rPr>
        <w:t>حضرت علی علیه السّلام فرمودند</w:t>
      </w:r>
      <w:r>
        <w:rPr>
          <w:rtl w:val="true"/>
        </w:rPr>
        <w:t>:</w:t>
      </w:r>
      <w:r>
        <w:rPr>
          <w:rtl w:val="true"/>
        </w:rPr>
        <w:t>بر کسی که به او نعمت داده شده سزاوار است که عوض آن را نیکوتر بدهد</w:t>
      </w:r>
      <w:bookmarkEnd w:id="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از حضرت باقر علیه السّلام به نقل از پدرانش علیهم السّلام روایت کرده که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به او نعمت داده شده سزاوار است که عوض آن را نیکوتر بدهد و اگر توانش کمتر از آن بخشش بود باید که ستایش‌اش را نیکوتر کند و اگر زبانش قاصر بود باید نعمت را بشناسد و بخشندۀ نعمت را دوست بدارد و اگر از این نیز کوتاهی کند سزاوار آن نعمت نیست</w:t>
      </w:r>
      <w:r>
        <w:rPr>
          <w:rFonts w:eastAsia="IRNazanin" w:cs="IRNazanin"/>
          <w:color w:val="111111"/>
          <w:sz w:val="28"/>
          <w:szCs w:val="28"/>
          <w:rtl w:val="true"/>
          <w:lang w:bidi="fa-IR"/>
        </w:rPr>
        <w:t>.</w:t>
      </w:r>
    </w:p>
    <w:p>
      <w:pPr>
        <w:pStyle w:val="Heading3"/>
        <w:numPr>
          <w:ilvl w:val="2"/>
          <w:numId w:val="1"/>
        </w:numPr>
        <w:rPr/>
      </w:pPr>
      <w:bookmarkStart w:id="582" w:name="__RefHeading___Toc181521_3381743652"/>
      <w:bookmarkStart w:id="583" w:name="_Toc236"/>
      <w:bookmarkEnd w:id="582"/>
      <w:r>
        <w:rPr/>
        <w:t>998</w:t>
      </w:r>
      <w:r>
        <w:rPr>
          <w:rtl w:val="true"/>
        </w:rPr>
        <w:t>-</w:t>
      </w:r>
      <w:r>
        <w:rPr>
          <w:rtl w:val="true"/>
        </w:rPr>
        <w:t>خبر داد رسول خدا صلّی اللّه علیه و آله به حضرت علی علیه السّلام از آنچه خواهد دید</w:t>
      </w:r>
      <w:bookmarkEnd w:id="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علی را از آنچه خواهد دید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گریست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تو را به حق‌ام بر تو و خویشی و همراهی‌ام با تو از خداوند بخواه که جانم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 می‌خواهی که با پروردگارم دربارۀ اجل تعیین شده سخن بگویم؟او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بر چه اساسی با آنان جنگ کنم؟حضرت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بدعت در دین</w:t>
      </w:r>
      <w:r>
        <w:rPr>
          <w:rFonts w:eastAsia="IRNazanin" w:cs="IRNazanin"/>
          <w:color w:val="111111"/>
          <w:sz w:val="28"/>
          <w:szCs w:val="28"/>
          <w:rtl w:val="true"/>
          <w:lang w:bidi="fa-IR"/>
        </w:rPr>
        <w:t>.</w:t>
      </w:r>
    </w:p>
    <w:p>
      <w:pPr>
        <w:pStyle w:val="Heading3"/>
        <w:numPr>
          <w:ilvl w:val="2"/>
          <w:numId w:val="1"/>
        </w:numPr>
        <w:rPr/>
      </w:pPr>
      <w:bookmarkStart w:id="584" w:name="__RefHeading___Toc181523_3381743652"/>
      <w:bookmarkStart w:id="585" w:name="_Toc237"/>
      <w:bookmarkEnd w:id="584"/>
      <w:r>
        <w:rPr/>
        <w:t>999</w:t>
      </w:r>
      <w:r>
        <w:rPr>
          <w:rtl w:val="true"/>
        </w:rPr>
        <w:t>-</w:t>
      </w:r>
      <w:r>
        <w:rPr>
          <w:rtl w:val="true"/>
        </w:rPr>
        <w:t>تفسیر قول خداوند</w:t>
      </w:r>
      <w:r>
        <w:rPr>
          <w:rtl w:val="true"/>
        </w:rPr>
        <w:t>: (</w:t>
      </w:r>
      <w:r>
        <w:rPr>
          <w:rtl w:val="true"/>
        </w:rPr>
        <w:t>وَ ما مُحَمَّدٌ إِلاّ رَسُولٌ قَدْ خَلَتْ</w:t>
      </w:r>
      <w:r>
        <w:rPr>
          <w:rtl w:val="true"/>
        </w:rPr>
        <w:t>)</w:t>
      </w:r>
      <w:bookmarkEnd w:id="58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کرده علی علیه السّلام در حیات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فقط فرستادۀ خدا است،پیش از او فرستادگان دیگری نیز بوده‌اند که در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 شما به آیین گذشته برمی‌گردید؟و هرکس به آیین گذشته بازگردد زیانی به خدا نمی‌رساند و خداوند به زودی سپاسگزاران را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پس از این‌که خداوند ما را هدایت کرد به گذشته‌مان برنمی‌گردیم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او بمیرد یا کشته شود</w:t>
      </w:r>
    </w:p>
    <w:p>
      <w:pPr>
        <w:pStyle w:val="BookText"/>
        <w:rPr/>
      </w:pPr>
      <w:r>
        <w:rPr>
          <w:rFonts w:ascii="IRNazanin" w:hAnsi="IRNazanin" w:eastAsia="IRNazanin"/>
          <w:color w:val="111111"/>
          <w:sz w:val="28"/>
          <w:sz w:val="28"/>
          <w:szCs w:val="28"/>
          <w:rtl w:val="true"/>
          <w:lang w:bidi="fa-IR"/>
        </w:rPr>
        <w:t>ما قاتل علیه حتّی أموت،و اللّه إنّی لأخوه و ابن عمّه،و وارثه،فمن أحقّ به منّی؟</w:t>
      </w:r>
    </w:p>
    <w:p>
      <w:pPr>
        <w:pStyle w:val="BookText"/>
        <w:rPr/>
      </w:pPr>
      <w:r>
        <w:rPr>
          <w:rFonts w:eastAsia="Amiri" w:cs="Amiri" w:ascii="Amiri" w:hAnsi="Amiri"/>
          <w:color w:val="111111"/>
          <w:sz w:val="28"/>
          <w:szCs w:val="28"/>
          <w:lang w:bidi="ar-SA"/>
        </w:rPr>
        <w:t>1100-7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محمّد بن الحسین بن حفص، عن إسماعیل بن إسحاق،عن حسین بن أنس،عن یحیی بن سلمة بن کهیل،عن أبیه،عن مجاهد،عن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یا أَیُّهَا النَّبِیُّ جاهِدِ الْکُفّارَ وَ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اله لأجاهدنّ العمالقة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الکفّار و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جبرئیل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القاسم بن زکریّا، عن عبّاد بن یعقوب،عن نوح بن درّاج،عن محمّد بن السّائب،عن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اله یوم الفتح خطیبا،فقال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لأعرفنّکم إنّکم ترجعون بعدی کفّارا،یضرب بعضکم رقاب بعض،و لئن فعلتم ذلک لتعرفنّنی فی کتیبة أضربکم بالسّیف،ثمّ التفت عن یمینه،فقال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لقّنه جبرئیل علیه السّلام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 هذا جبرئیل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جریر الطّبریّ، و محمّد بن علیّ بن الحسین معا،عن أحمد بن یحیی بن زکریّا،عن حسن بن حسن،عن یحیی بن یعلی،عن عبید اللّه بن موسی،عن أبی الزّبیر،عن جابر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فی حجّة الوداع،و رکبتی تمسّ رکبته،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بعض،أما إن فعلتم لتعرفنّنی</w:t>
      </w:r>
      <w:bookmarkStart w:id="586" w:name="pg13934_144610"/>
    </w:p>
    <w:p>
      <w:pPr>
        <w:pStyle w:val="BookText"/>
        <w:rPr/>
      </w:pPr>
      <w:bookmarkEnd w:id="586"/>
      <w:r>
        <w:rPr>
          <w:rFonts w:ascii="IRNazanin" w:hAnsi="IRNazanin" w:eastAsia="IRNazanin"/>
          <w:color w:val="111111"/>
          <w:sz w:val="28"/>
          <w:sz w:val="28"/>
          <w:szCs w:val="28"/>
          <w:rtl w:val="true"/>
          <w:lang w:bidi="fa-IR"/>
        </w:rPr>
        <w:t>براساس آنچه او جنگید من هم می‌جنگم تا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برادر و پسر عمو و وارث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به او سزاوارتر از من است؟</w:t>
      </w:r>
    </w:p>
    <w:p>
      <w:pPr>
        <w:pStyle w:val="Heading3"/>
        <w:numPr>
          <w:ilvl w:val="2"/>
          <w:numId w:val="1"/>
        </w:numPr>
        <w:rPr/>
      </w:pPr>
      <w:bookmarkStart w:id="587" w:name="__RefHeading___Toc181525_3381743652"/>
      <w:bookmarkStart w:id="588" w:name="_Toc238"/>
      <w:bookmarkEnd w:id="587"/>
      <w:r>
        <w:rPr/>
        <w:t>1000</w:t>
      </w:r>
      <w:r>
        <w:rPr>
          <w:rtl w:val="true"/>
        </w:rPr>
        <w:t>-</w:t>
      </w:r>
      <w:r>
        <w:rPr>
          <w:rtl w:val="true"/>
        </w:rPr>
        <w:t>تفسیر قول خداوند</w:t>
      </w:r>
      <w:r>
        <w:rPr>
          <w:rtl w:val="true"/>
        </w:rPr>
        <w:t>: (</w:t>
      </w:r>
      <w:r>
        <w:rPr>
          <w:rtl w:val="true"/>
        </w:rPr>
        <w:t>یا أَیُّهَا النَّبِیُّ جاهِدِ الْکُفّارَ وَ الْمُنافِقِینَ</w:t>
      </w:r>
      <w:r>
        <w:rPr>
          <w:rtl w:val="true"/>
        </w:rPr>
        <w:t>)</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منافقان پیکار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با غول‌ها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کافران و منافقان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علیه السّلام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تو 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باید چنین کنید</w:t>
      </w:r>
      <w:r>
        <w:rPr>
          <w:rFonts w:eastAsia="IRNazanin" w:cs="IRNazanin"/>
          <w:color w:val="111111"/>
          <w:sz w:val="28"/>
          <w:szCs w:val="28"/>
          <w:rtl w:val="true"/>
          <w:lang w:bidi="fa-IR"/>
        </w:rPr>
        <w:t>].</w:t>
      </w:r>
    </w:p>
    <w:p>
      <w:pPr>
        <w:pStyle w:val="Heading3"/>
        <w:numPr>
          <w:ilvl w:val="2"/>
          <w:numId w:val="1"/>
        </w:numPr>
        <w:rPr/>
      </w:pPr>
      <w:bookmarkStart w:id="589" w:name="__RefHeading___Toc181527_3381743652"/>
      <w:bookmarkStart w:id="590" w:name="_Toc239"/>
      <w:bookmarkEnd w:id="589"/>
      <w:r>
        <w:rPr/>
        <w:t>1001</w:t>
      </w:r>
      <w:r>
        <w:rPr>
          <w:rtl w:val="true"/>
        </w:rPr>
        <w:t>-</w:t>
      </w:r>
      <w:r>
        <w:rPr>
          <w:rtl w:val="true"/>
        </w:rPr>
        <w:t>خطبۀ حضرت محمد صلّی اللّه علیه و آله در روز فتح</w:t>
      </w:r>
      <w:bookmarkEnd w:id="5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روز فتح برای خطبه خواندن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من می‌دانم که شما پس از من به کفرتان باز می‌گردید و برخی‌تان گردن برخی دیگر را می‌زند و اگر چنین کنید مرا در لشکری خواهید دید که شما را با شمشیر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جانب راستش رو کرد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با او نجوا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جبرئیل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است که شما را به شمشیر می‌زند</w:t>
      </w:r>
      <w:r>
        <w:rPr>
          <w:rFonts w:eastAsia="IRNazanin" w:cs="IRNazanin"/>
          <w:color w:val="111111"/>
          <w:sz w:val="28"/>
          <w:szCs w:val="28"/>
          <w:rtl w:val="true"/>
          <w:lang w:bidi="fa-IR"/>
        </w:rPr>
        <w:t>.</w:t>
      </w:r>
    </w:p>
    <w:p>
      <w:pPr>
        <w:pStyle w:val="Heading3"/>
        <w:numPr>
          <w:ilvl w:val="2"/>
          <w:numId w:val="1"/>
        </w:numPr>
        <w:rPr/>
      </w:pPr>
      <w:bookmarkStart w:id="591" w:name="__RefHeading___Toc181529_3381743652"/>
      <w:bookmarkStart w:id="592" w:name="_Toc240"/>
      <w:bookmarkEnd w:id="591"/>
      <w:r>
        <w:rPr/>
        <w:t>1002</w:t>
      </w:r>
      <w:r>
        <w:rPr>
          <w:rtl w:val="true"/>
        </w:rPr>
        <w:t>-</w:t>
      </w:r>
      <w:r>
        <w:rPr>
          <w:rtl w:val="true"/>
        </w:rPr>
        <w:t>کلام نبی اکرم صلّی اللّه علیه و آله در حجة الوداع</w:t>
      </w:r>
      <w:bookmarkEnd w:id="59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حجة الوداع درحالی‌که زانویم به زانوی رسول خدا می‌خورد از ایشان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کفرتان بازنگردید که برخی‌تان گردن برخی دیگر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اگر چنین کنید مرا در یک سوی آن صف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ناحیة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جبرئیل علیه السّلام،فالتفت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شاء اللّه، أو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اللّه؛أو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جماعة،عن أبی المفضّل،عن أحمد بن عبد العزیز،عن علیّ بن محمّد بن سلیمان،عن أبیه عن محمّد بن عون بن عبد اللّه بن الحارث، عن أبیه،عن ابن عبّاس فی هذه الآیة وَ لَهُ أَسْلَمَ مَنْ فِی السَّماواتِ وَ الْأَرْضِ طَوْعاً وَ 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الملائکة فی السّماء،و المؤمنون فی الأرض طوعا،أوّلهم و سابقهم من هذه الأمّة علیّ بن أبی طالب علیه السّلام و لکلّ أمّة سابق،و أسلم المنافقون کرها،و کان علیّ بن أبی طالب علیه السّلام أوّل الأمّة إسلاما، و أوّلهم من رسول اللّه صلّی اللّه علیه و اله للمشرکین قتالا،و قاتل من بعده المنافقین و من أسلم کرها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الحسن بن موسی بن خلف، عن جعفر بن محمّد بن فضل،عن عبد اللّه بن موسی العبسیّ،عن طلحة بن خیر المکّیّ،عن المطّلب بن عبد اللّه عن مصعب بن عبد الرّحمن بن عوف،عن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افتتح النّبیّ صلّی اللّه علیه و اله مکّة انصرف إلی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فحاصرهم ثمانیّ عشرة أو تسع عشرة،فلم یفتتحها،ثمّ أوغل روحة أو غدوة،ثمّ نزل ثمّ هجر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لکم فرط و إنّ موعدکم الحوض،فأوصیکم بعترتی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لتقیمنّ الصّلاة و لتؤتنّ الزّکاة أو لأبعثنّ إلیکم</w:t>
      </w:r>
      <w:bookmarkStart w:id="593" w:name="pg13934_144612"/>
    </w:p>
    <w:p>
      <w:pPr>
        <w:pStyle w:val="BookText"/>
        <w:rPr/>
      </w:pPr>
      <w:bookmarkEnd w:id="593"/>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علیه السّلام به او اشاره کرد و حضرت به جبرئیل روکرد و 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بخواهد یا منم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خواست یا منم یا علی</w:t>
      </w:r>
      <w:r>
        <w:rPr>
          <w:rFonts w:eastAsia="IRNazanin" w:cs="IRNazanin"/>
          <w:color w:val="111111"/>
          <w:sz w:val="28"/>
          <w:szCs w:val="28"/>
          <w:rtl w:val="true"/>
          <w:lang w:bidi="fa-IR"/>
        </w:rPr>
        <w:t>.</w:t>
      </w:r>
    </w:p>
    <w:p>
      <w:pPr>
        <w:pStyle w:val="Heading3"/>
        <w:numPr>
          <w:ilvl w:val="2"/>
          <w:numId w:val="1"/>
        </w:numPr>
        <w:rPr/>
      </w:pPr>
      <w:bookmarkStart w:id="594" w:name="__RefHeading___Toc181531_3381743652"/>
      <w:bookmarkStart w:id="595" w:name="_Toc241"/>
      <w:bookmarkEnd w:id="594"/>
      <w:r>
        <w:rPr/>
        <w:t>1003</w:t>
      </w:r>
      <w:r>
        <w:rPr>
          <w:rtl w:val="true"/>
        </w:rPr>
        <w:t>-</w:t>
      </w:r>
      <w:r>
        <w:rPr>
          <w:rtl w:val="true"/>
        </w:rPr>
        <w:t>تفسیر قول خداوند</w:t>
      </w:r>
      <w:r>
        <w:rPr>
          <w:rtl w:val="true"/>
        </w:rPr>
        <w:t>: (</w:t>
      </w:r>
      <w:r>
        <w:rPr>
          <w:rtl w:val="true"/>
        </w:rPr>
        <w:t>وَ لَهُ أَسْلَمَ مَنْ فِی السَّماواتِ وَ الْأَرْضِ</w:t>
      </w:r>
      <w:r>
        <w:rPr>
          <w:rtl w:val="true"/>
        </w:rPr>
        <w:t>)</w:t>
      </w:r>
      <w:bookmarkEnd w:id="5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آسمان و زمین هستند خواه و ناخواه تسلیم او هستند و به سوی او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آسمان و مؤمنان در زمین از روی میل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پیشی‌گیرندۀ ایشان از این امّت علی بن ابی طالب علیه السّلام است که برای هر امّتی پیشی‌گیرنده‌ای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از روی بی میلی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در اسلام آوردن،نخستین شخص از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شخص از این امت بود که در رکاب رسول خدا با مشرکان جنگید و پس از رسول خدا منافقان و کسانی که با بی‌میلی اسلام آورده بودند با او جنگ کردند</w:t>
      </w:r>
      <w:r>
        <w:rPr>
          <w:rFonts w:eastAsia="IRNazanin" w:cs="IRNazanin"/>
          <w:color w:val="111111"/>
          <w:sz w:val="28"/>
          <w:szCs w:val="28"/>
          <w:rtl w:val="true"/>
          <w:lang w:bidi="fa-IR"/>
        </w:rPr>
        <w:t>.</w:t>
      </w:r>
    </w:p>
    <w:p>
      <w:pPr>
        <w:pStyle w:val="Heading3"/>
        <w:numPr>
          <w:ilvl w:val="2"/>
          <w:numId w:val="1"/>
        </w:numPr>
        <w:rPr/>
      </w:pPr>
      <w:bookmarkStart w:id="596" w:name="__RefHeading___Toc181533_3381743652"/>
      <w:bookmarkStart w:id="597" w:name="_Toc242"/>
      <w:bookmarkEnd w:id="596"/>
      <w:r>
        <w:rPr/>
        <w:t>1004</w:t>
      </w:r>
      <w:r>
        <w:rPr>
          <w:rtl w:val="true"/>
        </w:rPr>
        <w:t>-</w:t>
      </w:r>
      <w:r>
        <w:rPr>
          <w:rtl w:val="true"/>
        </w:rPr>
        <w:t>پیامبر صلّی اللّه علیه و آله بعد از فتح مکه به حنین رفت</w:t>
      </w:r>
      <w:bookmarkEnd w:id="5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مکه را فتح کرد و به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غزوۀ حنین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یا نوزده روز ایشان را محاصره کرد ولی آن شهر فتح نشد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شب یا بامداد به شتاب راند و فرود آمد و سپس از آن دست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من پیش از شما می‌روم و محل دیدارمان آن حوض است و شما را به نیکی با خاندانم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به دست او است یا نماز را برپا می‌دارید و زکات می‌پردازید یا مردی از سوی خودم</w:t>
      </w:r>
    </w:p>
    <w:p>
      <w:pPr>
        <w:pStyle w:val="BookText"/>
        <w:rPr/>
      </w:pPr>
      <w:r>
        <w:rPr>
          <w:rFonts w:ascii="IRNazanin" w:hAnsi="IRNazanin" w:eastAsia="IRNazanin"/>
          <w:color w:val="111111"/>
          <w:sz w:val="28"/>
          <w:sz w:val="28"/>
          <w:szCs w:val="28"/>
          <w:rtl w:val="true"/>
          <w:lang w:bidi="fa-IR"/>
        </w:rPr>
        <w:t>رجلا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فلیضربنّ أعناق مقاتلیکم،و لیسبینّ ذراریّکم،فرأی أناس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بکر أو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بید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قال المطّلب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لمصعب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 أباک علی ما 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أعجب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المفضّل،قال حدّثنا محمّد بن إسحاق بن فرّوخ المزنیّ المقرئ الفقیه بربض الرّافقة،قال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کرامة فی مسجد عبد اللّه بن موسی،قال و حدّثنی محمّد بن أحمد بن عبد اللّه بن صفوة الضّریر بالمصّیصة،و کتبته من أصل 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بن سعید بن مسلم المصّیصیّ،قال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حسین،عن المطّلب بن عبد اللّه بن حنطب،عن مصعب بن عبد الرّحمن بن عوف،عن أبیه؛ و ذکر نحوه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إبراهیم بن حفص العسکریّ،عن عبید بن الهیثم،عن عبّاد بن صهیب الکلبیّ،عن جعفر بن محمّد، عن أبیه علیهم السّلام 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رسول اللّه صلّی اللّه علیه و اله من هوازن سار حتّی نزل بالطّائف،فحصر أهل وجّ أیّاما،فسأله القوم أن ینتزح عنهم لیقدم علیه وفدهم فیشترط له یشترطون لأنفسهم،فسار علیه السّلام حتّی نزل مکّة،فقدم علیه نفر منهم بإسلام قومهم،و لم یبخع القوم له بالصّلاة و لا</w:t>
      </w:r>
      <w:bookmarkStart w:id="598" w:name="pg13934_144614"/>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شما می‌فرستم و او گردن جنگجویانتان را می‌زند و فرزندانتان را اسیر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گمان کردند که مقصود حرکت ابو بکر یا عمر است ولی حضرت دست علی علیه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مصعب بن عبد الرحمان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پدرت آن‌گونه عمل کرد؟او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هم از او در شگفتم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حدیث از طریق دیگری از همو روایت شده است</w:t>
      </w:r>
      <w:r>
        <w:rPr>
          <w:rFonts w:eastAsia="IRNazanin" w:cs="IRNazanin"/>
          <w:color w:val="111111"/>
          <w:sz w:val="28"/>
          <w:szCs w:val="28"/>
          <w:rtl w:val="true"/>
          <w:lang w:bidi="fa-IR"/>
        </w:rPr>
        <w:t>.</w:t>
      </w:r>
    </w:p>
    <w:p>
      <w:pPr>
        <w:pStyle w:val="Heading3"/>
        <w:numPr>
          <w:ilvl w:val="2"/>
          <w:numId w:val="1"/>
        </w:numPr>
        <w:rPr/>
      </w:pPr>
      <w:bookmarkStart w:id="599" w:name="__RefHeading___Toc181535_3381743652"/>
      <w:bookmarkStart w:id="600" w:name="_Toc243"/>
      <w:bookmarkEnd w:id="599"/>
      <w:r>
        <w:rPr/>
        <w:t>1005</w:t>
      </w:r>
      <w:r>
        <w:rPr>
          <w:rtl w:val="true"/>
        </w:rPr>
        <w:t>-</w:t>
      </w:r>
      <w:r>
        <w:rPr>
          <w:rtl w:val="true"/>
        </w:rPr>
        <w:t>هنگامی که پیامبر صلّی اللّه علیه و آله از هوازن فارغ شدند و به طائف رسیدند</w:t>
      </w:r>
      <w:bookmarkEnd w:id="600"/>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روایت کرده که جابر بن عبد اللّه انصاری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کار هوازن را به پایان برد،حرکت کرد و در طائف فرود آمد و چندین روز اهل 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کنار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 از ایشان خواستند که از آنان دور شود تا هیأتی از آنان به خدمت حضرت بیایند و با هم مذاکره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حرکت کرد و در مکه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گروهی از آنان با ادّعای اسلام آوردن مردمشان آمدند ولی نه به نماز و نه به زکات</w:t>
      </w:r>
    </w:p>
    <w:p>
      <w:pPr>
        <w:pStyle w:val="BookText"/>
        <w:rPr/>
      </w:pPr>
      <w:r>
        <w:rPr>
          <w:rFonts w:ascii="IRNazanin" w:hAnsi="IRNazanin" w:eastAsia="IRNazanin"/>
          <w:color w:val="111111"/>
          <w:sz w:val="28"/>
          <w:sz w:val="28"/>
          <w:szCs w:val="28"/>
          <w:rtl w:val="true"/>
          <w:lang w:bidi="fa-IR"/>
        </w:rPr>
        <w:t>الزّکاة،فقال صلّی اللّه علیه و اله إنّه لا خیر فی دین لا رکوع فیه و لا سجود،أما و الّذی نفسی بیده لیقیمنّ الصّلاة و لیؤتنّ الزّکاة أو لأبعثنّ إلیهم رجلا هو منّی کنفسی،فلیضربنّ أعناق مقاتلیهم،و لیسبینّ ذراریّهم،هو هذا؛و أخذ بید علیّ علیه السّلام فأشالها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القوم إلی قومهم بالطّائف أخبروهم بما سمعوا من رسول اللّه صلّی اللّه علیه و اله فأقرّوا له بالصّلاة،و أقرّوا له بما شرط علیهم،فقال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استعصی علیّ أهل مملکة و لا أمّة إلاّ رمیتهم بسهم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سهم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طالب،ما بعثته فی سریّة إلاّ رأیت جبرئیل عن یمینه،و میکائیل عن یساره، و ملکا أمامه،و سحابة تظلّه حتّی یعطی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النّصر و الظّفر</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أحمد بن أبی مسیح،عن أبی المعتمر عبد العزیز بن محمّد بن عبد اللّه بن معاذ،عن أبیه و عمّه، عن معاذ و عبید اللّه ابنی عبد اللّه،عن عمّهما یزید بن الأصمّ،قال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سفیر بن شجرة العامریّ المدینة،فاستأذن علی خالتی میمونة بنت الحارث زوج النّبیّ صلّی اللّه علیه و اله و کنت عندها،فقالت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للرّجل؛فدخل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 القبائل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حیّیت ازدد قربا،فما أقدمک؟قال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المؤمنین،رهبت أن تکبسنی الفتنة لما رأیت من اختلاف النّاس فخرجت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کنت بایعت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فلا تزولن عن صفّه،فو اللّه ما ضلّ و لا ضلّ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فهل أنت محدّثتی فی</w:t>
      </w:r>
      <w:bookmarkStart w:id="601" w:name="pg13934_144616"/>
    </w:p>
    <w:p>
      <w:pPr>
        <w:pStyle w:val="BookText"/>
        <w:rPr/>
      </w:pPr>
      <w:bookmarkEnd w:id="601"/>
      <w:r>
        <w:rPr>
          <w:rFonts w:ascii="IRNazanin" w:hAnsi="IRNazanin" w:eastAsia="IRNazanin"/>
          <w:color w:val="111111"/>
          <w:sz w:val="28"/>
          <w:sz w:val="28"/>
          <w:szCs w:val="28"/>
          <w:rtl w:val="true"/>
          <w:lang w:bidi="fa-IR"/>
        </w:rPr>
        <w:t>تن در ندادند،که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بی‌رکوع و سجده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سوگند به کسی که جانم به دست او است یا نماز را برپا می‌دارند و زکات می‌دهند یا من مردی از خودم را که همانند من است به سوی‌شان می‌فرستم تا گردن جنگجویان‌شان را بزند و فرزندانشان را اسیر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این است و دست علی علیه السّلام را گرفت و بالا برد وقتی آن گروه به سوی مردمانشان در طائف بازگشتند و خبر آنچه از رسول خدا صلّی اللّه علیه و اله شنیده بودند به آنان دادند،آن‌ها نماز و شروط حضرت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هیچ مملکت و امّتی در برابر من سرکشی نکردند جز این‌که آنان را با تیر خداوند هدف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تیر خداوند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جنگی که او را فرستادم جبرئیل را در جانب راست،میکائیل را در جانب چپ،فرشته‌ای را در پیش و ابری را که سایه می‌افکند بر بالای سرش دیدم تا آن‌که خدا به حبیبم یاری و پیروزی عطا کرد</w:t>
      </w:r>
      <w:r>
        <w:rPr>
          <w:rFonts w:eastAsia="IRNazanin" w:cs="IRNazanin"/>
          <w:color w:val="111111"/>
          <w:sz w:val="28"/>
          <w:szCs w:val="28"/>
          <w:rtl w:val="true"/>
          <w:lang w:bidi="fa-IR"/>
        </w:rPr>
        <w:t>.</w:t>
      </w:r>
    </w:p>
    <w:p>
      <w:pPr>
        <w:pStyle w:val="Heading3"/>
        <w:numPr>
          <w:ilvl w:val="2"/>
          <w:numId w:val="1"/>
        </w:numPr>
        <w:rPr/>
      </w:pPr>
      <w:bookmarkStart w:id="602" w:name="__RefHeading___Toc181537_3381743652"/>
      <w:bookmarkStart w:id="603" w:name="_Toc244"/>
      <w:bookmarkEnd w:id="602"/>
      <w:r>
        <w:rPr/>
        <w:t>1006</w:t>
      </w:r>
      <w:r>
        <w:rPr>
          <w:rtl w:val="true"/>
        </w:rPr>
        <w:t>-</w:t>
      </w:r>
      <w:r>
        <w:rPr>
          <w:rtl w:val="true"/>
        </w:rPr>
        <w:t>کلام میمونة دختر حارث در فضیلت های حضرت علی علیه السّلام</w:t>
      </w:r>
      <w:bookmarkEnd w:id="6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بن شجره عامری به مدینه آمد و از خاله من میمونة بن حارث همسر پیامبر در وقتی که من نزدش بودم،اجازۀ ورود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مرد اجازه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شد و خاله‌ام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کجا آمده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آمده‌ام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قبیله‌ای؟او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نکن نزدیک‌تر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این‌جا کشانده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مؤمنان از دیدن اختلاف میان مردم ترسیدم که در فتنه بیفتم و برای همین از کوفه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علی علیه السّلام بیعت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بازگرد و از صف او بیرون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گمراه نمی‌شود و گمراه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آیا حدیثی دربارۀ علی علیه السّلام می‌گویی</w:t>
      </w:r>
    </w:p>
    <w:p>
      <w:pPr>
        <w:pStyle w:val="BookText"/>
        <w:rPr/>
      </w:pPr>
      <w:r>
        <w:rPr>
          <w:rFonts w:ascii="IRNazanin" w:hAnsi="IRNazanin" w:eastAsia="IRNazanin"/>
          <w:color w:val="111111"/>
          <w:sz w:val="28"/>
          <w:sz w:val="28"/>
          <w:szCs w:val="28"/>
          <w:rtl w:val="true"/>
          <w:lang w:bidi="fa-IR"/>
        </w:rPr>
        <w:t>علیّ علیه السّلام بحدیث سمعته من رسول اللّه صلّی اللّه علیه و اله؟قالت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آیة الحقّ،و رایة الهدی،علیّ سیف اللّه یسلّه علی الکفّار و المنافقین،فمن أحبّه فبحبّی أحبّه،و من أبغضه فببغضی أبغضه،و من أبغضنی أو أبغض علیّا 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جریر أبی جعفر الطّبریّ قراءة،قال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عمارة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حمّاد بن طلحة القنّاد،عن هاشم بن البرید،عن أبیه،عن أبی سعید التّیمیّ،عن ثابت مولی أبی ذرّ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مع علیّ علیه السّلام یوم الجمل،فلمّا رأیت عائشة واقفة دخلنی بعض ما یدخل النّاس حتّی إذا کان عند الظّهر فکشف اللّه ذلک عنّی فقاتلت قتالا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أتیت المدینة،فأتیت أمّ سلمة زوج النّبیّ صلّی اللّه علیه و اله فسلّمت و استأذنت،فقیل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لا أسأل طعاما و لا شرابا،و لکنّی أبو ثابت مولی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مرحبا،فقصصت علیها قصّتی،قالت فأین کنت حین طارت القلوب مطائرها؟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إلی أحسن ذلک،کشف اللّه ذلک عنّی حین زوال الشّمس فقاتلت قتالا شدیدا مع أمیر المؤمنین علیه السّلام حتّی فرغ؛قالت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مع القرآن،و القرآن مع علیّ،لا یفترقان حتّی یردا علیّ الحوض</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الحسین بن</w:t>
      </w:r>
      <w:bookmarkStart w:id="604" w:name="pg13934_144618"/>
    </w:p>
    <w:p>
      <w:pPr>
        <w:pStyle w:val="BookText"/>
        <w:rPr/>
      </w:pPr>
      <w:bookmarkEnd w:id="604"/>
      <w:r>
        <w:rPr>
          <w:rFonts w:ascii="IRNazanin" w:hAnsi="IRNazanin" w:eastAsia="IRNazanin"/>
          <w:color w:val="111111"/>
          <w:sz w:val="28"/>
          <w:sz w:val="28"/>
          <w:szCs w:val="28"/>
          <w:rtl w:val="true"/>
          <w:lang w:bidi="fa-IR"/>
        </w:rPr>
        <w:t>که از رسول خدا شنیده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البته،از رسول خدا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نشانۀ حق و بیرق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شمشیر خدا است که آن را برای کافران و منافقان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او را دوست بدارد با محبتش به من او را دوست داشته و هرکس او را دشمنی کند با کینه‌اش به من علی را دشمنی کرده و هرکس به من یا علی کینه ورزد در حالی خداوند را دیدار کند که هیچ برهانی برای خود ندارد</w:t>
      </w:r>
      <w:r>
        <w:rPr>
          <w:rFonts w:eastAsia="IRNazanin" w:cs="IRNazanin"/>
          <w:color w:val="111111"/>
          <w:sz w:val="28"/>
          <w:szCs w:val="28"/>
          <w:rtl w:val="true"/>
          <w:lang w:bidi="fa-IR"/>
        </w:rPr>
        <w:t>.</w:t>
      </w:r>
    </w:p>
    <w:p>
      <w:pPr>
        <w:pStyle w:val="Heading3"/>
        <w:numPr>
          <w:ilvl w:val="2"/>
          <w:numId w:val="1"/>
        </w:numPr>
        <w:rPr/>
      </w:pPr>
      <w:bookmarkStart w:id="605" w:name="__RefHeading___Toc181539_3381743652"/>
      <w:bookmarkStart w:id="606" w:name="_Toc245"/>
      <w:bookmarkEnd w:id="605"/>
      <w:r>
        <w:rPr/>
        <w:t>1007</w:t>
      </w:r>
      <w:r>
        <w:rPr>
          <w:rtl w:val="true"/>
        </w:rPr>
        <w:t>-</w:t>
      </w:r>
      <w:r>
        <w:rPr>
          <w:rtl w:val="true"/>
        </w:rPr>
        <w:t>حضرت علی علیه السّلام با قرآن و قرآن با حضرت علی علیه السّلام است</w:t>
      </w:r>
      <w:bookmarkEnd w:id="6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ثابت غلام 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با علی علیه السّلام حاضر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عایشه را به پا خواسته،دیدم برخی از آنچه به ذهن مردم می‌آید به ذهنم آمد تا آنکه به هنگام ظهر خداوند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برداشت و آن‌گاه جنگی سخت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مدینه آمدم و به خدمت امّ سلمه همسر پیامبر رفتم و سلام کرده،اجازه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سائل غذا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غذا و آشامیدنی نمی‌خواهم من ابو ثابت غلام ابوذرم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حکایتم را برایش باز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قلب‌ها به جایگاهشان پرگشودند توجه کردی؟من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نیکوترین جایگاه پر 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هنگام ظهر از من برداشت و من به همراه امیر مؤمنان به سختی جنگ کردم تا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از رسول خدا شنیدم که فرمودند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علی همراه قرآن و قرآن همراه علی است از هم جدا نمی‌شوند تا در کنار آن حوض بر من وارد شوند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حفص،عن عبّاد بن یعقوب،عن علیّ بن هاشم بن البرید،عن أبیه،عن عبد اللّه بن مخارق،عن هاشم بن مساحق،عن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یوم الجمل،و أنّ النّاس لمّا انهزموا اجتمع هو و نفر من قریش فیهم مروان،فقال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ظلمنا هذا الرّجل و نکثنا بیعته علی غیر حدث کان منه،ثمّ لقد ظهر علینا فما رأینا رجلا کان أکرم سیرة و لا أحسن عفوا بعد رسول اللّه صلّی اللّه علیه و اله منه،فتعالوا فندخل علیه و لنعتذرن ممّا صنعنا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علیه،فلمّا ذهب متکلّمنا یتکلّم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 أکفکم،إنّما أنا رجل منکم،فإن قلت حقّا فصدّقونی،و إن قلت غیر ذلک فردّوه علیّ،أنشدکم باللّه أتعلمون أنّ رسول اللّه صلّی اللّه علیه و اله قبض و أنا أولی النّاس به و بالنّاس؟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فبایعتم أبا بکر و عدلتم عنّی،فبایعت أبا بکر کما بایعتموه، و کرهت أن أشقّ عصا المسلمین،و أن أفرّق بین جماعتهم،ثمّ إنّ أبا بکر جعلها لعمر من بعده،و أنتم تعلمون أنّی أولی النّاس برسول اللّه صلّی اللّه علیه و اله و بالنّاس من بعده، فبایعت عمر کما بایعتموه،فوفیت له ببیعته حتّی لمّا قتل جعلنی سادس ستّة، فدخلت حیث أدخلنی،و کرهت أن أفرّق جماعة المسلمین و أشقّ عصاهم، فبایعتم عثمان فبایعته،ثمّ طعنتم علی عثمان فقتلتموه،و أنا جالس فی بیتی،ثمّ أتیتمونی غیر داع لکم و لا مستکره لأحد منکم،فبایعتمونی کما بایعتم أبا بکر و عمر و عثمان،فما جعلکم أحقّ أن تفوا لأبی بکر و عمر و عثمان ببیعتهم منکم ببیعتی؟قالوا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المؤمنین،کن کما قال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w:t>
      </w:r>
      <w:bookmarkStart w:id="607" w:name="pg13934_144620"/>
    </w:p>
    <w:p>
      <w:pPr>
        <w:pStyle w:val="Heading3"/>
        <w:numPr>
          <w:ilvl w:val="2"/>
          <w:numId w:val="1"/>
        </w:numPr>
        <w:rPr/>
      </w:pPr>
      <w:bookmarkStart w:id="608" w:name="__RefHeading___Toc181541_3381743652"/>
      <w:bookmarkStart w:id="609" w:name="_Toc246"/>
      <w:bookmarkEnd w:id="607"/>
      <w:bookmarkEnd w:id="608"/>
      <w:r>
        <w:rPr/>
        <w:t>1008</w:t>
      </w:r>
      <w:r>
        <w:rPr>
          <w:rtl w:val="true"/>
        </w:rPr>
        <w:t>-</w:t>
      </w:r>
      <w:r>
        <w:rPr>
          <w:rtl w:val="true"/>
        </w:rPr>
        <w:t>پشیمانی بعضی از اصحاب جمل و آمدن نزد حضرت امیر المؤمنین علیه السّلام</w:t>
      </w:r>
      <w:bookmarkEnd w:id="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مساحق از پدرش روایت کرده که او در جنگ جمل حاضر بوده و چون مردم شکست خوردند،او و گروهی از قریش که مروان در میانشان بوده گرد آمده‌اند و برخی به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به این مردم ستم کردیم و بی‌آنکه او خطایی کرده باشد بیعتش را شکستیم،با این‌که بر ما آشکار بود که پس از رسول خدا مردی بزرگوارتر و نیکو گذشت‌تر از او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رویم و از آنچه کرده‌ایم عذرخواهی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که ما به نزد حضرت رفتیم و سخنگوی ما چون خواست سخن بگوید،ایشان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 تا از شما چشم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مردی از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گفتم بپذیرید و اگر جز آن گفتم آن را به خودم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می‌دانید که وقتی رسول خدا وفات کرد من سزاوارترین مردمان نسبت به او و مردم بودم؟آنان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شما با ابو بکر بیعت کردید و از من برگشتید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با او بیعت کردم چنان‌که شما بیعت کردید؛زیرا دوست نداشتم اتّحاد مسلمانان را بشکنم و در جماعتشان جدایی بیندازم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بکر آن را برای عمر نهاد درحالی‌که شما می‌دانستید که من پس از رسول خدا سزاوارترین شخص به او و مردم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عمر بیعت کردم چنان‌که شما با او بیعت کردید و بر بیعت با او وفادار ماندم تا زمانی که کشته شد و مرا نفر ششم شورای شش نفره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هرجا که او گفته بود وارد شدم و نپسندیدم که در جماعت مسلمانان جدایی بیندازم و اتّحادشان را بشکنم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عثمان بیعت کردید و من هم بیعت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عثمان را رسوا کردید و او را کشتید درحالی‌که من در خانه‌ام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من آمدید بی‌آنکه شما را دعوت کرده باشم یا یکی از شما را به آن واداشته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من بیعت کردید چنان‌که با ابو بکر و عمر و عثمان بیعت کرده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چیزی شما را به بیعت ابو بکر و عمر و عثمان وفادارتر از بیعت با من کرد؟آنان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چنان باش که آن بندۀ صالح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یَغْفِرُ اللّهُ لَکُمْ وَ هُوَ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اللّهُ لَکُمْ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فیکم رجلا لو بایعنی بیده لنکث باسته؛یعنی مروان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الرّزّاز،عن جدّه محمّد بن عیسی،عن محمّد بن الفضیل الصّیرفیّ،عن الرّضا،عن آبائه علیهم السّلام،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اللّه،علّمنی عملا لا یحال بینه و بین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تغضب،و لا تسأل النّاس شیئا،و ارض للنّاس ما ترضی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العصر فاستغفر اللّه سبعا و سبعین مرّة تحطّ عنک عمل سبع و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سبع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اله فاجعلها لک و لأبیک و أمّک و لقرابتک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الحسن بن علیّ بن سهل، عن موسی بن عمر بن یزید،عن معمّر بن خلاّد،عن الرّضا،عن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أبو أیّوب خالد بن زید إلی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 و أقلل لعلّی أن أحفظ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بالیأس عمّا فی أیدی النّاس فإنّه الغنی، و إیّاک و الطّمع فإنّه الفقر الحاضر،و صلّ صلاة مودّع،و إیّاک و ما تعتذر منه،و أحبّ لأخیک ما تحبّ لنفسک</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عبد اللّه بن أبی سفیان،عن</w:t>
      </w:r>
      <w:bookmarkStart w:id="610" w:name="pg13934_144622"/>
    </w:p>
    <w:p>
      <w:pPr>
        <w:pStyle w:val="BookText"/>
        <w:rPr/>
      </w:pPr>
      <w:bookmarkEnd w:id="6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امروز سرزنشتان نباید کرد خداوند شما را می‌آمرزد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می‌آمرزد و او مهربان‌ترین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میان شما کسی هست که اگر با دستش با من بیعت کند با نشیمنگاهش آن را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مروان بود</w:t>
      </w:r>
      <w:r>
        <w:rPr>
          <w:rFonts w:eastAsia="IRNazanin" w:cs="IRNazanin"/>
          <w:color w:val="111111"/>
          <w:sz w:val="28"/>
          <w:szCs w:val="28"/>
          <w:rtl w:val="true"/>
          <w:lang w:bidi="fa-IR"/>
        </w:rPr>
        <w:t>.</w:t>
      </w:r>
    </w:p>
    <w:p>
      <w:pPr>
        <w:pStyle w:val="Heading3"/>
        <w:numPr>
          <w:ilvl w:val="2"/>
          <w:numId w:val="1"/>
        </w:numPr>
        <w:rPr/>
      </w:pPr>
      <w:bookmarkStart w:id="611" w:name="__RefHeading___Toc181543_3381743652"/>
      <w:bookmarkStart w:id="612" w:name="_Toc247"/>
      <w:bookmarkEnd w:id="611"/>
      <w:r>
        <w:rPr/>
        <w:t>1009</w:t>
      </w:r>
      <w:r>
        <w:rPr>
          <w:rtl w:val="true"/>
        </w:rPr>
        <w:t>-</w:t>
      </w:r>
      <w:r>
        <w:rPr>
          <w:rtl w:val="true"/>
        </w:rPr>
        <w:t>عملی که انسان وارد بهشت می کند</w:t>
      </w:r>
      <w:bookmarkEnd w:id="6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صیرفی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به نقل از پدرانش از علی علیه السّلام روایت کرده که مردی به پیامبر گرامی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من عملی بیاموز که میان من و بهشت فاصله‌ای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 و از مردم چیزی مخواه و برای مردم چیزی را دوست داشته باش که برای خودت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باز هم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عصر را گزاردی هفتاد و هفت بار از خداوند آمرزش بخواه تا گناه هفتاد و هفت سال تو را فرو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به گناه هفتاد و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برای خود و پدر و مادر و خویشانت قرار بده</w:t>
      </w:r>
      <w:r>
        <w:rPr>
          <w:rFonts w:eastAsia="IRNazanin" w:cs="IRNazanin"/>
          <w:color w:val="111111"/>
          <w:sz w:val="28"/>
          <w:szCs w:val="28"/>
          <w:rtl w:val="true"/>
          <w:lang w:bidi="fa-IR"/>
        </w:rPr>
        <w:t>.</w:t>
      </w:r>
    </w:p>
    <w:p>
      <w:pPr>
        <w:pStyle w:val="Heading3"/>
        <w:numPr>
          <w:ilvl w:val="2"/>
          <w:numId w:val="1"/>
        </w:numPr>
        <w:rPr/>
      </w:pPr>
      <w:bookmarkStart w:id="613" w:name="__RefHeading___Toc181545_3381743652"/>
      <w:bookmarkStart w:id="614" w:name="_Toc248"/>
      <w:bookmarkEnd w:id="613"/>
      <w:r>
        <w:rPr/>
        <w:t>1010</w:t>
      </w:r>
      <w:r>
        <w:rPr>
          <w:rtl w:val="true"/>
        </w:rPr>
        <w:t>-</w:t>
      </w:r>
      <w:r>
        <w:rPr>
          <w:rtl w:val="true"/>
        </w:rPr>
        <w:t>سفارش پیامبر به پنج چیز</w:t>
      </w:r>
      <w:bookmarkEnd w:id="614"/>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پدرانش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خالد بن زید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رسول خدا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سفارشی کن و اندک بفرما تا حفظ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ناامیدی از آنچه در دست مردم است که همان توانگری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آزمندی پروا کن که فقری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کسی نماز بخوان که آخرین نماز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تو را به عذرخواهی وادارد بپرهیز و برای برادرت چیزی را دوست بدار که برای خودت دوست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عمرو،عن محمّد بن شعیب بن سابور،عن عثمان بن أبی العاتکة،عن علیّ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 بن عبد الرّحمن بن صدّیّ،عن أبی أمامة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رجلا أدرک عقله الإسلام و ولد فی الإسلام یبیت لیلة سوادها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سوادها،یا أبا أمامة؟قال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یقرأ هذه الآیة اَللّهُ لا إِلهَ إِلاّ هُوَ الْحَیُّ الْقَیُّومُ فقرأ الآیة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تعلمون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ترکتموها علی حال،إنّ رسول اللّه صلّی اللّه علیه و اله اخبرنی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آیة الکرسیّ من کنز تحت العرش و لم یؤتها نبیّ کان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بتّ لیلة قطّ منذ سمعتها من رسول اللّه صلّی اللّه علیه و اله حتّی أقرأها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أمامة،إنّی أقرأها ثلاث مرّات فی ثلاثة أحایین من کلّ لیلة،فقلت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تصنع فی قراءتک لها یا بن عمّ محمّد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أقرأها قبل الرّکعتین بعد صلاة العشاء الآخرة،فو اللّه ما ترکتها منذ سمعت هذا الخبر عن نبیّکم علیه السّلام حتّی أخبرتک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أمامة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اللّه ما ترکت قراءتها منذ سمعت هذا الخبر من علیّ بن أبی طالب علیه السّلام حتّی حدّثتک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ما ترکت قراءتها کلّ لیلة منذ حدّثنی أبو أمامة بفضلها حتّی الآن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أخبرک أنّی ما ترکت قراءتها کلّ لیلة مذّ حدّثنی القاسم فی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العاتکة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ترکت قراءتها فی کلّ لیلة منذ بلغنی فی فضل قراءتها 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ما ترکت قراءتها فی کلّ لیلة منذ بلغنی عن</w:t>
      </w:r>
      <w:bookmarkStart w:id="615" w:name="pg13934_144624"/>
    </w:p>
    <w:p>
      <w:pPr>
        <w:pStyle w:val="Heading3"/>
        <w:numPr>
          <w:ilvl w:val="2"/>
          <w:numId w:val="1"/>
        </w:numPr>
        <w:rPr/>
      </w:pPr>
      <w:bookmarkStart w:id="616" w:name="__RefHeading___Toc181547_3381743652"/>
      <w:bookmarkStart w:id="617" w:name="_Toc249"/>
      <w:bookmarkEnd w:id="615"/>
      <w:bookmarkEnd w:id="616"/>
      <w:r>
        <w:rPr/>
        <w:t>1011</w:t>
      </w:r>
      <w:r>
        <w:rPr>
          <w:rtl w:val="true"/>
        </w:rPr>
        <w:t>-</w:t>
      </w:r>
      <w:r>
        <w:rPr>
          <w:rtl w:val="true"/>
        </w:rPr>
        <w:t>فضیلت آیة الکرسی</w:t>
      </w:r>
      <w:bookmarkEnd w:id="6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امامة باهلی روایت شده که او از علی بن ابی طالب علیه السّلام شنیده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مردی اسلام را به عقلش دریافته باشد و مسلمان زاده شده باشد و با این حال همۀ سیاهی شب را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امامه سیاهی شب چیست؟او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شب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جز او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زندۀ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 که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اثری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هیچ‌گاه رها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 از گنجی در زیر عرش به من داده شد و به هیچ پیامبری پیش از من داده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زمانی که این سخن را از رسول خدا شنیدم هرگز پیش از آن‌که آن را بخوانم، نخوابیده‌ام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امامة من این آیه را در سه زمان از شب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عموی محمّد صلّی اللّه علیه و اله آن را چگونه می‌خوانی؟او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پیش از دو رکعت نافله نماز عشا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زمانی که این خبر را از رسول خدا شنیدم تا اکنون که آن را به تو باز گفتم خواندنش را ترک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من هم از زمانی که این خبر را از علی بن ابی طالب علیه السّلام شنیدم تا اکنون که آن را برای تو می‌گویم خواندن آن را ترک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خواندن شبانۀ آن را ترک نکرده‌ام از وقتی که ابو امامة حدیث فضیلت آن را برایم گفته است علی بن یزید هم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به تو می‌گویم که از وقتی قاسم فضیلت آن را برایم بازگفته است خواندن آیة الکرسی در هر شب را ترک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عاتکه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خواندن شبانۀ آن را ترک نکرده‌ام از هنگامی که حدیث فضیلت خواندن آن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شابور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خواندن هر شب آن را از زمانی که فضیلت آن را از رسول خدا شنیدم ترک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قوله فی فضل قراءتها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بن عمرو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فما ترکت قراءتها منذ بلغنی هذا الحدیث عن رسول اللّه صلّی اللّه علیه و اله قال أبو محمّد عبد اللّه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فما ترکت قراءتها منذ کتبت هذا الحدیث عن رسول اللّه صلّی اللّه علیه و اله فی فضل قراءتها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بنعمة ربّی ما ترکت قراءتها منذ سمعت هذا الحدیث عن عبد اللّه بن أبی سفیان عن النّبیّ صلّی اللّه علیه و اله حتّی حدّثتکم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بن المفلّس، عن عبد اللّه بن یوسف،عن عمر بن عبد العزیز،عن خاقان بن عبد اللّه،عن حمید، 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سیّد العرب؟قالوا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آدم،و علیّ سیّد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الهمدانیّ،عن أحمد بن یحیی الصّوفیّ،عن إسماعیل بن أبان،عن جعفر بن میسرة،عن أبی عبد اللّه، عن عبد اللّه بن عبد الرّحمن الیشکریّ،عن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أوضّئ رسول اللّه صلّی اللّه علیه و اله إذ دخل علیّ علیه السّلام فجعل یأخذ من وضوئه فیغسل به وجهه،ثمّ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اللّه،أنت رسول اللّه و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علیّ،أنا رسول اللّه و سیّد ولد آدم،و أنت أمیر المؤمنین و سیّد العرب</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جعفر بن محمّد الحسینیّ، عن موسی بن عبد اللّه بن موسی،عن أبیه،عن محمّد بن زید،عن أخیه یحیی،</w:t>
      </w:r>
      <w:bookmarkStart w:id="618" w:name="pg13934_144626"/>
    </w:p>
    <w:p>
      <w:pPr>
        <w:pStyle w:val="BookText"/>
        <w:rPr/>
      </w:pPr>
      <w:bookmarkEnd w:id="618"/>
      <w:r>
        <w:rPr>
          <w:rFonts w:ascii="IRNazanin" w:hAnsi="IRNazanin" w:eastAsia="IRNazanin"/>
          <w:color w:val="111111"/>
          <w:sz w:val="28"/>
          <w:sz w:val="28"/>
          <w:szCs w:val="28"/>
          <w:rtl w:val="true"/>
          <w:lang w:bidi="fa-IR"/>
        </w:rPr>
        <w:t>ابراهیم بن عمرو بن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وقتی که این حدیث را از رسول خدا شنیدم قرائت آن را ترک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اللّه بن 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قرائت آن را ترک نکردم از وقتی که حدیث فضیلت قرائت آیة الکرسی را از زبان رسول خدا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نعمت پروردگارم سوگند قرائت آن را از هنگام شنیدن این حدیث از عبد اللّه بن ابو سفیان به نقل از پیامبر گرامی تا اکنون که آن را به شما می‌گویم،ترک نکرده‌ام</w:t>
      </w:r>
      <w:r>
        <w:rPr>
          <w:rFonts w:eastAsia="IRNazanin" w:cs="IRNazanin"/>
          <w:color w:val="111111"/>
          <w:sz w:val="28"/>
          <w:szCs w:val="28"/>
          <w:rtl w:val="true"/>
          <w:lang w:bidi="fa-IR"/>
        </w:rPr>
        <w:t>.</w:t>
      </w:r>
    </w:p>
    <w:p>
      <w:pPr>
        <w:pStyle w:val="Heading3"/>
        <w:numPr>
          <w:ilvl w:val="2"/>
          <w:numId w:val="1"/>
        </w:numPr>
        <w:rPr/>
      </w:pPr>
      <w:bookmarkStart w:id="619" w:name="__RefHeading___Toc181549_3381743652"/>
      <w:bookmarkStart w:id="620" w:name="_Toc250"/>
      <w:bookmarkEnd w:id="619"/>
      <w:r>
        <w:rPr/>
        <w:t>1012</w:t>
      </w:r>
      <w:r>
        <w:rPr>
          <w:rtl w:val="true"/>
        </w:rPr>
        <w:t>-</w:t>
      </w:r>
      <w:r>
        <w:rPr>
          <w:rtl w:val="true"/>
        </w:rPr>
        <w:t>حضرت علی علیه السّلام آقا و سرور عرب</w:t>
      </w:r>
      <w:bookmarkEnd w:id="6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سرور عرب است؟اصحاب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آدمم و علی سرور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که وقتی من داشتم کمک می‌کردم تا رسول خدا وضو بگیرد ناگاه علی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آب وضوی حضرت گرفت،و صورتش را با آن شست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عرب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تو فرستادۀ خداوند و سرور عربی،حضرت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فرستادۀ خدا و سرور فرزندان آدمم و تو امیر مؤمنان و سرور عرب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زید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أحقّ النّاس أن یحذّر؟قال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الفاجر،و الصّدیق الغادر،و السّلطان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عبد اللّه بن جعفر بن محمّد بن أعین،عن زکریّا بن یحیی بن صبیح،عن خلف بن خلیفة،عن سعید بن عبید، عن علیّ بن ربیعة الوالبیّ،عن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لکم حدودا فلا تعتدوها و فرض علیکم فرائض فلا تضیّعوها،و سنّ لکم سننا فاتّبعوها،و حرّم علیکم حرمات فلا تنتهکوها،و عفا لکم عن أشیاء رحمة منه من غیر نسیان فلا تکلّفوها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محمّد بن سلیمان، عن محمّد بن حمید الرّازیّ،عن إبراهیم بن المختار،عن النّضر بن حمید،عن أبی إسحاق عن الأصبغ،عن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أهل بیت فیهم اسم نبیّ إلاّ بعث اللّه إلیهم ملکا یقدّسهم من صلاة الغداة الی العشاء؟قال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 ذلک فی لیلهم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الأصبغ و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قوم ولد فیهم مولود ذکر إلاّ حدث فیهم عزّ لم یکن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الحسن بن إبراهیم بن حبیب،عن الحسن بن محمّد بن عبد الواحد،عن الحسن بن الحسین،عن علیّ بن القاسم الکندیّ،عن عمرو بن خالد،عن زید بن علیّ،عن آبائه علیهم السّلام،عن علیّ</w:t>
      </w:r>
      <w:bookmarkStart w:id="621" w:name="pg13934_144628"/>
    </w:p>
    <w:p>
      <w:pPr>
        <w:pStyle w:val="Heading3"/>
        <w:numPr>
          <w:ilvl w:val="2"/>
          <w:numId w:val="1"/>
        </w:numPr>
        <w:rPr/>
      </w:pPr>
      <w:bookmarkStart w:id="622" w:name="__RefHeading___Toc181551_3381743652"/>
      <w:bookmarkStart w:id="623" w:name="_Toc251"/>
      <w:bookmarkEnd w:id="621"/>
      <w:bookmarkEnd w:id="622"/>
      <w:r>
        <w:rPr/>
        <w:t>1013</w:t>
      </w:r>
      <w:r>
        <w:rPr>
          <w:rtl w:val="true"/>
        </w:rPr>
        <w:t>-</w:t>
      </w:r>
      <w:r>
        <w:rPr>
          <w:rtl w:val="true"/>
        </w:rPr>
        <w:t>از سه چیز پرهیز کن</w:t>
      </w:r>
      <w:bookmarkEnd w:id="6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زید بن علی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مردمان سزاوار است که پروا شود؟او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گناهکار،دوست خیانتکار و پادشاه ستمکار</w:t>
      </w:r>
      <w:r>
        <w:rPr>
          <w:rFonts w:eastAsia="IRNazanin" w:cs="IRNazanin"/>
          <w:color w:val="111111"/>
          <w:sz w:val="28"/>
          <w:szCs w:val="28"/>
          <w:rtl w:val="true"/>
          <w:lang w:bidi="fa-IR"/>
        </w:rPr>
        <w:t>.</w:t>
      </w:r>
    </w:p>
    <w:p>
      <w:pPr>
        <w:pStyle w:val="Heading3"/>
        <w:numPr>
          <w:ilvl w:val="2"/>
          <w:numId w:val="1"/>
        </w:numPr>
        <w:rPr/>
      </w:pPr>
      <w:bookmarkStart w:id="624" w:name="__RefHeading___Toc181553_3381743652"/>
      <w:bookmarkStart w:id="625" w:name="_Toc252"/>
      <w:bookmarkEnd w:id="624"/>
      <w:r>
        <w:rPr/>
        <w:t>1014</w:t>
      </w:r>
      <w:r>
        <w:rPr>
          <w:rtl w:val="true"/>
        </w:rPr>
        <w:t>-</w:t>
      </w:r>
      <w:r>
        <w:rPr>
          <w:rtl w:val="true"/>
        </w:rPr>
        <w:t>خداوند متعال واجبات و حرام هایی قرار داده اند که از آن ها مگذرید</w:t>
      </w:r>
      <w:bookmarkEnd w:id="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ربیعه والبی از علی بن ابی طالب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پاک و والا برایتان مرزهایی نهاد پس از آن‌ها نگذرید و واجباتی نهاد پس آن‌ها را تباه نکنید و سنّت‌هایی گذاشت پس از آن‌ها پیروی کنید و حرام‌هایی گذاشت پس به آن‌ها مرتکب نشوید و از برخی چیزها از روی رحمت بر شما و نه از روی فراموشی، گذشت کرد پس آنها را بر خود تکلیف مکنید</w:t>
      </w:r>
      <w:r>
        <w:rPr>
          <w:rFonts w:eastAsia="IRNazanin" w:cs="IRNazanin"/>
          <w:color w:val="111111"/>
          <w:sz w:val="28"/>
          <w:szCs w:val="28"/>
          <w:rtl w:val="true"/>
          <w:lang w:bidi="fa-IR"/>
        </w:rPr>
        <w:t>.</w:t>
      </w:r>
    </w:p>
    <w:p>
      <w:pPr>
        <w:pStyle w:val="Heading3"/>
        <w:numPr>
          <w:ilvl w:val="2"/>
          <w:numId w:val="1"/>
        </w:numPr>
        <w:rPr/>
      </w:pPr>
      <w:bookmarkStart w:id="626" w:name="__RefHeading___Toc181555_3381743652"/>
      <w:bookmarkStart w:id="627" w:name="_Toc253"/>
      <w:bookmarkEnd w:id="626"/>
      <w:r>
        <w:rPr/>
        <w:t>1015</w:t>
      </w:r>
      <w:r>
        <w:rPr>
          <w:rtl w:val="true"/>
        </w:rPr>
        <w:t>-</w:t>
      </w:r>
      <w:r>
        <w:rPr>
          <w:rtl w:val="true"/>
        </w:rPr>
        <w:t>مستحب است نامگذاری به اسماء انبیاء</w:t>
      </w:r>
      <w:bookmarkEnd w:id="627"/>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از علی بن ابی طالب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خاندانی که در آنان نام پیامبری باشد،خداوند فرشته‌ای را از نماز بامداد تا خفتن به سویشان می‌فرستد تا آنان را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را دربارۀ شب ایشان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در حدیثی بریده سند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میان گروهی نرینه‌ای به دنیا بیاید عزّتی که نبوده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اله إذا نزل به کرب أو همّ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قیّوم،یا حیّا لا یموت،یا حیّ لا إله إلاّ أنت،کاشف الغمّ،مجیب دعوة المضطرّین،أسألک بأنّ لک الحمد،لا إله إلاّ أنت بدیع السّماوات و الأرض ذو الجلال و الإکرام، و رحمان الدّنیا و الآخرة و رحیمهما،و ارحمنی رحمة تغنینی بها عن رحمة من سواک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دعا أحد من المسلمین بهذه ثلاث مرّات إلاّ أعطی مسألته إلاّ أن یسأل مأثما أو قطیعة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النّعمان بن أحمد بن نعیم، عن محمّد بن شعبة،عن حفص بن عمر،عن عبد اللّه بن محمّد بن عمر بن علیّ عن الباقر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همّه سقم بدنه، و من ساء خلقه عذّب نفسه،و من لا حی الرّجال سقطت مروّته و ذهبت کرامته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اله لم یزل جبرئیل علیه السّلام ینهانی عن ملاحاة الرّجال کما ینهانی عن شرب الخمر و عبادة الأوثان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الحسین بن محمّد بن شعبة، عن سالم بن جنادة،عن وکیع،عن سفیان الثّوریّ،عن جابر الجعفیّ،عن عبد اللّه بن یحیی الحضرمیّ،قال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صلّی اللّه علیه و اله و هو نائم و رأسه فی حجری،فتذاکرنا الدّجّال فاستیقظ النّبیّ صلّی اللّه علیه و اله محمرّا وجهه فقال</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لغیر الدّجّال أخوف علیکم من الدّجّال الأئمّة المضلّون،و سفک دماء عترتی من</w:t>
      </w:r>
      <w:bookmarkStart w:id="628" w:name="pg13934_144630"/>
    </w:p>
    <w:p>
      <w:pPr>
        <w:pStyle w:val="Heading3"/>
        <w:numPr>
          <w:ilvl w:val="2"/>
          <w:numId w:val="1"/>
        </w:numPr>
        <w:rPr/>
      </w:pPr>
      <w:bookmarkStart w:id="629" w:name="__RefHeading___Toc181557_3381743652"/>
      <w:bookmarkStart w:id="630" w:name="_Toc254"/>
      <w:bookmarkEnd w:id="628"/>
      <w:bookmarkEnd w:id="629"/>
      <w:r>
        <w:rPr/>
        <w:t>1016</w:t>
      </w:r>
      <w:r>
        <w:rPr>
          <w:rtl w:val="true"/>
        </w:rPr>
        <w:t>-</w:t>
      </w:r>
      <w:r>
        <w:rPr>
          <w:rtl w:val="true"/>
        </w:rPr>
        <w:t>دعای پیامبر هنگام نگرانی و غم</w:t>
      </w:r>
      <w:bookmarkEnd w:id="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پدرانش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هنگاه نگرانی یا غمی بر پیامبر فرود می‌آمد،چنین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زنده،ای پاینده،ای زنده‌ای که نمی‌میرد،ای زنده‌ای که جز تو معبودی نیست،برطرف کنندۀ اندوه،پاسخگوی دعای بیچارگان،به حقّ سپاس که مخصوص تو است که معبودی جز تو نیست ای آفرینشگر آسمان‌ها و زمین،صاحب شکوه و بخشش،رحمتگر و مهربان دنیا و آخرت مرا چنان بیامرز که از رحمت جز تو بی‌نیاز شوم ای رحم‌کننده‌ترین رحم‌کنندگان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سه بار این دعا را بخواند،حاجتش داده می‌شود مگر این‌که گناه یا قطع خویشاوندی بخواهد</w:t>
      </w:r>
      <w:r>
        <w:rPr>
          <w:rFonts w:eastAsia="IRNazanin" w:cs="IRNazanin"/>
          <w:color w:val="111111"/>
          <w:sz w:val="28"/>
          <w:szCs w:val="28"/>
          <w:rtl w:val="true"/>
          <w:lang w:bidi="fa-IR"/>
        </w:rPr>
        <w:t>.</w:t>
      </w:r>
    </w:p>
    <w:p>
      <w:pPr>
        <w:pStyle w:val="Heading3"/>
        <w:numPr>
          <w:ilvl w:val="2"/>
          <w:numId w:val="1"/>
        </w:numPr>
        <w:rPr/>
      </w:pPr>
      <w:bookmarkStart w:id="631" w:name="__RefHeading___Toc181559_3381743652"/>
      <w:bookmarkStart w:id="632" w:name="_Toc255"/>
      <w:bookmarkEnd w:id="631"/>
      <w:r>
        <w:rPr/>
        <w:t>1017</w:t>
      </w:r>
      <w:r>
        <w:rPr>
          <w:rtl w:val="true"/>
        </w:rPr>
        <w:t>-</w:t>
      </w:r>
      <w:r>
        <w:rPr>
          <w:rtl w:val="true"/>
        </w:rPr>
        <w:t>موعظۀ حضرت باقر علیه السّلام</w:t>
      </w:r>
      <w:bookmarkEnd w:id="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از پدرانش روایت کرد که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اندوهش بسیار باشد تنش بیمار می‌شود و هرکه اخلاقش بد باشد خودش را عذاب می‌دهد و هرکس با مردان ناسزاگویی کند مردانگی و کرامتش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پیوسته مرا از ناسزاگویی با مردان نهی می‌کرد چنان‌که از شراب نوشیدن و عبادت بت‌ها نهی می‌کرد</w:t>
      </w:r>
      <w:r>
        <w:rPr>
          <w:rFonts w:eastAsia="IRNazanin" w:cs="IRNazanin"/>
          <w:color w:val="111111"/>
          <w:sz w:val="28"/>
          <w:szCs w:val="28"/>
          <w:rtl w:val="true"/>
          <w:lang w:bidi="fa-IR"/>
        </w:rPr>
        <w:t>.</w:t>
      </w:r>
    </w:p>
    <w:p>
      <w:pPr>
        <w:pStyle w:val="Heading3"/>
        <w:numPr>
          <w:ilvl w:val="2"/>
          <w:numId w:val="1"/>
        </w:numPr>
        <w:rPr/>
      </w:pPr>
      <w:bookmarkStart w:id="633" w:name="__RefHeading___Toc181561_3381743652"/>
      <w:bookmarkStart w:id="634" w:name="_Toc256"/>
      <w:bookmarkEnd w:id="633"/>
      <w:r>
        <w:rPr/>
        <w:t>1018</w:t>
      </w:r>
      <w:r>
        <w:rPr>
          <w:rtl w:val="true"/>
        </w:rPr>
        <w:t>-</w:t>
      </w:r>
      <w:r>
        <w:rPr>
          <w:rtl w:val="true"/>
        </w:rPr>
        <w:t>کسانی هستند که از دجال برترند</w:t>
      </w:r>
      <w:bookmarkEnd w:id="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حضر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پیامبر نشسته بودیم و ایشان سر بر دامن من خوابیده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دجّال سخن به میان آمد و پیامبر گرامی درحالی‌که صورتش سرخ شده بود،از خواب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از دجّال بر شما خوفناک‌ترند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گمراه و ریختن خون خاندانم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کسانی هستم که با آنها بجنگند و دوست کسانی هستم که با آنها در صلح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بعدی،أنا حرب لمن حاربهم،و سلم لمن سالمهم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محمّد بن بشّار، عن مجاهد بن موسی،عن عبّاد بن عبّاد،عن مجالد بن سعید،عن خیر بن نوف أبی الودّاک،قال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یأتی علینا عام إلاّ و هو شرّ من الماضی،و لا أمیر إلاّ و هو شرّ ممّن کان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من رسول اللّه صلّی اللّه علیه و اله یقول ما تقول،و لکن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بکم الأمر حتّی یولد فی الفتنة و الجور،من لا یعرف غیرها حتّی یملأ الأرض جورا،فلا یقدر أحد یقول اللّه،ثمّ یبعث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منّی و من عترتی،فیملأ الأرض عدلا کما ملأها من کان قبله جورا،و تخرج له الأرض أفلاذ کبدها،و یحثو المال حثوا و لا یعدّه عدّا،و ذلک حین یضرب الإسلام بجرانه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محمّد بن سلیمان، عن سوید بن سعید،عن المفضّل بن عبد اللّه،عن أبی إسحاق الهمدانیّ،عن حبیش بن المعتمر،قال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ذرّ الغفاریّ رضی اللّه عنه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عرفنی فقد عرفنی،و من لم یعرفنی فأنا أعرّفه بنفسی،أنا أبو ذرّ جندب بن جنادة الغفاریّ،سمعت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مثل سفینة نوح، من دخلها نجا،و من تخلّف عنها هلک</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جریر الطّبریّ،عن</w:t>
      </w:r>
      <w:bookmarkStart w:id="635" w:name="pg13934_144632"/>
    </w:p>
    <w:p>
      <w:pPr>
        <w:pStyle w:val="Heading3"/>
        <w:numPr>
          <w:ilvl w:val="2"/>
          <w:numId w:val="1"/>
        </w:numPr>
        <w:rPr/>
      </w:pPr>
      <w:bookmarkStart w:id="636" w:name="__RefHeading___Toc181563_3381743652"/>
      <w:bookmarkStart w:id="637" w:name="_Toc257"/>
      <w:bookmarkEnd w:id="635"/>
      <w:bookmarkEnd w:id="636"/>
      <w:r>
        <w:rPr/>
        <w:t>1019</w:t>
      </w:r>
      <w:r>
        <w:rPr>
          <w:rtl w:val="true"/>
        </w:rPr>
        <w:t>-</w:t>
      </w:r>
      <w:r>
        <w:rPr>
          <w:rtl w:val="true"/>
        </w:rPr>
        <w:t>ظهور حضرت مهدی علیه السّلام</w:t>
      </w:r>
      <w:bookmarkEnd w:id="6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بن نوف ابو ودّاک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سالی که بر ما می‌گذرد بدتر از سال پیش و هر امیری که می‌آید بدتر از امیر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گفتی من از رسول خدا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شنیدم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امر به دست شما است تا آن‌که در فتنه و ستم کسانی به دنیا می‌آیند که جز آن را نمی‌شناسند و زمین از ستم پر می‌شود،چنان‌که دیگر کسی نمی‌تواند به خدا معتقد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عزّتمند مردی از من و خاندان من برمی‌انگیزد تا زمین را از عدل و داد پر کند چنان‌که پیش از او کسی آن را از ستم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زمین گنج‌های پنهانش را برای او بیرون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بی‌شمار مال برمی‌آورد و این هنگامی است که اسلام به طور کامل استقرار می‌یابد</w:t>
      </w:r>
      <w:r>
        <w:rPr>
          <w:rFonts w:eastAsia="IRNazanin" w:cs="IRNazanin"/>
          <w:color w:val="111111"/>
          <w:sz w:val="28"/>
          <w:szCs w:val="28"/>
          <w:rtl w:val="true"/>
          <w:lang w:bidi="fa-IR"/>
        </w:rPr>
        <w:t>.</w:t>
      </w:r>
    </w:p>
    <w:p>
      <w:pPr>
        <w:pStyle w:val="Heading3"/>
        <w:numPr>
          <w:ilvl w:val="2"/>
          <w:numId w:val="1"/>
        </w:numPr>
        <w:rPr/>
      </w:pPr>
      <w:bookmarkStart w:id="638" w:name="__RefHeading___Toc181565_3381743652"/>
      <w:bookmarkStart w:id="639" w:name="_Toc258"/>
      <w:bookmarkEnd w:id="638"/>
      <w:r>
        <w:rPr/>
        <w:t>1020</w:t>
      </w:r>
      <w:r>
        <w:rPr>
          <w:rtl w:val="true"/>
        </w:rPr>
        <w:t>-</w:t>
      </w:r>
      <w:r>
        <w:rPr>
          <w:rtl w:val="true"/>
        </w:rPr>
        <w:t>حدیث سفینه</w:t>
      </w:r>
      <w:bookmarkEnd w:id="63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 بن معتمر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ابوذر غفاری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هرکس مرا می‌شناسد که می‌شناسد و هرکس مرا نمی‌شناسد من خودم را به او می‌شناسانم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ذر جندب بن جناده غفاری‌ام که از رسول خدا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حکایت خاندان من در میان شما همچون حکایت کشتی نوح است که هرکس به آن درآید نجات می‌یابد و هرکس از آن بازماند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علیّ،عن عمرو بن خلیفة،عن محمّد بن زیاد،عن أبی هریرة،قال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اصطرع الحسن و الحسین علیهما السّلام فقال رسول اللّه صلّی اللّه علیه و اله إیه حسن،فقالت فاطمة علیها السّلام یا رسول اللّه،تقول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 حسن و هو أکبر الغلامین؟فقال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إیه حسن،و جبرئیل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القاسم بن زکریّا، عن حسین بن نصر بن مزاحم،عن إبراهیم بن الحکم بن ظهیر،عن أبیه،عن منصور بن سابور البرجمیّ،عن عبد اللّه بن بریدة،عن أبیه بریدة بن حصیب الأسلمیّ،قال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عهد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بیّنه،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اسمع،علیّ رایة الهدی و إمام أولیائی،و نور من أطاعنی،و هو الکلمة الّتی ألزمتها المتّقین،فمن أحبّه فقد أحبّنی،و من أبغضه فقد أبغضنی، فبشّره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دینه الإیمان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مستخصّه ببلاء لم یصب به أحدا من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صاحبی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ممّا قد سبق منّی إنّه مبتلی و مبتلی به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محمّد بن عیسی بن العبّاد،عن محمّد بن عبد الجبّار السّدوسیّ،عن علیّ بن الحسین بن عون بن أبی حرب بن أبی الأسود الدّؤلیّ،قال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أبیه،عن أبی حرب بن أبی الأسود،عن أبیه أبی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سأل أمیر المؤمنین علیّ بن أبی</w:t>
      </w:r>
      <w:bookmarkStart w:id="640" w:name="pg13934_144634"/>
    </w:p>
    <w:p>
      <w:pPr>
        <w:pStyle w:val="Heading3"/>
        <w:numPr>
          <w:ilvl w:val="2"/>
          <w:numId w:val="1"/>
        </w:numPr>
        <w:rPr/>
      </w:pPr>
      <w:bookmarkStart w:id="641" w:name="__RefHeading___Toc181567_3381743652"/>
      <w:bookmarkStart w:id="642" w:name="_Toc259"/>
      <w:bookmarkEnd w:id="640"/>
      <w:bookmarkEnd w:id="641"/>
      <w:r>
        <w:rPr/>
        <w:t>1021</w:t>
      </w:r>
      <w:r>
        <w:rPr>
          <w:rtl w:val="true"/>
        </w:rPr>
        <w:t>-</w:t>
      </w:r>
      <w:r>
        <w:rPr>
          <w:rtl w:val="true"/>
        </w:rPr>
        <w:t>کشتی گرفتن حضرت امام حسن علیه السّلام و امام حسین علیه السّلام</w:t>
      </w:r>
      <w:bookmarkEnd w:id="6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با هم کشتی می‌گرفتند که رسول خدا فرمود آفرین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با این‌که حسن بزرگ‌تر است شما او را تشویق می‌کنید؟رسول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را تشویق می‌کنم و جبرئیل حسین را</w:t>
      </w:r>
      <w:r>
        <w:rPr>
          <w:rFonts w:eastAsia="IRNazanin" w:cs="IRNazanin"/>
          <w:color w:val="111111"/>
          <w:sz w:val="28"/>
          <w:szCs w:val="28"/>
          <w:rtl w:val="true"/>
          <w:lang w:bidi="fa-IR"/>
        </w:rPr>
        <w:t>.</w:t>
      </w:r>
    </w:p>
    <w:p>
      <w:pPr>
        <w:pStyle w:val="Heading3"/>
        <w:numPr>
          <w:ilvl w:val="2"/>
          <w:numId w:val="1"/>
        </w:numPr>
        <w:rPr/>
      </w:pPr>
      <w:bookmarkStart w:id="643" w:name="__RefHeading___Toc181569_3381743652"/>
      <w:bookmarkStart w:id="644" w:name="_Toc260"/>
      <w:bookmarkEnd w:id="643"/>
      <w:r>
        <w:rPr/>
        <w:t>1022</w:t>
      </w:r>
      <w:r>
        <w:rPr>
          <w:rtl w:val="true"/>
        </w:rPr>
        <w:t>-</w:t>
      </w:r>
      <w:r>
        <w:rPr>
          <w:rtl w:val="true"/>
        </w:rPr>
        <w:t>حضرت علی علیه السّلام پیشوای خوبان</w:t>
      </w:r>
      <w:bookmarkEnd w:id="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حصیب أسلمی گفت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مسؤولیّتی بر دوشم نهاد و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 را بیان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بیرق هدایت،پیشوای دوستان من و نور کسانی است که از من فرمان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کلمه‌ای است که پرهیزگاران را به همراهی‌اش وادار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او را دوست بدارد مرا دوست داشته و هرکس با او دشمنی کند با من دشمنی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او مژده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و گفتم و دین او را ایمان در دل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بلایی مخصوص کرده‌ام که هیچ یکی از آفریدگانم را به آن دچار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و همراه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نزد من حتمیت یافته است که او آزموده شده و به او آزموده شود</w:t>
      </w:r>
      <w:r>
        <w:rPr>
          <w:rFonts w:eastAsia="IRNazanin" w:cs="IRNazanin"/>
          <w:color w:val="111111"/>
          <w:sz w:val="28"/>
          <w:szCs w:val="28"/>
          <w:rtl w:val="true"/>
          <w:lang w:bidi="fa-IR"/>
        </w:rPr>
        <w:t>.</w:t>
      </w:r>
    </w:p>
    <w:p>
      <w:pPr>
        <w:pStyle w:val="Heading3"/>
        <w:numPr>
          <w:ilvl w:val="2"/>
          <w:numId w:val="1"/>
        </w:numPr>
        <w:rPr/>
      </w:pPr>
      <w:bookmarkStart w:id="645" w:name="__RefHeading___Toc181571_3381743652"/>
      <w:bookmarkStart w:id="646" w:name="_Toc261"/>
      <w:bookmarkEnd w:id="645"/>
      <w:r>
        <w:rPr/>
        <w:t>1023</w:t>
      </w:r>
      <w:r>
        <w:rPr>
          <w:rtl w:val="true"/>
        </w:rPr>
        <w:t>-</w:t>
      </w:r>
      <w:r>
        <w:rPr>
          <w:rtl w:val="true"/>
        </w:rPr>
        <w:t>برای سه کس فطری نیست</w:t>
      </w:r>
      <w:bookmarkEnd w:id="646"/>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امیر مؤمنان علی علیه السّلام پرسشی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علیه السّلام عن سؤال،فبادر فدخل منزله ثمّ خرج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السّائل؟فقال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مسألتک؟قال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کیت،فأجابه عن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المؤمنین،کنّا عهدناک إذا سئلت عن المسألة؟کنت فیها کالسّکّة المحماة جوابا،فما بالک أبطأت الیوم عن جواب هذا الرّجل حتّی دخلت الحجرة ثمّ خرجت فأجبته؟فقال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حاقنا،و لا رأی 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لحاقن و لا حازق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المشکلات تصدّین لی کشفت حقائقها بالنّظر</w:t>
      </w:r>
    </w:p>
    <w:p>
      <w:pPr>
        <w:pStyle w:val="BookText"/>
        <w:rPr/>
      </w:pPr>
      <w:r>
        <w:rPr>
          <w:rFonts w:ascii="IRNazanin" w:hAnsi="IRNazanin" w:eastAsia="IRNazanin"/>
          <w:color w:val="111111"/>
          <w:sz w:val="28"/>
          <w:sz w:val="28"/>
          <w:szCs w:val="28"/>
          <w:rtl w:val="true"/>
          <w:lang w:bidi="fa-IR"/>
        </w:rPr>
        <w:t>و إن برقت فی مخیل الصّواب عمیاء لا یجتلیها البصر</w:t>
      </w:r>
    </w:p>
    <w:p>
      <w:pPr>
        <w:pStyle w:val="BookText"/>
        <w:rPr/>
      </w:pPr>
      <w:r>
        <w:rPr>
          <w:rFonts w:ascii="IRNazanin" w:hAnsi="IRNazanin" w:eastAsia="IRNazanin"/>
          <w:color w:val="111111"/>
          <w:sz w:val="28"/>
          <w:sz w:val="28"/>
          <w:szCs w:val="28"/>
          <w:rtl w:val="true"/>
          <w:lang w:bidi="fa-IR"/>
        </w:rPr>
        <w:t>مقنّعة بغیوب الأمور وضعت علیها صحیح الفکر</w:t>
      </w:r>
    </w:p>
    <w:p>
      <w:pPr>
        <w:pStyle w:val="BookText"/>
        <w:rPr/>
      </w:pPr>
      <w:r>
        <w:rPr>
          <w:rFonts w:ascii="IRNazanin" w:hAnsi="IRNazanin" w:eastAsia="IRNazanin"/>
          <w:color w:val="111111"/>
          <w:sz w:val="28"/>
          <w:sz w:val="28"/>
          <w:szCs w:val="28"/>
          <w:rtl w:val="true"/>
          <w:lang w:bidi="fa-IR"/>
        </w:rPr>
        <w:t>لسانا کشقشقة الأرحبیّ أو کالحسام البتّار الذّکر</w:t>
      </w:r>
    </w:p>
    <w:p>
      <w:pPr>
        <w:pStyle w:val="BookText"/>
        <w:rPr/>
      </w:pPr>
      <w:r>
        <w:rPr>
          <w:rFonts w:ascii="IRNazanin" w:hAnsi="IRNazanin" w:eastAsia="IRNazanin"/>
          <w:color w:val="111111"/>
          <w:sz w:val="28"/>
          <w:sz w:val="28"/>
          <w:szCs w:val="28"/>
          <w:rtl w:val="true"/>
          <w:lang w:bidi="fa-IR"/>
        </w:rPr>
        <w:t>و قلبا إذا استنطقته الهموم أربی علیها بواه الدّرر</w:t>
      </w:r>
    </w:p>
    <w:p>
      <w:pPr>
        <w:pStyle w:val="BookText"/>
        <w:rPr/>
      </w:pPr>
      <w:r>
        <w:rPr>
          <w:rFonts w:ascii="IRNazanin" w:hAnsi="IRNazanin" w:eastAsia="IRNazanin"/>
          <w:color w:val="111111"/>
          <w:sz w:val="28"/>
          <w:sz w:val="28"/>
          <w:szCs w:val="28"/>
          <w:rtl w:val="true"/>
          <w:lang w:bidi="fa-IR"/>
        </w:rPr>
        <w:t>و لست بإمّعة فی الرّجال أسائل هذا و ذا ما الخبر</w:t>
      </w:r>
    </w:p>
    <w:p>
      <w:pPr>
        <w:pStyle w:val="BookText"/>
        <w:rPr/>
      </w:pPr>
      <w:r>
        <w:rPr>
          <w:rFonts w:ascii="IRNazanin" w:hAnsi="IRNazanin" w:eastAsia="IRNazanin"/>
          <w:color w:val="111111"/>
          <w:sz w:val="28"/>
          <w:sz w:val="28"/>
          <w:szCs w:val="28"/>
          <w:rtl w:val="true"/>
          <w:lang w:bidi="fa-IR"/>
        </w:rPr>
        <w:t>و لکنّی مدرّب الأصغرین أبیّن مع ما مضی ما غبر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جعفر بن محمّد بن هشام،عن موسی بن عامر،عن الولید بن مسلم،عن علیّ بن سلیمان،عن أبی إسحاق السّبیعیّ،عن علیّ بن ربیعة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علیّ علیه السّلام فلمّا وضع رجله فی الرّکاب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استوی علی الدّابّة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bookmarkStart w:id="647" w:name="pg13934_144636"/>
    </w:p>
    <w:p>
      <w:pPr>
        <w:pStyle w:val="BookText"/>
        <w:rPr/>
      </w:pPr>
      <w:bookmarkEnd w:id="647"/>
      <w:r>
        <w:rPr>
          <w:rFonts w:ascii="IRNazanin" w:hAnsi="IRNazanin" w:eastAsia="IRNazanin"/>
          <w:color w:val="111111"/>
          <w:sz w:val="28"/>
          <w:sz w:val="28"/>
          <w:szCs w:val="28"/>
          <w:rtl w:val="true"/>
          <w:lang w:bidi="fa-IR"/>
        </w:rPr>
        <w:t>حضرت به شتاب به خانه رفت و سپس بیرون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پرسنده کجا است؟مرد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 من اینجا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پرسشت چیست؟او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پاسخش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ما پیش از این دیده بودیم که وقتی که از شما دربارۀ چیزی می‌پرسیدند،در جواب گفتن همچون میخ گداخته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سرعت در کف پای حیوان هنگام نعل زنی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چه شد که در پاسخ این مرد کندی کردید چنان‌که به خانه رفتید و سپس بازگشته پاسخش دادید؟حضرت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بول داشتم و برای سه کس نظری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بولش را نگه داشته،کسی که پوتین هایش تنگ است و پاهایش را فشار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مدفوعش را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چنین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مشکلات به من عرضه می‌شوند،من با اندیشه‌ام حقایق آن را کشف می‌کنم</w:t>
      </w:r>
    </w:p>
    <w:p>
      <w:pPr>
        <w:pStyle w:val="BookText"/>
        <w:rPr/>
      </w:pPr>
      <w:r>
        <w:rPr>
          <w:rFonts w:ascii="IRNazanin" w:hAnsi="IRNazanin" w:eastAsia="IRNazanin"/>
          <w:color w:val="111111"/>
          <w:sz w:val="28"/>
          <w:sz w:val="28"/>
          <w:szCs w:val="28"/>
          <w:rtl w:val="true"/>
          <w:lang w:bidi="fa-IR"/>
        </w:rPr>
        <w:t>و اگر در ذهنی قوی مسأله‌ای پیچیده با امور پنهان پوشیده شده ظاهر گردد و چشم دل نتواند آن را بگشاید من اندیشۀ درست را بر آن 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زبانی همچون پوست سرخ شتر یا همچون شمشیر برندۀ تیز،و قلبی که وقتی اندیشه‌ها او را به سخن درآورند،گوهرهای زیبا بر آن افزوده می‌شوند،و من مرد سست‌رأیی نیستم که از این و آن بازخواست کنم که چه خبر،بلکه من قلب و زبان محکمی دارم که با بهره‌گیری از آنچه گذشته آنچه را که مانده آشکار می‌کنم</w:t>
      </w:r>
      <w:r>
        <w:rPr>
          <w:rFonts w:eastAsia="IRNazanin" w:cs="IRNazanin"/>
          <w:color w:val="111111"/>
          <w:sz w:val="28"/>
          <w:szCs w:val="28"/>
          <w:rtl w:val="true"/>
          <w:lang w:bidi="fa-IR"/>
        </w:rPr>
        <w:t>.</w:t>
      </w:r>
    </w:p>
    <w:p>
      <w:pPr>
        <w:pStyle w:val="Heading3"/>
        <w:numPr>
          <w:ilvl w:val="2"/>
          <w:numId w:val="1"/>
        </w:numPr>
        <w:rPr/>
      </w:pPr>
      <w:bookmarkStart w:id="648" w:name="__RefHeading___Toc181573_3381743652"/>
      <w:bookmarkStart w:id="649" w:name="_Toc262"/>
      <w:bookmarkEnd w:id="648"/>
      <w:r>
        <w:rPr/>
        <w:t>1024</w:t>
      </w:r>
      <w:r>
        <w:rPr>
          <w:rtl w:val="true"/>
        </w:rPr>
        <w:t>-</w:t>
      </w:r>
      <w:r>
        <w:rPr>
          <w:rtl w:val="true"/>
        </w:rPr>
        <w:t>سخن حضرت علی علیه السّلام در هنگام سوار شدن بر مرکب</w:t>
      </w:r>
      <w:bookmarkEnd w:id="649"/>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ربیعة اسدی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سوار شد و چون پایش را بر رکاب نهاد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اسب نشست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 را گرامی داشت</w:t>
      </w:r>
    </w:p>
    <w:p>
      <w:pPr>
        <w:pStyle w:val="BookText"/>
        <w:rPr/>
      </w:pPr>
      <w:r>
        <w:rPr>
          <w:rFonts w:ascii="Amiri" w:hAnsi="Amiri" w:eastAsia="Amiri" w:cs="Amiri"/>
          <w:color w:val="111111"/>
          <w:sz w:val="28"/>
          <w:sz w:val="28"/>
          <w:szCs w:val="28"/>
          <w:rtl w:val="true"/>
          <w:lang w:bidi="ar-SA"/>
        </w:rPr>
        <w:t>اکرمنا،و حملنا فی البرّ و البحر،و رزقنا من الطّیّبات،و فضّلنا علی کثیر ممّن خلق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سبّح اللّه ثلاثا و حمد اللّه ثلاثا،و کبّر اللّه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اغفرلی،فإنّه لا یغفر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رسول اللّه صلّی اللّه علیه و اله هذا،و أنا ردیفه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أحمد بن سعید بن یزید،عن محمّد بن سلمة الأمویّ،عن أحمد بن القاسم الأمویّ،عن أبیه،عن جعفر بن محمّد،عن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داود علیه السّلام یا داود،إنّ العبد لیأتینی بالحسنة یوم القیامة فأحکّمه بها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ما هذا العبد الّذی یأتیک بالحسنة یوم القیامة فتحکّمه بها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مؤمن سعی فی حاجة أخیه المؤمن أحبّ قضاءها،قضیت له أم لم تقض</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عبد اللّه بن سعید بن یحیی، عن إسماعیل بن عبد اللّه بن خالد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إسحاق بن إبراهیم بن حمّاد،عن الرّبیع بن تغلب،قال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فرج بن فضالة؛قال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یوسف بن بشیر،عن علیّ بن عمرو بن خالد،عن أبیه،عن فرج،عن یحیی بن سعید الأنصاریّ،عن محمّد بن علیّ،عن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قال أبو خیثمة عن محمّد بن علیّ عن أبیه عن جدّه علیّ بن أبی طالب علیه السّلام عن</w:t>
      </w:r>
      <w:bookmarkStart w:id="650" w:name="pg13934_144638"/>
    </w:p>
    <w:p>
      <w:pPr>
        <w:pStyle w:val="BookText"/>
        <w:rPr/>
      </w:pPr>
      <w:bookmarkEnd w:id="650"/>
      <w:r>
        <w:rPr>
          <w:rFonts w:ascii="IRNazanin" w:hAnsi="IRNazanin" w:eastAsia="IRNazanin"/>
          <w:color w:val="111111"/>
          <w:sz w:val="28"/>
          <w:sz w:val="28"/>
          <w:szCs w:val="28"/>
          <w:rtl w:val="true"/>
          <w:lang w:bidi="fa-IR"/>
        </w:rPr>
        <w:t>و ما را در خشکی و دریا سوار کرد،روزی‌های پاکیزه به ما داد و ما را بر بسیاری از آفریدگان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آن‌که این‌ها را برایمان رام کرد که ما را توان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 بار سبحان اللّه،سه بار الحمد للّه و سه بار اللّه اکبر گفت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بیامرز که جز تو کسی گناهان 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چنین می‌کرد و من به دنبال اویم</w:t>
      </w:r>
      <w:r>
        <w:rPr>
          <w:rFonts w:eastAsia="IRNazanin" w:cs="IRNazanin"/>
          <w:color w:val="111111"/>
          <w:sz w:val="28"/>
          <w:szCs w:val="28"/>
          <w:rtl w:val="true"/>
          <w:lang w:bidi="fa-IR"/>
        </w:rPr>
        <w:t>.</w:t>
      </w:r>
    </w:p>
    <w:p>
      <w:pPr>
        <w:pStyle w:val="Heading3"/>
        <w:numPr>
          <w:ilvl w:val="2"/>
          <w:numId w:val="1"/>
        </w:numPr>
        <w:rPr/>
      </w:pPr>
      <w:bookmarkStart w:id="651" w:name="__RefHeading___Toc181575_3381743652"/>
      <w:bookmarkStart w:id="652" w:name="_Toc263"/>
      <w:bookmarkEnd w:id="651"/>
      <w:r>
        <w:rPr/>
        <w:t>1025</w:t>
      </w:r>
      <w:r>
        <w:rPr>
          <w:rtl w:val="true"/>
        </w:rPr>
        <w:t>-</w:t>
      </w:r>
      <w:r>
        <w:rPr>
          <w:rtl w:val="true"/>
        </w:rPr>
        <w:t>وحی خداوند به حضرت داود علیه السّلام</w:t>
      </w:r>
      <w:bookmarkEnd w:id="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اموی از پدرش،از حضرت صادق به نقل از پدرانش از علی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والا به داود علیه السّلام چنین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بنده‌ای در روز قیامت یک حسنه می‌آورد و من او را به سبب آن حسنه به بهشت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کدام بنده است که با یک حسنه او را به بهشت می‌بری؟خداوند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مؤمنی است که دربارۀ نیاز برادر مؤمنش می‌کوشد و دوست دارد آن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برآورده شود و چه نشود</w:t>
      </w:r>
      <w:r>
        <w:rPr>
          <w:rFonts w:eastAsia="IRNazanin" w:cs="IRNazanin"/>
          <w:color w:val="111111"/>
          <w:sz w:val="28"/>
          <w:szCs w:val="28"/>
          <w:rtl w:val="true"/>
          <w:lang w:bidi="fa-IR"/>
        </w:rPr>
        <w:t>.</w:t>
      </w:r>
    </w:p>
    <w:p>
      <w:pPr>
        <w:pStyle w:val="Heading3"/>
        <w:numPr>
          <w:ilvl w:val="2"/>
          <w:numId w:val="1"/>
        </w:numPr>
        <w:rPr/>
      </w:pPr>
      <w:bookmarkStart w:id="653" w:name="__RefHeading___Toc181577_3381743652"/>
      <w:bookmarkStart w:id="654" w:name="_Toc264"/>
      <w:bookmarkEnd w:id="653"/>
      <w:r>
        <w:rPr/>
        <w:t>1026</w:t>
      </w:r>
      <w:r>
        <w:rPr>
          <w:rtl w:val="true"/>
        </w:rPr>
        <w:t>-</w:t>
      </w:r>
      <w:r>
        <w:rPr>
          <w:rtl w:val="true"/>
        </w:rPr>
        <w:t>هرگاه امتم پانزده خصلت را داشته باشند بلا بر ایشان نازل می شود</w:t>
      </w:r>
      <w:bookmarkEnd w:id="654"/>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انصاری از حضرت باقر به نقل از پدرانش علیهم السّلام روایت کرده که پیامبر گرامی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خمس عشرة خصلة حلّ بها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صارت الدّنیا 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المال فیهم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الخیانة مغنما،و الزّکاة مغرما،و أطاع الرّجل زوجته و عقّ أمّه،و برّ صدیقه و جفا أباه،و ارتفعت الأصوات فی المساجد،و أکرم الرّجل مخافة شرّه،و کان زعیم، القوم أرذلهم،و لبس الحریر،و شرب الخمور،و اتّخذت القیان،و ضرب بالمعازف، و لعن آخر هذه الأمّة أوّلها،فارتقبوا إذا عملوا ذلک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 حمراء، و خسفا مسخا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ابن عقدة،عن أحمد بن یحیی بن زکریّا،عن محمّد بن سعید،عن شریک،عن أبی إسحاق،عن الحارث،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رحیم،یحبّ کلّ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بشیر بن محمّد بن نصر البلخیّ،عن أحمد بن عبد الصّمد الهرویّ،عن خاله أبی الصّلت،عن الرّضا،عن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اللّه تکفّل لی فی أهل بیتی لمن لقیه منهم لا یشرک به شیئا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الحسن بن علیّ بن زکریّا، عن محمّد بن صدقة،عن موسی بن جعفر،عن أبیه،عن جدّه علیه السّلام عن جابر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رسول اللّه صلّی اللّه علیه و اله یوما صلاة الفجر،ثمّ انفتل و أقبل علینا</w:t>
      </w:r>
      <w:bookmarkStart w:id="655" w:name="pg13934_144640"/>
    </w:p>
    <w:p>
      <w:pPr>
        <w:pStyle w:val="BookText"/>
        <w:rPr/>
      </w:pPr>
      <w:bookmarkEnd w:id="655"/>
      <w:r>
        <w:rPr>
          <w:rFonts w:ascii="IRNazanin" w:hAnsi="IRNazanin" w:eastAsia="IRNazanin"/>
          <w:color w:val="111111"/>
          <w:sz w:val="28"/>
          <w:sz w:val="28"/>
          <w:szCs w:val="28"/>
          <w:rtl w:val="true"/>
          <w:lang w:bidi="fa-IR"/>
        </w:rPr>
        <w:t>وقتی امّت من پانزده خصلت را به وجود آورد،بلا بر او روا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دنیا دست به دست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راویان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مال در میانشان دست به دست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فرصت‌طلبی باشد و زکات خسارت،مرد از زنش فرمان ببرد و از مادرش نافرمانی کند،به دوستش نیکی کند و به پدرش ستم روا دارد و فریادها در مسجدها بلند شود و مرد به جهت ترس از بدی‌اش بزرگ داشته شود و پیشوای مردم پست‌ترین‌شان باشد و جامۀ ابریشمین پوشیده شود و شراب‌ها نوشیده شود و دختر آوازه خوان به کار گرفته شود و سازها زده شود و واپسین امّت،نخستین امّت را نفرین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این‌ها را انجام دادند از سه چیز مراقب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سرخ،خسوف و مسخ</w:t>
      </w:r>
      <w:r>
        <w:rPr>
          <w:rFonts w:eastAsia="IRNazanin" w:cs="IRNazanin"/>
          <w:color w:val="111111"/>
          <w:sz w:val="28"/>
          <w:szCs w:val="28"/>
          <w:rtl w:val="true"/>
          <w:lang w:bidi="fa-IR"/>
        </w:rPr>
        <w:t>.</w:t>
      </w:r>
    </w:p>
    <w:p>
      <w:pPr>
        <w:pStyle w:val="Heading3"/>
        <w:numPr>
          <w:ilvl w:val="2"/>
          <w:numId w:val="1"/>
        </w:numPr>
        <w:rPr/>
      </w:pPr>
      <w:bookmarkStart w:id="656" w:name="__RefHeading___Toc181579_3381743652"/>
      <w:bookmarkStart w:id="657" w:name="_Toc265"/>
      <w:bookmarkEnd w:id="656"/>
      <w:r>
        <w:rPr/>
        <w:t>1027</w:t>
      </w:r>
      <w:r>
        <w:rPr>
          <w:rtl w:val="true"/>
        </w:rPr>
        <w:t>-</w:t>
      </w:r>
      <w:r>
        <w:rPr>
          <w:rtl w:val="true"/>
        </w:rPr>
        <w:t>خداوند مهربان است و مهربانان را دوست دارد</w:t>
      </w:r>
      <w:bookmarkEnd w:id="6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علی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مهربان است و مهربانان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ابا 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به نقل از پدرانش علیهم السّلام روایت کرد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امور کسانی از خاندانم را که تا وقت دیدار او، چیزی را با او شریک نگرفته باشند عهده‌دار شده است</w:t>
      </w:r>
      <w:r>
        <w:rPr>
          <w:rFonts w:eastAsia="IRNazanin" w:cs="IRNazanin"/>
          <w:color w:val="111111"/>
          <w:sz w:val="28"/>
          <w:szCs w:val="28"/>
          <w:rtl w:val="true"/>
          <w:lang w:bidi="fa-IR"/>
        </w:rPr>
        <w:t>.</w:t>
      </w:r>
    </w:p>
    <w:p>
      <w:pPr>
        <w:pStyle w:val="Heading3"/>
        <w:numPr>
          <w:ilvl w:val="2"/>
          <w:numId w:val="1"/>
        </w:numPr>
        <w:rPr/>
      </w:pPr>
      <w:bookmarkStart w:id="658" w:name="__RefHeading___Toc181581_3381743652"/>
      <w:bookmarkStart w:id="659" w:name="_Toc266"/>
      <w:bookmarkEnd w:id="658"/>
      <w:r>
        <w:rPr/>
        <w:t>1028</w:t>
      </w:r>
      <w:r>
        <w:rPr>
          <w:rtl w:val="true"/>
        </w:rPr>
        <w:t>-</w:t>
      </w:r>
      <w:r>
        <w:rPr>
          <w:rtl w:val="true"/>
        </w:rPr>
        <w:t>هرکس خورشید را گم کند باید به ماه تمسک جوید</w:t>
      </w:r>
      <w:bookmarkEnd w:id="659"/>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نماز بامداد را با ما خواند و سپس برگشت و رو به ما به سخن پرداخته،</w:t>
      </w:r>
    </w:p>
    <w:p>
      <w:pPr>
        <w:pStyle w:val="BookText"/>
        <w:rPr/>
      </w:pPr>
      <w:r>
        <w:rPr>
          <w:rFonts w:ascii="IRNazanin" w:hAnsi="IRNazanin" w:eastAsia="IRNazanin"/>
          <w:color w:val="111111"/>
          <w:sz w:val="28"/>
          <w:sz w:val="28"/>
          <w:szCs w:val="28"/>
          <w:rtl w:val="true"/>
          <w:lang w:bidi="fa-IR"/>
        </w:rPr>
        <w:t>یحدّثنا،فقال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فقد الشّمس فلیتمسّک بالقمر،و من فقد القمر فلیتمسّک بالفرقدین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أنا و أبو أیّوب الأنصاریّ و معنا أنس بن مالک،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الشّمس؟قال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أنا؛فإذا هو صلّی اللّه علیه و اله ضرب لنا مثلا،فقال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فجعلنا بمنزلة نجوم السّماء کلّما غاب نجم طلع نجم،فأنا الشّمس فإذا ذهب بی فتمسّکوا بالقمر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وصیّی و وزیری و قاضی دینی و أبو ولدی و خلیفتی فی أهلی علی بن ابی طالب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الفرقدان؟قال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مکث ملیّا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هی الزّهرة، و عترتی و أهل بیتی هم مع القرآن و القرآن معهم،لا یفترقان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 الشّیبانیّ،عن أحمد بن سعید بن یزید،عن محمّد بن سلمة،عن أحمد بن القاسم بن بهرام،عن أبیه،عن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اشتکی العبد ثمّ عوفی فلم یحدث خیرا و لم یکفّ عن سوء، لقیت الملائکة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داویناه فلم ینفعه الدّواء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محمّد بن یونس القاضی، عن أحمد بن الخلیل النّوفلیّ،عن عثمان بن سعید،عن الحسین بن صالح قال</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منزلة الصّدیق حتّی إنّ أهل النّار</w:t>
      </w:r>
      <w:bookmarkStart w:id="660" w:name="pg13934_144642"/>
    </w:p>
    <w:p>
      <w:pPr>
        <w:pStyle w:val="BookText"/>
        <w:rPr/>
      </w:pPr>
      <w:bookmarkEnd w:id="66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هرکس خورشید را گم کند باید به ماه درآویزد و هرکس ماه را گم کند باید به دو ستارۀ قطبی درآویزد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که من و ابو ایّوب انصاری و انس بن مالک برخاستیم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خورشید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ما مثال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ما را آفرید و به منزلۀ ستارگان آسمان قرارمان داد که هرگاه ستاره‌ای نهان شود ستاره‌ای دیگر طلوع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خورشیدم که وقتی مرا بردند باید به ماه درآویزید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کیست؟فرمودند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جانشین و وزیر و اداکنندۀ بدهی‌ام و پدر فرزندانم و جانشینم در خاندانم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ستارۀ قطبی چه کسانی هستند؟فرمودند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 درازی مکث کرده،فرمودند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همان ستارۀ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خاندانم به همراه قرآن و قرآن به همراه ایشان است،از هم جدا نمی‌شوند تا در کنار آن حوض بر من وارد شوند</w:t>
      </w:r>
      <w:r>
        <w:rPr>
          <w:rFonts w:eastAsia="IRNazanin" w:cs="IRNazanin"/>
          <w:color w:val="111111"/>
          <w:sz w:val="28"/>
          <w:szCs w:val="28"/>
          <w:rtl w:val="true"/>
          <w:lang w:bidi="fa-IR"/>
        </w:rPr>
        <w:t>.</w:t>
      </w:r>
    </w:p>
    <w:p>
      <w:pPr>
        <w:pStyle w:val="Heading3"/>
        <w:numPr>
          <w:ilvl w:val="2"/>
          <w:numId w:val="1"/>
        </w:numPr>
        <w:rPr/>
      </w:pPr>
      <w:bookmarkStart w:id="661" w:name="__RefHeading___Toc181583_3381743652"/>
      <w:bookmarkStart w:id="662" w:name="_Toc267"/>
      <w:bookmarkEnd w:id="661"/>
      <w:r>
        <w:rPr/>
        <w:t>1029</w:t>
      </w:r>
      <w:r>
        <w:rPr>
          <w:rtl w:val="true"/>
        </w:rPr>
        <w:t>-</w:t>
      </w:r>
      <w:r>
        <w:rPr>
          <w:rtl w:val="true"/>
        </w:rPr>
        <w:t>وقتی بیمار خوب می شود و آنگاه نه نیکی می کند و نه از گناه خود دست برمی دارد فرشتگان همدیگر را دیدار می کنند و می گویند</w:t>
      </w:r>
      <w:bookmarkEnd w:id="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بهرام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بنده بیمار می‌شود و سپس بهبودی می‌یابد و آن‌گاه نه نیکی می‌کند و نه از بدی دست می‌کشد فرشتگان همدیگر را دیدار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نگاهبانان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را درمان کردیم ولی دوا او را سودی نبخشید</w:t>
      </w:r>
      <w:r>
        <w:rPr>
          <w:rFonts w:eastAsia="IRNazanin" w:cs="IRNazanin"/>
          <w:color w:val="111111"/>
          <w:sz w:val="28"/>
          <w:szCs w:val="28"/>
          <w:rtl w:val="true"/>
          <w:lang w:bidi="fa-IR"/>
        </w:rPr>
        <w:t>.</w:t>
      </w:r>
    </w:p>
    <w:p>
      <w:pPr>
        <w:pStyle w:val="Heading3"/>
        <w:numPr>
          <w:ilvl w:val="2"/>
          <w:numId w:val="1"/>
        </w:numPr>
        <w:rPr/>
      </w:pPr>
      <w:bookmarkStart w:id="663" w:name="__RefHeading___Toc181585_3381743652"/>
      <w:bookmarkStart w:id="664" w:name="_Toc268"/>
      <w:bookmarkEnd w:id="663"/>
      <w:r>
        <w:rPr/>
        <w:t>1030</w:t>
      </w:r>
      <w:r>
        <w:rPr>
          <w:rtl w:val="true"/>
        </w:rPr>
        <w:t>-</w:t>
      </w:r>
      <w:r>
        <w:rPr>
          <w:rtl w:val="true"/>
        </w:rPr>
        <w:t>تفسیر قول خداوند</w:t>
      </w:r>
      <w:r>
        <w:rPr>
          <w:rtl w:val="true"/>
        </w:rPr>
        <w:t>: (</w:t>
      </w:r>
      <w:r>
        <w:rPr>
          <w:rtl w:val="true"/>
        </w:rPr>
        <w:t>فَما لَنا مِنْ شافِعِینَ</w:t>
      </w:r>
      <w:r>
        <w:rPr>
          <w:rtl w:val="true"/>
        </w:rPr>
        <w:t>)</w:t>
      </w:r>
      <w:bookmarkEnd w:id="664"/>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دوست</w:t>
      </w:r>
    </w:p>
    <w:p>
      <w:pPr>
        <w:pStyle w:val="BookText"/>
        <w:rPr/>
      </w:pPr>
      <w:r>
        <w:rPr>
          <w:rFonts w:ascii="Amiri" w:hAnsi="Amiri" w:eastAsia="Amiri" w:cs="Amiri"/>
          <w:color w:val="111111"/>
          <w:sz w:val="28"/>
          <w:sz w:val="28"/>
          <w:szCs w:val="28"/>
          <w:rtl w:val="true"/>
          <w:lang w:bidi="ar-SA"/>
        </w:rPr>
        <w:t>لیستغیثون به و یدعونه فی النّار قبل القریب و الحمیم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مخبرا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أبی المفضّل،عن الفضل بن محمّد بن المسیّب،عن هارون بن عمرو بن عبد العزیز المجاشعیّ،عن محمّد بن جعفر بن محمّد،عن أبیه،عن أبی عبد اللّه علیه السّلام قال المجاشعیّ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الرّضا علیّ بن موسی علیه السّلام،عن أبیه،موسی علیه السّلام عن أبیه،جعفر بن محمّد و قالا جمیعا عن آبائهما، عن أمیر المؤمنین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اله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الشّهادتین و القرینتین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الشّهادتان فقد عرفناهما،فما القرینتان؟قال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 الزّکاة،فإنّه لا یقبل أحدهما إلاّ بالأخری،و الصّیام،و حجّ بیت اللّه مَنِ اسْتَطاعَ إِلَیْهِ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ختم ذلک بالولایة،فأنزل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خلیله،فلینظر أحدکم من یخالل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یذوب فیه قلب المؤمن فی جوفه کما یذوب الآنک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إلاّ لما یری من البلاء و الإحداث فی دینهم لا یستطیع له غیرا</w:t>
      </w:r>
      <w:r>
        <w:rPr>
          <w:rFonts w:eastAsia="IRNazanin" w:cs="IRNazanin"/>
          <w:color w:val="111111"/>
          <w:sz w:val="28"/>
          <w:szCs w:val="28"/>
          <w:rtl w:val="true"/>
          <w:lang w:bidi="fa-IR"/>
        </w:rPr>
        <w:t>.</w:t>
      </w:r>
      <w:bookmarkStart w:id="665" w:name="pg13934_144644"/>
    </w:p>
    <w:p>
      <w:pPr>
        <w:pStyle w:val="BookText"/>
        <w:rPr/>
      </w:pPr>
      <w:bookmarkEnd w:id="665"/>
      <w:r>
        <w:rPr>
          <w:rFonts w:ascii="IRNazanin" w:hAnsi="IRNazanin" w:eastAsia="IRNazanin"/>
          <w:color w:val="111111"/>
          <w:sz w:val="28"/>
          <w:sz w:val="28"/>
          <w:szCs w:val="28"/>
          <w:rtl w:val="true"/>
          <w:lang w:bidi="fa-IR"/>
        </w:rPr>
        <w:t>چنان بزرگ است که حتّی دوزخیان پیش از خویشاوند صمیمی از او یاری می‌خواهند و او را در دوزخ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زبان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نه شفاعت‌گری دارم و نه دوست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666" w:name="__RefHeading___Toc181587_3381743652"/>
      <w:bookmarkStart w:id="667" w:name="_Toc269"/>
      <w:bookmarkEnd w:id="666"/>
      <w:r>
        <w:rPr/>
        <w:t>1031</w:t>
      </w:r>
      <w:r>
        <w:rPr>
          <w:rtl w:val="true"/>
        </w:rPr>
        <w:t>-</w:t>
      </w:r>
      <w:r>
        <w:rPr>
          <w:rtl w:val="true"/>
        </w:rPr>
        <w:t>بنا شده اسلام بر پنج خصلت</w:t>
      </w:r>
      <w:bookmarkEnd w:id="6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 حضرت صادق علیه السّلام و مجاشعی از حضرت رضا علیه السّلام و آن دو به نقل از پدرانشان از علی علیه السّلام روایت کرده که از رسول خدا شنیدم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ویژگی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شهادت و دو همزاد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شهادت را می‌دانیم که چیست امّا آن دو همزاد کدام‌اند؟حضرت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 که هیچ کدام بدون دیگری پذیرفته نمی‌شود،و روزه و حجّ برای کسی که توانایی‌اش را دارد و سرانجام،ولایت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عزّتمند چنین نازل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 خود را بر شما تمام کردم و اسلام را دین شما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68" w:name="__RefHeading___Toc181589_3381743652"/>
      <w:bookmarkStart w:id="669" w:name="_Toc270"/>
      <w:bookmarkEnd w:id="668"/>
      <w:r>
        <w:rPr/>
        <w:t>1032</w:t>
      </w:r>
      <w:r>
        <w:rPr>
          <w:rtl w:val="true"/>
        </w:rPr>
        <w:t>-</w:t>
      </w:r>
      <w:r>
        <w:rPr>
          <w:rtl w:val="true"/>
        </w:rPr>
        <w:t>مرد بر دین دوست خود است</w:t>
      </w:r>
      <w:bookmarkEnd w:id="6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 دین دوست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هرکدام از شما بنگرد که با چه کسی دوستی می‌کند</w:t>
      </w:r>
      <w:r>
        <w:rPr>
          <w:rFonts w:eastAsia="IRNazanin" w:cs="IRNazanin"/>
          <w:color w:val="111111"/>
          <w:sz w:val="28"/>
          <w:szCs w:val="28"/>
          <w:rtl w:val="true"/>
          <w:lang w:bidi="fa-IR"/>
        </w:rPr>
        <w:t>.</w:t>
      </w:r>
    </w:p>
    <w:p>
      <w:pPr>
        <w:pStyle w:val="Heading3"/>
        <w:numPr>
          <w:ilvl w:val="2"/>
          <w:numId w:val="1"/>
        </w:numPr>
        <w:rPr/>
      </w:pPr>
      <w:bookmarkStart w:id="670" w:name="__RefHeading___Toc181591_3381743652"/>
      <w:bookmarkStart w:id="671" w:name="_Toc271"/>
      <w:bookmarkEnd w:id="670"/>
      <w:r>
        <w:rPr/>
        <w:t>1033</w:t>
      </w:r>
      <w:r>
        <w:rPr>
          <w:rtl w:val="true"/>
        </w:rPr>
        <w:t>-</w:t>
      </w:r>
      <w:r>
        <w:rPr>
          <w:rtl w:val="true"/>
        </w:rPr>
        <w:t>زمانی فرامی رسد که قلب مؤمن در سینه اش آب می شود</w:t>
      </w:r>
      <w:bookmarkEnd w:id="671"/>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مردم زمانی می‌رسد که در آن قلب مؤمن در سینه‌اش آب می‌شود چنان‌که سرب در آتش آب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دین مردم آفت و بدعت می‌بیند و نمی‌تواند در آن تغییری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 فلیتّق اللّه فی النّصف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الفضل بن محمّد بن المسیّب،عن هارون بن عمرو المجاشعیّ،عن محمّد بن جعفر بن محمّد عن عیسی بن یزید،عن صیفیّ بن عبد الرّحمن بن محمّد بن علیّ بن هبّار،قال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أبی،عن أبیه،عن جدّه علیّ بن هبّار،قال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اجتاز النّبیّ صلّی اللّه علیه و اله بدار علیّ بن هبّار فسمع صوت دفّ،فقال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هبّار أعرس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هذا النّکاح لا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أشیدوا بالنّکاح و أعلنوه بینکم، و اضربوا علیه بالدّفّ،فجرت السّنّة فی النّکاح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الفضل بن محمّد عن المجاشعیّ،عن محمّد بن جعفر،عن أبیه أبی عبد اللّه علیه السّلام،و عن المجاشعیّ،عن الرّضا،عن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النّکاح رقّ،فإذا أنکح أحدکم ولیدة فقد أرقّها،فلینظر أحدکم لمن یرقّ کریمته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دینه و أمانته یخطب إلیکم فزوّجوه إلاّ تفعلوه تکن فتنة فی الأرض و فساد عریض</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مال وارثه أحبّ إلیه من ماله؟قالوا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فینا أحد یحبّ ذلک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بحسبکم،بل کلّکم یحبّ ذلک</w:t>
      </w:r>
      <w:r>
        <w:rPr>
          <w:rFonts w:eastAsia="IRNazanin" w:cs="IRNazanin"/>
          <w:color w:val="111111"/>
          <w:sz w:val="28"/>
          <w:szCs w:val="28"/>
          <w:rtl w:val="true"/>
          <w:lang w:bidi="fa-IR"/>
        </w:rPr>
        <w:t>.</w:t>
      </w:r>
      <w:bookmarkStart w:id="672" w:name="pg13934_144646"/>
    </w:p>
    <w:p>
      <w:pPr>
        <w:pStyle w:val="Heading3"/>
        <w:numPr>
          <w:ilvl w:val="2"/>
          <w:numId w:val="1"/>
        </w:numPr>
        <w:rPr/>
      </w:pPr>
      <w:bookmarkStart w:id="673" w:name="__RefHeading___Toc181593_3381743652"/>
      <w:bookmarkStart w:id="674" w:name="_Toc272"/>
      <w:bookmarkEnd w:id="672"/>
      <w:bookmarkEnd w:id="673"/>
      <w:r>
        <w:rPr/>
        <w:t>1034</w:t>
      </w:r>
      <w:r>
        <w:rPr>
          <w:rtl w:val="true"/>
        </w:rPr>
        <w:t>-</w:t>
      </w:r>
      <w:r>
        <w:rPr>
          <w:rtl w:val="true"/>
        </w:rPr>
        <w:t>کسی که ازدواج می کند نصف دینش را کامل کرده است</w:t>
      </w:r>
      <w:bookmarkEnd w:id="6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ازدواج کند،نیم دینش را به دست آورده است و باید در نیم دیگر از خدا پروا کند</w:t>
      </w:r>
      <w:r>
        <w:rPr>
          <w:rFonts w:eastAsia="IRNazanin" w:cs="IRNazanin"/>
          <w:color w:val="111111"/>
          <w:sz w:val="28"/>
          <w:szCs w:val="28"/>
          <w:rtl w:val="true"/>
          <w:lang w:bidi="fa-IR"/>
        </w:rPr>
        <w:t>.</w:t>
      </w:r>
    </w:p>
    <w:p>
      <w:pPr>
        <w:pStyle w:val="Heading3"/>
        <w:numPr>
          <w:ilvl w:val="2"/>
          <w:numId w:val="1"/>
        </w:numPr>
        <w:rPr/>
      </w:pPr>
      <w:bookmarkStart w:id="675" w:name="__RefHeading___Toc181595_3381743652"/>
      <w:bookmarkStart w:id="676" w:name="_Toc273"/>
      <w:bookmarkEnd w:id="675"/>
      <w:r>
        <w:rPr/>
        <w:t>1035</w:t>
      </w:r>
      <w:r>
        <w:rPr>
          <w:rtl w:val="true"/>
        </w:rPr>
        <w:t>-</w:t>
      </w:r>
      <w:r>
        <w:rPr>
          <w:rtl w:val="true"/>
        </w:rPr>
        <w:t>جایز بودن زدن دف در ازدواج ها</w:t>
      </w:r>
      <w:bookmarkEnd w:id="6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از جلوی خانۀ او گذشت و چون صدای دف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هبّار برای دخترش عروسی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است نه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را میان خودتان آشکار کنید و دف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این سنت در ازدواج جاری شد</w:t>
      </w:r>
      <w:r>
        <w:rPr>
          <w:rFonts w:eastAsia="IRNazanin" w:cs="IRNazanin"/>
          <w:color w:val="111111"/>
          <w:sz w:val="28"/>
          <w:szCs w:val="28"/>
          <w:rtl w:val="true"/>
          <w:lang w:bidi="fa-IR"/>
        </w:rPr>
        <w:t>.</w:t>
      </w:r>
    </w:p>
    <w:p>
      <w:pPr>
        <w:pStyle w:val="Heading3"/>
        <w:numPr>
          <w:ilvl w:val="2"/>
          <w:numId w:val="1"/>
        </w:numPr>
        <w:rPr/>
      </w:pPr>
      <w:bookmarkStart w:id="677" w:name="__RefHeading___Toc181597_3381743652"/>
      <w:bookmarkStart w:id="678" w:name="_Toc274"/>
      <w:bookmarkEnd w:id="677"/>
      <w:r>
        <w:rPr/>
        <w:t>1036</w:t>
      </w:r>
      <w:r>
        <w:rPr>
          <w:rtl w:val="true"/>
        </w:rPr>
        <w:t>-</w:t>
      </w:r>
      <w:r>
        <w:rPr>
          <w:rtl w:val="true"/>
        </w:rPr>
        <w:t>ازدواج بنده شدن است</w:t>
      </w:r>
      <w:bookmarkEnd w:id="6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از پدرانش روایت کرده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ازدواج بنده شدن است و وقتی یکی از شما با دختری ازدواج کند او را بنده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هرکدام از شما بنگرد که دردانه‌اش را به بندگی چه کسی درمی‌آورد</w:t>
      </w:r>
      <w:r>
        <w:rPr>
          <w:rFonts w:eastAsia="IRNazanin" w:cs="IRNazanin"/>
          <w:color w:val="111111"/>
          <w:sz w:val="28"/>
          <w:szCs w:val="28"/>
          <w:rtl w:val="true"/>
          <w:lang w:bidi="fa-IR"/>
        </w:rPr>
        <w:t>.</w:t>
      </w:r>
    </w:p>
    <w:p>
      <w:pPr>
        <w:pStyle w:val="Heading3"/>
        <w:numPr>
          <w:ilvl w:val="2"/>
          <w:numId w:val="1"/>
        </w:numPr>
        <w:rPr/>
      </w:pPr>
      <w:bookmarkStart w:id="679" w:name="__RefHeading___Toc181599_3381743652"/>
      <w:bookmarkStart w:id="680" w:name="_Toc275"/>
      <w:bookmarkEnd w:id="679"/>
      <w:r>
        <w:rPr/>
        <w:t>1037</w:t>
      </w:r>
      <w:r>
        <w:rPr>
          <w:rtl w:val="true"/>
        </w:rPr>
        <w:t>-</w:t>
      </w:r>
      <w:r>
        <w:rPr>
          <w:rtl w:val="true"/>
        </w:rPr>
        <w:t>دخترانتان را به کسی که دین و امانت دارد بدهید</w:t>
      </w:r>
      <w:bookmarkEnd w:id="6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به خواستگاری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از دین و امانتداری او خرسند بودید به او زن بدهید که اگر نکنید در زمین آشوب و تباهی‌ای گسترده پدید می‌آید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کدام یک از شما مال و ارثش محبوب‌تر از مال خودش است؟اصحاب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کسی نیست که این را دوست داشته باشد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شما را بس است،بی‌گمان همۀ شما این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مالی،و هل لک من مالک إلاّ ما أکلت فأفنیت،أو لبست فأبلیت،أو تصدّقت فأمضیت،و ما عدا ذلک فهو مال الوارث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مال یؤدّی زکاته فلیس بکنز و إن کان تحت سبع أرضین،و کلّ مال لا تؤدّی زکاته فهو کنز و إن کان فوق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الزّکاة یجرّ قصبه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أمعاءه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له ماله فی صورة شجاع أقرع له زنمتان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زبیبتان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 الإنسان منه و هو یتبعه حتّی یقضمه کما یقضم الفجل،و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مالک الّذی بخلت به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بإسناده،عن أبی عبد اللّه،عن أبیه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الدّنانیر و الدّراهم،و ما علی النّاس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خواتیم اللّه فی أرضه، جعلها اللّه مصلحة لخلقه،و بها تستقیم شئونهم و مطالبهم،فمن أکثر له منها فقام بحقّ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و أدّی زکاتها،فذاک الّذی طابت و خلصت له،و من أکثر له منها،فبخل بها و لم یؤدّ حقّ اللّه فیها و اتّخذ منها الآنیة فذاک الّذی حقّ علیه وعید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681" w:name="pg13934_144648"/>
    </w:p>
    <w:p>
      <w:pPr>
        <w:pStyle w:val="BookText"/>
        <w:rPr/>
      </w:pPr>
      <w:bookmarkEnd w:id="681"/>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من،مال من ولی آیا تو جز آنچه خوردی و نابود کردی یا آنچه پوشیدی و کهنه کردی و یا آنچه صدقه دادی و گذشتی مال داری؟که جز این‌ها،همه مال وارث است</w:t>
      </w:r>
      <w:r>
        <w:rPr>
          <w:rFonts w:eastAsia="IRNazanin" w:cs="IRNazanin"/>
          <w:color w:val="111111"/>
          <w:sz w:val="28"/>
          <w:szCs w:val="28"/>
          <w:rtl w:val="true"/>
          <w:lang w:bidi="fa-IR"/>
        </w:rPr>
        <w:t>.</w:t>
      </w:r>
    </w:p>
    <w:p>
      <w:pPr>
        <w:pStyle w:val="Heading3"/>
        <w:numPr>
          <w:ilvl w:val="2"/>
          <w:numId w:val="1"/>
        </w:numPr>
        <w:rPr/>
      </w:pPr>
      <w:bookmarkStart w:id="682" w:name="__RefHeading___Toc181601_3381743652"/>
      <w:bookmarkStart w:id="683" w:name="_Toc276"/>
      <w:bookmarkEnd w:id="682"/>
      <w:r>
        <w:rPr/>
        <w:t>1038</w:t>
      </w:r>
      <w:r>
        <w:rPr>
          <w:rtl w:val="true"/>
        </w:rPr>
        <w:t>-</w:t>
      </w:r>
      <w:r>
        <w:rPr>
          <w:rtl w:val="true"/>
        </w:rPr>
        <w:t>تفسیر قول خداوند متعال</w:t>
      </w:r>
      <w:r>
        <w:rPr>
          <w:rtl w:val="true"/>
        </w:rPr>
        <w:t>: (</w:t>
      </w:r>
      <w:r>
        <w:rPr>
          <w:rtl w:val="true"/>
        </w:rPr>
        <w:t>وَ الَّذِینَ یَکْنِزُونَ الذَّهَبَ</w:t>
      </w:r>
      <w:r>
        <w:rPr>
          <w:rtl w:val="true"/>
        </w:rPr>
        <w:t>)</w:t>
      </w:r>
      <w:bookmarkEnd w:id="6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 روایت شده که وقتی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زر و سیم می‌اندوزند و آن را در راه خدا انفاق نمی‌کنند،به عذاب دردناک مژدۀ‌شان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زکاتش داده شود اندوخته و گنج نیست اگرچه در زیر هفت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مالی که زکاتش داده نشود همان اندوخته است اگرچه بر روی زمین باشد</w:t>
      </w:r>
      <w:r>
        <w:rPr>
          <w:rFonts w:eastAsia="IRNazanin" w:cs="IRNazanin"/>
          <w:color w:val="111111"/>
          <w:sz w:val="28"/>
          <w:szCs w:val="28"/>
          <w:rtl w:val="true"/>
          <w:lang w:bidi="fa-IR"/>
        </w:rPr>
        <w:t>.</w:t>
      </w:r>
    </w:p>
    <w:p>
      <w:pPr>
        <w:pStyle w:val="Heading3"/>
        <w:numPr>
          <w:ilvl w:val="2"/>
          <w:numId w:val="1"/>
        </w:numPr>
        <w:rPr/>
      </w:pPr>
      <w:bookmarkStart w:id="684" w:name="__RefHeading___Toc181603_3381743652"/>
      <w:bookmarkStart w:id="685" w:name="_Toc277"/>
      <w:bookmarkEnd w:id="684"/>
      <w:r>
        <w:rPr/>
        <w:t>1039</w:t>
      </w:r>
      <w:r>
        <w:rPr>
          <w:rtl w:val="true"/>
        </w:rPr>
        <w:t>-</w:t>
      </w:r>
      <w:r>
        <w:rPr>
          <w:rtl w:val="true"/>
        </w:rPr>
        <w:t>حال و روز کسی که زکات نمی دهد</w:t>
      </w:r>
      <w:bookmarkEnd w:id="6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زکات نمی‌دهد دل و رودۀ شکمش را به سوی دوزخ می‌کشد و مالش برای او به صورت ماری طاس کننده که ریشی بزی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ابرویی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او می‌گریزد و او دنبالش می‌کند تا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تربچه را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مالی هستم که تو آن را دریغ می‌کردی</w:t>
      </w:r>
      <w:r>
        <w:rPr>
          <w:rFonts w:eastAsia="IRNazanin" w:cs="IRNazanin"/>
          <w:color w:val="111111"/>
          <w:sz w:val="28"/>
          <w:szCs w:val="28"/>
          <w:rtl w:val="true"/>
          <w:lang w:bidi="fa-IR"/>
        </w:rPr>
        <w:t>.</w:t>
      </w:r>
    </w:p>
    <w:p>
      <w:pPr>
        <w:pStyle w:val="Heading3"/>
        <w:numPr>
          <w:ilvl w:val="2"/>
          <w:numId w:val="1"/>
        </w:numPr>
        <w:rPr/>
      </w:pPr>
      <w:bookmarkStart w:id="686" w:name="__RefHeading___Toc181605_3381743652"/>
      <w:bookmarkStart w:id="687" w:name="_Toc278"/>
      <w:bookmarkEnd w:id="686"/>
      <w:r>
        <w:rPr/>
        <w:t>1040</w:t>
      </w:r>
      <w:r>
        <w:rPr>
          <w:rtl w:val="true"/>
        </w:rPr>
        <w:t>-</w:t>
      </w:r>
      <w:r>
        <w:rPr>
          <w:rtl w:val="true"/>
        </w:rPr>
        <w:t xml:space="preserve">تفسیر آیۀ شریفه </w:t>
      </w:r>
      <w:r>
        <w:rPr>
          <w:rtl w:val="true"/>
        </w:rPr>
        <w:t>(</w:t>
      </w:r>
      <w:r>
        <w:rPr>
          <w:rtl w:val="true"/>
        </w:rPr>
        <w:t>یَوْمَ یُحْمی عَلَیْها فِی نارِ جَهَنَّمَ</w:t>
      </w:r>
      <w:r>
        <w:rPr>
          <w:rtl w:val="true"/>
        </w:rPr>
        <w:t>)</w:t>
      </w:r>
      <w:bookmarkEnd w:id="687"/>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سند از حضرت صادق روایت شده که از حضرت باقر علیه السّلام دربارۀ دینار و درهم و وظیفۀ مردم در برابر آن پرسیدند و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 مهرهای خداوند در زمین‌اند که آن‌ها را برای مصلحت آفریدگانش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امور و خواسته‌هاشان نظام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از آن بسیار داشت و حقّ خدا را دربارۀ آن ادا کرده، زکاتش را داد همان مالی است که پاک گشته و مخصوص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هرکس بسیاری از آن را داشت و از بخشش دریغ کرده،حقّ خدا را نداد و از آن ظرف درست کرد همان کسی است که تهدید خداوند در کتابش سزاوار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را در آتش دوزخ بگدازند و با آن پیشانی و پهلو و پشتتان را داغ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گنجی است که اندوختید پس بچشید از آنچه می‌اندوختید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الفضل بن محمّد عن المجاشعیّ،عن محمّد بن جعفر،عن أبیه،أبی عبد اللّه علیه السّلام،و عن المجاشعیّ،عن الرّضا 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 فی المال حقّ سوی الزّکاة؟قال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نعم،برّ الرّحم إذا أدبرت،وصلة الجار المسلم،فما أقرّبی من بات شبعان و جاره المسلم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جبرئیل علیه السّلام یوصینی بالجار حتّی ظننت أنّه سیورّثه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لیّ الواجد بالدّین یحلّ عرضه و عقوبته،ما لم یکن دینه فیما یکره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المفضّل بن محمّد،عن المجاشعیّ،عن محمّد بن جعفر،عن أبیه أبی عبد اللّه علیه السّلام و عن المجاشعیّ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الرّضا،عن جدّه علیّ بن الحسین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و سلمة ابنا أمّ سلمة ربیبا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سمعا رسول اللّه صلّی اللّه علیه و اله یقول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یعسوب المؤمنین،و المال یعسوب الظّالمین،علیّ أخی و مولی المؤمنین من بعدی،و هو منّی بمنزلة هارون من موسی،إلاّ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النّبوّة بی فلا نبیّ بعدی، و هو خلیفة فی الأهل و المؤمنین بعدی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جماعة،عن أبی المفضّل،عن الفضل بن محمّد عن المجاشعیّ،عن محمّد بن جعفر،عن أبیه أبی عبد اللّه علیه السّلام و عن المجاشعیّ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bookmarkStart w:id="688" w:name="pg13934_144650"/>
    </w:p>
    <w:p>
      <w:pPr>
        <w:pStyle w:val="Heading3"/>
        <w:numPr>
          <w:ilvl w:val="2"/>
          <w:numId w:val="1"/>
        </w:numPr>
        <w:rPr/>
      </w:pPr>
      <w:bookmarkStart w:id="689" w:name="__RefHeading___Toc181607_3381743652"/>
      <w:bookmarkStart w:id="690" w:name="_Toc279"/>
      <w:bookmarkEnd w:id="688"/>
      <w:bookmarkEnd w:id="689"/>
      <w:r>
        <w:rPr/>
        <w:t>1041</w:t>
      </w:r>
      <w:r>
        <w:rPr>
          <w:rtl w:val="true"/>
        </w:rPr>
        <w:t>-</w:t>
      </w:r>
      <w:r>
        <w:rPr>
          <w:rtl w:val="true"/>
        </w:rPr>
        <w:t>در مال غیر از زکات حقی دیگر است</w:t>
      </w:r>
      <w:bookmarkEnd w:id="6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 حضرت صادق علیه السّلام و مجاشعی از حضرت رضا علیه السّلام به نقل از پدرانش از علی علیه السّلام روایت کرده که به پیامبر گرامی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در مال جز زکات حقّ دیگری نیز هست؟حضرت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نیکی به خویشان آن‌گاه که پشت کرده باشند و پیوند با همسایۀ مسلمان؛زیرا هرکس سیر بخوابد و همسایه‌اش گرسنه باشد مرا قبول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پیوسته مرا دربارۀ همسایه سفارش می‌کرد چنان‌که گمان کردم او را نیز وارث من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بدهی توسّط بدهکار ریختن آبرو و کیفر را بر او روا می‌کند مادامی که بدهی‌اش در چیزی نباشد که خداوند عزّتمند نمی‌پسندد</w:t>
      </w:r>
      <w:r>
        <w:rPr>
          <w:rFonts w:eastAsia="IRNazanin" w:cs="IRNazanin"/>
          <w:color w:val="111111"/>
          <w:sz w:val="28"/>
          <w:szCs w:val="28"/>
          <w:rtl w:val="true"/>
          <w:lang w:bidi="fa-IR"/>
        </w:rPr>
        <w:t>.</w:t>
      </w:r>
    </w:p>
    <w:p>
      <w:pPr>
        <w:pStyle w:val="Heading3"/>
        <w:numPr>
          <w:ilvl w:val="2"/>
          <w:numId w:val="1"/>
        </w:numPr>
        <w:rPr/>
      </w:pPr>
      <w:bookmarkStart w:id="691" w:name="__RefHeading___Toc181609_3381743652"/>
      <w:bookmarkStart w:id="692" w:name="_Toc280"/>
      <w:bookmarkEnd w:id="691"/>
      <w:r>
        <w:rPr/>
        <w:t>1042</w:t>
      </w:r>
      <w:r>
        <w:rPr>
          <w:rtl w:val="true"/>
        </w:rPr>
        <w:t>-</w:t>
      </w:r>
      <w:r>
        <w:rPr>
          <w:rtl w:val="true"/>
        </w:rPr>
        <w:t>علی علیه السّلام سرور مؤمنان و مال سرور ستمکاران است</w:t>
      </w:r>
      <w:bookmarkEnd w:id="692"/>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 حضرت صادق علیه السّلام و مجاشعی از حضرت رضا علیه السّلام به نقل از پدرانش از حضرت سجّاد علیه السّلام روایت کرده که عمر و سلمه دو پسر امّ سلمه و پسر خوانده‌های رسول خدا از آن حضرت شنیده‌اند که در حجّة الوداع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سرور مؤمنان و مال سرور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برادر من و مولای مؤمنان پس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من به منزلۀ هارون نسبت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خداوند والا با من پیامبری را پایان داده است و پس از من هیچ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من جانشین من در خاندانم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العالم بین الجهّال کالحیّ بین الأموات،و إنّ طالب العلم یستغفر له کلّ شیء حتّی حیتان البحر و هوامّه و سباع البرّ و أنعامه،فاطلبوا العلم فإنّه السّبب بینکم 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 العلم فریضة علی 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وزن مداد العلماء بدماء الشّهداء،فیرجّح مداد العلماء علی دماء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أمرنا معاشر الأنبیاء بمداراة النّاس کما أمرنا بإقامة الفرائض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شأنه أن یغفر ذنبا،و یفرّج کربا،و یرفع قوما و یضع 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عمل امرؤ عملا بعد إقامة الفرائض خیرا من إصلاح بین النّاس،یقول خیرا و یتمنّی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بسنّتی،فعمل قلیل فی سنّة خیر من عمل کثیر فی بدعة</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 أفضل من عامّة الصّلاة و الصّوم</w:t>
      </w:r>
      <w:r>
        <w:rPr>
          <w:rFonts w:eastAsia="IRNazanin" w:cs="IRNazanin"/>
          <w:color w:val="111111"/>
          <w:sz w:val="28"/>
          <w:szCs w:val="28"/>
          <w:rtl w:val="true"/>
          <w:lang w:bidi="fa-IR"/>
        </w:rPr>
        <w:t>.</w:t>
      </w:r>
      <w:bookmarkStart w:id="693" w:name="pg13934_144652"/>
    </w:p>
    <w:p>
      <w:pPr>
        <w:pStyle w:val="Heading3"/>
        <w:numPr>
          <w:ilvl w:val="2"/>
          <w:numId w:val="1"/>
        </w:numPr>
        <w:rPr/>
      </w:pPr>
      <w:bookmarkStart w:id="694" w:name="__RefHeading___Toc181611_3381743652"/>
      <w:bookmarkStart w:id="695" w:name="_Toc281"/>
      <w:bookmarkEnd w:id="693"/>
      <w:bookmarkEnd w:id="694"/>
      <w:r>
        <w:rPr/>
        <w:t>1043</w:t>
      </w:r>
      <w:r>
        <w:rPr>
          <w:rtl w:val="true"/>
        </w:rPr>
        <w:t>-</w:t>
      </w:r>
      <w:r>
        <w:rPr>
          <w:rtl w:val="true"/>
        </w:rPr>
        <w:t>فضیلت طلب علم</w:t>
      </w:r>
      <w:bookmarkEnd w:id="6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عمر و مجاشعی از محمّد بن جعفر بن محمّد و از حضرت رضا علیه السّلام به نقل از پدرانش علیهم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در میان نادانان همچون زنده‌ای در میان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حتّی ماهیان و کرم‌های دریا و درندگان و چارپایان بیابان برای دانشمند آمرزش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دنبال دانش بروید که آن ریسمان میان شما و خداوند عزّتمند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دانش‌جویی بر هر مسلمانی واجب است</w:t>
      </w:r>
      <w:r>
        <w:rPr>
          <w:rFonts w:eastAsia="IRNazanin" w:cs="IRNazanin"/>
          <w:color w:val="111111"/>
          <w:sz w:val="28"/>
          <w:szCs w:val="28"/>
          <w:rtl w:val="true"/>
          <w:lang w:bidi="fa-IR"/>
        </w:rPr>
        <w:t>.</w:t>
      </w:r>
    </w:p>
    <w:p>
      <w:pPr>
        <w:pStyle w:val="Heading3"/>
        <w:numPr>
          <w:ilvl w:val="2"/>
          <w:numId w:val="1"/>
        </w:numPr>
        <w:rPr/>
      </w:pPr>
      <w:bookmarkStart w:id="696" w:name="__RefHeading___Toc181613_3381743652"/>
      <w:bookmarkStart w:id="697" w:name="_Toc282"/>
      <w:bookmarkEnd w:id="696"/>
      <w:r>
        <w:rPr/>
        <w:t>1044</w:t>
      </w:r>
      <w:r>
        <w:rPr>
          <w:rtl w:val="true"/>
        </w:rPr>
        <w:t>-</w:t>
      </w:r>
      <w:r>
        <w:rPr>
          <w:rtl w:val="true"/>
        </w:rPr>
        <w:t>قلم علما بهتر و ارجح از خون شهدا</w:t>
      </w:r>
      <w:bookmarkEnd w:id="6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دوات دانشمندان را با خون شهیدان می‌سنجند و آن‌گاه دوات دانشمندان بر خون شهیدان می‌چربد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به مدارای با مردم فرمان داده شده‌ایم همان‌طور که به برپا داشتن واجبات فرمان داده شده‌ایم</w:t>
      </w:r>
      <w:r>
        <w:rPr>
          <w:rFonts w:eastAsia="IRNazanin" w:cs="IRNazanin"/>
          <w:color w:val="111111"/>
          <w:sz w:val="28"/>
          <w:szCs w:val="28"/>
          <w:rtl w:val="true"/>
          <w:lang w:bidi="fa-IR"/>
        </w:rPr>
        <w:t>.</w:t>
      </w:r>
    </w:p>
    <w:p>
      <w:pPr>
        <w:pStyle w:val="Heading3"/>
        <w:numPr>
          <w:ilvl w:val="2"/>
          <w:numId w:val="1"/>
        </w:numPr>
        <w:rPr/>
      </w:pPr>
      <w:bookmarkStart w:id="698" w:name="__RefHeading___Toc181615_3381743652"/>
      <w:bookmarkStart w:id="699" w:name="_Toc283"/>
      <w:bookmarkEnd w:id="698"/>
      <w:r>
        <w:rPr/>
        <w:t>1045</w:t>
      </w:r>
      <w:r>
        <w:rPr>
          <w:rtl w:val="true"/>
        </w:rPr>
        <w:t>-</w:t>
      </w:r>
      <w:r>
        <w:rPr>
          <w:rtl w:val="true"/>
        </w:rPr>
        <w:t>تفسیر قول خداوند</w:t>
      </w:r>
      <w:r>
        <w:rPr>
          <w:rtl w:val="true"/>
        </w:rPr>
        <w:t>: (</w:t>
      </w:r>
      <w:r>
        <w:rPr>
          <w:rtl w:val="true"/>
        </w:rPr>
        <w:t>کُلَّ یَوْمٍ هُوَ فِی شَأْنٍ</w:t>
      </w:r>
      <w:r>
        <w:rPr>
          <w:rtl w:val="true"/>
        </w:rPr>
        <w:t>)</w:t>
      </w:r>
      <w:bookmarkEnd w:id="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پیامبر گرامی دربارۀ این سخن خداوند پاک و والا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روز در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 او این است که گناهی را بیامرزد،نگرانی‌ای را برطرف کند و گروهی را بالا ببرد و گروهی را به زمین بزند</w:t>
      </w:r>
      <w:r>
        <w:rPr>
          <w:rFonts w:eastAsia="IRNazanin" w:cs="IRNazanin"/>
          <w:color w:val="111111"/>
          <w:sz w:val="28"/>
          <w:szCs w:val="28"/>
          <w:rtl w:val="true"/>
          <w:lang w:bidi="fa-IR"/>
        </w:rPr>
        <w:t>.</w:t>
      </w:r>
    </w:p>
    <w:p>
      <w:pPr>
        <w:pStyle w:val="Heading3"/>
        <w:numPr>
          <w:ilvl w:val="2"/>
          <w:numId w:val="1"/>
        </w:numPr>
        <w:rPr/>
      </w:pPr>
      <w:bookmarkStart w:id="700" w:name="__RefHeading___Toc181617_3381743652"/>
      <w:bookmarkStart w:id="701" w:name="_Toc284"/>
      <w:bookmarkEnd w:id="700"/>
      <w:r>
        <w:rPr/>
        <w:t>1046</w:t>
      </w:r>
      <w:r>
        <w:rPr>
          <w:rtl w:val="true"/>
        </w:rPr>
        <w:t>-</w:t>
      </w:r>
      <w:r>
        <w:rPr>
          <w:rtl w:val="true"/>
        </w:rPr>
        <w:t>فضیلت اصلاح بین مردم</w:t>
      </w:r>
      <w:bookmarkEnd w:id="7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پس از انجام واجبات عملی بهتر از آشتی دادن میان مردم انجام نداده است،به این‌که نیکو بگوید و آرزوی نیکو کند</w:t>
      </w:r>
      <w:r>
        <w:rPr>
          <w:rFonts w:eastAsia="IRNazanin" w:cs="IRNazanin"/>
          <w:color w:val="111111"/>
          <w:sz w:val="28"/>
          <w:szCs w:val="28"/>
          <w:rtl w:val="true"/>
          <w:lang w:bidi="fa-IR"/>
        </w:rPr>
        <w:t>.</w:t>
      </w:r>
    </w:p>
    <w:p>
      <w:pPr>
        <w:pStyle w:val="Heading3"/>
        <w:numPr>
          <w:ilvl w:val="2"/>
          <w:numId w:val="1"/>
        </w:numPr>
        <w:rPr/>
      </w:pPr>
      <w:bookmarkStart w:id="702" w:name="__RefHeading___Toc181619_3381743652"/>
      <w:bookmarkStart w:id="703" w:name="_Toc285"/>
      <w:bookmarkEnd w:id="702"/>
      <w:r>
        <w:rPr/>
        <w:t>1047</w:t>
      </w:r>
      <w:r>
        <w:rPr>
          <w:rtl w:val="true"/>
        </w:rPr>
        <w:t>-</w:t>
      </w:r>
      <w:r>
        <w:rPr>
          <w:rtl w:val="true"/>
        </w:rPr>
        <w:t>عمل کم که از سنت باشد بهتر است از عمل زیاد که بدعت باشد</w:t>
      </w:r>
      <w:bookmarkEnd w:id="7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از علی علیه السّلام روایت شده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سنّت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اندک در سنّت بهتر از عمل بسیار در بدعت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علی علیه السّلام فرموده که از رسول خدا شنیدم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دادن میان مردمان بهتر از انبوه نماز و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یتیما حتّی یبلغ اشدّه، أوجب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بذلک الجنّة،کما أوجب لأکل مال الیتیم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ضحک النّبیّ صلّی اللّه علیه و اله التّبسّم،فاجتاز ذات یوم بفئة من الأنصار و إذا هم یتحدّثون و یضحکون بملء أفواههم،فقال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من غرّه منکم أمله و قصر به فی الخیر عمله،فلیطّلع فی القبور،و لیعتبر بالنّشور،و اذکروا الموت فإنّه هادم اللّذّات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حجّ بیت ربّکم،لا یخل منکم ما بقیتم،فإنّکم إن ترکتموه لم تنظروا،و إنّ أدنی ما یرجع به من أتاه أن یغفر له ما سلف،و أوصیکم بالصّلاة و حفظها فإنّها خیر العمل و هی عمود دینکم، و بالزّکاة فإنّی سمعت نبیّکم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قنطرة الإسلام فمن أدّاها جاز القنطرة و من منعها احتبس دونها،و هی تطفئ غضب الرّبّ،و علیکم بصیام شهر رمضان فإنّ صیامه جنّة حصینة من النّار،و فقراء المسلمین أشرکوهم فی معیشتکم،و الجهاد فی سبیل اللّه بأموالکم و أنفسکم فإنّما یجاهد فی سبیل اللّه رجلان إمام هدی أو مطیع له مقتد بهداه،و ذرّیّة نبیّکم صلّی اللّه علیه و اله لا یظلمون بین أظهرکم و أنتم تقدرون علی الدّفع عنهم،و أوصیکم بأصحاب نبیّکم،لا تسبّوهم،و هم الّذین لم یحدثوا بعده حدثا،و لم یأتوا محدثا،فإنّ رسول اللّه صلّی اللّه علیه و اله أوصی بهم، و أوصیکم بنسائکم و ما ملکت أیمانکم،و لا تأخذکم فی اللّه لومة لائم یکفکم اللّه</w:t>
      </w:r>
      <w:bookmarkStart w:id="704" w:name="pg13934_144654"/>
    </w:p>
    <w:p>
      <w:pPr>
        <w:pStyle w:val="Heading3"/>
        <w:numPr>
          <w:ilvl w:val="2"/>
          <w:numId w:val="1"/>
        </w:numPr>
        <w:rPr/>
      </w:pPr>
      <w:bookmarkStart w:id="705" w:name="__RefHeading___Toc181621_3381743652"/>
      <w:bookmarkStart w:id="706" w:name="_Toc286"/>
      <w:bookmarkEnd w:id="704"/>
      <w:bookmarkEnd w:id="705"/>
      <w:r>
        <w:rPr/>
        <w:t>1048</w:t>
      </w:r>
      <w:r>
        <w:rPr>
          <w:rtl w:val="true"/>
        </w:rPr>
        <w:t>-</w:t>
      </w:r>
      <w:r>
        <w:rPr>
          <w:rtl w:val="true"/>
        </w:rPr>
        <w:t>فضیلت کمک به یتیمان</w:t>
      </w:r>
      <w:bookmarkEnd w:id="7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فرموده که از رسول خدا شنیدم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یتیمی را تأمین کند تا به جوانی برسد خداوند عزّتمند به سبب آن بهشت را بر او واجب می‌کند چنان‌که برای مال یتیم خور دوزخ را واجب می‌کند</w:t>
      </w:r>
      <w:r>
        <w:rPr>
          <w:rFonts w:eastAsia="IRNazanin" w:cs="IRNazanin"/>
          <w:color w:val="111111"/>
          <w:sz w:val="28"/>
          <w:szCs w:val="28"/>
          <w:rtl w:val="true"/>
          <w:lang w:bidi="fa-IR"/>
        </w:rPr>
        <w:t>.</w:t>
      </w:r>
    </w:p>
    <w:p>
      <w:pPr>
        <w:pStyle w:val="Heading3"/>
        <w:numPr>
          <w:ilvl w:val="2"/>
          <w:numId w:val="1"/>
        </w:numPr>
        <w:rPr/>
      </w:pPr>
      <w:bookmarkStart w:id="707" w:name="__RefHeading___Toc181623_3381743652"/>
      <w:bookmarkStart w:id="708" w:name="_Toc287"/>
      <w:bookmarkEnd w:id="707"/>
      <w:r>
        <w:rPr/>
        <w:t>1049</w:t>
      </w:r>
      <w:r>
        <w:rPr>
          <w:rtl w:val="true"/>
        </w:rPr>
        <w:t>-</w:t>
      </w:r>
      <w:r>
        <w:rPr>
          <w:rtl w:val="true"/>
        </w:rPr>
        <w:t>مرگ را به یاد آورید</w:t>
      </w:r>
      <w:bookmarkEnd w:id="7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پیامبر گرامی،لبخند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حضرت به گروهی از انصار گذشت که با هم سخن می‌گفتند و با تمام دهانشان می‌خندیدند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شمایان هریک از شما که آرزویش او را بفریبد و عملش در خیر اندک باشد باید به کورها بنگرد و از قیامت عبرت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به یاد آورید که یاد مرگ لذّت‌ها را از بین می‌برد</w:t>
      </w:r>
      <w:r>
        <w:rPr>
          <w:rFonts w:eastAsia="IRNazanin" w:cs="IRNazanin"/>
          <w:color w:val="111111"/>
          <w:sz w:val="28"/>
          <w:szCs w:val="28"/>
          <w:rtl w:val="true"/>
          <w:lang w:bidi="fa-IR"/>
        </w:rPr>
        <w:t>.</w:t>
      </w:r>
    </w:p>
    <w:p>
      <w:pPr>
        <w:pStyle w:val="Heading3"/>
        <w:numPr>
          <w:ilvl w:val="2"/>
          <w:numId w:val="1"/>
        </w:numPr>
        <w:rPr/>
      </w:pPr>
      <w:bookmarkStart w:id="709" w:name="__RefHeading___Toc181625_3381743652"/>
      <w:bookmarkStart w:id="710" w:name="_Toc288"/>
      <w:bookmarkEnd w:id="709"/>
      <w:r>
        <w:rPr/>
        <w:t>1050</w:t>
      </w:r>
      <w:r>
        <w:rPr>
          <w:rtl w:val="true"/>
        </w:rPr>
        <w:t>-</w:t>
      </w:r>
      <w:r>
        <w:rPr>
          <w:rtl w:val="true"/>
        </w:rPr>
        <w:t>موعظۀ حضرت علی علیه السّلام</w:t>
      </w:r>
      <w:bookmarkEnd w:id="710"/>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راوی گفته که از علی علیه السّلام شنیدم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خانۀ پروردگارتان را ترک نکنید که تا وقتی زنده هستید از شما تهی نباشد؛زیرا اگر حجّ را ترک کنید نباید امیدوار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کم‌ترین چیزی که به حج‌گزار می‌رسد آمرزش گناهانی است که او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نماز و مراقبت از آن سفارش می‌کنم که آن بهترین عمل و ستون دینتان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زکات سفارش می‌کنم که از رسول خدا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زکات،پل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زکات بدهد از پل گذشته و هرکس زکات ندهد از آن باز مانده است و زکات خشم پروردگار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روزۀ ماه رمضان که روزۀ ماه رمضان سپری نفوذناپذیر در برابر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به نیازمندان از مسلمانان آنان را در زندگی‌تان شریک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جهاد در راه خدا با اموالتان و جان‌هاتان سفارش می‌کنم؛زیرا دو کس در راه خدا جهاد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هدایتگر یا فرمانبر او که از هدایتش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به فرزندان پیامبرتان که در برابر دیدگانتان ستم نکشند درحالی‌که می‌توانید از آنان دفاع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اصحاب پیامبرتان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دشنام نگویید آنان کسانی هستند که پس از پیامبر بدعتی پدید نیاوردند از بدعتی پیروی نکردند؛زیرا رسول خدا دربارۀ ایشان سفارش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زنان و کنیزانتان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سرزنش هیچ سرزنشگری شما را نرباید</w:t>
      </w:r>
    </w:p>
    <w:p>
      <w:pPr>
        <w:pStyle w:val="BookText"/>
        <w:rPr/>
      </w:pPr>
      <w:r>
        <w:rPr>
          <w:rFonts w:ascii="Amiri" w:hAnsi="Amiri" w:eastAsia="Amiri" w:cs="Amiri"/>
          <w:color w:val="111111"/>
          <w:sz w:val="28"/>
          <w:sz w:val="28"/>
          <w:szCs w:val="28"/>
          <w:rtl w:val="true"/>
          <w:lang w:bidi="ar-SA"/>
        </w:rPr>
        <w:t xml:space="preserve">من أرادکم و بغی علیکم، وَ قُولُوا لِلنّاسِ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أمرکم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تترکوا الأمر بالمعروف و النّهی عن المنکر،فیولّی اللّه أمورکم شرارکم ثمّ تدعون فلا یستجاب لکم،و علیکم بالتّواضع و التّباذل،و إیّاکم و التّقاطع و التّدابر و التّفرّق، وَ تَعاوَنُوا عَلَی الْبِرِّ وَ التَّقْوی،وَ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عن کتاب اللّه فو اللّه ما نزلت آیة منه فی لیل و لا نهار و لا مسیر و لا مقام إلاّ و قد أقرأنی إیّاها رسول اللّه صلّی اللّه علیه و اله و علّمنی تأویلها،فقال ابن الکوّاء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المؤمنین،فما کان ینزل علیه و أنت غائب عنه؟قال کان رسول اللّه صلوات الله علیه و آله یحفظ علیّ ما کان ینزل علیه من القرآن و أنا عنه غائب حتّی أقدم علیه فیقرئنیه،و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علیّ،أنزل اللّه علیّ بعدک کذا و کذا،و تأویله کذا و کذا فیعلّمنی تأویله و تنزیله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أمیر المؤمنین علیه السّلام أنّه قال لرأس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 افترقتم؟قال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و کذا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اخا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ثنیت لی الوسادة لقضیت بین أهل التّوراة بتوراتهم،و بین أهل الإنجیل بإنجیلهم،و بین اهل الزبور بزبورهم،و بین أهل القرآن بقرآنهم،ایّها الناس،افترقت الیهود علی إحدی و سبعین فرقة،سبعون منها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واحدة ناجیة فی الجنّة،و هی الّتی اتّبعت یوشع بن نون وصیّ موسی علیه السّلام،و افترقت</w:t>
      </w:r>
      <w:bookmarkStart w:id="711" w:name="pg13934_144656"/>
    </w:p>
    <w:p>
      <w:pPr>
        <w:pStyle w:val="BookText"/>
        <w:rPr/>
      </w:pPr>
      <w:bookmarkEnd w:id="711"/>
      <w:r>
        <w:rPr>
          <w:rFonts w:ascii="IRNazanin" w:hAnsi="IRNazanin" w:eastAsia="IRNazanin"/>
          <w:color w:val="111111"/>
          <w:sz w:val="28"/>
          <w:sz w:val="28"/>
          <w:szCs w:val="28"/>
          <w:rtl w:val="true"/>
          <w:lang w:bidi="fa-IR"/>
        </w:rPr>
        <w:t>که خداوند در برابر کسی که آهنگ شما کرده و بر شما ستم روا داشته،برایتان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سخن نیک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خداوند به شما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منکر را رها نکنید که خداوند بدانتان را بر کارهاتان می‌گمارد و هرگاه دعا کنید برایتان به اجابت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فروتنی و بخشندگی در میان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پیوند گسستن و ناسازگاری و پراکندگی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نیکی و پرهیزگاری همدیگر را یاری کنید و بر گناه و تجاوز همکاری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کنید،بی‌گمان خداوند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12" w:name="__RefHeading___Toc181627_3381743652"/>
      <w:bookmarkStart w:id="713" w:name="_Toc289"/>
      <w:bookmarkEnd w:id="712"/>
      <w:r>
        <w:rPr/>
        <w:t>1051</w:t>
      </w:r>
      <w:r>
        <w:rPr>
          <w:rtl w:val="true"/>
        </w:rPr>
        <w:t>-</w:t>
      </w:r>
      <w:r>
        <w:rPr>
          <w:rtl w:val="true"/>
        </w:rPr>
        <w:t>حضرت علی علیه السّلام فرمودند</w:t>
      </w:r>
      <w:r>
        <w:rPr>
          <w:rtl w:val="true"/>
        </w:rPr>
        <w:t>:</w:t>
      </w:r>
      <w:r>
        <w:rPr>
          <w:rtl w:val="true"/>
        </w:rPr>
        <w:t>از من دربارۀ کتاب خدا بپرسید</w:t>
      </w:r>
      <w:bookmarkEnd w:id="7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دربارۀ کتاب خداوند عزّتمند بپرسید که به خدا سوگند آیه‌ای از آن در شب یا روز و یا بر راه و بر جای فرو نیامد جز آن‌که رسول خدا خواندن و تأویل آن را به من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ابن کوّاء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پس چیزی نبوده که بر او نازل شود و شما نزدش نباشی؟حضرت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آنچه از قرآن بر او نازل می‌شد برایم حفظ می‌کرد و وقتی من نزدش نبودم،آن‌گاه که به نزدش می‌رفتم،به من می‌آموخت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خداوند پس از تو چنین و چنان به من نازل کرد و تأویلش چنین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و تأویلش را به من می‌آموخت</w:t>
      </w:r>
      <w:r>
        <w:rPr>
          <w:rFonts w:eastAsia="IRNazanin" w:cs="IRNazanin"/>
          <w:color w:val="111111"/>
          <w:sz w:val="28"/>
          <w:szCs w:val="28"/>
          <w:rtl w:val="true"/>
          <w:lang w:bidi="fa-IR"/>
        </w:rPr>
        <w:t>.</w:t>
      </w:r>
    </w:p>
    <w:p>
      <w:pPr>
        <w:pStyle w:val="Heading3"/>
        <w:numPr>
          <w:ilvl w:val="2"/>
          <w:numId w:val="1"/>
        </w:numPr>
        <w:rPr/>
      </w:pPr>
      <w:bookmarkStart w:id="714" w:name="__RefHeading___Toc181629_3381743652"/>
      <w:bookmarkStart w:id="715" w:name="_Toc290"/>
      <w:bookmarkEnd w:id="714"/>
      <w:r>
        <w:rPr/>
        <w:t>1052</w:t>
      </w:r>
      <w:r>
        <w:rPr>
          <w:rtl w:val="true"/>
        </w:rPr>
        <w:t>-</w:t>
      </w:r>
      <w:r>
        <w:rPr>
          <w:rtl w:val="true"/>
        </w:rPr>
        <w:t>کلام حضرت علی با رئیس یهودیان</w:t>
      </w:r>
      <w:bookmarkEnd w:id="715"/>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شنیدم که به رییس یهود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گروه جدا شده‌اید؟او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چنین و چنان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یهودی دروغ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مردم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پشتی حکومت من دو تا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حکومت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اهل تورات با توراتشان،میان اهل انجیل با انجیلشان،میان اهل زبور با زبورشان و میان اهل قرآن با قرآنشان داوری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هفتاد و یک فرقه شد که هفتادشان در دوزخ‌اند و یکی‌شان نجات یافته و در بهشت‌اند و آن فرقه همان است که از یوشع بن نون وصیّ موسی علیه السّلام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النّصاری علی اثنتین و سبعین فرقة،إحدی و سبعون فی النّار،و واحدة فی الجنّة، و هی الّتی اتّبعت شمعون وصیّ عیسی علیه السّلام،و ستفترق هذه الأمّة علی ثلاث و سبعین فرقة،اثنتان و سبعون فرقة فی النّار،و فرقة فی الجنّة،و هی الّتی اتّبعت وصیّ محمّد صلّی اللّه علیه و اله؛و ضرب بیده علی صدره،ثمّ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فرقة من الثّلاث و سبعین کلّها تنتحل مودّتی و حبّی،واحدة منها فی الجنّة و هم النّمط الأوسط، و اثنتا عشرة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التّسلیم،و التّسلیم هو الیقین،و الیقین هو التّصدیق،و التّصدیق هو الإقرار،و الإقرار هو الأداء،و الأداء هو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عزّا بلا عشیرة،و هیبة من غیر سلطان،و غنی من غیر مال،و طاعة من غیر بذل،فلیتحوّل من ذلّ معصیة اللّه إلی عزّ طاعته،فإنّه یجد ذلک کلّه</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الأمالی و هو ثمانیة عشر مجلسا</w:t>
      </w:r>
      <w:r>
        <w:rPr>
          <w:rFonts w:eastAsia="IRNazanin" w:cs="IRNazanin"/>
          <w:color w:val="111111"/>
          <w:sz w:val="28"/>
          <w:szCs w:val="28"/>
          <w:rtl w:val="true"/>
          <w:lang w:bidi="fa-IR"/>
        </w:rPr>
        <w:t>.</w:t>
      </w:r>
      <w:bookmarkStart w:id="716" w:name="pg13934_144658"/>
    </w:p>
    <w:p>
      <w:pPr>
        <w:pStyle w:val="BookText"/>
        <w:rPr/>
      </w:pPr>
      <w:bookmarkEnd w:id="716"/>
      <w:r>
        <w:rPr>
          <w:rFonts w:ascii="IRNazanin" w:hAnsi="IRNazanin" w:eastAsia="IRNazanin"/>
          <w:color w:val="111111"/>
          <w:sz w:val="28"/>
          <w:sz w:val="28"/>
          <w:szCs w:val="28"/>
          <w:rtl w:val="true"/>
          <w:lang w:bidi="fa-IR"/>
        </w:rPr>
        <w:t>و ترسایان هفتاد و دو فرقه شدند که هفتاد و یکی‌شان در دوزخ‌اند و یک فرقه در بهشت‌اند و آن همان فرقه‌ای است که از شمعون وصیّ عیسی علیه السّلام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امّت هفتاد و سه فرقه خواهند شد که هفتاد و دو فرقه از آن در دوزخ‌اند و یک فرقه در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فرقه همان است که از وصیّ محمّد صلّی اللّه علیه و اله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سینۀ خودش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سیزده فرقه از آن هفتاد و سه فرقه‌ای که محبّت و مودّت مرا به خود نسبت می‌دهند،تنها یک فرقه در بهشت‌اند و ایشان همان دستۀ میانه‌اند و دوازده فرقۀ دیگر در دوزخ‌اند</w:t>
      </w:r>
      <w:r>
        <w:rPr>
          <w:rFonts w:eastAsia="IRNazanin" w:cs="IRNazanin"/>
          <w:color w:val="111111"/>
          <w:sz w:val="28"/>
          <w:szCs w:val="28"/>
          <w:rtl w:val="true"/>
          <w:lang w:bidi="fa-IR"/>
        </w:rPr>
        <w:t>.</w:t>
      </w:r>
    </w:p>
    <w:p>
      <w:pPr>
        <w:pStyle w:val="Heading3"/>
        <w:numPr>
          <w:ilvl w:val="2"/>
          <w:numId w:val="1"/>
        </w:numPr>
        <w:rPr/>
      </w:pPr>
      <w:bookmarkStart w:id="717" w:name="__RefHeading___Toc181631_3381743652"/>
      <w:bookmarkStart w:id="718" w:name="_Toc291"/>
      <w:bookmarkEnd w:id="717"/>
      <w:r>
        <w:rPr/>
        <w:t>1053</w:t>
      </w:r>
      <w:r>
        <w:rPr>
          <w:rtl w:val="true"/>
        </w:rPr>
        <w:t>-</w:t>
      </w:r>
      <w:r>
        <w:rPr>
          <w:rtl w:val="true"/>
        </w:rPr>
        <w:t>موعظۀ حضرت علی علیه السّلام</w:t>
      </w:r>
      <w:bookmarkEnd w:id="7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 سر فرود آوردن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همان باور پایدار است،و آن همان راست شمردن و آن همان اعتراف است و آن همان اجرا و آن همان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عزّت بدون طایفه،هیبت بدون پادشاهی، توانگری بدون مال،فرمانبری بدون هزینه می‌خواهد باید از خواری نافرمانی خداوند به عزّت فرمانبری او بازگردد؛که به این ترتیب همۀ آن‌ها را می‌یابد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امالی در مجلس هیجدهم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الرابع من المحرم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أبو جعفر محمّد بن الحسن بن علیّ الطّوسیّ رحمه اللّه،قال</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جماعة،عن أبی المفضّل،محمّد بن عبد اللّه بن محمّد بن المطّلب الشّیبانیّ قال حدّثنا أبو الحسین رجاء بن یحیی العبرتائیّ الکاتب سنة أربع عشرة ثلاثمائة و فیها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شمّون،قال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عبد الرّحمن الأصمّ،عن الفضل بن یسار،عن وهب بن عبد اللّه الهنائیّ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حرب بن أبی الأسود الدّؤلیّ،عن أبی الأسود،قال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الرّبذة فدخلت علی أبی ذرّ جندب بن جنادة رضی اللّه عنه فحدّثنی أبو ذرّ قال دخلت ذات یوم فی صدر نهاره علی رسول اللّه صلّی اللّه علیه و اله فی مسجده،فلم أر فی المسجد أحدا من النّاس إلاّ رسول اللّه صلّی اللّه علیه و اله و علیّ إلی جانبه جالس،فاغتنمت خلوة المسجد،فقلت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w:t>
      </w:r>
      <w:bookmarkStart w:id="719" w:name="pg13934_144660"/>
    </w:p>
    <w:p>
      <w:pPr>
        <w:pStyle w:val="Heading2"/>
        <w:numPr>
          <w:ilvl w:val="1"/>
          <w:numId w:val="1"/>
        </w:numPr>
        <w:rPr/>
      </w:pPr>
      <w:bookmarkStart w:id="720" w:name="__RefHeading___Toc181633_3381743652"/>
      <w:bookmarkStart w:id="721" w:name="_Toc292"/>
      <w:bookmarkEnd w:id="719"/>
      <w:bookmarkEnd w:id="720"/>
      <w:r>
        <w:rPr/>
        <w:t>19</w:t>
      </w:r>
      <w:r>
        <w:rPr>
          <w:rtl w:val="true"/>
        </w:rPr>
        <w:t xml:space="preserve">- </w:t>
      </w:r>
      <w:r>
        <w:rPr>
          <w:rtl w:val="true"/>
        </w:rPr>
        <w:t>جلسه نوزدهم</w:t>
      </w:r>
      <w:bookmarkEnd w:id="721"/>
    </w:p>
    <w:p>
      <w:pPr>
        <w:pStyle w:val="Heading3"/>
        <w:numPr>
          <w:ilvl w:val="2"/>
          <w:numId w:val="1"/>
        </w:numPr>
        <w:rPr/>
      </w:pPr>
      <w:bookmarkStart w:id="722" w:name="__RefHeading___Toc181635_3381743652"/>
      <w:bookmarkStart w:id="723" w:name="_Toc293"/>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جلسه روز جمعه چهارم محرّم سال چهارصد و پنجاه و هفت</w:t>
      </w:r>
    </w:p>
    <w:p>
      <w:pPr>
        <w:pStyle w:val="BookText"/>
        <w:rPr/>
      </w:pPr>
      <w:r>
        <w:rPr>
          <w:rFonts w:ascii="IRNazanin" w:hAnsi="IRNazanin" w:eastAsia="IRNazanin"/>
          <w:color w:val="111111"/>
          <w:sz w:val="28"/>
          <w:sz w:val="28"/>
          <w:szCs w:val="28"/>
          <w:rtl w:val="true"/>
          <w:lang w:bidi="fa-IR"/>
        </w:rPr>
        <w:t>که در آن باقی ماندۀ احادیث ابو مفضّل محمّد بن عبد اللّه شیبانی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724" w:name="__RefHeading___Toc181637_3381743652"/>
      <w:bookmarkStart w:id="725" w:name="_Toc294"/>
      <w:bookmarkEnd w:id="724"/>
      <w:r>
        <w:rPr/>
        <w:t>1054</w:t>
      </w:r>
      <w:r>
        <w:rPr>
          <w:rtl w:val="true"/>
        </w:rPr>
        <w:t>-</w:t>
      </w:r>
      <w:r>
        <w:rPr>
          <w:rtl w:val="true"/>
        </w:rPr>
        <w:t>وصیت حضرت محمد به ابو ذر</w:t>
      </w:r>
      <w:bookmarkEnd w:id="725"/>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دئلی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ربذه نزد ابو ذر جندب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او خشنود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سر ظهر به خدمت رسول خدا در مسجدش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مردم جز رسول خدا و علی علیه السّلام را که در کنار ایشان نشسته بود،ندیدم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مسجد را غنیمت شمردم و گفتم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اللّه،بأبی أنت و أمّی أوصنی بوصیّة ینفعنی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أکرم بک یا أبا ذرّ، إنّک منّا أهل البیت،و إنّی موصیک بوصیّة اذا حفظتها فإنّها جامعة لطرق الخیر و سبله،فإنّک إن حفظتها کان لک بها کفلان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ذرّ،اعبد اللّه کأنّک تراه،فإن کنت لا تراه فإنّه یراک،و اعلم أنّ أوّل عبادته المعرفة به بانّه الأوّل قبل کلّ شیء فلا شیء قبله،و الفرد فلا ثانی معه،و الباقی لا إلی غایة،فاطر السّماوات و الأرض و ما فیهما و ما بینهما من شیء،و هو اللّه اللّطیف الخبیر،و هو علی کلّ شیء قدیر، ثمّ الإیمان بی و الإقرار بأنّ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إلی کافّة النّاس بشیرا و نذیرا، و داعیا إلی اللّه بإذنه و سراجا منیرا،ثمّ حبّ أهل بیت الّذین أذهب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أبا ذرّ،أنّ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أهل بیتی کسفینة النجاة فی قوم نوح،من رکبها نجا،و من رغب عنها غرق،و مثل باب حطّة فی بنی إسرائیل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ذرّ،احفظ ما أوصیک به تکن سعیدا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ذرّ،نعمتان مغبون فیهما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اغتنم خمسا قبل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قبل هرمک،و صحّتک قبل سقمک،و غناک قبل فقرک،و فراغک قبل شغلک،و حیاتک قبل موتک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ذرّ،إیّاک و التّسویف بأملک، فإنّک بیومک و لست بما بعده،فإن یکن غد لک فکن فی الغد کما کنت فی الیوم، و إن لم یکن غد لک لم تندم علی ما فرّطت فی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ذرّ،کم من مستقبل یوما لا یستکمله و منتظر غدا لا یبلغه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ذرّ،لو نظرت إلی الأجل و مسیره لأبغضت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پدر و مادرم به فدایت سفارشی به من بفرمایید تا خداوند با آن مرا سود دهد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ابو ذر من تو را گرامی می‌دارم تو از جملۀ ما خاندانی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وصیّتی سفارش می‌کنم که چون آن را به خاطر داشته باشی سخنی دربرگیرندۀ شیوه‌ها و راه‌های نیکی را داری؛زیرا اگر آن را به یاد بسپاری به سبب آن دو بهره 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خدا را چنان بندگی کن که گویا او را می‌بینی که اگر تو او را نبینی،او تو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نخستین بندگی او شناخت او است به این‌که پیش از هر چیزی بوده و هیچ چیزی پیش از او نبوده و یکتایی است که دومی ندارد و کسی است که تا بی‌نهایت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آفرینندۀ آسمان‌ها و زمین می‌باشد و آنچه در آن‌ها و میان آن‌ها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دانا،همان که بر هر چیزی توانا است سپس ایمان به من و اقرار به این‌که خداوند عزّتمند مرا به سوی همۀ مردم فرستاده است تا آن‌ها را بشارت و بیم بدهم و به اذن خودش به سوی او دعوت کنم و چراغی روشن باشم سپس دوستی خاندانم،کسانی که خداوند پلیدی را از آنان دور ساخته و پاکشان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ابو ذر بدان که خداوند والا خاندان مرا همچون کشتی نجات در قوم نوح قرار داد که هرکس در آن سوار شود نجات یافته و هرکس از آن روی گرداند غرق شده است و همچون 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 شدن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که هرکس از آن داخل شد ایمنی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آنچه را به تو سفارش کردم به خاطر بسپار تا در دنیا و آخرت سعادتمند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دو نعمت است که بسیاری از مردم دربارۀ آن دو زیان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فراغت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پنج چیز را پیش از پنج چیز دیگر غنیمت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پیش از پیری، تندرستی پیش از بیماری،توانگری پیش از نیازمندی،آسودگی پیش از مشغولیّت و زندگانی پیش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از سپردن کارهایت به آرزوها پرهیز کن؛زیرا تو امروز هستی و در فردا نیستی اگر فردا برای تو باشد فردا هم آن چنان باش که امروز هستی و اگر فردا برای تو نباشد بر کوتاهی امروزت پشیمان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بسا کسی که به پیشواز آینده‌ای رفته که هرگز آن را به پایان نرسانده و بسا امیدوار به فردایی که به 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اگر اجل و گردش آن را بینی آرزو و فریبش را دشمن می‌داری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الدّنیا کأنّک غریب و کعابر سبیل،و عدّ نفسک فی أهل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ذرّ،إذا أصبحت فلا تحدّث نفسک بالمساء و إذا أمسیت فلا تحدّث نفسک بالصّباح،و خذ من صحّتک قبل سقمک،و حیاتک قبل موتک،فإنّک لا تدری ما اسمک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ذرّ،إیّاک أن تدرکک الصّرعة عند الغرة فلا تمکّن من الرّجعة،و لا یحمدک من خلّفت بما ترکت،و لا یعذرک من تقدم علیه بما اشتغلت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رأیت کالنّار نام هاربها،و لا مثل الجنّة نام طالبها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ذرّ،کن علی عمرک أشحّ منک علی درهمک و دینارک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ذرّ،هل ینتظر أحدکم إلاّ غنی مطغیا،أو فقیرا منسیا،أو مرضا مضنیا،أو هرما مفندا،أو موتا محیرا أو الدّجّال فإنّه شرّ غائب ینتظر،أو السّاعة و السّاعة أدهی 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شرّ النّاس عند اللّه یوم القیامة عالم لا ینتفع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طلب علما لیصرف به وجوه النّاس إلیه لم یجد ریح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ذرّ،إذا سئلت عن علم لا تعلمه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أعلمه،تنج من تبعته،و لا تفت الناس بما لا علم لک به تنج من عذاب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ذرّ،یطّلع قوم من أهل الجنّة إلی قوم من أهل النّار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أدخلکم النّار،و انما دخلنا الجنّة بفضل تأدیبکم و تعلیمکم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نأمرکم بالخیر و لا نفعله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حقوق اللّه أعظم من أن یقوم بها العباد،و إنّ نعم اللّه أکثر من أن یحصیها العباد،و لکن أمسوا تائبین و أصبحوا تائبین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ذرّ،إنّکم فی ممرّ اللّیل و النّهار فی آجال منقوصة و أعمال محفوظة،و الموت یأتی بغتة،و من یزرع خیرا یوشک أن یحصد رغبة،و من یزرع</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ذر در دنیا چونان بیگانه و رهگذر باش و خودت را از اهل قبور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چون به صبح رسیدی از شب سخن نگو و چون به شب رسیدی از صبح دیگر سخن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تندرستی پیش از بیماری و از زندگانی پیش از مرگ توشه برگیر؛زیرا که تو نمی‌دانی نامت در فردا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نام خواهی گرفت یا شقاوتمند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ذر،مبادا به هنگام غفلت بیفتی که دیگر توان برگشتن نباشد که وارثت تو را نخواهد ستود به آنچه از برای او گذاشته‌ای و آن خداوندی که به نزد او رفته‌ای تو را معذور نخواهد داشت در آن چیزهایی که خود را مشغول آنها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ذر،چیزی چون دوزخ ندیده‌ام که گریزنده‌اش مانده باشد و نه همچون بهشتی که خواهانش به خواب فرو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بر عمرت حریص‌تر باش تا بر درهم و دینارت ای ابو ذر،هرکه از شما،یکی از چند چیز را در پیش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توانگر گردید و طغیانگری پیش گیرید،یا بینوا شوید که در اثر فقر و بینوایی خدا را فراموش نمایید یا دچار بیماری شوید که شما را از اصلاح بازدارد،یا به سن پیری رسید که شما را از کار بیندازد،یا در چنگال مرگ گرفتار آیید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از شما برباید 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سازد،یا گرفتار فتنۀ دجّال شوید که شرّی است غایب که فرا خواهد رسید،یا با قیامت مواجه شوید،قیامتی که از همه چیز عظیم‌تر و تلخ‌تر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ذر،بدترین و پست‌ترین مردمان در نزد خداوند به روز قیامت دانشمندی است که از علم و دانش او بهره‌ای برده نشود و کسی که به دنبال علم می‌رود تا مردم را به سوی خود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سروری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بهشت را در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ذر،اگر از تو دربارۀ چیزی پرسند که ندانی،بگو نمی‌دانم تا از پیامدهای نامطلوب آن نجات یابی و در آنچه دانشی دربارۀ آن نداری به مردم فتوا مده تا از عذاب الهی در روز قیامت رهایی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ذر،گروهی از بهشتیان به گروهی از دوزخیان می‌نگرند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برد درحالی‌که ما به برکت تعلیم و تربیت شما به بهشت درآمدیم؟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نیکی فرمان می‌دادیم ولی خودمان از انجام آن دریغ می‌ورزیدیم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حقوق الهی بر بندگان عظیم‌تر از آن است که آنان از عهده‌اش برآیند و نعمت‌های خداوند بیشتر از آن است که بندگان آن را بشمارند اما بایستی که توبه‌کنان،شب و صبح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شما در گذر شب و روز در مهلت‌هایی ناقص با کرداری نگاه‌داری شده هستید درحالی‌که مرگ نیز ناگهانی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نیکی بکارد</w:t>
      </w:r>
    </w:p>
    <w:p>
      <w:pPr>
        <w:pStyle w:val="BookText"/>
        <w:rPr/>
      </w:pPr>
      <w:r>
        <w:rPr>
          <w:rFonts w:ascii="IRNazanin" w:hAnsi="IRNazanin" w:eastAsia="IRNazanin"/>
          <w:color w:val="111111"/>
          <w:sz w:val="28"/>
          <w:sz w:val="28"/>
          <w:szCs w:val="28"/>
          <w:rtl w:val="true"/>
          <w:lang w:bidi="fa-IR"/>
        </w:rPr>
        <w:t>شرّا یوشک أن یحصد ندامة،و لکلّ زارع ما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یسبق بطیء بحظّه، و لا یدرک حریص ما لم یقدّر له،و من أعطی خیرا فاللّه أعطاه،و من وقی شرّا فإنّ اللّه وقاه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ذرّ،المتّقون سادة،و الفقهاء قادة،و مجالستهم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ذرّ،إنّ المؤمن لیری ذنبه کأنّه تحت صخرة یخاف أن تقع علیه،و الکافر یری ذنبه کأنّه ذباب مرّ علی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 إذا أراد بعبد خیرا جعل الذّنوب بین عینیه ممثّلة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تنظر إلی صغر الخطیئة و لکن انظر إلی من 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نفس المؤمن أشدّ تقلّبا و خیفة من العصفور حین یقذف به فی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وافق قوله فعله فذاک الّذی أصاب حظّه،و من خالف قوله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یوبّخ نفسه، یا أبا ذرّ،إنّ الرّجل لیحرم الرّزق بالذّنب یصیبه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ذرّ،إنّک إذا طلبت شیئا من الآخرة و اتّبعته تیسّر لک،و إذا رأیت شیئا من أمر الدّنیا و اتّبعته عسر علیک،فإنّک علی حال خشیته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تنطق فیما لا یعنیک فإنّک لست منه فی شیء،و احرز لسانک کما تحرز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قوما الجنّة فیعطیهم حتّی تنتهی امانتهم،و فوقهم قوم فی الدّرجات العلی،فإذا نظروا إلیهم عرفوهم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إخواننا کنّا معهم فی الدّنیا،فبم فضّلتهم علینا؟فیقال</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هیهات،إنّهم کانوا یجوعون حین تشبعون،و یظمئون حین تروون،و یقومون حین تنامون،و یشخصون حین تخفضون،یا أبا ذرّ،أنّ اللّه جعل قرّة عینی فی الصّلاة و حبّبها إلیّ کما حبّب إلی الجائع الطّعام،و إلی الظّمآن الماء،فإنّ الجائع إذا أکل</w:t>
      </w:r>
    </w:p>
    <w:p>
      <w:pPr>
        <w:pStyle w:val="BookText"/>
        <w:rPr/>
      </w:pPr>
      <w:r>
        <w:rPr>
          <w:rFonts w:ascii="IRNazanin" w:hAnsi="IRNazanin" w:eastAsia="IRNazanin"/>
          <w:color w:val="111111"/>
          <w:sz w:val="28"/>
          <w:sz w:val="28"/>
          <w:szCs w:val="28"/>
          <w:rtl w:val="true"/>
          <w:lang w:bidi="fa-IR"/>
        </w:rPr>
        <w:t>نزدیک است که رغبت بدرود و هرکس بدی بکارد نزدیک است که پشیمانی بدرود،که برای هر کشت‌ورز همان است که کاشته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آهسته رو،بهره‌اش را از دست نمی‌دهد و آزمند به آنچه برایش مقدّر نشده،دست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که خیری داده شده،خداوند داده است و از هرکس شرّی بازداشته شده،خداوند آن را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پرهیزگاران سروران و فقیهان راهبران‌اند و همنشینی با ایشان افزونی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مؤمن گناهش را چونان صخره‌ای بر بالای سرش می‌بیند و می‌ترسد به روی او بیفتد و کافر گناهش را چونان مگسی می‌بیند که از کنار بینی‌اش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خداوند وقتی برای بنده‌ای خیر بخواهد گناهانش را میان دو چشمش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ذر،به خردی گناه منگر بلکه بنگر که چه کسی را نافرمانی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جان مؤمن از گنجشکی که در قفسی انداخته می‌شود بی‌قرارتر و ترسان‌تر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ذر،هرکس که گفتار و کردارش برابر باشد همان کسی است که به بهره‌اش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گفتار و کردارش برابر نباشد همان مردی است که باید خودش را سرزنش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ذر،شخص به سبب گناهی که به آن دچار شده از روزی محروم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وقتی تو چیزی از آخرت می‌خواهی و به دنبالش می‌روی برایت آسان می‌شود و وقتی چیزی از امور دنیا را می‌بینی و به دنبالش می‌روی برایت سخت می‌شود؛زیرا تو بر حالی هستی که از آن 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دربارۀ آنچه به تو بهره‌ای نمی‌رساند سخن نگو؛زیرا هیچ ربطی به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زبانت را نگاه‌دار چنان‌که روزی‌ات را نگاه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خداوند شکوهمند مردمی را به بهشت می‌برد و آن قدر به آنان عطا می‌کند تا سپردۀ‌شان به پایان رسد و بالای ایشان مردمانی در درجات بالاترند که وقتی اینان به آن گروه بالاتر می‌نگرند آنان را می‌شناسند و می‌گویند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اینان برادران ما هستند که با ما در دنیا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سبب ایشان را بر ما برتری دادی؟گفته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هیهات،وقتی شما سیر بودید ایشان گرسنه بودند،وقتی شما سیراب بودید ایشان تشنه بودند،وقتی شما در خواب بودید ایشان برپا ایستاده بودند و وقتی شما در جایتان می‌ماندید ایشان رهسپار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خداوند والا نور دیدگانم را در نماز نهاد و آن را محبوب من قرار داد،چنان‌که غذا را محبوب گرسنه و آب را محبوب تشنه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وقتی غذا می‌خورد،</w:t>
      </w:r>
    </w:p>
    <w:p>
      <w:pPr>
        <w:pStyle w:val="BookText"/>
        <w:rPr/>
      </w:pPr>
      <w:r>
        <w:rPr>
          <w:rFonts w:ascii="IRNazanin" w:hAnsi="IRNazanin" w:eastAsia="IRNazanin"/>
          <w:color w:val="111111"/>
          <w:sz w:val="28"/>
          <w:sz w:val="28"/>
          <w:szCs w:val="28"/>
          <w:rtl w:val="true"/>
          <w:lang w:bidi="fa-IR"/>
        </w:rPr>
        <w:t>الطّعام شبع،و إذا شرب روی،و أنا لا أشبع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عیسی بن مریم بالرّهبانیّة،و بعثت بالحنیفیّة السّمحة،و حبّبت إلیّ النّساء و الطّیب،و جعلت فی الصّلاة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ذرّ،أیّما رجل تطوّع فی یوم و لیلة اثنتی عشرة رکعة سوی المکتوبة،کان له حقّا واجبا بیت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صلاة فی مسجدی هذا تعدل مائة ألف صلاة فی غیره من المساجد إلاّ المسجد الحرام،و صلاة فی المسجد الحرام تعدل مائة ألف صلاة فی غیره،و أفضل من هذا کلّه صلاة یصلّیها الرّجل فی بیته حیث لا یراه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دمت فی الصّلاة فإنّک تقرع باب الملک الجبّار،و من یکثر قرع باب الملک 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من مؤمن یقوم الی الصّلاة إلاّ تناثر علیه البرّ ما بینه و بین العرش و وکّل به ملک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آدم،لو تعلم ما لک فی الصّلاة و من تناجی ما سئمت و لا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ذرّ،طوبی لأصحاب الألویة یوم القیامة،یحملونها فیسبقون النّاس إلی الجنّة،ألا و هم السّابقون إلی المساجد بالأسحار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تجعل بیتک قبرا،و اجعل فیه من صلاتک یضیء بها قبرک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الصّلاة عمود الدّین و اللّسان أکبر،و الصّدقة تمحو الخطیئة و اللّسان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الدّرجة فی الجنّة،کما بین السّماء و الأرض،و إنّ العبد لیرفع بصره فیلمع له نور یکاد یخطف بصره،فیفرح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 أخیک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أخی فلان،کنّا نعمل جمیعا فی الدّنیا،و قد فضّل علیّ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می‌شود و چون آب بنوشد،سیراب می‌شود درحالی‌که من از نماز سیر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خداوند والا عیسی بن مریم را برای رهبانیّت برانگیخت و من برای دین راستین آسان برانگیخته شدم،زنان و عطر محبوب من قرار داده شد و نماز نور دیدگانم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هرگاه مردی در یک روز،غیر از نمازهای واجب دوازده رکعت نماز بگذارد،برایش خانه‌ای در بهشت حقّی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ذر،نماز در این مسجد من برابر است با صد هزار نماز در مساجد دیگر مگر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در مسجد الحرام برابر با صد هزار نماز در جز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 از همۀ این‌ها نمازی است که مرد فقط برای خدا در خانۀ خود می‌گزارد به گونه‌ای که هیچ کس جز خدا او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تو تا وقتی در نماز هستی در آن پادشاه را می‌زنی و هرکس بسیار در پادشاه بزند،سرانجام باز می‌شود ای ابو ذر هر مؤمنی که برای نماز می‌ایستد عطایای میان او و عرش بر او فرو می‌ریزد و فرشته‌ای بر او گمارده می‌شود که فریاد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اگر می‌دانستی چه چیزی در نماز تو است و با چه کسی مناجات می‌کنی،خسته نمی‌شدی و روی برنمی‌گرداندی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ذر،خوشا اصحاب درفش‌ها در روز قیامت که درفش‌ها را بر دوش می‌گیرند و از مردم به سوی بهشت پیشی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آنان پیشی گیرندگان به مسجدها در بامدادان و جز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خانه‌ات را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در آن بگزار تا به سبب آن گورت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ذر،نماز ستون دین است ولی زبان بزرگ‌تر است و صدقه،گناه را نابود می‌کند ولی زبان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در بهشت هر درجه‌ای که بالاتر از درجۀ دیگر است چنان است که میان آسمان و زمین است،بنده چشم می‌گشاید و نوری چنان آن را روشن می‌کند که نزدیک است کورش کند،پس شادمان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برادر مؤمن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برادرم فلانی است که با هم در دنیا کار می‌کردیم ولی اکنون چنین بر من برتری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منک عملا؛ثمّ یجعل فی قلبه الرّضا حتّی یرضی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ذرّ،الدّنیا سجن المؤمن و جنّة الکافر،و ما أصبح فیها مؤمن إلاّ و هو حزین،و کیف لا یحزن المؤمن و قد أوعده اللّه أنّه وارد جهنّم و لم یعده أنّه صادر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ذرّ،من أوتی من العلم ما لا یعمل به لحقیق أن یکون قد أوتی علم ما لا ینفعه اللّه به،لأنّ اللّه جلّ و عزّ نعت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أُوتُوا الْعِلْمَ مِنْ قَبْلِهِ إِذا یُتْلی عَلَیْهِمْ یَخِرُّونَ لِلْأَذْقانِ سُجَّداً وَ یَقُولُونَ سُبْحانَ رَبِّنا إِنْ کانَ وَعْدُ رَبِّنا لَمَفْعُولاً وَ یَخِرُّونَ لِلْأَذْقانِ یَبْکُونَ یا أبا ذرّ،من استطاع أن یبکی قلبه فلیبک،و من لم یستطع فلیشعر قلبه الحزن ولیتباک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ذرّ،إنّ القلب القاسی بعید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لا 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أبا ذرّ،ما من خطیب إلاّ عرضت علیه خطبته یوم القیامة و ما أراد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إنّ صلاة النّافلة فی السّرّ تفضل علی العلانیة کفضل الفریضة علی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یتقرّب العبد إلی اللّه بشیء أفضل من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ذرّ،اذکر اللّه ذکرا خاملا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الذّکر الخامل؟قال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أجمع علی عبدی خوفین،و لا أجمع له أمنین،فإذا أمننی فی الدّنیا أخفته یوم القیامة،و إذا خافنی آمنته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ذرّ،لو أنّ رجلا کان له مثل عمل سبعین نبیّا لاحتقره و خشی أن لا ینجو من شرّ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العبد لتعرض علیه ذنوبه یوم القیامة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کنت مشفقا،فیغفر له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ذرّ،إنّ الرّجل لیعمل الحسنة فیتّکل علیها،و یعمل المحقّرات فیأتی اللّه و هو</w:t>
      </w:r>
    </w:p>
    <w:p>
      <w:pPr>
        <w:pStyle w:val="BookText"/>
        <w:rPr/>
      </w:pPr>
      <w:r>
        <w:rPr>
          <w:rFonts w:ascii="IRNazanin" w:hAnsi="IRNazanin" w:eastAsia="IRNazanin"/>
          <w:color w:val="111111"/>
          <w:sz w:val="28"/>
          <w:sz w:val="28"/>
          <w:szCs w:val="28"/>
          <w:rtl w:val="true"/>
          <w:lang w:bidi="fa-IR"/>
        </w:rPr>
        <w:t>همانا عمل او برتر از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دلش خرسندی می‌نهند تا خرسند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این دنیا زندان مؤمن و بهشت کافر است و مؤمن در آن جز به اندوه،صبح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اندوهگین نباشد وقتی خداوند به او تهدید کرده که به دوزخ خواهد رفت ولی مژده نداده که از آن بیرون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به هرکس علمی داده شده که به آن عمل نمی‌کند،به تحقیق به او علمی داده شده که خداوند با آن بهره‌ای به او نمی‌رساند؛زیرا خداوند عالمان را چنین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پیش از این علم داده شده‌اند وقتی قرآن برایشان خوانده می‌شود سجده‌کنان به رو در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می‌تواند دلش را بگریاند،بگریاند،و هرکس نمی‌تواند، اندوه را به دلش بچسباند و خودش را به گریستن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سخت دل از خداوند دور است ولی شما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به هر خطیبی در روز قیامت سخنانش و آنچه از آن قصد کرده بود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نماز نافلۀ نهانی از نمایان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برتری نماز واجب بر نماز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بنده با هیچ چیزی برتر از سجده به خدا نزدیک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ذر خدا را به ذکری ناشناس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ذکر ناشناس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هراس را بر بنده‌ام جمع نمی‌کنم و نیز دو ایمنی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از من در ایمنی باشد او را در روز قیامت می‌هراسانم و چون در دنیا از من بهراسد،در روز قیامت او را ایمن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ذر،اگر برای مردی عملی برابر هفتاد پیامبر باشد باید آن را کوچک بشمارد و از این‌که از شرّ روز قیامت نجات نیابد،بترسد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ذر،همانا گناهان بنده در روز قیامت به او عرضه می‌شود و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من نگران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او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مردی عمل نیکی می‌کند و با تکیۀ بر آن به گناهان کوچک می‌پردازد و آن‌گاه درحالی‌که خداوند بر او خشمناک است به سوی خدا می‌آید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غضبان و إنّ الرّجل لیعمل السّیّئة فیفرق منها فیأتی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العبد لیذنب فیدخل الی اللّه بذنبه ذلک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 بأبی أنت و أمّی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الذّنب نصب عینیه تائبا منه فارّا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ذرّ،الکیّس من دان نفسه و عمل لما بعد الموت،و العاجز من اتّبع نفسه و هواها،و تمنّی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أوّل شیء یرفع من هذه الأمّة الأمانة و الخشوع حتّی لا تکاد تری خاشعا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ذرّ،و الّذی نفس محمّد بیده لو أنّ الدّنیا کانت تعدل عند اللّه جناح بعوضة أو ذباب ما سقی الکافر و الفاجر منها شربة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ذرّ،الدّنیا ملعونة، ملعون ما فیها إلاّ من ابتغی به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ذرّ،و ما من شیء أبغض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الدّنیا خلقها ثمّ أعرض عنها فلم ینظر إلیها،و لا ینظر إلیها حتّی تقوم السّاعة،و ما من شیء أحبّ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 به و ترک ما أمر أن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 أخی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عیسی،لا تحبّ الدّنیا فإنّی لست أحبّها،و أحبّ الآخرة فإنّما هی دار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جبرئیل علیه السّلام أتانی بخزائن الدّنیا علی بغلة شهباء،فقال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محمّد،هذه خزائن الأرض و لا تنقصک من حظّک عند ربّک،فقلت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 جبرئیل،لا حاجة لی فیها،إذا شبعت شکرت ربّی،و إذا جعت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ذرّ،إذا 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خیرا فقّهه فی الدّین،و زهّده فی الدّنیا،و بصّره بعیوب نفسه،یا أبا ذرّ،ما زهد عبد فی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گناه می‌کند و آن‌گاه از آن جدا شده،در روز قیامت ایمن به نزد خدا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بنده‌ای گناه می‌کند و خداوند به سبب گناهش او را به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این چگونه ممکن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 جلوی چشمش قرار می‌دهد تا از آن توبه کند و به سوی خدا بگریزد و به بهشت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زیرک کسی است که نفسش را سرکوب کرده و برای پس از مرگ عمل کند و ناتوان کسی است که از نفس و هوس‌های آن پیروی کند و از خداوند عزّتمند آرزوهایش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نخستین چیزی که از این امّت برداشته می‌شود امانتداری و فروتنی است چنان‌که نزدیک است هیچ فروتنی را 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ذر،سوگند به کسی که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است اگر این دنیا در نزد خداوند عزّتمند به اندازۀ بال پشه یا مگسی می‌ارزید،به کافر و فاجر شربتی از آب نمی‌نوشانید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این دنیا نفرین شده است و آنچه در آن است نفرین شده است جز آنچه با آن خشنودی خدای عزّتمند خواسته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ذر،رهیچ چیزی در نزد خداوند از این دنیا ناپسندتر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آفرید ولی از آن روی گرداند و دیگر ننگریست و تا برپایی قیامت نخواهد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در نزد خداوند از ایمان به او و ترک آنچه فرمان داده که ترک شود،پسندیده‌تر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خدای والا به برادرم عیسی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دنیا را دوست مدار؛زیرا من آن را دوست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را دوست بدار؛که آن جایگاه بازگشت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جبرئیل گنجینه‌های این دنیا را بر استری خاکستری به نزد من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همانا این‌ها زمین است که داشتن آن‌ها از بهرۀ تو در نزد پروردگارت خواهد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ای حبیب من مرا به آن نیازی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سیر شوم پروردگارم را سپاس می‌گزارم و چون گرسنه شوم از او درخواست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ذر،وقتی خداوند برای بنده‌ای خیر بخواهد او را در دین فقیه،در دنیا پارسا و به عیب‌های نفسش بینا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p>
    <w:p>
      <w:pPr>
        <w:pStyle w:val="BookText"/>
        <w:rPr/>
      </w:pPr>
      <w:r>
        <w:rPr>
          <w:rFonts w:ascii="IRNazanin" w:hAnsi="IRNazanin" w:eastAsia="IRNazanin"/>
          <w:color w:val="111111"/>
          <w:sz w:val="28"/>
          <w:sz w:val="28"/>
          <w:szCs w:val="28"/>
          <w:rtl w:val="true"/>
          <w:lang w:bidi="fa-IR"/>
        </w:rPr>
        <w:t>الدّنیا إلاّ اثبت اللّه الحکمة فی قلبه،و أنطق بها لسانه و یبصّره،عیوب الدّنیا و داءها و دواءها،و أخرجه منها سالما إلی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ذرّ،إذا رأیت أخاک قد زهد فی الدّنیا فاستمع منه،فإنّه یلقی الیک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أزهد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ینس المقابر و البلی،و ترک ما یفنی لما یبقی،و لم یعدّ غدا من أیّامه، و عدّ نفسه فی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یوح إلیّ أن أجمع المال، و لکن أوحی إلیّ أن سبّح بحمد ربّک وَ کُنْ مِنَ السّاجِدِینَ وَ اعْبُدْ رَبَّکَ حَتّی یَأْتِیَکَ الْیَقِینُ یا أبا ذرّ،إنّی ألبس الغلیظ،و أجلس علی الأرض،و أرکب الحمار بغیر سرج،و أردف خلفی،فمن رغب عن سنّتی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ذرّ،حبّ المال و الشّرف مذهب لدین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الخائفون الخاضعون المتواضعون الذّاکرون اللّه کثیرا یسبقون النّاس إلی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فقراء المؤمنین،فإنّهم یأتون یوم القیامة فیتخطّون رقاب النّاس،فیقول لهم خزنة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أنتم حتّی تحاسبوا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نحاسب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ملکنا حتی نجور و نعدل، و لا أفیض علینا فنقبض و نبسط،و لکنّا عبدنا ربّنا حَتّی أَتانَا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الدّنیا مشغلة للقلب و البدن،فإنّ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أهل الدّنیا عمّا نعموا فی حلالها،فکیف بما نعموا فی حرامها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ذرّ،إنّی قد 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رزق من أحبّنی الکفاف،و أن یعطی من ابغضنی المال و البنین،یا أبا ذرّ،طوبی للزّاهدین فی الدّنیا،الرّاغبین فی الآخرة،الّذین اتّخذوا</w:t>
      </w:r>
    </w:p>
    <w:p>
      <w:pPr>
        <w:pStyle w:val="BookText"/>
        <w:rPr/>
      </w:pPr>
      <w:r>
        <w:rPr>
          <w:rFonts w:ascii="IRNazanin" w:hAnsi="IRNazanin" w:eastAsia="IRNazanin"/>
          <w:color w:val="111111"/>
          <w:sz w:val="28"/>
          <w:sz w:val="28"/>
          <w:szCs w:val="28"/>
          <w:rtl w:val="true"/>
          <w:lang w:bidi="fa-IR"/>
        </w:rPr>
        <w:t>هیچ بنده‌ای در این دنیا پارسایی نکرده جز آن‌که خداوند حکمت را در دلش نهاده،زبانش را به آن گویا ساخته،به عیب‌های دنیا و بیماری و درمانش بینا کرده و از آن به منزل سلامت با تندرستی بیرون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ذر،وقتی دیدی که برادرت در دنیا پارسایی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کن؛زیرا او حکمت را به تو عرضه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چه کسی پارساترین مردمان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گور و پوسیدن را فراموش نکرده و نابود شدنی را به خاطر آنچه می‌ماند ترک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فردا را از عمرش نشمرده و خودش را از مردگان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خداوند والا به من وحی نکرده که مال دنیا گرد آورم بلکه به من وحی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پروردگارت او را به پاکی بستای و از سجده گزاران باش و پروردگارت را پرستش کن تا مرگت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ذر،من جامۀ خشن می‌پوشم و بر زمین می‌نشینم و بر الاغ بی‌زین سوار شده،کسی را بر ترک آن سوار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سنّت من روی گرداند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ذر،مال دوستی و برتری طلبی،دین مرد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گفته که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هراسناکان پریشان فروتن بسیار ذکر خداگو،از مردمان دیگر به سوی بهشت پیشی می‌گیرند؟فرمودند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بلکه مؤمنان فقیر پیشی می‌گیرند؛زیرا آنان در روز قیامت به روی گردن‌های مردم گام بر می‌دارند وقتی خزانه‌داران بهشت به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 تا حسابرسی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چیزی حسابرسی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چیزی نداشتیم که ستم و عدالت داشته باشیم و چیزی به ما داده نشد که بگیریم و بدهیم بی‌گمان ما پروردگارمان را بندگی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به سراغ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ذر،دنیا مشغلۀ دل و جسم است و خداوند عزّتمند از اهل دنیا دربارۀ آنچه از نعمت‌های حلال بهره برده‌اند بازخواست خواهد کرد چه رسد به نعمت‌های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ذر،من از خداوند عزّتمند خواستم روزی کسی را که مرا دوست می‌دارد به کفاف قرار دهد و به کسی که مرا دشمن می‌دارد مال و فرزند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خوشا پارسایان در دنیا و راغبان به آخرت،کسانی که زمین خدا را فرش،</w:t>
      </w:r>
    </w:p>
    <w:p>
      <w:pPr>
        <w:pStyle w:val="BookText"/>
        <w:rPr/>
      </w:pPr>
      <w:r>
        <w:rPr>
          <w:rFonts w:ascii="IRNazanin" w:hAnsi="IRNazanin" w:eastAsia="IRNazanin"/>
          <w:color w:val="111111"/>
          <w:sz w:val="28"/>
          <w:sz w:val="28"/>
          <w:szCs w:val="28"/>
          <w:rtl w:val="true"/>
          <w:lang w:bidi="fa-IR"/>
        </w:rPr>
        <w:t>أرض اللّه بساطا،و ترابها فراشا،و ماءها طیبا،و اتّخذوا الکتاب شعارا،و الدعاء للّه دثارا،و قرضوا الدّنیا قرضا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ذرّ،حرث الآخرة العمل الصّالح،و حرث الدّنیا المال و البنون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ربّی أخبرنی،فقال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جلالی،ما أدرک العابدون درک البکاء عندی شیئا،و إنّی لأبنی لهم فی الرّفیق الأعلی قصرا لا یشارکهم فیه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اللّه،أیّ المؤمنین أکیس؟قال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للموت ذکرا، و أحسنهم له استعدادا یا أبا ذرّ إذا دخل النّور القلب انفسح القلب و استوسع،قلت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علامة ذلک؟بأبی أنت و أمّی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 إلی دار الخلود، و التّجافی عن دار الغرور،و الاستعداد للموت قبل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ذرّ،اتّق اللّه و لا تری النّاس أنّک تخشی اللّه فیکرموک و قلبک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للّه ملائکة قیاما من خیفته ما رفعوا رءوسهم حتّی ینفخ فی الصّور النّفخة الآخرة فیقولون جمیعا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 و بحمدک ما عبدناک کما ینبغی لک أن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ذرّ،و لو کان لرجل عمل سبعین نبیّا لاستقلّ عمله من شدّة ما یری یومئذ،و لو أنّ دلوا صبّت من غسلین فی مطلع الشّمس لغلت منه جماجم من فی مغربها،و لو أنّ زفرات جهنّم زفرت لم یبق ملک مقرّب و لا نبیّ مرسل إلاّ خرّ جاثیا علی رکبتیه،یقول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نفسی نفسی حتّی ینسی إبراهیم إسحاق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أنا خلیلک إبراهیم لا تنسنی،یا أبا ذرّ،لو أنّ امرأة من نساء أهل الجنّة اطّلعت من سماء الدّنیا فی لیلة ظلماء لأضاءت لها الأرض أفضل ممّا یضیئ القمر لیلة البدر،و لوجد ریح نشرها جمیع</w:t>
      </w:r>
    </w:p>
    <w:p>
      <w:pPr>
        <w:pStyle w:val="BookText"/>
        <w:rPr/>
      </w:pPr>
      <w:r>
        <w:rPr>
          <w:rFonts w:ascii="IRNazanin" w:hAnsi="IRNazanin" w:eastAsia="IRNazanin"/>
          <w:color w:val="111111"/>
          <w:sz w:val="28"/>
          <w:sz w:val="28"/>
          <w:szCs w:val="28"/>
          <w:rtl w:val="true"/>
          <w:lang w:bidi="fa-IR"/>
        </w:rPr>
        <w:t>خاکش را بستر و آبش را پاکی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 نشانه و دعا به درگاه خدا را روانداز گرفتند و به یکباره از دنیا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ذر،همانا بذر آخرت،عمل صالح است و بذر دنیا 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ذر،پروردگارم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شکوهم سوگند،عابدان چیزی همسان گریۀ به درگاه من نخواهند یافت و من برایشان در آن منزلگاه بلند مرتبه قصری می‌سازم که هیچ کس را در آن شرکتی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کدام مؤمنان زیرک‌ترند؟حضرت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مرگ را بیشتر یاد می‌کنند و نیکوتر آمادۀ مرگ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ذر،وقتی نور به دل داخل شود قلب گشاده و گسترده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رسول خدا علامت آن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منزل جاودانگی،روی گردانی از منزل فریب و آماده شدن برای مرگ پیش از فرود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از خدا پروا کن و درحالی‌که دلت گنهکار است به مردم چنان نشان نده که از خداوند می‌هراسی تا تو را گرامی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برای خداوند فرشتگانی از هراس او ایستا، هستند که سربلند نمی‌کنند تا آن‌گاه که نفخۀ پایانی در صور دمیده شود که در این هنگام همگی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تویی و سپاس برای تو است و ما چنان‌که سزاوارت است تو را بندگی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مردی عمل هفتاد پیامبر را داشته باشد از دشواری آنچه در آن روز می‌بیند عملش را اندک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سطلی از 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طلوع خورشید بریزند،جمجمه‌هایی در محل غروب به جوش می‌آید و اگر آه‌های دوزخ از درونش برآید هیچ فرشتۀ مقرّب و پیامبر فرستاده‌ای نمی‌ماند جز آن‌که بر زانو می‌افتد و می‌گوید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ابراهیم،اسحاق علیه السّلام را فراموش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خلیل تو ابراهیم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فراموش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اگر زنی از زنان اهل بهشت در شبی تاریک به آسمان دنیا سربکشد زمین بهتر از آنچه ماه شب چهارده آن را روشن می‌کند، روشن می‌شود و همۀ اهل زمین بوی پراکنده شدۀ آن را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الأرض،و لو أنّ ثوبا من ثیاب أهل الجنّة نشر الیوم فی الدّنیا لصعق من ینظر إلیه و ما حملته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ذرّ،اخفض صوتک عند الجنائز،و عند القتال،و عند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ذرّ،إذا تبعت جنازة فلیکن عقلک فیها مشغولا بالتّفکّر و الخشوع، و اعلم أنّک لا 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ذرّ،اعلم أنّ کلّ شیء إذا فسد فالملح دواؤه،فإذا فسد الملح فلیس له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المثل لعلماء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فیکم خلّتین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الضّحک من غیر عجب،و الکسل من غیر 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ذرّ،رکعتان مقتصرتان فی تفکّر خیر من قیام لیلة و القلب 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ذرّ،الحقّ ثقیل مرّ، و الباطل خفیف حلو،و ربّ شهوة ساعة تورث حزنا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یفقه الرّجل کلّ الفقه حتّی یری النّاس کلّهم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الأباعر،ثمّ یرجع إلی نفسه فیکون هو أحقر حاقر لها یا أبا ذرّ،لا یصیب الرّجل حقیقة الإیمان حتّی یری النّاس کلّهم حمقاء فی دینهم عقلاء فی دنیاهم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حاسب نفسک قبل أن تحاسب فانّه أهون لحسابک غدا،وزن نفسک قبل أن توزن، و تجهّز للعرض الأکبر یوم تعرض لا تخفی علی اللّه خافیة؛یا أبا ذرّ استح من اللّه، فإنّی و الّذی نفسی بیده لأظلّ حین أذهب إلی الغائط متقنّعا بثوبی أستحی من الملکین اللّذین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ذرّ،أتحبّ أن تدخل الجنّة؟قلت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فداک أبی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فاقصر من الأمل،و اجعل الموت نصب عینیک،و استح من اللّه حقّ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یا رسول اللّه،کلّنا نستحی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الحیاء،و لکنّ الحیاء من اللّه</w:t>
      </w:r>
    </w:p>
    <w:p>
      <w:pPr>
        <w:pStyle w:val="BookText"/>
        <w:rPr/>
      </w:pPr>
      <w:r>
        <w:rPr>
          <w:rFonts w:ascii="IRNazanin" w:hAnsi="IRNazanin" w:eastAsia="IRNazanin"/>
          <w:color w:val="111111"/>
          <w:sz w:val="28"/>
          <w:sz w:val="28"/>
          <w:szCs w:val="28"/>
          <w:rtl w:val="true"/>
          <w:lang w:bidi="fa-IR"/>
        </w:rPr>
        <w:t>و اگر جامه‌ای از جامه‌های بهشت،امروز در این دنیا بیفتد هرکسی که به آن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هوش می‌رود و دیدگانش تاب دیدن آن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صدایت را در کنار جنازه‌ها، هنگام جنگ و قرآن خواندن کوتاه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وقتی به دنبال جنازه‌ای می‌روی باید عقلت به اندیشه پرداخته و فروتنی پیشه سازی و بدانی که تو هم به او خواهی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بدان که هر چیزی وقتی خراب می‌شود،نمک دوای آن است و چون نمک خراب شود دیگر دوایی برایش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برای بد عالمان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در میان شما دو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 بدون شگفت‌زدگی و کسل بودن بدون شب 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دو رکعت نماز مختصر همراه با اندیشه،بهتر از یک شب به نماز ایستادن با قلب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ذر حقّ سنگین و تلخ و باطل سبک و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یک ساعت هوسی که اندوهی دراز به جا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هیچ مردی به راستی فقیه نمی‌شود مگر همۀ مردم را در پیشگاه خداوند همچون شتران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خودش بازگردد و خود را ناچیزترین آنها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هیچ مردی به حقیقت ایمان نمی‌رسد مگر این‌که همۀ مردم را در دینشان احمق و در دنیایشان خردمند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از خودت حساب بکش پیش از آنکه به حساب کشیده شوی؛زیرا این کار حساب فردایت را آسان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را وزن کن پیش از آن‌که وزنت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نمایش بزرگ آماده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عرضه می‌شوی و هیچ پنهانی بر خداوند نهان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شرم کن؛زیرا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قضای حاجت می‌روم جامه‌ام را از روی شرم از دو فرشته‌ای که با من هستند بر سرم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آیا دوست داری به بهشت بروی؟من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آرزویت را کوتاه کن و مرگ را در پیش چشم قرار بده و به راستی از خداوند شرم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ما همه از خداوند شرم می‌کنیم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شرم آن نیست که من می‌گویم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تنسی المقابر و البلی،و الجوف و ما وعی،و الرّأس و ما حوی،فمن أراد کرامة الآخرة فلیدع زینة الدّنیا،فإذا کنت کذلک أصبت ولایة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ذرّ،یکفی من الدّعاء مع البرّ ما یکفی الطّعام من 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ذرّ،مثل الّذی یدعو بغیر عمل، کمثل الّذی یرمی بغیر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 یصلح بصلاح العبد ولده و ولد ولده، و یحفظه فی دویرته و الدّور حوله ما دام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یباهی الملائکة بثلاثة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یصبح فی أرض فردا،فیؤذّن ثمّ یصلّی،فیقول ربّک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عبدی یصلّی و لا یراه أحد غیری؛فینزل سبعون ألف ملک یصلّون وراءه و یستغفرون له إلی الغد من ذلک الیوم،و رجل قام من اللّیل فصلّی وحده فسجد و نام و هو ساجد،فیقول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عبدی روحه عندی، و جسده ساجد،و رجل فی زحف فرّ أصحابه و ثبت هو و یقاتل حتّی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من رجل یجعل جبهته فی بقعة من بقاع الأرض إلاّ شهدت له بها یوم القیامة،و ما من منزل نزله قوم إلاّ و أصبح ذلک المنزل یصلّی علیهم أو یلعنهم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من صباح و لا رواح إلاّ و بقاع الأرض تنادی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جار،هل مرّ بک الیوم ذاکر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وضع جبهته علیک ساجدا للّه؟فمن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نعم؛اهتزّت انشرحت و تری أنّ لها الفضل علی جارتها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الأرض و خلق ما فیها من الشّجر،لم یکن فی الأرض شجرة یأتیها بنو آدم إلاّ أصابوا منها منفعة،فلم تزل الأرض و الشّجر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شرم از خداوند این است که گور و پوسیدن را و سینه و آنچه در آن است و سر و آنچه را گرد آورده است فراموش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پاداش بزرگ می‌خواهد باید زینت دنیا را رها کند، که چون چنین باشی به ولایت و سرپرستی خدا می‌رسی،ای ابو ذر اندکی به همراه نیکی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قدر از نمک که برای غذا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حکایت کسی که بدون عمل دعا می‌کند همچون حکایت کسی است که بدون کمان تیر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خداوند به اندازۀ شایستگی بنده‌اش،فرزندان او و فرزندان فرزندانش را شایسته می‌کند و او را در خانۀ کوچکش در میان خانه‌های گرداگرد او تا وقتی در میان‌شان است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پروردگار تو به جهت سه نفر به فرشتگان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تنهایی صبح می‌کند آن گاه اذان می‌گوید و نماز می‌گزارد پس پروردگارت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مرا بنگرید که نماز می‌گزارد و هیچ کس جز من او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هفتاد هزار فرشته فرود آمده پشت سرش نماز می‌گزارند و برایش آمرزش می‌خواهند تا فردای آن روز و مردی که به شب زنده‌داری برخاسته و به تنهایی نماز می‌گزارد و در سجده به خواب می‌رود که در این هنگام خداوند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بنده‌ام بنگرید که روحش نزد من است و جسمش در اطاعت از من به سجده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در میدان جنگ که یارانش گریخته‌اند ولی او پایداری کرده و جنگیده و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هیچ مردی پیشانی‌اش را بر جایی از زمین نمی‌گذارد مگر این‌که در روز قیامت برایش گواهی می‌دهد و هیچ منزلی نیست که گروهی در آن فرود آیند جز این‌که آن منزل یا بر ایشان صلوات می‌فرستد یا لعنتشان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هیچ بامداد و شامگاهی نیست جز این‌که همه جای زمین همدیگر را به سخن می‌گیرند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همسایه آیا امروز یادکنندۀ خدا بر تو گذشته یا بنده‌ای که پیشانی‌اش را برای سجده به خداوند والا بر تو نهاده باشد؟برخی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زمینی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بله،به خود می‌جنبد و شادمان می‌شود از این‌که می‌بیند بر همسایه‌اش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همانان وقتی خداوند شکوهمند زمین و درختانش را آفرید،هیچ درختی نبود که بهره‌ای برای فرزندان آدم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زمین و درختان چنین بودند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حتّی تکلّم فجرة بنی آدم،و الکلمة العظیمة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ولدا؛فلمّا قالوها اقشعرّت الأرض و ذهبت منفعة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الأرض لتبکی علی المؤمن إذا مات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ذرّ،إذا کان العبد فی أرض قیّ یعنی قفر فتوضّأ أو تیمّم ثمّ أذّن و أقام و صلّی،أمر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فصفّوا خلفه صفّا لا یری طرفاه یرکعون برکوعه،و یسجدون بسجوده،و یؤمّنون علی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أقام و لم یؤذّن،لم یصلّ معه إلاّ ملکاه اللّذان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من شابّ یدع للّه الدّنیا و لهوها،و أهرم شبابه فی طاعة اللّه،إلاّ أعطاه اللّه أجر اثنین و سبعین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ذرّ،الذّاکر فی الغافلین کالمقاتل فی الفارّین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ذرّ،الجلیس الصّالح خیر من الوحدة،و الوحدة خیر من جلیس السّوء،و إملاء الخیر خیر من السّکوت،و السّکوت خیر من إملاء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تصاحب إلاّ مؤمنا،و لا یأکل طعامک إلاّ تقیّ،و لا تأکل طعام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ذرّ،أطعم طعامک من تحبّه فی اللّه،و کل طعام من یحبّک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لسان کلّ قائل،فلیتّق اللّه امرؤ،و لیعلم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ذرّ،اترک فضول الکلام، و حسبک من الکلام ما تبلغ به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ذرّ،کفی بالمرء کذبا أن یحدّث بکلّ 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من شیء أحقّ بطول السّجن من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من إجلال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العلم و العلماء،ذی الشّیبة المسلم،و إکرام حملة القرآن و أهله،و إکرام السّلطان المقسط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فرّ من رزقه کما یفرّ من الموت</w:t>
      </w:r>
    </w:p>
    <w:p>
      <w:pPr>
        <w:pStyle w:val="BookText"/>
        <w:rPr/>
      </w:pPr>
      <w:r>
        <w:rPr>
          <w:rFonts w:ascii="IRNazanin" w:hAnsi="IRNazanin" w:eastAsia="IRNazanin"/>
          <w:color w:val="111111"/>
          <w:sz w:val="28"/>
          <w:sz w:val="28"/>
          <w:szCs w:val="28"/>
          <w:rtl w:val="true"/>
          <w:lang w:bidi="fa-IR"/>
        </w:rPr>
        <w:t>تا زمانی که گناهکاران فرزندان آدم به سخن درآمدند و آن سخن دهشتبار را به زبان آوردند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چنین گفتند زمین بر خود لرزید و منافع درختان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زمین چهل بامداد بر مؤمن هنگام مرگش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وقتی بنده‌ای در زمینی بی‌آب و علف وضو بگیرد یا تیمم بکند سپس اذان و اقامه بگوید و به نماز بایستد خداوند به فرشتگان فرمان می‌دهد تا پشت سر او صف ببندند صفی که دو سویش دیده نشود تا با رکوعش به رکوع و با سجده‌اش به سجده بروند و بر دعایش آمین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اقامه بگوید و اذان نگوید جز دو فرشته‌ای که با اویند کسی با او نماز نمی‌گزارد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 جوانی که دنیا و سرگرمی‌اش را به خاطر خدا ترک کند و جوانی‌اش را در فرمانبری از خداوند به پیری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هفتاد و دو صدّیق را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ذکر گو در میان غافلان همچون جنگجو در میان گریختگان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همنشین شایسته بهتر از تنهایی است و تنهایی بهتر از همنشین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نیکی بهتر از خاموشی و خاموش ماندن بهتر از بیان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جز با مؤمن همراه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غذایت را جز به پرهیزگاران نخوران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 هم غذای فاسقان را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از غذایت به کسی بخوران که او را برای خدا دوست داری و از غذای کسی بخور که تو را برای خداوند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خداوند عزّتمند با زبان سخنگویان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باید از خدا پروا کند و بداند که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زیاده‌گویی را 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گفتن،آنچه تو را به مقصودت برساند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برای دروغ‌گویی مرد همان بس که هرچه را می‌شنود باز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هیچ چیزی همچون زبان سزاوار زندان دراز مدّت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از بزرگداشت خداوند است،گرامیداشت علم و عالمان و ریش سفیدان مسلمان و حافظان و اهل قرآن و پادشاه 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اگر کسی از روزی خودش بگریزد چنان‌که از مرگ می‌گریزد،</w:t>
      </w:r>
    </w:p>
    <w:p>
      <w:pPr>
        <w:pStyle w:val="BookText"/>
        <w:rPr/>
      </w:pPr>
      <w:r>
        <w:rPr>
          <w:rFonts w:ascii="IRNazanin" w:hAnsi="IRNazanin" w:eastAsia="IRNazanin"/>
          <w:color w:val="111111"/>
          <w:sz w:val="28"/>
          <w:sz w:val="28"/>
          <w:szCs w:val="28"/>
          <w:rtl w:val="true"/>
          <w:lang w:bidi="fa-IR"/>
        </w:rPr>
        <w:t>لأدرکه رزقه کما یدرکه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ذرّ،ألا أعلّمک کلمات ینفعک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اللّه یحفظک،احفظ اللّه تجده أمامک،تعرّف إلی اللّه فی الرّخاء یعرفک فی الشّدّة،و إذا سألت فاسأل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استعنت فاستعن باللّه،فقد جری القلم بما هو کائن إلی یوم القیامة،فلو أنّ الخلق کلّهم جهدوا أن ینفعوک بشیء لم یکتب لک ما قدروا علیه،و لو جهدوا أن یضرّوک بشیء لم یکتبه اللّه علیک ما قدروا علیه،فإن استطعت أن تعمل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بالرّضا فی الیقین فافعل،و إن لم تستطع فإنّ فی الصّبر علی ما تکره خیرا کثیرا، و إنّ النّصر مع الصّبر،و الفرج مع الکرب، إِنَّ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ذرّ،استغن بغناء اللّه یغنک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 یوم و عشاء لیلة،فمن قنع بما رزقه اللّه فهو أغنی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کل کلام الحکیم أتقبّل و لکن همّه و هواه فإن کان همّه و هواه فیما أحبّ و أرضی جعلت صمته حمدا لی و ذکرا و وقارا و إن لم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إلی صورکم و لا إلی أموالکم و لکن ینظر إلی قلوبکم و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ذرّ،التّقوی التّقوی هاهنا التّقوی ها هنا و أشار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أربع لا یصیبهنّ إلاّ مؤمن الصّمت و هو أوّل العبادة،و التّواضع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حالة،و قلّة الشّیء؛یعنی قلّة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ذرّ،همّ بالحسنة؛و إن لم تعملها،لکیلا تکتب من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ملک ما بین فخذیه و بین لحییه</w:t>
      </w:r>
    </w:p>
    <w:p>
      <w:pPr>
        <w:pStyle w:val="BookText"/>
        <w:rPr/>
      </w:pPr>
      <w:r>
        <w:rPr>
          <w:rFonts w:ascii="IRNazanin" w:hAnsi="IRNazanin" w:eastAsia="IRNazanin"/>
          <w:color w:val="111111"/>
          <w:sz w:val="28"/>
          <w:sz w:val="28"/>
          <w:szCs w:val="28"/>
          <w:rtl w:val="true"/>
          <w:lang w:bidi="fa-IR"/>
        </w:rPr>
        <w:t>روزی‌اش او را در می‌یابد همچنان‌که مرگ او را در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آیا سخنانی به تو نیاموزم تا خداوند تو را به سبب آن‌ها بهره‌مند گردند؟من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داشته باش تا خداوند تو را به یاد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یاد داشته باش تا او را پیشاپیش خود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راحتی خودت را با خداوند آشنا کن تا او در سختی خودش را با تو آشنا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می‌خواهی از خدا بخواه و اگر یاری می‌جویی از خدا بجوی،که آنچه تا روز قیامت خواهد شد به قلم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آفریدگان بکوشند در چیزی که برایت نوشته نشده به تو سودی برسانند،نخواهند توانست و اگر در چیزی که خداوند برایت ننوشته است بکوشند که به تو زیانی برسانند باز هم نخواهند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توانستی که با خرسندی و یقین برای خدا کار کنی بکن و اگر نتوانستی در شکیبایی بر آنچه نمی‌پسندی نیز خیر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پیروزی به همراه شکیبایی و گشایش به همراه گرفتاری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گمان،با دشواری،آسانی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با غنای خداوند بی نیازی بجو تا خداوند بی‌نیازت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 چیست؟فرمودند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صبحانۀ روز و شام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آنچه خداوند روزی‌اش کرده قناعت کند توانگرترین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خداوند پاک و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همۀ سخنان حکیم را نمی‌پذیرم، بلکه به اندیشه و هوس انگیزه‌اش می‌نگرم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اندیشه و انگیزه‌اش در چیزی باشد که من دوست دارم و می‌پسندم،سکوتش را سپاس و یاد خودم و متانت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می‌دهم اگرچه خودش به سخن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خداوند پاک و والا به چهره و مالتان نمی‌نگرد بلکه به دل و عملتان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پرهیزکار را دریاب که جایگاهش این‌جا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 رها کنید تا با هم آشتی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در اینجاست،تقوا در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اشاره به سینۀ مبارک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ویژگی است که جز مؤمن به آنها دست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و آن اوّل عبادت به شمار می‌آید و فروتنی و خاکساری در پیشگاه خداوند متعال و به یاد خدا بودن در هر شرایطی و اندک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کمی مال و منال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کار نیک کن هر چند موفّق به انجام آن نشوی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نیّت کار خیر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اهل غفلت قرار نمی‌گیری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مراقب باشد و تسلّط یابد بر آنچه در میان ران‌های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فرج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میان ریش او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از حرام نگاه دارد 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اللّه،إنّا لنؤخذ بما تنطق به ألسنتنا؟قال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ذرّ،و هل یکبّ النّاس علی مناخرهم فی النّار إلاّ حصائد ألسنتهم،إنّک لا تزال سالما ما سکتّ،فإذا تکلّمت کتب لک أو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الرّجل یتکلّم بالکلمة من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 له بها رضوانه إلی یوم القیامة،یا أبا ذرّ،إنّ الرّجل یتکلّم بالکلمة فی المجلس لیضحکهم بها فیهوی فی جهنّم ما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ذرّ،ویل للّذی یحدّث فیکذب لیضحک القوم،ویل له،ویل له، ویل له،یا أبا ذرّ،من صمت نجا،فعلیک بالصّدق،و لا تخرجنّ من فیک کذبة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اللّه،فما توبة الرّجل الّذی یکذب متعمّدا؟فقال الاستغفار، و صلوات الخمس تغسل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ذرّ،إیّاک و الغیبة،فإنّ الغیبة أشدّ من الزّنا</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ذاک بأبی أنت و أمّی؟قال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الرّجل یزنی فیتوب إلی اللّه فیتوب اللّه علیه،و الغیبة لا تغفر حتّی یغفرها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ذرّ،سباب المسلم فسوق،و قتاله کفر،و أکل لحمه من معاصی اللّه،و حرمة ماله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اللّه،فإن کان فیه ذاک الّذی یذکر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أنّک إذا ذکرته بما هو فیه فقد اغتبته،و إذا ذکرته بما لیس فیه فقد 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ذبّ عن أخیه المؤمن الغیبة کان حقّا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یعتقه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اغتیب عنده أخوه المسلم و هو یستطیع نصره فنصره،نصره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 فإن خذله و هو یستطیع</w:t>
      </w:r>
    </w:p>
    <w:p>
      <w:pPr>
        <w:pStyle w:val="BookText"/>
        <w:rPr/>
      </w:pPr>
      <w:r>
        <w:rPr>
          <w:rFonts w:ascii="IRNazanin" w:hAnsi="IRNazanin" w:eastAsia="IRNazanin"/>
          <w:color w:val="111111"/>
          <w:sz w:val="28"/>
          <w:sz w:val="28"/>
          <w:szCs w:val="28"/>
          <w:rtl w:val="true"/>
          <w:lang w:bidi="fa-IR"/>
        </w:rPr>
        <w:t>ابو ذر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دربارۀ آنچه بر زبان می‌آوریم مورد مؤاخذه قرار خواهیم گرفت؟پیامبر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را غیر از درو کرده‌های زبانهای ایشان بر روی آتش جهنم سرازیر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تو سکوت اختیار کرده‌ای در سلامتی همیشگی به سر می‌بری و همین‌که لب گشودی اگر سخن نیکی بر زبان راندی برای تو ثواب و پاداش نوشته می‌شود و اگر سخن زشتی گفتی بر تو گناه ثبت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شخصی در مجلس سخنانی می‌گوید تا اهل مجلس را بخنداند به خاطر همین کارش در طبقات جهنم که به اندازۀ فاصلۀ زمین و آسمان است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سخن دروغ بر زبان آورد تا گروهی را بخنداند،وای بر 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چنین کسی</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خاموشی گزید نجات یافت؛پس راستگویی پیشه کن و هرگز از دهان خود دروغی صادر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اللّه،توبۀ کسی که از روی عمد دروغ گوید چیست؟پیامبر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کردن و نمازهای پنجگانه را خواندن این گناه را می‌شوید و پاک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بپرهیز که به طور قطع غیبت بدتر از زنا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فدایت،این چگونه قابل تصوّر است؟پیامبر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زناکار توبه می‌کند،خداوند توبه‌اش را می‌پذیرد ولی اگر غیبت کننده توبه کند خداوند نمی‌پذیرد تا اینکه صاحب حق آن را حلال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 مسلمان فسق و گناه است و با مسلمان جنگ کردن کفر به شمار می‌آید و گوشت مسلمان را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کردن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کردن خداست و حرمت مال او مثل حرمت خون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خدا،غیبت چیست؟برادر خود را طوری یاد کنی که خوشایندش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عیب در آن شخص وجود داشته باشد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عیب در او باشد آن غیبت به شمار می‌آید و اگر چنین عیبی در او نباشد به طور قطع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برادر مسلمان خود دفاع نماید و غیبت را از او دفع کند بر خداوند عزّتمند لازم است او را از آتش جهنم آزاد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نزد او غیبت مسلمانی به میان می‌آید و او توانایی دفاع و یاری غیبت شونده را دارد و او را یاری می‌کند،خداوند عزّتمند در دنیا و آخرت او را یاری خواهد کرد و اگر توانایی یاری را دارد</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نصره خذله اللّه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یدخل الجنّة قتّات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القتّات؟قال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ذرّ،صاحب النّمیمة لا یستریح من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کان ذا وجهین و لسانین فی الدّنیا،فهو ذو لسانین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ذرّ،المجالس بالأمانة،و إفشاءک سرّ أخیک خیانة فاجتنب ذلک، و اجتنب مجلس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ذرّ،تعرض أعمال أهل الدّنیا علی اللّه من الجمعة إلی الجمعة فی یوم الإثنین و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لکلّ عبد مؤمن إلاّ عبدا کان بینه و بین أخیه شحناء،فیقال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عمل هذین حتّی یصطلحا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ذرّ،إیّاک و الهجران لأخیک المؤمن،فإنّ العمل لا یتقبّل مع الهجران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أحبّ أن یتمثّل له الرّجال قیاما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مات و فی قلبه مثقال ذرّة من کبر،لم یجد رائحة الجنّة إلاّ أن یتوب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لیعجبنی الجمال حتّی وددت أنّ علاقة سوطی و قبال نعلی حسن،فهل ترهب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 قلبک؟قال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أجده عارفا للحقّ مطمئنّا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بالکبر و لکنّ الکبر،أن تترک الحقّ و تتجاوزه إلی غیره،و تنظر إلی النّاس فلا تری أحدا عرضه کعرضک و لا دمه کدمک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ذرّ،أکثر من یدخل النّار المستکبرون،فقال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ینجو من الکبر أحد،یا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لبس الصّوف،و رکب الحمار،و حلب العنز،و جالس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حمل بضاعته،فقد برئ من الکبر؛یعنی ما یشتری من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جرّ ثوبه خیلاء،لم ینظر اللّه</w:t>
      </w:r>
    </w:p>
    <w:p>
      <w:pPr>
        <w:pStyle w:val="BookText"/>
        <w:rPr/>
      </w:pPr>
      <w:r>
        <w:rPr>
          <w:rFonts w:ascii="IRNazanin" w:hAnsi="IRNazanin" w:eastAsia="IRNazanin"/>
          <w:color w:val="111111"/>
          <w:sz w:val="28"/>
          <w:sz w:val="28"/>
          <w:szCs w:val="28"/>
          <w:rtl w:val="true"/>
          <w:lang w:bidi="fa-IR"/>
        </w:rPr>
        <w:t>ولی یاری نکند،خداوند نیز در دنیا و آخرت او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قتّات داخل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قتّات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 در آخرت از عذاب الهی راحتی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دنیا دو رو و دو زبان باشد پس در آتش جهنم نیز دو زبان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به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سخنان مطرح شده در آنجا که احتمال ضرر به کسی را دارد در جایی نقل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افشا کردن رازی که برادر مسلمان آن را با تو در میان گذاشته، خیانت است پس از این خیانت برحذر باشد و از مجلس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غیبت و تهمت و سخن‌چینی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جمعه تا جمعه،روزهای دوشنبه و پنج شنبه اعمال اهل دنیا به خداوند متعال تقدیم می‌شود و بندۀ مؤمن مورد مغفرت قرار می‌گیرد مگر بنده‌ای که بین او و برادرش کینه و کدورتی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این دو مؤمن را واگذارید تا اینکه با هم آشتی نمایند و کدورت‌ها را دور ریزند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 جدایی عمل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دوست داشته باشد که مردم در برابرش بایستند درحالی‌که خودش نشسته است باید نشیمنگاهش را از آتش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 کس بمیرد و به اندازۀ ذرّه‌ای،کبر در دلش باشد بوی بهشت را نمی‌یابد مگر اینکه پیش از آن توبه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زیبایی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دوست دارم بند تازیانه و کفشم زیبا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موضوع برایم بیمناک می‌شوی؟حضرت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چگونه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عارف به حقّ و مطمئن به او 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این است که حق را ترک کنی و از حق به چیز دیگری درگذری و چنان به مردم بنگری که گویا آبروی هیچ کس همچون آبروی خودت و خون هیچ کس همچون خون خودت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بیشتر کسانی که به دوزخ می‌روند فخرفروشان‌اند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کسی از کبر نجات می‌یابد؟حضرت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با پشمینه پوشیدن و سوار شدن بر الاغ و دوشیدن بز و نشست و برخاست با بیچارگان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کالایش را خودش بردارد از کبر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از بازار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که جامه‌اش را با تکبر به دنبال بکشد خداوند والا تا روز قیامت به او نمی‌نگرد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ذرّ،إزرة المؤمن إلی أنصاف ساقیه،و لا جناح علیه فیما بینه و بین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رفع ذیله،و خصف نعله،و عفّر وجهه،فقد برئ من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کان له قمیصان فلیلبس أحدهما و لیکن الآخر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ذرّ،سیکون ناس من أمّتی یولدون فی النّعیم و یغذّون به،همّتهم ألوان الطّعام و الشّراب،و یمدحون بالقول،أولئک شرار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ذرّ،من ترک لبس الجمال، و هو یقدر علیه تواضعا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کساه اللّه حلّة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ذرّ،طوبی لمن تواضع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منقصة،و أذلّ نفسه فی غیر مسکنة،و أنفق مالا جمعه فی غیر معصیة،و رحم أهل الذّلّ و المسکنة،و خالط أهل الفقه و الحکمة؛طوبی لمن صلحت سریرته،و حسنت علانیته،و عزل عن النّاس شرّه؛طوبی لمن عمل بعلمه،و أنفق الفضل من ماله،و أمسک الفضل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ذرّ،البس الخشن من اللّباس،و الصّفیق من الثّیاب،لئلاّ یجد الفخر فیک مسلکا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ذرّ،یکون فی آخر الزّمان قوم یلبسون الصّوف فی صیفهم و شتائهم،یرون أنّ لهم الفضل بذلک علی غیرهم،أولئک یلعنهم ملائکة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ذرّ،ألا أخبرک بأهل الجنّة،قلت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أشعث أغبر ذی طمرین لا یؤبه به لو أقسم علی اللّه لأبرّه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و دخلت یوما علی رسول اللّه صلّی اللّه علیه و اله و هو فی المسجد جالس وحده،فاغتنمت وحدته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 للمسجد 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bookmarkStart w:id="726" w:name="pg13934_144690"/>
    </w:p>
    <w:p>
      <w:pPr>
        <w:pStyle w:val="BookText"/>
        <w:rPr/>
      </w:pPr>
      <w:bookmarkEnd w:id="726"/>
      <w:r>
        <w:rPr>
          <w:rFonts w:ascii="IRNazanin" w:hAnsi="IRNazanin" w:eastAsia="IRNazanin"/>
          <w:color w:val="111111"/>
          <w:sz w:val="28"/>
          <w:sz w:val="28"/>
          <w:szCs w:val="28"/>
          <w:rtl w:val="true"/>
          <w:lang w:bidi="fa-IR"/>
        </w:rPr>
        <w:t>ای ابو ذر پوشش مؤمن تا نیمه‌های ساق است و عیبی ندارد جامه‌ای دیگر بپوشد که میان آنجا و قوزک پایش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جامه‌اش را وصله بزند و کفشش را تعمیر کند و صورتش را خاک آلوده کند از کبر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دو پیراهن داشته باشد باید یکی را بپوشد و دیگری را برای برادرش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در امّتم مردمانی خواهند بود که در میان نعمتها به دنیا می‌آیند و از آنها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اندیشه‌شان خوراک و پوشاک رنگین است و به سخن گفتن ستایش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بدترین مردمان امّتم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هرکس با وجود توانایی بر زیبا پوشیدن به خاطر فروتنی برای خداوند آن را ترک کند،خداوند از زینت‌های بزرگواری او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خوشا حال کسی که برای خدا فروتنی نماید نه اینکه از روی کمبود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کند و ذلیل گرداند نفس خود را و این حالت به خاطر نیاز نباشد و اندوخته‌ای را که نه از گناه به دست آورده ببخشد و با بیچارگان مهرورزی کند و با اهل فقه و حکمت بیامیزد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کسی که درونش شایسته و بیرونش نیکو باشد و بدی‌اش را از مردم برکنار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کسی که به علمش عمل کند و زیادی مالش را ببخشد و از زیاده‌گویی دریغ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جامه‌های زبر و ضخیم بپوش تا فخر در تو راهی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در آخر الزمان مردمانی در تابستان و زمستانشان پشمینه می‌پوشند درحالی‌که می‌پندارند به این سبب بر دیگران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فرشتگان آسمانها و زمین لعنتشان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آیا تو را از اهل بهشت خبر ندهم؟من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 صلّی اللّه علیه و اله،فرمودند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ژولیدۀ خاک آلود ژنده‌پوشی که به او اعتنا نمی‌شود اگر برای چیزی به خداوند سوگند یاد کند،خداوند آن را ادا می‌کند</w:t>
      </w:r>
      <w:r>
        <w:rPr>
          <w:rFonts w:eastAsia="IRNazanin" w:cs="IRNazanin"/>
          <w:color w:val="111111"/>
          <w:sz w:val="28"/>
          <w:szCs w:val="28"/>
          <w:rtl w:val="true"/>
          <w:lang w:bidi="fa-IR"/>
        </w:rPr>
        <w:t>.</w:t>
      </w:r>
    </w:p>
    <w:p>
      <w:pPr>
        <w:pStyle w:val="Heading3"/>
        <w:numPr>
          <w:ilvl w:val="2"/>
          <w:numId w:val="1"/>
        </w:numPr>
        <w:rPr/>
      </w:pPr>
      <w:bookmarkStart w:id="727" w:name="__RefHeading___Toc181639_3381743652"/>
      <w:bookmarkStart w:id="728" w:name="_Toc295"/>
      <w:bookmarkEnd w:id="727"/>
      <w:r>
        <w:rPr/>
        <w:t>1055</w:t>
      </w:r>
      <w:r>
        <w:rPr>
          <w:rtl w:val="true"/>
        </w:rPr>
        <w:t>-</w:t>
      </w:r>
      <w:r>
        <w:rPr>
          <w:rtl w:val="true"/>
        </w:rPr>
        <w:t>کلام نبی صلّی اللّه علیه و آله با ابو ذر در مسجد</w:t>
      </w:r>
      <w:bookmarkEnd w:id="728"/>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رسول خدا رفتم درحالی‌که به تنهایی در مسجد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تنهایی‌شان را غنیمت شمردم 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همانا برای هر مسجد هدیه‌ای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ترکعهما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اللّه،إنّک أمرتنی بالصّلاة،فما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موضوع،فمن شاء أقلّ،و من شاء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اللّه،أیّ الأعمال أحبّ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باللّه،ثمّ الجهاد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اللّه،أیّ المؤمنین أکملهم إیمانا؟قال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المؤمنین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 المسلمون من یده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الهجرة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هجر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اللّیل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اللّیل الغابر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الصّلاة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الصّدقة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من مقلّ إلی فقیر فی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الصّوم؟قال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مجز و عند اللّه أضعاف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الزکاة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 ثمنا،و أنفسها عند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الجهاد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عقر جواده،و أهرق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آیة أنزلها اللّه علیک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اللّه،فما کانت صحف إبراهیم علیه السّلام؟قال</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أمثالا کلّها و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المسلّط المبتلی،إنّی لم أبعثک لتجمع الدّنیا بعضها إلی بعض،و لکن بعثتک لتردّ عنّی دعوة المظلوم،فإنّی لا أردّها و إن کانت من کافر او فاجر فجوره علی نفسه،و کان فیها أمثالّ و علی العاقل ما لم یکن مغلوبا علی عقله أن یکون له أربع ساعات ساعة یناجی فیها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ساعة یتفکّر فیما صنع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یحاسب فیها نفسه فیما قدّم و أخّر، و ساعة یخلو فیها بحاجته من الحلال فی المطعم و المشرب،و علی العاقل أن لا</w:t>
      </w:r>
    </w:p>
    <w:p>
      <w:pPr>
        <w:pStyle w:val="BookText"/>
        <w:rPr/>
      </w:pPr>
      <w:r>
        <w:rPr>
          <w:rFonts w:ascii="IRNazanin" w:hAnsi="IRNazanin" w:eastAsia="IRNazanin"/>
          <w:color w:val="111111"/>
          <w:sz w:val="28"/>
          <w:sz w:val="28"/>
          <w:szCs w:val="28"/>
          <w:rtl w:val="true"/>
          <w:lang w:bidi="fa-IR"/>
        </w:rPr>
        <w:t>ای رسول خدا هدیۀ به مسجد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به نماز فرمان دادی،اما نماز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کرداری نیکو است که هرکس خواهد کم کند و هرکه خواهد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کارها نزد خداوند محبوب‌تر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سپس جهاد 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کدام یک از مؤمنان کامل‌ترین ایمان را دارند؟فرمودند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اخلاق‌ترین‌شان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مؤمن با فضیلت‌تر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مسلمانان از دست و زبانش آسوده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چه کسی برتر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از بدی دوری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شب با فضیلت‌تر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میانۀ شب سپری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نماز با فضیلت‌تر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صدقه با فضیلت‌تر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نهان بینوا برای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روزه با فضیلت‌تر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به کفایت که نزد خداوند چندین برابر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زکات با فضیلت‌تر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قیمت‌ترین و نفیس‌ترین‌شان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جهاد برتر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کسی که پاهای اسبش قطع شده و خون خودش ریخته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آیه‌ای که خداوند بر تو نازل کرده،بزرگ‌تر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صحف ابراهیم چه بوده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مثل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پادشاه چیره‌گر آزموده،من تو را برنیانگیختم که دنیا را 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را برانگیختم تا فریاد ستمدیده را از من بازداری؛زیرا من فریاد مظلوم را ردّ نمی‌کنم اگرچه از کافر یا گناهکاری باشد که به زیان خودش گناه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مثالها و حکایتهایی است و بر خردمند است که تا بر عقلش چیره نشده است،ساعاتی داشته باشد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که با پروردگارش راز و نیاز کند و ساعتی که در سازه‌های خداوند بیاندیشد ساعتی که خودش را دربارۀ آنچه کرده و خواهد کرد به حساب بکشد و ساعتی که در آن نیازهای حلالش را از خوردن و نوشیدن برآورد و بر خردمند است که جز در سه موضوع کوچ‌کننده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ظاعنا إلاّ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 لمعاد،أو مرمّة لمعاش،أو لذّة فی غیر محرّم؛ و علی العاقل أن یکون بصیرا بزمانه،مقبلا علی شأنه،حافظا للسانه،فإنّ من حسب کلامه من عمله قلّ کلامه إلاّ فیما یعنیه،قلت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اللّه،فما کانت صحف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عبرا کلّها،و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لمن أیقن بالنّار لم یضحک، عجب لمن أیقن بالموت کیف یفرح،عجب لمن أبصر الدّنیا و تقلّبها بأهلها حالا بعد حال ثمّ هو یطمئنّ إلیها،عجب لمن أیقن بالحساب ثمّ لم 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اللّه،فهل فی الدّنیا،شیء ممّا کان فی صحف إبراهیم و موسی علیهما السّلام ممّا أنزل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ذرّ،اقرأ 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 بتقوی اللّه،فإنّه رأس امرک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بتلاوة القرآن،و ذکر اللّه فإنّه ذکر لک فی السّماء،و نور لک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بالجهاد،فإنّه رهبانیّة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بالصّمت إلاّ من خیر فإنّه مطرد الشّیطان عنک،و عون لک علی أمور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کثرة الضّحک،فإنّه یمیت القلب، و یذهب بنور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من هو تحتک،و لا تنظر إلی من هو فوقک،فإنّه أجدر أن لا تزدری نعمة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توشه برگرفتن برای معاد یا برای معاش و یا لذتی در غیر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خردمند است که بینای به زمان خود،مشغول به کار خود و نگاهدارندۀ زبانش باشد؛زیرا هرکس که گفتارش را با کردارش بسنجد جز در آن‌چه به او مربوط است،سخن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صحف موسی علیه السّلام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پند بود و از جمله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کسی که به دوزخ یقین دارد که برای چه 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بر کسی که به مرگ یقین دارد که چگونه می‌تواند شاد باشد شگفتا بر کسی که دنیا و دگرگونی آن به آنش دربارۀ اهلش را می‌بیند و سپس به آن اطمینان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بر کسی که به حساب‌رسی یقین دارد ولی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در دنیا چیزی از آنچه در صحف ابراهیم و موسی علیهما السّلام بود بر شما نازل شده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این آیه‌ها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تزکیه کند مسلّما رستگار می‌شود و نام پروردگارش را به یاد آورد و نماز برپا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زندگی دنیا را ترجیح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آخرت بهتر و پاینده‌تر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کتاب پیشینیان گفته شده است در کتاب‌های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من سفارشی بفرما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پروای از خدا سفارش می‌کنم؛ زیرا آن در رأس همۀ کارها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قرآن خواندن و یاد خداوند عزّتمند؛زیرا که آن یاد تو در آسمان و نورت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بیشتر بفرمایید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جهاد؛زیرا جهاد رهبانیت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سکوت، مگر در نیکی؛زیرا سکوت،شیطان را از تو می‌راند و بر امور دینت یاوری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خندۀ بسیار پرهیز کن؛زیرا خندۀ بسیار دل را می‌میراند و نور چهره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پایین‌تر از تو هستند نگاه کن نه به کسانی که بالاتر از تواند؛زیرا شایسته است که نعمت خداوند بر خودت را کوچک نشماری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قرابتک،و إن قطعوک،و أحبّ المساکین،و أکثر مجالستهم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 إن کان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ذرّ،لیحجزک عن النّاس ما تعرف من نفسک،و لا تجد علیهم فیما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بالرّجل عیبا أن یعرف من النّاس ما یجهل من نفسه،و یجد علیهم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علی صدری،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ذرّ،لا عقل کالتّدبیر،و لا ورع کالکفّ،و لا حسب کحسن الخلق</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محمّد،عن أبیه،محمّد بن علیّ،عن أبیه،علیّ بن الحسین،عن أبیه الحسین بن علیّ،عن أبیه أمیر المؤمنین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اللّه خلق العقل من نور مخزون مکنون،فی سابق علمه الّذی لم یطّلع علیه نبیّ مرسل و لا ملک مقرّب،فجعل العلم نفسه،و الفهم روحه، و الزّهد رأسه،و الحیاء عینیه،و الحکمة لسانه،و الرّأفة همّه،و الرّحمة قلبه،ثمّ حشاه و قوّاه بعشرة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بالیقین و الإیمان،و التّصدیق،و السّکینة،و الإخلاص، و الرّفق،و العطیّة،و القناعة،و التّسلیم،و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لیس له ضدّ و لا ندّ،و لا شبه و لا شبیه،و لا کفو و لا عدیل،و لا مثل و لا مثیل،الّذی کلّ شیء لعظمته، خاضع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جلالی،ما خلقت خلقا أحسن منک،و لا أطوع لی منک،و لا أرفع منک،و لا أشرف منک،و لا أعزّ منک،بک أوحّد،</w:t>
      </w:r>
      <w:bookmarkStart w:id="729" w:name="pg13934_144696"/>
    </w:p>
    <w:p>
      <w:pPr>
        <w:pStyle w:val="BookText"/>
        <w:rPr/>
      </w:pPr>
      <w:bookmarkEnd w:id="729"/>
      <w:r>
        <w:rPr>
          <w:rFonts w:ascii="IRNazanin" w:hAnsi="IRNazanin" w:eastAsia="IRNazanin"/>
          <w:color w:val="111111"/>
          <w:sz w:val="28"/>
          <w:sz w:val="28"/>
          <w:szCs w:val="28"/>
          <w:rtl w:val="true"/>
          <w:lang w:bidi="fa-IR"/>
        </w:rPr>
        <w:t>با خویشانت بپیوند اگرچه آنان از تو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 را دوست داشته باش و بسیار با ایشان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بگو اگرچه تلخ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از ملامت هیچ ملامتگری نهراس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باید با آنچه از خودت می‌دانی از مردم دست بداری و در آنچه انجام می‌دهی بر آنان خشمگین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 همین عیب بس که در مردمان چیز ببیند که در خودش نمی‌بیند و در آنچه انجام می‌دهد بر آنان خشمگین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سپس بر سینۀ من زدند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عقلی همچون تدبیر و هیچ تقوایی همچون خود نگهداری و هیچ ارزشی همچون خوش اخلاقی نیست</w:t>
      </w:r>
      <w:r>
        <w:rPr>
          <w:rFonts w:eastAsia="IRNazanin" w:cs="IRNazanin"/>
          <w:color w:val="111111"/>
          <w:sz w:val="28"/>
          <w:szCs w:val="28"/>
          <w:rtl w:val="true"/>
          <w:lang w:bidi="fa-IR"/>
        </w:rPr>
        <w:t>.</w:t>
      </w:r>
    </w:p>
    <w:p>
      <w:pPr>
        <w:pStyle w:val="Heading3"/>
        <w:numPr>
          <w:ilvl w:val="2"/>
          <w:numId w:val="1"/>
        </w:numPr>
        <w:rPr/>
      </w:pPr>
      <w:bookmarkStart w:id="730" w:name="__RefHeading___Toc181641_3381743652"/>
      <w:bookmarkStart w:id="731" w:name="_Toc296"/>
      <w:bookmarkEnd w:id="730"/>
      <w:r>
        <w:rPr/>
        <w:t>1056</w:t>
      </w:r>
      <w:r>
        <w:rPr>
          <w:rtl w:val="true"/>
        </w:rPr>
        <w:t>-</w:t>
      </w:r>
      <w:r>
        <w:rPr>
          <w:rtl w:val="true"/>
        </w:rPr>
        <w:t>حدیث صادق علیه السّلام در مورد خلقت عقل</w:t>
      </w:r>
      <w:bookmarkEnd w:id="731"/>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به نقل از پدرانش از علی علیه السّلام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پاک و فرازمند عقل را از نور ذخیره و حفاظت شده آفرید،در علم پیشین خود که هیچ پیامبر و فرشتۀ مقرّبی بر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علم را جان او،فهم را روح، پارسایی را سر،شرم را چشم،حکمت را زبان،مهربانی را اندیشه و دلسوزی را قلب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با ده چیز پر و تقویت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یقین،ایمان،پذیرش،آرامش،اخلاص،مهربانی، هدیه،قناعت،تسلیم 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کن و او پشت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 و او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خداوندی را است که ضدّ و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و مانند و هم‌طراز و معادل و هم‌اندازه و برابر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هرچیزی در برابر بزرگی‌اش فروتن و 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پروردگار پاک و والا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شکوهم سوگند آفریده‌ای نیکوتر از تو نیافریده‌ام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فرمانبرتر و برتر و شریف‌تر و گرامی‌تر از تو به سبب تو است که من یکتا شمرده می‌شوم</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 أحاسب،و بک أدعی،و بک أرتجی،و بک أتّقی،و بک أخاف،و بک أحذر،و بک الذّنب،و بک العقاب؛فخرّ العقل عند ذلک ساجدا،و کان فی سجوده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رأسک،و سل تعط و اشفع تشفّع؛فرفع العقل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إلهی،أسألک أن تشفّعنی فیمن جعلتنی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أشهدوا أنّی شفّعته فیمن خلقته فیه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تو است که من حسابرسی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خوانده می‌شوم و با تو به من امیدوار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از من پروا می‌کنند و با تو از من می‌هراسند با تو از من حذر می‌کنند و گناه و عقاب به سبب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عقل به سجده بر زمین افتاد و هزار سال در سجده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پروردگار پاک و والا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بلند کن و بخواه تا داده شوی و شفاعت کن تا پذیرفته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سر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می‌خواهم که مرا شفاعت‌گر کسانی قرار دهی که در میانشان 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پاک و والا به فرشتگانش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من او را شفاعت‌گر کسانی قرار دادم که در میانشان آفریدم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السادس و العشرین من المحرم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رجاء بن یحیی،عن حمدان،عن هارون بن مسلم،عن مسعدة بن زیاد،عن الصّادق،عن أبیه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یا مبتغی العلم،لا تشغلک الدّنیا و لا أهل و لا مال عن نفسک أنت یوم تفارقهم کضیف بتّ فیهم ثمّ غدوت عنهم إلی غیرهم، الدّنیا و الآخرة کمنزل تحوّلت منه إلی غیره،و ما بین البعث و الموت إلاّ کنومة نمتها ثمّ استیقظت منها،یا جاهل تعلّم فإنّ قلبا لیس فیه شیء من العلم کالبیت الخراب الّذی لا عامر له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جماعة،من أبی المفضّل،عن محمّد بن القاسم بن</w:t>
      </w:r>
      <w:bookmarkStart w:id="732" w:name="pg13934_144700"/>
    </w:p>
    <w:p>
      <w:pPr>
        <w:pStyle w:val="Heading2"/>
        <w:numPr>
          <w:ilvl w:val="1"/>
          <w:numId w:val="1"/>
        </w:numPr>
        <w:rPr/>
      </w:pPr>
      <w:bookmarkStart w:id="733" w:name="__RefHeading___Toc181643_3381743652"/>
      <w:bookmarkStart w:id="734" w:name="_Toc297"/>
      <w:bookmarkEnd w:id="732"/>
      <w:bookmarkEnd w:id="733"/>
      <w:r>
        <w:rPr/>
        <w:t>20</w:t>
      </w:r>
      <w:r>
        <w:rPr>
          <w:rtl w:val="true"/>
        </w:rPr>
        <w:t xml:space="preserve">- </w:t>
      </w:r>
      <w:r>
        <w:rPr>
          <w:rtl w:val="true"/>
        </w:rPr>
        <w:t>جلسه بیستم</w:t>
      </w:r>
      <w:bookmarkEnd w:id="734"/>
    </w:p>
    <w:p>
      <w:pPr>
        <w:pStyle w:val="Heading3"/>
        <w:numPr>
          <w:ilvl w:val="2"/>
          <w:numId w:val="1"/>
        </w:numPr>
        <w:rPr/>
      </w:pPr>
      <w:bookmarkStart w:id="735" w:name="__RefHeading___Toc181645_3381743652"/>
      <w:bookmarkStart w:id="736" w:name="_Toc298"/>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ششم محرّم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737" w:name="__RefHeading___Toc181647_3381743652"/>
      <w:bookmarkStart w:id="738" w:name="_Toc299"/>
      <w:bookmarkEnd w:id="737"/>
      <w:r>
        <w:rPr/>
        <w:t>1057</w:t>
      </w:r>
      <w:r>
        <w:rPr>
          <w:rtl w:val="true"/>
        </w:rPr>
        <w:t>-</w:t>
      </w:r>
      <w:r>
        <w:rPr>
          <w:rtl w:val="true"/>
        </w:rPr>
        <w:t>خطبۀ ابو ذر</w:t>
      </w:r>
      <w:bookmarkEnd w:id="738"/>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زیاد ربعی از حضرت صادق علیه السّلام روایت کرده که پدرشان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خرسند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خطبه‌اش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جویندۀ دانش،دنیا و خانواده و مال تو را از خودت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روزی که از آنان جدا می‌شوی،همچون میهمانی خواهی بود که در میان میزبانان خوابیده و سپس از نزدشان به سوی دیگران روانه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آخرت همچون منزلهایی هستند که از یکی به دیگری می‌روی و میان برانگیخته شدن و مرگ جز یک خواب کوتاه فاصله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می‌خوابی و سپس بیدار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نادان،علم بیاموز؛زیرا دلی که چیزی از علم در آن نباشد مانند خانۀ خرابی است که آبادگری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زکریّا،عن عبّاد بن یعقوب،عن عاصم بن حمید،عن یحیی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أنّه قال إنّ أبا ذرّ رضی اللّه عنه 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 العلم،قدّم لمقامک بین یدی اللّه فإنّک مرتهن بعملک و کما تدین تدان،یا باغی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قبل أن لا تقدر علی لیل و لا نهار تصلّی فیه،إنّما مثل الصّلاة لصاحبها کمثل رجل دخل علی ذی سلطان فأنصت له حتّی فرغ من حاجته،فکذلک المرء المسلم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فی الصلاة،لم یزل اللّه ینظر إلیه حتّی یفرغ من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 العلم،تصدّق قبل أن لا تعطی شیئا و لا تمنعه،منه إنّما مثل الصّدقة لصاحبها مثل رجل طلبه قوم بدم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تقتلونی و اضربوا لی أجلا لأسعی فی رضاکم؛ کذلک المرء المسلم بإذن اللّه کلّما تصدّق بصدقة حلّ بها عقدة فی رقبته حتّی یتوفّی اللّه أقواما و هو عنهم راض،و من رضی اللّه عنه فقد أعتق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 العلم،إنّ هذا اللّسان مفتاح خیر و مفتاح شرّ،فاختم علی فمک کما تختم علی ذهبک و علی ورقک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 العلم،إنّ هذه الأمثال ضربها اللّه للنّاس و ما یعقلها إلاّ العالمون یا باغی العلم،کأنّ شیئا من الدّنیا لم یکن إلاّ عملا ینفع خیره أو یضرّ شرّه إلاّ ما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باغی العلم،لا یشغلک أهل و لا مال عن نفسک،أنت یوم تفارقه کضیف بتّ عندهم ثمّ تحوّلت من عندهم إلی غیرهم،و الدّنیا و الآخرة کمنزل تحوّلت منه إلی غیره،و ما بین الموت و البعث إلاّ کنومة نمتها ثمّ استیقظت منها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عبد اللّه</w:t>
      </w:r>
      <w:bookmarkStart w:id="739" w:name="pg13934_144702"/>
    </w:p>
    <w:p>
      <w:pPr>
        <w:pStyle w:val="Heading3"/>
        <w:numPr>
          <w:ilvl w:val="2"/>
          <w:numId w:val="1"/>
        </w:numPr>
        <w:rPr/>
      </w:pPr>
      <w:bookmarkStart w:id="740" w:name="__RefHeading___Toc181649_3381743652"/>
      <w:bookmarkStart w:id="741" w:name="_Toc300"/>
      <w:bookmarkEnd w:id="739"/>
      <w:bookmarkEnd w:id="740"/>
      <w:r>
        <w:rPr/>
        <w:t>1058</w:t>
      </w:r>
      <w:r>
        <w:rPr>
          <w:rtl w:val="true"/>
        </w:rPr>
        <w:t>-</w:t>
      </w:r>
      <w:r>
        <w:rPr>
          <w:rtl w:val="true"/>
        </w:rPr>
        <w:t>موعظه از ابو ذر</w:t>
      </w:r>
      <w:bookmarkEnd w:id="7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روایت کرده که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خواهان علم،برای ایستادنت در پیشگاه خداوند عزتمند چیزی بفرست؛زیرا تو در گرو عملت هستی و آنسان با تو رفتار می‌شود که رفتار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خواهان علم،نماز بگزار پیش از آنکه بر شب و روزی که در آن نماز بگزاری دست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حکایت نماز برای نمازگزار همچون حکایت مردی است که به نزد صاحب قدرتی می‌رود و او به مرد گوش فرا می‌دهد تا حاجتش را به اذن خدا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مرد مسلمان که تا وقتی در نماز است پیوسته خداوند عزّتمند به او می‌نگرد تا نمازش را به پایان برساند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خواهان علم،صدقه بده پیش از آنکه نتوانی چیزی ببخشی هم‌اکنون که از آن بازداشته نشده‌ای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حکایت صدقه برای صاحبش حکایت مردی است که گروهی قصد جانش را کرده‌اند و او به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نکشید و مهلتی بدهید تا در خشنودی‌تان بکوشم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چنین است مرد مسلمان،که تا وقتی صدقه‌ای بدهد گرهی از گردنش می‌گشاید تا خداوند عزّتمند مردمانی را به جوار خود بخواند که از ایشان خرسند است و هرکس که خداوند عزّتمند از او خرسند باشد از دوزخ رها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خواهان علم،همانا زبان کلید خیر و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دهانت مهر بزن چنان‌که بر زر و سیمت مهر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آرزومند علم،همانا این مثلها را خداوند برای مردم زده است و آن را جز دانشمندان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خواهان علم،گویا که دنیا چیزی جز عملی که خیرش بهره می‌دهد و شرّش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آرزومند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مال تو را از خودت باز ندارد،تو روزی از آنها جدا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میهمانی که در میان میزبانان خوابیده است و سپس از نزدشان به سوی دیگران روانه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آخرت همچون منزلهایی هستند که تو از یکی به دیگری منتقل می‌شوی و میان مرگ و برانگیخته شدن فاصله‌ای جز یک خواب کوتاه نیست که به ناگاه از آن بیدار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عمّار الثّقفیّ،عن علیّ بن محمّد بن سلیمان،عن أبیه،عن محمّد بن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معتّب مولانا،قال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أبی عبیدة بن محمّد بن عمّار بن یاسر یحدّث عن أبیه،عن جدّه محمّد بن عمّار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ذرّ جندب بن جنادة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اله أخذ بید علیّ بن أبی طالب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أخی و صفیّی و وصیّی و وزیری و أمینی،مکانک منّی فی حیاتی و بعد موتی کمکان هارون من موسی إلاّ أنّه لا نبیّ معی،من مات و هو یحبّک ختم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بالأمن و الإیمان،و من مات و هو یبغضک لم یکن له فی الإسلام نصیب</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زکریّا العاصمیّ،قال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عبید اللّه العدلیّ،قال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الرّبیع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الأعمش،عن سالم بن أبی الجعد،یرفعه إلی أبی ذرّ رضی اللّه عنه أنّ علیّا علیه السّلام و عثمان و طلحة و الزّبیر و عبد الرّحمن بن عوف و سعد بن أبی وقّاص، أمرهم عمر بن الخطّاب أن یدخلوا بیتا و یغلقوا علیهم بابه،و یتشاوروا فی أمرهم، و أجّلهم ثلاثة أیّام،فإن توافق خمسة علی قول واحد و أبی رجل منهم،قتل ذلک الرّجل،و إن توافق أربعة و أبی اثنان قتل الاثنان؛فلمّا توافقوا جمیعا علی رأی واحد،قال لهم علیّ بن أبی طالب علیه السّلام إنّی أحبّ أن تسمعوا منّی ما أقول،فإن یکن حقّا فاقبلوه،و إن یکن باطلا فأنکروه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bookmarkStart w:id="742" w:name="pg13934_144704"/>
    </w:p>
    <w:p>
      <w:pPr>
        <w:pStyle w:val="Heading3"/>
        <w:numPr>
          <w:ilvl w:val="2"/>
          <w:numId w:val="1"/>
        </w:numPr>
        <w:rPr/>
      </w:pPr>
      <w:bookmarkStart w:id="743" w:name="__RefHeading___Toc181651_3381743652"/>
      <w:bookmarkStart w:id="744" w:name="_Toc301"/>
      <w:bookmarkEnd w:id="742"/>
      <w:bookmarkEnd w:id="743"/>
      <w:r>
        <w:rPr/>
        <w:t>1059</w:t>
      </w:r>
      <w:r>
        <w:rPr>
          <w:rtl w:val="true"/>
        </w:rPr>
        <w:t>-</w:t>
      </w:r>
      <w:r>
        <w:rPr>
          <w:rtl w:val="true"/>
        </w:rPr>
        <w:t>حدیث منزلت</w:t>
      </w:r>
      <w:bookmarkEnd w:id="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عمّار بن یاسر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جندب بن جناده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را دیدم که دست علی بن ابی طالب علیه السّلام را گرفت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برادر و دوست یکدل و جانشین و وزیر و امین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 نسبت به من در زندگانی و پس از مرگ همانند جایگاه هارون نسبت به موسی است جز اینکه با من پیامبر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درحالی‌که تو را دوست می‌دارد،بمیرد خداوند عزتمند او را با امنیت و ایمان به سرانجام می‌رساند و هرکس بمیرد و با تو دشمن باشد،برایش در اسلام بهره‌ای نخواهد بود</w:t>
      </w:r>
      <w:r>
        <w:rPr>
          <w:rFonts w:eastAsia="IRNazanin" w:cs="IRNazanin"/>
          <w:color w:val="111111"/>
          <w:sz w:val="28"/>
          <w:szCs w:val="28"/>
          <w:rtl w:val="true"/>
          <w:lang w:bidi="fa-IR"/>
        </w:rPr>
        <w:t>.</w:t>
      </w:r>
    </w:p>
    <w:p>
      <w:pPr>
        <w:pStyle w:val="Heading3"/>
        <w:numPr>
          <w:ilvl w:val="2"/>
          <w:numId w:val="1"/>
        </w:numPr>
        <w:rPr/>
      </w:pPr>
      <w:bookmarkStart w:id="745" w:name="__RefHeading___Toc181653_3381743652"/>
      <w:bookmarkStart w:id="746" w:name="_Toc302"/>
      <w:bookmarkEnd w:id="745"/>
      <w:r>
        <w:rPr/>
        <w:t>1060</w:t>
      </w:r>
      <w:r>
        <w:rPr>
          <w:rtl w:val="true"/>
        </w:rPr>
        <w:t>-</w:t>
      </w:r>
      <w:r>
        <w:rPr>
          <w:rtl w:val="true"/>
        </w:rPr>
        <w:t>حدیث مناشدة فی السفینة از ابو ذر</w:t>
      </w:r>
      <w:bookmarkEnd w:id="746"/>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ابو جعد در حدیثی که سندش را به ابو ذر رسانده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عثمان و طلحه و زبیر و عبد الرحمن بن عوف و سعد ابی وقّاص را عمر خطّاب فرمان داد تا در اتاقی درآیند و در ببندند و دربارۀ کارشان با هم به مشورت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به آنان فرصت داد که اگر پنج نفر بر یک سخن موافقت کردند و یک نفر مخالفت کرد،آن مرد کشته شود و اگر چهار نفر موافقت کردند و دو نفر مخالفت،آن دو نفر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همگی بر یک نظر موافقت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آنچه را می‌گویم از من بشنوید تا اگر حق بود،بپذیرید و اگر باطل بود،انکارش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خدایی سوگند می‌دهم که به درون شما آگاه است،</w:t>
      </w:r>
    </w:p>
    <w:p>
      <w:pPr>
        <w:pStyle w:val="BookText"/>
        <w:rPr/>
      </w:pPr>
      <w:r>
        <w:rPr>
          <w:rFonts w:ascii="IRNazanin" w:hAnsi="IRNazanin" w:eastAsia="IRNazanin"/>
          <w:color w:val="111111"/>
          <w:sz w:val="28"/>
          <w:sz w:val="28"/>
          <w:szCs w:val="28"/>
          <w:rtl w:val="true"/>
          <w:lang w:bidi="fa-IR"/>
        </w:rPr>
        <w:t>أسألکم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یعلم سرائرکم،و یعلم صدقکم إن صدقتم،و یعلم کذبکم إن کذبتم،هل فیکم أحد آمن قبلی باللّه و رسوله و صلّی القبلتین قبلی؟قالوا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من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نصر أبوه رسول اللّه صلّی اللّه علیه و اله و کفّله،غیری؟قالوا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زیّن أخوه بجناحین فی الجنّة،غیری؟قالوا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وحّد اللّه قبلی،و لم یشرک باللّه شیئا؟قالوا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عمّه حمزة سیّد الشّهداء،غیری؟قالوا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زوجته سیّدة نساء أهل الجنّة،غیری؟قالوا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ابناه سیّدا شباب أهل الجنّة،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أعلم بناسخ القرآن و منسوخه و السّنّة منّی؟قالوا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سمّاه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عشر آیات من القرآن مؤمنا،غیری؟قالوا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ناجی رسول اللّه صلّی اللّه علیه و اله عشر مرّات یقدّم بین یدی نجواه صدقة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قال له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مولاه،اللّهمّ وال من والاه،و عاد من عاداه،لیبلّغ الشّاهد الغائب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رجل قال له رسول اللّه صلّی اللّه علیه و اله لأعطینّ الرّایة رجلا غدا یحبّ اللّه و رسوله،و یحبّه اللّه و رسوله، کرّارا غیر فرّار،لا یولّی الدّبر،یفتح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حیث رجع أبو بکر</w:t>
      </w:r>
    </w:p>
    <w:p>
      <w:pPr>
        <w:pStyle w:val="BookText"/>
        <w:rPr/>
      </w:pPr>
      <w:r>
        <w:rPr>
          <w:rFonts w:ascii="IRNazanin" w:hAnsi="IRNazanin" w:eastAsia="IRNazanin"/>
          <w:color w:val="111111"/>
          <w:sz w:val="28"/>
          <w:sz w:val="28"/>
          <w:szCs w:val="28"/>
          <w:rtl w:val="true"/>
          <w:lang w:bidi="fa-IR"/>
        </w:rPr>
        <w:t>اگر راست بگویید راستی‌تان را می‌داند و اگر دروغ بگویید دروغتان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پیش از من به خدا و رسولش ایمان آورده و به دو قبله نماز گزارده باشد؟آنان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در میان شما جز من کسی هست که خداوند عزّتمند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فرمان برید و از این فرستاده و صاحبان امر از میان خودتان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در میان شما جز من کسی هست که پدرش رسول خدا صلّی اللّه علیه و اله را یاری کرده و سرپرستی‌اش را به عهده گرفته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در میان شما جز من کسی هست که برادرش به دو بال بهشتی آراسته شده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در میان شما کسی هست که پیش از من خدا را به یکتایی شناخته و هرگز شریکی برای خداوند نگرفته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در میان شما کسی جز من هست که عمویش،حمزه سرور شهیدان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همسرش سرور زنان اهل بهشت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دو فرزندش سرور جوانان اهل بهشت باشند؟آنان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به ناسخ و منسوخ قرآن و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 از من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خداوند عزتمند او را در ده آیه از قرآن مؤمن نامیده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ده بار با رسول خدا صلّی اللّه علیه و اله نجوا کرده و برای هربار نجوای با ایشان صدقه‌ای داده باشد؟آنان گفتند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این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 یاورانش را یاری فرما و با دشمنانش دشمنی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این سخنان را به غائبان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مردی هست که رسول خدا صلّی اللّه علیه و اله در مورد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می‌دهم که خدا و رسولش را دوست می‌دارد و خدا و رسولش نیز او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حمله‌کننده‌ای که نمی‌گریزد و پشت نمی‌کند و خداوند به دستان او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منهزمین،فدعانی و أنا أرمد،فتفل فی عینی،و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وجدت بعدها حرّا و لا بردا یوذیانی،ثمّ أعطانی الرّایة،فخرجت بها، ففتح اللّه علی یدی خیبر،فقتلت مقاتلیهم و فیهم مرحب،و سبیت ذراریّهم،فهل کان ذلک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الخلق إلیک و إلیّ،و أشدّهم لی و لک حبّا،یأکل معی من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فأکلت معه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لتنتهنّ یا بنی ولیعة،أو لأبعثنّ علیکم رجلا کنفسی،و طاعته کطاعتی،و معصیته کمعصیتی، یعصاکم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یقصعکم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یحبّنی و یبغض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فیکم من سلّم علیه فی ساعة واحدة ثلاثة آلاف من الملائکة و فیهم جبرئیل و میکائیل و إسرافیل،لیلة القلیب،لمّا جئت بالماء إلی رسول اللّه صلّی اللّه علیه و اله 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جبرئیل علیه السّلام هذه هی المواساة،و ذلک یوم أحد،فقال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نودی به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من یقاتل النّاکثین و القاسطین و المارقین علی لسان النّبیّ صلّی اللّه علیه و اله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قاتلت علی تنزیل القرآن،و ستقاتل أنت یا علیّ علی</w:t>
      </w:r>
    </w:p>
    <w:p>
      <w:pPr>
        <w:pStyle w:val="BookText"/>
        <w:rPr/>
      </w:pPr>
      <w:r>
        <w:rPr>
          <w:rFonts w:ascii="IRNazanin" w:hAnsi="IRNazanin" w:eastAsia="IRNazanin"/>
          <w:color w:val="111111"/>
          <w:sz w:val="28"/>
          <w:sz w:val="28"/>
          <w:szCs w:val="28"/>
          <w:rtl w:val="true"/>
          <w:lang w:bidi="fa-IR"/>
        </w:rPr>
        <w:t>آن هنگام که ابو بکر و عمر شکست‌خورده بازگشتند و حضرت مرا که چشم درد داشتم خواند و به چشمانم آب دهان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او گرما و سرما را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پس از آن گرما و سرمایی ندیدم که آزارم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پرچم را به من دادند و من با آن به میدان رفتم و خداوند با دستان من خیبر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جنگجویانشان را که مرحب نیز در میانشان بود،کشتم و فرزندانشان را اسیر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جز من چنین کرده است؟آنان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صلّی اللّه علیه و اله در مورد او فرموده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اکنون محبوب‌ترین آفریدگان در نزد خودت و خودم و بسیار دوستدارترین‌شان نسبت به من و خودت را به سویم بفرست تا از این مرغ با من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آمدم و همراه ایشان از آن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ولیعه یا دست بر می‌دارید یا مردی همچون خودم را به سوی شما می‌فرستم که اطاعت از او اطاعت از من و نافرمانی از او نافرمانی از من است تا با عصا شما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شمشیر شما را بکوبد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می‌پندارد مرا دوست می‌دارد و با علی دشمنی می‌کند،دروغگو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وقتی در لیلة القلیب آب بر رسول خدا صلّی اللّه علیه و اله برد،در یک ساعت سه هزار نفر از فرشتگان که جبرئیل و میکائیل و اسرافیل در میانشان بودند بر او سلام کنند؟آنان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جبرئیل درباره‌اش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بخشندگی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روز احد رخ داد و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و من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هر دوی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 آسمان صدایش زده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جز ذو الفقار و جوانمردی جز 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بنابر فرمودۀ پیامبر با پیمان‌شکنان و ستمگران و از دین بیرون شدگان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صلّی اللّه علیه و اله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فرو فرستادن قرآن جنگیدم و تو برای تأویل آن خواهی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غسّل رسول اللّه صلّی اللّه علیه و اله مع الملائکة المقرّبین بالرّوح و الرّیحان،تقلّبه لی الملائکة،و أنا أسمع قولهم،و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استروا عورة نبیّکم سترکم اللّه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من کفّن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 فی حفرته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بعث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بالتّعزیة حیث قبض رسول اللّه صلّی اللّه علیه و اله و فاطمة علیها السّلام تبکیه إذ سمعنا حسّا علی الباب،و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نسمع صوته و لا نری شخصه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 و رحمة اللّه و برکاته،ربّکم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یقرئکم السّلام،و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 خلفا من کلّ مصیبة،و عزاء من کلّ هالک،و درکا من کلّ فوت،فتعزّوا بعزاء اللّه،و اعلموا أنّ أهل الأرض یموتون،و أهل السّماء لا یبقون،و 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 البیت و فاطمة و الحسن و الحسین أربعة لا خامس لنا إلاّ رسول اللّه صلّی اللّه علیه و اله مسجّی بیننا،غیرنا؟قالوا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ردّت علیه الشّمس بعد ما غربت،أو کادت تغیب حتّی صلّی العصر فی وقتها غیری؟قالوا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أمره رسول اللّه صلّی اللّه علیه و اله أن یأخذ براءة بعد ما انطلق أبو بکر بها فقبضها منه،فقال أبو بکر بعد ما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أنزل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من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غیر أنّه لا نبیّ بعدی،و لو کان بعدی نبیّ لکنته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همراه با فرشتگان مقرّب با روح و ریحان رسول خدا را غسل داده باشد،فرشتگان بدن او را برایم می‌گردانند و من سخنشان را می‌شنیدم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پیامبرتان را بپوشانید تا خداوند شما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را کفن کرده و او را در مرقدش گذاشته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آن هنگام که رسول خدا صلّی اللّه علیه و اله وفات کرد و فاطمه علیها السّلام بر او می‌گریست آنگاه ندایی پنهان در پشت در شنیدیم و کسی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صدایش را می‌شنیدیم و خودش را نمی‌دیدیم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برکتهای خداوند بر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شما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راه خدا برای هر مصیبت،جایگزین،برای هر میرنده،تسلیت و برای هر از دست دادنی،دست یافتنی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تسلیت خداوند آرام باشید و بدانید که اهل زمین می‌میرند و اهل آسمان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رحمت و برکتهای خداوند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خانه، من و فاطمه و حسن و حسین چهار تن بودیم و پنجمی جز رسول خدا صلّی اللّه علیه و اله نبود که کفن‌پوش شده در میانمان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خورشید پس از غروبش یا نزدیک غروبش دوباره به آسمان بازگردد تا او نماز عصر را به هنگام بگزارد؟آنان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به او فرمان داده باشد سورۀ برائت را اعلام کند پس از آنکه ابو بکر آن را برده و سپس از او بازگرفته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 از بازگشت به رسول خدا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خداوند دربارۀ من چیزی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جز به سبب علی انجام نمی‌گیرد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به او فرموده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یحبّک إلاّ مؤمن و لا یبغضک إلاّ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أنّه أمر بسدّ أبوابکم و فتح بابی،فقلتم فی ذلک،فقال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سددت أبوابکم،و لا أنا فتحت بابه،بل اللّه سدّ أبوابکم،و فتح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 اله ناجانی یوم الطّائف دون النّاس،فأطال ذلک،فقال بعضکم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إنّک قد انتجیت علیّا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انتجیته،بل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أنّ رسول اللّه صلّی اللّه علیه و اله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بعدی مع علیّ،و علیّ مع الحقّ،یزول الحقّ معه حیثما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أنّ رسول اللّه صلّی اللّه علیه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 عترتی أهل بیتی،و إنّهما لن یفترقا حتّی یردا علیّ الحوض،و إنّکم لن تضلّوا ما اتّبعتموهما و استمسکتم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و فی رسول اللّه صلّی اللّه علیه و اله بنفسه،و ردّ مکر المشرکین به و اضطجع فی مضجعه،و شری بذلک من اللّه نفسه،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حیث آخی رسول اللّه صلّی اللّه علیه و اله بین أصحابه أحد و کان له أخا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أحد ذکره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ذکرنی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،غیری؟فهل سبقنی منکم أحد إلی اللّه و رسوله؟قالوا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فیکم أحد آتی الزّکاة و هو راکع،و نزلت فیه 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برز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همچون هارون نسبت به موسایی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پس از من هیچ پیامبری نیست و اگر پس از من پیامبری بود ای علی آن پیامبر تو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جز مؤمن تو را دوست نمی‌دارد و جز کافر با تو دشمنی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آن حضرت به بستن درهای شما و گشایش در من فرمان داد و چون شما اعتراض کردید،رسول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نبودم که درهای شما را به مسجد بستم،من نبودم که در او را گشوده گذاشتم، بلکه این خداوند است که درهای شما را بست و در او را گشوده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اله در روز طائف با من و نه مردمان دیگر به نجوا سخن گفت و آن را طولانی کرد و هنگامی که برخی از شما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شما علی را بر ما ترجیح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نیستم که با او نجوا می‌کنم بلکه این خداوند عزتمند است که با او نجوا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پس از من با علی است و علی نیز با حق است به هر سوی که علی بگراید حق نیز به همان سوی 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شد و دو گرانبها به جا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و خاندانم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هم جدا نمی‌شوند تا در آن حوض به نزد من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تا از آن دو پیروی کنید و به آن دو چنگ بزنید،گمراه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از رسول خدا با جان خودش حمایت کرده باشد؟مکر مشرکان را به جان خودش بازگردانده و در بستر پیامبر خوابیده و جانش را به خداوند فروخته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وقتی رسول خدا میان یارانش پیمان برادری بست،برادر او شده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خداوند با آنچه مرا یاد کرده،او را یاد کرده باشد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پیشرو،آنان مقرّبان‌اند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شما کسی به سوی خدا و فرستاده‌اش پیشی گرفت؟آنان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 حال رکوع صدقه داده باشد و درباره‌اش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راهبران شما خدا و رسولش هستند و کسانی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می‌گزارند و در حال رکوع صدقه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لعمرو بن عبد ودّ حیث عبر خندقکم وحده،و دعا جمعکم إلی البراز فنکصتم عنه،و خرجت إلیه فقتلته،و فتّ اللّه بذلک فی أعضاد المشرکین؟و الأحزاب،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ترک رسول اللّه صلّی اللّه علیه و اله بابه مفتوحا فی المسجد، یحلّ له ما یحلّ لرسول اللّه صلّی اللّه علیه و اله و یحرم علیه ما یحرم علی رسول اللّه صلّی اللّه علیه و اله غیری؟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أنزل اللّه فیه آیة التّطهیر حیث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غیری و غیر زوجتی و ابنیّ؟قالوا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قال له رسول اللّه صلّی اللّه علیه و 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علیه السّلام و علیّ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شیئا إلاّ سألت لک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کان صاحب رسول اللّه صلّی اللّه علیه و اله فی المواطن کلّها،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ناول رسول اللّه صلّی اللّه علیه و اله قبضة من تراب تحت قدمیه فرمی بها فی وجوه الکفّار فانهزموا،غیری؟قالوا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قضی دین رسول اللّه صلّی اللّه علیه و اله و أنجز عداته،غیری؟قالوا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اشتاقت الملائکة إلی رؤیته،فاستأذنت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زیارته،غیری؟قالوا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فهل فیکم أحد ورث سلاح رسول اللّه صلّی اللّه علیه و اله و أداته،غیری؟قالوا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استخلفه رسول اللّه صلّی اللّه علیه و اله فی أهله،و جعل أمر أزواجه إلیه من بعده،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حمله رسول اللّه صلّی اللّه علیه و اله علی کتفه حتّی کسر</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با عمرو بن عبدود روبه‌رو بشود؟هنگامی که او به تنهایی از خندقتان گذشت و همۀ شما را به مبارزه خواند و شما عقب رفتید و من به سویش رفتم و او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همین سبب توان مشرکان و احزاب را پراکنده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در خانه او را به مسجد گشوده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رسول خدا صلّی اللّه علیه و اله حلال بود برای او حلال باشد و آنچه بر رسول خدا صلّی اللّه علیه و اله حرام بود بر او حرام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و همسر و فرزندانم هستند کسانی که خداوند آیۀ تطهیر را دربارۀ‌شان نازل کرده باشد،آنجا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تا پلیدی را از شما خاندان بردارد و به راستی پاکیزۀ‌تان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در مور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 و علی سرور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از خداوند عزتمند برای خودم خواستم همانندش را برای تو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 همه‌جا همراه رسول خدا صلّی اللّه علیه و اله بوده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مشتی از خاک زیر پای او را بردارد و به صورت کافران بپاشد و آنان شکست بخورند؟آنان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قرض‌های رسول خدا صلّی اللّه علیه و اله را پرداخته و وعده‌هایش را انجام داده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فرشتگان به دیدنش مشتاق باشند و از خداوند فرازمند برای دیدارش اجازه بخواهند؟آنان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سلاح و وسائل رسول خدا صلّی اللّه علیه و اله را به ارث برده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او را جانشین خود در خاندانش کرده باشد و کار همسرانش را پس از خود به او واگذار کرده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او را بر روی شانه‌اش بردارد</w:t>
      </w:r>
    </w:p>
    <w:p>
      <w:pPr>
        <w:pStyle w:val="BookText"/>
        <w:rPr/>
      </w:pPr>
      <w:r>
        <w:rPr>
          <w:rFonts w:ascii="Amiri" w:hAnsi="Amiri" w:eastAsia="Amiri" w:cs="Amiri"/>
          <w:color w:val="111111"/>
          <w:sz w:val="28"/>
          <w:sz w:val="28"/>
          <w:szCs w:val="28"/>
          <w:rtl w:val="true"/>
          <w:lang w:bidi="ar-SA"/>
        </w:rPr>
        <w:t>الأصنام الّتی کانت علی الکعبة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فهل فیکم أحد اضطجع هو و رسول اللّه صلّی اللّه علیه و اله فی لحاف واحد إذ کفّلنی،غیری؟قالوا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قال له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رایتی و لوائی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کان أوّل داخل علی رسول اللّه صلّی اللّه علیه و اله و آخر خارج من عنده و لا یحجب عنه،غیری؟قالوا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فیکم من نزلت فیه و فی زوجته و ولدیه وَ یُطْعِمُونَ الطَّعامَ عَلی حُبِّهِ مِسْکِیناً وَ یَتِیماً 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سائر ما اقتصّ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ذکرنا فی هذه السّورة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نزلت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أَ فَمَنْ کانَ مُؤْمِناً کَمَنْ کانَ فاسِقاً لا یَسْتَوُونَ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ما اقتصّ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خبر المؤمنین،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أنزل اللّه فیه و فی زوجته و ولدیه آیة المباهلة،و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نفس رسول اللّه صلّی اللّه علیه و اله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نزلت فیه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وقیت رسول اللّه صلّی اللّه علیه و اله لیلة الفراش،غیری؟قالوا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سقی رسول اللّه صلّی اللّه علیه و اله من المهراس لمّا اشتدّ ظمآن و أحجم عن ذلک أصحابه،غیری؟قالوا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بت‌هایی را که بر روی کعبه بود،بشکند؟آنان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با رسول خدا در یک لحاف خوابیده باشد وقتی که سرپرستی مرا به عهده گرفت؟آنان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علمدار و پرچمدار من در دنیا و آخرت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نخستین آینده به نزد رسول خدا و واپسین رونده از نزد ایشان باشد تا از او دور نماند؟آنان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دربارۀ او و همسر و دو فرزندش این آیه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با اینکه دوست دارند به فقیر و یتیم و اسیر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چیزهایی که خداوند والا در این سوره از ما حکایت کرده است؟آنان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درباره‌اش این آیه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رساندن به حاجیان و آباد کردن مسجد الحرام را با عمل کسی که به خدا و روز قیامت ایمان آورده و در راه خدا جهاد می‌کند برابر می‌گیرید؟ این نزد خدا برابر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مانند فاسق است،هرگز برابر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آیه‌هایی که خداوند از حال مؤمنان حکایت کرده است؟آنان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خداوند دربارۀ او و همسر و دو فرزندش آیۀ مباهله را نازل کرده باشد و خداوند عزتمند جان او را به جان رسول خدا صلّی اللّه علیه و اله قرار داده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وقتی در لیلة المبیت از رسول خدا حمایت کردم این آیه درباره‌ام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در جستجوی خشنودی خدا جانشان را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به رسول خدا از چشمۀ مهراس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نوشانده باشد،وقتی که ایشان بسیار تشنه بود و اصحابش از رفتن به آن می‌ترسیدند؟آنان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دربارۀ او فرموده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أقول کما قال عبدک موسی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دعوة موسی علیه السّلام إلاّ النّبوّة،غیری؟قالوا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هو أدنی الخلائق برسول اللّه صلّی اللّه علیه و اله یوم القیامة،و أقرب إلیه منّی، کما أخبرکم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شیعتک رجلا یدخل فی شفاعته الجنّة مثل ربیعة 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شیعتک هم الفائزون،تردون یوم القیامة رواء مرویّین و یرد عدوّکم ظماء مظمئین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هذه الشّعرات فقد أحبّنی،و من أحبّنی فقد أحبّ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أبغضها و آذاها فقد أبغضنی و آذانی،و 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 أعدّ له جهنّم و 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شعراتک هذه،یا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یعسوب المؤمنین،و المال یعسوب الظّالمین،و أنت الصّدّیق الأکبر،و الفاروق الأعظم،الّذی یفرّق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طرح علیه رسول اللّه صلّی اللّه علیه و اله ثوبه و أنا تحت الثّوب و فاطمة و الحسن و الحسین،ثمّ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أنا و أهل بیتی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همان را می‌گویم که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سینه‌ام را برایم گشاده کن و کارم را آسان کن و از زبانم گره بگشا تا سخنانم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برایم وزیری از خاندانم قرار بده</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برادرم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او به من پشت گرمی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آنچه موسی خواسته بود،جز پیامبری را؟آنان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در روز قیامت به رسول خدا نزدیک‌تر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خود آن حضرت به شما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صلّی اللّه علیه و اله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شیعیان تو مردی است که به اندازۀ دو قبیلۀ ربیعه و مضر با شفاعت او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 تو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آنان سیراب و شاداب و دشمنانت تشنه و پژمرده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شعرات را دوست داشته باشد،مرا دوست می‌دارد و هرکس مرا دوست داشته باشد،خداوند والا مقام را دوست می‌دارد و هرکس شعرات را دشمن بدارد و آزارشان کند مرا دشمن داشته و آزارم کرده است و هرکس مرا آزار کند خداوند را آزرده است و هرکس خداوند را بیازارد،خداوند او را لعنت کرده و دوزخ را برایش فراهم می‌کند و این بد پایانه‌ای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شعرات شما چه کسانی‌اند؟حضرت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است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مؤمنان و مال سرور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راستگوی بزرگ و جداکنندۀ اعظم هستی،کسی که میان حق و باطل را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پیامبر خدا صلّی اللّه علیه و اله عبایش را بر روی او کشیده باشد و حال آنکه من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آن عبا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لا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 بالجحفة بالشّجیرات من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 فقد أطاعنی،و من أطاعنی فقد أطاع اللّه،و من عصاک فقد عصانی،و من عصانی فقد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کان رسول اللّه صلّی اللّه علیه و اله بینه و بین زوجته،و جلس بین رسول اللّه صلّی اللّه علیه و اله و زوجته،قال له رسول اللّه صلّی اللّه علیه و اله لا ستر دونک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احتمل باب خیبر یوم فتحت حصنها،ثمّ مشی به ساعة ثمّ ألقاه،فعالجه بعد ذلک أربعون رجلا فلم یقلّوه من الأرض،غیری؟قالوا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معی فی قصری،و منزلک تجاه منزلی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أولی النّاس بأمّتی من بعدی،و الی اللّه من والاک،و عادی اللّه من عاداک،و قاتل اللّه من قاتلک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صلّی مع رسول اللّه صلّی اللّه علیه و اله قبل النّاس سبع سنین شهرا،غیری؟قالوا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عن یمین العرش یا علیّ یوم القیامة،یکسوک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بردین</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أحمر و الآخر 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أطعمه رسول اللّه صلّی اللّه علیه و اله من فاکهة الجنّة لمّا هبط بها جبرئیل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یأکله فی الدّنیا إلاّ نبیّ أو وصیّ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أقومهم بأمر اللّه،و أوفاهم بعهد اللّه،و أعلمهم بالقضیّة،و أقسمهم</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در کنار درختچه‌های سرزمین خمّ به او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تو فرمان ببرد از من فرمان برده و هرکس از من فرمان ببرد خدا را فرمانبری کرده است و هرکس از تو نافرمانی کند مرا نافرمانی کرده و هرکس از من نافرمانی کند،خداوند والا را نافرمانی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رسول خدا میان او و همسرش باشد و او میان رسول خدا و همسرش نشسته باشد و رسول خدا صلّی اللّه علیه و اله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در برابر تو پرده‌ای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جز من هست که روز فتح خیبر در آن را برداشته و ساعتی آن را به دوش بکشد و سپس بر زمین اندازد و پس از آن چهل مرد بکوشند تا آن را از زمین بردارند و نتوانند؟آنان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قصر من و با من هستی و منزلگاه تو در بهشت رو به روی منزلگاه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سزاوارترین مردمان به امتم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تو دوست باشد با خداوند دوست شده است و هرکس با تو دشمنی کند با خداوند دشمنی کرده است و خدا بستیزد با کسی که پس از من با تو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در روز قیامت تو از جانب راست عرش می‌آیی و خداوند عزتمند دو برد بر تو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سرخ و دیگری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صلّی اللّه علیه و اله از میوه‌های بهشت به او خورانده باشد،از میوه‌هایی که جبرئیل علیه السّلام فرود آورده و گفته بود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از این میوه‌ها در دنیا کسی جز پیامبر یا وصی پیامبر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پایدارترین مردم به فرمان خدا،وفادارترین‌شان به پیمان خدا،داناترین‌شان به قضاوت،تقسیم کننده به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بالسّویّة،و أرأفهم بالرّعیّة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قسیم النّار،تخرج منها من آمن و أقرّ،و تدع فیها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قال للعین و قد غاضت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فشرب منها القوم،و أقبل رسول اللّه صلّی اللّه علیه و اله و المسلمون معه فشرب و شربوا و شربت خیلهم و ملئوا روایاهم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أحد أعطاه رسول اللّه صلّی اللّه علیه و اله حنوطا من حنوط الجنّة،فقال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هذا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لی حنّطنی به،و ثلثا لابنتی، و ثلثا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یناشدهم و یذکرهم ما أکرمه اللّه تعالی و أنعم علیه به،حتّی قام قائم الظّهیرة و دنت الصّلاة،ثمّ أقبل علیهم و قال أمّا إذا أقررتم علی أنفسکم،و بان لکم من سببی الّذی ذکرت،فعلیکم بتقوی اللّه وحده، و أنهاکم عن سخط اللّه،فلا تعرّضوا له و لا تضیّعوا أمری،و ردّوا الحقّ إلی أهله، و اتّبعوا سنّة نبیّکم صلّی اللّه علیه و اله و سنّتی من بعده،فإنّکم إن خالفتمونی خالفتم نبیّکم صلّی اللّه علیه و اله فقد سمع ذلک منه جمیعکم،و سلّموها إلی من هو لها أهل و هی له أهل،أما و اللّه ما أنا بالرّاغب فی دنیاکم،و لا قلت ما قلت لکم افتخارا و لا تزکیة لنفسی،و لکن حدّثت بنعمة ربّی،و أخذت علیکم بالحجّة؛ثمّ نهض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فتآمر القوم فیما بینهم و تشاوروا،فقالوا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فضّل اللّه علیّ بن أبی طالب بما ذکر لکم، و لکنّه رجل لا یفضّل أحدا علی أحد،و یجعلکم و موالیکم سواء،و إن ولّیتموه إیّاها ساوی بین أسودکم و أبیضکم،و لو وضع السّیف علی أعناقکم،و لکن ولّوها</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و مهربان‌ترین‌شان به مردم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تقسیم کنندۀ دوزخی و تو هرکس را که ایمان آورده و اقرار کرده باشد از دوزخ بیرون می‌آوری و هرکس را که کفر ورزیده باشد در آن رها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به چشمۀ فرو رفته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 شو و چشمه لبریز شود و مردمی از آن بخورند و رسول خدا صلّی اللّه علیه و اله و مسلمانان همراه ایشان بیایند و از آن آب بنوشند و اسبانشان هم بنوشند و مشک‌هاشان را پر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جز من کسی هست که رسول خدا از حنوط بهشت به او داده 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سه بخش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بخش مرا حنوط کن،بخش دیگر را برای دخترم نگه‌دار و بخش سوم برای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پیوسته آنان را سوگند داد و کرامتها و نعمتهای خداوند بر خودش را بیان کرد تا نیمروز فرا رسید و وقت نماز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آنان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اعتراف کردید و انگیزۀ من برایتان روشن شد،پروای خداوند یکتا را به شما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خشم خداوند بر حذر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برنتابید و کار مرا تباه نکنید و حق را به صاحبانش بدهید و از شیوۀ پیامبرتان صلّی اللّه علیه و اله و شیوۀ من پس از او پیروی کنید،چرا که اگر با من مخالفت کنید،با پیامبرتان مخالفت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شما حق را از ایشان شنیده‌اید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به کسی تسلیم کنید که سزاوار این امر است و این امر سزاوار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من به دنیای شما میلی ندارم و آنچه را به شما گفتم برای فخرفروشی و ستایش از خود نبود،بلکه نعمتهای پروردگارم را بیان کرده و حجت را بر شما تمام کردم،سپس به نماز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 گروه با یکدیگر رایزنی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علی بن ابی طالب را به سبب آنچه برای شما بیان کرد،فضیلت داده است ولی او مردی است که کسی را بر کسی دیگر ترجیح نمی‌دهد و شما و غلامانتان را مساوی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سرپرست خلافت قرار دهید میان سیاه و سپیدتان یکسان برخورد می‌کند اگرچه با نهادن شمشیر بر گردنهاتان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عثمان،فهو أقدمکم میلا،ألینکم عریکة،و أجدر أن یتّبع مسرّتکم، وَ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المفضّل،قال حدّثنا حسن بن محمّد بن شعبة الأنصاریّ،و محمّد بن جعفر بن رمیس الهبیریّ بالقصر،و علیّ بن محمّد بن الحسن بن کاس النّخعیّ بالرّملة،و أحمد بن محمّد بن سعید الهمدانیّ، جمیعا،عن أحمد بن یحیی بن زکریّا الأزدیّ الصّوفیّ،عن عمرو بن حمّاد بن طلحة القنّاد،عن إسحاق بن إبراهیم الأزدیّ،عن معروف بن خرّبوز و زیاد بن المنذر و سعید بن محمّد الأسدیّ،عن أبی الطّفیل عامر بن واثلة الکنانیّ،قال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عمر بن الخطّاب،جعلها شوری بین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علیّ بن أبی طالب علیه السّلام و عثمان بن عفّان،و طلحة،و الزّبیر،و سعد بن أبی وقّاص،و عبد الرّحمن بن عوف؛و عبد اللّه بن عمر فیمن یشاور و لا 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اجتمعوا أجلسونی علی الباب،أردّ عنهم النّاس،فقال علیّ علیه السّلام إنّکم قد اجتمعتم لما اجتمعتم له،فأنصتوا فأتکلّم فإن قلت حقّا صدّقتمونی،و إن قلت باطلا ردّوا علیّ و لا تهابونی،إنّما أنا رجل کأحدکم،أنشدکم باللّه،هل فیکم أحد له مثل ابن عمّی صلّی اللّه علیه و اله،و أقرب إلیه رحما منّی؟قالوا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مثل عمّی حمزة أسد اللّه و أسد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له أخ مثل أخی جعفر ذی الجناحین مضرّج بالدّماء الطّیّار فی الجنّة؟</w:t>
      </w:r>
      <w:bookmarkStart w:id="747" w:name="pg13934_144724"/>
    </w:p>
    <w:p>
      <w:pPr>
        <w:pStyle w:val="BookText"/>
        <w:rPr/>
      </w:pPr>
      <w:bookmarkEnd w:id="747"/>
      <w:r>
        <w:rPr>
          <w:rFonts w:ascii="IRNazanin" w:hAnsi="IRNazanin" w:eastAsia="IRNazanin"/>
          <w:color w:val="111111"/>
          <w:sz w:val="28"/>
          <w:sz w:val="28"/>
          <w:szCs w:val="28"/>
          <w:rtl w:val="true"/>
          <w:lang w:bidi="fa-IR"/>
        </w:rPr>
        <w:t>پس عثمان را سرپرست خلافت کنید که او راغب‌ترین شما به این امر و نرمخوترین شما در حکمرانی و به دنباله‌روی از خشنودی شما لایق‌تر است و خدا آمرزندۀ مهربان است</w:t>
      </w:r>
      <w:r>
        <w:rPr>
          <w:rFonts w:eastAsia="IRNazanin" w:cs="IRNazanin"/>
          <w:color w:val="111111"/>
          <w:sz w:val="28"/>
          <w:szCs w:val="28"/>
          <w:rtl w:val="true"/>
          <w:lang w:bidi="fa-IR"/>
        </w:rPr>
        <w:t>.</w:t>
      </w:r>
    </w:p>
    <w:p>
      <w:pPr>
        <w:pStyle w:val="Heading3"/>
        <w:numPr>
          <w:ilvl w:val="2"/>
          <w:numId w:val="1"/>
        </w:numPr>
        <w:rPr/>
      </w:pPr>
      <w:bookmarkStart w:id="748" w:name="__RefHeading___Toc181655_3381743652"/>
      <w:bookmarkStart w:id="749" w:name="_Toc303"/>
      <w:bookmarkEnd w:id="748"/>
      <w:r>
        <w:rPr/>
        <w:t>1061</w:t>
      </w:r>
      <w:r>
        <w:rPr>
          <w:rtl w:val="true"/>
        </w:rPr>
        <w:t>-</w:t>
      </w:r>
      <w:r>
        <w:rPr>
          <w:rtl w:val="true"/>
        </w:rPr>
        <w:t>حدیث مناشدة فی السفینة از ابی طفیل</w:t>
      </w:r>
      <w:bookmarkEnd w:id="7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عامر به واثلۀ کنانی روایت کرده که چون عمر خطّاب به حال مرگ افتاد شورایی میان شش نفر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السّلام،عثمان بن عفّان،طلحه،زبیر،سعد ابی وقاص 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عمر را طرف مشورت نهاد و نه صاحب رأی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گرد آمدند مرا بر در نشاندند تا مردم را از ایشان بازدارم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برای این موضوع گرد آمده‌اید گوش بسپارید تا من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 را گفتم تصدیقم کنید و اگر باطل گفتم به خودم بازگردانید و از من بیمناک نشوید که من مردی مانند یکی از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کسی هست که مانند من پسر عمویی داشته باشد و از من به او نزدیکتر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کسی هست که برادری همچون برادرم جعفر داشته باشد که صاحب دو بال خونین است و در بهشت پرواز می‌کند؟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له زوجة مثل زوجتی فاطمة بنت رسول اللّه صلّی اللّه علیه و اله سیّدة نساء عالمها فی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صلّی القبلتین مع رسول اللّه صلّی اللّه علیه و اله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باللّه،هل فیکم أحد له سهمان فی کتاب اللّه فی الخاصّ و العامّ،غیری؟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ترک رسول اللّه صلّی اللّه علیه و اله بابه مفتوحا یحلّ له ما یحلّ لرسول اللّه صلّی اللّه علیه و اله و یحرم علیه ما یحرم علی رسول اللّه صلّی اللّه علیه و اله غیری؟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رجل ناجی رسول اللّه صلّی اللّه علیه و اله عشر مرّات،یقدّم بین یدی نجواه صدقة،غیری؟قالوا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قال له رسول اللّه صلّی اللّه علیه و اله ما قال فی غزاة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منّی بمنزلة هارون من موسی غیر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قال له رسول اللّه صلّی اللّه علیه و اله مقالته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باللّه،هل فیکم أحد وصّی رسول اللّه صلّی اللّه علیه و اله فی أهله و ماله،غیری؟قالوا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قتل المشرکین کقتلی؟قالوا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باللّه،هل فیکم أحد غسّل رسول اللّه صلّی اللّه علیه و اله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فأنشدکم باللّه،هل فیکم أحد أقرب عهدا برسول اللّه صلّی اللّه علیه و اله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فأنشدکم باللّه،هل فیکم من نزل فی حفرة رسول اللّه صلّی اللّه علیه و اله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کسی هست که همسری مانند همسر من داشته باشد که دختر رسول خدا صلّی اللّه علیه و اله و سرور زنان عالم در بهشت است؟آنان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کسی هست که پیش از من به همراه رسول خدا به دو قبله نماز گزارده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جز من کسی هست که در کتاب خداوند در خاص و عام آن بهره داشته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کسی جز من هست که رسول خدا صلّی اللّه علیه و اله در خانه‌اش به مسجد را گشاده گذاشته باشد،آنچه برای رسول خدا حلال و حرام بود برای حلال و حرام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جز من مردی هست که ده مرتبه با رسول خدا نجوا کرده و برای هر نجوایش صدقه‌ای داده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جز من کسی هست که رسول خدا صلّی اللّه علیه و اله آنچه را در جنگ تبوک فرمود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نسبت به من به منزلۀ هارون نسبت به موسی هستی جز اینکه پس از من هیچ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جز من کسی هست که پیامبر در سخنان روز غدیر خم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این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کسی باش که با او دوست است و دشمن کسی باش که با او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جز من کسی هست که رسول خدا او را وصی خودش در خاندان و مالش قرار داده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در میان شما کسی هست که همچون من مشرکان را کشته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جز من کسی هست که رسول خدا صلّی اللّه علیه و اله را غسل بدهد؟آنان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کسی هست که به رسول خدا از من داناتر باشد؟آنان گفتند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آیا در میان شما جز من کسی هست که در قبر رسول خدا صلّی اللّه علیه و اله وارد شده باشد؟آنان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فاصنعوا ما أنتم صانعون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طلحة و الزّبیر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نصیبنا منها لک یا علیّ،فقال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قلّدونی هذا الأمر علی أن أجعلها لأحدکم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الرّحمن،هلمّ یدک یا علیّ تأخذها بما فیها،علی أن تسیر فینا بسیرة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آخذها بما فیها،علی أن أسیر فیکم بکتاب اللّه و سنّة نبیّه صلّی اللّه علیه و اله جهدی،فخلّی عن ید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یدک یا عثمان خذها بما فیها،علی أن تسیر فینا بسیرة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تفرّقوا</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رافع مولی رسول اللّه صلّی اللّه علیه و اله عن أمیر المؤمنین علیه السّلام حدیث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أبی عبد اللّه جعفر بن محمّد بن جعفر العلویّ الحسنیّ،و أبی عبد اللّه محمّد بن أحمد بن المؤمّل الصّیرفیّ،قالا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خلف العطّار،عن أحمد بن جعفر بن عبد اللّه بن محمّد بن ربیعة بن عجلان،عن معاویة بن عبد اللّه،عن عبید اللّه بن أبی رافع،عن أبیه،عن جدّه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أصحاب الشّوری و هم ستّة نفر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و عثمان،و طلحة،و الزّبیر،و سعد بن مالک،و عبد الرّحمن بن عوف،أقبل علیهم علیّ بن أبی طالب علیه السّلام،فقال أنشدکم باللّه أیّها النّفر، هل فیکم من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منزلتک منّی یا علیّ 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قال ذلک لأحد،غیری؟قالوا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النّفر،هل فیکم من أحد له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فی الخاصّ،و سهم فی العامّ،غیری؟قالوا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نحوه</w:t>
      </w:r>
      <w:r>
        <w:rPr>
          <w:rFonts w:eastAsia="IRNazanin" w:cs="IRNazanin"/>
          <w:color w:val="111111"/>
          <w:sz w:val="28"/>
          <w:szCs w:val="28"/>
          <w:rtl w:val="true"/>
          <w:lang w:bidi="fa-IR"/>
        </w:rPr>
        <w:t>.</w:t>
      </w:r>
      <w:bookmarkStart w:id="750" w:name="pg13934_144728"/>
    </w:p>
    <w:p>
      <w:pPr>
        <w:pStyle w:val="BookText"/>
        <w:rPr/>
      </w:pPr>
      <w:bookmarkEnd w:id="750"/>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کاری را بکنید که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در این هنگام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بهرۀ ما از شورا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عوف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من بسپارید تا آن را برای یکی از شما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دستت را پیش آر تا تو خلیفۀ ما باشی بنابراین که در میان ما به روش ابو بکر و عمر عمل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را به دست می‌گیرم بر این اساس که بکوشم تا در میان شما با کتاب خداوند و سنت پیامبرش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دستش را از دست علی علیه السّلام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دستت را پیش آر و خلافت را به دست بگیر بنابراین که در میان ما به روش ابو بکر و عمر عمل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همگی پراکنده شدند</w:t>
      </w:r>
      <w:r>
        <w:rPr>
          <w:rFonts w:eastAsia="IRNazanin" w:cs="IRNazanin"/>
          <w:color w:val="111111"/>
          <w:sz w:val="28"/>
          <w:szCs w:val="28"/>
          <w:rtl w:val="true"/>
          <w:lang w:bidi="fa-IR"/>
        </w:rPr>
        <w:t>.</w:t>
      </w:r>
    </w:p>
    <w:p>
      <w:pPr>
        <w:pStyle w:val="Heading3"/>
        <w:numPr>
          <w:ilvl w:val="2"/>
          <w:numId w:val="1"/>
        </w:numPr>
        <w:rPr/>
      </w:pPr>
      <w:bookmarkStart w:id="751" w:name="__RefHeading___Toc181657_3381743652"/>
      <w:bookmarkStart w:id="752" w:name="_Toc304"/>
      <w:bookmarkEnd w:id="751"/>
      <w:r>
        <w:rPr/>
        <w:t>1062</w:t>
      </w:r>
      <w:r>
        <w:rPr>
          <w:rtl w:val="true"/>
        </w:rPr>
        <w:t>-</w:t>
      </w:r>
      <w:r>
        <w:rPr>
          <w:rtl w:val="true"/>
        </w:rPr>
        <w:t>حدیث مناشدة فی السفینة از ابی رافع</w:t>
      </w:r>
      <w:bookmarkEnd w:id="752"/>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غلام رسول خدا صلّی اللّه علیه و اله،حدیث سوگند دادن را از امیر مؤمنان علیه السّلام 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اصحاب شورا گرد آمدند،آنان شش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عثمان،زبیر،طلحه،سعد بن مالک و عبد الرحمان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به ایشان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شما را به خدا سوگند آیا در میان شما جز من کسی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 نسبت به من همچون جایگاه هارون نسبت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این را جز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آیا در میان شما جز من کسی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در خاص و بهره‌ای در عام؟آنان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حدیث را همچون روایت فوق ذکر کرده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أبی الأسود الدّؤلیّ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أبی طالب محمّد بن أحمد بن أبی مشعر السّلمیّ الحرّانیّ بحرّان،عن أحمد بن أسود أبی علیّ الحنفیّ القاضی،عن عبید اللّه بن محمّد بن حفص التّیمیّ،عن أبیه،عن عمر بن أذینة العبدیّ،عن وهب بن عبد اللّه بن أبی دنیّ الهنائیّ،عن أبی حرب بن أبی الأسود الدّؤلیّ،عن أبیه،أبی الأسود،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طعن أبو لؤلؤة عمر بن الخطّاب،جعل الأمر بین ستّة نفر علیّ بن أبی طالب علیه السّلام،و عثمان بن عفّان،و عبد الرّحمن بن عوف،و طلحة،و الزّبیر،و سعد بن مالک،و عبد اللّه بن عمر معهم یشهد النّجوی و لیس له فی الأمر نصیب،و أمرهم أن یدخلوا لذلک بیتا،و یغلقوا علیهم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علی الباب أنا و نفر معی،حاجتهم أن یسمعوا الحوار الّذی یجری بینهم،فابتدر الکلام عبد الرّحمن بن عوف،فقال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 کلّ رجل منکم رجلا إن أخطأه هذا الأمر کانت الخیرة لصاحبه،فقال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علیّا؛و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قد اخترت عثمان؛و قال سعد،قد اخترت عبد الرّحمن،فقال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 القوم بنا،و قد جعل الأمر فینا،و لنا أیّها الثّلاثة،فأیّکم یخرج من هذا الأمر نفسه،و یختار للمسلمین رجلا رضی فی الأمّة؟فأمسک الشّیخان،فعاد عبد الرّحمن لکلامه،فقال له علیّ علیه السّلام کن أنت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یبق إلاّ أنت و عثمان،فأیّکما یتقلّد هذا الأمر علی أن یسیر فی الأمّة بسیرة رسول اللّه صلّی اللّه علیه و اله و سیرة صاحبیه أبی بکر و عمر</w:t>
      </w:r>
      <w:bookmarkStart w:id="753" w:name="pg13934_144730"/>
    </w:p>
    <w:p>
      <w:pPr>
        <w:pStyle w:val="Heading3"/>
        <w:numPr>
          <w:ilvl w:val="2"/>
          <w:numId w:val="1"/>
        </w:numPr>
        <w:rPr/>
      </w:pPr>
      <w:bookmarkStart w:id="754" w:name="__RefHeading___Toc181659_3381743652"/>
      <w:bookmarkStart w:id="755" w:name="_Toc305"/>
      <w:bookmarkEnd w:id="753"/>
      <w:bookmarkEnd w:id="754"/>
      <w:r>
        <w:rPr/>
        <w:t>1063</w:t>
      </w:r>
      <w:r>
        <w:rPr>
          <w:rtl w:val="true"/>
        </w:rPr>
        <w:t>-</w:t>
      </w:r>
      <w:r>
        <w:rPr>
          <w:rtl w:val="true"/>
        </w:rPr>
        <w:t>حدیث مناشدة فی السفینة از ابی الاسود</w:t>
      </w:r>
      <w:bookmarkEnd w:id="7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لؤلؤ عمر خطاب را خنجر زد،او کار را میان شش نفر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السّلام،عثمان بن عفان،عبد الرحمان بن عوف،طلحه،زبیر و سعد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هم با ایشان بود،در صحبت‌ها حاضر می‌شد ولی بهره‌ای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آنان دستور داد که برای این امر به اتاقی بروند و در به روی خود ببندند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دسته‌ای کنار در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گفتگوهایی را که میان ایشان جریان داشت می‌شنیدیم سخن را عبد الرحمان بن عوف آغاز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شما مردی را برگزیند که اگر خودش برای انتخاب شایستگی ندارد انتخاب با همراهش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عثمان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الرحمان بن عوف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عبد الرحمان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ما راضی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میان ما نهاده شده و برای ما سه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کدام یک از شما خودش را از این کار کنار می‌کشد و برای مسلمانان مردی مورد قبول امت را برمی‌گزیند؟آن دو شیخ پرهیز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سخنش را دوباره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مرد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جز تو و عثمان کسی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کدام یک از شما این امر را به گردن می‌گیرد بر این اساس که در این امت به روش رسول خدا و روش دو همراه او ابو بکر و عمر عمل کند</w:t>
      </w:r>
    </w:p>
    <w:p>
      <w:pPr>
        <w:pStyle w:val="BookText"/>
        <w:rPr/>
      </w:pPr>
      <w:r>
        <w:rPr>
          <w:rFonts w:ascii="IRNazanin" w:hAnsi="IRNazanin" w:eastAsia="IRNazanin"/>
          <w:color w:val="111111"/>
          <w:sz w:val="28"/>
          <w:sz w:val="28"/>
          <w:szCs w:val="28"/>
          <w:rtl w:val="true"/>
          <w:lang w:bidi="fa-IR"/>
        </w:rPr>
        <w:t>فلا یعدوهما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انّی آخذها علی أن أسیر فی الأمّة بسیرة رسول اللّه صلّی اللّه علیه و اله جهدی و طوقی،و أستعین علی ذلک بربّی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عندک أنت یا عثمان؟قال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أسیر فی الأمّة بسیرة رسول اللّه صلّی اللّه علیه و اله و سیرة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قرّرها علی علیّ علیه السّلام ثلاثا،و علی عثمان ثلاثا،کلّ رجل منهما یقول مثل قوله الأوّل،فلمّا توافقوا علی رأی واحد،قال لهم علیّ علیه السّلام إنّی أحبّ أن تسمعوا منّی قولا أقول لکم،قالوا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أسألکم باللّه الّذی یعلم سرّکم و جهرکم هل فیکم من رجل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غیر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لا؛و ذکر المناشدة نحوه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عبد اللّه الجندیّ من أصل کتابه،عن علیّ بن منصور،عن الحسن بن عنبسة،عن شریک بن عبد اللّه،عن أبی إسحاق،عن عمرو بن میمون الأودیّ،أنّه ذکر عنده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قوما ینالون منه، أُولئِکَ هُمْ وَقُودُ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سمعت عدّة من أصحاب محمّد صلّی اللّه علیه و اله منهم حذیفة بن الیمان و کعب بن عجرة یقول کلّ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 علیّ علیه السّلام ما لم یعطه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زوج فاطمة سیّدة نساء الأوّلین و الآخرین،فمن رأی مثلها أو سمع أنّه تزوّج بمثلها أحد فی الأوّلین و الآخرین؟و هو أبو الحسن و الحسین سیّدی شباب أهل الجنّة من الأوّلین و الآخرین،فمن له أیّها النّاس مثلهما؟و رسول اللّه صلّی اللّه علیه و اله حموه،و هو وصیّ رسول</w:t>
      </w:r>
      <w:bookmarkStart w:id="756" w:name="pg13934_144732"/>
    </w:p>
    <w:p>
      <w:pPr>
        <w:pStyle w:val="BookText"/>
        <w:rPr/>
      </w:pPr>
      <w:bookmarkEnd w:id="756"/>
      <w:r>
        <w:rPr>
          <w:rFonts w:ascii="IRNazanin" w:hAnsi="IRNazanin" w:eastAsia="IRNazanin"/>
          <w:color w:val="111111"/>
          <w:sz w:val="28"/>
          <w:sz w:val="28"/>
          <w:szCs w:val="28"/>
          <w:rtl w:val="true"/>
          <w:lang w:bidi="fa-IR"/>
        </w:rPr>
        <w:t>و از آن دو فراتر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براساس این‌که در این امت با تلاش و کوشش به روش رسول خدا عمل کنم این مسئولیت را می‌پذیرم و در این راه از پروردگارم چشم داشت یاری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می‌کنی ای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براساس روش رسول خدا صلّی اللّه علیه و اله و روش ابو بکر و عمر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این سخنان را سه بار بر علی علیه السّلام و سه‌بار بر عثمان تکرار کرد و هرکدام از ایشان همان سخن نخستین خود را گفتند و چون همگی آنان بر یک رأی موافقت کردند،علی علیه السّلام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به سخنانی که می‌گویم گوش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خداوندی که نهان و نمایان‌تان را می‌داند سوگند آیا در میان شما جز من مردی هست که رسول خدا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منزلۀ هارون نسبت به موسی هستی جز اینکه هیچ پیامبری پس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دادن را همانند حدیث پیشین ادامه داده است</w:t>
      </w:r>
      <w:r>
        <w:rPr>
          <w:rFonts w:eastAsia="IRNazanin" w:cs="IRNazanin"/>
          <w:color w:val="111111"/>
          <w:sz w:val="28"/>
          <w:szCs w:val="28"/>
          <w:rtl w:val="true"/>
          <w:lang w:bidi="fa-IR"/>
        </w:rPr>
        <w:t>.</w:t>
      </w:r>
    </w:p>
    <w:p>
      <w:pPr>
        <w:pStyle w:val="Heading3"/>
        <w:numPr>
          <w:ilvl w:val="2"/>
          <w:numId w:val="1"/>
        </w:numPr>
        <w:rPr/>
      </w:pPr>
      <w:bookmarkStart w:id="757" w:name="__RefHeading___Toc181661_3381743652"/>
      <w:bookmarkStart w:id="758" w:name="_Toc306"/>
      <w:bookmarkEnd w:id="757"/>
      <w:r>
        <w:rPr/>
        <w:t>1064</w:t>
      </w:r>
      <w:r>
        <w:rPr>
          <w:rtl w:val="true"/>
        </w:rPr>
        <w:t>-</w:t>
      </w:r>
      <w:r>
        <w:rPr>
          <w:rtl w:val="true"/>
        </w:rPr>
        <w:t>فضیلت حضرت علی علیه السّلام</w:t>
      </w:r>
      <w:bookmarkEnd w:id="758"/>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میمون اودی روایت کرده که نزد او از علی بن ابی طالب علیه السّلام سخن به میان آمده و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او بد می‌گویند و ایشان هیزم‌های دوزخ‌اند و من از گروهی از اصحاب محمّد صلّی اللّه علیه و اله از جمله حذیفة بن یمان و کعب بن عجره شنیدم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چیزی داده شده که به هیچ بشری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همسر فاطمه سرور زنان نخستین و واپسین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مانند این را دیده یا شنیده که کسی در پیشینیان و آیندگان با همچون اویی ازدواج کرده باشد؟و او پدر حسن و حسین دو سرور جوانان اهل بهشت از پیشینیان و آیندگان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مردم چه کسی همانند این دو را دارد؟سپس رسول خدا صلّی اللّه علیه و اله پدر زن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اله فی أهله و أزواجه،و سدّت الأبواب الّتی فی المسجد کلّها،غیر بابه و هو صاحب باب خیبر،و هو صاحب الرّایة یوم خیبر،و تفل رسول اللّه صلّی اللّه علیه و اله یومئذ فی عینیه و هو أرمد،فما اشتکاهما من بعد،و لا وجد حرّا او بردا بعد یومه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یوم غدیر خمّ إذ نوّه رسول اللّه صلّی اللّه علیه و اله،باسمه و ألزم أمّته ولایته،و عرّفهم بخطره،و بیّن لهم مکانه،فقال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أولی بکم من 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علیّ مولاه؛و هو صاحب العباء و من أذهب اللّه عنه الرّجس و طهّره تطهیرا،و هو صاحب الطّائر حین قال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و إلیّ فجاء علیّ علیه السّلام فأکل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سورة براءة حین نزل بها جبرئیل علیه السّلام علی رسول اللّه صلّی اللّه علیه و اله و قد سار أبو بکر بالسّورة،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محمّد،إنّه لا یبلغها إلاّ أنت أو علیّ،إنّه منک و أنت منه؛فکان رسول اللّه صلّی اللّه علیه و اله منه فی حیاته و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عیبة علم رسول اللّه صلّی اللّه علیه و اله و من 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العلم،و علیّ بابها،و فمن أراد العلم فلیأت المدینة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أْتُوا الْبُیُوتَ مِنْ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مفرّج الکرب عن رسول اللّه صلّی اللّه علیه و اله فی الحروب،و هو أوّل من آمن برسول اللّه صلّی اللّه علیه و اله و صدّقه و اتّبعه،و هو أوّل من صلّی،فمن أعظم فریة علی اللّه و علی رسوله صلّی اللّه علیه و اله ممّن قاس به أحدا أو شبّه به بشرا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الرّحمن بن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وصی رسول خدا در میان خانواده و همسرانش بود و همۀ درهای به روی مسجد جز در او بسته شد و او است که در خیبر را برداشت و او است که پرچمدار روز خیبر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آن روز به چشمان او که درد می‌کردند آب دهان زد و او از آن پس در آن دو،درد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گرما و سرمایی پس از آن روز حس نکرد و او صاحب روز غدیر 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رسول خدا صلّی اللّه علیه و اله نامش را بلند کرد و به امتش ولایت او را واجب کرد و اهمیت و منزلتش را برای آنان بیان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چه کسی به شما از خودتان سزاوارتر است؟آنان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من مولای اویم این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صاحب عبا است کسی که خداوند پلیدی را از او برطرف کرده و به راستی پاکش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شریک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مرغ است هنگامی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محبوب‌ترین آفریده‌ات نزد تو و خودم را به سویم بفرست تا با من این غذا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آمد و به همراه ایشان خورد و او همراه سورۀ برائت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آن را بر رسول خدا صلّی اللّه علیه و اله نازل کرد و وقتی ابو بکر آن را برد او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آن را جز تو یا علی نخواهد رساند؛زیرا او از تو و تو از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در حیات و پس از وفاتش از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صندوق علم رسول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دانش می‌خواهد باید از درب شهر به درون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خانه‌ها از در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بود که در جنگها اندوه را از رسول خدا برطرف می‌کرد و او است نخستین کسی که به رسول خدا ایمان آورد و او را تصدیق کرد و پیروی‌اش نمود و او است کسی که نماز گزارد و چه کسی دروغ‌زن‌تر بر خدا و رسول او است از کسی که او را با انسانی بسنجد یا به بشری همانند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 اللّه العرزمیّ،عن أبیه،عن عمّار أبی الیقظان،عن أبی عمر زاذان،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وادع الحسن بن علیّ علیهما السّلام معاویة،صعد معاویة المنبر،و جمع النّاس فخطبهم،و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الحسن بن علیّ رآنی للخلافة أهلا و لم یر نفسه لها أهلا،و کان الحسن علیه السّلام أسفل منه بمرقاة،فلمّا فرغ من کلامه،قام الحسن علیه السّلام فحمد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أهله،ثمّ ذکر المباهلة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رسول اللّه صلّی اللّه علیه و اله من الأنفس بأبی و من الأبناء بی و بأخی،و من النّساء بأمّی و کنّا أهله،و نحن له،و هو منّا و نحن منه</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نزلت آیة التّطهیر جمعنا رسول اللّه صلّی اللّه علیه و اله فی کساء لأمّ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عترتی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أحد فی الکساء غیری و أخی و أبی و أمّی،و لم یکن أحد یجنب فی المسجد و یولد فیه إلاّ النّبیّ صلّی اللّه علیه و اله و أبی،تکرمة من اللّه لنا،و تفضیلا منه لنا،و قد رأیتم مکان منزلنا من رسول اللّه صلّی اللّه علیه و اله،و أمر بسدّ الأبواب فسدّها،و ترک بابنا،فقیل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لم أسدّها و أفتح بابه،و لکنّ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أسدّها و أفتح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معاویة زعم لکم أنّی رأیته للخلافة أهلا و لم أر نفسی لها أهلا،فکذب معاویة،نحن أولی بالنّاس فی کتاب اللّه و علی لسان نبیّه صلّی اللّه علیه و اله و لم نزل أهل البیت مظلومین منذ قبض اللّه نبیّه صلّی اللّه علیه و اله فاللّه بیننا و بین من ظلمنا حقّنا، و توثّب علی رقابنا،و حمل النّاس علینا،و منعنا سهمنا من الفیء،و منع أمّنا ما جعل لها رسول اللّه صلّی اللّه علیه و اله و أقسم باللّه لو أنّ النّاس بایعوا أبی حین فارقهم رسول</w:t>
      </w:r>
      <w:bookmarkStart w:id="759" w:name="pg13934_144736"/>
    </w:p>
    <w:p>
      <w:pPr>
        <w:pStyle w:val="Heading3"/>
        <w:numPr>
          <w:ilvl w:val="2"/>
          <w:numId w:val="1"/>
        </w:numPr>
        <w:rPr/>
      </w:pPr>
      <w:bookmarkStart w:id="760" w:name="__RefHeading___Toc181663_3381743652"/>
      <w:bookmarkStart w:id="761" w:name="_Toc307"/>
      <w:bookmarkEnd w:id="759"/>
      <w:bookmarkEnd w:id="760"/>
      <w:r>
        <w:rPr/>
        <w:t>1065</w:t>
      </w:r>
      <w:r>
        <w:rPr>
          <w:rtl w:val="true"/>
        </w:rPr>
        <w:t>-</w:t>
      </w:r>
      <w:r>
        <w:rPr>
          <w:rtl w:val="true"/>
        </w:rPr>
        <w:t>خطبۀ حضرت امام حسن علیه السّلام بعد از صلح با معاویه</w:t>
      </w:r>
      <w:bookmarkEnd w:id="7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زاذان روایت کرده که وقتی حسن بن علی علیه السّلام با معاویه صلح کرد معاویه بر بالای منبر رفت و مردم را گرد آورده و خطبه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مرا برای خلافت شایسته دید و خودش را برای آن شایسته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 که یک پله از او پایین‌تر بود،وقتی سخن او پایان یافت،برخاست و خداوند را چنان‌که سزاوار او است،سپاس گفت و سپس از مباهله 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مردان،پدرم را،از پسران من و برادرم را و از زنان، مادرم را برای مباهله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خانوادۀ او و برای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 و ما از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آیۀ تطهیر نازل شد رسول خدا صلّی اللّه علیه و اله ما را در عبایی خیبری از آن امّ سلمه گرد آورده فرمود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اینان اهل بیت و خاندان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پلیدی را برطرف کن و به راستی پاکیزه‌شان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جز من و برادر و پدر و مادرم در عبا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جز پیامبر و پدرم در مسجد جنب نشد و برایش فرزندی به دنیا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فضیلت و بزرگداشتی از سوی خدا برای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جایگاه منزلت ما را نسبت به رسول خدا دیده‌اید که آن حضرت به بستن همۀ درها فرمان داد و در ما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به حضرت اعتراض کردند و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این من نیستم که درهای شما را بستم و در او را گشاده گذاشتم بلکه این خداوند عزّتمند است که به من فرمان داد تا آن درها را ببندم و در او را گشاده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شما گفت که من او را شایستۀ خلافت دیدم و خودم را شایسته ندانستم معاویه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خداوند و بر زبان پیامبرش نسبت به مردم سزاوارترین مردمانیم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از هنگام وفات پیامبر خدا مظلومیم و بهرۀ‌مان را از غنیمت بازگرفتند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مادرمان را از آن‌چه رسول خدا صلّی اللّه علیه و اله برایش نهاده بود،بازداشتند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مردم هنگامی که رسول خدا از آنان جدا شد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اله لأعطتهم السّماء قطرها،و الأرض برکتها،و ما طمعت فیها یا معاویة،فلمّا خرجت من معدنها تنازعتها قریش بینها،فطمعت فیها الطّلقاء و أبناء الطّلقاء أنت و أصحابک،و قد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ولّت أمّة أمرها رجلا و فیهم من هو أعلم منه إلاّ لم یزل أمرهم یذهب سفالا حتّی یرجعوا إلی ما 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 بنو إسرائیل هارون و هم یعلمون أنّه خلیفة موسی علیه السّلام فیهم و اتّبعوا السّامریّ،و قد ترکت هذه الأمّة أبی و بایعوا غیره،و قد سمعوا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رأوا رسول اللّه صلّی اللّه علیه و اله نصب أبی یوم غدیر خمّ،و أمرهم أن یبلّغ الشّاهد منهم الغائب،و قد هرب رسول اللّه صلّی اللّه علیه و اله من قومه و هو یدعوهم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الغار،و لو وجد أعوانا ما هرب،و قد کفّ أبی یده حین ناشدهم و استغاث فلم یغث،فجعل اللّه هارون فی سعة حین استضعفوه و کادوا یقتلونه،و جعل اللّه النّبیّ صلّی اللّه علیه و اله فی سعة حین دخل الغار و لم یجد أعوانا، و کذلک أبی،و أنا فی سعة من اللّه حین خذلتنا الأمّة بایعوک یا معاویة،و إنّما هی السّنن و الأمثال یتبع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النّاس،إنّکم لو التمستم فیما بین المشرق و المغرب أن تجدوا رجلا ولده نبیّ غیری و أخی لم تجدوا و إنّی قد بایعت هذا وَ إِنْ أَدْرِی لَعَلَّهُ فِتْنَةٌ لَکُمْ وَ مَتاعٌ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پدرم بیعت می‌کردند،آسمان،قطره‌هایش و زمین برکتش را به ایشان می‌داد،ای معاویه آنچه تو در آن طمع کرده‌ای چیزی است که از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خارج شد قریش در میان خودشان به کشمکش دربارۀ آن پرداختند و آزادشدگان و فرزندان آزادشدگان،تو و یارانت در آن طمع کردند و به راستی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امتی نیست که امورش را به مردی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کسی عالم‌تر از او هست،جز اینکه پیوسته پسرفت می‌کنند تا به آنچه رها کرده‌اند،بازگردند،بنی اسرائیل هارون را رها کردند درحالی‌که می‌دانستند او جانشین موسی علیه السّلام در میان خودشان است و دنبال سامری رفتند و این امت پدرم را رها کردند و با دیگری بیعت کردند درحالی‌که از رسول خدا صلّی اللّه علیه و اله شنیده بودند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منزلۀ هارون نسبت به موسایی مگر در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 بودند که رسول خدا در روز غدیر خم پدرم را به جانشینی منصوب کرد و به حاضران فرمان داد که این موضوع را به غائبان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قوم خود را به خدا خواند آنگاه از آنان گریخت و به آن غار رفت درحالی‌که اگر یارانی می‌یافت نمی‌گریخت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نیز هنگامی که آنان را سوگند داد و یاری خواست و یاری نشد،دستش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خداوند هارون را هنگامی که بنی اسرائیل او را ناتوان شمردند و خواستند او را بکشند،خداوند او را در فراخی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رسول خدا را نیز در فراخی نهاد،هنگامی که یاوری نیافت و به آن غار رفت و پدرم نیز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میان گشایش خداوندی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که این امت ما را تنها گذاشتند و با تو ای معاویه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اینها سنّتها و شباهتهایی است که برخی از برخی دیگر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شما میان خاور و باختر مردی را بجویید که فرزند پیامبری باشد جز من و برادرم را نخواهید یافت درحالی‌که من با این شخص بیعت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شاید این آزمایشی برای شما و بهره‌ای تا هنگام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الحادی عشر من صفر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أبو جعفر محمّد بن الحسن بن علیّ الطّوسیّ رضی اللّه عنه،قال</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جماعة،عن أبی المفضّل،عن ابن عقدة،عن محمّد بن المفضّل،بن إبراهیم بن قیس الأشعریّ،عن علیّ بن حسّان،عن عبد الرّحمن بن کثیر،عن جعفر بن محمّد،عن أبیه عن جدّه علیّ بن الحسین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أجمع الحسن بن علیّ علیه السّلام علی صلح معاویة خرج حتّی لقیه،فلمّا اجتمعا قام معاویة خطیبا،فصعد المنبر و أمر الحسن علیه السّلام أن یقوم أسفل منه بدرجة،ثمّ تکلّم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النّاس،هذا الحسن بن علیّ و ابن فاطمة،رآنا للخلافة أهلا،و لم یر نفسه لها أهلا، و قد أتانا لیبایع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حسن؛فقام الحسن علیه السّلام فخطب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المستحمد بالآلاء،و تتابع النّعماء،و صارف الشّدائد و البلاء،عند الفهماء و غیر</w:t>
      </w:r>
      <w:bookmarkStart w:id="762" w:name="pg13934_144740"/>
    </w:p>
    <w:p>
      <w:pPr>
        <w:pStyle w:val="Heading2"/>
        <w:numPr>
          <w:ilvl w:val="1"/>
          <w:numId w:val="1"/>
        </w:numPr>
        <w:rPr/>
      </w:pPr>
      <w:bookmarkStart w:id="763" w:name="__RefHeading___Toc181665_3381743652"/>
      <w:bookmarkStart w:id="764" w:name="_Toc308"/>
      <w:bookmarkEnd w:id="762"/>
      <w:bookmarkEnd w:id="763"/>
      <w:r>
        <w:rPr/>
        <w:t>21</w:t>
      </w:r>
      <w:r>
        <w:rPr>
          <w:rtl w:val="true"/>
        </w:rPr>
        <w:t xml:space="preserve">- </w:t>
      </w:r>
      <w:r>
        <w:rPr>
          <w:rtl w:val="true"/>
        </w:rPr>
        <w:t>جلسه بیست و یکم</w:t>
      </w:r>
      <w:bookmarkEnd w:id="764"/>
    </w:p>
    <w:p>
      <w:pPr>
        <w:pStyle w:val="Heading3"/>
        <w:numPr>
          <w:ilvl w:val="2"/>
          <w:numId w:val="1"/>
        </w:numPr>
        <w:rPr/>
      </w:pPr>
      <w:bookmarkStart w:id="765" w:name="__RefHeading___Toc181667_3381743652"/>
      <w:bookmarkStart w:id="766" w:name="_Toc309"/>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یازدهم صفر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767" w:name="__RefHeading___Toc181669_3381743652"/>
      <w:bookmarkStart w:id="768" w:name="_Toc310"/>
      <w:bookmarkEnd w:id="767"/>
      <w:r>
        <w:rPr/>
        <w:t>1066</w:t>
      </w:r>
      <w:r>
        <w:rPr>
          <w:rtl w:val="true"/>
        </w:rPr>
        <w:t>-</w:t>
      </w:r>
      <w:r>
        <w:rPr>
          <w:rtl w:val="true"/>
        </w:rPr>
        <w:t>خطبۀ امام حسن علیه السّلام بعد از صلح با معاویه</w:t>
      </w:r>
      <w:bookmarkEnd w:id="768"/>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کثیر از حضرت صادق علیه السّلام به نقل از پدرشان روایت کرده که جدّشان حضرت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مجتبی علیه السّلام به صلح با معاویه موافقت کرد به دیدارش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گرد آمدند معاویه برای خطبه خواندن برخاست و بر منبر رفت و حضرت مجتبی را گفت که یک پله پایین‌تر از او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سخن آغاز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مرد حسن پسر علی و فاطمه است که ما را شایستۀ خلافت دید و خودش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به نزد ما آمده تا داوطلبانه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 علیه السّلام برخاسته،خطبه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به خاطر نعمتها و پی‌درپی آمدن آنها سزاوار سپاس بوده و ستوده شده است و سختی‌ها و بلا را از فهمی و نافهم باز می‌گرداند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الفهماء،المذعنین من عباده لامتناعه بجلاله و کبریائه،و علوّه عن لحوق الأوهام ببقائه،المرتفع عن کنه ظنانة المخلوقین،من أن تحیط بمکنون غیبه رویّات عقول الرّاءین،و أشهد أن لا إله إلاّ اللّه وحده فی ربوبیّته،و وجوده و وحدانیّته،صمدا لا شریک له،فردا لا ظهیر له،و أشهد أنّ محمّدا عبده و رسوله،اصطفاه و انتجبه، و ارتضاه،و بعثه داعیا إلی الحقّ سراجا منیرا،و للعباد ممّا یخافون نذیرا،و لما یأملون بشیرا،فنصح للأمّة،و صدع بالرّسالة،و أبان لهم درجات العمالة،شهادة علیها أمات و أحشر،و بها فی الآجلة أقرب و أحبر،و أقول معشر الخلائق فاسمعوا،و لکم أفئدة و أسماع فعوا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أکرمنا اللّه بالإسلام،و اختارنا و اصطفانا و اجتبانا،فأذهب عنّا الرّجس و طهّرنا تطهیرا،و الرّجس هو الشّکّ،فلا نشکّ فی اللّه الحقّ و دینه أبدا،و طهّرنا من کلّ أفن و غیّة،مخلصین إلی آدم نعمة منه لم یفترق النّاس قطّ فرقتین إلاّ جعلنا اللّه فی خیرهما فأدّت الأمور و أفضت الدّهور إلی أن بعث اللّه محمّدا صلّی اللّه علیه و اله للنّبوّة،و اختاره للرّسالة،و أنزل علیه کتابه،ثمّ أمره بالدّعاء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أبی علیه السّلام أوّل من استجاب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لرسوله صلّی اللّه علیه و اله و أوّل من آمن و صدّق اللّه و رسوله،و 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المنزل علی نبیّه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الّذی علی بیّنة من ربّه،و أبی الّذی یتلوه،و هو شاهد منه، و قد قال له رسوله صلّی اللّه علیه و اله حین أمره أن یسیر إلی مکّة و الموسم ببراءة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بها یا</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بندگانش که به دست نیافتنی بودنش اعتراف دارند به سبب بزرگی و کبریاییش و والایی‌اش از رسیدن خیالها به جاودانگی‌اش و بلندمرتبه بودنش از نهایت گمان آفریدگان به اینکه اندیشه‌های اندیشمندان،غیب پوشیده شده‌اش را فرا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معبودی جز خداوند یکتا در پروردگاری و هستی و یگانگی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که شریکی ندارد،تنهایی که یاوری ندارد و گواهی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خداست که او را برگزید و نیکو شمرد و برای دعوت به حق چون چراغی روشن برانگیخت تا برای بندگان از آنچه می‌ترسند،هشدار داده و برای آنچه آرزو دارند،مژده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این امت خیر و صلاح خواست و رسالت را به انجام رساند و درجات اجر و پاداش را برایشان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گواهی بر آن می‌میرم و برانگیخته می‌شوم و در آینده به سبب آن مقرّب و دلشاد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می‌گویم تا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دل و گوش دارید،پس به خاطر بسپارید،خداوند،ما خاندان را با اسلام گرامی داشت و ما را گزینش کرده،انتخاب نموده و جدایمان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پلیدی را از ما برداشت و به راستی پاکیزۀ‌مان کرد و پلیدی همان شک است و ما هرگز در راه خداوند در حق و دینش شک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ما را از هر سستی رأی و لغزشی پاک کرد تا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باشیم و این نعمتی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مردم دو گروه نشدند جز آنکه خداوند ما را در بهترین آن دو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کارها انجام گرفت و دوره‌ها به پایان رسید تا خداوند محمد صلّی اللّه علیه و اله را به پیامبری برانگیخت و او را برای رسالتش برگزید و کتابش را بر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فرمانش داد تا مردم را به سوی خداوند دعوت کند و پدر من نخستین کسی بود که دعوت خدا و فرستاده‌اش را پذیرفت و نخستین کسی است که ایمان آورد و خدا و فرستاده‌اش 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والا در کتاب فرو فرستاده‌اش بر پیامبر فرستاده‌اش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دلیلی روشن از جانب پروردگارش بیاید و به دنبالش شاهدی از او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همان کسی است که با دلیلی روشن از جانب پروردگارش آمد و پدرم کسی است که به دنبالش آمد و شاهدی از سوی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اله وقتی او را فرمان داد تا در موسم حج با سورۀ برائت آید و سوی مکه حرکت کند،</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علیّ،فإنّی أمرت أن لا یسیر بها إلاّ أنا أو رجل منّی،و أنت هو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رسول اللّه و رسول اللّه منه،و قال له نبیّ اللّه صلّی اللّه علیه و اله حین قضی بینه بین أخیه جعفر بن أبی طالب علیه السّلام و مولاه زید بن حارثة فی ابنة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یا علیّ فمنّی و أنا منک،و أنت ولیّ کلّ مؤمن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 أبی رسول اللّه صلّی اللّه علیه و اله سابقا و وقاه بنفسه، ثمّ لم یزل رسول اللّه صلّی اللّه علیه و اله فی کلّ موطن یقدّمه،و لکلّ شدید یرسله ثقة منه به و طمأنینة إلیه،لعلمه بنصیحة للّه و رسوله صلّی اللّه علیه و اله و أنّه أقرب المقرّبین من اللّه و رسوله، 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فأبی و کان سابق السّابقین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رسوله صلّی اللّه علیه و اله و أقرب الأقربین،فقد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مِنْکُمْ مَنْ أَنْفَقَ مِنْ قَبْلِ الْفَتْحِ وَ قاتَلَ أُولئِکَ أَعْظَمُ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کان أوّلهم إسلاما و إیمانا،و أوّلهم إلی اللّه و رسوله هجرة و لحوقا و أوّلهم علی وجده و وسعه نفقة،قال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من جمیع الأمم یستغفرون له بسبقه إیّاهم الإیمان بنبیّه صلّی اللّه علیه و اله و ذلک أنّه لم یسبقه إلی الإیمان أحد،و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سابق جمیع السّابقین،فکما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السّابقین علی المتخلّفین و المتأخّرین،فکذلک فضّل سابق</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با این سوره حرکت کن که به من فرمان داده شده آن را جز خودم یا مردی از خودم به کسی نسپارم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علی آن مرد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از رسول خدا است و رسول خدا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وقتی میان او و برادرش جعفر و غلام خودش زید بن حارثه دربارۀ دختر حمزه داوری می‌کرد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علی از من و من از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سرپرست هر 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رسول خدا صلّی اللّه علیه و اله را پیشاپیش تصدیق کرده،با جانش از ایشان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پیوسته رسول خدا در هر جایی او را پیش می‌انداخت و برای هر سختی‌ای او را می‌فرستاد که به او اعتماد و اطمینان داشت و به خیرخواهی‌اش در راه خدا و فرستاده‌اش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نزدیک‌ترین مقربان به خدا و فرستاده‌اش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عزّتمند فرموده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پیشرو آنها مقرّبانند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من پیشگام پیشگامان به سوی خدا و رسول خدا و نزدیک‌ترین نزدیکان بود که خداوند والا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فتح انفاق کردند و پیکار کردند با دیگران برابر نیستند،آنان مقامشان والاتر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نخستین کس در اسلام و ایمان،نخستین کس در هجرت و پیوستن به خدا و فرستاده‌اش و نخستین کس در بخشش به اندازۀ توانگری‌اش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پس از آنها آمدند،می‌گفتند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و برادرانمان را که در ایمان به ما پیشی گرفته‌اند،بیامرز و در دلهامان نسبت به مؤمنان کینه‌ای قرار نده که تو مهربان و دلسوزی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همۀ امتها به سبب پیشی گرفتن او در ایمان به پیامبر خدا برایش آمرزش می‌خواهند و این به خاطر آن است که هیچ کس در ایمان،بر او پیشی نگرفته است و خداوند فرازمند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 و کسانی که به خوبی از ایشان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پیشگام همۀ پیشگامان است و چنان‌که خداوند عزّتمند پیشگامان را بر عقب‌ماندگان برتری داد،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السّابقین علی السّابقین،و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المجاهد فی سبیل اللّه حقّا، و فیه 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ممّن استجاب لرسول اللّه صلّی اللّه علیه و اله عمّه حمزة و جعفر ابن عمّه،فقتلا شهیدین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قتلی کثیرة معهما من أصحاب رسول اللّه صلّی اللّه علیه و اله،فجعل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سیّد الشّهداء من بینهم،و جعل لجعفر جناحین یطیر بهما مع الملائکة کیف یشاء من بینهم،و ذلک لمکانهما من رسول اللّه صلّی اللّه علیه و اله و منزلتهما و قرابتهما منه و صلّی رسول اللّه صلّی اللّه علیه و اله علی حمزة سبعین صلاة من بین الشّهداء الّذین استشهدوا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لنساء النّبیّ صلّی اللّه علیه و اله للمحسنة منهنّ أجرین،و للمسیئة منهنّ وزرین ضعفین،لمکانهنّ من رسول اللّه صلّی اللّه علیه و اله و جعل الصّلاة فی مسجد رسول اللّه صلّی اللّه علیه و اله بألف صلاة فی سائر المساجد إلاّ مسجد خلیله إبراهیم علیه السّلام بمکّة،و ذلک لمکان رسول اللّه صلّی اللّه علیه و اله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نبیّه صلّی اللّه علیه و اله علی کافّة المؤمنین،فقالوا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اللّه،کیف الصّلاة علیک؟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علی کلّ مسلم أن یصلّی علینا مع الصّلاة علی النّبیّ صلّی اللّه علیه و اله فریضة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الغنیمة لرسوله صلّی اللّه علیه و اله،و أوجبها له فی کتابه،و أوجب لنا من ذلک ما أوجب له،و حرّم علیه الصّدقة و حرّمها علینا معه،فأدخلنا و له الحمد فیما أدخل فیه نبیّه صلّی اللّه علیه و اله و أخرجنا نزّهنا ممّا أخرجه منه و نزّهه عنه،کرامة أکرمنا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p>
    <w:p>
      <w:pPr>
        <w:pStyle w:val="BookText"/>
        <w:rPr/>
      </w:pPr>
      <w:r>
        <w:rPr>
          <w:rFonts w:ascii="IRNazanin" w:hAnsi="IRNazanin" w:eastAsia="IRNazanin"/>
          <w:color w:val="111111"/>
          <w:sz w:val="28"/>
          <w:sz w:val="28"/>
          <w:szCs w:val="28"/>
          <w:rtl w:val="true"/>
          <w:lang w:bidi="fa-IR"/>
        </w:rPr>
        <w:t>همچنین پیشگام پیشگامان را بر پیشگامان دیگر برتری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رساندن به حاجیان و آباد کردن مسجد الحرام را همچون عمل کسی که به خداوند و روز واپسین ایمان آورده،قرار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من آن مؤمن به خدا و روز واپسین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راستین در راه حق بود و دربارۀ او این آیه نازل شد و از کسانی که دعوت رسول خدا صلّی اللّه علیه و اله را پذیرفتند عمویشان حمزه و پسر عمویشان جعفر بودند که در میان دیگر کشته شدگان از اصحاب رسول خدا شهید شدند و خداوند والا از میان ایشان حمزه را سرور شهیدان قرار داد و برای جعفر دو بال قرار داد تا با آنها به همراه فرشتگان به هرجا که می‌خواهد پرواز کند و این به خاطر جایگاه و منزلتشان و خویشاوندیشان نسبت به رسول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اله از میان کسانی که شهید شدند بر حمزه هفتاد درود فرستاد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فرازمند برای زنان نیکوکار پیامبر گرامی دو پاداش و برای زنان گناهکارشان دو جرم قرار داد به خاطر جایگاهی که نسبت به رسول خدا داشتند و نماز در مسجد رسول خدا را همچون هزار نماز در دیگر مسجدها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مسجد ابراهیم خلیل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این به خاطر جایگاه رسول خدا نسبت به پروردگارش بود و خداوند عزتمند درود بر پیامبرش را بر همۀ مؤمنان واجب کرد و هنگامی که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درود بر تو چگونه است؟فرمودند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هر مسلمانی واجب است که با درود بر پیامبر گرامی بر ما نیز درود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فرازمند یک پنجم غنیمت را برای فرستادۀ خویش نهاد و در کتاب،آن را برای او مقرر کرد و از این طریق آنچه را برای او مقرر کرده بود برای ما نیز 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را بر او حرام کرد و بر ما نیز حرام کرد و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پیامبرش را داخل کرده بود،داخل کرد و از آنچه او را خارج کرده و پاکش دانسته بود ما را هم خارج کرد و پاک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فضیلة فضّلنا بها علی سائر العباد،فقال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صلّی اللّه علیه و اله حین جحده کفرة أهل الکتاب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رسول اللّه صلّی اللّه علیه و اله من الأنفس معه أبی،و من البنین ایّای و أخی،و من النّساء أمّی فاطمة من النّاس جمیعا،فنحن أهله و لحمه و دمه و نفسه،و نحن منه و هو منّا 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آیة التّطهیر جمعنا رسول اللّه صلّی اللّه علیه و اله أنا و أخی و أمّی و أبی،فجلّلنا و نفسه فی کساء لأمّ سلمة خیبریّ،و ذلک فی حجرتها و فی یومها،فقال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بیتی،و هؤلاء أهلی و عترتی،فأذهب عنهم الرّجس و طهّرهم تطهیرا 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معهم یا رسول اللّه؟فقال لها رسول اللّه صلّی اللّه علیه و اله یرحمک اللّه أنت علی خیر و إلی خیر،و ما أرضانی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لکنّها خاصّة لی و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مکث رسول اللّه صلّی اللّه علیه و اله بعد ذلک بقیّة عمره حتّی قبضه اللّه إلیه، یأتینا کلّ یوم عند طلوع الفجر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یرحمکم اللّه،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رسول اللّه صلّی اللّه علیه و اله بسدّ الأبواب الشّارعة فی مسجده غیر بابنا فکلّموه فی ذلک،فقال</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لم أسدّ أبوابکم و لم أفتح باب علیّ من تلقاء نفسی،و لکنّی أتّبع ما یوحی إلیّ،و إنّ اللّه أمر بسدّها و فتح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من بعد ذلک أحد تصیبه جنابة فی</w:t>
      </w:r>
    </w:p>
    <w:p>
      <w:pPr>
        <w:pStyle w:val="BookText"/>
        <w:rPr/>
      </w:pPr>
      <w:r>
        <w:rPr>
          <w:rFonts w:ascii="IRNazanin" w:hAnsi="IRNazanin" w:eastAsia="IRNazanin"/>
          <w:color w:val="111111"/>
          <w:sz w:val="28"/>
          <w:sz w:val="28"/>
          <w:szCs w:val="28"/>
          <w:rtl w:val="true"/>
          <w:lang w:bidi="fa-IR"/>
        </w:rPr>
        <w:t>بزرگداشت و فضیلتی از کافران اهل کتاب او را انکار کردند و با ایشان به ستیزه برخاستند،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فرزندان و زنان و خودمان را به مباهله بخوانیم و نفرین خدا را بر دروغ‌گویان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با خودش پدرم را،از پسران،من و برادرم را و از زنان،مادرم فاطمه را از میان همۀ مردم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خانوادۀ او و گوشت و خون و جان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اوییم و او از ما است و خداوند فرازمند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که پلیدی را از شما خاندان برطرف کند و به راستی پاکیزه‌تان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این آیه نازل شد رسول خدا صلّی اللّه علیه و اله من و برادرم و مادر و پدرم را گرد آورد،آنگاه ما و خودش را در عبایی خیبری از آن امّ سلمه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روز نوبت او و در اتاق او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اینان اهل خانۀ منند،اینان خانواده و خاندان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پلیدی را از ایشان بردار و به راستی پاکیزۀ‌شان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 سلمه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هم با ایشان داخل شوم؟حضرت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بیامرزد،تو بر نیکی و به سوی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مرا از تو خشنود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ویژۀ من و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رسول خدا در بقیۀ عمرش تا هنگامی که وفات کرد هر روز هنگام سپیدۀ آفتاب به نزدمان می‌آمد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بشتابید تا خداوند شما را بیامرزد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پلیدی را از شما خاندان برطرف کند و به راستی پاکیزۀ‌تان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اله به بستن درهای باز شده به مسجدش فرمان داد به جز 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این‌باره به ایشان اعتراض کردند،فرمودند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خودم در شما را نبستم و در علی را گشاده نگذاشتم بلکه از آنچه به من وحی شد پیروی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مرا به بستن درها و بازگذاشتن در او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جز رسول خدا و پدرم علی بن ابی طالب علیه السّلام هیچ کس در آن مسجد جنب نشد</w:t>
      </w:r>
    </w:p>
    <w:p>
      <w:pPr>
        <w:pStyle w:val="BookText"/>
        <w:rPr/>
      </w:pPr>
      <w:r>
        <w:rPr>
          <w:rFonts w:ascii="IRNazanin" w:hAnsi="IRNazanin" w:eastAsia="IRNazanin"/>
          <w:color w:val="111111"/>
          <w:sz w:val="28"/>
          <w:sz w:val="28"/>
          <w:szCs w:val="28"/>
          <w:rtl w:val="true"/>
          <w:lang w:bidi="fa-IR"/>
        </w:rPr>
        <w:t>مسجد رسول اللّه صلّی اللّه علیه و اله و یولّد فیه الأولاد غیر رسول اللّه صلّی اللّه علیه و اله و أبی علیّ بن أبی طالب علیهما السّلام تکرمة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لنا،و فضلا اختصّنا به علی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باب أبی قرین باب رسول اللّه صلّی اللّه علیه و اله فی مسجده،و منزلنا بین منازل رسول اللّه صلّی اللّه علیه و اله،و ذلک أنّ اللّه أمر نبیّه صلّی اللّه علیه و اله أن یبنی مسجده،فبنی فیه عشرة أبیات تسعة لبنیه و أزواجه،و عاشرها و هو متوسّطها لأبی و ها هو لَبِسَبِیلٍ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البیت هو المسجد المطهّر،و هو الّذی قال اللّه تعالی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أهل البیت،و نحن الّذین أذهب اللّه عنّا الرّجس و طهّرنا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لو قمت حولا فحولا أذکر الّذی أعطانا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خصّنا به من الفضل فی کتابه و علی لسان نبیّه صلّی اللّه علیه و اله لم أحصه،و أنا ابن النّبیّ النّذیر البشیر،و السّراج المنیر،الّذی جعله اللّه رحمة للعالمین،و أبی علیّ علیه السّلام ولیّ المؤمنین،و شبیه هارون،و إنّ معاویة بن صخر زعم أنّی رأیته للخلافة أهلا،و لم أر نفسی لها أهلا فکذب معاویة،و ایم اللّه لأنّا أولی النّاس بالنّاس فی کتاب اللّه و علی لسان رسول اللّه صلّی اللّه علیه و اله غیر أنّا لم نزل أهل البیت مخیفین مظلومین مضطهدین منذ قبض رسول اللّه صلّی اللّه علیه و اله فاللّه بیننا و بین من ظلمنا حقّنا،و نزل علی رقابنا،و حمل النّاس علی أکتافنا،و منعنا سهمنا فی کتاب اللّه من الفیء و الغنائم،و منع أمّنا فاطمة علیها السّلام إرثها من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نسمّی أحدا،و لکن أقسم باللّه قسما تالیا،لو أنّ النّاس سمعوا قول اللّه و رسوله،لأعطتهم السّماء قطرها،و الأرض برکتها،و لما</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برایش فرزندی به دنیا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گرامی داشتی از سوی خداوند والا برای ما بود و فضیلتی که از میان همۀ مردم ما را به آن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درب خانۀ پدر من است که در کنار درب خانۀ رسول خدا در مسجد ایشان است و خانۀ ما میان منازل رسول خدا صلّی اللّه علیه و اله است؛زیرا خداوند به پیامبرش فرمان داد تا مسجدی بسازد و سپس در آن ده اتاق ساخت نه اتاق برای فرزندان و همسرانش و دهمین اتاق که در میان همه بود برای پدرم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اتاق همان مسجد پاک شده است،همان که خداوند فرازمند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 آن اتاقیم و ماییم کسانی که خداوند پلیدی را از ما برطرف کرد و به راستی پاکیزۀ‌مان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من سال به سال برخیزم تا آنچه خداوند عزتمند به ما داد و فضیلتهایی را که در کتابش و بر زبان پیامبرش به ما اختصاص داده،بیان کنم توان شمارش آن را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منم فرزند پیامبر بیم ده مژده‌آور و چراغ روشن،کسی که خداوند او را رحمتی برای جهانیان قرار داد و پدرم علی است،سرپرست مؤمنان و همانند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معاویة بن صخر پنداشت که من او را برای خلافت شایسته دیده‌ام و خودم را شایسته ندانسته‌ام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سزاوارترین مردمان به مردم در کتاب خدا و بر زبان رسول خدا صلّی اللّه علیه و اله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اهل بیت پیوسته از وفات رسول خدا به بعد ترسان و ستمدیده و زیر فشار بودیم و خدا میان ما و کسانی باشد که در حقّ ما ستم کردند و بر گردن‌هامان نشستند و مردم را بر ضدّ ما واداشتند و بهرۀ ما از غنائم را که خداوند در کتابش مقرّر فرموده بود از ما دریغ کردند و ارث مادرمان فاطمه از پدرش را بازداشتند،ما از کسی نام نمی‌بریم اما سوگند به خدا سوگندی پیاپی اگر مردم سخن خدای عزّتمند و فرستاده‌اش را می‌شنیدند آسمان قطره‌هایش را و زمین برکتش را به ایشان می‌بخشید</w:t>
      </w:r>
    </w:p>
    <w:p>
      <w:pPr>
        <w:pStyle w:val="BookText"/>
        <w:rPr/>
      </w:pPr>
      <w:r>
        <w:rPr>
          <w:rFonts w:ascii="IRNazanin" w:hAnsi="IRNazanin" w:eastAsia="IRNazanin"/>
          <w:color w:val="111111"/>
          <w:sz w:val="28"/>
          <w:sz w:val="28"/>
          <w:szCs w:val="28"/>
          <w:rtl w:val="true"/>
          <w:lang w:bidi="fa-IR"/>
        </w:rPr>
        <w:t>اختلف فی هذه الأمّة سیفان،و لأکلوها خضراء خضرة إلی یوم القیامة،و ما طمعت فیها یا معاویة،و لکنّها لمّا أخرجت سالفا من معدنها،و زحزحت عن قواعدها،تنازعتها قریش بینها،و ترامتها کترامی الکرة حتّی طمعت فیها أنت یا معاویة و أصحابک من بعدک،و قد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ولّت أمّة أمرها رجلا قطّ و فیهم من هو أعلم منه إلاّ لم یزل أمرهم یذهب سفالا حتّی یرجعوا إلی ما ترکوا</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ترکت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أصحاب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أخاه و خلیفته و وزیره،و عکفوا علی العجل و أطاعوا فیه سامریهم،و هم یعلمون أنّه خلیفة موسی علیه السّلام،و قد سمعت هذه الأمّة رسول اللّه صلّی اللّه علیه و اله یقول ذلک لأبی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رأوا رسول اللّه صلّی اللّه علیه و اله حین نصبه لهم بغدیر خمّ و سمعوه،و نادی له بالولایة،ثمّ أمرهم أن یبلّغ الشّاهد منهم الغائب، و قد خرج رسول اللّه صلّی اللّه علیه و اله حذرا من قومه إلی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أجمعوا علی أن یمکروا به، و هو یدعوهم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یجد علیهم أعوانا،و لو وجد علیهم أعوانا لجاهدهم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 أبی یده و ناشدهم و استغاث أصحابه فلم یغث و لم ینصر،و لو وجد علیهم أعوانا ما أجابهم،و قد جعل فی سعة کما جعل النّبیّ صلّی اللّه علیه و اله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خذلتنی الأمّة و بایعتک یا بن حرب،و لو وجدت علیک أعوانا یخلصون ما بایعتک،و قد جعل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فی سعة حین استضعفه قومه و عادوه،کذلک أنا و أبی فی سعة من اللّه حین ترکتنا الأمّة و بایعت غیرنا،و لم نجد علیهم أعوانا،و إنّما هی</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امت دو شمشیر هم از روی اختلاف به هم نمی‌خورد و تا روز قیامت زمین را شاداب و سرسبز یافته و از نعمت‌هایش بهره‌مند می‌شدند و آنگاه تو ای معاویه در خلافت طمع نمی‌کردی ولی وقتی پیشتر از معدنش به درآمد و از پایه‌هایش جدا شد و قریش در میان خودش دربارۀ آن به کشمکش پرداخت و همچون توپ به این‌سو و آن‌سو پرتاب کرد،تو ای معاویه و پس از تو یارانت در آن طمع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اله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که کارش را به مردی بدهد،درحالی‌که کسی دیگر عالم‌تر از او است،پیوسته کارشان نزول می‌کند تا به آنچه رها کرده‌اند،باز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که اصحاب موسی علیه السّلام بودند،هارون،برادر و جانشین و وزیر او را رها کردند و به آن بزغاله روی آوردند و از سامری‌شان فرمان بردند در حالی که می‌دانستند هارون جانشین موسی است و این امت از رسول خدا شنیدند که دربارۀ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من در جایگاه هارون نسبت به موسی است جز اینکه پس از من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روز غدیر خم رسول خدا را دیدند که او را برای ایشان به امامت منصوب کرد و شنیدند که ندای ولایت او را سر داد و به آنان فرمان داد که حاضران به غائبان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از هراس قومش به آن غار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تصمیم گرفتند که با آن حضرت مکر کنند درحالی‌که او ایشان را به خدا دعوت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 نیافت که اگر یاوری می‌یافت با آنان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من نیز دست خود را پس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سوگند داد و از یارانش یاری خواست ولی یاری نشد و اگر یاوری می‌یافت سخن آنان را نمی‌پذیرفت،که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فراخی قرار گرفت همچنان که پیامبر در فراخی قرار گرفت و این امت مرا تنها گذاردند و ای پسر حرب با تو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در برابر تو یاورانی بی‌آلایش داشتم با تو بیعت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هارون را در فراخی قرار داد وقتی مردمش او را ناتوان شمرده و دشمنی ورزیدند،همین‌طور من و پدرم را در فراخی قرار داد وقتی این امت ما را رها کردند و با دیگران بیعت کردند و ما در برابرشان یاورانی نیافتیم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السّنن و الأمثال تتبع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النّاس،إنّکم لو التمستم بین المشرق و المغرب رجلا جدّه رسول اللّه صلّی اللّه علیه و اله و أبوه وصیّ رسول اللّه لم تجدوا غیری و غیر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تضلّوا بعد البیان،و کیف بکم و أنّی ذلک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إنّی قد بایعت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النّاس،إنّه لا یعاب أحد بترک حقّه،و إنّما یعاب أن یأخذ ما لیس له،و کلّ صواب نافع،و کلّ خطإ ضارّ لأهله،و قد کانت القضیّة ففهمها سلیمان فنفعت سلیمان و لم تضرّ داود علیه السّلام،فأمّا القرابة فقد نفعت المشرک و هی و اللّه للمؤمن أنفع،قال رسول اللّه صلّی اللّه علیه و اله لعمّه أبی طالب و هو فی الموت قل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اللّه،أشفع لک بها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رسول اللّه صلّی اللّه علیه و اله یقول له و إلاّ ما یکون منه علی یقین،و لیس ذلک لأحد من النّاس کلّهم غیر شیخنا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النّاس،اسمعوا و عوا،و اتّقوا اللّه و راجعوا، و هیهات منکم الرّجعة إلی الحقّ،و قد صارعکم النّکوص،و خامرکم الطّغیان و الجحود أَ نُلْزِمُکُمُوها وَ أَنْتُمْ لَها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مَنِ اتَّبَعَ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الحسن حتّی أظلمت علیّ الأرض،و هممت أن أبطش به،ثمّ علمت أنّ الإغضاء أقرب إلی العافیة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که اینها سنتها و شباهتهایی است که یکی به دنبال دیگری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در میان خاور و باختر به جستجوی مردی باشید که جدش رسول خدا و پدرش وصی رسول خدا صلّی اللّه علیه و اله باشد جز من و برادرم را نخواهید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پروا کنید و پس از روشن شدن مطلب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می‌کنید؟هان من با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معاویه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شاید این آزمایشی برای شما و بهره‌ای تا هنگام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کسی به سبب رها کردن حقش سرزنش نمی‌شود بلکه به گرفتن آنچه برای او نیست سرزنش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درستی سودمند و هر خطایی به اهلش زیانمند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قضاوتی که داود به سلیمان فهماند و سلیمان سودمند شد و داود زیان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خویشاوندی برای مشرک هم سودمند است ولی به خدا سوگند برای مؤمن سودمندتر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عمویش ابو طالب علیه السّلام در هنگام مرگ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لا اله الا اللّه تا در روز قیامت تو را شفاعت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جز آنچه را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شفاعتش در مورد ابو طالب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بر زبان نمی‌آورد و این‌چنین توبه‌ای برای هیچ‌کس از مردم مگر رئیس طائفۀ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خداوند عزتمند می‌فرماید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توبۀ کسانی که کارهای زشت می‌کنند و به هنگام مرگ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توبۀ کسانی که کافر بمیرند پذیرفته نخواهد شد و ما عذاب دردناکی را برایشان آماده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بشنوید و به یاد داشته باشید از خدا پروا کنید و باز گردید و اگرچه از شما دور است بازگشت به حقّ درحالی‌که پسرفت‌ها شما را به زمین انداخته و سرکشی و انکار بر شما چیره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آن مجبور کنیم درحالی‌که آن را نمی‌پسندید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کسی که از هدایت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حسن فرود بیاید زمین بر من تاریک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اندیشیدم که به او حمله کنم سپس دانستم که چشم پوشیدن به عافیت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السابع عشر من صفر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علیّ بن مهدیّ إملاء من کتابه،عن أبیه،عن أبی الحسن الرّضا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أتی أبو بکر و عمر إلی منزل أمیر المؤمنین علیه السّلام و خاطباه فی البیعة و خرجا من عنده،خرج أمیر المؤمنین علیه السّلام إلی المسجد،فحمد اللّه و أثنی علیه بما اصطنع عندهم أهل البیت،إذ بعث فیهم رسولا منهم،و 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فلانا أتیانی و طالبانی بالبیعة لمن سبیله أن یبایعنی،أنا ابن عمّ النّبیّ صلّی اللّه علیه و اله و أبو بنیه،و الصّدّیق الأکبر،و أخو رسول اللّه صلّی اللّه علیه و اله لا یقولها أحد غیری إلاّ کاذب،و أسلمت و صلّیت،قبل کلّ أحد و أنا وصیّه،و زوج ابنته سیّدة</w:t>
      </w:r>
      <w:bookmarkStart w:id="769" w:name="pg13934_144756"/>
    </w:p>
    <w:p>
      <w:pPr>
        <w:pStyle w:val="Heading2"/>
        <w:numPr>
          <w:ilvl w:val="1"/>
          <w:numId w:val="1"/>
        </w:numPr>
        <w:rPr/>
      </w:pPr>
      <w:bookmarkStart w:id="770" w:name="__RefHeading___Toc181671_3381743652"/>
      <w:bookmarkStart w:id="771" w:name="_Toc311"/>
      <w:bookmarkEnd w:id="769"/>
      <w:bookmarkEnd w:id="770"/>
      <w:r>
        <w:rPr/>
        <w:t>22</w:t>
      </w:r>
      <w:r>
        <w:rPr>
          <w:rtl w:val="true"/>
        </w:rPr>
        <w:t xml:space="preserve">- </w:t>
      </w:r>
      <w:r>
        <w:rPr>
          <w:rtl w:val="true"/>
        </w:rPr>
        <w:t>جلسه بیست و دوم</w:t>
      </w:r>
      <w:bookmarkEnd w:id="771"/>
    </w:p>
    <w:p>
      <w:pPr>
        <w:pStyle w:val="Heading3"/>
        <w:numPr>
          <w:ilvl w:val="2"/>
          <w:numId w:val="1"/>
        </w:numPr>
        <w:rPr/>
      </w:pPr>
      <w:bookmarkStart w:id="772" w:name="__RefHeading___Toc181673_3381743652"/>
      <w:bookmarkStart w:id="773" w:name="_Toc312"/>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هفدهم صفر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774" w:name="__RefHeading___Toc181675_3381743652"/>
      <w:bookmarkStart w:id="775" w:name="_Toc313"/>
      <w:bookmarkEnd w:id="774"/>
      <w:r>
        <w:rPr/>
        <w:t>1067</w:t>
      </w:r>
      <w:r>
        <w:rPr>
          <w:rtl w:val="true"/>
        </w:rPr>
        <w:t>-</w:t>
      </w:r>
      <w:r>
        <w:rPr>
          <w:rtl w:val="true"/>
        </w:rPr>
        <w:t>کلام حضرت علی علیه السّلام بعد از اینکه آن دو از حضرت بیعت خواستند</w:t>
      </w:r>
      <w:bookmarkEnd w:id="775"/>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از پدرش به نقل از حضرت رضا علیه السّلام از پدرانش روایت کرده که حضرت حسین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 و عمر به منزل امیر مؤمنان علیه السّلام آمدند و دربارۀ بیعت سخن گفتند و رفتند،امیر مؤمنان علیه السّلام به مسجد رفت و خدا را برای برگزیدن اهل بیت از میان آنان سپاس و آفرین گفت؛زیرا فرستاده‌ای از خودشان در میان آنان برانگیخت و پلیدی را از آنان برطرف کرده و به راستی پاکیزۀ‌شان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 به نزد من آمدند و از من بیعت خواستند برای کسی که او باید با من بیعت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عموی پیامبر و پدر فرزندانش و راستگوی بزرگ و برادر رسول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جز من اینها را بگوید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همه اسلام آوردم و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 العالمین فاطمة بنت محمّد علیهما السّلام و أبو حسن و حسین سبطی رسول اللّه صلّی اللّه علیه و اله، و نحن أهل بیت الرّحمة،بنا هداکم اللّه،و بنا استنقذکم من الضّلالة،و أنا صاحب یوم الدّوح،و فیّ نزلت سورة من القرآن،و أنا الوصیّ علی الأموات من أهل بیته صلّی اللّه علیه و اله،و أنا بقیّته علی الأحیاء من أمّته،فاتّقوا اللّه یثبّت أقدامکم و یتمّ نعمته علیکم؛ثمّ رجع إلی بیته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بن جعفر الحسنیّ رحمه اللّه عن محمّد بن علیّ بن الحسین بن زید بن علیّ بن الحسین بن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الرّضا علیّ بن موسی الرّضا عن أبیه موسی بن جعفر،عن أبیه جعفر بن محمّد،عن أبیه محمّد بن علیّ،عن أبیه علیّ بن الحسین،عن أبیه الحسین،عن أمیر المؤمنین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مسلم،فاطلبوا العلم من مظانّه، و اقتبسوه من أهله،فإنّ تعلیمه للّه حسنة،و طلبه عبادة،و المذاکرة فیه تسبیح، و العمل به جهاد،و تعلیمه من لا یعلمه صدقة،و بذله لأهله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معالم الحلال و الحرام،و منار سبیل الجنّة،و المونس فی الوحشة و الصّاحب فی الغربة و الوحدة،و المحدّث فی الخلوة،و الدّلیل علی السّرّاء و الضّرّاء، و السّلاح علی الأعداء،و الزّین عند الأخلاّء،یرفع اللّه به أقواما و یجعلهم فی الخیر قادة</w:t>
      </w:r>
      <w:r>
        <w:rPr>
          <w:rFonts w:eastAsia="IRNazanin" w:cs="IRNazanin"/>
          <w:color w:val="111111"/>
          <w:sz w:val="28"/>
          <w:szCs w:val="28"/>
          <w:rtl w:val="true"/>
          <w:lang w:bidi="fa-IR"/>
        </w:rPr>
        <w:t>.</w:t>
      </w:r>
      <w:bookmarkStart w:id="776" w:name="pg13934_144758"/>
    </w:p>
    <w:p>
      <w:pPr>
        <w:pStyle w:val="BookText"/>
        <w:rPr/>
      </w:pPr>
      <w:bookmarkEnd w:id="776"/>
      <w:r>
        <w:rPr>
          <w:rFonts w:ascii="IRNazanin" w:hAnsi="IRNazanin" w:eastAsia="IRNazanin"/>
          <w:color w:val="111111"/>
          <w:sz w:val="28"/>
          <w:sz w:val="28"/>
          <w:szCs w:val="28"/>
          <w:rtl w:val="true"/>
          <w:lang w:bidi="fa-IR"/>
        </w:rPr>
        <w:t>من وصی او و همسر دخترش سرور زنان جهان فاطمه علیها السّلام و پدر حسن و حسین دو نوۀ رسول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خاندان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ما شما را هدایت می‌کند و به سبب ما شما را از گمراهی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صاحب روز 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سوره از قرآن دربارۀ من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وصیّ پیامبر بر اموات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بازماندۀ او بر زندگان 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 پروا کنید تا شما را پایدار کند و نعمتش را بر شما تمام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خانه‌اش بازگشت</w:t>
      </w:r>
      <w:r>
        <w:rPr>
          <w:rFonts w:eastAsia="IRNazanin" w:cs="IRNazanin"/>
          <w:color w:val="111111"/>
          <w:sz w:val="28"/>
          <w:szCs w:val="28"/>
          <w:rtl w:val="true"/>
          <w:lang w:bidi="fa-IR"/>
        </w:rPr>
        <w:t>.</w:t>
      </w:r>
    </w:p>
    <w:p>
      <w:pPr>
        <w:pStyle w:val="Heading3"/>
        <w:numPr>
          <w:ilvl w:val="2"/>
          <w:numId w:val="1"/>
        </w:numPr>
        <w:rPr/>
      </w:pPr>
      <w:bookmarkStart w:id="777" w:name="__RefHeading___Toc181677_3381743652"/>
      <w:bookmarkStart w:id="778" w:name="_Toc314"/>
      <w:bookmarkEnd w:id="777"/>
      <w:r>
        <w:rPr/>
        <w:t>1068</w:t>
      </w:r>
      <w:r>
        <w:rPr>
          <w:rtl w:val="true"/>
        </w:rPr>
        <w:t>-</w:t>
      </w:r>
      <w:r>
        <w:rPr>
          <w:rtl w:val="true"/>
        </w:rPr>
        <w:t>طلب علم کردن</w:t>
      </w:r>
      <w:bookmarkEnd w:id="77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جعفر بن محمد بن جعفر حسنی در رجب سال سیصد و هفت از محمد بن علی بن حسین بن زید به نقل از حضرت رضا علیه السّلام از پدرانش روایت کرده که امیر مؤمنان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جستن بر هر مسلمانی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دانش را از گمان‌گاه‌هایش بجویید و از اهل بگیرید؛زیرا آموختن آن برای خدا،حسنه،جستن‌اش عبادت،گفتگو دربارۀ آن ذکرگویی،عمل به آن جهاد، آموختنش به کسی که نمی‌داند،صدقه و بذل آن به اهلش نزدیکی به خداوند والا است؛زیرا دانش نشانه‌های حلال و حرام،چراغ‌گاه‌های راه بهشت،همدم در وحشت،همراه در غربت و تنهایی،هم سخن در خلوت،راهنمای در خوشی و ناخوشی،سلاح بر دشمنان و زینت در نزد دوستان است که خداوند به سبب آن مردمی را بالا می‌برد و در نیکی راهبرشان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الحسین،عن أبیه الحسین بن علیّ،عن أبیه علیّ علیه السّلام 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من أنعمت علیه بالتّوحید إلاّ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بن جعفر العلویّ،عن محمّد بن علیّ بن الحسن بن زید،عن الرّضا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ثمن الجنّة،و الحمد للّه وفاء شکر کلّ نعمة،و خشیة اللّه مفتاح کلّ حکمة،و الإخلاص ملاک کلّ 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سمّیت فاطمة لأنّها فطمت و ذرّیّتها من النّار،من لقی اللّه منهم بالتّوحید و الإیمان بما جئت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علیّ بن الحسین بن حمزة العلویّ،عن عمّه علیّ بن حمزة،عن علیّ بن جعفر،عن أخیه موسی،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اختلج عرق و لا عثرت قدم إلاّ بما قدّمت أیدیکم،و ما یعفو اللّه عنه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علیّ بن مهرویه القزوینیّ،عن داود بن سلیمان،عن الرّضا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ما تنصفنی،أتحبّب إلیک بالنّعم،و تتمقت إلیّ بالمعاصی،خیری إلیک منزل،و شرّک إلیّ صاعد،و لا یزال ملک کریم یعرج عنک</w:t>
      </w:r>
      <w:bookmarkStart w:id="779" w:name="pg13934_144760"/>
    </w:p>
    <w:p>
      <w:pPr>
        <w:pStyle w:val="Heading3"/>
        <w:numPr>
          <w:ilvl w:val="2"/>
          <w:numId w:val="1"/>
        </w:numPr>
        <w:rPr/>
      </w:pPr>
      <w:bookmarkStart w:id="780" w:name="__RefHeading___Toc181679_3381743652"/>
      <w:bookmarkStart w:id="781" w:name="_Toc315"/>
      <w:bookmarkEnd w:id="779"/>
      <w:bookmarkEnd w:id="780"/>
      <w:r>
        <w:rPr/>
        <w:t>1069</w:t>
      </w:r>
      <w:r>
        <w:rPr>
          <w:rtl w:val="true"/>
        </w:rPr>
        <w:t>-</w:t>
      </w:r>
      <w:r>
        <w:rPr>
          <w:rtl w:val="true"/>
        </w:rPr>
        <w:t xml:space="preserve">تفسیر آیۀ شریفه </w:t>
      </w:r>
      <w:r>
        <w:rPr>
          <w:rtl w:val="true"/>
        </w:rPr>
        <w:t>(</w:t>
      </w:r>
      <w:r>
        <w:rPr>
          <w:rtl w:val="true"/>
        </w:rPr>
        <w:t>هَلْ جَزاءُ الْإِحْسانِ إِلاَّ الْإِحْسانُ</w:t>
      </w:r>
      <w:r>
        <w:rPr>
          <w:rtl w:val="true"/>
        </w:rPr>
        <w:t>)</w:t>
      </w:r>
      <w:bookmarkEnd w:id="7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از علی بن ابی طالب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نیکی جز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کسی که نعمت توحید را به او داده‌ام جز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جعفر بن محمد حسنی در رجب سال سیصد و هفت از محمد بن علی بن حسین بن زید به نقل از حضرت رضا علیه السّلام از پدرانش روایت کرده که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بهای بهشت است و سپاس خدا انجام شکر برای هر نعمت است،بیم از خداوند کلید حکمت و اخلاص بنیاد و پایۀ هر اطاعتی است</w:t>
      </w:r>
      <w:r>
        <w:rPr>
          <w:rFonts w:eastAsia="IRNazanin" w:cs="IRNazanin"/>
          <w:color w:val="111111"/>
          <w:sz w:val="28"/>
          <w:szCs w:val="28"/>
          <w:rtl w:val="true"/>
          <w:lang w:bidi="fa-IR"/>
        </w:rPr>
        <w:t>.</w:t>
      </w:r>
    </w:p>
    <w:p>
      <w:pPr>
        <w:pStyle w:val="Heading3"/>
        <w:numPr>
          <w:ilvl w:val="2"/>
          <w:numId w:val="1"/>
        </w:numPr>
        <w:rPr/>
      </w:pPr>
      <w:bookmarkStart w:id="782" w:name="__RefHeading___Toc181681_3381743652"/>
      <w:bookmarkStart w:id="783" w:name="_Toc316"/>
      <w:bookmarkEnd w:id="782"/>
      <w:r>
        <w:rPr/>
        <w:t>1070</w:t>
      </w:r>
      <w:r>
        <w:rPr>
          <w:rtl w:val="true"/>
        </w:rPr>
        <w:t>-</w:t>
      </w:r>
      <w:r>
        <w:rPr>
          <w:rtl w:val="true"/>
        </w:rPr>
        <w:t>به چه دلیل فاطمه را به این نام نامگذاری نموده اند</w:t>
      </w:r>
      <w:bookmarkEnd w:id="7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دخترم را فاطمه نامیدم؛چرا که او و آن کس از فرزندانش که با اعتقاد به وحدانیّت خدا و باور به آنچه من آورده‌ام خدا را دیدار کند از آتش بازداشته شده‌اند</w:t>
      </w:r>
      <w:r>
        <w:rPr>
          <w:rFonts w:eastAsia="IRNazanin" w:cs="IRNazanin"/>
          <w:color w:val="111111"/>
          <w:sz w:val="28"/>
          <w:szCs w:val="28"/>
          <w:rtl w:val="true"/>
          <w:lang w:bidi="fa-IR"/>
        </w:rPr>
        <w:t>.</w:t>
      </w:r>
    </w:p>
    <w:p>
      <w:pPr>
        <w:pStyle w:val="Heading3"/>
        <w:numPr>
          <w:ilvl w:val="2"/>
          <w:numId w:val="1"/>
        </w:numPr>
        <w:rPr/>
      </w:pPr>
      <w:bookmarkStart w:id="784" w:name="__RefHeading___Toc181683_3381743652"/>
      <w:bookmarkStart w:id="785" w:name="_Toc317"/>
      <w:bookmarkEnd w:id="784"/>
      <w:r>
        <w:rPr/>
        <w:t>1071</w:t>
      </w:r>
      <w:r>
        <w:rPr>
          <w:rtl w:val="true"/>
        </w:rPr>
        <w:t>-</w:t>
      </w:r>
      <w:r>
        <w:rPr>
          <w:rtl w:val="true"/>
        </w:rPr>
        <w:t>انسان و عملش</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حسین بن حمزه از عمویش علی بن حمزه به نقل از علی بن جعفر از برادرش حضرت کاظم به نقل از پدرانش روایت کرده که رسول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عضوی از بدن پریشان نمی‌شود و هیچ پایی نمی‌لغزد جز به سبب آنچه خود می‌کنید در حالی‌که آنچه خداوند در می‌گذرد بیشتر است</w:t>
      </w:r>
      <w:r>
        <w:rPr>
          <w:rFonts w:eastAsia="IRNazanin" w:cs="IRNazanin"/>
          <w:color w:val="111111"/>
          <w:sz w:val="28"/>
          <w:szCs w:val="28"/>
          <w:rtl w:val="true"/>
          <w:lang w:bidi="fa-IR"/>
        </w:rPr>
        <w:t>.</w:t>
      </w:r>
    </w:p>
    <w:p>
      <w:pPr>
        <w:pStyle w:val="Heading3"/>
        <w:numPr>
          <w:ilvl w:val="2"/>
          <w:numId w:val="1"/>
        </w:numPr>
        <w:rPr/>
      </w:pPr>
      <w:bookmarkStart w:id="786" w:name="__RefHeading___Toc181685_3381743652"/>
      <w:bookmarkStart w:id="787" w:name="_Toc318"/>
      <w:bookmarkEnd w:id="786"/>
      <w:r>
        <w:rPr/>
        <w:t>1072</w:t>
      </w:r>
      <w:r>
        <w:rPr>
          <w:rtl w:val="true"/>
        </w:rPr>
        <w:t>-</w:t>
      </w:r>
      <w:r>
        <w:rPr>
          <w:rtl w:val="true"/>
        </w:rPr>
        <w:t>موعظه در حدیث قدسی</w:t>
      </w:r>
      <w:bookmarkEnd w:id="7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سلیمان غازی قزوینی از حضرت رضا علیه السّلام به نقل از پدرانش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تو با من انصاف نمی‌کنی</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نعمت‌هایم به تو اظهار دوستی می‌کنم و تو با گناه با من دشمنی می‌کنی،نیکی من بر تو فرود می‌آید و بدی تو به سوی من بالا می‌آید،</w:t>
      </w:r>
    </w:p>
    <w:p>
      <w:pPr>
        <w:pStyle w:val="BookText"/>
        <w:rPr/>
      </w:pPr>
      <w:r>
        <w:rPr>
          <w:rFonts w:ascii="IRNazanin" w:hAnsi="IRNazanin" w:eastAsia="IRNazanin"/>
          <w:color w:val="111111"/>
          <w:sz w:val="28"/>
          <w:sz w:val="28"/>
          <w:szCs w:val="28"/>
          <w:rtl w:val="true"/>
          <w:lang w:bidi="fa-IR"/>
        </w:rPr>
        <w:t>إلیّ فی کلّ یوم و لیلة بعمل قبیح؛یا ابن آدم لو سمعت وصفک من غیرک و أنت لا تدری من الموصوف اذن لسارعت إلی مقته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عن عبد اللّه بن محمّد بن قیس،عن أبی الحسن الثّالث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النّاس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أراح و رجل استراح،فأمّا الّذی استراح فالمؤمن استراح من الدّنیا و تعبها،و أفضی إلی رحمة اللّه و کریم ثوابه،و أمّا الّذی أراح فالفاجر أراح منه النّاس و الشّجر و الدّوابّ،و أفضی إلی ما 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أحمد بن محمّد بن إسحاق العلویّ العریضیّ،عن محمّد بن إسماعیل بن إبراهیم بن موسی بن جعفر، عن عمّیه علیّ و الحسین ابنی موسی،عن أبیهما موسی بن جعفر،عن آبائه علیهم السّلام عن علیّ علیه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الحفظة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علی عبدی المؤمن عند ضجره شیئا</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عبید اللّه بن الحسین بن إبراهیم،عن علیّ بن عبد اللّه بن الحسین بن علیّ بن الحسین،عن علیّ بن القاسم بن الحسین بن زید،عن أبیه،عن جدّه الحسین،عن أبی عبد اللّه جعفر بن محمّد،عن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الذّنب خیر للمؤمن من العجب ما خلّی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عبده المؤمن و بین ذنب أبدا</w:t>
      </w:r>
      <w:r>
        <w:rPr>
          <w:rFonts w:eastAsia="IRNazanin" w:cs="IRNazanin"/>
          <w:color w:val="111111"/>
          <w:sz w:val="28"/>
          <w:szCs w:val="28"/>
          <w:rtl w:val="true"/>
          <w:lang w:bidi="fa-IR"/>
        </w:rPr>
        <w:t>.</w:t>
      </w:r>
      <w:bookmarkStart w:id="788" w:name="pg13934_144762"/>
    </w:p>
    <w:p>
      <w:pPr>
        <w:pStyle w:val="BookText"/>
        <w:rPr/>
      </w:pPr>
      <w:bookmarkEnd w:id="788"/>
      <w:r>
        <w:rPr>
          <w:rFonts w:ascii="IRNazanin" w:hAnsi="IRNazanin" w:eastAsia="IRNazanin"/>
          <w:color w:val="111111"/>
          <w:sz w:val="28"/>
          <w:sz w:val="28"/>
          <w:szCs w:val="28"/>
          <w:rtl w:val="true"/>
          <w:lang w:bidi="fa-IR"/>
        </w:rPr>
        <w:t>پیوسته فرشته‌ای بزرگوار در هر شب و روز با عملی زشت از تو به سوی من بالا می‌آید؛ای پسر آدم اگر وصف خودت را از دیگری می‌شنیدی و نمی‌دانستی که آن شخص خودت هستی در دشمنی با او شتاب می‌کردی</w:t>
      </w:r>
      <w:r>
        <w:rPr>
          <w:rFonts w:eastAsia="IRNazanin" w:cs="IRNazanin"/>
          <w:color w:val="111111"/>
          <w:sz w:val="28"/>
          <w:szCs w:val="28"/>
          <w:rtl w:val="true"/>
          <w:lang w:bidi="fa-IR"/>
        </w:rPr>
        <w:t>.</w:t>
      </w:r>
    </w:p>
    <w:p>
      <w:pPr>
        <w:pStyle w:val="Heading3"/>
        <w:numPr>
          <w:ilvl w:val="2"/>
          <w:numId w:val="1"/>
        </w:numPr>
        <w:rPr/>
      </w:pPr>
      <w:bookmarkStart w:id="789" w:name="__RefHeading___Toc181687_3381743652"/>
      <w:bookmarkStart w:id="790" w:name="_Toc319"/>
      <w:bookmarkEnd w:id="789"/>
      <w:r>
        <w:rPr/>
        <w:t>1073</w:t>
      </w:r>
      <w:r>
        <w:rPr>
          <w:rtl w:val="true"/>
        </w:rPr>
        <w:t>-</w:t>
      </w:r>
      <w:r>
        <w:rPr>
          <w:rtl w:val="true"/>
        </w:rPr>
        <w:t>مردم دو دسته اند در هنگام مرگ دسته ای راحت می کنند و دسته ای راحت می شوند</w:t>
      </w:r>
      <w:bookmarkEnd w:id="7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 اللّه بن محمد بن یاسین از حضرت هادی به نقل از پدرانش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راحت می‌کنند و دسته‌ای راحت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دنیا و زحمت آن راحت می‌شود و به رحمت و پاداش بزرگ خداوند می‌رسد و اما کسی که راحت می‌کند گنه‌کار است که مردم و درختان و چارپایان از او رهایی می‌یابند و به آنچه از پیش فرستاده،می‌رسد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حسین بن موسی از پدرشان حضرت کاظم به نقل از پدرانشان از پیامبر گرامی صلّی اللّه علیه و اله روایت کرده‌اند که خداوند عزّتمند به فرشتگان کاتب وحی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بندۀ مؤمنم هنگام ناراحتی‌اش چیزی ننویسید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قاسم بن حسین بن زید از پدرانش علیه السّلام روایت کرده که رسول خدا فرمودند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 برای مؤمن بهتر از خودبینی نبود،خداوند عزّتمند هرگز بندۀ مؤمنش را با هیچ گناهی تنها نمی‌گذاشت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رجاء بن یحیی، عن هارون بن زیاد،عن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المجالس بالأمانة،و لا یحلّ لمؤمن أن یؤثر،عن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جعفر بن محمّد بن رباح الأشجعیّ،عن عبّاد بن یعقوب الأسدیّ،عن إبراهیم بن محمّد بن أبی الرّواس الخثعمیّ،عن عدیّ بن زید الهجریّ،عن أبی خالد الواسطیّ؛قال إبراهیم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أبا خالد عمرو بن خالد فحدّثنی،عن زید بن علیّ،عن أبیه،عن جدّه،عن 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 صلّی اللّه علیه و اله فی مرضه الّذی قبض فیه،فکان رأسه فی حجری و العبّاس یذبّ،عن وجه رسول اللّه صلّی اللّه علیه و اله، فأغمی علیه إغماء ثمّ فتح عینیه،فقال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یا عمّ رسول اللّه،اقبل وصیّتی و اضمن دینی و عداتی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یا رسول اللّه،أنت أجود من الرّیح المرسلة، و لیس فی مالی وفاء لدینک و عداتک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ثلاثا یعیده علیه و العبّاس فی کلّ ذلک یجیبه بما قال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لأقولنّها لمن یقبلها،و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مقالتک،فقال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علیّ،اقبل وصیّتی،و اضمن دینی و عداتی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فخنقتنی العبرة،و ارتجّ جسدی،و نظرت إلی رأس رسول اللّه صلّی اللّه علیه و اله یذهب و یجیء فی حجری،فقطرت دموعی علی وجهه،و لم أقدر أن أجیبه،ثمّ ثنی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علیّ،اقبل وصیّتی و اضمن دینی و عداتی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bookmarkStart w:id="791" w:name="pg13934_144764"/>
    </w:p>
    <w:p>
      <w:pPr>
        <w:pStyle w:val="Heading3"/>
        <w:numPr>
          <w:ilvl w:val="2"/>
          <w:numId w:val="1"/>
        </w:numPr>
        <w:rPr/>
      </w:pPr>
      <w:bookmarkStart w:id="792" w:name="__RefHeading___Toc181689_3381743652"/>
      <w:bookmarkStart w:id="793" w:name="_Toc320"/>
      <w:bookmarkEnd w:id="791"/>
      <w:bookmarkEnd w:id="792"/>
      <w:r>
        <w:rPr/>
        <w:t>1075</w:t>
      </w:r>
      <w:r>
        <w:rPr>
          <w:rtl w:val="true"/>
        </w:rPr>
        <w:t>-</w:t>
      </w:r>
      <w:r>
        <w:rPr>
          <w:rtl w:val="true"/>
        </w:rPr>
        <w:t>هم نشینی با امانت داری است</w:t>
      </w:r>
      <w:bookmarkEnd w:id="7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زیاد از حضرت صادق علیه السّلام به نقل از پدرانش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به امانت‌داری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مؤمن روا نیست که از 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 مؤمنش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زشتی نقل کند</w:t>
      </w:r>
      <w:r>
        <w:rPr>
          <w:rFonts w:eastAsia="IRNazanin" w:cs="IRNazanin"/>
          <w:color w:val="111111"/>
          <w:sz w:val="28"/>
          <w:szCs w:val="28"/>
          <w:rtl w:val="true"/>
          <w:lang w:bidi="fa-IR"/>
        </w:rPr>
        <w:t>.</w:t>
      </w:r>
    </w:p>
    <w:p>
      <w:pPr>
        <w:pStyle w:val="Heading3"/>
        <w:numPr>
          <w:ilvl w:val="2"/>
          <w:numId w:val="1"/>
        </w:numPr>
        <w:rPr/>
      </w:pPr>
      <w:bookmarkStart w:id="794" w:name="__RefHeading___Toc181691_3381743652"/>
      <w:bookmarkStart w:id="795" w:name="_Toc321"/>
      <w:bookmarkEnd w:id="794"/>
      <w:r>
        <w:rPr/>
        <w:t>1076</w:t>
      </w:r>
      <w:r>
        <w:rPr>
          <w:rtl w:val="true"/>
        </w:rPr>
        <w:t>-</w:t>
      </w:r>
      <w:r>
        <w:rPr>
          <w:rtl w:val="true"/>
        </w:rPr>
        <w:t>وصیت حضرت وقتی که حضرت بیمار بودند</w:t>
      </w:r>
      <w:bookmarkEnd w:id="795"/>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عمرو بن خالد از زید بن علی به نقل از پدرانش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رسول خدا صلّی اللّه علیه و اله بودم در آن بیماری که به وفاتش انجامید سرشان در دامنم بود و عباس مواظبشان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بی‌هوش شد و آن‌گاه که چشم گشود،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 ای عموی رسول خدا وصیتم را بپذیر و بدهی‌ها و وعده‌هایم را به گردن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تو بهتر از باد باران آوری ولی مال من آن‌قدر نیست که بدهی و وعده‌های تو را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سه بار این سخن را باز فرمود و عباس در هربار همان سخن نخست را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را به کسی می‌گویم که می‌پذیرد و ای عباس مانند سخن تو را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وصیت مرا بپذیر و بدهی‌ها و وعده‌هایم را به عهده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گلویم را گرفت و بدنم به لرزه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رسول خدا صلّی اللّه علیه و اله در دامنم نگریستم که این‌سو و آن‌سو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اشکهایم بر صورت حضرت افتاد و نتوانستم پاسخشان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وصیّتم را بپذیر و بدهی و وعده‌هایم را به عهده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أجلسنی؛فأجلسته،فکان ظهره فی صدری،فقال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أخی فی الدّنیا و الآخرة،و وصیّی و خلیفتی فی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بلال،هلمّ سیفی و درعی و بغلتی و سرجها و لجامها و منطقتی الّتی أشدّها علی درعی؛فجاء بلال بهذه الأشیاء،فوقف بالبغلة بین یدی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 فاقبض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قام العبّاس فجلس مکانی،فقمت فقبضت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به إلی منزلک؛فانطلقت ثمّ جئت فقمت بین یدی رسول اللّه صلّی اللّه علیه و اله قائما فنظر إلیّ ثمّ عمد إلی خاتمه فنزعه ثمّ دفعه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یا علیّ هذا لک فی الدّنیا و الآخرة؛ و البیت غاصّ من بنی هاشم و المسلمین،فقال یا بنی هاشم،یا معشر المسلمین، لا تخالفوا علیّا فتضلّوا و لا تحسدوه فتکفروا؛یا عبّاس قم من مکان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تقیم الشّیخ و تجلس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فأعادها علیه ثلاث مرّات،فقام العبّاس فنهض مغضبا و جلست مکانی،فقال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یا عبّاس،یا عمّ رسول اللّه،لا أخرج من الدّنیا و أنا ساخط علیک،فیدخلک سخطی علیک النّار؛فرجع فجلس</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روی چشم 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پشتشان به سینه‌ام چسبیده بود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برادرم در دنیا و آخرت و وصی و جانشینم در میان خانواده‌ام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بلال،شمشیر و سپر و استر و زین و لگام و کمربندی را که بر سپرم می‌بستم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آن چیزها را آورد و استر را در برابر رسول خدا ایستاند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برخیز و تحویل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هم برخاست و در جای من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آنها را تحویل گرفتم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خانه‌ات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بردم و سپس بازگشته و در پیشگاه رسول خدا صلّی اللّه علیه و اله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 نگریستند و سپس دست به انگشترشان بردند و آن را درآورده،به من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را در دنیا و آخرت با خودت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درحالی‌که خانه از بنی هاشم و مسلمانان پر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هاشم،ای گروه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مخالفت نکنید که گمراه می‌شوید و به او حسد نورزید که کافر می‌شوید؛ای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علی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را بلند می‌کنی و جوان را می‌نشانی؟حضرت سه‌بار این سخن را باز فرمود آنگاه عباس خشمگین برخاست و من در جایم نشستم و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 ای عموی رسول خدا کاری نکن که من در حالت خشم از تو از این دنیا بروم که تو را به دوزخ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بازگشت و در جای خودش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الرابع و العشرین من صفر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عبید اللّه بن محمّد بن عمّار الثّقفیّ،قال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سلیمان النّوفلیّ سنة خمس و أربعین و مائتین،قال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یزید بن عبد الملک النّوفلیّ،عن أبیه،عن المغیرة بن الحارث بن نوفل بن الحارث،عن أبیه، عن جدّه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یحدّث عن یوم حنین،قال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النّاس جمیعا و أعروا رسول اللّه صلّی اللّه علیه و اله،فلم یبق معه إلاّ سبعة نفر من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العبّاس،و ابنه الفضل،و علیّ،و أخوه عقیل،و أبو سفیان،و ربیعة،و نوفل بنو الحارث بن عبد المطّلب،و رسول اللّه صلّی اللّه علیه و اله مصلت سیفه فی المجتلد،و هو علی بغلته الدّلدل،و هو</w:t>
      </w:r>
      <w:bookmarkStart w:id="796" w:name="pg13934_144768"/>
    </w:p>
    <w:p>
      <w:pPr>
        <w:pStyle w:val="Heading2"/>
        <w:numPr>
          <w:ilvl w:val="1"/>
          <w:numId w:val="1"/>
        </w:numPr>
        <w:rPr/>
      </w:pPr>
      <w:bookmarkStart w:id="797" w:name="__RefHeading___Toc181693_3381743652"/>
      <w:bookmarkStart w:id="798" w:name="_Toc322"/>
      <w:bookmarkEnd w:id="796"/>
      <w:bookmarkEnd w:id="797"/>
      <w:r>
        <w:rPr/>
        <w:t>23</w:t>
      </w:r>
      <w:r>
        <w:rPr>
          <w:rtl w:val="true"/>
        </w:rPr>
        <w:t xml:space="preserve">- </w:t>
      </w:r>
      <w:r>
        <w:rPr>
          <w:rtl w:val="true"/>
        </w:rPr>
        <w:t>جلسه بیست و سوم</w:t>
      </w:r>
      <w:bookmarkEnd w:id="798"/>
    </w:p>
    <w:p>
      <w:pPr>
        <w:pStyle w:val="Heading3"/>
        <w:numPr>
          <w:ilvl w:val="2"/>
          <w:numId w:val="1"/>
        </w:numPr>
        <w:rPr/>
      </w:pPr>
      <w:bookmarkStart w:id="799" w:name="__RefHeading___Toc181695_3381743652"/>
      <w:bookmarkStart w:id="800" w:name="_Toc323"/>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چهارم صفر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801" w:name="__RefHeading___Toc181697_3381743652"/>
      <w:bookmarkStart w:id="802" w:name="_Toc324"/>
      <w:bookmarkEnd w:id="801"/>
      <w:r>
        <w:rPr/>
        <w:t>1077</w:t>
      </w:r>
      <w:r>
        <w:rPr>
          <w:rtl w:val="true"/>
        </w:rPr>
        <w:t>-</w:t>
      </w:r>
      <w:r>
        <w:rPr>
          <w:rtl w:val="true"/>
        </w:rPr>
        <w:t>حضرت محمد صلّی اللّه علیه و آله در روز حنین</w:t>
      </w:r>
      <w:bookmarkEnd w:id="8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حارث از روز حنین حکایت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گریختند و رسول خدا را تنها گذاشتند و جز هفت نفر از فرزندان عبد المطّلب هیچ کس با ایشان نماند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و پسرش فضل،علی و برادرش عقیل و ابو سفیان و ربیعه و نوفل پسران حارث بن عبد المطلب و رسول خدا صلّی اللّه علیه و اله که بر استرش دلدل سوار بود و در این زد و خورد شمشیر برهنه کرده بود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النّبیّ لا کذب أنا ابن عبد المطّلب</w:t>
      </w:r>
    </w:p>
    <w:p>
      <w:pPr>
        <w:pStyle w:val="BookText"/>
        <w:rPr/>
      </w:pPr>
      <w:r>
        <w:rPr>
          <w:rFonts w:ascii="IRNazanin" w:hAnsi="IRNazanin" w:eastAsia="IRNazanin"/>
          <w:color w:val="111111"/>
          <w:sz w:val="28"/>
          <w:sz w:val="28"/>
          <w:szCs w:val="28"/>
          <w:rtl w:val="true"/>
          <w:lang w:bidi="fa-IR"/>
        </w:rPr>
        <w:t>قال الحارث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الفضل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العبّاس یومئذ و قد أقشع النّاس عن بکرة أبیهم،فلم یر علیّا علیه السّلام فی من ثبت،فقال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شوهة بوهة،أ فی مثل هذا الحال یرغب ابن أبی طالب بنفسه عن رسول اللّه صلّی اللّه علیه و اله و هو صاحب ما هو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المواطن المشهورة 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قولک لابن أخیک 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ذاک،یا فضل؟قلت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تراه فی الرّعیل الأوّل،أما تره فی الرّهج،قال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لی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کذا ذو کذا ذو البردة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تلک البرقة؟قلت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سیفه یزیل به بین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 برّ،فداه عمّ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علیّ علیه السّلام یومئذ أربعین مبارزا،کلّهم یقدّه حتّی أنفه و ذکره،قال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ضرباته مبتکرة</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صالح بن أحمد القیراطیّ،و محمّد بن قاسم المحاربیّ،عن محمّد بن تسنیم الورّاق،عن جعفر بن محمّد بن حکیم،عن إبراهیم بن عبد الحمید،عن رقبة بن مصقلة بن عبد اللّه بن خونعة بن حمزة العبدیّ،عن أبیه،عن جدّه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 وفد عبد القیس فی إمارة عمر بن الخطّاب،فسأله رجلان منّا عن طلاق الأمة،فقام معهما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انطلقا؛ فجاء إلی حلقة فیها رجل أصلع،فقال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أصلع،کم طلاق الأمة؟قال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بإصبعیه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عمر إلی الرّجلین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طلاقها اثنتان</w:t>
      </w:r>
      <w:r>
        <w:rPr>
          <w:rFonts w:eastAsia="IRNazanin" w:cs="IRNazanin"/>
          <w:color w:val="111111"/>
          <w:sz w:val="28"/>
          <w:szCs w:val="28"/>
          <w:rtl w:val="true"/>
          <w:lang w:bidi="fa-IR"/>
        </w:rPr>
        <w:t>.</w:t>
      </w:r>
      <w:bookmarkStart w:id="803" w:name="pg13934_144770"/>
    </w:p>
    <w:p>
      <w:pPr>
        <w:pStyle w:val="BookText"/>
        <w:rPr/>
      </w:pPr>
      <w:bookmarkEnd w:id="803"/>
      <w:r>
        <w:rPr>
          <w:rFonts w:ascii="IRNazanin" w:hAnsi="IRNazanin" w:eastAsia="IRNazanin"/>
          <w:color w:val="111111"/>
          <w:sz w:val="28"/>
          <w:sz w:val="28"/>
          <w:szCs w:val="28"/>
          <w:rtl w:val="true"/>
          <w:lang w:bidi="fa-IR"/>
        </w:rPr>
        <w:t>من پیامبرم نه دروغگو</w:t>
      </w:r>
    </w:p>
    <w:p>
      <w:pPr>
        <w:pStyle w:val="BookText"/>
        <w:rPr/>
      </w:pPr>
      <w:r>
        <w:rPr>
          <w:rFonts w:ascii="IRNazanin" w:hAnsi="IRNazanin" w:eastAsia="IRNazanin"/>
          <w:color w:val="111111"/>
          <w:sz w:val="28"/>
          <w:sz w:val="28"/>
          <w:szCs w:val="28"/>
          <w:rtl w:val="true"/>
          <w:lang w:bidi="fa-IR"/>
        </w:rPr>
        <w:t>من پسر عبد المطّلبم</w:t>
      </w:r>
    </w:p>
    <w:p>
      <w:pPr>
        <w:pStyle w:val="BookText"/>
        <w:rPr/>
      </w:pPr>
      <w:r>
        <w:rPr>
          <w:rFonts w:ascii="IRNazanin" w:hAnsi="IRNazanin" w:eastAsia="IRNazanin"/>
          <w:color w:val="111111"/>
          <w:sz w:val="28"/>
          <w:sz w:val="28"/>
          <w:szCs w:val="28"/>
          <w:rtl w:val="true"/>
          <w:lang w:bidi="fa-IR"/>
        </w:rPr>
        <w:t>حارث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مردم به دنبال پدرانشان گریختند عباس چشم گرداند و علی علیه السّلام را از جملۀ پایداری‌کنندگان ندید،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بدریخت آشفته،آیا در چنین احوالی پسر ابو طالب جانش را از رسول خدا صلّی اللّه علیه و اله دریغ می‌کند با اینکه صاحب همان چیزی است که او صاحب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جایگاه‌هایی که برای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پدرجان،سخنت دربارۀ پسر برادرت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نقصش چیست،ای فضل؟من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در صف نخست نمی‌بینی آیا او را در آن غبار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 نشان بده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چنین و چنان دارد و برد رسول خدا بر دوش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پرتو نور چیست؟من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او است که دشمنان را می‌پراکند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وظیفه‌شناسی که پسر وظیفه‌شناسی دیگر است،عمو و دایی فدایش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علی علیه السّلام چهل جنگجو را شمشیر زد و همۀ آنها را در دم بی‌جان به خاک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ضربه‌های شمشیرش سهمگین بود</w:t>
      </w:r>
      <w:r>
        <w:rPr>
          <w:rFonts w:eastAsia="IRNazanin" w:cs="IRNazanin"/>
          <w:color w:val="111111"/>
          <w:sz w:val="28"/>
          <w:szCs w:val="28"/>
          <w:rtl w:val="true"/>
          <w:lang w:bidi="fa-IR"/>
        </w:rPr>
        <w:t>.</w:t>
      </w:r>
    </w:p>
    <w:p>
      <w:pPr>
        <w:pStyle w:val="Heading3"/>
        <w:numPr>
          <w:ilvl w:val="2"/>
          <w:numId w:val="1"/>
        </w:numPr>
        <w:rPr/>
      </w:pPr>
      <w:bookmarkStart w:id="804" w:name="__RefHeading___Toc181699_3381743652"/>
      <w:bookmarkStart w:id="805" w:name="_Toc325"/>
      <w:bookmarkEnd w:id="804"/>
      <w:r>
        <w:rPr/>
        <w:t>1078</w:t>
      </w:r>
      <w:r>
        <w:rPr>
          <w:rtl w:val="true"/>
        </w:rPr>
        <w:t>-</w:t>
      </w:r>
      <w:r>
        <w:rPr>
          <w:rtl w:val="true"/>
        </w:rPr>
        <w:t>قول عمر در مورد ایمان حضرت علی علیه السّلام</w:t>
      </w:r>
      <w:bookmarkEnd w:id="8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خونعه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هیأتی از عبد القیس در خلافت عمر خطّاب به نزد او رفتیم و دو مرد از ما دربارۀ طلاق کنیز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همراه آن دو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نزد گروهی که مردی طاس در میانشان بود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بی‌مو طلاق کنیز چگونه است؟او با دو انگشت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به آن دو مرد اشاره کرد و گفت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دوبار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اللّه،جئناک و أنت أمیر المؤمنین فسألناک،فجئت إلی رجل و اللّه ما 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أتدری من هذا؟هذا علیّ بن أبی طالب علیه السّلام، 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السّماوات و الأرض وضعتا فی کفّة،و وضع إیمان علیّ فی کفّة،لرجح ایمان علیّ</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أبی الطّیّب محمّد بن الحسین اللّخمیّ،عن جعفر بن عبد اللّه العلویّ،عن منصور بن أبی بریرة،عن نوح بن درّاج،عن ثابت بن أبی صفیّة،عن یحیی ابن أمّ الطّویل،عن نوف بن عبد اللّه البکالیّ،قال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نوف،خلقنا من طینة طیّبة،و خلق شیعتنا من طینتنا،فإذا کان یوم القیامة ألحقوا بنا قال 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شیعتک،یا أمیر المؤمنین؟فبکی لذکری شیعته،ثمّ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نوف،شیعتی و اللّه الحلماء العلماء باللّه و دینه،العاملون بطاعته و أمره،المهتدون بحبّه،أنضاء عبادة،أحلاس زهادة،صفر الوجوه من التّهجّد،عمش العیون من البکاء،ذبل الشّفاه من الذّکر،خمص البطون من الطّوی،تعرف الرّبّانیّة فی وجوههم،و الرّهبانیّة فی سمتهم،مصابیح کلّ ظلمة، و ریحان کلّ قبیل،لا یثنون من المسلمین سلفا،و لا یقفون لهم خلفا،شرورهم مکنونة،و قلوبهم محزونة،و أنفسهم عفیفة،و حوائجهم خفیفة،أنفسهم منهم فی عناء و النّاس منهم فی راحة،فهم الکاسة الألبّاء،و الخالصة النّجباء،فهم الرّوّاغون فرارا بدینهم،إن شهدوا لم یعرفوا،و إن غابوا لم یفتقدوا،أولئک شیعتی الأطیبون،</w:t>
      </w:r>
      <w:bookmarkStart w:id="806" w:name="pg13934_144772"/>
    </w:p>
    <w:p>
      <w:pPr>
        <w:pStyle w:val="BookText"/>
        <w:rPr/>
      </w:pPr>
      <w:bookmarkEnd w:id="806"/>
      <w:r>
        <w:rPr>
          <w:rFonts w:ascii="IRNazanin" w:hAnsi="IRNazanin" w:eastAsia="IRNazanin"/>
          <w:color w:val="111111"/>
          <w:sz w:val="28"/>
          <w:sz w:val="28"/>
          <w:szCs w:val="28"/>
          <w:rtl w:val="true"/>
          <w:lang w:bidi="fa-IR"/>
        </w:rPr>
        <w:t>یکی از آن دو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امیر المؤمنین تویی ما به نزد تو آمدیم و چیزی پرسیدیم، اما تو به نزد مردی رفتی که به خدا سوگند با تو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می‌دانی این کیست؟او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آسمانها و زمین در یک کفۀ ترازو نهاده می‌شدند و ایمان علی در کفۀ دیگر ایمان علی سنگین‌تر می‌شد</w:t>
      </w:r>
      <w:r>
        <w:rPr>
          <w:rFonts w:eastAsia="IRNazanin" w:cs="IRNazanin"/>
          <w:color w:val="111111"/>
          <w:sz w:val="28"/>
          <w:szCs w:val="28"/>
          <w:rtl w:val="true"/>
          <w:lang w:bidi="fa-IR"/>
        </w:rPr>
        <w:t>.</w:t>
      </w:r>
    </w:p>
    <w:p>
      <w:pPr>
        <w:pStyle w:val="Heading3"/>
        <w:numPr>
          <w:ilvl w:val="2"/>
          <w:numId w:val="1"/>
        </w:numPr>
        <w:rPr/>
      </w:pPr>
      <w:bookmarkStart w:id="807" w:name="__RefHeading___Toc181701_3381743652"/>
      <w:bookmarkStart w:id="808" w:name="_Toc326"/>
      <w:bookmarkEnd w:id="807"/>
      <w:r>
        <w:rPr/>
        <w:t>1079</w:t>
      </w:r>
      <w:r>
        <w:rPr>
          <w:rtl w:val="true"/>
        </w:rPr>
        <w:t>-</w:t>
      </w:r>
      <w:r>
        <w:rPr>
          <w:rtl w:val="true"/>
        </w:rPr>
        <w:t>صفات شیعه</w:t>
      </w:r>
      <w:bookmarkEnd w:id="8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بن عبد اللّه بکائی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 ما از سرشتی پاک آفریده شدیم و شیعیانمان از سرشت ما آفریده شدند که چون روز قیامت شود به ما می‌پیوندند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شیعیانتان را برای من وصف کنید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شیعیان سخن به زبان آوردم،گریست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 به خدا سوگند شیعیان من بردبارانند،آگاهان به خدا و دینش،عمل‌کنندگان به فرمان او و برای فرمانبری از او و هدایت یافته به دوستی‌اش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لاغر گشته و به پارسایی خو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شب زنده‌داری چهره‌هایشان زرد گشته و چشمهایشان از گریه به گودی افتاده،لبهایشان از ذکر خدا خشکیده و شکمهایشان از تحمّل گرسنگی به پشت چسبیده است خدایی بودن در چهره‌هاشان و زهدورزی در منش‌شان 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چراغ‌های هر تاریکی و گل خوشبوی هر مجموعه‌ای هستند با مسلمانان پیشین آشکارا دشمنی نکرده و پشت سر ایشان چیزی را که سزاوارشان نیست بر زبان نمی‌رانند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بدی‌هاشان سرپوشیده و دل‌هاشان اندوهگین، جان‌هاشان پاکیزه و نیازهاشان سبک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از ایشان در زحمت و مردم از ایشان در راحت‌اند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ایشان‌اند زیرکان خردمند و نجیبان بی‌آلایش،ایشان‌اند گریختگان از مردم تا دینشان را گریز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باشند شناخته نمی‌شوند و اگر نباشند کسی دلتنگشان نمی‌شود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شیعیان پاک ما و برادران بزرگوار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شوقی به دیدار آنان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إخوانی الأکرمون،ألا هاه شوقا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الحسین بن إبراهیم العلویّ،عن إبراهیم بن أحمد العلویّ،عن عمّه الحسن بن إبراهیم،عن أبیه إبراهیم،عن أبیه إسماعیل،عن أبیه إبراهیم بن الحسن بن الحسن،عن أمّه فاطمة بنت الحسین،عن أبیها الحسین بن علیّ،عن أبیه علیّ بن أبی طالب علیهم السّلام قال،قال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أربع خصال فی الدّنیا،فقد أعطی خیر الدّنیا و الآخرة،و فاز بحظّه منهما ورع یعصمه عن محارم اللّه،و حسن خلق یعیش به فی النّاس،و حلم یدفع به جهل الجاهل،و زوجة صالحة تعینه علی أمر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العلویّ،عن ابن نهیک عن ابن أبی عمیر،عن حمزة بن حمران،عن أبی عبد اللّه،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 بین الجهّال کالحیّ بین الأموات</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الحسنیّ،عن أحمد بن عبد المنعم،عن محمّد بن جعفر،عن أبیه الصّادق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الأعمال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النّاس من نفسک، و مواساة الأخ فی اللّه،و ذکر اللّه علی کلّ حال</w:t>
      </w:r>
      <w:r>
        <w:rPr>
          <w:rFonts w:eastAsia="IRNazanin" w:cs="IRNazanin"/>
          <w:color w:val="111111"/>
          <w:sz w:val="28"/>
          <w:szCs w:val="28"/>
          <w:rtl w:val="true"/>
          <w:lang w:bidi="fa-IR"/>
        </w:rPr>
        <w:t>.</w:t>
      </w:r>
      <w:bookmarkStart w:id="809" w:name="pg13934_144774"/>
    </w:p>
    <w:p>
      <w:pPr>
        <w:pStyle w:val="Heading3"/>
        <w:numPr>
          <w:ilvl w:val="2"/>
          <w:numId w:val="1"/>
        </w:numPr>
        <w:rPr/>
      </w:pPr>
      <w:bookmarkStart w:id="810" w:name="__RefHeading___Toc181703_3381743652"/>
      <w:bookmarkStart w:id="811" w:name="_Toc327"/>
      <w:bookmarkEnd w:id="809"/>
      <w:bookmarkEnd w:id="810"/>
      <w:r>
        <w:rPr/>
        <w:t>1080</w:t>
      </w:r>
      <w:r>
        <w:rPr>
          <w:rtl w:val="true"/>
        </w:rPr>
        <w:t>-</w:t>
      </w:r>
      <w:r>
        <w:rPr>
          <w:rtl w:val="true"/>
        </w:rPr>
        <w:t>به هرکس در دنیا چهار چیز عطا می شود خیر دنیا و آخرت به او عطا شده است</w:t>
      </w:r>
      <w:bookmarkEnd w:id="8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اسماعیل از پدرانش به نقل از فاطمه دختر حسین علیه السّلام از پدرانش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 در دنیا چهار خصلت داده شود،خیر دنیا و آخرت به او داده شده و بهره‌اش را از هر دو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پرهیزی که او را از حرام‌های خداوند باز دارد، اخلاقی خوش که با آن در میان مردم بزید،بردباری‌ای که با آن بر نادانی جاهل چیره شود و همسری نیکو که او را در کارهای دنیا و آخرت یاری کند</w:t>
      </w:r>
      <w:r>
        <w:rPr>
          <w:rFonts w:eastAsia="IRNazanin" w:cs="IRNazanin"/>
          <w:color w:val="111111"/>
          <w:sz w:val="28"/>
          <w:szCs w:val="28"/>
          <w:rtl w:val="true"/>
          <w:lang w:bidi="fa-IR"/>
        </w:rPr>
        <w:t>.</w:t>
      </w:r>
    </w:p>
    <w:p>
      <w:pPr>
        <w:pStyle w:val="Heading3"/>
        <w:numPr>
          <w:ilvl w:val="2"/>
          <w:numId w:val="1"/>
        </w:numPr>
        <w:rPr/>
      </w:pPr>
      <w:bookmarkStart w:id="812" w:name="__RefHeading___Toc181705_3381743652"/>
      <w:bookmarkStart w:id="813" w:name="_Toc328"/>
      <w:bookmarkEnd w:id="812"/>
      <w:r>
        <w:rPr/>
        <w:t>1081</w:t>
      </w:r>
      <w:r>
        <w:rPr>
          <w:rtl w:val="true"/>
        </w:rPr>
        <w:t>-</w:t>
      </w:r>
      <w:r>
        <w:rPr>
          <w:rtl w:val="true"/>
        </w:rPr>
        <w:t>طالب علم بین جاهلان،مثل زنده در بین مردگان است</w:t>
      </w:r>
      <w:bookmarkEnd w:id="8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حمران از حضرت صادق به نقل از پدرانش علیهم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جویندۀ علم در میان نادانان همچون زنده در میان مردگان است</w:t>
      </w:r>
      <w:r>
        <w:rPr>
          <w:rFonts w:eastAsia="IRNazanin" w:cs="IRNazanin"/>
          <w:color w:val="111111"/>
          <w:sz w:val="28"/>
          <w:szCs w:val="28"/>
          <w:rtl w:val="true"/>
          <w:lang w:bidi="fa-IR"/>
        </w:rPr>
        <w:t>.</w:t>
      </w:r>
    </w:p>
    <w:p>
      <w:pPr>
        <w:pStyle w:val="Heading3"/>
        <w:numPr>
          <w:ilvl w:val="2"/>
          <w:numId w:val="1"/>
        </w:numPr>
        <w:rPr/>
      </w:pPr>
      <w:bookmarkStart w:id="814" w:name="__RefHeading___Toc181707_3381743652"/>
      <w:bookmarkStart w:id="815" w:name="_Toc329"/>
      <w:bookmarkEnd w:id="814"/>
      <w:r>
        <w:rPr/>
        <w:t>1082</w:t>
      </w:r>
      <w:r>
        <w:rPr>
          <w:rtl w:val="true"/>
        </w:rPr>
        <w:t>-</w:t>
      </w:r>
      <w:r>
        <w:rPr>
          <w:rtl w:val="true"/>
        </w:rPr>
        <w:t>بهترین اعمال سه چیز است</w:t>
      </w:r>
      <w:bookmarkEnd w:id="815"/>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المنعم صیداوی از محمد بن جعفر به نقل از پدرانش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اعمال سه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ورزیدن با مردم،بخشندگی به برادر در راه خدا و یاد خدا در همه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عبد الرّزّاق بن سلیمان بن غالب و محمّد بن سعید بن شرجیل عن الحسن بن علیّ بن عبد الغنیّ، عن عبد الوهّاب بن همّام،عن أبیه همّام بن نافع،عن أبیه،عن ابن جبیر،عن ابن عبّاس،عن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الجنّة و علیّ بابها،فمن أراد الجنّة فلیأتها من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أحمد بن عیسی الغرّاد،عن محمّد بن عبد اللّه بن عمرو الصّفّار،عن الرّضا،عن آبائه علیهم السّلام 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النّبیّ صلّی اللّه علیه و اله أنا مدینة العلم و أنت الباب،و کذب من زعم أنّه یصل إلی المدینة لا من قبل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 حدّثنی أحمد بن إسحاق بن العبّاس بن إسحاق بن موسی بن جعفر بن محمّد العلویّ بدیبل،قال</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بن بیان،عن حمران المدائنیّ قاضی تفلیس،قال حدّثنی جدّی لأمّی شریف بن سابق التّفلیسیّ،قال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أبی قرّة التّمیمیّ،عن جابر الجعفیّ،عن أبی الطّفیل عامر بن واثلة،عن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سرّه أن یحیا حیاتی و یموت مماتی و یسکن جنّة عدن الّتی غرسها ربّی،فلیتولّ علیّا بعدی،ولیوال ولیّه،و لیقتد بالأئمّة من بعده،فإنّهم عترتی،خلقهم اللّه من لحمی و دمی،و حباهم فهمی و علمی،ویل للمکذّبین بفضلهم من أمّتی،لا أنالهم اللّه شفاعتی</w:t>
      </w:r>
      <w:r>
        <w:rPr>
          <w:rFonts w:eastAsia="IRNazanin" w:cs="IRNazanin"/>
          <w:color w:val="111111"/>
          <w:sz w:val="28"/>
          <w:szCs w:val="28"/>
          <w:rtl w:val="true"/>
          <w:lang w:bidi="fa-IR"/>
        </w:rPr>
        <w:t>.</w:t>
      </w:r>
      <w:bookmarkStart w:id="816" w:name="pg13934_144776"/>
    </w:p>
    <w:p>
      <w:pPr>
        <w:pStyle w:val="Heading3"/>
        <w:numPr>
          <w:ilvl w:val="2"/>
          <w:numId w:val="1"/>
        </w:numPr>
        <w:rPr/>
      </w:pPr>
      <w:bookmarkStart w:id="817" w:name="__RefHeading___Toc181709_3381743652"/>
      <w:bookmarkStart w:id="818" w:name="_Toc330"/>
      <w:bookmarkEnd w:id="816"/>
      <w:bookmarkEnd w:id="817"/>
      <w:r>
        <w:rPr/>
        <w:t>1083</w:t>
      </w:r>
      <w:r>
        <w:rPr>
          <w:rtl w:val="true"/>
        </w:rPr>
        <w:t>-</w:t>
      </w:r>
      <w:r>
        <w:rPr>
          <w:rtl w:val="true"/>
        </w:rPr>
        <w:t>حدیث مدینه</w:t>
      </w:r>
      <w:bookmarkEnd w:id="8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بهشتم و علی درب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بهشت می‌خواهد باید از درب آن وارد شود</w:t>
      </w:r>
      <w:r>
        <w:rPr>
          <w:rFonts w:eastAsia="IRNazanin" w:cs="IRNazanin"/>
          <w:color w:val="111111"/>
          <w:sz w:val="28"/>
          <w:szCs w:val="28"/>
          <w:rtl w:val="true"/>
          <w:lang w:bidi="fa-IR"/>
        </w:rPr>
        <w:t>.</w:t>
      </w:r>
    </w:p>
    <w:p>
      <w:pPr>
        <w:pStyle w:val="Heading3"/>
        <w:numPr>
          <w:ilvl w:val="2"/>
          <w:numId w:val="1"/>
        </w:numPr>
        <w:rPr/>
      </w:pPr>
      <w:bookmarkStart w:id="819" w:name="__RefHeading___Toc181711_3381743652"/>
      <w:bookmarkStart w:id="820" w:name="_Toc331"/>
      <w:bookmarkEnd w:id="819"/>
      <w:r>
        <w:rPr/>
        <w:t>1084</w:t>
      </w:r>
      <w:r>
        <w:rPr>
          <w:rtl w:val="true"/>
        </w:rPr>
        <w:t>-</w:t>
      </w:r>
      <w:r>
        <w:rPr>
          <w:rtl w:val="true"/>
        </w:rPr>
        <w:t>فضائل حضرت علی علیه السّلام</w:t>
      </w:r>
      <w:bookmarkEnd w:id="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عمرو در بصره به سال دویست و چهل و چهار از حضرت رضا علیه السّلام به نقل از پدرانش علیهم السّلام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تو درب آنی و دروغ می‌گوید کسی که گمان می‌کند جز از درب آن،به شهر می‌رسد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عامر بن واثله از ابو ذر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که همچون من زندگی می‌کند و همچون من بمیرد و در بهشت عدن که پروردگارم آن را آماده ساخته،ساکن شود باید پس از من ولایت علی را بپذیرد و با یاوران او دوست باشد و از امامان پس از او پیروی کند؛زیرا آنان خاندان منند و خاندان ایشان را از گوشت و خون من آفریده و فهم و علم مرا به ایشان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از امّت من که فضیلت ایشان را تکذیب کنند که خداوند شفاعت مرا به آنان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التاسع من ربیع الأوّل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 اللّه عنه،قال أخبرنا جماعة،عن أبی المفضّل،عن محمّد بن معاذ بن سعید الحضرمیّ،عن محمّد بن زکریّا بن ساریة المکّیّ القرشیّ،عن أبیه،عن کثیر بن طارق،عن معروف بن خرّبوذ،عن أبی الطّفیل،عن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 علیه وفد أهل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الطّائف و اللّه لتقیمنّ الصّلاة، و لتؤتنّ الزّکاة،أو لأبعثنّ إلیکم رجلا کنفسی،یحبّ اللّه و رسوله،و یحبّه اللّه رسوله، یقصعکم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 لها أصحاب رسول اللّه صلّی اللّه علیه و اله فأخذ بید علیّ علیه السّلام فأشالها،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هذا،فقال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کالیوم فی الفضل قطّ</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w:t>
      </w:r>
      <w:bookmarkStart w:id="821" w:name="pg13934_144778"/>
    </w:p>
    <w:p>
      <w:pPr>
        <w:pStyle w:val="Heading2"/>
        <w:numPr>
          <w:ilvl w:val="1"/>
          <w:numId w:val="1"/>
        </w:numPr>
        <w:rPr/>
      </w:pPr>
      <w:bookmarkStart w:id="822" w:name="__RefHeading___Toc181713_3381743652"/>
      <w:bookmarkStart w:id="823" w:name="_Toc332"/>
      <w:bookmarkEnd w:id="821"/>
      <w:bookmarkEnd w:id="822"/>
      <w:r>
        <w:rPr/>
        <w:t>24</w:t>
      </w:r>
      <w:r>
        <w:rPr>
          <w:rtl w:val="true"/>
        </w:rPr>
        <w:t xml:space="preserve">- </w:t>
      </w:r>
      <w:r>
        <w:rPr>
          <w:rtl w:val="true"/>
        </w:rPr>
        <w:t>جلسه بیست و چهارم</w:t>
      </w:r>
      <w:bookmarkEnd w:id="823"/>
    </w:p>
    <w:p>
      <w:pPr>
        <w:pStyle w:val="Heading3"/>
        <w:numPr>
          <w:ilvl w:val="2"/>
          <w:numId w:val="1"/>
        </w:numPr>
        <w:rPr/>
      </w:pPr>
      <w:bookmarkStart w:id="824" w:name="__RefHeading___Toc181715_3381743652"/>
      <w:bookmarkStart w:id="825" w:name="_Toc333"/>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نهم ربیع الاول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826" w:name="__RefHeading___Toc181717_3381743652"/>
      <w:bookmarkStart w:id="827" w:name="_Toc334"/>
      <w:bookmarkEnd w:id="826"/>
      <w:r>
        <w:rPr/>
        <w:t>1085</w:t>
      </w:r>
      <w:r>
        <w:rPr>
          <w:rtl w:val="true"/>
        </w:rPr>
        <w:t>-</w:t>
      </w:r>
      <w:r>
        <w:rPr>
          <w:rtl w:val="true"/>
        </w:rPr>
        <w:t>حضرت علی علیه السّلام مثل و مانند حضرت محمد صلّی اللّه علیه و آله</w:t>
      </w:r>
      <w:bookmarkEnd w:id="8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روایت کرده که رسول خدا صلّی اللّه علیه و اله در میان هیأتی از اهل طائف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طائف به خدا سوگند یا نماز را برپا می‌دارید و زکات می‌دهید یا من مردی همانند خودم را که خداوند و فرستاده‌اش را دوست می‌دارد و خداوند و فرستاده‌اش نیز او را دوست می‌دارند به سویتان می‌فرستم تا شما را با شمشیر بکوبد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گردن کشیدند تا ماجرا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حضرت،دست علی علیه السّلام را گرفت و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این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و عمر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فضیلت مانند آن روز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عبید بن یاسین،عن أبی الحسن الثّالث،عن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ما أنعم اللّه علی عبد نعمة فشکرها بقلبه إلاّ استوجب المزید فیها قبل أن یظهر شکرها علی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 من أصبح و الآخرة همّه،استغنی بغیر مال،و استأنس بغیر أهل،و عزّ بغیر عشیرة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 المؤمن لا یحیف علی من یبغض،و لا یأثم فیمن یحبّ،و إن بغی علیه صبر حتّی یکون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 إنّ من الغرّة باللّه أن یصرّ العبد علی المعصیة،و یتمنّی علی اللّه المغفرة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أمیر المؤمنین علیه السّلام رجلا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تتعوّذ من مالک و ولدک،یقول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مضلاّت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رجاء بن یحیی، عن یعقوب بن السّکّیت النّحویّ،عن أبی الحسن الثّالث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الإیکال بالمنی،فإنّها من بضائع العجزة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أنشدنی ابن السّکّیت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رمی بی الهمّ فی ضیق مذهب رمت بی المنی عنه إلی مذهب رحب</w:t>
      </w:r>
      <w:bookmarkStart w:id="828" w:name="pg13934_144780"/>
    </w:p>
    <w:p>
      <w:pPr>
        <w:pStyle w:val="Heading3"/>
        <w:numPr>
          <w:ilvl w:val="2"/>
          <w:numId w:val="1"/>
        </w:numPr>
        <w:rPr/>
      </w:pPr>
      <w:bookmarkStart w:id="829" w:name="__RefHeading___Toc181719_3381743652"/>
      <w:bookmarkStart w:id="830" w:name="_Toc335"/>
      <w:bookmarkEnd w:id="828"/>
      <w:bookmarkEnd w:id="829"/>
      <w:r>
        <w:rPr/>
        <w:t>1086</w:t>
      </w:r>
      <w:r>
        <w:rPr>
          <w:rtl w:val="true"/>
        </w:rPr>
        <w:t>-</w:t>
      </w:r>
      <w:r>
        <w:rPr>
          <w:rtl w:val="true"/>
        </w:rPr>
        <w:t>شکر کردن بر نعمت ها</w:t>
      </w:r>
      <w:bookmarkEnd w:id="8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عبید از حضرت هادی علیه السّلام به نقل از پدرانشان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به بنده‌ای نعمتی بدهد و آن بنده از صمیم قلب سپاس بگوید،سزاوار افزونی نعمت می‌شود پیش از آنکه سپاس را بر زبانش بیاورد</w:t>
      </w:r>
      <w:r>
        <w:rPr>
          <w:rFonts w:eastAsia="IRNazanin" w:cs="IRNazanin"/>
          <w:color w:val="111111"/>
          <w:sz w:val="28"/>
          <w:szCs w:val="28"/>
          <w:rtl w:val="true"/>
          <w:lang w:bidi="fa-IR"/>
        </w:rPr>
        <w:t>.</w:t>
      </w:r>
    </w:p>
    <w:p>
      <w:pPr>
        <w:pStyle w:val="Heading3"/>
        <w:numPr>
          <w:ilvl w:val="2"/>
          <w:numId w:val="1"/>
        </w:numPr>
        <w:rPr/>
      </w:pPr>
      <w:bookmarkStart w:id="831" w:name="__RefHeading___Toc181721_3381743652"/>
      <w:bookmarkStart w:id="832" w:name="_Toc336"/>
      <w:bookmarkEnd w:id="831"/>
      <w:r>
        <w:rPr/>
        <w:t>1087</w:t>
      </w:r>
      <w:r>
        <w:rPr>
          <w:rtl w:val="true"/>
        </w:rPr>
        <w:t>-</w:t>
      </w:r>
      <w:r>
        <w:rPr>
          <w:rtl w:val="true"/>
        </w:rPr>
        <w:t>هرکس صبح کند و همتش آخرت باشد گرامی می شود</w:t>
      </w:r>
      <w:bookmarkEnd w:id="8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هنگام صبح برخیزد و اندیشه‌اش آخرت باشد بدون مال،توانگر،بدون خانواده،مأنوس و بدون طایفه گرامی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دشمن خویش ستم نمی‌کند و به خاطر دوستش گناه نمی‌کند و اگر بر او ستم شود شکیبایی می‌کند تا خداوند عزتمند انتقام گیرندۀ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بنده به گناهی اصرار ورزد و از خداوند چشم داشت آمرزش داشته باشد فروگذاری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است،بر گناه و آمرزش خواستن از او است</w:t>
      </w:r>
      <w:r>
        <w:rPr>
          <w:rFonts w:eastAsia="IRNazanin" w:cs="IRNazanin"/>
          <w:color w:val="111111"/>
          <w:sz w:val="28"/>
          <w:szCs w:val="28"/>
          <w:rtl w:val="true"/>
          <w:lang w:bidi="fa-IR"/>
        </w:rPr>
        <w:t>.</w:t>
      </w:r>
    </w:p>
    <w:p>
      <w:pPr>
        <w:pStyle w:val="Heading3"/>
        <w:numPr>
          <w:ilvl w:val="2"/>
          <w:numId w:val="1"/>
        </w:numPr>
        <w:rPr/>
      </w:pPr>
      <w:bookmarkStart w:id="833" w:name="__RefHeading___Toc181723_3381743652"/>
      <w:bookmarkStart w:id="834" w:name="_Toc337"/>
      <w:bookmarkEnd w:id="833"/>
      <w:r>
        <w:rPr/>
        <w:t>1088</w:t>
      </w:r>
      <w:r>
        <w:rPr>
          <w:rtl w:val="true"/>
        </w:rPr>
        <w:t>-</w:t>
      </w:r>
      <w:r>
        <w:rPr>
          <w:rtl w:val="true"/>
        </w:rPr>
        <w:t>خدایا من از فتنه به تو پناه می برم</w:t>
      </w:r>
      <w:bookmarkEnd w:id="8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روایت شده که امیر مؤمنان علیه السّلام از مردی شنید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فتنه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از مال و فرزندت به خدا پناه می‌بری که خداوند فرازمند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اموال و فرزندانتان فتنه‌ای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فتنه‌های گمراه‌کننده به تو پناه می‌برم</w:t>
      </w:r>
      <w:r>
        <w:rPr>
          <w:rFonts w:eastAsia="IRNazanin" w:cs="IRNazanin"/>
          <w:color w:val="111111"/>
          <w:sz w:val="28"/>
          <w:szCs w:val="28"/>
          <w:rtl w:val="true"/>
          <w:lang w:bidi="fa-IR"/>
        </w:rPr>
        <w:t>.</w:t>
      </w:r>
    </w:p>
    <w:p>
      <w:pPr>
        <w:pStyle w:val="Heading3"/>
        <w:numPr>
          <w:ilvl w:val="2"/>
          <w:numId w:val="1"/>
        </w:numPr>
        <w:rPr/>
      </w:pPr>
      <w:bookmarkStart w:id="835" w:name="__RefHeading___Toc181725_3381743652"/>
      <w:bookmarkStart w:id="836" w:name="_Toc338"/>
      <w:bookmarkEnd w:id="835"/>
      <w:r>
        <w:rPr/>
        <w:t>1089</w:t>
      </w:r>
      <w:r>
        <w:rPr>
          <w:rtl w:val="true"/>
        </w:rPr>
        <w:t>-</w:t>
      </w:r>
      <w:r>
        <w:rPr>
          <w:rtl w:val="true"/>
        </w:rPr>
        <w:t>آرزو سرمایۀ ناتوانان است</w:t>
      </w:r>
      <w:bookmarkEnd w:id="8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سکّیت نحوی از حضرت هادی علیه السّلام روایت کرده که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خودت را به آرزوها واگذاری؛زیرا که آرزو از سرمایه‌های ناتوان است و ابن سکّیت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اندوه مرا در تنگنا بینداخت</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مرا از آن به راهی گشاده انداخت</w:t>
      </w:r>
    </w:p>
    <w:p>
      <w:pPr>
        <w:pStyle w:val="BookText"/>
        <w:rPr/>
      </w:pPr>
      <w:r>
        <w:rPr>
          <w:rFonts w:eastAsia="IRNazanin" w:cs="IRNazanin"/>
          <w:color w:val="111111"/>
          <w:sz w:val="28"/>
          <w:szCs w:val="28"/>
          <w:lang w:bidi="fa-IR"/>
        </w:rPr>
        <w:t>1203-8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رجاء بن یحیی، عن یعقوب بن السّکّیت النّحویّ،قال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 بن محمّد بن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القرآن لا یزداد علی النّشر و الدّرس إلاّ غضاضة؟قال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یجعله لزمان دون زمان و لا لناس دون ناس،فهو فی کلّ زمان جدید، و عند کلّ قوم غضّ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الحسن بن علیّ بن عاصم،عن سلیمان بن داود الشّاذکونیّ،عن حفص بن غیاث،قال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سیّد الجعافر جعفر بن محمّد علیهما السّلام لمّا أقدمه المنصور،فأتاه ابن أبی العوجاء،و کان ملحدا،فقال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تقول فی هذه الآیة کُلَّما نَضِجَتْ جُلُودُهُمْ بَدَّلْناهُمْ جُلُوداً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هذه الجلود عصیت فعذّبت،فما بال الغیریّة؟فقال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هی هی،و هی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أعقلنی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لو أنّ رجلا عمد إلی لبنة فکسرها،ثمّ صبّ علیها الماء و جبلها،ثمّ ردّها إلی هیئتها الأولی،ألم تکن هی هی،و هی غیرها؟فقال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بلی،أمتع اللّه بک</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الحسن بن علیّ بن عاصم،عن سلیمان بن داود الشّاذکونیّ،عن سفیان بن عیینة،قال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علوم النّاس کلّها فی أربع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أن تعرف ربّک، و الثّانیة أن تعرف ما صنع،و الثّالثة أن تعرف ما أراد منک،و الرّابعة أن تعرف ما یخرجک من دینک</w:t>
      </w:r>
      <w:r>
        <w:rPr>
          <w:rFonts w:eastAsia="IRNazanin" w:cs="IRNazanin"/>
          <w:color w:val="111111"/>
          <w:sz w:val="28"/>
          <w:szCs w:val="28"/>
          <w:rtl w:val="true"/>
          <w:lang w:bidi="fa-IR"/>
        </w:rPr>
        <w:t>.</w:t>
      </w:r>
      <w:bookmarkStart w:id="837" w:name="pg13934_144782"/>
    </w:p>
    <w:p>
      <w:pPr>
        <w:pStyle w:val="Heading3"/>
        <w:numPr>
          <w:ilvl w:val="2"/>
          <w:numId w:val="1"/>
        </w:numPr>
        <w:rPr/>
      </w:pPr>
      <w:bookmarkStart w:id="838" w:name="__RefHeading___Toc181727_3381743652"/>
      <w:bookmarkStart w:id="839" w:name="_Toc339"/>
      <w:bookmarkEnd w:id="837"/>
      <w:bookmarkEnd w:id="838"/>
      <w:r>
        <w:rPr/>
        <w:t>1090</w:t>
      </w:r>
      <w:r>
        <w:rPr>
          <w:rtl w:val="true"/>
        </w:rPr>
        <w:t>-</w:t>
      </w:r>
      <w:r>
        <w:rPr>
          <w:rtl w:val="true"/>
        </w:rPr>
        <w:t>چرا قرآن بعد از چندین سال جز تازگی چیزی ندارد</w:t>
      </w:r>
      <w:bookmarkEnd w:id="8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سکّیت نحوی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هادی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با وجود گذشت زمان و خوانده شدن فراوان جز تازگی نمی‌افزاید؟حضرت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والا آن را برای یک دوره و یک مردم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هر زمان جدید و نزد هر مردمی تا روز قیامت تازه است</w:t>
      </w:r>
      <w:r>
        <w:rPr>
          <w:rFonts w:eastAsia="IRNazanin" w:cs="IRNazanin"/>
          <w:color w:val="111111"/>
          <w:sz w:val="28"/>
          <w:szCs w:val="28"/>
          <w:rtl w:val="true"/>
          <w:lang w:bidi="fa-IR"/>
        </w:rPr>
        <w:t>.</w:t>
      </w:r>
    </w:p>
    <w:p>
      <w:pPr>
        <w:pStyle w:val="Heading3"/>
        <w:numPr>
          <w:ilvl w:val="2"/>
          <w:numId w:val="1"/>
        </w:numPr>
        <w:rPr/>
      </w:pPr>
      <w:bookmarkStart w:id="840" w:name="__RefHeading___Toc181729_3381743652"/>
      <w:bookmarkStart w:id="841" w:name="_Toc340"/>
      <w:bookmarkEnd w:id="840"/>
      <w:r>
        <w:rPr/>
        <w:t>1091</w:t>
      </w:r>
      <w:r>
        <w:rPr>
          <w:rtl w:val="true"/>
        </w:rPr>
        <w:t>-</w:t>
      </w:r>
      <w:r>
        <w:rPr>
          <w:rtl w:val="true"/>
        </w:rPr>
        <w:t xml:space="preserve">تفسیر آیۀ </w:t>
      </w:r>
      <w:r>
        <w:rPr>
          <w:rtl w:val="true"/>
        </w:rPr>
        <w:t>(</w:t>
      </w:r>
      <w:r>
        <w:rPr>
          <w:rtl w:val="true"/>
        </w:rPr>
        <w:t>کُلَّما نَضِجَتْ جُلُودُهُمْ بَدَّلْناهُمْ جُلُوداً غَیْرَها</w:t>
      </w:r>
      <w:r>
        <w:rPr>
          <w:rtl w:val="true"/>
        </w:rPr>
        <w:t>)</w:t>
      </w:r>
      <w:bookmarkEnd w:id="841"/>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قاضی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سرور جعفرها،جعفر بن محمد علیه السّلام بودم و هنگامی که ایشان را به نزد منصور روانه می‌کردم ابن ابی العوجاء ملحد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پوستشان بسوزد پوست دیگری برایشان می‌رویانیم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گیریم که این پوست گناه کرده که کیفر شود اما پوست‌های غیر از آن،چطور؟حضرت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آن پوست همان است اگرچه جز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برایم توضیح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اگر مردی خشتی را به دست بگیرد و آن را بشکند،سپس بر آن آب بریزد و گل درست کند و آنگاه به شکل نخستینش بازگرداند مگر نه این است که همان خشت است درحالی‌که جز آن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چرا،خداوند عمر تو را دراز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جریر الطّبریّ سنة ثمان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حمید الرّازیّ،عن سلمة بن الفضل الأبرش،عن محمّد بن إسحاق،عن عبد الغفّار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المفضّل و حدّثنا محمّد بن محمّد بن سلیمان الباغندیّ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الصّبّاح الجرجرائیّ،عن سلمة بن صالح الجعفیّ،عن سلیمان الأعمش و أبی مریم جمیعا،عن المنهال بن عمرو،عن عبد اللّه بن الحارث بن نوفل،عن عبد اللّه بن عبّاس،عن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الآیة علی رسول اللّه صلّی اللّه علیه و اله 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 اله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أنذر عشیرتی الأقربین؛قال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فضقت بذلک ذرعا، و عرفت أنّی متی أنادیهم بهذا الأمر أری منهم ما أکره،فصمت علی ذلک و جاءنی جبرئیل فقال یا محمّد إنّک إن لم تفعل ما أمرت به عذّبک ربّک فاصنع لنا یا علیّ صاعا من طعام،و اجعل علیه رجل شاة،و املأ لنا عسّا من لبن،ثمّ اجمع لی بنی عبد المطّلب حتّی أکلّمهم،و أبلّغهم ما أمرت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ما أمرنی به ثمّ دعوتهم أجمع،و هم یومئذ أربعون رجلا یزیدون رجلا أو ینقصون رجلا فیهم أعمامه أبو طالب و حمزة و العبّاس و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اجتمعوا له صلّی اللّه علیه و اله دعانی بالطّعام الّذی صنعت لهم،فجئت به،فلمّا وضعته تناول رسول اللّه صلّی اللّه علیه و اله جذمة من اللّحم،فشقّها بأسنانه،ثمّ ألقاها فی نواحی الصّحفة،ثمّ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بسم اللّه؛فأکل القوم حتّی</w:t>
      </w:r>
      <w:bookmarkStart w:id="842" w:name="pg13934_144784"/>
    </w:p>
    <w:p>
      <w:pPr>
        <w:pStyle w:val="Heading3"/>
        <w:numPr>
          <w:ilvl w:val="2"/>
          <w:numId w:val="1"/>
        </w:numPr>
        <w:rPr/>
      </w:pPr>
      <w:bookmarkStart w:id="843" w:name="__RefHeading___Toc181731_3381743652"/>
      <w:bookmarkStart w:id="844" w:name="_Toc341"/>
      <w:bookmarkEnd w:id="842"/>
      <w:bookmarkEnd w:id="843"/>
      <w:r>
        <w:rPr/>
        <w:t>1092</w:t>
      </w:r>
      <w:r>
        <w:rPr>
          <w:rtl w:val="true"/>
        </w:rPr>
        <w:t>-</w:t>
      </w:r>
      <w:r>
        <w:rPr>
          <w:rtl w:val="true"/>
        </w:rPr>
        <w:t>تمام دانش مردم را در چهارچیز یافتم</w:t>
      </w:r>
      <w:bookmarkEnd w:id="8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دانش مردم را در چهار خصلت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پروردگارت را بشناسی،دوم اینکه آفریده‌هایش را بشناسی،سوم اینکه بدانی خدا از تو چه می‌خواهد و چهارم اینکه بدانی چه چیزی تو را از دین بیرون می‌برد</w:t>
      </w:r>
      <w:r>
        <w:rPr>
          <w:rFonts w:eastAsia="IRNazanin" w:cs="IRNazanin"/>
          <w:color w:val="111111"/>
          <w:sz w:val="28"/>
          <w:szCs w:val="28"/>
          <w:rtl w:val="true"/>
          <w:lang w:bidi="fa-IR"/>
        </w:rPr>
        <w:t>.</w:t>
      </w:r>
    </w:p>
    <w:p>
      <w:pPr>
        <w:pStyle w:val="Heading3"/>
        <w:numPr>
          <w:ilvl w:val="2"/>
          <w:numId w:val="1"/>
        </w:numPr>
        <w:rPr/>
      </w:pPr>
      <w:bookmarkStart w:id="845" w:name="__RefHeading___Toc181733_3381743652"/>
      <w:bookmarkStart w:id="846" w:name="_Toc342"/>
      <w:bookmarkEnd w:id="845"/>
      <w:r>
        <w:rPr/>
        <w:t>1093</w:t>
      </w:r>
      <w:r>
        <w:rPr>
          <w:rtl w:val="true"/>
        </w:rPr>
        <w:t>-</w:t>
      </w:r>
      <w:r>
        <w:rPr>
          <w:rtl w:val="true"/>
        </w:rPr>
        <w:t xml:space="preserve">نزول آیۀ شریفۀ </w:t>
      </w:r>
      <w:r>
        <w:rPr>
          <w:rtl w:val="true"/>
        </w:rPr>
        <w:t>(</w:t>
      </w:r>
      <w:r>
        <w:rPr>
          <w:rtl w:val="true"/>
        </w:rPr>
        <w:t>وَ أَنْذِرْ عَشِیرَتَکَ الْأَقْرَبِینَ</w:t>
      </w:r>
      <w:r>
        <w:rPr>
          <w:rtl w:val="true"/>
        </w:rPr>
        <w:t>)</w:t>
      </w:r>
      <w:bookmarkEnd w:id="846"/>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بیم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فرود آمد،ایشان مرا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خداوند فرازمند به من فرمان داده تا خویشان نزدیکم را بیم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این کار را ندارم و می‌دانم که هرگاه آنان را برای این کار فرا بخوانم چیزی ناپسند از ایشان خواهم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خاموش ماندم ولی جبرئیل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آنچه را که به آن فرمان داده شده‌ای انجام ندهی پروردگارت تو را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علی برایمان یک پیمانه غذا درست کن و یک پای گوسفند به آن اضافه کن و قدحی از شیر پر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فرزندان عبد المطلب را جمع کن تا با آنان سخن بگویم و آنچه را به آن فرمان داده شده‌ام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به من فرموده بود،انجام دادم و سپس همه را 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روز چهل مرد بودند یکی کمتر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عموهای حضرت،ابو طالب و حمزه و عباس و ابو لهب نیز در میانشان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آنان در خدمت حضرت گرد آمدند،غذایی را که من برایشان درست کرده بودم،خواستند من آن را آوردم و چون بر سفره نهادم،رسول خدا صلّی اللّه علیه و اله تکّه‌ای گوشت برداشت و با دندانهایش پاره کرد و در گوشه‌های دیس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صدروا،ما لهم بشیء من الطّعام حاجة،و ما أری إلاّ مواضع أیدیهم،و ایم اللّه الّذی نفس علیّ بیده إن کان الرّجل الواحد منهم لیأکل ما قدّمت لجمیعهم،ثمّ جئتهم بذلک العسّ فشربوا حتّی رووا جمیعا،و ایم اللّه إن کان الرّجل الواحد منهم لیشرب مثله،فلمّا أراد رسول اللّه صلّی اللّه علیه و اله أن یکلّمهم بدره أبو لهب إلی الکلام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لشدّ ما سحرکم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القوم،و لم یکلّمهم رسول اللّه صلّی اللّه علیه و اله فقال لی 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هذا الرّجل قد سبقنی إلی ما سمعت من القول،فتفرّق القوم قبل أن أکلّمهم،فعد لنا من الطّعام بمثل ما صنعت ثمّ اجمعهم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ثمّ جمعتهم فدعانی بالطّعام فقرّبته لهم،ففعل کما فعل بالأمس،و أکلوا حتّی ما لهم به من حاجة،ثمّ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اسقهم؛فجئتهم بذلک العسّ فشربوا حتّی رووا منه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المطّلب،إنّی و اللّه ما أعلم شابّا فی العرب جاء قومه بأفضل ممّا جئتکم به،إنّی قد جئتکم بخیر الدّنیا و الآخرة،و قد أمرنی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أدعوکم إلیه،فأیّکم یؤمن بی و یؤازرنی علی أمری،فیکون أخی و وصیّی و وزیری و خلیفتی فی أهلی من بعدی؟قال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القوم،و أحجموا عنها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 إنّی لأحدثهم سنّا،و أرمصهم عینا،و أعظمهم بطنا و أحمشهم 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نبیّ اللّه أکون وزیرک علی ما بعثک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 وصیّی و وزیری و خلیفتی فیکم،فاسمعوا له و أطیعوا</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یضحکون،و یقولون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خوردند و دست کشیدند و دیگر میلی به غذا نداشتند درحالی‌که جز جای دستشان چیزی از غذا نخورده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خدایی که جان علی به دست او است سوگند،یک مرد از آنان هم می‌توانست همۀ آنچه را من آورده بودم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قدح بزرگ شیر را آوردم و آنان خوردند و سیراب شدند و به خدا سوگند،یک مرد از ایشان هم می‌توانست همه را بخورد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اله خواست با ایشان سخن بگوید ابو لهب پیشی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رفیقتان سخت شما را جادو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مردم پراکنده شدند و رسول خدا با ایشان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 فردای آن روز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مرد با سخنی که از او شنیدی بر من پیشی گرفت و مردم پیش از آنکه من با آنان سخن بگویم پراکنده شدند،پس دوباره چنان غذایی را برایمان درست کن و آنان را نزد من گرد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 کردم و سپس آنان را گرد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غذا خواست و من پیش آوردم و ایشان چنان کرد که دیروز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خوردند و 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سیراب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قدح بزرگ را برایشان آوردم و آنان خوردند و همگی سیراب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سخن را آغاز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 به خدا سوگند من در میان عرب جوانی را نمی‌شناسم چیزی برای مردمش بیاورد برتر از آنچه من برای شما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خیر دنیا و آخرت را برایتان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عزتمند به من فرمان داده تا شما را به سوی آن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که به من ایمان آورد و مرا در کارم یاری کند او پس از من برادر و وصی و وزیر و جانشین من در میان خاندانم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خودداری کرده و شانه خالی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که جوان‌ترین‌شان،چشم چرکین‌ترین و شکم بزرگ‌ترین و نازک بازوترین ایشان بودم، برخاستم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وزیر تو می‌شوم،در آنچه خداوند تو را به آن 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دست مرا گرفت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و وصی و وزیر و جانشین من در میان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بشنوید و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 درحالی‌که می‌خندیدند و به ابو طالب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فرمان داد که از پسرت حرف شنوی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عیسی بن محمّد،عن القاسم بن إسماعیل،عن إبراهیم بن عبد الحمید،عن معتّب مولی أبی عبد اللّه علیه السّلام عنه،عن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أعرابیّ إلی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اللّه،هل للجنّة من ثمن؟قال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یقولها العبد الصّالح مخلصا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إخلاصها؟قال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بما بعثت به فی حقّه،و حبّ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أهل بیتک لمن حقّها؟قال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أجل،إنّ حبّهم لأعظم حقّها</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 بن عبید بن یاسین،عن أبیه،عن جدّه یاسین بن محمّد عن أبیه محمّد بن عجلان،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أصابتنی فاقة شدیدة و إضاقة و لا صدیق لمضیق،و لزمنی دین ثقیل،و غریم یلحّ باقتضائه،فتوجّهت نحو دار الحسن بن زید،و هو یومئذ أمیر المدینة لمعرفة کان بینی و بینه،و شعر بذلک من حالی محمّد بن عبد اللّه بن علیّ بن الحسین، و کانت بینی و بینه قدیم معرفة،فلقینی فی الطّریق فأخذ بیدی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ما أنت بسبیله،فمن تؤمّل لکشف ما نزل بک؟قلت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تقضی حاجتک و لا تسعف بطلبتک،فعلیک بمن یقدر علی ذلک،و هو أجود الأجودین،فالتمس ما تؤمّله من قبله،فإنّی سمعت ابن عمّی جعفر بن محمّد یحدّث عن أبیه عن جدّه،عن أبیه الحسین بن علیّ،عن أبیه علیّ بن أبی طالب علیهم السّلام عن النّبیّ صلّی اللّه علیه و اله قال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أنبیائه فی بعض</w:t>
      </w:r>
      <w:bookmarkStart w:id="847" w:name="pg13934_144788"/>
    </w:p>
    <w:p>
      <w:pPr>
        <w:pStyle w:val="Heading3"/>
        <w:numPr>
          <w:ilvl w:val="2"/>
          <w:numId w:val="1"/>
        </w:numPr>
        <w:rPr/>
      </w:pPr>
      <w:bookmarkStart w:id="848" w:name="__RefHeading___Toc181735_3381743652"/>
      <w:bookmarkStart w:id="849" w:name="_Toc343"/>
      <w:bookmarkEnd w:id="847"/>
      <w:bookmarkEnd w:id="848"/>
      <w:r>
        <w:rPr/>
        <w:t>1094</w:t>
      </w:r>
      <w:r>
        <w:rPr>
          <w:rtl w:val="true"/>
        </w:rPr>
        <w:t>-</w:t>
      </w:r>
      <w:r>
        <w:rPr>
          <w:rtl w:val="true"/>
        </w:rPr>
        <w:t>قیمت بهشت</w:t>
      </w:r>
      <w:bookmarkEnd w:id="8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 غلام عبد اللّه مسلم از حضرت صادق علیه السّلام به نقل از پدرشان روایت کرده که جابر بن عبد اللّه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بادیه‌نشین به نزد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بهشت بهایی دارد؟حضرت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بهایش چیست؟حضرت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بندۀ درستکار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همراه با اخلاص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آن چیست؟حضرت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آنچه من به آن برانگیخته شدم و دوستی با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خاندان شما لازمۀ آن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بله،دوستی ایشان بزرگترین لازمۀ آن است</w:t>
      </w:r>
      <w:r>
        <w:rPr>
          <w:rFonts w:eastAsia="IRNazanin" w:cs="IRNazanin"/>
          <w:color w:val="111111"/>
          <w:sz w:val="28"/>
          <w:szCs w:val="28"/>
          <w:rtl w:val="true"/>
          <w:lang w:bidi="fa-IR"/>
        </w:rPr>
        <w:t>.</w:t>
      </w:r>
    </w:p>
    <w:p>
      <w:pPr>
        <w:pStyle w:val="Heading3"/>
        <w:numPr>
          <w:ilvl w:val="2"/>
          <w:numId w:val="1"/>
        </w:numPr>
        <w:rPr/>
      </w:pPr>
      <w:bookmarkStart w:id="850" w:name="__RefHeading___Toc181737_3381743652"/>
      <w:bookmarkStart w:id="851" w:name="_Toc344"/>
      <w:bookmarkEnd w:id="850"/>
      <w:r>
        <w:rPr/>
        <w:t>1095</w:t>
      </w:r>
      <w:r>
        <w:rPr>
          <w:rtl w:val="true"/>
        </w:rPr>
        <w:t>-</w:t>
      </w:r>
      <w:r>
        <w:rPr>
          <w:rtl w:val="true"/>
        </w:rPr>
        <w:t>طلب حاجت از امیر مدینه حسن بن زید</w:t>
      </w:r>
      <w:bookmarkEnd w:id="851"/>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نیازمند و تنگدست شده بودم و دوستی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نداشتم بدهی سنگینی به گردن داشتم و طلبکار برای گرفتن پولش پافشاری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خانۀ حسن بن زید که آن روز امیر مدینه بود و آشنایی‌ای با هم داشتیم،راهی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محمّد بن عبد اللّه بن علی بن حسین که دیرزمانی بود با هم آشنا بودیم مرا دید و حالم را فهمید،دستم را گرفت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احوالت را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برطرف کردن مشکلت به چه کسی امید بسته‌ای؟من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نیازت برآورده نمی‌شود و به خواسته‌ات نمی‌رسی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کسی برو که بر آن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بخشنده‌ترین بخشندگان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می‌خواهی از او بجوی،که من از پسر عمویم جعفر بن محمد شنیدم از پدرانش روایت کرد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پیامبرانش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لأقطّعنّ أمل کلّ مؤمّل غیری بالإیاس،و لأکسونّه ثوب المذلّة فی الناس،و لأبعدنّه من فرجی و فضلی،أیؤمّل عبدی فی الشّدائد غیری،أو یرجو سوای،و أنا الغنیّ الجواد،بیدی مفاتیح الأبواب و هی مغلقة و بابی مفتوح لمن دعانی،ألم یعلم أنّه ما أوهنته نائبة لم یملک کشفها عنه غیری، فما لی أراه بأمله معرضا عنّی،قد أعطیته بجودی و کرمی ما لم یسألنی،فأعرض عنّی و لم یسألنی،و سأل فی نائبته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اللّه أبتدئ بالعطیّة قبل المسألة، أفأسأل فلا أجیب؟کلاّ أو لیس الجود و الکرم لی،أو لیس الدّنیا و الآخرة بیدی،فلو أنّ أهل سبع سماوات و أرضین سألونی جمیعا فأعطیت کلّ واحد منهم مسألته،ما نقص ذلک من ملکی مثل جناح بعوضة،و کیف ینقص ملک أنا قیّمه؟فیا بؤسا لمن عصانی و لم یراقبنی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اللّه،أعد علیّ هذا الحدیث،فأعاده ثلاثا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سألت أحدا بعد هذا حاجة،فما لبثت أن جاءنی اللّه برزق و فضل من عنده</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جعفر بن محمّد الحسنیّ،عن موسی بن عبد اللّه الحسنیّ،عن جدّه موسی بن عبد اللّه عن أبیه، عبد اللّه بن الحسن،و عمّیه إبراهیم و الحسن ابنی الحسن،عن أمّهم فاطمة بنت الحسین،عن أبیها،عن جدّها علیّ بن أبی طالب علیه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عیّ و عورات،فاستروا عیّهنّ بالسّکوت،و عورتهنّ بالبیوت</w:t>
      </w:r>
      <w:r>
        <w:rPr>
          <w:rFonts w:eastAsia="IRNazanin" w:cs="IRNazanin"/>
          <w:color w:val="111111"/>
          <w:sz w:val="28"/>
          <w:szCs w:val="28"/>
          <w:rtl w:val="true"/>
          <w:lang w:bidi="fa-IR"/>
        </w:rPr>
        <w:t>.</w:t>
      </w:r>
      <w:bookmarkStart w:id="852" w:name="pg13934_144790"/>
    </w:p>
    <w:p>
      <w:pPr>
        <w:pStyle w:val="BookText"/>
        <w:rPr/>
      </w:pPr>
      <w:bookmarkEnd w:id="852"/>
      <w:r>
        <w:rPr>
          <w:rFonts w:ascii="IRNazanin" w:hAnsi="IRNazanin" w:eastAsia="IRNazanin"/>
          <w:color w:val="111111"/>
          <w:sz w:val="28"/>
          <w:sz w:val="28"/>
          <w:szCs w:val="28"/>
          <w:rtl w:val="true"/>
          <w:lang w:bidi="fa-IR"/>
        </w:rPr>
        <w:t>سوگند به عزت و جلالم آرزوی امیدواران به غیر خودم را به یأس بدل می‌کنم و در میان مردم جامۀ خواری به او می‌پوشانم و او را از گشایش و احسانم دور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بندۀ من در سختی‌ها به غیر من امید می‌بندد یا جز از من انتظار دارد،درحالی‌که منم توانگر بخشنده و کلید درهای بسته به دست من است و در من گشوده است برای هرکس که مرا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نمی‌داند مصیبتی که به سرش آمده کسی جز من نمی‌تواند برطرف کند؟پس چرا با آرزویش از من روی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و بزرگواری‌ام چیزی را که از من نخواسته بود به او دادم ولی او از من روی گرداند و چیزی از من نخواست و از دیگری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خداوندی هستم که پیش از درخواست بخشش می‌کنم پس اگر از من درخواست شود آیا نمی‌دهم؟هرگز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بخشش و بزرگواری مال من نیست،مگر دنیا و آخرت به دست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اهالی هفت آسمان و زمین از من درخواست کنند و به همۀ آنان خواستۀ‌شان را بدهم از حکومت‌ام به اندازۀ بال پشه‌ای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حکومتی که من سرپرست آنم کاستی بگیرد؟ پس نکبت باد بر کسی که مرا نافرمانی کرد و از من پروا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این حدیث را برایم بازگو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را سه‌بار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پس از این از هیچ‌کس چیزی نخواهم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نگذشت که روزی و احسان فراوانی بر من فرود آمد</w:t>
      </w:r>
      <w:r>
        <w:rPr>
          <w:rFonts w:eastAsia="IRNazanin" w:cs="IRNazanin"/>
          <w:color w:val="111111"/>
          <w:sz w:val="28"/>
          <w:szCs w:val="28"/>
          <w:rtl w:val="true"/>
          <w:lang w:bidi="fa-IR"/>
        </w:rPr>
        <w:t>.</w:t>
      </w:r>
    </w:p>
    <w:p>
      <w:pPr>
        <w:pStyle w:val="Heading3"/>
        <w:numPr>
          <w:ilvl w:val="2"/>
          <w:numId w:val="1"/>
        </w:numPr>
        <w:rPr/>
      </w:pPr>
      <w:bookmarkStart w:id="853" w:name="__RefHeading___Toc181739_3381743652"/>
      <w:bookmarkStart w:id="854" w:name="_Toc345"/>
      <w:bookmarkEnd w:id="853"/>
      <w:r>
        <w:rPr/>
        <w:t>1096</w:t>
      </w:r>
      <w:r>
        <w:rPr>
          <w:rtl w:val="true"/>
        </w:rPr>
        <w:t>-</w:t>
      </w:r>
      <w:r>
        <w:rPr>
          <w:rtl w:val="true"/>
        </w:rPr>
        <w:t>زنان سست فکر و ناتوانند</w:t>
      </w:r>
      <w:bookmarkEnd w:id="854"/>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حضرت حسین از پدرش به نقل از جدش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سست فکر و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فکریشان را با سکوت و ناتوانیشان را با خانه‌نشینی بپوشانید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محمّد بن الحسین بن إسحاق العلویّ،عن إسحاق بن جعفر،عن أخیه موسی علیه السّلام،عن أبیه جعفر بن محمّد،عن آبائه،عن علیّ علیه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مخلوق یعتصم دونی إلاّ قطعت أسباب السّماوات و أسباب الأرض من دونه،فإن سألنی لم أعطه،و إن دعانی لم أجبه،و ما من مخلوق یعتصم بی دون خلقی إلاّ ضمّنت السّماوات و الأرض رزقه،فإن دعانی أجبته،و إن سألنی أعطیته،و إن استغفرنی غفرت له</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إبراهیم بن حفص بن عمر العسکریّ بالمصّیصة من أصل کتابه،عن عبد اللّه بن الهیثم الأنماطیّ،عن الحسین بن علوان الکلبیّ،عن عمرو بن خالد الواسطیّ،عن محمّد و زید ابنی علیّ،عن أبیهما علیهما السّلام عن أبیه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یرفع یدیه إذا ابتهل و دعا کمن یستطعم</w:t>
      </w:r>
      <w:r>
        <w:rPr>
          <w:rFonts w:eastAsia="IRNazanin" w:cs="IRNazanin"/>
          <w:color w:val="111111"/>
          <w:sz w:val="28"/>
          <w:szCs w:val="28"/>
          <w:rtl w:val="true"/>
          <w:lang w:bidi="fa-IR"/>
        </w:rPr>
        <w:t>.</w:t>
      </w:r>
      <w:bookmarkStart w:id="855" w:name="pg13934_144792"/>
    </w:p>
    <w:p>
      <w:pPr>
        <w:pStyle w:val="Heading3"/>
        <w:numPr>
          <w:ilvl w:val="2"/>
          <w:numId w:val="1"/>
        </w:numPr>
        <w:rPr/>
      </w:pPr>
      <w:bookmarkStart w:id="856" w:name="__RefHeading___Toc181741_3381743652"/>
      <w:bookmarkStart w:id="857" w:name="_Toc346"/>
      <w:bookmarkEnd w:id="855"/>
      <w:bookmarkEnd w:id="856"/>
      <w:r>
        <w:rPr/>
        <w:t>1097</w:t>
      </w:r>
      <w:r>
        <w:rPr>
          <w:rtl w:val="true"/>
        </w:rPr>
        <w:t>-</w:t>
      </w:r>
      <w:r>
        <w:rPr>
          <w:rtl w:val="true"/>
        </w:rPr>
        <w:t>رسیدن به خداوند</w:t>
      </w:r>
      <w:bookmarkEnd w:id="8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اسحاق بن جعفر از پدرش به نقل از برادرش حضرت کاظم علیه السّلام از پدرانش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آفریده‌ای که جز به من پناه آورد،اسباب آسمانها و زمین را از او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از من درخواست کند، نمی‌دهم و اگر مرا بخواند پاسخش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آفریده‌ای که تنها به من پناه آورد روزی آسمانها و زمین را برایش ضمانت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بخواند پاسخش می‌دهم و اگر درخواستی بکند به او می‌دهم و اگر از من آمرزش بخواهد او را می‌آمرزم</w:t>
      </w:r>
      <w:r>
        <w:rPr>
          <w:rFonts w:eastAsia="IRNazanin" w:cs="IRNazanin"/>
          <w:color w:val="111111"/>
          <w:sz w:val="28"/>
          <w:szCs w:val="28"/>
          <w:rtl w:val="true"/>
          <w:lang w:bidi="fa-IR"/>
        </w:rPr>
        <w:t>.</w:t>
      </w:r>
    </w:p>
    <w:p>
      <w:pPr>
        <w:pStyle w:val="Heading3"/>
        <w:numPr>
          <w:ilvl w:val="2"/>
          <w:numId w:val="1"/>
        </w:numPr>
        <w:rPr/>
      </w:pPr>
      <w:bookmarkStart w:id="858" w:name="__RefHeading___Toc181743_3381743652"/>
      <w:bookmarkStart w:id="859" w:name="_Toc347"/>
      <w:bookmarkEnd w:id="858"/>
      <w:r>
        <w:rPr/>
        <w:t>1098</w:t>
      </w:r>
      <w:r>
        <w:rPr>
          <w:rtl w:val="true"/>
        </w:rPr>
        <w:t>-</w:t>
      </w:r>
      <w:r>
        <w:rPr>
          <w:rtl w:val="true"/>
        </w:rPr>
        <w:t>پیامبر هنگام دعا کردن دست را بلند می کردند</w:t>
      </w:r>
      <w:bookmarkEnd w:id="859"/>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از پدرشان روایت کرده که رسول خدا صلّی اللّه علیه و اله وقتی به درگاه خدا زاری و دعا می‌کرد دستانش را بلند می‌کرد همچون کسی که غذا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السادس عشر من ربیع الأوّل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هارون بن حمید،عن محمّد بن صالح بن النّطّاح،عن المنذر بن زیاد،عن عبد اللّه بن الحسن،عن أبیه،عن جدّه،عن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أجری اللّه علی یده فرجا لمسلم،فرّج اللّه عنه کرب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عنه،بإسناده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أهل بیت من المسلمین یومهم و لیلتهم،غفر اللّه له ذنوبه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أبیه،عن جدّه،عن إسحاق بن عبد اللّه بن الحارث،عن أبیه،عن عبد اللّه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bookmarkStart w:id="860" w:name="pg13934_144794"/>
    </w:p>
    <w:p>
      <w:pPr>
        <w:pStyle w:val="Heading2"/>
        <w:numPr>
          <w:ilvl w:val="1"/>
          <w:numId w:val="1"/>
        </w:numPr>
        <w:rPr/>
      </w:pPr>
      <w:bookmarkStart w:id="861" w:name="__RefHeading___Toc181745_3381743652"/>
      <w:bookmarkStart w:id="862" w:name="_Toc348"/>
      <w:bookmarkEnd w:id="860"/>
      <w:bookmarkEnd w:id="861"/>
      <w:r>
        <w:rPr/>
        <w:t>25</w:t>
      </w:r>
      <w:r>
        <w:rPr>
          <w:rtl w:val="true"/>
        </w:rPr>
        <w:t xml:space="preserve">- </w:t>
      </w:r>
      <w:r>
        <w:rPr>
          <w:rtl w:val="true"/>
        </w:rPr>
        <w:t>جلسه بیست و پنجم</w:t>
      </w:r>
      <w:bookmarkEnd w:id="862"/>
    </w:p>
    <w:p>
      <w:pPr>
        <w:pStyle w:val="Heading3"/>
        <w:numPr>
          <w:ilvl w:val="2"/>
          <w:numId w:val="1"/>
        </w:numPr>
        <w:rPr/>
      </w:pPr>
      <w:bookmarkStart w:id="863" w:name="__RefHeading___Toc181747_3381743652"/>
      <w:bookmarkStart w:id="864" w:name="_Toc349"/>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شانزدهم ربیع الأول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865" w:name="__RefHeading___Toc181749_3381743652"/>
      <w:bookmarkStart w:id="866" w:name="_Toc350"/>
      <w:bookmarkEnd w:id="865"/>
      <w:r>
        <w:rPr/>
        <w:t>1099</w:t>
      </w:r>
      <w:r>
        <w:rPr>
          <w:rtl w:val="true"/>
        </w:rPr>
        <w:t>-</w:t>
      </w:r>
      <w:r>
        <w:rPr>
          <w:rtl w:val="true"/>
        </w:rPr>
        <w:t>فضیلت گشایش مشکلات مردم</w:t>
      </w:r>
      <w:bookmarkEnd w:id="8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زیاد طائی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بن علی از پدرش به نقل از جدّش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خداوند به دست او برای مسلمانی گشایش حاصل کند،خداوند اندوه دنیا و آخرت را از او برطرف می‌کند</w:t>
      </w:r>
      <w:r>
        <w:rPr>
          <w:rFonts w:eastAsia="IRNazanin" w:cs="IRNazanin"/>
          <w:color w:val="111111"/>
          <w:sz w:val="28"/>
          <w:szCs w:val="28"/>
          <w:rtl w:val="true"/>
          <w:lang w:bidi="fa-IR"/>
        </w:rPr>
        <w:t>.</w:t>
      </w:r>
    </w:p>
    <w:p>
      <w:pPr>
        <w:pStyle w:val="Heading3"/>
        <w:numPr>
          <w:ilvl w:val="2"/>
          <w:numId w:val="1"/>
        </w:numPr>
        <w:rPr/>
      </w:pPr>
      <w:bookmarkStart w:id="867" w:name="__RefHeading___Toc181751_3381743652"/>
      <w:bookmarkStart w:id="868" w:name="_Toc351"/>
      <w:bookmarkEnd w:id="867"/>
      <w:r>
        <w:rPr/>
        <w:t>1100</w:t>
      </w:r>
      <w:r>
        <w:rPr>
          <w:rtl w:val="true"/>
        </w:rPr>
        <w:t>-</w:t>
      </w:r>
      <w:r>
        <w:rPr>
          <w:rtl w:val="true"/>
        </w:rPr>
        <w:t>کسی که سرپرستی کند خانواده ای را،خداوند گناهان او را می بخشد</w:t>
      </w:r>
      <w:bookmarkEnd w:id="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هزینۀ شب و روز خانواده‌ای از مسلمانان را برعهده بگیرد خداوند گناهانش را می‌آمرزد</w:t>
      </w:r>
      <w:r>
        <w:rPr>
          <w:rFonts w:eastAsia="IRNazanin" w:cs="IRNazanin"/>
          <w:color w:val="111111"/>
          <w:sz w:val="28"/>
          <w:szCs w:val="28"/>
          <w:rtl w:val="true"/>
          <w:lang w:bidi="fa-IR"/>
        </w:rPr>
        <w:t>.</w:t>
      </w:r>
    </w:p>
    <w:p>
      <w:pPr>
        <w:pStyle w:val="Heading3"/>
        <w:numPr>
          <w:ilvl w:val="2"/>
          <w:numId w:val="1"/>
        </w:numPr>
        <w:rPr/>
      </w:pPr>
      <w:bookmarkStart w:id="869" w:name="__RefHeading___Toc181753_3381743652"/>
      <w:bookmarkStart w:id="870" w:name="_Toc352"/>
      <w:bookmarkEnd w:id="869"/>
      <w:r>
        <w:rPr/>
        <w:t>1101</w:t>
      </w:r>
      <w:r>
        <w:rPr>
          <w:rtl w:val="true"/>
        </w:rPr>
        <w:t>-</w:t>
      </w:r>
      <w:r>
        <w:rPr>
          <w:rtl w:val="true"/>
        </w:rPr>
        <w:t>پیامبر و حضرت علی برادر یکدیگرند</w:t>
      </w:r>
      <w:bookmarkEnd w:id="870"/>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آخی رسول اللّه صلّی اللّه علیه و اله بین المسلمین، فآخی بین أبی بکر و عمر،و بین عثمان و عبد الرّحمن،و بین فلان و فلان حتّی آخی بین أصحابه أجمعهم علی قدر منازلهم،ثمّ قال لعلیّ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أخی،و أنا أخوک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أبیه،عن إبراهیم بن بشر،عن منصور الأسدیّ،عن عمرو بن شمر،عن إبراهیم بن عبد الأعلی،عن سعد بن حذیفة بن الیمان،عن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رسول اللّه صلّی اللّه علیه و اله بین الأنصار و المهاجرین أخوّة الدّین،فکان یؤاخی بین الرّجل و نظیره،ثمّ أخذ بید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فرسول اللّه صلّی اللّه علیه و اله سیّد المسلمین،و إمام المتّقین و رسول ربّ العالمین،الّذی لیس له فی الأنام شبه و لا نظیر،و علیّ بن أبی طالب علیه السّلام أخوه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رجاء بن یحیی، عن أحمد بن هلال،عن عبد الأحد بن الحسن،عن الفضل بن الرّبیع،عن أبیه الرّبیع،عن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لرجل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اجهد أن لا یکون لمنافق عندک ید،فإنّ المکافی عنک و 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بجنّته،و المصطفی محمّد صلّی اللّه علیه و اله بشفاعته،و الحسن و الحسین علیه السّلام بحوض جدّهما</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المفضّل بن محمّد</w:t>
      </w:r>
      <w:bookmarkStart w:id="871" w:name="pg13934_144796"/>
    </w:p>
    <w:p>
      <w:pPr>
        <w:pStyle w:val="BookText"/>
        <w:rPr/>
      </w:pPr>
      <w:bookmarkEnd w:id="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میان مسلمانان عقد برادری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ابو بکر با عمر،عثمان با عبد الرحمن،فلانی با فلانی و میان همۀ اصحابش بنابر جایگاهشان برادری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و من برادر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میان انصار و مهاجر برادری دینی برقرار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هرکس را با همانندش برادر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علی بن ابی طالب علیه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سرور فرستادگان و پیشوای پرهیزگاران و فرستادۀ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میان آدمیزاد مثل و مانندی ندارد و علی بن ابی طالب برادر او است</w:t>
      </w:r>
      <w:r>
        <w:rPr>
          <w:rFonts w:eastAsia="IRNazanin" w:cs="IRNazanin"/>
          <w:color w:val="111111"/>
          <w:sz w:val="28"/>
          <w:szCs w:val="28"/>
          <w:rtl w:val="true"/>
          <w:lang w:bidi="fa-IR"/>
        </w:rPr>
        <w:t>.</w:t>
      </w:r>
    </w:p>
    <w:p>
      <w:pPr>
        <w:pStyle w:val="Heading3"/>
        <w:numPr>
          <w:ilvl w:val="2"/>
          <w:numId w:val="1"/>
        </w:numPr>
        <w:rPr/>
      </w:pPr>
      <w:bookmarkStart w:id="872" w:name="__RefHeading___Toc181755_3381743652"/>
      <w:bookmarkStart w:id="873" w:name="_Toc353"/>
      <w:bookmarkEnd w:id="872"/>
      <w:r>
        <w:rPr/>
        <w:t>1102</w:t>
      </w:r>
      <w:r>
        <w:rPr>
          <w:rtl w:val="true"/>
        </w:rPr>
        <w:t>-</w:t>
      </w:r>
      <w:r>
        <w:rPr>
          <w:rtl w:val="true"/>
        </w:rPr>
        <w:t>پاداش شیعیان</w:t>
      </w:r>
      <w:bookmarkEnd w:id="873"/>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از حضرت صادق به نقل از پدرانش روایت کرده که امیر مؤمنان علیه السّلام به مردی از شیعیانش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 تا برای منافق در نزد تو دست چیره‌گر نباشد؛زیرا تو و شیعیان را خداوند عزّتمند با بهشتش،محمد مصطفی صلّی اللّه علیه و اله با شفاعتش و حسن و حسین علیهما السّلام با حوض جدّشان پاداش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حارث اللّیثیّ،عن أبیه،عن عبد الجبّار بن سعید،عن أبیه،عن صالح بن کیسان،قال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عامر بن عبد اللّه بن الزّبیر،و کان من عقلاء قریش،ابنا له ینتقص علیّ بن أبی طالب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بنیّ،لا تنتقص علیّا،فإنّ الدّین لم یبن شیئا فاستطاعت الدّنیا أن تهدمه،و إنّ الدّنیا لم تبن شیئا إلاّ هدمه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 بنی أمیّة لهجوا بسبّ علیّ بن أبی طالب علیه السّلام فی مجالسهم،و لعنوه علی منابرهم، فکأنّما یأخذون و اللّه بضبعیه إلی السّماء مدّا،و إنّهم لهجوا بتقریظ ذویهم و أوائلهم من قومهم،فأنّما یکشفون منهم عن أنتن من بطون الجیف،فأنهاک عن 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الوهّاب بن أبی جبّة ورّاق الجاحظ،قال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الجاحظ،قال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الجاحظ عمرو بن بحر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النّظّام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محنة علی المتکلّم،إن وفّاه حقّه غلا،و إن بخسه حقّه أساء،و المنزلة الوسطی دقیقة الوزن،حادّة اللّسان،صعبة التّرقّی إلاّ علی الحاذق الذّکیّ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الحسنیّ،عن محمّد بن علیّ بن الحسین بن زید،عن الرّضا،عن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إنّما ابن آدم لیومه،فمن أصبح آمنا فی سربه معافی فی جسده، عنده قوت یومه،فکأنّما حیرت له الدّنیا</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اللّیث بن محمّد</w:t>
      </w:r>
      <w:bookmarkStart w:id="874" w:name="pg13934_144798"/>
    </w:p>
    <w:p>
      <w:pPr>
        <w:pStyle w:val="Heading3"/>
        <w:numPr>
          <w:ilvl w:val="2"/>
          <w:numId w:val="1"/>
        </w:numPr>
        <w:rPr/>
      </w:pPr>
      <w:bookmarkStart w:id="875" w:name="__RefHeading___Toc181757_3381743652"/>
      <w:bookmarkStart w:id="876" w:name="_Toc354"/>
      <w:bookmarkEnd w:id="874"/>
      <w:bookmarkEnd w:id="875"/>
      <w:r>
        <w:rPr/>
        <w:t>1103</w:t>
      </w:r>
      <w:r>
        <w:rPr>
          <w:rtl w:val="true"/>
        </w:rPr>
        <w:t>-</w:t>
      </w:r>
      <w:r>
        <w:rPr>
          <w:rtl w:val="true"/>
        </w:rPr>
        <w:t>عامر بن عبد اللّه به فرزندش امر کرد که در مورد حضرت علی علیه السّلام به بدی سخن نگوید</w:t>
      </w:r>
      <w:bookmarkEnd w:id="8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کیسان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اللّه بن زبیر که یکی از عقلای قریش بود، شنید که یکی از پسرانش از علی بن ابی طالب علیه السّلام بد می‌گوید،پس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بدگویی نکن؛زیرا دین چیزی نساخته که دنیا بتواند آن را از بین ببرد و دنیا چیزی نساخته جز اینکه دین آن را از بین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بر دشنام دادن بر علی بن ابی طالب علیه السّلام در مجالس‌شان شیفته بوده و او را بر منبرهاشان نفرین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خدا سوگند بازوهای او را به سوی آسمان برمی‌افراشتند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ستایش واپسین و نخستین قومشان مشتاق بودند گویا که از بویناک‌ترین مردارها پرده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تو را از دشنام دادن به او نهی می‌کنم</w:t>
      </w:r>
      <w:r>
        <w:rPr>
          <w:rFonts w:eastAsia="IRNazanin" w:cs="IRNazanin"/>
          <w:color w:val="111111"/>
          <w:sz w:val="28"/>
          <w:szCs w:val="28"/>
          <w:rtl w:val="true"/>
          <w:lang w:bidi="fa-IR"/>
        </w:rPr>
        <w:t>.</w:t>
      </w:r>
    </w:p>
    <w:p>
      <w:pPr>
        <w:pStyle w:val="Heading3"/>
        <w:numPr>
          <w:ilvl w:val="2"/>
          <w:numId w:val="1"/>
        </w:numPr>
        <w:rPr/>
      </w:pPr>
      <w:bookmarkStart w:id="877" w:name="__RefHeading___Toc181759_3381743652"/>
      <w:bookmarkStart w:id="878" w:name="_Toc355"/>
      <w:bookmarkEnd w:id="877"/>
      <w:r>
        <w:rPr/>
        <w:t>1104</w:t>
      </w:r>
      <w:r>
        <w:rPr>
          <w:rtl w:val="true"/>
        </w:rPr>
        <w:t>-</w:t>
      </w:r>
      <w:r>
        <w:rPr>
          <w:rtl w:val="true"/>
        </w:rPr>
        <w:t>سخن نظّام در مورد حضرت علی علیه السّلام</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عمرو بن بحر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آزمون جانکاه سخنگویان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حقش را ادا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کرده‌اند و اگر کم بگذارند،بد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میانه دقت و ظرافتی فراوان و زبانی تیز می‌طلبد و اوج گرفتن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جایگاه سخت و دشوار است مگر بر کسی که ماهر و زرنگ باشد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زید از حضرت رضا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پسر آدم برای روزی است که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صبح را دل آرام تندرست و صاحب روزی آغاز کند،گویا همۀ دنیا برای او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العنبریّ،عن أحمد بن عبد الصّمد،عن خاله أبی الصّلت الهرویّ،قال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الرّضا علیه السّلام لمّا دخل نیسابور و هو راکب بغلة شهباء،و قد خرج علماء نیسابور فی استقباله،فلمّا سار إلی المرتعة تعلّقوا بلجام بغلته،و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اللّه،حدّثنا بحقّ آبائک الطّاهرین،حدّثنا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رأسه من الهودج و علیه مطرف خزّ،فقال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بن جعفر،عن أبیه، جعفر بن محمّد بن علیّ،عن أبیه محمّد بن علیّ عن أبیه علیّ بن الحسین،عن أبیه الحسین،سیّد شباب أهل الجنّة،عن أمیر المؤمنین علیه السّلام،عن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جبرئیل الرّوح الأمین،عن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أسماؤه و جلّ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اللّه،لا إله إلاّ أنا وحدی عبادی فاعبدونی،و لیعلم من لقینی منکم بشهادة أن لا إله إلاّ اللّه مخلصا بها،أنّه قد دخل حصنی،و من دخل حصنی أمن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اللّه،و ما إخلاص الشّهادة 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و رسوله و ولایة أهل بیته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محمّد بن معقل،عن محمّد بن الحسن بن بنت إلیاس،عن أبیه،عن الرّضا،عن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غریبتان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حکمة من سفیه فاقبلوها،و کلمة سفه من حکیم فاغفروها،فإنّه لا حکیم إلاّ ذو عثرة،و لا سفیه إلاّ ذو تجربة</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علیّ بن أحمد بن</w:t>
      </w:r>
      <w:bookmarkStart w:id="879" w:name="pg13934_144800"/>
    </w:p>
    <w:p>
      <w:pPr>
        <w:pStyle w:val="Heading3"/>
        <w:numPr>
          <w:ilvl w:val="2"/>
          <w:numId w:val="1"/>
        </w:numPr>
        <w:rPr/>
      </w:pPr>
      <w:bookmarkStart w:id="880" w:name="__RefHeading___Toc181761_3381743652"/>
      <w:bookmarkStart w:id="881" w:name="_Toc356"/>
      <w:bookmarkEnd w:id="879"/>
      <w:bookmarkEnd w:id="880"/>
      <w:r>
        <w:rPr/>
        <w:t>1105</w:t>
      </w:r>
      <w:r>
        <w:rPr>
          <w:rtl w:val="true"/>
        </w:rPr>
        <w:t>-</w:t>
      </w:r>
      <w:r>
        <w:rPr>
          <w:rtl w:val="true"/>
        </w:rPr>
        <w:t>حدیث سلسلة الذهب</w:t>
      </w:r>
      <w:bookmarkEnd w:id="8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صلت هروی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رضا علیه السّلام بودم هنگامی که سوار بر استری خاکستری وارد نیشابور شد درحالی‌که عالمان نیشابور به پیشوازش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سوی چراگاه می‌رفت آنان لگام استرش را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به حق پدران پاکت حدیثی به ما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پاکت حدیثی به 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بالاپوشی از خز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کجاوه بیرون آوردند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روح الامین از خداوند پاک نام و شکوهمند خبر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منم خداوند و معبودی جز من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 مرا بندگی کنید و بدانید که هر کس از شما مخلصانه با شهادت به لا اله الا اللّه مرا دیدار کند،در دژ من در آمده است و هرکس به دژ من درآید از عذاب من ایمن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شهادت مخلصانه برای خدا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 و رسول او و ولایت خاندان رسول خدا صلّی اللّه علیه و اله</w:t>
      </w:r>
      <w:r>
        <w:rPr>
          <w:rFonts w:eastAsia="IRNazanin" w:cs="IRNazanin"/>
          <w:color w:val="111111"/>
          <w:sz w:val="28"/>
          <w:szCs w:val="28"/>
          <w:rtl w:val="true"/>
          <w:lang w:bidi="fa-IR"/>
        </w:rPr>
        <w:t>.</w:t>
      </w:r>
    </w:p>
    <w:p>
      <w:pPr>
        <w:pStyle w:val="Heading3"/>
        <w:numPr>
          <w:ilvl w:val="2"/>
          <w:numId w:val="1"/>
        </w:numPr>
        <w:rPr/>
      </w:pPr>
      <w:bookmarkStart w:id="882" w:name="__RefHeading___Toc181763_3381743652"/>
      <w:bookmarkStart w:id="883" w:name="_Toc357"/>
      <w:bookmarkEnd w:id="882"/>
      <w:r>
        <w:rPr/>
        <w:t>1106</w:t>
      </w:r>
      <w:r>
        <w:rPr>
          <w:rtl w:val="true"/>
        </w:rPr>
        <w:t>-</w:t>
      </w:r>
      <w:r>
        <w:rPr>
          <w:rtl w:val="true"/>
        </w:rPr>
        <w:t>دو چیز شگفت آور است</w:t>
      </w:r>
      <w:r>
        <w:rPr>
          <w:rtl w:val="true"/>
        </w:rPr>
        <w:t>:</w:t>
      </w:r>
      <w:r>
        <w:rPr>
          <w:rtl w:val="true"/>
        </w:rPr>
        <w:t>سخن حکمت آمیز از احمق و سخن احمقانه از حکیم</w:t>
      </w:r>
      <w:bookmarkEnd w:id="883"/>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بنت الیاس از حضرت رضا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حکمت‌آمیز از احمق که باید آن را بپذیرید و سخنی احمقانه از حکیم که او را ببخشایید؛زیرا هیچ حکیمی نیست که لغزش نداشته باشد و هیچ احمقی نیست که تجربه نکرده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البندنیجیّ بالرّقّة،قال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تراب عبید اللّه بن موسی الرّویانیّ،قال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العظیم بن عبد اللّه الحسنیّ،قال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محمّد بن علیّ،عن أبیه،عن جدّه،عن أبی عبد اللّه علیه السّلام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السّنّة سنّتان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فی فریضة،الأخذ بها هدی و ترکها ضلالة؛و سنّة فی غیر فریضة،الأخذ بها فضیلة،و ترکها إلی غیرها 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حنظلة بن زکریّا القاضی،عن محمّد بن علیّ بن حمزة العلویّ،عن أبیه،عن الرّضا،عن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حسب إلاّ بالتّواضع،و لا کرم إلاّ بالتّقوی،و لا عمل إلاّ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اله حسب المرء ماله،و مروّته عقله،و حلمه شرفه، و کرمه تقواه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أحمد بن محمّد بن هلال،عن محمّد بن یحیی بن ضریس،عن عیسی بن عبد اللّه العلویّ،عن أبیه،عن خاله جعفر بن محمّد،عن آبائه علیهم السّلام عن النّبیّ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عظنی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محمّد،أحبب من شئت فإنّک مفارقه،و اعمل ما شئت فإنّک ملاقیه</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جعفر بن محمّد العلویّ الموسویّ،و عن أحمد بن زیاد،جمیعا عن عبید اللّه بن أحمد بن نهیک،</w:t>
      </w:r>
      <w:bookmarkStart w:id="884" w:name="pg13934_144802"/>
    </w:p>
    <w:p>
      <w:pPr>
        <w:pStyle w:val="Heading3"/>
        <w:numPr>
          <w:ilvl w:val="2"/>
          <w:numId w:val="1"/>
        </w:numPr>
        <w:rPr/>
      </w:pPr>
      <w:bookmarkStart w:id="885" w:name="__RefHeading___Toc181765_3381743652"/>
      <w:bookmarkStart w:id="886" w:name="_Toc358"/>
      <w:bookmarkEnd w:id="884"/>
      <w:bookmarkEnd w:id="885"/>
      <w:r>
        <w:rPr/>
        <w:t>1107</w:t>
      </w:r>
      <w:r>
        <w:rPr>
          <w:rtl w:val="true"/>
        </w:rPr>
        <w:t>-</w:t>
      </w:r>
      <w:r>
        <w:rPr>
          <w:rtl w:val="true"/>
        </w:rPr>
        <w:t>سنت دو چیز است</w:t>
      </w:r>
      <w:bookmarkEnd w:id="8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از حضرت جواد به نقل از پدرانش علیهم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در واجب که عمل به آن هدایت و ترکش گمراهی است و سنتی در غیر واجب که عمل به آن فضیلت و ترکش خطا است</w:t>
      </w:r>
      <w:r>
        <w:rPr>
          <w:rFonts w:eastAsia="IRNazanin" w:cs="IRNazanin"/>
          <w:color w:val="111111"/>
          <w:sz w:val="28"/>
          <w:szCs w:val="28"/>
          <w:rtl w:val="true"/>
          <w:lang w:bidi="fa-IR"/>
        </w:rPr>
        <w:t>.</w:t>
      </w:r>
    </w:p>
    <w:p>
      <w:pPr>
        <w:pStyle w:val="Heading3"/>
        <w:numPr>
          <w:ilvl w:val="2"/>
          <w:numId w:val="1"/>
        </w:numPr>
        <w:rPr/>
      </w:pPr>
      <w:bookmarkStart w:id="887" w:name="__RefHeading___Toc181767_3381743652"/>
      <w:bookmarkStart w:id="888" w:name="_Toc359"/>
      <w:bookmarkEnd w:id="887"/>
      <w:r>
        <w:rPr/>
        <w:t>1108</w:t>
      </w:r>
      <w:r>
        <w:rPr>
          <w:rtl w:val="true"/>
        </w:rPr>
        <w:t>-</w:t>
      </w:r>
      <w:r>
        <w:rPr>
          <w:rtl w:val="true"/>
        </w:rPr>
        <w:t>در مورد تواضع و تقوی</w:t>
      </w:r>
      <w:bookmarkEnd w:id="8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علوی از حضرت رضا به نقل از پدرانش علیهم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ارجمندی جز به فروتنی و هیچ بزرگواری جز به پرهیزگاری و هیچ کرداری جز به نیت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مرد مال او،مردانگی‌اش عقل او، بردباری‌اش،شرف او و بزرگواری‌اش پرهیزگاری او است</w:t>
      </w:r>
      <w:r>
        <w:rPr>
          <w:rFonts w:eastAsia="IRNazanin" w:cs="IRNazanin"/>
          <w:color w:val="111111"/>
          <w:sz w:val="28"/>
          <w:szCs w:val="28"/>
          <w:rtl w:val="true"/>
          <w:lang w:bidi="fa-IR"/>
        </w:rPr>
        <w:t>.</w:t>
      </w:r>
    </w:p>
    <w:p>
      <w:pPr>
        <w:pStyle w:val="Heading3"/>
        <w:numPr>
          <w:ilvl w:val="2"/>
          <w:numId w:val="1"/>
        </w:numPr>
        <w:rPr/>
      </w:pPr>
      <w:bookmarkStart w:id="889" w:name="__RefHeading___Toc181769_3381743652"/>
      <w:bookmarkStart w:id="890" w:name="_Toc360"/>
      <w:bookmarkEnd w:id="889"/>
      <w:r>
        <w:rPr/>
        <w:t>1109</w:t>
      </w:r>
      <w:r>
        <w:rPr>
          <w:rtl w:val="true"/>
        </w:rPr>
        <w:t>-</w:t>
      </w:r>
      <w:r>
        <w:rPr>
          <w:rtl w:val="true"/>
        </w:rPr>
        <w:t>پیامبر صلّی اللّه علیه و آله فرموده اند که هر عملی را می خواهی انجام بده که سرانجام آن را خواهی دید</w:t>
      </w:r>
      <w:bookmarkEnd w:id="890"/>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علوی از دایی‌اش حضرت صادق به نقل از پدرانش علیهم السّلام روایت کرده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مرا موعظه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هرچه را خواهی دوست بدار که سرانجام از آن جدا خواهی شد و هر عملی خواهی بکن که آن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أبی عمیر،عن هشام بن سالم،عن جعفر بن محمّد،عن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سرّه أن یکثر خیر بیته فلیتوضّأ عند حضور طعامه، و من توضّأ قبل الطّعام و بعده عاش فی سعة من رزقه،و عوفی من البلاء فی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الموسویّ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قال لی الصّادق علیه السّلام و الوضوء هاهنا غسل الیدین قبل الطّعام و بعده</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عمران بن محسّن،عن محمّد بن عمران،عن إدریس بن زیاد الحنّاط،عن الرّبیع بن کامل ابن عمّ الفضل بن الرّبیع،عن الفضل بن الرّبیع،عن أبیه الرّبیع بن یونس حاجب المنصور،و کان قبل الدّولة کالمنقطع إلی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جعفر بن محمّد علیه السّلام علی عهد مروان الحمار،فقلت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سیّدی،اخبرنی عن سجدة الشّکر الّتی سجدها أمیر المؤمنین علیه السّلام ما کان سببها؟فحدّثنی عن أبیه،عن آبائه علیهم السّلام 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وجّهه فی أمر من أمره فحسن فیه بلاؤه،و عظم فیه عناؤه،فلمّا قدم من وجهه ذلک أقبل إلی المسجد و رسول اللّه صلّی اللّه علیه و اله قد خرج لصلاة الظّهر،فصلّی معه،فلمّا انصرف من الصّلاة،أقبل علی رسول اللّه صلّی اللّه علیه و اله فاعتنقه رسول اللّه صلّی اللّه علیه و اله ثمّ سأله عن سفره ذلک و ما صنع فیه،فجعل علیّ علیه السّلام یحدّثه و أساریر وجه رسول اللّه صلّی اللّه علیه و اله تلمع نورا و سرورا بما حدّثه،فلمّا أتی علیّ علیه السّلام علی حدیثه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أبشّرک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فداک</w:t>
      </w:r>
      <w:bookmarkStart w:id="891" w:name="pg13934_144804"/>
    </w:p>
    <w:p>
      <w:pPr>
        <w:pStyle w:val="Heading3"/>
        <w:numPr>
          <w:ilvl w:val="2"/>
          <w:numId w:val="1"/>
        </w:numPr>
        <w:rPr/>
      </w:pPr>
      <w:bookmarkStart w:id="892" w:name="__RefHeading___Toc181771_3381743652"/>
      <w:bookmarkStart w:id="893" w:name="_Toc361"/>
      <w:bookmarkEnd w:id="891"/>
      <w:bookmarkEnd w:id="892"/>
      <w:r>
        <w:rPr/>
        <w:t>1110</w:t>
      </w:r>
      <w:r>
        <w:rPr>
          <w:rtl w:val="true"/>
        </w:rPr>
        <w:t>-</w:t>
      </w:r>
      <w:r>
        <w:rPr>
          <w:rtl w:val="true"/>
        </w:rPr>
        <w:t>فوائد شستن دست قبل از غذا</w:t>
      </w:r>
      <w:bookmarkEnd w:id="8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از حضرت صادق علیه السّلام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که نیکی خانه‌اش افزون شود باید پیش از غذا خوردن وضو بگیرد و هرکس پیش و پس از غذا وضو بگیرد با روزی فراوان زندگی کرده و از بیماری در بدن،به سلامت می‌ماند از اول خط جعفر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بن سالم وضو در اینجا،شستن دست پیش و پس از غذا است</w:t>
      </w:r>
      <w:r>
        <w:rPr>
          <w:rFonts w:eastAsia="IRNazanin" w:cs="IRNazanin"/>
          <w:color w:val="111111"/>
          <w:sz w:val="28"/>
          <w:szCs w:val="28"/>
          <w:rtl w:val="true"/>
          <w:lang w:bidi="fa-IR"/>
        </w:rPr>
        <w:t>.</w:t>
      </w:r>
    </w:p>
    <w:p>
      <w:pPr>
        <w:pStyle w:val="Heading3"/>
        <w:numPr>
          <w:ilvl w:val="2"/>
          <w:numId w:val="1"/>
        </w:numPr>
        <w:rPr/>
      </w:pPr>
      <w:bookmarkStart w:id="894" w:name="__RefHeading___Toc181773_3381743652"/>
      <w:bookmarkStart w:id="895" w:name="_Toc362"/>
      <w:bookmarkEnd w:id="894"/>
      <w:r>
        <w:rPr/>
        <w:t>1111</w:t>
      </w:r>
      <w:r>
        <w:rPr>
          <w:rtl w:val="true"/>
        </w:rPr>
        <w:t>-</w:t>
      </w:r>
      <w:r>
        <w:rPr>
          <w:rtl w:val="true"/>
        </w:rPr>
        <w:t>سبب سجده شکر بجاآوردن حضرت علی در زمان پیامبر صلّی اللّه علیه و آله</w:t>
      </w:r>
      <w:bookmarkEnd w:id="8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یونس دربان منصور که پیش از به دولت رسیدن به خدمت حضرت صادق علیه السّلام می‌آمد،گفته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مروان حمار 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بفرمایید آن سجدۀ شکری که علی علیه السّلام گزارد به چه سبب بود؟حضرت از پدرانش از علی علیه السّلام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او را برای کاری فرستاد و حضرت در انجام آن کار به نیکی آزموده شد و به زحمت بسیار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کار را به پایان برد به مسجد روی آورد همان موقعی که پیامبر برای نماز ظهر حرکت کرده بود پس با پیامبر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به خدمت پیامبر رسید و پیامبر او را در آغوش کشید و از سفرش و آنچه پیشآمد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او از سفرش سخن می‌گفت چهرۀ پیامبر از نور و سرور می‌درخشید وقتی سخن حضرت به پایان رسید 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آیا به تو مژده ندهم</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پدر و مادرم به فدایت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و أمّی،فکم من خیر بشّرت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هبط علیّ فی وقت الزّوال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محمّد،هذا ابن عمّک علیّ وارد علیک 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 المسلمین به بلاء حسنا،و إنّه کان من صنیعه کذا و کذا،فحدّثنی بما أنبأتنی به،ثمّ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محمّد،إنّه من نجا من ذرّیّة آدم باللّه فنجا من تولّی شیث بن آدم وصیّ أبیه آدم، و نجا شیث بأبیه آدم و نجا آدم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 من تولّی سام بن نوح وصیّ نوح،و نجا سام بأبیه نوح،و نجا نوح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 من تولّی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إبراهیم خلیل اللّه،و نجا إسماعیل بأبیه إبراهیم،و نجا إبراهیم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 من تولّی یوشع وصیّ موسی بیوشع،و نجا یوشع بموسی، و نجا موسی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 من تولّی شمعون،وصیّ عیسی بشمعون،و نجا شمعون بعیسی و نجا عیسی باللّه و نجا یا محمّد من تولّی علیّا وزیرک فی حیاتک، و وصیّک عند وفاتک،و نجا علیّ بک،و نجوت أنت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اللّه جعلک سیّد الأنبیاء،و جعل علیّا سیّد الأوصیاء و خیرهم،و جعل الأئمّة من ذرّیّتکما إلی أن یرث اللّه الأرض و من علیها،فسجد علیّ علیه السّلام و جعل یقلّب وجهه علی الأرض شکرا</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خیری که شما مژده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هنگام ظهر بر من فرود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پسر عموی تو علی است که به نزدت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فرازمند مسلمانان را به سبب او به سختی می‌آزماید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و چنان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را تو به من خبر دادی،گفت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از فرزندان آدم آنان که نجات یافتند کسانی بودند که ولایت شیث جانشین پدرش آدم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شیث به سبب پدرش آدم نجات یافت و آدم به سبب خداوند عزّتمند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ولایت سام پسر و جانشین نوح را پذیرفتند،نجات یافتند و سام به سبب پدرش نوح نجات یافت و نوح به سبب خداوند عزّتمند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ولایت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ابراهیم خلیل اللّه را پذیرفتند نجات یافتند و اسماعیل به سبب پدرش ابراهیم نجات یافت و ابراهیم علیه السّلام به سبب خداوند عزّتمند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ولایت یوشع وصیّ موسی را پذیرفتند به سبب او نجات یافتند و یوشع به سبب موسی نجات یافت و موسی به سبب خداوند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ولایت شمعون وصیّ عیسی را پذیرفتند به سبب او نجات یافتند و شمعون به سبب عیسی نجات یافت و عیسی به سبب خداوند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محمد کسانی که ولایت علی را که در حال حیات تو وزیرت و پس از مرگ،وصی تو است،بپذیرند،نجات می‌یابند و علی به سبب تو نجات می‌یابد و تو به سبب خداوند عزّتمند نجات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خداوند تو را سرور پیامبران و علی را سرور جانشینان و بهترین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را از نسل شما قرار داد تا زمانی که خود،زمین و آنچه را در آن است به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علیه السّلام سجده کرد و صورتش را برای سپاسگزاری بر زمین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الثالث و العشرین من شهر ربیع الأوّل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جماعة،عن أبی المفضّل،عن محمّد بن الحسن بن حفص،عن هشام النّهشلیّ،عن عمر بن هاشم،عن معروف بن خرّبوذ،عن عامر بن واثلة،عن أبی بردة الأسلمیّ،قال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قدم عبد یوم القیامة حتّی یسأل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جسده فیما أبلاه، و عن عمره فیما أفناه،و عن ماله ممّا اکتسبه و فیما أنفقه،و عن حبّنا أهل البیت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أحمد بن سلاّم الأسدیّ،عن السّریّ بن خزیمة،عن یزید بن هاشم،عن مسمع بن عبد الملک،عن خالد بن طلیق،عن أبیه،عن جدّته أمّ بجید امرأة عمران بن حصین،</w:t>
      </w:r>
      <w:bookmarkStart w:id="896" w:name="pg13934_144808"/>
    </w:p>
    <w:p>
      <w:pPr>
        <w:pStyle w:val="Heading2"/>
        <w:numPr>
          <w:ilvl w:val="1"/>
          <w:numId w:val="1"/>
        </w:numPr>
        <w:rPr/>
      </w:pPr>
      <w:bookmarkStart w:id="897" w:name="__RefHeading___Toc181775_3381743652"/>
      <w:bookmarkStart w:id="898" w:name="_Toc363"/>
      <w:bookmarkEnd w:id="896"/>
      <w:bookmarkEnd w:id="897"/>
      <w:r>
        <w:rPr/>
        <w:t>26</w:t>
      </w:r>
      <w:r>
        <w:rPr>
          <w:rtl w:val="true"/>
        </w:rPr>
        <w:t xml:space="preserve">- </w:t>
      </w:r>
      <w:r>
        <w:rPr>
          <w:rtl w:val="true"/>
        </w:rPr>
        <w:t>جلسه بیست و ششم</w:t>
      </w:r>
      <w:bookmarkEnd w:id="898"/>
    </w:p>
    <w:p>
      <w:pPr>
        <w:pStyle w:val="Heading3"/>
        <w:numPr>
          <w:ilvl w:val="2"/>
          <w:numId w:val="1"/>
        </w:numPr>
        <w:rPr/>
      </w:pPr>
      <w:bookmarkStart w:id="899" w:name="__RefHeading___Toc181777_3381743652"/>
      <w:bookmarkStart w:id="900" w:name="_Toc364"/>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سوم ربیع الاول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901" w:name="__RefHeading___Toc181779_3381743652"/>
      <w:bookmarkStart w:id="902" w:name="_Toc365"/>
      <w:bookmarkEnd w:id="901"/>
      <w:r>
        <w:rPr/>
        <w:t>1112</w:t>
      </w:r>
      <w:r>
        <w:rPr>
          <w:rtl w:val="true"/>
        </w:rPr>
        <w:t>-</w:t>
      </w:r>
      <w:r>
        <w:rPr>
          <w:rtl w:val="true"/>
        </w:rPr>
        <w:t>از انسان روز قیامت از چهار چیز سؤال می شود</w:t>
      </w:r>
      <w:bookmarkEnd w:id="902"/>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بردۀ اسلمی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هیچ بنده‌ای قدم از قدم برنمی‌دارد تا از چهار چیز بازخواست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بدنش که آن را در چه فرسوده است،از عمرش که آن را در چه نابود کرده است،از مالش که آن را از چه به دست آورده و در چه صرف کرده است و از دوستی ما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میمونة و أمّ سلمة زوجی النّبیّ صلّی اللّه علیه و اله 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استسقی الحسن علیه السّلام فقام رسول اللّه صلّی اللّه علیه و اله فجدح له فی غمر کان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قدحا یشرب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 به،فقام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اسقنیه یا أبت؛فأعطاه الحسن علیه السّلام ثمّ جدح للحسین علیه السّلام فسقاه، فقالت فاطمة علیها السّلام کأنّ الحسن أحبّهما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استسقی قبله،و إنّی و إیّاک و هما و هذا الرّاقد فی مکان واحد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أحمد بن عبد العزیز،عن علیّ بن محمّد بن سلیمان،عن أبیه،عن ربعیّ بن عبد اللّه بن الجارود،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 لخالد 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ما أحببت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حلمه إذا غضب،و علی صدقه إذا قال،و علی عدله إذا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 الشّیبانیّ،عن محمّد بن صالح بن فیض،عن أحمد بن محمّد بن عیسی،عن ابن محبوب،عن ابن رئاب، عن أبی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أبهمت عنه البهائم فلم تبهم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معرفتها بالرّبّ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معرفتها بالأنثی من الذّکر،و معرفتها بالموت،و الفرار منه</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جعفر الرّزّاز،عن أیّوب بن نوح،عن الشّارب بن ذراع،عن أخیه یسار،عن حمران،عن أبی عبد اللّه عن أبیه علیه السّلام 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أمیر المؤمنین علیه السّلام فی</w:t>
      </w:r>
      <w:bookmarkStart w:id="903" w:name="pg13934_144810"/>
    </w:p>
    <w:p>
      <w:pPr>
        <w:pStyle w:val="Heading3"/>
        <w:numPr>
          <w:ilvl w:val="2"/>
          <w:numId w:val="1"/>
        </w:numPr>
        <w:rPr/>
      </w:pPr>
      <w:bookmarkStart w:id="904" w:name="__RefHeading___Toc181781_3381743652"/>
      <w:bookmarkStart w:id="905" w:name="_Toc366"/>
      <w:bookmarkEnd w:id="903"/>
      <w:bookmarkEnd w:id="904"/>
      <w:r>
        <w:rPr/>
        <w:t>1113</w:t>
      </w:r>
      <w:r>
        <w:rPr>
          <w:rtl w:val="true"/>
        </w:rPr>
        <w:t>-</w:t>
      </w:r>
      <w:r>
        <w:rPr>
          <w:rtl w:val="true"/>
        </w:rPr>
        <w:t>آب دادن حضرت امام حسن علیه السّلام</w:t>
      </w:r>
      <w:bookmarkEnd w:id="9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 و ام سلمه همسران پیامبر گرامی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آب خواست و رسول خدا برخاست و در ظرفی که در آن آب می‌نوشید مقداری حلیم یا شیر را در آب حل کرد و برایش آورد،حسین علیه السّلام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به من هم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را به حسن علیه السّلام داد و سپس برای حسین علیه السّلام نیز درست کرد و به او 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فاطمه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حسن را بیشتر دوست دارید؟حضرت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حسین آب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و این دو و آن‌که 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بهشت،در یکجا هستیم</w:t>
      </w:r>
      <w:r>
        <w:rPr>
          <w:rFonts w:eastAsia="IRNazanin" w:cs="IRNazanin"/>
          <w:color w:val="111111"/>
          <w:sz w:val="28"/>
          <w:szCs w:val="28"/>
          <w:rtl w:val="true"/>
          <w:lang w:bidi="fa-IR"/>
        </w:rPr>
        <w:t>.</w:t>
      </w:r>
    </w:p>
    <w:p>
      <w:pPr>
        <w:pStyle w:val="Heading3"/>
        <w:numPr>
          <w:ilvl w:val="2"/>
          <w:numId w:val="1"/>
        </w:numPr>
        <w:rPr/>
      </w:pPr>
      <w:bookmarkStart w:id="906" w:name="__RefHeading___Toc181783_3381743652"/>
      <w:bookmarkStart w:id="907" w:name="_Toc367"/>
      <w:bookmarkEnd w:id="906"/>
      <w:r>
        <w:rPr/>
        <w:t>1114</w:t>
      </w:r>
      <w:r>
        <w:rPr>
          <w:rtl w:val="true"/>
        </w:rPr>
        <w:t>-</w:t>
      </w:r>
      <w:r>
        <w:rPr>
          <w:rtl w:val="true"/>
        </w:rPr>
        <w:t>خالد بن معمر می گوید</w:t>
      </w:r>
      <w:r>
        <w:rPr>
          <w:rtl w:val="true"/>
        </w:rPr>
        <w:t>:</w:t>
      </w:r>
      <w:r>
        <w:rPr>
          <w:rtl w:val="true"/>
        </w:rPr>
        <w:t>دوست دارم حضرت علی علیه السّلام را به خاطر سه خصلت</w:t>
      </w:r>
      <w:bookmarkEnd w:id="9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جارود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خالد 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علی را دوست داری؟او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سه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بردباری‌اش به هنگام خشم،برای راستگویی‌اش و برای عدلش در هنگام حکومت</w:t>
      </w:r>
      <w:r>
        <w:rPr>
          <w:rFonts w:eastAsia="IRNazanin" w:cs="IRNazanin"/>
          <w:color w:val="111111"/>
          <w:sz w:val="28"/>
          <w:szCs w:val="28"/>
          <w:rtl w:val="true"/>
          <w:lang w:bidi="fa-IR"/>
        </w:rPr>
        <w:t>.</w:t>
      </w:r>
    </w:p>
    <w:p>
      <w:pPr>
        <w:pStyle w:val="Heading3"/>
        <w:numPr>
          <w:ilvl w:val="2"/>
          <w:numId w:val="1"/>
        </w:numPr>
        <w:rPr/>
      </w:pPr>
      <w:bookmarkStart w:id="908" w:name="__RefHeading___Toc181785_3381743652"/>
      <w:bookmarkStart w:id="909" w:name="_Toc368"/>
      <w:bookmarkEnd w:id="908"/>
      <w:r>
        <w:rPr/>
        <w:t>1115</w:t>
      </w:r>
      <w:r>
        <w:rPr>
          <w:rtl w:val="true"/>
        </w:rPr>
        <w:t>-</w:t>
      </w:r>
      <w:r>
        <w:rPr>
          <w:rtl w:val="true"/>
        </w:rPr>
        <w:t>معرفت و شناخت حیوانات از چهار چیز است</w:t>
      </w:r>
      <w:bookmarkEnd w:id="9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اگر هیچ چیز را نفهمند، چهار چیز را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پروردگار عزتمند،شناخت ماده از نر،شناخت مرگ و گریز از آن</w:t>
      </w:r>
      <w:r>
        <w:rPr>
          <w:rFonts w:eastAsia="IRNazanin" w:cs="IRNazanin"/>
          <w:color w:val="111111"/>
          <w:sz w:val="28"/>
          <w:szCs w:val="28"/>
          <w:rtl w:val="true"/>
          <w:lang w:bidi="fa-IR"/>
        </w:rPr>
        <w:t>.</w:t>
      </w:r>
    </w:p>
    <w:p>
      <w:pPr>
        <w:pStyle w:val="Heading3"/>
        <w:numPr>
          <w:ilvl w:val="2"/>
          <w:numId w:val="1"/>
        </w:numPr>
        <w:rPr/>
      </w:pPr>
      <w:bookmarkStart w:id="910" w:name="__RefHeading___Toc181787_3381743652"/>
      <w:bookmarkStart w:id="911" w:name="_Toc369"/>
      <w:bookmarkEnd w:id="910"/>
      <w:r>
        <w:rPr/>
        <w:t>1116</w:t>
      </w:r>
      <w:r>
        <w:rPr>
          <w:rtl w:val="true"/>
        </w:rPr>
        <w:t>-</w:t>
      </w:r>
      <w:r>
        <w:rPr>
          <w:rtl w:val="true"/>
        </w:rPr>
        <w:t>کلام حضرت علی علیه السّلام با شخصی که دنیا را مذمت می کرد</w:t>
      </w:r>
      <w:bookmarkEnd w:id="911"/>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از حضرت صادق به نقل از پدرشان علیهما السّلام از جابر بن عبد اللّه روایت کرده که</w:t>
      </w:r>
    </w:p>
    <w:p>
      <w:pPr>
        <w:pStyle w:val="BookText"/>
        <w:rPr/>
      </w:pPr>
      <w:r>
        <w:rPr>
          <w:rFonts w:ascii="IRNazanin" w:hAnsi="IRNazanin" w:eastAsia="IRNazanin"/>
          <w:color w:val="111111"/>
          <w:sz w:val="28"/>
          <w:sz w:val="28"/>
          <w:szCs w:val="28"/>
          <w:rtl w:val="true"/>
          <w:lang w:bidi="fa-IR"/>
        </w:rPr>
        <w:t>جماعة من أصحابه أنا فیهم،إذ ذکروا الدّنیا و تصرّفها بأهلها،فذمّها رجل،فذهب فی ذمّها کلّ مذهب،فقال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الذّامّ للدّنیا،أنت المتجرّم علیها،أم هی؟المتجرّمة علیک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المتجرّم علیها،یا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 تذمّها؟ألیست منزل صدق لمن صدّقها،و دار غنی لمن تزوّد منها،و دار عافیة لمن فهم عنها،و مساجد أنبیاء اللّه،و مهبط وحیه،و مصلّی ملائکته،و متجر أولیائه، اکتسبوا فیها الرّحمة و ربحوا فیها الجنّة؟فمن ذا یذمّها و قد آذنت ببینها،و نادت بانقضائها،و نعت نفسها و أهلها،فمثّلت ببلائها البلی،و تشوّقت بسرورها إلی السّرور تخویفا و ترغیبا،فابتکرت بعافیة،و راحت بفجیعة،فذمّها رجال فرّطوا غداة النّدامة،و حمدها آخرون اکتسبوا فیه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أیّها الذّامّ للدّنیا،المغترّ بغرورها،متی استذمّت إلیک،أو متی غرّتک،أم بمضاجع آبائک من البلی،أم بمصارع أمّهاتک تحت الثّری؟کم مرّضت بیدیک،و عالجت بکفّیک؟تلتمس لهم الشّفاء،و تستوصف لهم الأطبّاء،لم تنفعهم بشفاعتک،و لم تسعفهم فی طلبتک، مثّلت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بمصرعهم مصرعک،و بمضجعهم مضجعک،حین لا یغنی بکاؤک،و لا ینفعک أحبّاؤک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أهل المقابر،فقال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التّربة، و یا أهل الغربة،أمّا المنازل فقد سکنت،و أمّا الأموال فقد قسمت،و أمّا الأزواج فقد نکحت،هذا خبر ما عندنا،فما خبر ما عندکم؟ثمّ أقبل علی أصحابه فقال</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أذن لهم فی الکلام لأخبروکم فَإِنَّ خَیْرَ الزّادِ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امیر مؤمنان علیه السّلام در بین گروهی از یارانش که من نیز در میانشان بودم حاضر بود که از دنیا و تأثیری که او بر اهلش دارد سخن به میان آمد که ناگاه مردی آن را نکوهید و در بدگویی از آن فروگذار نکرد در این هنگام امیر مؤمنان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نکوهش‌گر این دنیا،تو بر او ادعای جرم می‌کنی یا او بر تو؟او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بر او ادعای جرم می‌کنم ای امیر مؤمنان</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سبب آن را نکوهش می‌کنی؟آیا برای کسی که با دنیا صادق است جایگاه حقیقت و برای کسی که از آن توشه برگرفت منزلگاه بی‌نیازی و برای کسی که منظور از آن را فهمید منزلگاه سلامتی نیست؟محل سجدۀ پیامبران،جایگاه فرود وحی خدا،نمازگاه فرشتگان،تجارتخانۀ اولیا که در آن رحمت را به چنگ آوردند و بهشت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او را نکوهش می‌کند درحالی‌که او دوری‌اش را اعلام،پایانش را فریاد و خود و اهلش را سرزنش کرده است با سختی‌های خودش سختی‌های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داده،با سرورش به همراه بیم و امید به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صبح کرده و با تیره‌روزی به شب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مردانی که در سپیده دم افسوس،کوتاهی کرده‌اند،نکوهش می‌کنند و دیگرانی که در آن نیکی به دست آورده‌اند سپاسش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نکوهش‌گر دنیا که به نیرنگ آن فریب خورده‌ای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هنگام تو را به نکوهش کردن انداخت یا چه زمانی تو را فریب داد؟آیا با خفتن‌گاه پدرانت که پوسیده‌اند؟یا با خواب‌گاه مادرانت که زیر خاک است؟چند کس را که از بیماری رهانیدی با دست‌هایت درمان کردی و شفایشان را خواستی و دردشان را به پزشکان نمودی ولی شفاعتت به آن سودی نرساند و آنچه خواهانش بودی به تو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تو،دنیا با خوابگاه‌های آنان خواب‌گاه خودت را برای تو نشان داد،آن هنگام که گریه‌ات نیازی را برطرف نمی‌کند و دوستانت به تو سودی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اهل قبور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خاک،ای اهل غربت،در خانه‌هاتان نشستند و مال‌هاتان را تقسیم کردند و زنانتان را به همسری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اخباری است که در نزد ما است اخبار نزد شما چیست؟سپس به یارانش رو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به آنان اجازۀ سخن گفتن داده می‌شد به شما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توشه،پرهیزگاری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العلویّ،عن ابن نهیک،عن ابن جبلة،عن حمید بن شعیب الهمدانیّ،عن جابر بن یزید،عن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احتضر أمیر المؤمنین علیه السّلام جمع بنیه حسنا و حسینا و ابن الحنفیّة و الأصاغر من ولده،فوصّاهم و کان فی آخر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عاشروا النّاس عشرة إن غبتم حنّوا إلیکم،و إن فقدتم بکوا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 القلوب جنود مجنّدة،تتلاحظ بالمودّة،و تتناجی بها،و کذلک هی فی البغض،فإذا أحببتم الرّجل من غیر خیر سبق منه إلیکم فارجوه،و إذا أبغضتم الرّجل من غیر سوء سبق منه إلیکم فاحذروه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عبد الرّحیم،عن إسماعیل بن محمّد العلویّ،عن أبیه،عن جدّه إسحاق بن جعفر،عن أخیه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جعفر بن محمّد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 الصّدق قائله،و خیر من الخیر فاعله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حدّثنی أبی محمّد بن علیّ،عن أبیه علیّ بن الحسین،عن أبیه الحسین بن علیّ،عن أبیه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بمکارم الأخلاق و محاسنها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 المعروف أفضل من ابتدائه</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 الشّیبانیّ،عن محمّد</w:t>
      </w:r>
      <w:bookmarkStart w:id="912" w:name="pg13934_144814"/>
    </w:p>
    <w:p>
      <w:pPr>
        <w:pStyle w:val="Heading3"/>
        <w:numPr>
          <w:ilvl w:val="2"/>
          <w:numId w:val="1"/>
        </w:numPr>
        <w:rPr/>
      </w:pPr>
      <w:bookmarkStart w:id="913" w:name="__RefHeading___Toc181789_3381743652"/>
      <w:bookmarkStart w:id="914" w:name="_Toc370"/>
      <w:bookmarkEnd w:id="912"/>
      <w:bookmarkEnd w:id="913"/>
      <w:r>
        <w:rPr/>
        <w:t>1117</w:t>
      </w:r>
      <w:r>
        <w:rPr>
          <w:rtl w:val="true"/>
        </w:rPr>
        <w:t>-</w:t>
      </w:r>
      <w:r>
        <w:rPr>
          <w:rtl w:val="true"/>
        </w:rPr>
        <w:t>وصیت حضرت علی به فرزندش هنگام شهادتش</w:t>
      </w:r>
      <w:bookmarkEnd w:id="9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از حضرت باقر علیه السّلام روایت کرده که وقتی امیر مؤمنان علیه السّلام در بستر مرگ افتاد دو پسرش حسن و حسین و پسرش محمّد حنفیه و فرزندان خردسالش را گردآورد و وصیّتشان فرمود و آخرین وصیّتش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با مردم چنان هم‌نشینی کنید که وقتی ناپدید شدید به دنبالتان بیایند و چون شما را از دست دادند برایتان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من،همانا قلب‌ها سربازانی بسیج شده‌اند که به سبب محبت همدیگر را درمی‌یابند و با هم درد دل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دشمنی نیز چنین‌اند پس هرگاه کسی را دوست داشتید بی‌آنکه از پیش به شما نیکی کرده باشد به او امیدوار شوید و اگر کسی را بی‌آنکه قبلا به شما بدی کرده باشد دشمن داشتید از او دوری کنید</w:t>
      </w:r>
      <w:r>
        <w:rPr>
          <w:rFonts w:eastAsia="IRNazanin" w:cs="IRNazanin"/>
          <w:color w:val="111111"/>
          <w:sz w:val="28"/>
          <w:szCs w:val="28"/>
          <w:rtl w:val="true"/>
          <w:lang w:bidi="fa-IR"/>
        </w:rPr>
        <w:t>.</w:t>
      </w:r>
    </w:p>
    <w:p>
      <w:pPr>
        <w:pStyle w:val="Heading3"/>
        <w:numPr>
          <w:ilvl w:val="2"/>
          <w:numId w:val="1"/>
        </w:numPr>
        <w:rPr/>
      </w:pPr>
      <w:bookmarkStart w:id="915" w:name="__RefHeading___Toc181791_3381743652"/>
      <w:bookmarkStart w:id="916" w:name="_Toc371"/>
      <w:bookmarkEnd w:id="915"/>
      <w:r>
        <w:rPr/>
        <w:t>1118</w:t>
      </w:r>
      <w:r>
        <w:rPr>
          <w:rtl w:val="true"/>
        </w:rPr>
        <w:t>-</w:t>
      </w:r>
      <w:r>
        <w:rPr>
          <w:rtl w:val="true"/>
        </w:rPr>
        <w:t>راستگو نیک تر از راستگویی و نیکوکار بهتر از نیکوکاری است</w:t>
      </w:r>
      <w:bookmarkEnd w:id="9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 از برادرش موسای جعفر علیهما السّلام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نیک‌تر از راستگویی و نیکوکار بهتر از نیکوکاری است</w:t>
      </w:r>
      <w:r>
        <w:rPr>
          <w:rFonts w:eastAsia="IRNazanin" w:cs="IRNazanin"/>
          <w:color w:val="111111"/>
          <w:sz w:val="28"/>
          <w:szCs w:val="28"/>
          <w:rtl w:val="true"/>
          <w:lang w:bidi="fa-IR"/>
        </w:rPr>
        <w:t>.</w:t>
      </w:r>
    </w:p>
    <w:p>
      <w:pPr>
        <w:pStyle w:val="Heading3"/>
        <w:numPr>
          <w:ilvl w:val="2"/>
          <w:numId w:val="1"/>
        </w:numPr>
        <w:rPr/>
      </w:pPr>
      <w:bookmarkStart w:id="917" w:name="__RefHeading___Toc181793_3381743652"/>
      <w:bookmarkStart w:id="918" w:name="_Toc372"/>
      <w:bookmarkEnd w:id="917"/>
      <w:r>
        <w:rPr/>
        <w:t>1119</w:t>
      </w:r>
      <w:r>
        <w:rPr>
          <w:rtl w:val="true"/>
        </w:rPr>
        <w:t>-</w:t>
      </w:r>
      <w:r>
        <w:rPr>
          <w:rtl w:val="true"/>
        </w:rPr>
        <w:t>حضرت محمد صلّی اللّه علیه و آله فرمود</w:t>
      </w:r>
      <w:r>
        <w:rPr>
          <w:rtl w:val="true"/>
        </w:rPr>
        <w:t>:</w:t>
      </w:r>
      <w:r>
        <w:rPr>
          <w:rtl w:val="true"/>
        </w:rPr>
        <w:t>من آمده ام برای ترویج مکارم اخلاق</w:t>
      </w:r>
      <w:bookmarkEnd w:id="9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از پدرش علی علیهما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اخلاق بزرگوارانه و خوش برانگیخته شدم</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رساندن نیکی برتر از آغاز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جعفر الرّزّاز،عن محمود بن عیسی بن عبید،عن أحمد بن الحسن المیثمیّ، عن المفضّل بن صالح،عن جابر الجعفیّ،عن أبی جعفر،عن آبائه علیهم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ملک رجلا علی باب دار کان ربّها غائبا،فقال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اللّه،ما جاء بک إلی هذه الدّار؟فقال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لی أردت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ألرحم ماسّة بینک و بینه؟أم نزعتک إلیه 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لکنّی زرته فی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فأبشر،فإنّی رسول اللّه إلیک،و هو یقرئک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قصدت،و ما عندی أردت،فقد أوجبت لک الجنّة،و عافیتک من غضبی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جریر الطّبریّ،عن محمّد بن عبید المحاربیّ،عن صالح بن موسی الطّلحیّ،عن عبد اللّه بن الحسن،عن أمّه فاطمة بنت الحسین،عن أبیها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کان إذا دخل المسجد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أبواب رحمتک؛فإذا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أبواب رزقک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أحمد بن عامر الطّائیّ،عن أبیه،عن الرّضا،عن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أدّی فریضة فله عند اللّه دعوة مستجابة</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عبد الرّزّاق بن سلیمان،عن الفضل بن المفضّل الأشعریّ،عن الرّضا،عن آبائه علیه السّلام أنّ رسول</w:t>
      </w:r>
      <w:bookmarkStart w:id="919" w:name="pg13934_144816"/>
    </w:p>
    <w:p>
      <w:pPr>
        <w:pStyle w:val="Heading3"/>
        <w:numPr>
          <w:ilvl w:val="2"/>
          <w:numId w:val="1"/>
        </w:numPr>
        <w:rPr/>
      </w:pPr>
      <w:bookmarkStart w:id="920" w:name="__RefHeading___Toc181795_3381743652"/>
      <w:bookmarkStart w:id="921" w:name="_Toc373"/>
      <w:bookmarkEnd w:id="919"/>
      <w:bookmarkEnd w:id="920"/>
      <w:r>
        <w:rPr/>
        <w:t>1120</w:t>
      </w:r>
      <w:r>
        <w:rPr>
          <w:rtl w:val="true"/>
        </w:rPr>
        <w:t>-</w:t>
      </w:r>
      <w:r>
        <w:rPr>
          <w:rtl w:val="true"/>
        </w:rPr>
        <w:t>فضیلت زیارت مؤمن</w:t>
      </w:r>
      <w:bookmarkEnd w:id="9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حضرت باقر به نقل از پدرانش علیهم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فرشته‌ای،مردی را بر در خانه‌ای دید که صاحبش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چه چیزی تو را به سوی این خانه کشانده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من است و من به دیدارش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خویشاوندی،تو را به سوی او کشانده یا نیازی به او داری؟او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را به خاطر خداوند پروردگار جهانیان دیدار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بر تو که من فرستادۀ خداوند به سوی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مرا کردی و آنچه را نزد من است،خواستی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برایت واجب و تو را از خشمم به سلامت داشتم</w:t>
      </w:r>
      <w:r>
        <w:rPr>
          <w:rFonts w:eastAsia="IRNazanin" w:cs="IRNazanin"/>
          <w:color w:val="111111"/>
          <w:sz w:val="28"/>
          <w:szCs w:val="28"/>
          <w:rtl w:val="true"/>
          <w:lang w:bidi="fa-IR"/>
        </w:rPr>
        <w:t>.</w:t>
      </w:r>
    </w:p>
    <w:p>
      <w:pPr>
        <w:pStyle w:val="Heading3"/>
        <w:numPr>
          <w:ilvl w:val="2"/>
          <w:numId w:val="1"/>
        </w:numPr>
        <w:rPr/>
      </w:pPr>
      <w:bookmarkStart w:id="922" w:name="__RefHeading___Toc181797_3381743652"/>
      <w:bookmarkStart w:id="923" w:name="_Toc374"/>
      <w:bookmarkEnd w:id="922"/>
      <w:r>
        <w:rPr/>
        <w:t>1121</w:t>
      </w:r>
      <w:r>
        <w:rPr>
          <w:rtl w:val="true"/>
        </w:rPr>
        <w:t>-</w:t>
      </w:r>
      <w:r>
        <w:rPr>
          <w:rtl w:val="true"/>
        </w:rPr>
        <w:t>سخن هنگام داخل و خارج شدن از مسجد</w:t>
      </w:r>
      <w:bookmarkEnd w:id="9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از مادرش فاطمه دخت حسین به نقل از پدرانش علیهم السّلام روایت کرده که رسول خدا صلّی اللّه علیه و اله وقتی داخل مسجد می‌شد،می‌فرمود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درهای رحمتت را برایم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بیرون می‌آمد،می‌فرمود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درهای روزی‌ات را به رویم بگشا</w:t>
      </w:r>
      <w:r>
        <w:rPr>
          <w:rFonts w:eastAsia="IRNazanin" w:cs="IRNazanin"/>
          <w:color w:val="111111"/>
          <w:sz w:val="28"/>
          <w:szCs w:val="28"/>
          <w:rtl w:val="true"/>
          <w:lang w:bidi="fa-IR"/>
        </w:rPr>
        <w:t>.</w:t>
      </w:r>
    </w:p>
    <w:p>
      <w:pPr>
        <w:pStyle w:val="Heading3"/>
        <w:numPr>
          <w:ilvl w:val="2"/>
          <w:numId w:val="1"/>
        </w:numPr>
        <w:rPr/>
      </w:pPr>
      <w:bookmarkStart w:id="924" w:name="__RefHeading___Toc181799_3381743652"/>
      <w:bookmarkStart w:id="925" w:name="_Toc375"/>
      <w:bookmarkEnd w:id="924"/>
      <w:r>
        <w:rPr/>
        <w:t>1122</w:t>
      </w:r>
      <w:r>
        <w:rPr>
          <w:rtl w:val="true"/>
        </w:rPr>
        <w:t>-</w:t>
      </w:r>
      <w:r>
        <w:rPr>
          <w:rtl w:val="true"/>
        </w:rPr>
        <w:t>کسی که واجبات را انجام می دهد دعایش مستجاب می شود</w:t>
      </w:r>
      <w:bookmarkEnd w:id="9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عامر طائی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در سال صد و نود و چهار از پدرش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واجبی را به جا آورد در نزد خدا دعایی برآورده شده دارد</w:t>
      </w:r>
      <w:r>
        <w:rPr>
          <w:rFonts w:eastAsia="IRNazanin" w:cs="IRNazanin"/>
          <w:color w:val="111111"/>
          <w:sz w:val="28"/>
          <w:szCs w:val="28"/>
          <w:rtl w:val="true"/>
          <w:lang w:bidi="fa-IR"/>
        </w:rPr>
        <w:t>.</w:t>
      </w:r>
    </w:p>
    <w:p>
      <w:pPr>
        <w:pStyle w:val="Heading3"/>
        <w:numPr>
          <w:ilvl w:val="2"/>
          <w:numId w:val="1"/>
        </w:numPr>
        <w:rPr/>
      </w:pPr>
      <w:bookmarkStart w:id="926" w:name="__RefHeading___Toc181801_3381743652"/>
      <w:bookmarkStart w:id="927" w:name="_Toc376"/>
      <w:bookmarkEnd w:id="926"/>
      <w:r>
        <w:rPr/>
        <w:t>1123</w:t>
      </w:r>
      <w:r>
        <w:rPr>
          <w:rtl w:val="true"/>
        </w:rPr>
        <w:t>-</w:t>
      </w:r>
      <w:r>
        <w:rPr>
          <w:rtl w:val="true"/>
        </w:rPr>
        <w:t>وصیت حضرت محمد به علی علیه السّلام زمانی که حضرت علی به یمن می رفتند</w:t>
      </w:r>
      <w:bookmarkEnd w:id="927"/>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مفضّل بن قیس بن رمّانه اشعری در سال دویست و پنجاه و چهار،همان سالی که درگذشت،از حضرت رضا به نقل از پدرانش علیهم السّلام روایت کرده که رسول خدا صلّی اللّه علیه و اله،</w:t>
      </w:r>
    </w:p>
    <w:p>
      <w:pPr>
        <w:pStyle w:val="BookText"/>
        <w:rPr/>
      </w:pPr>
      <w:r>
        <w:rPr>
          <w:rFonts w:ascii="Amiri" w:hAnsi="Amiri" w:eastAsia="Amiri" w:cs="Amiri"/>
          <w:color w:val="111111"/>
          <w:sz w:val="28"/>
          <w:sz w:val="28"/>
          <w:szCs w:val="28"/>
          <w:rtl w:val="true"/>
          <w:lang w:bidi="ar-SA"/>
        </w:rPr>
        <w:t>اللّه صلّی اللّه علیه و اله بعث علیّا علیه السّلام إلی الیمن فقال له و هو یوصیه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علیّ،أوصیک بالدّعاء فإنّ معه الإجابة،و بالشّکر فإنّ معه المزید،و أنهاک من أن تخفر عهدا،أو تغیّر علیه، و أنهاک عن المکر فإنّه 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أنهاک عن البغی فإنّه من بغی علیه لینصرنّه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الموسویّ،عن عبد اللّه بن أحمد بن نهیک،عن محمّد بن أبی عمیر،عن سبرة بن یعقوب بن شعیب،عن أبیه،عن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ابن آدم ثلاثمائة و ستّون عرقا،منها مائة و ثمانون متحرّکة،و مائة و ثلاثون ساکنة،فلو سکن المتحرّک لم یبق الإنسان،و لو تحرّک السّاکن لهلک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إذا أصبح و طلعت الشّمس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کثیرا طیّبا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ثلاثمائة و ستّین مرّة شکرا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حمید بن زیاد، عن القاسم بن إسماعیل،عن عبد اللّه بن جبلة،عن حمید بن جنادة،عن أبی جعفر عن آبائه علیهم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الأعمال عند اللّه إبراد الکباد الحارّة، و إشباع الکباد الجائعة،و الّذی نفس محمّد بیده لا یؤمن بی عبد یبیت شبعان و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جائع</w:t>
      </w:r>
      <w:r>
        <w:rPr>
          <w:rFonts w:eastAsia="IRNazanin" w:cs="IRNazanin"/>
          <w:color w:val="111111"/>
          <w:sz w:val="28"/>
          <w:szCs w:val="28"/>
          <w:rtl w:val="true"/>
          <w:lang w:bidi="fa-IR"/>
        </w:rPr>
        <w:t>.</w:t>
      </w:r>
      <w:bookmarkStart w:id="928" w:name="pg13934_144818"/>
    </w:p>
    <w:p>
      <w:pPr>
        <w:pStyle w:val="BookText"/>
        <w:rPr/>
      </w:pPr>
      <w:bookmarkEnd w:id="928"/>
      <w:r>
        <w:rPr>
          <w:rFonts w:ascii="IRNazanin" w:hAnsi="IRNazanin" w:eastAsia="IRNazanin"/>
          <w:color w:val="111111"/>
          <w:sz w:val="28"/>
          <w:sz w:val="28"/>
          <w:szCs w:val="28"/>
          <w:rtl w:val="true"/>
          <w:lang w:bidi="fa-IR"/>
        </w:rPr>
        <w:t>علی علیه السّلام را به یمن فرستاد و چنین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را به دعا سفارش می‌کنم که اجابت را به همراه دارد و به سپاس سفارش می‌کنم که افزونی را به همراه دارد،و تو را از شکستن پیمان یا دگرگون کردن آن نهی می‌کنم،تو را از نیرنگ نهی می‌کنم؛زیرا نیرنگ بد جز اهلش را احاطه نمی‌کند و تو را از ستم نهی می‌کنم؛زیرا به هرکس که ستم شود،خداوند یاریگرش می‌گردد</w:t>
      </w:r>
      <w:r>
        <w:rPr>
          <w:rFonts w:eastAsia="IRNazanin" w:cs="IRNazanin"/>
          <w:color w:val="111111"/>
          <w:sz w:val="28"/>
          <w:szCs w:val="28"/>
          <w:rtl w:val="true"/>
          <w:lang w:bidi="fa-IR"/>
        </w:rPr>
        <w:t>.</w:t>
      </w:r>
    </w:p>
    <w:p>
      <w:pPr>
        <w:pStyle w:val="Heading3"/>
        <w:numPr>
          <w:ilvl w:val="2"/>
          <w:numId w:val="1"/>
        </w:numPr>
        <w:rPr/>
      </w:pPr>
      <w:bookmarkStart w:id="929" w:name="__RefHeading___Toc181803_3381743652"/>
      <w:bookmarkStart w:id="930" w:name="_Toc377"/>
      <w:bookmarkEnd w:id="929"/>
      <w:r>
        <w:rPr/>
        <w:t>1124</w:t>
      </w:r>
      <w:r>
        <w:rPr>
          <w:rtl w:val="true"/>
        </w:rPr>
        <w:t>-</w:t>
      </w:r>
      <w:r>
        <w:rPr>
          <w:rtl w:val="true"/>
        </w:rPr>
        <w:t>کلام نبی هر روز صبح</w:t>
      </w:r>
      <w:bookmarkEnd w:id="9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از حضرت صادق به نقل از پدرانش از علی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آدمیان،سیصد و شصت رگ است که صد و هشتاد رگ جنبده و صد و هشتاد رگ دیگر آرام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رگ جنبنده آرام شود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 و اگر رگ آرامی بجنبد آدمی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در هر روز هنگام طلوع خورشید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پروردگار جهانیان است سپاسی فراوان و پاک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سیصد و شصت 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p>
    <w:p>
      <w:pPr>
        <w:pStyle w:val="Heading3"/>
        <w:numPr>
          <w:ilvl w:val="2"/>
          <w:numId w:val="1"/>
        </w:numPr>
        <w:rPr/>
      </w:pPr>
      <w:bookmarkStart w:id="931" w:name="__RefHeading___Toc181805_3381743652"/>
      <w:bookmarkStart w:id="932" w:name="_Toc378"/>
      <w:bookmarkEnd w:id="931"/>
      <w:r>
        <w:rPr/>
        <w:t>1125</w:t>
      </w:r>
      <w:r>
        <w:rPr>
          <w:rtl w:val="true"/>
        </w:rPr>
        <w:t>-</w:t>
      </w:r>
      <w:r>
        <w:rPr>
          <w:rtl w:val="true"/>
        </w:rPr>
        <w:t>بهترین اعمال نزد خداوند</w:t>
      </w:r>
      <w:bookmarkEnd w:id="932"/>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جناده از حضرت باقر به نقل از پدرانش علیهم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کارها در نزد خداوند عزّتمند خنک کردن سینه‌های گر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 کردن شکم‌های گرسنه است و سوگند به کسی که جان محمد به دست او است کسی که سیر بخوابد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مسلمانش گرسنه باشد،به من ایمان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مزید بن محمود بن أبی الأزهر النّحویّ،عن أبی کریب محمّد بن العلیّ عن إسماعیل بن صبیح الیشکریّ،عن أبی أویس،عن محمّد بن المنکدر،عن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اله قال لعلیّ علیه السّلام ألا ترضی أن تکون منّی کهارون من موسی إلاّ أنّه لا نبیّ من بعدی،و لو کان لکنته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کتبت هذا الحدیث إلاّ عن ابن أبی الأزهر</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هارون بن حمید،عن جریر بن أشعث بن إسحاق،عن جعفر بن أبی المغیرة،عن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معاویة و قد نزل بذی طوی،فجاءه سعد بن أبی وقّاص فسلّم علیه،فقال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الشّام هذا سعد بن أبی وقّاص و هو صدّیق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فطأطأ القوم رءوسهم،و سبّوا علیّا علیه السّلام فبکی سعد 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أبکاک؟قال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أبکی لرجل من أصحاب رسول اللّه صلّی اللّه علیه و اله یسبّ عندک و لا أستطیع أن أغیّر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 علیّ خصال لأن تکون فیّ واحدة منهم أحبّ من 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بالیمن،فجاءه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لأشکونّک إلی رسول اللّه صلّی اللّه علیه و اله فقدم علی رسول اللّه صلّی اللّه علیه و اله فسأله عن علیّ علیه السّلام فثنّی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الّذی أنزل علیّ الکتاب،و اختصّنی بالرّسالة،عن سخط تقول ما تقول فی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w:t>
      </w:r>
      <w:bookmarkStart w:id="933" w:name="pg13934_144820"/>
    </w:p>
    <w:p>
      <w:pPr>
        <w:pStyle w:val="Heading3"/>
        <w:numPr>
          <w:ilvl w:val="2"/>
          <w:numId w:val="1"/>
        </w:numPr>
        <w:rPr/>
      </w:pPr>
      <w:bookmarkStart w:id="934" w:name="__RefHeading___Toc181807_3381743652"/>
      <w:bookmarkStart w:id="935" w:name="_Toc379"/>
      <w:bookmarkEnd w:id="933"/>
      <w:bookmarkEnd w:id="934"/>
      <w:r>
        <w:rPr/>
        <w:t>1126</w:t>
      </w:r>
      <w:r>
        <w:rPr>
          <w:rtl w:val="true"/>
        </w:rPr>
        <w:t>-</w:t>
      </w:r>
      <w:r>
        <w:rPr>
          <w:rtl w:val="true"/>
        </w:rPr>
        <w:t>حدیث منزلت</w:t>
      </w:r>
      <w:bookmarkEnd w:id="9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روایت کرده که پیامبر گرامی صلّی اللّه علیه و اله به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نمی‌شوی که نسبت به من همچون هارون نسبت به موسی باشی جز آنکه پس از من پیامبری نیست و اگر بود آن پیامبر تو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جز از ابن ابی ازهر ننوشتم</w:t>
      </w:r>
      <w:r>
        <w:rPr>
          <w:rFonts w:eastAsia="IRNazanin" w:cs="IRNazanin"/>
          <w:color w:val="111111"/>
          <w:sz w:val="28"/>
          <w:szCs w:val="28"/>
          <w:rtl w:val="true"/>
          <w:lang w:bidi="fa-IR"/>
        </w:rPr>
        <w:t>.</w:t>
      </w:r>
    </w:p>
    <w:p>
      <w:pPr>
        <w:pStyle w:val="Heading3"/>
        <w:numPr>
          <w:ilvl w:val="2"/>
          <w:numId w:val="1"/>
        </w:numPr>
        <w:rPr/>
      </w:pPr>
      <w:bookmarkStart w:id="936" w:name="__RefHeading___Toc181809_3381743652"/>
      <w:bookmarkStart w:id="937" w:name="_Toc380"/>
      <w:bookmarkEnd w:id="936"/>
      <w:r>
        <w:rPr/>
        <w:t>1127</w:t>
      </w:r>
      <w:r>
        <w:rPr>
          <w:rtl w:val="true"/>
        </w:rPr>
        <w:t>-</w:t>
      </w:r>
      <w:r>
        <w:rPr>
          <w:rtl w:val="true"/>
        </w:rPr>
        <w:t>فضیلت حضرت علی علیه السّلام در مجلس معاویه</w:t>
      </w:r>
      <w:bookmarkEnd w:id="9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معاویه که در ذی طوی منزل کرده بود،بودم که سعد بن ابی وقّاص به نزدش آمد و به او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شام این سعد بن ابی وقاص دوست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سر جنباندند و علی علیه السّلام را دشنام دادند و سعد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نگریم بر مردی از اصحاب رسول خدا صلّی اللّه علیه و اله که در نزد تو دشنام داده می‌شود و من نمی‌توانم کاری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خصلت‌هایی بود که اگر یکی از آنها در من باشد برایم از دنیا و آنچه در آن است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یمن به نزد علی بن ابی طالب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رسول خدا صلّی اللّه علیه و اله شکایت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نزد رسول خدا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دربارۀ علی علیه السّلام از او پرسید و او از علی علیه السّلام بد گفت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به خدایی که این کتاب را بر من نازل کرد و مرا به رسالت اختصاص داد آیا آنچه را گفتی از روی خشم به علی بن ابی طالب علیه السّلام گفتی؟او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 أنّی أولی بالمؤمنین من أنفسهم؟قال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بعث یوم خیبر عمر بن الخطّاب إلی القتال فهزم و أصحابه،فقال صلّی اللّه علیه و اله لأعطینّ الرّایة غدا إنسانا یحبّ اللّه و رسوله،و یحبّه اللّه و رسوله،فقعد المسلمون و علیّ أرمد،فدعاه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الرّایة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عینی کما تری؛فتفل فیها،فقام فأخذ الرّایة،ثمّ مضی بها حتّی فتح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خلّفه صلّی اللّه علیه و اله فی بعض مغازیه فقال علیّ علیه السّلام یا رسول اللّه،خلّفتنی مع النّساء و الصّبیان؟فقال رسول اللّه صلّی اللّه علیه و اله أما ترضی أن تکون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فی المسجد إلاّ باب علیّ</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النّبیّ صلّی اللّه علیه و اله علیّا و حسنا و حسینا و فاطمة علیهم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أهلی،فأذهب عنهم الرّجس،و 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من نسبت به مؤمنان 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من مولای اویم علی نیز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روز خیبر عمر خطّاب را به جنگ فرستاد و او و یارانش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انسانی خواهم داد که خداوند و فرستاده‌اش او را دوست می‌دارند و او خدا و فرستاده‌اش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پای نشستند تا فردای آن روز درحالی‌که علی علیه السّلام چشم درد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او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چشمانم درد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آب دهان خود را به چشمان او زد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پا خواسته پرچم را برداشت و به راه افتاد تا آنکه خداوند او را پیروز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برخی غزوه‌هایش علی علیه السّلام را جانشین خود قرار داد و چون 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در میان زنان و بچگان جانشین می‌گردانی؟رسول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خرسند نمی‌شوی که تو نسبت به من همچون هارون نسبت به موسی باشی جز آنکه پس از من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همۀ درهایی که به مسجد باز می‌شد بستند جز در 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پلیدی را از شما خاندان برطرف کند و شما را به راستی پاکیزه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پیامبر، علی و حسن و حسین و فاطمه علیهم السّلام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اینان خاندان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پلیدی را برطرف کن و به راستی پاکیزۀ‌شان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سلخ شهر ربیع الأوّل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جعفر الرّزّاز، عن أیّوب بن نوح،عن محمّد بن سعید بن زائدة،عن أبی الجارود،عن محمّد بن علیّ علیه السّلام،و عن زید بن علیّ،کلیهما عن أبیهما علیّ بن الحسین،عن أبیه الحسین، عن أبیه 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رسول اللّه صلّی اللّه علیه و اله فی مرضه الّذی قبض فیه کان رأسه فی حجری و البیت مملوّ من أصحابه،من المهاجرین و الأنصار، و العبّاس بین یدیه،یذبّ عنه بطرف ردائه،فجعل رسول اللّه صلّی اللّه علیه و اله یغمی علیه ساعة و یفیق ساعة،ثمّ وجد خفّة،فأقبل علی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عبّاس،یا عمّ النّبیّ،اقبل وصیّتی فی أهلی و فی أزواجی،و اقض دینی،و أنجز عداتی و أبرئ ذمّتی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bookmarkStart w:id="938" w:name="pg13934_144824"/>
    </w:p>
    <w:p>
      <w:pPr>
        <w:pStyle w:val="Heading2"/>
        <w:numPr>
          <w:ilvl w:val="1"/>
          <w:numId w:val="1"/>
        </w:numPr>
        <w:rPr/>
      </w:pPr>
      <w:bookmarkStart w:id="939" w:name="__RefHeading___Toc181811_3381743652"/>
      <w:bookmarkStart w:id="940" w:name="_Toc381"/>
      <w:bookmarkEnd w:id="938"/>
      <w:bookmarkEnd w:id="939"/>
      <w:r>
        <w:rPr/>
        <w:t>27</w:t>
      </w:r>
      <w:r>
        <w:rPr>
          <w:rtl w:val="true"/>
        </w:rPr>
        <w:t xml:space="preserve">- </w:t>
      </w:r>
      <w:r>
        <w:rPr>
          <w:rtl w:val="true"/>
        </w:rPr>
        <w:t>جلسه بیست و هفتم</w:t>
      </w:r>
      <w:bookmarkEnd w:id="940"/>
    </w:p>
    <w:p>
      <w:pPr>
        <w:pStyle w:val="Heading3"/>
        <w:numPr>
          <w:ilvl w:val="2"/>
          <w:numId w:val="1"/>
        </w:numPr>
        <w:rPr/>
      </w:pPr>
      <w:bookmarkStart w:id="941" w:name="__RefHeading___Toc181813_3381743652"/>
      <w:bookmarkStart w:id="942" w:name="_Toc382"/>
      <w:bookmarkEnd w:id="941"/>
      <w:r>
        <w:rPr>
          <w:rtl w:val="true"/>
        </w:rPr>
        <w:t>اشاره</w:t>
      </w:r>
      <w:bookmarkEnd w:id="942"/>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آخر ربیع الاول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943" w:name="__RefHeading___Toc181815_3381743652"/>
      <w:bookmarkStart w:id="944" w:name="_Toc383"/>
      <w:bookmarkEnd w:id="943"/>
      <w:r>
        <w:rPr/>
        <w:t>1128</w:t>
      </w:r>
      <w:r>
        <w:rPr>
          <w:rtl w:val="true"/>
        </w:rPr>
        <w:t>-</w:t>
      </w:r>
      <w:r>
        <w:rPr>
          <w:rtl w:val="true"/>
        </w:rPr>
        <w:t>وصیت حضرت محمد صلّی اللّه علیه و آله به حضرت علی علیه السّلام زمان وفاتشان</w:t>
      </w:r>
      <w:bookmarkEnd w:id="944"/>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زید از پدرشان حضرت سجاد علیه السّلام به نقل از جدّشان روایت کرده‌اند که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بیماری وفات رسول خدا صلّی اللّه علیه و اله سخت شده بود،سرش را در دامن گرفته بودم و اتاق پر از اصحاب مهاجر و انصار بود و عباس نیز در برابرش با گوشۀ عبا موذیان را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ساعتی بی‌هوش می‌افتاد و ساعتی به هوش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نشاطی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عباس روکرد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عباس،ای عموی پیامبر وصیّتم دربارۀ خانواده و همسرانم را بپذیر و بدهی‌هایم را ادا،وعده‌هایم را وفا و گردنم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اللّه،أنا شیخ ذو عیال کثیر،غیر ذی مال ممدود،و أنت أجود من السّحاب الهاطل و الرّیح المرسلة،فلو صرفت ذلک عنّی إلی من هو أطوق له منّی</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سأعطیها من یأخذها بحقّها،و من لا یقول مثل ما تقول،یا علیّ هاکها خالصة لا یحاقّک فیها أحد،یا علیّ اقبل وصیّتی و أنجز مواعیدی و أدّ دینی،یا علیّ اخلفنی فی أهلی،و بلّغ عنّی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فلمّا نعی إلیّ نفسه،رجف فؤادی و ألقی علیّ لقوله البکاء فلم أقدر أن أجیبه بشیء،ثمّ عاد لقوله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علیّ،أو تقبل وصیّتی؟قال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خنقتنی العبرة و لم أکد أن أبین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ایتنی بسوادی،ایتنی بذی الفقار و درعی ذات الفضول،ایتنی بمغفری ذی الجبین،و رایتی العقاب، و ایتنی بالعنزة و الممشوق؛فأتی بلال بذلک کلّه إلاّ درعه کانت یومئذ مرتهنة،و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بالمرتجز و العضباء،ایتنی بالیعفور و الدّلدل؛فأتی بها،فاوقفها بالباب،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بالأتحمیّة و السّحاب؛فأتاه بهما فلم یزل یدعو بشیء شیء فافتقد عصابة کان یشدّ بها بطنه فی الحرب،فطلبها فأتی بها،و البیت غاصّ یومئذ بمن فیه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علیّ،قم فاقبض هذا؛و مدّ إصبعه،و قال فی حیاة منّی،و شهادة من فی البیت،لکیلا ینازعک أحد من بعدی؛فقمت و ما أکاد أمشی علی قدم حتّی استودعت ذلک جمیعا منزلی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أجلسنی؛ فأجلسته و أسندته إلی صدری قال علیّ علیه السّلام،فلقد رأیت رسول اللّه صلّی اللّه علیه و اله و إنّ رأسه</w:t>
      </w:r>
    </w:p>
    <w:p>
      <w:pPr>
        <w:pStyle w:val="BookText"/>
        <w:rPr/>
      </w:pPr>
      <w:r>
        <w:rPr>
          <w:rFonts w:ascii="IRNazanin" w:hAnsi="IRNazanin" w:eastAsia="IRNazanin"/>
          <w:color w:val="111111"/>
          <w:sz w:val="28"/>
          <w:sz w:val="28"/>
          <w:szCs w:val="28"/>
          <w:rtl w:val="true"/>
          <w:lang w:bidi="fa-IR"/>
        </w:rPr>
        <w:t>ای پیامبر خدا من پیرمردی عیالوار و اندک مالم و تو بهتر از ابر سیل‌آسا و باد باران‌زایی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 را از من به سوی کسی برگردانی که توانش بیش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من آن را به کسی خواهم داد که حقّش را به جا آورد و آنچه را تو گفتی،نگوید،ای علی آن را تمام و کمال به عهده گیر تا کسی دربارۀ آن با تو نزاع نکند،ای علی وصیتم را بپذیر،وعده‌هایم را وفا و بدهی‌ام را ادا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در میان خاندانم جانشین من باش و پس از من،از من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وفاتش را به من داد دلم لرزید و گریه بر من چیره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نتوانستم پاسخشان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سخنش بازگشت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آیا وصیتم را می‌پذیری؟من درحالی‌که بغض گلویم را می‌فشرد و نمی‌خواستم گریه‌ام آشکار شود،گفتم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وسایل مرا بیاور،ذو الفقار و زره بلند و کلاه خود دو رو و پرچم عقاب و چوبدست و شمشیرم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همۀ آنها جز زرهشان را که در گرو بود،آورد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شیهۀ‌زن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عضباء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کوتاه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درازگوش خاکی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سیاه و سفید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آنها را آورد و جلوی در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آنها را آورد و پیامبر همین‌طور چیزهایی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جای خالی شال کمرش را حس کرد،که در جنگها با آن شکمش را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هم خواست و برایشان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اتاق در آن روز از مهاجران و انصار پر بود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برخیز و اینها را تحویل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انگشتش را دراز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من و در حضور کسانی که در این اتاق هستند تحویل بگیر تا پس از من کسی با تو نزاع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به شتاب رفتم تا همۀ آنها را در خانه‌ام گذاشتم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مرا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نشاندم و به سینه‌ام چسباندم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رسول خدا صلّی اللّه علیه و اله از ناتوانی سرشان سنگین شده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لیثقل ضعفا،و هو یقول یسمع أقصی أهل البیت و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أخی و وصیّی و وزیری و خلیفتی فی أهلی علیّ بن أبی طالب،یقضی دینی،و ینجز موعدی،یا بنی هاشم،یا بنی عبد المطّلب،لا تبغضوا علیّا،و لا تخالفوا عن أمره فتضلّوا،و لا تحسدوه و ترغبوا عنه فتکفروا،أضجعنی یا علیّ؛فأضجعته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ایتنی بولدیّ الحسن و الحسین؛فانطلق فجاء بهما فأسندهما إلی صدره،فجعل صلّی اللّه علیه و اله یشمّهما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أنّهما قد غمّاه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أکرباه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لآخذهما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دعهما یا علیّ یشمّانی و أشمّهما،و یتزوّدا منّی و أتزوّد منهما،فسیلقیان من بعدی أمرا عضالا،فلعن اللّه من یخیفهما،اللّهمّ إنّی أستودعکهما و صالح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الحسین العلویّ،عن عبد العظیم الحسنیّ،عن أبی جعفر الجواد عن آبائه علیهم السّلام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لا أجر فیه،و لکنّه لا یدع علی العبد ذنبا إلاّ حطّه، و إنّما الأجر فی القول باللّسان و العمل بالجوارح،و إنّ اللّه بکرمه و فضله یدخل العبد بصدق النّیّة و السّریرة الصّالحة الجنّة</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جعفر الرّزّاز،عن محمّد بن عیسی القیسیّ،عن إسحاق بن یزید الطّائیّ،عن عبد الغفّار بن القاسم،عن عبد اللّه بن شریک،عن جندب بن عبد اللّه البجلیّ،عن علیّ بن أبی</w:t>
      </w:r>
      <w:bookmarkStart w:id="945" w:name="pg13934_144828"/>
    </w:p>
    <w:p>
      <w:pPr>
        <w:pStyle w:val="BookText"/>
        <w:rPr/>
      </w:pPr>
      <w:bookmarkEnd w:id="9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نزدیک و دور نشسته در اتاق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 و وصی و وزیر و جانشینم در میان خاندانم علی بن ابی طالب است که بدهی‌هایم را ادا و وعده‌هایم را وفا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هاشم،ای بنی عبد المطلب با علی کینه‌توزی نکنید و با فرمانش مخالفت نکنید که گمراه می‌شوید و به او حسد نورزید و از او روی نگردانید که 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ایشان را خواباندم 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فرزندانم حسن و حسین را به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آن دو را آورد و حضرت آن دو را به سینه‌اش چسباند و شروع به بوییدنشان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کردم که آن دو ایشان را اندوهگین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پریشانش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رفتم تا آنها را از روی ایشان بردارم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رهایشان کن آنان مرا می‌بویند و من ایشان را می‌بویم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من بهره می‌برند و من از ایشان،که آنان پس از من امر سختی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کسانی را که این دو را به هراس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این دو و مؤمنان صالح را به تو می‌سپارم</w:t>
      </w:r>
      <w:r>
        <w:rPr>
          <w:rFonts w:eastAsia="IRNazanin" w:cs="IRNazanin"/>
          <w:color w:val="111111"/>
          <w:sz w:val="28"/>
          <w:szCs w:val="28"/>
          <w:rtl w:val="true"/>
          <w:lang w:bidi="fa-IR"/>
        </w:rPr>
        <w:t>.</w:t>
      </w:r>
    </w:p>
    <w:p>
      <w:pPr>
        <w:pStyle w:val="Heading3"/>
        <w:numPr>
          <w:ilvl w:val="2"/>
          <w:numId w:val="1"/>
        </w:numPr>
        <w:rPr/>
      </w:pPr>
      <w:bookmarkStart w:id="946" w:name="__RefHeading___Toc181817_3381743652"/>
      <w:bookmarkStart w:id="947" w:name="_Toc384"/>
      <w:bookmarkEnd w:id="946"/>
      <w:r>
        <w:rPr/>
        <w:t>1129</w:t>
      </w:r>
      <w:r>
        <w:rPr>
          <w:rtl w:val="true"/>
        </w:rPr>
        <w:t>-</w:t>
      </w:r>
      <w:r>
        <w:rPr>
          <w:rtl w:val="true"/>
        </w:rPr>
        <w:t>مریضی گناهان را می ریزد</w:t>
      </w:r>
      <w:bookmarkEnd w:id="9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از حضرت جواد به نقل از پدرانش علیهم السّلام روایت کرده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 پاداشی نیست ولی گناهان بنده را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پاداش در گفتار به زبان و عمل به اعضا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بزرگواری و احسانش بنده را به سبب نیّت راستین و درون درستین به بهشت می‌برد</w:t>
      </w:r>
      <w:r>
        <w:rPr>
          <w:rFonts w:eastAsia="IRNazanin" w:cs="IRNazanin"/>
          <w:color w:val="111111"/>
          <w:sz w:val="28"/>
          <w:szCs w:val="28"/>
          <w:rtl w:val="true"/>
          <w:lang w:bidi="fa-IR"/>
        </w:rPr>
        <w:t>.</w:t>
      </w:r>
    </w:p>
    <w:p>
      <w:pPr>
        <w:pStyle w:val="Heading3"/>
        <w:numPr>
          <w:ilvl w:val="2"/>
          <w:numId w:val="1"/>
        </w:numPr>
        <w:rPr/>
      </w:pPr>
      <w:bookmarkStart w:id="948" w:name="__RefHeading___Toc181819_3381743652"/>
      <w:bookmarkStart w:id="949" w:name="_Toc385"/>
      <w:bookmarkEnd w:id="948"/>
      <w:r>
        <w:rPr/>
        <w:t>1130</w:t>
      </w:r>
      <w:r>
        <w:rPr>
          <w:rtl w:val="true"/>
        </w:rPr>
        <w:t>-</w:t>
      </w:r>
      <w:r>
        <w:rPr>
          <w:rtl w:val="true"/>
        </w:rPr>
        <w:t>علی امیر المؤمنین و آقای مسلمین جهان است</w:t>
      </w:r>
      <w:bookmarkEnd w:id="949"/>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 اللّه بجلی روایت کرده که علی بن ابی طالب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اله قبل أن یضرب الحجاب و هو فی منزل عائشة،فجلست بینه و بینها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طالب،ما وجدت لاستک مکانا غیر فخذی أمط عنّی،فضرب رسول اللّه صلّی اللّه علیه و اله بین کتفیها،ثمّ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 ما تریدین من أمیر المؤمنین،و سیّد المسلمین،و قائد الغرّ المحجّلین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العلویّ،عن ابن نهیک،عن جعفر بن محمّد الأشعریّ،عن القدّاح،عن جعفر بن محمّد بن عبید اللّه،عن القدّاح،عن جعفر بن محمّد 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الانصار إلی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حقّ العلم؟قال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مه،یا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 حدّثنا محمّد بن محمود ابن بنت الأشجّ الکندیّ باسوان،قال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بن هشام النّاشریّ الکوفیّ،قال حدّثنا الحسن بن علیّ بن فضّال،قال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عاصم بن حمید الحنّاط،عن أبی حمزة ثابت بن أبی صفیّة،قال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محمّد بن علیّ علیهما السّلام،عن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حمزة،عن عبد اللّه بن الحسن بن الحسن،عن أمّه فاطمة بنت الحسین علیهما السّلام عن أبیها الحسین،عن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من کنّ فیه استکمل خصال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إذا رضی</w:t>
      </w:r>
      <w:bookmarkStart w:id="950" w:name="pg13934_144830"/>
    </w:p>
    <w:p>
      <w:pPr>
        <w:pStyle w:val="BookText"/>
        <w:rPr/>
      </w:pPr>
      <w:bookmarkEnd w:id="950"/>
      <w:r>
        <w:rPr>
          <w:rFonts w:ascii="IRNazanin" w:hAnsi="IRNazanin" w:eastAsia="IRNazanin"/>
          <w:color w:val="111111"/>
          <w:sz w:val="28"/>
          <w:sz w:val="28"/>
          <w:szCs w:val="28"/>
          <w:rtl w:val="true"/>
          <w:lang w:bidi="fa-IR"/>
        </w:rPr>
        <w:t>در خانۀ عایشه پیش از آنکه پرده را بیندازند به خدمت رسول خدا صلّی اللّه علیه و اله رسیدم و میان حضرت و عایشه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 برای نشیمنگاهت جایی جز کنار من نیافتی، کنار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میان شانه‌های او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از امیر مؤمنان و سرور مسلمانان و راهبر پیشانی سپیدان چه می‌خواهی؟</w:t>
      </w:r>
    </w:p>
    <w:p>
      <w:pPr>
        <w:pStyle w:val="Heading3"/>
        <w:numPr>
          <w:ilvl w:val="2"/>
          <w:numId w:val="1"/>
        </w:numPr>
        <w:rPr/>
      </w:pPr>
      <w:bookmarkStart w:id="951" w:name="__RefHeading___Toc181821_3381743652"/>
      <w:bookmarkStart w:id="952" w:name="_Toc386"/>
      <w:bookmarkEnd w:id="951"/>
      <w:r>
        <w:rPr/>
        <w:t>1131</w:t>
      </w:r>
      <w:r>
        <w:rPr>
          <w:rtl w:val="true"/>
        </w:rPr>
        <w:t>-</w:t>
      </w:r>
      <w:r>
        <w:rPr>
          <w:rtl w:val="true"/>
        </w:rPr>
        <w:t>حق علم</w:t>
      </w:r>
      <w:bookmarkEnd w:id="9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 از حضرت صادق علیه السّلام به نقل از پدرانش از علی علیهم السّلام روایت کرده که مردی از انصار به خدمت رسول خدا صلّی اللّه علیه و اله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حقّ علم چیست؟حضرت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کردن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سپردن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پراکندن آن</w:t>
      </w:r>
      <w:r>
        <w:rPr>
          <w:rFonts w:eastAsia="IRNazanin" w:cs="IRNazanin"/>
          <w:color w:val="111111"/>
          <w:sz w:val="28"/>
          <w:szCs w:val="28"/>
          <w:rtl w:val="true"/>
          <w:lang w:bidi="fa-IR"/>
        </w:rPr>
        <w:t>.</w:t>
      </w:r>
    </w:p>
    <w:p>
      <w:pPr>
        <w:pStyle w:val="Heading3"/>
        <w:numPr>
          <w:ilvl w:val="2"/>
          <w:numId w:val="1"/>
        </w:numPr>
        <w:rPr/>
      </w:pPr>
      <w:bookmarkStart w:id="953" w:name="__RefHeading___Toc181823_3381743652"/>
      <w:bookmarkStart w:id="954" w:name="_Toc387"/>
      <w:bookmarkEnd w:id="953"/>
      <w:r>
        <w:rPr/>
        <w:t>1132</w:t>
      </w:r>
      <w:r>
        <w:rPr>
          <w:rtl w:val="true"/>
        </w:rPr>
        <w:t>-</w:t>
      </w:r>
      <w:r>
        <w:rPr>
          <w:rtl w:val="true"/>
        </w:rPr>
        <w:t>سه خصلت است که ایمان را کامل می کند</w:t>
      </w:r>
      <w:bookmarkEnd w:id="954"/>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ثابت بن ابی صفیّه از حضرت باقر به نقل از پدرانش علیهم السّلام و نیز عبد اللّه بن حسن از مادرش فاطمه دخت حسین از پدرانش علیهما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 در هرکس باشد،صفات ایمان در او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وقتی شادمان می‌شود،</w:t>
      </w:r>
    </w:p>
    <w:p>
      <w:pPr>
        <w:pStyle w:val="BookText"/>
        <w:rPr/>
      </w:pPr>
      <w:r>
        <w:rPr>
          <w:rFonts w:ascii="IRNazanin" w:hAnsi="IRNazanin" w:eastAsia="IRNazanin"/>
          <w:color w:val="111111"/>
          <w:sz w:val="28"/>
          <w:sz w:val="28"/>
          <w:szCs w:val="28"/>
          <w:rtl w:val="true"/>
          <w:lang w:bidi="fa-IR"/>
        </w:rPr>
        <w:t>لم یدخله رضاه فی باطل و إذا غضب لم یخرجه الغضب من الحقّ،و إذا قدر لم یتعاط ما لیس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أحمد بن أبی الثّلج،عن محمّد بن یحیی الخنیسیّ،عن منذر بن جیفر،عن عبید اللّه الوصّافیّ،عن أبی جعفر علیه السّلام،عن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 تقی مصارع السّوء،و الصّدقة خفیّا تطفئ غضب الرّبّ، وصلة الرّحم زیادة فی العمر،و کلّ معروف صدقة،و أهل المعروف فی الدّنیا أهل المعروف فی الآخرة،و أهل المنکر فی الدّنیا أهل المنکر فی الآخرة،و أوّل من یدخل الجنّة أهل المعروف</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سلیمان السّجستانیّ،عن إسحاق بن إبراهیم النّهشلیّ،عن زکریّا بن یحیی الخزّاز،عن مندل بن علیّ،عن الأعمش،عن ابن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فی بیته،فغدا إلیه علیّ علیه السّلام فی الغداة،و کان یحبّ ألاّ یسبقه إلیه أحد، فدخل فإذا النّبیّ صلّی اللّه علیه و اله فی صحن الدّار،و إذا رأسه فی حجر دحیة بن خلیفة الکلبیّ،فقال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علیک،کیف أصبح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یا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عنّا أهل البیت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 عندی مدیحة أهدیها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أمیر المؤمنین،و قائد الغرّ المحجّلین،و سیّد ولد</w:t>
      </w:r>
      <w:bookmarkStart w:id="955" w:name="pg13934_144832"/>
    </w:p>
    <w:p>
      <w:pPr>
        <w:pStyle w:val="BookText"/>
        <w:rPr/>
      </w:pPr>
      <w:bookmarkEnd w:id="955"/>
      <w:r>
        <w:rPr>
          <w:rFonts w:ascii="IRNazanin" w:hAnsi="IRNazanin" w:eastAsia="IRNazanin"/>
          <w:color w:val="111111"/>
          <w:sz w:val="28"/>
          <w:sz w:val="28"/>
          <w:szCs w:val="28"/>
          <w:rtl w:val="true"/>
          <w:lang w:bidi="fa-IR"/>
        </w:rPr>
        <w:t>شادی‌اش او را به باطل نکشاند،کسی که وقتی خشمگین می‌شود خشمش او را از حقّ بیرون نبرد و کسی که وقتی توانا می‌شود آنچه را که او برای او نیست برنمی‌گیرد</w:t>
      </w:r>
      <w:r>
        <w:rPr>
          <w:rFonts w:eastAsia="IRNazanin" w:cs="IRNazanin"/>
          <w:color w:val="111111"/>
          <w:sz w:val="28"/>
          <w:szCs w:val="28"/>
          <w:rtl w:val="true"/>
          <w:lang w:bidi="fa-IR"/>
        </w:rPr>
        <w:t>.</w:t>
      </w:r>
    </w:p>
    <w:p>
      <w:pPr>
        <w:pStyle w:val="Heading3"/>
        <w:numPr>
          <w:ilvl w:val="2"/>
          <w:numId w:val="1"/>
        </w:numPr>
        <w:rPr/>
      </w:pPr>
      <w:bookmarkStart w:id="956" w:name="__RefHeading___Toc181825_3381743652"/>
      <w:bookmarkStart w:id="957" w:name="_Toc388"/>
      <w:bookmarkEnd w:id="956"/>
      <w:r>
        <w:rPr/>
        <w:t>1133</w:t>
      </w:r>
      <w:r>
        <w:rPr>
          <w:rtl w:val="true"/>
        </w:rPr>
        <w:t>-</w:t>
      </w:r>
      <w:r>
        <w:rPr>
          <w:rtl w:val="true"/>
        </w:rPr>
        <w:t>حدیث اهل معروف</w:t>
      </w:r>
      <w:bookmarkEnd w:id="9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وصّافی از حضرت باقر علیه السّلام به نقل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از لغزش‌های بد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پنهان خشم پروردگار را فرو می‌نشاند و پیوند با خویشان عمر را دراز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نیکی‌ای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دنیا همان نیکوکاران آخرتند و اهل بدی دنیا همان اهل بدی آخرتند و نخستین کسانی که به بهشت می‌روند نیکوکاران‌اند</w:t>
      </w:r>
      <w:r>
        <w:rPr>
          <w:rFonts w:eastAsia="IRNazanin" w:cs="IRNazanin"/>
          <w:color w:val="111111"/>
          <w:sz w:val="28"/>
          <w:szCs w:val="28"/>
          <w:rtl w:val="true"/>
          <w:lang w:bidi="fa-IR"/>
        </w:rPr>
        <w:t>.</w:t>
      </w:r>
    </w:p>
    <w:p>
      <w:pPr>
        <w:pStyle w:val="Heading3"/>
        <w:numPr>
          <w:ilvl w:val="2"/>
          <w:numId w:val="1"/>
        </w:numPr>
        <w:rPr/>
      </w:pPr>
      <w:bookmarkStart w:id="958" w:name="__RefHeading___Toc181827_3381743652"/>
      <w:bookmarkStart w:id="959" w:name="_Toc389"/>
      <w:bookmarkEnd w:id="958"/>
      <w:r>
        <w:rPr/>
        <w:t>1134</w:t>
      </w:r>
      <w:r>
        <w:rPr>
          <w:rtl w:val="true"/>
        </w:rPr>
        <w:t>-</w:t>
      </w:r>
      <w:r>
        <w:rPr>
          <w:rtl w:val="true"/>
        </w:rPr>
        <w:t>فضیلت حضرت علی علیه السّلام از زبان جبرئیل</w:t>
      </w:r>
      <w:bookmarkEnd w:id="9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خانه‌اش بود که علی علیه السّلام صبح زود به خدمت ایشان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داشت که پیش از همه به خدمت ایشان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حیاط خانه و سر در دامن دحیه بن خلیفۀ کلبی داشت که او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رسول خدا چگونه صبح کرده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ای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تو،از ما خاندان خیر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 ستایشی گفته‌ام که به تو هدیه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امیر مؤمنان،راهبر پیشانی سپیدانی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 پیامبران و فرستادگان،سرور دیگر فرزندان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ما خلا النّبیّین و المرسلین،لواء الحمد بیدک یوم القیامة،تزفّ أنت و شیعتک مع محمّد صلّی اللّه علیه و اله و حزبه إلی الجنان،قد أفلح من والاک،و خاب و خسر من خلاّک، محبّو محمّد صلّی اللّه علیه و اله محبّوک،و مبغضوه مبغضوک،و لا تنالهم شفاعة محمّد صلّی اللّه علیه و اله؛ادن من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رأس النّبیّ صلّی اللّه علیه و اله فوضعه فی حجره،فانتبه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الهمهمة،فأخبره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دحیة،کان جبرئیل علیه السّلام سمّاک باسم سمّاک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هو الّذی ألقی محبّتک فی قلوب المؤمنین،و رهبتک فی صدور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أبی داود قبل أن یبنی له المنبر، یعتذر إلی أبی عبد اللّه المستملی من النّصب،ثمّ أملی ذلک المجلس کلّه من حفظه فی فضائل أمیر المؤمنین علیه السّلام،و هذا الحدیث أوّل ما بدأ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سلیمان بن الأشعث،عن هشام بن یونس،عن حسین بن سلیمان الرّفّاء،عن عبد الملک بن عمیر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صلّی اللّه علیه و اله إلی علیّ بن أبی طالب علیه السّلام و أخذ بیده،و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علیّ،کذب من زعم أنّه یحبّنی و هو یبغضک</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الحسین الخثعمیّ،عن عبّاد بن یعقوب الأسدیّ،عن السّیّد بن عیسی الهمدانیّ،عن الحکم بن عبد الرّحمن بن أبی نعیم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أمارة المنافقین بغض علیّ بن أبی طالب علیه السّلام؛فبینا رسول اللّه صلّی اللّه علیه و اله فی المسجد ذات یوم،</w:t>
      </w:r>
      <w:bookmarkStart w:id="960" w:name="pg13934_144834"/>
    </w:p>
    <w:p>
      <w:pPr>
        <w:pStyle w:val="BookText"/>
        <w:rPr/>
      </w:pPr>
      <w:bookmarkEnd w:id="960"/>
      <w:r>
        <w:rPr>
          <w:rFonts w:ascii="IRNazanin" w:hAnsi="IRNazanin" w:eastAsia="IRNazanin"/>
          <w:color w:val="111111"/>
          <w:sz w:val="28"/>
          <w:sz w:val="28"/>
          <w:szCs w:val="28"/>
          <w:rtl w:val="true"/>
          <w:lang w:bidi="fa-IR"/>
        </w:rPr>
        <w:t>پرچم سپاس در روز قیامت به دست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شیعیانت به همراه محمد صلّی اللّه علیه و اله و حزبش به سوی بهشت می‌شتابید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هرکس که از تو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ناکام و زیانکار شد هر کس که تو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محمد صلّی اللّه علیه و اله دوستداران تو و دشمنان او دشمنان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محمد صلّی اللّه علیه و اله به دشمنانش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برگزیدۀ خداوند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 پیامبر را گرفت و در دامن او نهاد که ناگاه پیامبر بیدار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همهمه چیست؟علی علیه السّلام قصه را بازگفت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دحیه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به نامی خوانده که خداوند والا به آن نامت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کسی که دوستی‌ات را در دل مؤمنان و هراست را در سینۀ کافران انداخته است</w:t>
      </w:r>
      <w:r>
        <w:rPr>
          <w:rFonts w:eastAsia="IRNazanin" w:cs="IRNazanin"/>
          <w:color w:val="111111"/>
          <w:sz w:val="28"/>
          <w:szCs w:val="28"/>
          <w:rtl w:val="true"/>
          <w:lang w:bidi="fa-IR"/>
        </w:rPr>
        <w:t>.</w:t>
      </w:r>
    </w:p>
    <w:p>
      <w:pPr>
        <w:pStyle w:val="Heading3"/>
        <w:numPr>
          <w:ilvl w:val="2"/>
          <w:numId w:val="1"/>
        </w:numPr>
        <w:rPr/>
      </w:pPr>
      <w:bookmarkStart w:id="961" w:name="__RefHeading___Toc181829_3381743652"/>
      <w:bookmarkStart w:id="962" w:name="_Toc390"/>
      <w:bookmarkEnd w:id="961"/>
      <w:r>
        <w:rPr/>
        <w:t>1135</w:t>
      </w:r>
      <w:r>
        <w:rPr>
          <w:rtl w:val="true"/>
        </w:rPr>
        <w:t>-</w:t>
      </w:r>
      <w:r>
        <w:rPr>
          <w:rtl w:val="true"/>
        </w:rPr>
        <w:t>سخن پیامبر با حضرت علی علیه السّلام</w:t>
      </w:r>
      <w:bookmarkEnd w:id="9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داود پیش از آنکه منبر را برایش آماده کنند شنیدم که از بیماری‌اش برای ابو عبد اللّه املاء کننده گفت و سپس همۀ آن مجلس را که در فضایل امیر مؤمنان علیه السّلام بود از حفظ گفت و نخستین حدیثی که به آن آغاز کرد،این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به علی بن ابی طالب علیه السّلام نگریست سپس دستش را گرفته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دروغ می‌گوید کسی که می‌پندارد مرا دوست دارد ولی با تو دشمنی می‌کند</w:t>
      </w:r>
      <w:r>
        <w:rPr>
          <w:rFonts w:eastAsia="IRNazanin" w:cs="IRNazanin"/>
          <w:color w:val="111111"/>
          <w:sz w:val="28"/>
          <w:szCs w:val="28"/>
          <w:rtl w:val="true"/>
          <w:lang w:bidi="fa-IR"/>
        </w:rPr>
        <w:t>.</w:t>
      </w:r>
    </w:p>
    <w:p>
      <w:pPr>
        <w:pStyle w:val="Heading3"/>
        <w:numPr>
          <w:ilvl w:val="2"/>
          <w:numId w:val="1"/>
        </w:numPr>
        <w:rPr/>
      </w:pPr>
      <w:bookmarkStart w:id="963" w:name="__RefHeading___Toc181831_3381743652"/>
      <w:bookmarkStart w:id="964" w:name="_Toc391"/>
      <w:bookmarkEnd w:id="963"/>
      <w:r>
        <w:rPr/>
        <w:t>1136</w:t>
      </w:r>
      <w:r>
        <w:rPr>
          <w:rtl w:val="true"/>
        </w:rPr>
        <w:t>-</w:t>
      </w:r>
      <w:r>
        <w:rPr>
          <w:rtl w:val="true"/>
        </w:rPr>
        <w:t>منافق را به بغض حضرت علی علیه السّلام بشناس</w:t>
      </w:r>
      <w:bookmarkEnd w:id="9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منافقان کینه‌ورزی با علی بن ابی طالب علیه السّلام بود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رسول خدا صلّی اللّه علیه و اله در میان گروهی از مهاجران و انصار در مسجد نشسته</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نفر من المهاجرین و الأنصار،و کنت فیهم،إذ أقبل علیّ علیه السّلام فتخطّی القوم حتّی جلس إلی النّبیّ صلّی اللّه علیه و اله و کان هناک مجلسه الّذی یعرف به،فسارّ رجل رجلا و کانا یرمیان بالنّفاق،فعرف رسول اللّه صلّی اللّه علیه و اله ما أرادا،فغضب غضبا شدیدا حتّی التمع 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بیده،لا یدخل عبد الجنّة حتّی یحبّنی،ألا و کذب من زعم أنّه یحبّنی و هو یبغض هذا؛و أخذ بکفّ علیّ علیه السّلام،فأنزل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الآیة فی شأنهما یا أَیُّهَا الَّذِینَ آمَنُوا إِذا تَناجَیْتُمْ فَلا تَتَناجَوْا بِالْإِثْمِ وَ الْعُدْوانِ وَ مَعْصِیَةِ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هم در میانشان بودم،علی علیه السّلام پیش آمد و از آن گروه گذشت تا در کنار پیامبر نشست و آنجا جایی بود که به نام علی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دو مردی که متهم به نفاق بودند با هم پچ‌پچ کردند و رسول خدا فهمید که آنان چه قصدی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سخت خشمگین شد چنان‌که چهره‌اش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 است هیچ بنده‌ای به بهشت نمی‌رود مگر مرا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دروغ می‌گوید کسی که می‌پندارد مرا دوست می‌دارد ولی با این مرد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علی علیه السّلام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عزّتمند این آیه را دربارۀ آن دو منافق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هنگامی که با هم نجوا می‌کنید با گناه و دشمنی و نافرمانی از رسول خدا نجوا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السابع من ربیع الآخر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القاسم بن زکریّا،عن عبّاد بن یعقوب،عن مطر بن أرقم،عن الحسن بن عمرو الفقیمیّ،عن صفوان بن قبیصة،عن الحارث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النّبیّ صلّی اللّه علیه و اله سبعین سورة من القرآن،أخذتها من فیه،و زید ذو ذؤابتین یلعب مع الصبیان،و قرأت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علی خیر هذه الأمّة و أقضاهم بعد نبیّهم،علیّ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فیروز بن غیاث الجلاّب بباب الأبواب،عن محمّد بن الفضل بن مختار البابیّ،عن أبیه،عن</w:t>
      </w:r>
      <w:bookmarkStart w:id="965" w:name="pg13934_144838"/>
    </w:p>
    <w:p>
      <w:pPr>
        <w:pStyle w:val="Heading2"/>
        <w:numPr>
          <w:ilvl w:val="1"/>
          <w:numId w:val="1"/>
        </w:numPr>
        <w:rPr/>
      </w:pPr>
      <w:bookmarkStart w:id="966" w:name="__RefHeading___Toc181833_3381743652"/>
      <w:bookmarkStart w:id="967" w:name="_Toc392"/>
      <w:bookmarkEnd w:id="965"/>
      <w:bookmarkEnd w:id="966"/>
      <w:r>
        <w:rPr/>
        <w:t>28</w:t>
      </w:r>
      <w:r>
        <w:rPr>
          <w:rtl w:val="true"/>
        </w:rPr>
        <w:t xml:space="preserve">- </w:t>
      </w:r>
      <w:r>
        <w:rPr>
          <w:rtl w:val="true"/>
        </w:rPr>
        <w:t>جلسه بیست و هشتم</w:t>
      </w:r>
      <w:bookmarkEnd w:id="967"/>
    </w:p>
    <w:p>
      <w:pPr>
        <w:pStyle w:val="Heading3"/>
        <w:numPr>
          <w:ilvl w:val="2"/>
          <w:numId w:val="1"/>
        </w:numPr>
        <w:rPr/>
      </w:pPr>
      <w:bookmarkStart w:id="968" w:name="__RefHeading___Toc181835_3381743652"/>
      <w:bookmarkStart w:id="969" w:name="_Toc393"/>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هفتم ربیع الآخر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970" w:name="__RefHeading___Toc181837_3381743652"/>
      <w:bookmarkStart w:id="971" w:name="_Toc394"/>
      <w:bookmarkEnd w:id="970"/>
      <w:r>
        <w:rPr/>
        <w:t>1137</w:t>
      </w:r>
      <w:r>
        <w:rPr>
          <w:rtl w:val="true"/>
        </w:rPr>
        <w:t>-</w:t>
      </w:r>
      <w:r>
        <w:rPr>
          <w:rtl w:val="true"/>
        </w:rPr>
        <w:t>ابن مسعود گفت که هفتاد سوره را بر پیامبر صلّی اللّه علیه و آله خواندم</w:t>
      </w:r>
      <w:bookmarkEnd w:id="971"/>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هفتاد سورۀ قرآن را که از دهان پیامبر گرامی شنیده بودم برای ایشان بازخواندم در زمانی که زید با موهایی بلند با کودکان بازی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بقیۀ قرآن را بر بهترین و استوارترین امّت پس از پیامبرشان،علی بن ابی طالب علیه السّلام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بن ظهیر،عن الثّمالیّ،عن القاسم بن عوف،عن أبی الطّفیل،عن سلمان الفارسیّ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اله فی مرضه الّذی قبض فیه،فجلست بین یدیه و سألته عمّا یجد،و قمت لأخرج،فقال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سلمان،فسیشهدک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إنّه لمن خیر الأمور؛فجلست فبینا أنا کذلک إذ دخل رجال من أهل بیته و رجال من أصحابه،و دخلت فاطمة علیها السّلام ابنته فیمن دخل فلمّا رأت ما برسول اللّه صلّی اللّه علیه و اله من الضّعف خنقتها العبرة حتّی فاض دمعها علی خدّها،فأبصر ذلک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بنیّة،أقرّ اللّه عینک،و لا أبکاها؟قالت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أبکی،و أنا أری ما بک من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فاطمة،توکّلی علی اللّه،و اصبری کما صبر آباؤک من الأنبیاء،و أمّهاتک من أزواجهم،ألا أبشّرک یا فاطمة؟قالت</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أباک فجعله نبیّا،و بعثه إلی کافّة الخلق رسولا،ثمّ اختار علیّا فأمرنی فزوّجتک إیّاه و اتّخذته بأمر ربّی وزیرا و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فاطمة،إنّ علیّا أعظم المسلمین علی المسلمین بعدی حقّا،و أقدمهم سلما،و أعلمهم علما،و أحلمهم حلما،و أثبتهم فی المیزان قدرا؛ فاستبشرت فاطمة علیها السّلام فأقبل علیها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سررتک یا فاطمة؟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أزیدک فی بعلک و ابن عمّک من مزید الخیر و فواضله؟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أوّل من آمن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 من هذه الأمّة،هو و خدیجة أمّک،و أوّل من وازرنی علی ما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فاطمة،إنّ علیّا أخی</w:t>
      </w:r>
      <w:bookmarkStart w:id="972" w:name="pg13934_144840"/>
    </w:p>
    <w:p>
      <w:pPr>
        <w:pStyle w:val="Heading3"/>
        <w:numPr>
          <w:ilvl w:val="2"/>
          <w:numId w:val="1"/>
        </w:numPr>
        <w:rPr/>
      </w:pPr>
      <w:bookmarkStart w:id="973" w:name="__RefHeading___Toc181839_3381743652"/>
      <w:bookmarkStart w:id="974" w:name="_Toc395"/>
      <w:bookmarkEnd w:id="972"/>
      <w:bookmarkEnd w:id="973"/>
      <w:r>
        <w:rPr/>
        <w:t>1138</w:t>
      </w:r>
      <w:r>
        <w:rPr>
          <w:rtl w:val="true"/>
        </w:rPr>
        <w:t>-</w:t>
      </w:r>
      <w:r>
        <w:rPr>
          <w:rtl w:val="true"/>
        </w:rPr>
        <w:t>حدیث سلمان از پیامبر صلّی اللّه علیه و آله</w:t>
      </w:r>
      <w:bookmarkEnd w:id="974"/>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خدمت رسول خدا صلّی اللّه علیه و اله در آن بیماری که به وفاتش انجامید،رسیدم و در برابرشان نشستم و از احوالشان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برخاستم که بیرون بیایم 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بنشین تا خداوند عزّتمند تو را برای کاری که از بهترین کارها است گواه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نشستم و در همین احوال بودم که مردانی از خاندان و مردانی از یارانش وارد شدند و فاطمه علیها السّلام دخترشان نیز آمد و چون ناتوانی رسول خدا را دید بغض گلویش را فشرد و اشک بر گونه‌اش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این حال را دیدند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چرا می‌گریی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دیدگانت را روشن کند و آن‌ها را نگریاند؟او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نگریم درحالی‌که شما را چنین ناتوان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به خدا توکّل کن و شکیبایی نما که پدران تو آن‌سان که پیامبران و زنانشان که مادران تواند شکیبایی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آیا به تو مژده‌ای ندهم؟او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خداوند والا پدرت را برگزید و او را پیامبر قرار داد و به سوی همۀ آفریدگان فرستاد سپس علی را برگزید و به من فرمان داد تا تو را به همسری او درآورم و من به فرمان پروردگار او را وزیر و وصیّ خودم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همانا پس از من علی سزاوارترین مسلمان بر مسلمانان،پیشگام‌ترین‌شان در اسلام، داناترین‌شان در علم،بردبارترین‌شان در حلم و پایدارترین‌شان در اندازه‌گیری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فاطمه علیها السّلام خوشحال شد و رسول خدا به ایشان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آیا تو را شادمان کردم؟او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نیکی و ارجمندی‌های شوهر و پسر عمویت نیفزایم؟او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نخستین کسی است که به خداوند عزّتمند و فرستاده‌اش از میان این امّت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همراه خدیجه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کسی است که مرا بر آنچه آورده بودم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همانا علی برادر</w:t>
      </w:r>
    </w:p>
    <w:p>
      <w:pPr>
        <w:pStyle w:val="BookText"/>
        <w:rPr/>
      </w:pPr>
      <w:r>
        <w:rPr>
          <w:rFonts w:ascii="Amiri" w:hAnsi="Amiri" w:eastAsia="Amiri" w:cs="Amiri"/>
          <w:color w:val="111111"/>
          <w:sz w:val="28"/>
          <w:sz w:val="28"/>
          <w:szCs w:val="28"/>
          <w:rtl w:val="true"/>
          <w:lang w:bidi="ar-SA"/>
        </w:rPr>
        <w:t>یوصفیّی و أبو ولدی،إنّ علیّا أعطی خصالا من الخیر لم یعطها أحد قبله و لا یعطاها أحد بعده،فأحسنی عزاک،و اعلمی أنّ أباک لا حق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 قد سررتنی و أحزنتنی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یا بنیّة أمور الدّنیا،یشوب سرورها حزنها،و صفوها کدرها،أفلا أزیدک یا بنیّة؟قالت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فجعلهم قسمین،فجعلنی و علیّا فی خیرهما قسما،و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الْیَمِینِ ما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القسمین قبائل،فجعلنا فی خیرها قبیلة،و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القبائل بیوتا،فجعلنا فی خیرها بیتا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ثمّ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اختارنی من أهل بیتی،و اختار علیّا و الحسن و الحسین و اختارک،فأنا سیّد ولد آدم،و علیّ سیّد العرب،و أنت سیّدة النّساء،و الحسن و الحسین سیّدا شباب أهل الجنّة،و من ذرّیّتکما المهدیّ،یملأ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الأرض عدلا کما ملئت من قبله جورا</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محمّد بن سلیمان الباغندیّ،عن هشام بن ناجیة،عن عطاء بن مسلم،عن أزهر بن راشد، عن أبی هارون العبدیّ،عن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علیّا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رسول اللّه صلّی اللّه علیه و اله بمنزلة خاصّة،و لقد کانت له علیه دخلة لم تکن لأحد من النّاس</w:t>
      </w:r>
      <w:r>
        <w:rPr>
          <w:rFonts w:eastAsia="IRNazanin" w:cs="IRNazanin"/>
          <w:color w:val="111111"/>
          <w:sz w:val="28"/>
          <w:szCs w:val="28"/>
          <w:rtl w:val="true"/>
          <w:lang w:bidi="fa-IR"/>
        </w:rPr>
        <w:t>.</w:t>
      </w:r>
      <w:bookmarkStart w:id="975" w:name="pg13934_144842"/>
    </w:p>
    <w:p>
      <w:pPr>
        <w:pStyle w:val="BookText"/>
        <w:rPr/>
      </w:pPr>
      <w:bookmarkEnd w:id="975"/>
      <w:r>
        <w:rPr>
          <w:rFonts w:ascii="IRNazanin" w:hAnsi="IRNazanin" w:eastAsia="IRNazanin"/>
          <w:color w:val="111111"/>
          <w:sz w:val="28"/>
          <w:sz w:val="28"/>
          <w:szCs w:val="28"/>
          <w:rtl w:val="true"/>
          <w:lang w:bidi="fa-IR"/>
        </w:rPr>
        <w:t>و دوست یکدل و پدر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صفات نیکی داده شده که پیش از او به هیچ کس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نیکی شکیبایی کن و بدان که پدرت به خداوند عزّتمند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مرا هم شادمان و هم اندوهگین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جان کار دنیا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شادمانی‌اش با اندوه و روشنی‌اش با تیرگی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جان آیا بر آن سخنان نیفزایم؟او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آفریدگان را آفرید و آنان را دو دسته کرد و من و علی را در بهترین آن دو دسته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گروه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دو دسته را در قبیله‌ها پخش کرد و ما را در بهترین قبیله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دسته و قبیله‌ها کردیم تا یکدیگر را بشناسید،گرامی‌ترین شما در نزد خداوند پرهیزگارترین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قبیله‌ها را در خانه‌ها پخش کرد و ما را در بهترین خانه‌ها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از شما خاندان پلیدی را ببرد و براستی پاکیزۀ‌تان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والا مرا از خاندانم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علی و حسن و حسین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تو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آدمم،علی سرور عرب است،تو سرور زنان و حسن و حسین دو سرور جوانان اهل بهشت‌اند و مهدی از فرزندان شما است که خداوند عزّتمند به سبب او زمین را از عدل پر می‌کند چنان‌که پیش از آن از ستم پر شده است</w:t>
      </w:r>
      <w:r>
        <w:rPr>
          <w:rFonts w:eastAsia="IRNazanin" w:cs="IRNazanin"/>
          <w:color w:val="111111"/>
          <w:sz w:val="28"/>
          <w:szCs w:val="28"/>
          <w:rtl w:val="true"/>
          <w:lang w:bidi="fa-IR"/>
        </w:rPr>
        <w:t>.</w:t>
      </w:r>
    </w:p>
    <w:p>
      <w:pPr>
        <w:pStyle w:val="Heading3"/>
        <w:numPr>
          <w:ilvl w:val="2"/>
          <w:numId w:val="1"/>
        </w:numPr>
        <w:rPr/>
      </w:pPr>
      <w:bookmarkStart w:id="976" w:name="__RefHeading___Toc181841_3381743652"/>
      <w:bookmarkStart w:id="977" w:name="_Toc396"/>
      <w:bookmarkEnd w:id="976"/>
      <w:r>
        <w:rPr/>
        <w:t>1139</w:t>
      </w:r>
      <w:r>
        <w:rPr>
          <w:rtl w:val="true"/>
        </w:rPr>
        <w:t>-</w:t>
      </w:r>
      <w:r>
        <w:rPr>
          <w:rtl w:val="true"/>
        </w:rPr>
        <w:t>حضرت علی علیه السّلام در نزد پیامبر صلّی اللّه علیه و آله به منزلۀ خاص بودند</w:t>
      </w:r>
      <w:bookmarkEnd w:id="977"/>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عبدی روایت کرده که در نزد ابو سعید خدری از علی علیه السّلام سخن به میان آمد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رسول خدا صلّی اللّه علیه و اله جایگاه ویژه‌ای داشت و با ایشان رابطه‌ای داشت که هیچ یک از مردم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محمّد بن العبّاس النّحویّ،عن أبی الأسود الخلیل بن أسود النّوشجانیّ،عن محمّد بن سلاّم الجمحیّ،عن یونس بن حبیب النّحویّ،و کان عثمانیّا،قال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للخلیل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أسألک عن شیء فتکتمها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قولک یدلّ علی أنّ الجواب أغلظ من السّؤال،فتکتمه أنت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نعم،أیّام 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أصحاب رسول اللّه صلّی اللّه علیه و اله و رحمهم کأنّهم کلّهم بنو أمّ واحدة و علیّ بن أبی طالب علیه السّلام من بینهم کأنّه ابن علّة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هذا السّؤال؟قال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وعدتنی الجواب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ضمنت الکتمان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تقدّمهم إسلاما،وفاقهم علما،و بذّهم شرفا،و رجحهم زهدا،و طالهم جهادا فحسدوه،و النّاس إلی أشکالهم و أشباههم أمیل منهم،إلی من بان منهم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 حدّثنا أبو دلف هاشم بن مالک الخزاعیّ فی مسجد الشّرقیّة ببغداد سنة أربع و ثلاثمائة،قال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العبّاس بن الفرج الرّیاشیّ،قال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زید سعید بن أوس،قال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عمرو بن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امرئ شکل من النّاس مثله فأکثرهم شکلا أقلّهم عقلا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صحیح العقل لست بواجد له فی طریق حین تفقده شکلا</w:t>
      </w:r>
      <w:bookmarkStart w:id="978" w:name="pg13934_144844"/>
    </w:p>
    <w:p>
      <w:pPr>
        <w:pStyle w:val="Heading3"/>
        <w:numPr>
          <w:ilvl w:val="2"/>
          <w:numId w:val="1"/>
        </w:numPr>
        <w:rPr/>
      </w:pPr>
      <w:bookmarkStart w:id="979" w:name="__RefHeading___Toc181843_3381743652"/>
      <w:bookmarkStart w:id="980" w:name="_Toc397"/>
      <w:bookmarkEnd w:id="978"/>
      <w:bookmarkEnd w:id="979"/>
      <w:r>
        <w:rPr/>
        <w:t>1140</w:t>
      </w:r>
      <w:r>
        <w:rPr>
          <w:rtl w:val="true"/>
        </w:rPr>
        <w:t>-</w:t>
      </w:r>
      <w:r>
        <w:rPr>
          <w:rtl w:val="true"/>
        </w:rPr>
        <w:t>سؤال یونس النحوی الخلیل بن احمد از علی علیه السّلام</w:t>
      </w:r>
      <w:bookmarkEnd w:id="9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حبیب نحوی که عثمانی بود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خلیل بن احمد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تو پرسشی بکنم آیا آن را در پرده نگاه می‌داری؟او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چنین می‌نماید که پاسخ آن دشوارتر از پرسش تو است آیا تو هم آن را در پرده نگاه می‌داری؟من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تا تو 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اصحاب رسول خدا صلّی اللّه علیه و اله به گونه‌ای بودند که گویا آنان از یک مادرند و علی بن ابی طالب از مادری دیگر؟او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این پرسش؟من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که پاسخم را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قول دادی که پاسخ مرا نهان نگاه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اسلام بر آنان پیشی گرفت،در دانش و بزرگی بر آنان چیره شد و در پارسایی و جهاد برتری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حسد ورزیدند،که مردمان به همانندان و همسانان خود راغب‌ترند تا به کسی که از آنان جدا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سعید بن اوس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عمرو بن علا شنیدم که به خط شعر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مردی همانندی از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همانند بیشتری دارند،اندک عقل‌ترند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درست خردی را که در راهی گم می‌کنی نمی‌توانی همانندی بیابی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الحسن بن علیّ بن زکریّا،عن سلیمان بن داود،عن سفیان بن عیینة،قال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 السّلام یقول فی مسجد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سمّوا إخوانا لنزاهتهم عن الخیانة،و سمّوا أصدقاء لأنّهم تصادقوا حقوق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إسحاق بن محمّد بن مروان،عن أبیه،عن أبی حفص الأعشی،قال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صالح بن 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منزلة الصّدیق حتّی إنّ أهل النّار یستغیثون به و یدعونه قبل القریب الحمیم،قال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 عنهم 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صَدِیقٍ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بن جعفر،عن أحمد بن عبد المنعم بن نصر،عن عبد اللّه بن بکیر،عن جعفر بن محمّد علیه السّلام،عن أبیه علیهما السّلام 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الدّنیا کلّها لقمة واحدة فأکلها العبد المسلم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قوله ذلک خیرا له من الدّنیا و ما فیها</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رجاء بن یحیی، عن داود بن القاسم،عن عبد اللّه بن الفضل،عن هارون بن عیسی بن بهلول،عن بکّار بن محمّد بن شعبة،عن أبیه،عن بکر بن عبد الملک،عن علیّ بن الحسین،</w:t>
      </w:r>
      <w:bookmarkStart w:id="981" w:name="pg13934_144846"/>
    </w:p>
    <w:p>
      <w:pPr>
        <w:pStyle w:val="Heading3"/>
        <w:numPr>
          <w:ilvl w:val="2"/>
          <w:numId w:val="1"/>
        </w:numPr>
        <w:rPr/>
      </w:pPr>
      <w:bookmarkStart w:id="982" w:name="__RefHeading___Toc181845_3381743652"/>
      <w:bookmarkStart w:id="983" w:name="_Toc398"/>
      <w:bookmarkEnd w:id="981"/>
      <w:bookmarkEnd w:id="982"/>
      <w:r>
        <w:rPr/>
        <w:t>1141</w:t>
      </w:r>
      <w:r>
        <w:rPr>
          <w:rtl w:val="true"/>
        </w:rPr>
        <w:t>-</w:t>
      </w:r>
      <w:r>
        <w:rPr>
          <w:rtl w:val="true"/>
        </w:rPr>
        <w:t>معنای برادران و دوستان</w:t>
      </w:r>
      <w:bookmarkEnd w:id="9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در مسجد خیف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نامیده شدند؛زیرا که از خیانت 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نامیده شدند؛زیرا که حقوق دوستی را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صالح بن حیّ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دوست چنان بزرگ است که اهل دوزخ پیش از خویشاوند صمیمی،او را به یاری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به نقل از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هیچ شفاعتگری نیست و نه هیچ دوست صمیمی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984" w:name="__RefHeading___Toc181847_3381743652"/>
      <w:bookmarkStart w:id="985" w:name="_Toc399"/>
      <w:bookmarkEnd w:id="984"/>
      <w:r>
        <w:rPr/>
        <w:t>1142</w:t>
      </w:r>
      <w:r>
        <w:rPr>
          <w:rtl w:val="true"/>
        </w:rPr>
        <w:t>-</w:t>
      </w:r>
      <w:r>
        <w:rPr>
          <w:rtl w:val="true"/>
        </w:rPr>
        <w:t>فضیلت گفتن الحمد للّه</w:t>
      </w:r>
      <w:bookmarkEnd w:id="985"/>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 از حضرت صادق به نقل از پدرشان علیهما السّلام از جابر بن عبد اللّه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دنیا یک لقمه باشد و بندۀ مسلمان آن را بخورد و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خداست این سخنش برای او بهتر از دنیا و آنچه در آن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أبیه،عن جدّه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یا علیّ،خلق اللّه النّاس من أشجار شتّی،و خلقنی و أنت من شجرة واحدة،أنا أصلها و أنت فرعها، فطوبی لعبد تمسّک بأصلها،و أکل من فرعها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سعید و رزق اللّه بن سلیمان و اللّفظ له،عن الحسن بن علیّ المازدیّ،عن عبد الرّزّاق بن همّام،عن أبیه،عن مینا مولی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الشّجرة،و فاطمة فرعها،و علیّ لقاحها،و الحسن و الحسین ثمرها،و زاد عبد الرزّاق اللّه و شیعتنا ورقها الشّجرة أصلها فی جنّة عدن،و الفرع و الورق و الثّمر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إسحاق بن إبراهیم المدائنیّ،عن عثمان بن عبد اللّه عن عبد اللّه بن لهیعة،عن أبی الزّبیر،عن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النّبیّ صلّی اللّه علیه و اله بعرفات و علیّ علیه السّلام تجاهه و نحن معه،إذ أومأ النّبیّ صلّی اللّه علیه و اله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علیّ،فدنا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خمسک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کفّی؛فأخذ بکفّه،فقال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علیّ،خلقت أنا و أنت من شجرة،أنا أصلها،و أنت فرعها،و الحسن و الحسین أغصانها،فمن تعلّق بغصن من أغصانها أدخله اللّه الجنّة</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الحسن بن علیّ</w:t>
      </w:r>
      <w:bookmarkStart w:id="986" w:name="pg13934_144848"/>
    </w:p>
    <w:p>
      <w:pPr>
        <w:pStyle w:val="Heading3"/>
        <w:numPr>
          <w:ilvl w:val="2"/>
          <w:numId w:val="1"/>
        </w:numPr>
        <w:rPr/>
      </w:pPr>
      <w:bookmarkStart w:id="987" w:name="__RefHeading___Toc181849_3381743652"/>
      <w:bookmarkStart w:id="988" w:name="_Toc400"/>
      <w:bookmarkEnd w:id="986"/>
      <w:bookmarkEnd w:id="987"/>
      <w:r>
        <w:rPr/>
        <w:t>1143</w:t>
      </w:r>
      <w:r>
        <w:rPr>
          <w:rtl w:val="true"/>
        </w:rPr>
        <w:t>-</w:t>
      </w:r>
      <w:r>
        <w:rPr>
          <w:rtl w:val="true"/>
        </w:rPr>
        <w:t>حدیث شجره</w:t>
      </w:r>
      <w:bookmarkEnd w:id="9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الملک از حضرت سجّاد به نقل از پدرشان از جدّشان امیر مؤمنان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خداوند مردم را از درخت‌هایی مختلف آفرید و من و تو را از یک درخت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تنۀ آن و تو شاخه‌های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بنده‌ای که به تنۀ آن درخت چنگ زده و از شاخه‌های آن میوه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غلام عبد الرّحمان بن عوف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درختی هستم که فاطمه شاخۀ آن،علی بذر آن و حسن و حسین میوه‌های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ما برگ‌های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آن درخت در بهشت عدن است و شاخه و برگ و میوه‌اش در بهشت</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پیامبر صلّی اللّه علیه و اله در عرفات بود و علی علیه السّلام مقابل ایشان و ما با او بودیم،که پیامبر گرامی به علی علیه السّلام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نزدم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نزد ایشان رفت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انگشتت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او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و تو از یک درخت آفریده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تنۀ آن و حسن و حسین شاخه‌های کوچک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شاخه‌ای از شاخه‌های آن درآویزد، خداوند او را به بهشت می‌برد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زکریّا،عن صهیب بن عبّاد بن صهیب،عن أبیه،عن جعفر بن محمّد،عن آبائه علیهم السّلام قال قال رسول اللّه صلّی اللّه علیه و اله أنا الشّجرة،و فاطمة فرعها،و علیّ لقاحها، و الحسن و الحسین ثمرها،و أغصان الشّجرة ذاهبة علی ساقها،فأیّ رجل تعلّق بغصن من أغصانها أدخله اللّه الجنّة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 عرفنا الشّجرة و فرعها،فمن أغصانها؟قال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عترتی،فما من عبد أحبّنا أهل البیت،و عمل بأعمالنا،و حاسب نفسه قبل أن یحاسب،إلاّ أدخله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صهیب از حضرت صادق به نقل از پدرانشان علیهم السّلام روایت کرده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درختم که فاطمه شاخه،علی بذر و حسن و حسین میوه‌های ان هستند و شاخه‌های کوچک آن به آهنگ تنۀ آن می‌روند که هر مردی به یکی از آن‌ها درآویزد خداوند به رحمتش او را به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درخت و شاخه‌اش را شناختیم،شاخه‌های کوچک چه کسانی هستند؟فرمودند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ما خاندان را دوست بدارد و اعمال ما را انجام دهد و پیش از آن‌که او را حسابرسی کنند از خودش حساب بکشد خداوند عزّتمند او را به بهشت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الحادی و العشرین من شهر ربیع الآخر سنة سبع و خمسین و أربعمائة فیه بقیّة أحادیث أبی المفضّل محمّد بن عبد اللّه الشیبانی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یحیی بن علیّ السّدوسیّ،عن محمّد بن عبد الجبّار،عمّه عن حمّاد بن عیسی،عن عمر بن أذینة،عن أبان و معاویة بن ریّان،جمیعا عن شهر بن حوشب،عن أبی أمامة الباهلیّ،قال کنّا ذات یوم عند رسول اللّه جلوسا،فأتی علیّ علیه السّلام فدخل المسجد، و قد وافق من رسول اللّه صلّی اللّه علیه و اله قیاما،فلمّا رأی علیّا علیه السّلام جلس ثمّ أقبل علیه،فقال</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الحسن،إنّک أتیت و وافق قیاما فجلست لک،أفلا أخبرک ببعض ما فضّلک اللّه به؟أخبرک أنّی ختمت النّبیّین،و ختمت انت یا علیّ الوصیّین،و حقّ علی اللّه أن لا یوقف موسی بن عمران علیه السّلام موقفا إلاّ اوقف معه وصیّه یوشع بن نون،و إنّی أقف</w:t>
      </w:r>
      <w:bookmarkStart w:id="989" w:name="pg13934_144852"/>
    </w:p>
    <w:p>
      <w:pPr>
        <w:pStyle w:val="Heading2"/>
        <w:numPr>
          <w:ilvl w:val="1"/>
          <w:numId w:val="1"/>
        </w:numPr>
        <w:rPr/>
      </w:pPr>
      <w:bookmarkStart w:id="990" w:name="__RefHeading___Toc181851_3381743652"/>
      <w:bookmarkStart w:id="991" w:name="_Toc401"/>
      <w:bookmarkEnd w:id="989"/>
      <w:bookmarkEnd w:id="990"/>
      <w:r>
        <w:rPr/>
        <w:t>29</w:t>
      </w:r>
      <w:r>
        <w:rPr>
          <w:rtl w:val="true"/>
        </w:rPr>
        <w:t xml:space="preserve">- </w:t>
      </w:r>
      <w:r>
        <w:rPr>
          <w:rtl w:val="true"/>
        </w:rPr>
        <w:t>جلسه بیست و نهم</w:t>
      </w:r>
      <w:bookmarkEnd w:id="991"/>
    </w:p>
    <w:p>
      <w:pPr>
        <w:pStyle w:val="Heading3"/>
        <w:numPr>
          <w:ilvl w:val="2"/>
          <w:numId w:val="1"/>
        </w:numPr>
        <w:rPr/>
      </w:pPr>
      <w:bookmarkStart w:id="992" w:name="__RefHeading___Toc181853_3381743652"/>
      <w:bookmarkStart w:id="993" w:name="_Toc402"/>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یکم ماه ربیع الثانی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994" w:name="__RefHeading___Toc181855_3381743652"/>
      <w:bookmarkStart w:id="995" w:name="_Toc403"/>
      <w:bookmarkEnd w:id="994"/>
      <w:r>
        <w:rPr/>
        <w:t>1144</w:t>
      </w:r>
      <w:r>
        <w:rPr>
          <w:rtl w:val="true"/>
        </w:rPr>
        <w:t>-</w:t>
      </w:r>
      <w:r>
        <w:rPr>
          <w:rtl w:val="true"/>
        </w:rPr>
        <w:t>فضائل علی علیه السّلام</w:t>
      </w:r>
      <w:bookmarkEnd w:id="995"/>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امامة باهلی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خدمت رسول خدا صلّی اللّه علیه و اله نشسته بودیم که علی علیه السّلام به مسجد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که برخاسته بود چون علی را دید،نشست و به او رو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تو آمدی و من با این‌که برخاسته بودم به خاطر تو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از برخی از آنچه خداوند تو را با آن برتری داده است آگاه کنم؟به تو می‌گویم که من پیامبران را پایان دادم و تو ای علی جانشینان را و بر خداوند سزاوار است که هرجا موسای عمران را می‌ایستاند،به همراه او وصی‌اش یوشع بن نون را بایستاند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مرا و تو را می‌ایستانند</w:t>
      </w:r>
    </w:p>
    <w:p>
      <w:pPr>
        <w:pStyle w:val="BookText"/>
        <w:rPr/>
      </w:pPr>
      <w:r>
        <w:rPr>
          <w:rFonts w:ascii="IRNazanin" w:hAnsi="IRNazanin" w:eastAsia="IRNazanin"/>
          <w:color w:val="111111"/>
          <w:sz w:val="28"/>
          <w:sz w:val="28"/>
          <w:szCs w:val="28"/>
          <w:rtl w:val="true"/>
          <w:lang w:bidi="fa-IR"/>
        </w:rPr>
        <w:t>و توقف و أسأل و تسأل،فأعدد یا بن أبی طالب جوابا،فإنّما أنت منّی تزول أینما 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اللّه،فما الّذی تبیّنه لی،لأهتدی بهداک لی؟فقال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یهد اللّه فلا مضلّ له و من یضلل اللّه فلا هادی له،و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هادیک و معلّمک،و حقّ لک أن تعی،لقد أخذ اللّه میثاقی و میثاقک و میثاق شیعتک و أهل مودّتک إلی یوم القیامة،فهم شیعتی و ذوو مودّتی،و هم ذوو الألباب،یا علیّ حقّ علی اللّه أن ینزلهم فی جنّاته،و یسکنهم مساکن الملوک،و حقّ لهم أن یطیبوا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محمّد بن جعفر الرّزّاز،عن أیّوب بن نوح،عن محمّد بن أبی عقیلة،عن الحسین بن زید،عن أبیه، عن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تعزّی عن الدّنیا بثواب الآخرة فقد تعزّی عن حقیر بخطیر،و أعظم من ذلک من عدّ فائتها سلامة نالها،و غنیمة أعین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 بن عبید،عن أبی الحسن الثّالث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بسرّ من رأی،یقول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الغوغاء قتلة الأنبیاء،و العامّة اسم مشتقّ من العمی،ما رضی اللّه أن شبّههم بالأنعام حتّی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رجاء بن یحیی، عن هارون بن مسلم،عن مسعدة بن صدقة،عن جعفر بن محمّد،عن أبیه علیهم السّلام</w:t>
      </w:r>
      <w:bookmarkStart w:id="996" w:name="pg13934_144854"/>
    </w:p>
    <w:p>
      <w:pPr>
        <w:pStyle w:val="BookText"/>
        <w:rPr/>
      </w:pPr>
      <w:bookmarkEnd w:id="996"/>
      <w:r>
        <w:rPr>
          <w:rFonts w:ascii="IRNazanin" w:hAnsi="IRNazanin" w:eastAsia="IRNazanin"/>
          <w:color w:val="111111"/>
          <w:sz w:val="28"/>
          <w:sz w:val="28"/>
          <w:szCs w:val="28"/>
          <w:rtl w:val="true"/>
          <w:lang w:bidi="fa-IR"/>
        </w:rPr>
        <w:t>و تو و من بازخواست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علی پاسخی آماده کن؛زیرا تو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من بروم تو هم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چه چیزی را برای من آشکار می‌کنید تا به هدایت شما هدایت شوم؟حضرت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هرکس را خداوند هدایت کند گمراه کننده‌ای برای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خداوند گمراه کند هدایتگری برایش نیست و همانا خدای عزّتمند هدایتگر و آموزگار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سزاوار است که این را به خاطر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من و تو و شیعیان و اهل دوستی تو تا روز قیامت پیمان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ایشان،پیروان و صاحبان دوستی من هستند و ایشانند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 خداوند سزاوار است که ایشان را در بهشت‌هایش جا دهد و در خانه‌های پادشاهان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سزاوار است که خود را پاک کنند</w:t>
      </w:r>
      <w:r>
        <w:rPr>
          <w:rFonts w:eastAsia="IRNazanin" w:cs="IRNazanin"/>
          <w:color w:val="111111"/>
          <w:sz w:val="28"/>
          <w:szCs w:val="28"/>
          <w:rtl w:val="true"/>
          <w:lang w:bidi="fa-IR"/>
        </w:rPr>
        <w:t>.</w:t>
      </w:r>
    </w:p>
    <w:p>
      <w:pPr>
        <w:pStyle w:val="Heading3"/>
        <w:numPr>
          <w:ilvl w:val="2"/>
          <w:numId w:val="1"/>
        </w:numPr>
        <w:rPr/>
      </w:pPr>
      <w:bookmarkStart w:id="997" w:name="__RefHeading___Toc181857_3381743652"/>
      <w:bookmarkStart w:id="998" w:name="_Toc404"/>
      <w:bookmarkEnd w:id="997"/>
      <w:r>
        <w:rPr/>
        <w:t>1145</w:t>
      </w:r>
      <w:r>
        <w:rPr>
          <w:rtl w:val="true"/>
        </w:rPr>
        <w:t>-</w:t>
      </w:r>
      <w:r>
        <w:rPr>
          <w:rtl w:val="true"/>
        </w:rPr>
        <w:t>هرکس به خاطر پاداش آخرت در برابر دنیا شکیبایی کند برای کاری بزرگ در برابر کار خرد شکیبایی کرده است</w:t>
      </w:r>
      <w:bookmarkEnd w:id="9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از پدرش روایت کرده که حضرت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پاداش آخرت در برابر دنیا شکیبایی کند،برای کاری بزرگ در برابر کاری خرد شکیبایی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دست رفتۀ دنیا را سلامتی و غنیمتی بداند که به آن دست یافته است</w:t>
      </w:r>
      <w:r>
        <w:rPr>
          <w:rFonts w:eastAsia="IRNazanin" w:cs="IRNazanin"/>
          <w:color w:val="111111"/>
          <w:sz w:val="28"/>
          <w:szCs w:val="28"/>
          <w:rtl w:val="true"/>
          <w:lang w:bidi="fa-IR"/>
        </w:rPr>
        <w:t>.</w:t>
      </w:r>
    </w:p>
    <w:p>
      <w:pPr>
        <w:pStyle w:val="Heading3"/>
        <w:numPr>
          <w:ilvl w:val="2"/>
          <w:numId w:val="1"/>
        </w:numPr>
        <w:rPr/>
      </w:pPr>
      <w:bookmarkStart w:id="999" w:name="__RefHeading___Toc181859_3381743652"/>
      <w:bookmarkStart w:id="1000" w:name="_Toc405"/>
      <w:bookmarkEnd w:id="999"/>
      <w:r>
        <w:rPr/>
        <w:t>1146</w:t>
      </w:r>
      <w:r>
        <w:rPr>
          <w:rtl w:val="true"/>
        </w:rPr>
        <w:t>-</w:t>
      </w:r>
      <w:r>
        <w:rPr>
          <w:rtl w:val="true"/>
        </w:rPr>
        <w:t>تودۀ پست مردم کشندگان پیامبرانند</w:t>
      </w:r>
      <w:bookmarkEnd w:id="10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سرورم حضرت هادی علیه السّلام در سامرّا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تودۀ پست مردم کشندگان پیامبرانند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نامی برگرفته از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خداوند نپسندید آن را به چارپایان همانند 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پست‌ترند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سفرا،فأوصانی أبی علیّ بن الحسین علیه السّلام فقال فی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یا بنیّ أن تصاحب الأحمق أو تخالطه و اهجره و لا تحادثه،فإنّ الأحمق هجنة غائبا کان أو حاضرا،إن تکلّم فضحه حمقه،إن سکت قصر به عیّه،و إن عمل أفسد،و إن استرعی أضاع،لا علمه من نفسه یغنیه،و لا علم غیره ینفعه،و لا یطیع ناصحه، و لا یستریح مقارنه،تودّ أمّه ثکلته،و امرأته أنّها فقدته،و جاره بعد داره،و جلیسه الوحدة من مجالسته،إن کان أصغر من فی المجلس اعنی من فوقه،و إن کان أکبرهم أفسد من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إبراهیم بن جعفر العسکریّ،عن عبید بن الهیثم،عن حسین بن علوان،عن الصّادق،عن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البشر بالنّاس نصف العقل،و التّقدیر نصف المعیشة،و المرأة الصّالحة أحد الکاسبین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بأسناده،عن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ینتصفون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من وضیع،و حلیم من سفیه،و مؤمن من فاجر</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الرّحمن بن سلیمان الأزدیّ،عن الحسن بن علیّ الأزدیّ،عن عبد الوهّاب بن الهمّام،عن جعفر بن سلیمان،عن أبی هارون العبدیّ،عن ربیعة السّعدیّ،عن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جعفر بن أبی طالب من أرض الحبشة إلی النّبیّ صلّی اللّه علیه و اله قدم</w:t>
      </w:r>
      <w:bookmarkStart w:id="1001" w:name="pg13934_144856"/>
    </w:p>
    <w:p>
      <w:pPr>
        <w:pStyle w:val="Heading3"/>
        <w:numPr>
          <w:ilvl w:val="2"/>
          <w:numId w:val="1"/>
        </w:numPr>
        <w:rPr/>
      </w:pPr>
      <w:bookmarkStart w:id="1002" w:name="__RefHeading___Toc181861_3381743652"/>
      <w:bookmarkStart w:id="1003" w:name="_Toc406"/>
      <w:bookmarkEnd w:id="1001"/>
      <w:bookmarkEnd w:id="1002"/>
      <w:r>
        <w:rPr/>
        <w:t>1147</w:t>
      </w:r>
      <w:r>
        <w:rPr>
          <w:rtl w:val="true"/>
        </w:rPr>
        <w:t>-</w:t>
      </w:r>
      <w:r>
        <w:rPr>
          <w:rtl w:val="true"/>
        </w:rPr>
        <w:t>وصیت امام سجاد به پسرش</w:t>
      </w:r>
      <w:bookmarkEnd w:id="10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مسعده بن صدقه از حضرت صادق به نقل از پدرشان علیهما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سفر کردم و پدرم حضرت سجّاد علیه السّلام به من وصیّت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مبادا با احمق همراهی کنی و با او درآمیزی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دوری کن و با او سخن نگو؛زیرا احمق فرومایه است چه حاضر باشد و چه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بگوید فرومایگی‌اش او را رسوا می‌کند و اگر خاموش بماند درماندگی‌اش او را ناتوان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انجام دهد،خراب می‌کند و اگر چیزی به او سپرده شود تباه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دانش خودش او را بی‌نیاز می‌کند و نه دانش دیگران سودی برایش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خیرخواهش فرمان می‌برد و نه همنشین‌اش از او در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عزای او نشستن را و همسرش از دست دادن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همسایه‌اش دوری او را می‌خواهد و همنشین‌اش تنهایی را بیشتر از همنشینی با او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کوچک‌ترین شخص مجلس باشد بالاتر از خودش را خوار می‌کند و اگر بزرگ‌ترشان باشد پایین‌تر از خودش را گمراه می‌سازد</w:t>
      </w:r>
      <w:r>
        <w:rPr>
          <w:rFonts w:eastAsia="IRNazanin" w:cs="IRNazanin"/>
          <w:color w:val="111111"/>
          <w:sz w:val="28"/>
          <w:szCs w:val="28"/>
          <w:rtl w:val="true"/>
          <w:lang w:bidi="fa-IR"/>
        </w:rPr>
        <w:t>.</w:t>
      </w:r>
    </w:p>
    <w:p>
      <w:pPr>
        <w:pStyle w:val="Heading3"/>
        <w:numPr>
          <w:ilvl w:val="2"/>
          <w:numId w:val="1"/>
        </w:numPr>
        <w:rPr/>
      </w:pPr>
      <w:bookmarkStart w:id="1004" w:name="__RefHeading___Toc181863_3381743652"/>
      <w:bookmarkStart w:id="1005" w:name="_Toc407"/>
      <w:bookmarkEnd w:id="1004"/>
      <w:r>
        <w:rPr/>
        <w:t>1148</w:t>
      </w:r>
      <w:r>
        <w:rPr>
          <w:rtl w:val="true"/>
        </w:rPr>
        <w:t>-</w:t>
      </w:r>
      <w:r>
        <w:rPr>
          <w:rtl w:val="true"/>
        </w:rPr>
        <w:t>خوش رویی با مردم نیم عقل است</w:t>
      </w:r>
      <w:bookmarkEnd w:id="10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 کاتب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به نقل از پدرانش از علی علیه السّلام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با مردم نیم عقل است،اندازه داشتن نیم زندگانی و زن صالح یکی از دو بهره‌مندی</w:t>
      </w:r>
      <w:r>
        <w:rPr>
          <w:rFonts w:eastAsia="IRNazanin" w:cs="IRNazanin"/>
          <w:color w:val="111111"/>
          <w:sz w:val="28"/>
          <w:szCs w:val="28"/>
          <w:rtl w:val="true"/>
          <w:lang w:bidi="fa-IR"/>
        </w:rPr>
        <w:t>.</w:t>
      </w:r>
    </w:p>
    <w:p>
      <w:pPr>
        <w:pStyle w:val="Heading3"/>
        <w:numPr>
          <w:ilvl w:val="2"/>
          <w:numId w:val="1"/>
        </w:numPr>
        <w:rPr/>
      </w:pPr>
      <w:bookmarkStart w:id="1006" w:name="__RefHeading___Toc181865_3381743652"/>
      <w:bookmarkStart w:id="1007" w:name="_Toc408"/>
      <w:bookmarkEnd w:id="1006"/>
      <w:r>
        <w:rPr/>
        <w:t>1149</w:t>
      </w:r>
      <w:r>
        <w:rPr>
          <w:rtl w:val="true"/>
        </w:rPr>
        <w:t>-</w:t>
      </w:r>
      <w:r>
        <w:rPr>
          <w:rtl w:val="true"/>
        </w:rPr>
        <w:t>سه نفرند که از سه نفر انتقام نمی گیرند</w:t>
      </w:r>
      <w:bookmarkEnd w:id="10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روایت شد که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کس‌اند که از سه کس دیگر انتقام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از پست،بردبار از احمق و مؤمن از گناهکار</w:t>
      </w:r>
      <w:r>
        <w:rPr>
          <w:rFonts w:eastAsia="IRNazanin" w:cs="IRNazanin"/>
          <w:color w:val="111111"/>
          <w:sz w:val="28"/>
          <w:szCs w:val="28"/>
          <w:rtl w:val="true"/>
          <w:lang w:bidi="fa-IR"/>
        </w:rPr>
        <w:t>.</w:t>
      </w:r>
    </w:p>
    <w:p>
      <w:pPr>
        <w:pStyle w:val="Heading3"/>
        <w:numPr>
          <w:ilvl w:val="2"/>
          <w:numId w:val="1"/>
        </w:numPr>
        <w:rPr/>
      </w:pPr>
      <w:bookmarkStart w:id="1008" w:name="__RefHeading___Toc181867_3381743652"/>
      <w:bookmarkStart w:id="1009" w:name="_Toc409"/>
      <w:bookmarkEnd w:id="1008"/>
      <w:r>
        <w:rPr/>
        <w:t>1150</w:t>
      </w:r>
      <w:r>
        <w:rPr>
          <w:rtl w:val="true"/>
        </w:rPr>
        <w:t>-</w:t>
      </w:r>
      <w:r>
        <w:rPr>
          <w:rtl w:val="true"/>
        </w:rPr>
        <w:t>هدیه برای حضرت علی علیه السّلام</w:t>
      </w:r>
      <w:bookmarkEnd w:id="1009"/>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جعفر بن ابی طالب از سرزمین حبشه به سوی پیامبر گرامی رهسپار شد</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رضی اللّه عنه و النّبیّ صلّی اللّه علیه و اله بأرض خیبر،فأتاه بالفرع من الغالیة و القطیفة،فقال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هذه القطیفة إلی رجل یحبّ اللّه و رسوله،و یحبّه اللّه و رسوله؛ فمدّ أصحاب النّبیّ صلّی اللّه علیه و اله أعناقهم إلیها،فقال النّبیّ صلّی اللّه علیه و اله أین علیّ؟فوثب عمّار بن یاسر رضی اللّه عنه فدعا علیّا علیه السّلام فلمّا جاء قال له النّبیّ صلّی اللّه علیه و اله یا علیّ،خذ القطیفة إلیک؛فأخذها علیّ علیه السّلام و أمهل حتّی قدم المدینة،فانطلق إلی البقیع،و هو سوق المدینة،فأمر صائغا ففصّل القطیفة سلکا سلکا،فباع الذّهب،و کان ألف مثقال، ففرّقه علیّ علیه السّلام فی فقراء المهاجرین و الأنصار،ثمّ رجع إلی منزله،و لم یترک له من الذّهب قلیلا و لا کثیرا،فلقیه النّبیّ صلّی اللّه علیه و اله من غد فی نفر من أصحابه فیهم حذیفة و عمّار،فقال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علیّ،إنّک أخذت بالأمس ألف مثقال،فاجعل غدائی الیوم و أصحابی هؤلاء عندک؛و لم یکن علیّ علیه السّلام یرجع یومئذ إلی شیء من العروض ذهب أو فضّة،فقال حیاء منه و تکرّما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اللّه،و فی الرّحب و السّعة، ادخل یا نبیّ اللّه أنت و من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النّبیّ صلّی اللّه علیه و اله 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خمسة نفر،أنا و عمّار و سلمان و أبو ذرّ 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و دخل علیّ علی فاطمة علیها السّلام یبتغی عندها شیئا من زاد،فوجد فی وسط البیت جفنة من ثرید تفور،و علیها عراق کثیر،و کأنّ رائحتها المسک،فحملها علیّ علیه السّلام حتّی وضعها بین یدی رسول اللّه صلّی اللّه علیه و اله و من حضر معه،فأکلنا منها حتّی تملّأنا،و لا ینقص منها قلیل و لا کثیر،و قام النّبیّ صلّی اللّه علیه و اله حتّی دخل علی فاطمة علیها السّلام</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سرزمین خیبر به پیامبر رسید و عطری گرانبها و پارچه‌ای زربافت به ایشان تقدیم کرد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پارچه را به مردی خواهم داد که خداوند و فرستاده‌اش را دوست می‌دارد و خداوند و فرستاده‌اش هم او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گردن کشیدند تا آن پارچه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کجاست؟عمّار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او خشنود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 و علی علیه السّلام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آمد پیامبر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زربفت برای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 را گرفت و صبر کرد تا به مدینه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بقیع که بازار مدینه بود،رفت و به زرگری فرمود تا آن زربفت را رشته‌رشته کند،آن‌گاه زرها را که هزار مثقال بود فروخت و میان نیازمندان انصار و مهاجر قسمت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خانه‌اش بازگشت و هیچ چیزی از آن زر را برای خودش نگاه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فردای آن روز پیامبر گرامی در میان گروهی از اصحابش که حذیفه و عمّار نیز در میان‌شان بودند،او را دیدند و فرمودند،ای علی تو دیروز هزار مثقال زر گرفتی پس صبحانۀ امروز من و اصحابم با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علی علیه السّلام چیزی نداشت نه زر و نه سیم ولی از روی شرم و احترام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همراهانتان در گشایش و راستی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داخل شدند و به 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پنج نفر بودیم،من و عمّار و سلمان و ابو ذر و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نزد فاطمه علیها السّلام رفت تا چیزی برای صبحانه بیاورد که ناگاه در میان اتاق خمره‌ای آبگوشت جوشان با استخوان‌های فراوان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بوی مشک از آن بلند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 را برداشت و در برابر پیامبر گرامی و همراهانش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خوردیم و سیر شدیم درحالی‌که از آن چیزی کم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برخاست و به نزد فاطمه علیها السّلام 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لَکِ هذا الطّعام،یا فاطمة؟فردّت علیه و نحن نسمع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هُوَ مِنْ عِنْدِ اللّهِ إِنَّ اللّهَ یَرْزُقُ مَنْ یَشاءُ بِغَیْرِ حِسابٍ فخرج النّبیّ صلّی اللّه علیه و اله إلینا مستعبرا،و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یمتنی حتّی رأیت لابنتی ما رأی زکریّا علیه السّلام لمریم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دخل علیها المحراب وجد عندها رزقا فیقول لها یا مَرْیَمُ أَنّی لَکِ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بن قیس بن مسکان أبو عمر المصّیصیّ الفقیه من أصل 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الحسین بن جابر أبو محمّد إمام جامع المصّیصة،قال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الحمید بن عبد الرّحمن بن بشیر الحمّانیّ،قال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قیس بن الرّبیع،عن أبی هارون العبدیّ،عن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علیّ بن أبی طالب علیه السّلام ذات یوم ساغبا،فقال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فاطمة،هل عندک شیء تطعمینی؟قالت</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أکرم أبی بالنّبوّة،و أکرمک بالوصیّة،ما أصبح عندی شیء یطعمه بشر،و ما کان من شیء أطعمک مذ یومین إلاّ شیء کنت أوثرک به علی نفسی و علی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الصّبیین ألاّ أعلمتینی فآتیکم بشیء؟فقالت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إنّی لأستحی من إلهی أن أکلّف ما لا تقدر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واثقا باللّه بحسن الظّنّ فاستقرض دینارا،فبینا الدّینار فی ید علیّ علیه السّلام إذ عرض له المقداد فی یوم شدید الحرّ،قد لوّحته الشّمس من فوقه و تحته،أنکر علیّ علیه السّلام شأنه،فقال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مقداد،ما</w:t>
      </w:r>
      <w:bookmarkStart w:id="1010" w:name="pg13934_144860"/>
    </w:p>
    <w:p>
      <w:pPr>
        <w:pStyle w:val="BookText"/>
        <w:rPr/>
      </w:pPr>
      <w:bookmarkEnd w:id="1010"/>
      <w:r>
        <w:rPr>
          <w:rFonts w:ascii="IRNazanin" w:hAnsi="IRNazanin" w:eastAsia="IRNazanin"/>
          <w:color w:val="111111"/>
          <w:sz w:val="28"/>
          <w:sz w:val="28"/>
          <w:szCs w:val="28"/>
          <w:rtl w:val="true"/>
          <w:lang w:bidi="fa-IR"/>
        </w:rPr>
        <w:t>ای فاطمه این از کجا برای تو آمده است؟و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ما می‌شنیدیم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هرکس بخواهد بی‌حساب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گرامی گریان به نزد ما بازگشت درحالی‌که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مرا نمیراند تا برای دخترم چیزی را دیدم که زکریا علیه السّلام برای مریم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در محراب به نزد مریم می‌رفت در کنارش غذا می‌دید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این‌ها از کجا برایت آمده است؟و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هرکس بخواهد بی‌حساب می‌دهد</w:t>
      </w:r>
      <w:r>
        <w:rPr>
          <w:rFonts w:eastAsia="IRNazanin" w:cs="IRNazanin"/>
          <w:color w:val="111111"/>
          <w:sz w:val="28"/>
          <w:szCs w:val="28"/>
          <w:rtl w:val="true"/>
          <w:lang w:bidi="fa-IR"/>
        </w:rPr>
        <w:t>.»</w:t>
      </w:r>
    </w:p>
    <w:p>
      <w:pPr>
        <w:pStyle w:val="Heading3"/>
        <w:numPr>
          <w:ilvl w:val="2"/>
          <w:numId w:val="1"/>
        </w:numPr>
        <w:rPr/>
      </w:pPr>
      <w:bookmarkStart w:id="1011" w:name="__RefHeading___Toc181869_3381743652"/>
      <w:bookmarkStart w:id="1012" w:name="_Toc410"/>
      <w:bookmarkEnd w:id="1011"/>
      <w:r>
        <w:rPr/>
        <w:t>1151</w:t>
      </w:r>
      <w:r>
        <w:rPr>
          <w:rtl w:val="true"/>
        </w:rPr>
        <w:t>-</w:t>
      </w:r>
      <w:r>
        <w:rPr>
          <w:rtl w:val="true"/>
        </w:rPr>
        <w:t>نزول غذا برای حضرت فاطمه از آسمان</w:t>
      </w:r>
      <w:bookmarkEnd w:id="1012"/>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علی علیه السّلام گرسنه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آیا در خانه چیزی داری که من بخورم؟او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پدرم را به نبوّت و تو را به جانشینی گرامی داشت چیزی در خانه نیست که بتوان آن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 روز پیش هم آنچه به تو می‌دادم از چیزی بود که خودم و حسن و حسین نخورده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غذای آن دو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نگفتی که چیزی برایتان بیاورم؟او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من از خدایم شرم کردم که تو را به چیزی که توانایی‌اش را نداری وادار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اطمینان و خوش گمانی به خداوند بیرون رفت و دیناری قرض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 در دست علی علیه السّلام بود که مقداد در آن روز بسیار گرم به او رسید درحالی‌که آفتاب زیر و بالایش را سوزانده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 را بداحوال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مقداد</w:t>
      </w:r>
    </w:p>
    <w:p>
      <w:pPr>
        <w:pStyle w:val="BookText"/>
        <w:rPr/>
      </w:pPr>
      <w:r>
        <w:rPr>
          <w:rFonts w:ascii="IRNazanin" w:hAnsi="IRNazanin" w:eastAsia="IRNazanin"/>
          <w:color w:val="111111"/>
          <w:sz w:val="28"/>
          <w:sz w:val="28"/>
          <w:szCs w:val="28"/>
          <w:rtl w:val="true"/>
          <w:lang w:bidi="fa-IR"/>
        </w:rPr>
        <w:t>أزعجک هذه السّاعة؟قال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سبیلی یا أبا الحسن،و لا تکشفنی عمّا ورائی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یسعنی أن تجاوزنی حتّی أعلم علمک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الحسن،إلی اللّه ثمّ إلیک أن تخلّی سبیلی،و لا تکشفنی عن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یسعک أن تکتمنی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أبیت،فو الّذی أکرم محمّدا بالنّبوّة و أکرمک بالوصیّة ما أزعجنی أهلی من إلاّ الجهد،و لقد ترکت عیالی بحال لم تحملنی الأرض، فخرجت مهموما و رکبت رأسی فهذه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فانهملت عینا علیّ علیه السّلام بالبکاء حتّی أخضلت دموعه لحیته،ثمّ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بالّذی حلفت ما أزعجنی من أهلی إلاّ الّذی أزعجک،و لقد استقرضت دینارا فخذه؛فدفع الدّینار إلیه،و آثره به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إلی أن دخل مسجد رسول اللّه صلّی اللّه علیه و اله فصلّی فیه الظّهر و العصر و المغرب،فلمّا قضی رسول اللّه صلّی اللّه علیه و اله المغرب مرّ بعلیّ بن أبی طالب و هو فی الصّفّ الأوّل،فغمزه برجله،فقام علیّ علیه السّلام مستعقبا خلف رسول اللّه صلّی اللّه علیه و اله حتّی لحقه علی باب من أبواب المسجد،فسلّم علیه،فردّ رسول اللّه صلّی اللّه علیه و اله السّلام فقال</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الحسن،هل عندک شیء نتعشّاه فنمیل معک؟فمکث مطرقا لا یحیر جوابا حیاء من رسول اللّه صلّی اللّه علیه و اله و هو یعلم ما کان من أمر الدّینار،و من أین أخذه،و أین وجّهه،و قد کان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نبیّه محمّد صلّی اللّه علیه و اله أن یتعشّی اللّیلة عند علیّ بن أبی طالب علیه السّلام فلمّا نظر رسول اللّه صلّی اللّه علیه و اله إلی سکوته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الحسن،ما لک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لا؛فأنصرف،أو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نعم؛فأمضی معک؟فقال حیاء و تکرّما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تو را در این ساعت به بیرون کشانده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جلویم را نگیر و از آنچه پشت سر گذاشته‌ام جستجو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نمی‌گذارم از من بگذری تا احوالت را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به خاطر خدا از تو می‌خواهم که مرا رها کنی و از حالم نپرسی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فرمود،تو نباید احوالت را از من پنهان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نمی‌گذاری بروم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 صلّی اللّه علیه و اله را به نبوّت و تو را به وصایت گرامی داشت چیزی جز رنج مرا به بیرون نکشانده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خانواده‌ام در حالی بودند که خانه‌ام دیگر نتوانست مرا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اندوهگین و پریشان فکر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احوال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علی علیه السّلام از اشک پر شد چنان‌که اشک‌ها محاسنش را 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تو سوگند خوردی سوگند می‌خورم که مرا همان چیزی به بیرون کشانده که تو را کشانده است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دیناری قرض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دینار را به او سپرد و او را به خودش ترجیح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تا به مسجد رسول خدا صلّی اللّه علیه و اله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ظهر و عصر و مغرب را خواند و چون رسول خدا مغرب را به پایان برد به علی ابن ابی طالب که در صف نخست بود گذشت و با پایش او را لمس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دنبال رسول خدا رفت تا بر دری از درهای مسجد به حضرت رسید،به ایشان سلام داد و رسول خدا پاسخش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آیا در خانه چیزی داری که با هم شام بخوریم و با تو همراه شویم؟علی علیه السّلام سر فرو افکند و از شرم رسول خدا صلّی اللّه علیه و اله نتوانست پاسخ بدهد درحالی‌که پیامبر صلّی اللّه علیه و اله می‌دانست دینار را از کجا گرفته و کجا خرج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والا به پیامبرش محمّد صلّی اللّه علیه و اله وحی کرده بود که او در کنار علی بن ابی طالب علیه السّلام شام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وقتی سکوت علی را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یا بگو نه تا من بروم یا بگو بله تا من با تو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شرم و احترام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رسول اللّه صلّی اللّه علیه و اله ید علیّ بن أبی طالب علیه السّلام فانطلقا حتّی دخلا علی فاطمة الزّهراء علیها السّلام و هی فی مصلاّها،قد قضت صلاتها،و خلفها جفنة تفور دخانا،فلمّا سمعت کلام رسول اللّه صلّی اللّه علیه و اله فی رحلها خرجت من مصلاّها،فسلّمت علیه، و کانت أعزّ النّاس علیه،فردّ علیه السّلام،و مسح بیده علی رأسها،و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بنتاه،کیف أمسیت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 و قد فعل؛فأخذت الجفنة،فوضعتها بین یدی النّبیّ صلّی اللّه علیه و اله فلمّا نظر علیّ بن أبی طالب إلی الطعام و شمّ رائحته،رمی فاطمة علیها السّلام ببصره رمیا شحیحا،فقالت له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اللّه،ما أشحّ نظرک و أشدّه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أذنبت فیما بینی و بینک ذنبا استوجبت به السّخطة؟قال</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 ذنب أعظم من ذنب أصبته؟ألیس عهدی بک الیوم الماضی،و أنت تحلفین باللّه مجتهدة،ما طعمت طعاما مذ یومین؟قال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إلی السّماء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یعلم فی سمائه و یعلم فی أرضه أنّی لم أقل إلاّ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أَنّی لَکِ هذا الطّعام الّذی لم أنظر إلی مثل لونه قطّ،و لم أشمّ مثل ریحه قطّ؟و ما أکلت أطیب منه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رسول اللّه صلّی اللّه علیه و اله کفّه الطّیّبة المبارکة بین کتفی علیّ بن أبی طالب علیه السّلام فغمزها،ثمّ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علیّ،هذا بدل دینارک،و هذا جزاء دینارک من عند اللّه إِنَّ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استعبر النّبیّ صلّی اللّه علیه و اله باکیا،ثمّ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هو أبی لکم أن تخرجا من الدّنیا حتّی یجزیکما،و یجریک یا علیّ بمنزلة زکریّا،و یجری فاطمة مجری مریم بنت</w:t>
      </w:r>
    </w:p>
    <w:p>
      <w:pPr>
        <w:pStyle w:val="BookText"/>
        <w:rPr/>
      </w:pPr>
      <w:r>
        <w:rPr>
          <w:rFonts w:ascii="IRNazanin" w:hAnsi="IRNazanin" w:eastAsia="IRNazanin"/>
          <w:color w:val="111111"/>
          <w:sz w:val="28"/>
          <w:sz w:val="28"/>
          <w:szCs w:val="28"/>
          <w:rtl w:val="true"/>
          <w:lang w:bidi="fa-IR"/>
        </w:rPr>
        <w:t>آن‌گاه رسول خدا صلّی اللّه علیه و اله دست علی بن ابی طالب علیه السّلام را گرفت و با هم رفتند تا به نزد فاطمۀ زهرا علیها السّلام که در نمازگاهش بود،رسیدند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نمازش را به پایان برده و پشت سرش خمره‌ای جوشان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 صدای رسول خدا را به هنگام ورود شنید از نمازگاهش بیرون آمد و به ایشان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گرامی‌ترین مردمان در نزد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سلامش را پاسخ داد و دست بر سرش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خدا بر تو ببخشاید حالت چطور است؟او گفت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فاطمه خمره را برداشت و در برابر پیامبر نهاد وقتی علی بن ابی طالب علیه السّلام غذا را دید و بویش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تندی به فاطمه علیه السّلام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چیزی نگاهت را خشمناک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گناهی کرده‌ام که سزاوار این خشم باشم؟علی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گناهی بزرگ‌تر از آنچه تو کردی؟آیا دیروز را فراموش کرده‌ای که سخت به خداوند سوگند خوردی که دو روز است چیزی نخورده‌ای؟فاطمه علیها السّلام به آسمان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در آسمان و زمین‌اش می‌داند که من جز راست نگفته‌ام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این غذایی که هرگز رنگ و بویی مانند آن را ندیده و نشنیده و نخورده‌ام از کجا آمده است؟در این هنگام رسول خدا صلّی اللّه علیه و اله دست پاک و مبارکش را میان دو شانۀ علی بن ابی طالب علیه السّلام گذاشت و فشار داد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جایگزین دینار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دینار تو از جانب خداوند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هرکس بخواهد بی‌حساب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گریان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نپسندید شما بی‌پاداش از دنیا بروید و ای علی تو را همچون زکریا پاداش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را همچون مریم دخت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زکریا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مریم می‌رفت کنار او روزی‌یی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عمران کُلَّما دَخَلَ عَلَیْها زَکَرِیَّا الْمِحْرابَ وَجَدَ عِنْدَها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المفضّل،بإسناده رفعه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أمّ سلمة رسول اللّه صلّی اللّه علیه و اله عن فضل النّساء فی خدمة أزواجهنّ،فقال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امرأة رفعت من بیت زوجها شیئا من موضع إلی موضع ترید به صلاحا إلاّ نظر اللّه إلیها،و من نظر اللّه إلیه لم یعذّبه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فی النّساء المساکین من الثّواب 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 سلمة، إنّ المرأة إذا حملت کان لها من الأجر کمن جاهد بنفسه و ماله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وضعت 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 لک ذنبک فاستأنفی العمل؛فإذا أرضعت فلها بکلّ رضعة تحریر رقبة من ولد إسماعیل</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إسحاق الموسویّ،عن أبیه إسحاق بن العبّاس،عن إسماعیل بن محمّد بن إسحاق بن جعفر،عن علیّ بن جعفر و علیّ بن موسی،عن موسی بن جعفر عن آبائه علیهم السّلام أنّ رسول اللّه صلّی اللّه علیه و اله أغزی علیّا علیه السّلام فی سریّة و أمر المسلمین أن ینتدبوا معه فی سریّته، فقال رجل من الأنصار لأخ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اغزبنا فی سریّة علیّ،لعلّنا نصیب خادما أو دابّة أو شیئا نتبلّغ به؛فبلغ النّبیّ صلّی اللّه علیه و اله قوله،فقال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بالنّیّات،و لکلّ امرئ ما نوی،فمن غزا ابتغاء ما عند اللّه،فقد وقع أجره علی اللّه،و من غزا یرید عرض الدّنیا أو نوی عقالا لم یکن له إلاّ ما نوی</w:t>
      </w:r>
      <w:r>
        <w:rPr>
          <w:rFonts w:eastAsia="IRNazanin" w:cs="IRNazanin"/>
          <w:color w:val="111111"/>
          <w:sz w:val="28"/>
          <w:szCs w:val="28"/>
          <w:rtl w:val="true"/>
          <w:lang w:bidi="fa-IR"/>
        </w:rPr>
        <w:t>.</w:t>
      </w:r>
      <w:bookmarkStart w:id="1013" w:name="pg13934_144866"/>
    </w:p>
    <w:p>
      <w:pPr>
        <w:pStyle w:val="Heading3"/>
        <w:numPr>
          <w:ilvl w:val="2"/>
          <w:numId w:val="1"/>
        </w:numPr>
        <w:rPr/>
      </w:pPr>
      <w:bookmarkStart w:id="1014" w:name="__RefHeading___Toc181871_3381743652"/>
      <w:bookmarkStart w:id="1015" w:name="_Toc411"/>
      <w:bookmarkEnd w:id="1013"/>
      <w:bookmarkEnd w:id="1014"/>
      <w:r>
        <w:rPr/>
        <w:t>1152</w:t>
      </w:r>
      <w:r>
        <w:rPr>
          <w:rtl w:val="true"/>
        </w:rPr>
        <w:t>-</w:t>
      </w:r>
      <w:r>
        <w:rPr>
          <w:rtl w:val="true"/>
        </w:rPr>
        <w:t>فضیلت زنان در خدمت کردن به شوهرانشان است</w:t>
      </w:r>
      <w:bookmarkEnd w:id="10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مفضّل به سند خودش روایت کرده که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رسول خدا صلّی اللّه علیه و اله در مورد اجر و پاداش خدمت کردن زنان به همسرانشان پرسید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در خانۀ همسرش چیزی را از جایی به جای دیگر ببرد و قصدش نیکی باشد خداوند به او نظر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را که خداوند به او نظر کرده باشد عذاب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دربارۀ پاداش زنان زیر دست 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وقتی زن باردار می‌شود پاداشش همچون پاداش کسی است که با جان و مالش در راه خدا جهاد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بزاید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 آمرزیده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 را از نو آغاز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شیر دهد با هر شیر دادنش پاداش آزاد کردن بنده‌ای از فرزندان اسماعیل را می‌برد</w:t>
      </w:r>
      <w:r>
        <w:rPr>
          <w:rFonts w:eastAsia="IRNazanin" w:cs="IRNazanin"/>
          <w:color w:val="111111"/>
          <w:sz w:val="28"/>
          <w:szCs w:val="28"/>
          <w:rtl w:val="true"/>
          <w:lang w:bidi="fa-IR"/>
        </w:rPr>
        <w:t>.</w:t>
      </w:r>
    </w:p>
    <w:p>
      <w:pPr>
        <w:pStyle w:val="Heading3"/>
        <w:numPr>
          <w:ilvl w:val="2"/>
          <w:numId w:val="1"/>
        </w:numPr>
        <w:rPr/>
      </w:pPr>
      <w:bookmarkStart w:id="1016" w:name="__RefHeading___Toc181873_3381743652"/>
      <w:bookmarkStart w:id="1017" w:name="_Toc412"/>
      <w:bookmarkEnd w:id="1016"/>
      <w:r>
        <w:rPr/>
        <w:t>1153</w:t>
      </w:r>
      <w:r>
        <w:rPr>
          <w:rtl w:val="true"/>
        </w:rPr>
        <w:t>-</w:t>
      </w:r>
      <w:r>
        <w:rPr>
          <w:rtl w:val="true"/>
        </w:rPr>
        <w:t>اعمال به نیّت ها بستگی دارد</w:t>
      </w:r>
      <w:bookmarkEnd w:id="1017"/>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از برادرش و حضرت رضا از پدرانش علیهم السّلام روایت کرده‌اند که رسول خدا صلّی اللّه علیه و اله علی علیه السّلام را به جنگی فرستاد و به مسلمانان فرمود تا به همراه او رهسپار جنگ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به برادرش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به جنگ بیا شاید بهره‌ای از بنده یا اسب یا چیزی که به آن بسنده کنیم،به دست آوریم این سخن به پیامبر گرامی رسید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اعمال به نیّت‌ها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هرکس آن چیزی است که نیّت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جستجوی آنچه نزد خداوند است بجنگد،پاداشش به عهدۀ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بجنگد و قصدش متاع دنیا باشد یا افسار شتری را قصد کند برایش جز آنچه نیّت کرده،نخواهد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أبی المفضّل،عن علیّ بن جعفر بن مسافر الهذلیّ،عن أبیه،عن محمّد بن یعلی،عن أبی نعیم عمر بن صبیح،عن مقاتل بن حیّان،عن الضّحّاک بن مزاحم،عن النّزّال بن سبرة،عن علیّ علیه السّلام و عبد اللّه بن مسعود،عن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یطلب بابا من علم لیردّ به باطلا إلی حقّ أو ضلالة إلی هدی،کان عمله ذلک کعبادة متعبّد أربعین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الحسن بن علیّ بن نعیم،عن عقبة بن المنهال،عن عبد اللّه بن جعفر الهاشمیّ،عن المنتجع بن مصعب،عن جعفر بن محمّد،عن أبیه،عن جدّه علیه السّلام قال و حدّثنا عقبة بن المنهال، عن عبد اللّه بن حمید،عن موسی بن إسماعیل بن موسی،عن أبیه،عن جدّه،عن جعفر بن محمّد،عن أبیه علیه السّلام،عن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جبرئیل علیه السّلام من عند اللّه بورقة آس خضراء مکتوب فیها ببیاض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افترضت محبّة علیّ علی خلقی فبلّغهم ذلک عنّی</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أبی یعلی محمّد بن زهیر،عن علیّ بن أیمن الطّهوریّ،عن مصبّح بن هلقام،عن محمّد بن إبراهیم، عن أبی أمیّة الطّرسوسیّ،عن الحسن بن عطیّة،عن قیس بن الرّبیع؛عن أبی إسحاق،عن شمر بن عطیّة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ینال من علیّ بن أبی طالب علیه السّلام فأتی فی المنام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السّابّ علیّا؟فخنق حتّی أحدث فی فراشه ثلاثا؛یعنی صنع به ذلک فی المنام ثلاث لیال</w:t>
      </w:r>
      <w:r>
        <w:rPr>
          <w:rFonts w:eastAsia="IRNazanin" w:cs="IRNazanin"/>
          <w:color w:val="111111"/>
          <w:sz w:val="28"/>
          <w:szCs w:val="28"/>
          <w:rtl w:val="true"/>
          <w:lang w:bidi="fa-IR"/>
        </w:rPr>
        <w:t>.</w:t>
      </w:r>
      <w:bookmarkStart w:id="1018" w:name="pg13934_144868"/>
    </w:p>
    <w:p>
      <w:pPr>
        <w:pStyle w:val="Heading3"/>
        <w:numPr>
          <w:ilvl w:val="2"/>
          <w:numId w:val="1"/>
        </w:numPr>
        <w:rPr/>
      </w:pPr>
      <w:bookmarkStart w:id="1019" w:name="__RefHeading___Toc181875_3381743652"/>
      <w:bookmarkStart w:id="1020" w:name="_Toc413"/>
      <w:bookmarkEnd w:id="1018"/>
      <w:bookmarkEnd w:id="1019"/>
      <w:r>
        <w:rPr/>
        <w:t>1154</w:t>
      </w:r>
      <w:r>
        <w:rPr>
          <w:rtl w:val="true"/>
        </w:rPr>
        <w:t>-</w:t>
      </w:r>
      <w:r>
        <w:rPr>
          <w:rtl w:val="true"/>
        </w:rPr>
        <w:t>فضیلت طلب علم</w:t>
      </w:r>
      <w:bookmarkEnd w:id="10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سبرة از علی علیه السّلام و عبد اللّه بن مسعود از رسول خدا صلّی اللّه علیه و اله روایت کرده‌اند که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جستجوی دری از علم بیرون رود تا به سبب آن از باطل به حقّ و از گمراهی به هدایت برسد،این عمل او همچون عبادت چهل سالۀ پارسا خواهد بود</w:t>
      </w:r>
      <w:r>
        <w:rPr>
          <w:rFonts w:eastAsia="IRNazanin" w:cs="IRNazanin"/>
          <w:color w:val="111111"/>
          <w:sz w:val="28"/>
          <w:szCs w:val="28"/>
          <w:rtl w:val="true"/>
          <w:lang w:bidi="fa-IR"/>
        </w:rPr>
        <w:t>.</w:t>
      </w:r>
    </w:p>
    <w:p>
      <w:pPr>
        <w:pStyle w:val="Heading3"/>
        <w:numPr>
          <w:ilvl w:val="2"/>
          <w:numId w:val="1"/>
        </w:numPr>
        <w:rPr/>
      </w:pPr>
      <w:bookmarkStart w:id="1021" w:name="__RefHeading___Toc181877_3381743652"/>
      <w:bookmarkStart w:id="1022" w:name="_Toc414"/>
      <w:bookmarkEnd w:id="1021"/>
      <w:r>
        <w:rPr/>
        <w:t>1155</w:t>
      </w:r>
      <w:r>
        <w:rPr>
          <w:rtl w:val="true"/>
        </w:rPr>
        <w:t>-</w:t>
      </w:r>
      <w:r>
        <w:rPr>
          <w:rtl w:val="true"/>
        </w:rPr>
        <w:t>قال رسول اللّه صلّی اللّه علیه و آله</w:t>
      </w:r>
      <w:r>
        <w:rPr>
          <w:rtl w:val="true"/>
        </w:rPr>
        <w:t>:</w:t>
      </w:r>
      <w:r>
        <w:rPr>
          <w:rtl w:val="true"/>
        </w:rPr>
        <w:t>فرمودند که جبرئیل از طرف خداوند نزد من آمدند و برگی از ریحان را آوردند که روی آن نوشته بود که حبّ و دوستاری علی را بر مردم واجب کردم</w:t>
      </w:r>
      <w:bookmarkEnd w:id="10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اسماعیل بن موسی از پدرانش علیهم السّلام به نقل از جابر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جانب خداوند برگی از ریحان سبز برایم آورد که در آن به رنگ سپید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دوستی علی را بر آفریدگانم واجب کردم،این را از سوی من به آنان برسان</w:t>
      </w:r>
      <w:r>
        <w:rPr>
          <w:rFonts w:eastAsia="IRNazanin" w:cs="IRNazanin"/>
          <w:color w:val="111111"/>
          <w:sz w:val="28"/>
          <w:szCs w:val="28"/>
          <w:rtl w:val="true"/>
          <w:lang w:bidi="fa-IR"/>
        </w:rPr>
        <w:t>.</w:t>
      </w:r>
    </w:p>
    <w:p>
      <w:pPr>
        <w:pStyle w:val="Heading3"/>
        <w:numPr>
          <w:ilvl w:val="2"/>
          <w:numId w:val="1"/>
        </w:numPr>
        <w:rPr/>
      </w:pPr>
      <w:bookmarkStart w:id="1023" w:name="__RefHeading___Toc181879_3381743652"/>
      <w:bookmarkStart w:id="1024" w:name="_Toc415"/>
      <w:bookmarkEnd w:id="1023"/>
      <w:r>
        <w:rPr/>
        <w:t>1157</w:t>
      </w:r>
      <w:r>
        <w:rPr>
          <w:rtl w:val="true"/>
        </w:rPr>
        <w:t>-</w:t>
      </w:r>
      <w:r>
        <w:rPr>
          <w:rtl w:val="true"/>
        </w:rPr>
        <w:t>دیدن خواب دشنام دادن به علی علیه السّلام</w:t>
      </w:r>
      <w:bookmarkEnd w:id="1024"/>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عطیّه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ابی طالب علیه السّلام را ناسزا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به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 را دشنام می‌گویی؟آن‌گاه گلویش را فشردند چنان‌که بسترش را خیس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سه شب پی‌درپی با او چنین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إبراهیم،عن أحمد بن داود المکّیّ،عن زکریّا بن یحیی الکسائیّ،عن نوح بن درّاج القاضی،عن ابن أبی لیلی،عن أبی جعفر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عندنا بالشّراة قاصّ إذا فرغ من قصصه ذکر علیّا علیه السّلام فشتمه،فبینا هو کذلک إذا ترک ذلک یوما و من الغد،فقالوا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نسی؛فلمّا کان الیوم الثّالث ترکه أیضا،فقالوا له أو سألوه،فقال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أذکره بشتیمة أبدا بینا أنا نائم و النّاس قد جمعوا فیأتون النّبیّ صلّی اللّه علیه و اله فیقول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اسقهم؛حتّی وردت علی النّبیّ صلّی اللّه علیه و اله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اسقه،فطردنی فشکوت ذلک إلی النّبیّ صلّی اللّه علیه و اله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اللّه،مره فلیسقنی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اسقه؛فسقانی قطرانا، فأصبحت و أنا أتحشّأه</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جعفر البجلیّ،عن محمّد بن عمّار الأسدیّ،عن یحیی بن ثعلبة؛عن أبی نعیم محمّد بن جعفر الحافظ،عن أحمد بن عبید بن ناصح،عن هشام بن محمّد بن السّائب،عن یحیی بن ثعلبة،عن أمّه عائشة بنت عبد الرّحمن بن سائب،عن أبیها،قال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زیاد بن أبیه،شیوخ أهل الکوفة و أشرافهم فی مسجد الرّحبة لیحملهم علی سبّ أمیر المؤمنین علیه السّلام و البراءة منه،و کنت فیهم،فکان النّاس من ذلک فی أمر عظیم، فغلبتنی عینای فنمت،فرأیت فی النّوم شیئا طویلا،طویل العنق،أهدل،أهدب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النّقّاد ذو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النّقّاد؟قال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بعثت إلی</w:t>
      </w:r>
      <w:bookmarkStart w:id="1025" w:name="pg13934_144870"/>
    </w:p>
    <w:p>
      <w:pPr>
        <w:pStyle w:val="BookText"/>
        <w:rPr/>
      </w:pPr>
      <w:bookmarkEnd w:id="1025"/>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 عبّاسی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نقّالی در خدمت ما بود که وقتی قصّه‌اش را به پایان می‌برد علی علیه السّلام را به بدی یاد می‌کرد و دشنامش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حال بود که ناگاه دو روزی ترک عادت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روز سوم شد باز هم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از او پرسیدند،او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که دیگر هرگز او را به دشنام یاد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بودم که دیدم مردم را گردآورده‌اند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خدمت پیامبر گرامی می‌آوردند و ایشان به مردی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سیرابشان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به خدمتشان رسیدم و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مرا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به پیامبر شکایت بردم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به او بفرما که مرا سیراب کند و او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برخاستم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کناره گرفتم</w:t>
      </w:r>
      <w:r>
        <w:rPr>
          <w:rFonts w:eastAsia="IRNazanin" w:cs="IRNazanin"/>
          <w:color w:val="111111"/>
          <w:sz w:val="28"/>
          <w:szCs w:val="28"/>
          <w:rtl w:val="true"/>
          <w:lang w:bidi="fa-IR"/>
        </w:rPr>
        <w:t>.</w:t>
      </w:r>
    </w:p>
    <w:p>
      <w:pPr>
        <w:pStyle w:val="Heading3"/>
        <w:numPr>
          <w:ilvl w:val="2"/>
          <w:numId w:val="1"/>
        </w:numPr>
        <w:rPr/>
      </w:pPr>
      <w:bookmarkStart w:id="1026" w:name="__RefHeading___Toc181881_3381743652"/>
      <w:bookmarkStart w:id="1027" w:name="_Toc416"/>
      <w:bookmarkEnd w:id="1026"/>
      <w:r>
        <w:rPr/>
        <w:t>1158</w:t>
      </w:r>
      <w:r>
        <w:rPr>
          <w:rtl w:val="true"/>
        </w:rPr>
        <w:t>-</w:t>
      </w:r>
      <w:r>
        <w:rPr>
          <w:rtl w:val="true"/>
        </w:rPr>
        <w:t>ابن زیاد مردم کوفه را جمع کرد برای برائت از حضرت علی علیه السّلام</w:t>
      </w:r>
      <w:bookmarkEnd w:id="1027"/>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سائب از پدرش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ابن ابیه بزرگان و اشراف کوفه را در مسجد اصلی شهر گرد آورد تا آنان را به دشنام گفتن بر امیر مؤمنان علیه السّلام و بیزاری از او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میان آنان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این فرمان در مشکل بزرگی افتاده بودند که ناگاه خواب بر چشمانم چیره شد و خوابیدم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چیزی دراز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گردنی دراز،لب فروهشته و پلک‌های فروافتاده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نقّاد گردن کلفت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 چیست؟او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p>
    <w:p>
      <w:pPr>
        <w:pStyle w:val="BookText"/>
        <w:rPr/>
      </w:pPr>
      <w:r>
        <w:rPr>
          <w:rFonts w:ascii="IRNazanin" w:hAnsi="IRNazanin" w:eastAsia="IRNazanin"/>
          <w:color w:val="111111"/>
          <w:sz w:val="28"/>
          <w:sz w:val="28"/>
          <w:szCs w:val="28"/>
          <w:rtl w:val="true"/>
          <w:lang w:bidi="fa-IR"/>
        </w:rPr>
        <w:t>صاحب هذا القصر لأجتثّه من جدید الأرض کما عتا و حاول ما لیس له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فزعا،و أنا فی جماعة من قومی،فقلت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ما رأیت؟فقال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کیت و کیت بالصّفة،و قال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شیئا،فما کان بأسرع من أن خرج خارج من دار زیاد،فقال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انصرفوا،فإنّ الأمیر عنکم مشغول؛فسألناه عن خبره،فخبّرنا أنّه طعن فی ذلک الوقت،فما تفرّقنا حتّی سمعنا الواعیة علیه،فأنشأت أقول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جشّم النّاس أمرا ضاق ذرعهم بحملهم حین ناداهم إلی الرّحبة</w:t>
      </w:r>
    </w:p>
    <w:p>
      <w:pPr>
        <w:pStyle w:val="BookText"/>
        <w:rPr/>
      </w:pPr>
      <w:r>
        <w:rPr>
          <w:rFonts w:ascii="IRNazanin" w:hAnsi="IRNazanin" w:eastAsia="IRNazanin"/>
          <w:color w:val="111111"/>
          <w:sz w:val="28"/>
          <w:sz w:val="28"/>
          <w:szCs w:val="28"/>
          <w:rtl w:val="true"/>
          <w:lang w:bidi="fa-IR"/>
        </w:rPr>
        <w:t>یدعو علی ناصر الإسلام حین یری له علی المشرکین الطّول و الغلبة</w:t>
      </w:r>
    </w:p>
    <w:p>
      <w:pPr>
        <w:pStyle w:val="BookText"/>
        <w:rPr/>
      </w:pPr>
      <w:r>
        <w:rPr>
          <w:rFonts w:ascii="Amiri" w:hAnsi="Amiri" w:eastAsia="Amiri" w:cs="Amiri"/>
          <w:color w:val="111111"/>
          <w:sz w:val="28"/>
          <w:sz w:val="28"/>
          <w:szCs w:val="28"/>
          <w:rtl w:val="true"/>
          <w:lang w:bidi="ar-SA"/>
        </w:rPr>
        <w:t>ما کان منتهیا عمّا أراد بنا حتّی تناوله النّقّاد ذو الرّقبة</w:t>
      </w:r>
    </w:p>
    <w:p>
      <w:pPr>
        <w:pStyle w:val="BookText"/>
        <w:rPr/>
      </w:pPr>
      <w:r>
        <w:rPr>
          <w:rFonts w:eastAsia="IRNazanin" w:cs="IRNazanin"/>
          <w:color w:val="111111"/>
          <w:sz w:val="28"/>
          <w:szCs w:val="28"/>
          <w:lang w:bidi="fa-IR"/>
        </w:rPr>
        <w:t>1280-16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العلویّ،عن موسی بن عبد اللّه بن موسی بن عبد اللّه بن الحسن عن أبیه،عن جدّه، عن أبیه عبد اللّه عن أبیه،و خاله علیّ بن الحسین عن الحسن و الحسین،عن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الأنصار إلی النّبیّ صلّی اللّه علیه و اله فقال</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اللّه،ما أستطیع فراقک،و إنّی لأدخل منزلی فأذکرک،فأترک ضیعتی و أقبل حتّی أنظر إلیک حبّا لک،فذکرت إذا کان یوم القیامة و أدخلت الجنّة فرفعت فی أعلی علّیّین،فکیف لی بک یا نبیّ اللّه؟فنزلت وَ مَنْ یُطِعِ اللّهَ وَ الرَّسُولَ فَأُولئِکَ مَعَ الَّذِینَ أَنْعَمَ اللّهُ عَلَیْهِمْ مِنَ النَّبِیِّینَ وَ الصِّدِّیقِینَ وَ الشُّهَداءِ وَ الصّالِحِینَ وَ حَسُنَ أُولئِکَ</w:t>
      </w:r>
      <w:bookmarkStart w:id="1028" w:name="pg13934_144872"/>
    </w:p>
    <w:p>
      <w:pPr>
        <w:pStyle w:val="BookText"/>
        <w:rPr/>
      </w:pPr>
      <w:bookmarkEnd w:id="1028"/>
      <w:r>
        <w:rPr>
          <w:rFonts w:ascii="IRNazanin" w:hAnsi="IRNazanin" w:eastAsia="IRNazanin"/>
          <w:color w:val="111111"/>
          <w:sz w:val="28"/>
          <w:sz w:val="28"/>
          <w:szCs w:val="28"/>
          <w:rtl w:val="true"/>
          <w:lang w:bidi="fa-IR"/>
        </w:rPr>
        <w:t>که به سوی صاحب این کاخ فرستاده شده‌ام تا او را از روی زمین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حد گذشته و به آنچه حقّش نبود دست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فریاد از خواب پریدم و خودم را در میان گروهی از مردم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دیدید آنچه من دیدم؟دو مرد از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و چنان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من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کسی به شتاب از اتاق زیاد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بازگردید امیر از شما دست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احوالش 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ما گفت که زیاد به طاعون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هنوز پراکنده نشده بودیم که شیون بر مردۀ او را شنیدیم و من در این‌باره چنین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کاری مجبور کرد که تابش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آنان را به مسجد اصلی شهر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یاریگر اسلام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 که او بر مشرکان برتر و چیره است</w:t>
      </w:r>
    </w:p>
    <w:p>
      <w:pPr>
        <w:pStyle w:val="BookText"/>
        <w:rPr/>
      </w:pPr>
      <w:r>
        <w:rPr>
          <w:rFonts w:ascii="IRNazanin" w:hAnsi="IRNazanin" w:eastAsia="IRNazanin"/>
          <w:color w:val="111111"/>
          <w:sz w:val="28"/>
          <w:sz w:val="28"/>
          <w:szCs w:val="28"/>
          <w:rtl w:val="true"/>
          <w:lang w:bidi="fa-IR"/>
        </w:rPr>
        <w:t>امّا آنچه را از ما خواسته بود به پایان نبرده بود که نقّاد گردن کلفت او را گرفتار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با ضربه‌ای او را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او با مردم حاضر در مسجد ستم کرد</w:t>
      </w:r>
      <w:r>
        <w:rPr>
          <w:rFonts w:eastAsia="IRNazanin" w:cs="IRNazanin"/>
          <w:color w:val="111111"/>
          <w:sz w:val="28"/>
          <w:szCs w:val="28"/>
          <w:rtl w:val="true"/>
          <w:lang w:bidi="fa-IR"/>
        </w:rPr>
        <w:t>.</w:t>
      </w:r>
    </w:p>
    <w:p>
      <w:pPr>
        <w:pStyle w:val="Heading3"/>
        <w:numPr>
          <w:ilvl w:val="2"/>
          <w:numId w:val="1"/>
        </w:numPr>
        <w:rPr/>
      </w:pPr>
      <w:bookmarkStart w:id="1029" w:name="__RefHeading___Toc181883_3381743652"/>
      <w:bookmarkStart w:id="1030" w:name="_Toc417"/>
      <w:bookmarkEnd w:id="1029"/>
      <w:r>
        <w:rPr/>
        <w:t>1159</w:t>
      </w:r>
      <w:r>
        <w:rPr>
          <w:rtl w:val="true"/>
        </w:rPr>
        <w:t>-</w:t>
      </w:r>
      <w:r>
        <w:rPr>
          <w:rtl w:val="true"/>
        </w:rPr>
        <w:t xml:space="preserve">نزول آیۀ شریفۀ </w:t>
      </w:r>
      <w:r>
        <w:rPr>
          <w:rtl w:val="true"/>
        </w:rPr>
        <w:t>(</w:t>
      </w:r>
      <w:r>
        <w:rPr>
          <w:rtl w:val="true"/>
        </w:rPr>
        <w:t>وَ مَنْ یُطِعِ اللّهَ وَ الرَّسُولَ فَأُولئِکَ</w:t>
      </w:r>
      <w:r>
        <w:rPr>
          <w:rtl w:val="true"/>
        </w:rPr>
        <w:t>)</w:t>
      </w:r>
      <w:bookmarkEnd w:id="1030"/>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بن حسن به نقل از پدرانش علیهم السّلام روایت کرده که مردی از انصار به خدمت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نمی‌توانم از شما جدا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خانه‌ام می‌روم به یادتان می‌افتم آن‌گاه کارم را رها می‌کنم و به نزدتان می‌آیم تا از روی محبّت شما را نگاه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می‌اندیشم که چون روز قیامت شود و شما را به بهشت و به بالاترین درجه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در کجا خواهم بود؟آیه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خدا و فرستاده‌اش فرمان ببرد،ایشان با کسانی خواهند بود که خداوند نعمتشان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صدّیقان و شهیدان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دوستان نیکویی هستند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مرد را فراخواند و آیه را بر او خواند و مژده‌اش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النّبیّ صلّی اللّه علیه و اله الرّجل،فقرأها علیه،و بشّره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أحمد بن محمّد بن سعید،عن محمّد بن أحمد بن نصر،عن موسی بن عبد اللّه بن الحسن،عن أبیه، عن آبائه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رجل یحبّ من یصلّی و لا یصلّی إلاّ الفریضة،و یحبّ من یتصدّق و لا یتصدّق إلاّ بالواجب،و یحبّ،من یصوم و لا یصوم إلاّ شهر رمضان؟فقال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صالح بن فیض بن فیّاض،عن أحمد بن محمّد بن عیسی،عن الحسن بن أبان،عن بعض أصحابنا،عن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أحبّ رجلا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لأثابه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 إیّاه،و إن کان فی علم اللّه من 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عبد الرّزّاق بن سلیمان،عن الفضل بن المفضّل بن قیس،عن حمّاد بن عیسی،عن ابن أذینة،عن أبان بن أبی عیّاش،عن سلیم بن قیس،عن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الرّجل قلّة کلامه فیما لا یعنیه</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 بن عبد العزیز،عن محمّد بن عبّاد المکّیّ،عن حاتم بن إسماعیل،عن محمّد بن عجلان،عن محمّد بن کعب،عن عبد اللّه بن شدّاد،عن عبد اللّه بن جعفر،قال</w:t>
      </w:r>
      <w:r>
        <w:rPr>
          <w:rFonts w:eastAsia="IRNazanin" w:cs="IRNazanin"/>
          <w:color w:val="111111"/>
          <w:sz w:val="28"/>
          <w:szCs w:val="28"/>
          <w:rtl w:val="true"/>
          <w:lang w:bidi="fa-IR"/>
        </w:rPr>
        <w:t>:</w:t>
      </w:r>
      <w:bookmarkStart w:id="1031" w:name="pg13934_144874"/>
    </w:p>
    <w:p>
      <w:pPr>
        <w:pStyle w:val="Heading3"/>
        <w:numPr>
          <w:ilvl w:val="2"/>
          <w:numId w:val="1"/>
        </w:numPr>
        <w:rPr/>
      </w:pPr>
      <w:bookmarkStart w:id="1032" w:name="__RefHeading___Toc181885_3381743652"/>
      <w:bookmarkStart w:id="1033" w:name="_Toc418"/>
      <w:bookmarkEnd w:id="1031"/>
      <w:bookmarkEnd w:id="1032"/>
      <w:r>
        <w:rPr/>
        <w:t>1160</w:t>
      </w:r>
      <w:r>
        <w:rPr>
          <w:rtl w:val="true"/>
        </w:rPr>
        <w:t>-</w:t>
      </w:r>
      <w:r>
        <w:rPr>
          <w:rtl w:val="true"/>
        </w:rPr>
        <w:t>رسول اللّه می فرمایند</w:t>
      </w:r>
      <w:r>
        <w:rPr>
          <w:rtl w:val="true"/>
        </w:rPr>
        <w:t>:</w:t>
      </w:r>
      <w:r>
        <w:rPr>
          <w:rtl w:val="true"/>
        </w:rPr>
        <w:t>انسان با چیزی است که دوستش دارد</w:t>
      </w:r>
      <w:bookmarkEnd w:id="10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بن حسن از پدرانش علیهم السّلام روایت کرده که مردی به خدمت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مردی نمازگزاران را دوست می‌دارد ولی خودش جز نماز واجب را نمی‌گزارد و صدقه دهندگان را دوست دارد ولی خودش جز صدقۀ واجب را نمی‌دهد و روزه‌داران را دوست می‌دارد ولی خودش جز روزۀ ماه رمضان را نمی‌گیرد؟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به همراه کسی است که دوستش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آبان از یکی از اصحاب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کسی را به خاطر خداوند عزّتمند دوست داشته باشد،خداوند والا او را به خاطر دوست داشتن او پاداش می‌دهد،اگرچه در علم خداوند او از اهل دوزخ باشد</w:t>
      </w:r>
      <w:r>
        <w:rPr>
          <w:rFonts w:eastAsia="IRNazanin" w:cs="IRNazanin"/>
          <w:color w:val="111111"/>
          <w:sz w:val="28"/>
          <w:szCs w:val="28"/>
          <w:rtl w:val="true"/>
          <w:lang w:bidi="fa-IR"/>
        </w:rPr>
        <w:t>.</w:t>
      </w:r>
    </w:p>
    <w:p>
      <w:pPr>
        <w:pStyle w:val="Heading3"/>
        <w:numPr>
          <w:ilvl w:val="2"/>
          <w:numId w:val="1"/>
        </w:numPr>
        <w:rPr/>
      </w:pPr>
      <w:bookmarkStart w:id="1034" w:name="__RefHeading___Toc181887_3381743652"/>
      <w:bookmarkStart w:id="1035" w:name="_Toc419"/>
      <w:bookmarkEnd w:id="1034"/>
      <w:r>
        <w:rPr/>
        <w:t>1161</w:t>
      </w:r>
      <w:r>
        <w:rPr>
          <w:rtl w:val="true"/>
        </w:rPr>
        <w:t>-</w:t>
      </w:r>
      <w:r>
        <w:rPr>
          <w:rtl w:val="true"/>
        </w:rPr>
        <w:t>از دانایی انسان این است که از چیزی که نمی شناسد کمتر صحبت کند</w:t>
      </w:r>
      <w:bookmarkEnd w:id="1035"/>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از علی بن ابی طالب علیه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گفتن مرد در آنچه به او مربوط نیست از فهم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لقّننی علیّ بن أبی طالب علیه السّلام کلمات الفرج،و أخبرنی أنّ رسول اللّه صلّی اللّه علیه و اله لقّنهنّ،إیّاه و أمره إذا نزل به کرب أو شدّة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الکریم،لا إله إلاّ اللّه العلیّ العظیم،سبحان اللّه،و تبارک اللّه ربّ السّماوات السّبع و ربّ الأرضین السّبع و ربّ العرش العظیم،و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أبی حازم التّیملیّ قاضی القصر،و صالح بن أحمد بن یونس الهرویّ و غیرهما،قالوا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الفضل أبو زکریّا العنزیّ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عامر العقدیّ،قال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هارون بن إبراهیم الأهوازیّ،عن محمّد بن سیرین، عن حمید بن عبد الرّحمن الحمیریّ،عن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حبیبک هونا ما عسی أن یکون بغیضک یوما ما،و أبغض بغیضک هونا ما عسی أن یکون حبیبک یوما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إسحاق بن محمّد بن مروان،عن أبیه عن مسیح بن حاتم،عن سلاّم بن أبی عمرة الخراسانیّ،عن محمّد بن سیرین،عن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حسد علیّا فقد حسدنی،و من حسدنی فقد کفر</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علیّ بن أحمد بن عمرو،عن الحسن بن الحکم عن الحسن بن الحسین الأنصاریّ،عن الحسین بن</w:t>
      </w:r>
      <w:bookmarkStart w:id="1036" w:name="pg13934_144876"/>
    </w:p>
    <w:p>
      <w:pPr>
        <w:pStyle w:val="Heading3"/>
        <w:numPr>
          <w:ilvl w:val="2"/>
          <w:numId w:val="1"/>
        </w:numPr>
        <w:rPr/>
      </w:pPr>
      <w:bookmarkStart w:id="1037" w:name="__RefHeading___Toc181889_3381743652"/>
      <w:bookmarkStart w:id="1038" w:name="_Toc420"/>
      <w:bookmarkEnd w:id="1036"/>
      <w:bookmarkEnd w:id="1037"/>
      <w:r>
        <w:rPr/>
        <w:t>1162</w:t>
      </w:r>
      <w:r>
        <w:rPr>
          <w:rtl w:val="true"/>
        </w:rPr>
        <w:t>-</w:t>
      </w:r>
      <w:r>
        <w:rPr>
          <w:rtl w:val="true"/>
        </w:rPr>
        <w:t>کلمات کارگشا در موقع گرفتاری</w:t>
      </w:r>
      <w:bookmarkEnd w:id="10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کلمات گشایش را به من یاد داد و مرا آگاه کرد که رسول خدا صلّی اللّه علیه و اله آن کلمات را به او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اندوه یا سختی‌ای دچار شود،بگوید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نیست جز خداوندی که بردبار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نیست جز خداوندی که والا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آسمان‌های هفتگانه و زمین‌های هفتگانه 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خداوندی را که پروردگار جهانیان است</w:t>
      </w:r>
      <w:r>
        <w:rPr>
          <w:rFonts w:eastAsia="IRNazanin" w:cs="IRNazanin"/>
          <w:color w:val="111111"/>
          <w:sz w:val="28"/>
          <w:szCs w:val="28"/>
          <w:rtl w:val="true"/>
          <w:lang w:bidi="fa-IR"/>
        </w:rPr>
        <w:t>.»</w:t>
      </w:r>
    </w:p>
    <w:p>
      <w:pPr>
        <w:pStyle w:val="Heading3"/>
        <w:numPr>
          <w:ilvl w:val="2"/>
          <w:numId w:val="1"/>
        </w:numPr>
        <w:rPr/>
      </w:pPr>
      <w:bookmarkStart w:id="1039" w:name="__RefHeading___Toc181891_3381743652"/>
      <w:bookmarkStart w:id="1040" w:name="_Toc421"/>
      <w:bookmarkEnd w:id="1039"/>
      <w:r>
        <w:rPr/>
        <w:t>1163</w:t>
      </w:r>
      <w:r>
        <w:rPr>
          <w:rtl w:val="true"/>
        </w:rPr>
        <w:t>-</w:t>
      </w:r>
      <w:r>
        <w:rPr>
          <w:rtl w:val="true"/>
        </w:rPr>
        <w:t>دوستت را به نرمی دوست بدار شاید روزی با تو دشمن می شود و دشمن خود را به نرمی دشمن بدار شاید روزی دوستت شود</w:t>
      </w:r>
      <w:bookmarkEnd w:id="10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عبد الرّحمان حمیری از علی بن ابی طالب علیه السّلام روایت کرده است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به نرمی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شاید روزی با تو دشمن شود و دشمنت را به نرمی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بدار شاید روزی دوستت شود</w:t>
      </w:r>
      <w:r>
        <w:rPr>
          <w:rFonts w:eastAsia="IRNazanin" w:cs="IRNazanin"/>
          <w:color w:val="111111"/>
          <w:sz w:val="28"/>
          <w:szCs w:val="28"/>
          <w:rtl w:val="true"/>
          <w:lang w:bidi="fa-IR"/>
        </w:rPr>
        <w:t>.</w:t>
      </w:r>
    </w:p>
    <w:p>
      <w:pPr>
        <w:pStyle w:val="Heading3"/>
        <w:numPr>
          <w:ilvl w:val="2"/>
          <w:numId w:val="1"/>
        </w:numPr>
        <w:rPr/>
      </w:pPr>
      <w:bookmarkStart w:id="1041" w:name="__RefHeading___Toc181893_3381743652"/>
      <w:bookmarkStart w:id="1042" w:name="_Toc422"/>
      <w:bookmarkEnd w:id="1041"/>
      <w:r>
        <w:rPr/>
        <w:t>1164</w:t>
      </w:r>
      <w:r>
        <w:rPr>
          <w:rtl w:val="true"/>
        </w:rPr>
        <w:t>-</w:t>
      </w:r>
      <w:r>
        <w:rPr>
          <w:rtl w:val="true"/>
        </w:rPr>
        <w:t>هرکس به علی حسادت کند بر من حسادت کرده</w:t>
      </w:r>
      <w:bookmarkEnd w:id="1042"/>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علی حسد بورزد به من حسد ورزیده و هرکس به من حسد بورزد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عن أبی الجارود،عن محمّد بن سیرین 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حسد علیّا حسدنی،و من حسدنی دخل النّار</w:t>
      </w:r>
    </w:p>
    <w:p>
      <w:pPr>
        <w:pStyle w:val="BookText"/>
        <w:rPr/>
      </w:pPr>
      <w:r>
        <w:rPr>
          <w:rFonts w:ascii="IRNazanin" w:hAnsi="IRNazanin" w:eastAsia="IRNazanin"/>
          <w:color w:val="111111"/>
          <w:sz w:val="28"/>
          <w:sz w:val="28"/>
          <w:szCs w:val="28"/>
          <w:rtl w:val="true"/>
          <w:lang w:bidi="fa-IR"/>
        </w:rPr>
        <w:t>و أنشد العرنیّ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حسدت فزاد اللّه فی حسدی لا عاش من عاش یوما غیر محسود</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یحسد المرء إلاّ من فضائله بالعلم و الظّرف أو بالبأس و الجود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علی حسد بورزد به من حسد ورزیده و هرکس به من حسد بورزد به دوزخ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حسد ورزیدند و خداوند بر حسدم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روزی را بدون مورد حسد بودن زندگی بکند زندگی‌ای نیست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مردی جز به سبب فضیلت‌هایش مورد حسد قرار نمی‌گیرد،به خاطر دانش و زیرکی یا بی‌باکی و بخشندگی‌اش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الثامن عشر من جمادی الآخرة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ابن عقدة، عن علیّ بن رجاء بن صالح،عن حسن بن حسین العرنیّ،عن خالد بن مختار، عن الحارث بن حصیرة عن القاسم بن جندب الأزدیّ،عن أنس بن مالک،قال</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خادما للنّبیّ صلّی اللّه علیه و اله فکان إذا ذکر علیّا علیه السّلام رأیت السّرور فی وجهه،إذ دخل علیه رجل من ولد عبد المطّلب فجلس فذکر علیّا علیه السّلام،فجعل ینال منه،و جعل وجه النّبیّ صلّی اللّه علیه و اله یتغیّر،فما لبث أن دخل علیّ علیه السّلام فسلّم فردّ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الحقّ معا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بإصبعیه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 یا علیّ حاسدک حاسدی،و حاسدی حاسد اللّه،و حاسد اللّه فی النّار</w:t>
      </w:r>
      <w:r>
        <w:rPr>
          <w:rFonts w:eastAsia="IRNazanin" w:cs="IRNazanin"/>
          <w:color w:val="111111"/>
          <w:sz w:val="28"/>
          <w:szCs w:val="28"/>
          <w:rtl w:val="true"/>
          <w:lang w:bidi="fa-IR"/>
        </w:rPr>
        <w:t>.</w:t>
      </w:r>
      <w:bookmarkStart w:id="1043" w:name="pg13934_144880"/>
    </w:p>
    <w:p>
      <w:pPr>
        <w:pStyle w:val="Heading2"/>
        <w:numPr>
          <w:ilvl w:val="1"/>
          <w:numId w:val="1"/>
        </w:numPr>
        <w:rPr/>
      </w:pPr>
      <w:bookmarkStart w:id="1044" w:name="__RefHeading___Toc181895_3381743652"/>
      <w:bookmarkStart w:id="1045" w:name="_Toc423"/>
      <w:bookmarkEnd w:id="1043"/>
      <w:bookmarkEnd w:id="1044"/>
      <w:r>
        <w:rPr/>
        <w:t>30</w:t>
      </w:r>
      <w:r>
        <w:rPr>
          <w:rtl w:val="true"/>
        </w:rPr>
        <w:t xml:space="preserve">- </w:t>
      </w:r>
      <w:r>
        <w:rPr>
          <w:rtl w:val="true"/>
        </w:rPr>
        <w:t>جلسه سی ام</w:t>
      </w:r>
      <w:bookmarkEnd w:id="1045"/>
    </w:p>
    <w:p>
      <w:pPr>
        <w:pStyle w:val="Heading3"/>
        <w:numPr>
          <w:ilvl w:val="2"/>
          <w:numId w:val="1"/>
        </w:numPr>
        <w:rPr/>
      </w:pPr>
      <w:bookmarkStart w:id="1046" w:name="__RefHeading___Toc181897_3381743652"/>
      <w:bookmarkStart w:id="1047" w:name="_Toc424"/>
      <w:bookmarkEnd w:id="1046"/>
      <w:r>
        <w:rPr>
          <w:rtl w:val="true"/>
        </w:rPr>
        <w:t>اشاره</w:t>
      </w:r>
      <w:bookmarkEnd w:id="1047"/>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هجدهم جمادی الثانی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048" w:name="__RefHeading___Toc181899_3381743652"/>
      <w:bookmarkStart w:id="1049" w:name="_Toc425"/>
      <w:bookmarkEnd w:id="1048"/>
      <w:r>
        <w:rPr/>
        <w:t>1165</w:t>
      </w:r>
      <w:r>
        <w:rPr>
          <w:rtl w:val="true"/>
        </w:rPr>
        <w:t>-</w:t>
      </w:r>
      <w:r>
        <w:rPr>
          <w:rtl w:val="true"/>
        </w:rPr>
        <w:t>حضرت علی علیه السّلام می فرمایند</w:t>
      </w:r>
      <w:r>
        <w:rPr>
          <w:rtl w:val="true"/>
        </w:rPr>
        <w:t>:</w:t>
      </w:r>
      <w:r>
        <w:rPr>
          <w:rtl w:val="true"/>
        </w:rPr>
        <w:t>حق با من است و از من جدا نمی شود</w:t>
      </w:r>
      <w:bookmarkEnd w:id="1049"/>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خدمتکار پیامبر بودم و هرگاه نام علی علیه السّلام می‌آمد شادمانی را در چهرۀ حضرت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از فرزندان عبد المطّلب به خدمت حضرت آمد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علیه السّلام را یاد کرد و از او بدگویی نمود و چهرۀ پیامبر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علی علیه السّلام آمده،سلام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پاسخش داد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حقّ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 انگشتان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نمی‌شوند تا در آن حوض به نزد من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کسی که به تو حسد می‌ورزد به من حسد ورزیده و کسی که به من حسد بورزد به خداوند حسد ورزیده و کسی که به خداوند حسد بورزد در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الحسین بن حفص الخثعمیّ،عن علیّ بن محمّد بن مروان،عن أحمد بن مفضّل،عن صالح بن أبی الأسود،عن أخیه أسنده له عبد اللّه بن الحسن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الوحی ینزل علی رسول اللّه صلّی اللّه علیه و اله لیلا،فلا یصبح حتّی یعلمه علیّا علیه السّلام،و ینزل الوحی نهارا فلا یمسی حتّی یعلمه علیّا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عبید اللّه بن الحسین بن إبراهیم العلویّ عن محمّد بن علیّ بن حمزة العلویّ،عن أبیه،عن الرّضا،عن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الهیبة خیبة،و الفرصة خلسة، و الحکمة ضالّة المؤمن،فاطلبوها و لو عند المشرک،تکونوا أحقّ بها و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العلویّ،عن أحمد بن عبد المنعم،عن حمّاد بن عثمان عن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تحقّر اللّؤلؤة النّفیسة أن تجتلبها من الکبا الخسیسة،فإنّ أبی حدّثنی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الکلمة من الحکمة تتلجلج فی صدر المنافق نزوعا إلی مظانّها حتّی یلفظ بها،فیسمعها المؤمن،فیکون أحقّ بها و أهلها،فیلقفها</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علیّ بن مهدیّ الکندیّ العطّار و غیره،عن محمّد بن علیّ بن عمرو،عن أبیه،عن حمید بن</w:t>
      </w:r>
      <w:bookmarkStart w:id="1050" w:name="pg13934_144882"/>
    </w:p>
    <w:p>
      <w:pPr>
        <w:pStyle w:val="Heading3"/>
        <w:numPr>
          <w:ilvl w:val="2"/>
          <w:numId w:val="1"/>
        </w:numPr>
        <w:rPr/>
      </w:pPr>
      <w:bookmarkStart w:id="1051" w:name="__RefHeading___Toc181901_3381743652"/>
      <w:bookmarkStart w:id="1052" w:name="_Toc426"/>
      <w:bookmarkEnd w:id="1050"/>
      <w:bookmarkEnd w:id="1051"/>
      <w:r>
        <w:rPr/>
        <w:t>1166</w:t>
      </w:r>
      <w:r>
        <w:rPr>
          <w:rtl w:val="true"/>
        </w:rPr>
        <w:t>-</w:t>
      </w:r>
      <w:r>
        <w:rPr>
          <w:rtl w:val="true"/>
        </w:rPr>
        <w:t>وحی بر حضرت محمد صلّی اللّه علیه و آله نازل می گردید و آن حضرت آن را به حضرت علی علیه السّلام می آموختند</w:t>
      </w:r>
      <w:bookmarkEnd w:id="10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بن حسن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وحی بر رسول خدا صلّی اللّه علیه و اله شبانه فرود می‌آمد آن حضرت صبح علی علیه السّلام را از آن‌گاه می‌کرد و هرگاه در روز فرود می‌آمد پیش از شب او را از آن آگاه می‌کرد</w:t>
      </w:r>
      <w:r>
        <w:rPr>
          <w:rFonts w:eastAsia="IRNazanin" w:cs="IRNazanin"/>
          <w:color w:val="111111"/>
          <w:sz w:val="28"/>
          <w:szCs w:val="28"/>
          <w:rtl w:val="true"/>
          <w:lang w:bidi="fa-IR"/>
        </w:rPr>
        <w:t>.</w:t>
      </w:r>
    </w:p>
    <w:p>
      <w:pPr>
        <w:pStyle w:val="Heading3"/>
        <w:numPr>
          <w:ilvl w:val="2"/>
          <w:numId w:val="1"/>
        </w:numPr>
        <w:rPr/>
      </w:pPr>
      <w:bookmarkStart w:id="1053" w:name="__RefHeading___Toc181903_3381743652"/>
      <w:bookmarkStart w:id="1054" w:name="_Toc427"/>
      <w:bookmarkEnd w:id="1053"/>
      <w:r>
        <w:rPr/>
        <w:t>1167</w:t>
      </w:r>
      <w:r>
        <w:rPr>
          <w:rtl w:val="true"/>
        </w:rPr>
        <w:t>-</w:t>
      </w:r>
      <w:r>
        <w:rPr>
          <w:rtl w:val="true"/>
        </w:rPr>
        <w:t>حضرت علی علیه السّلام می فرمایند هراس ناکامی است و فرصت پنهان است و حکمت گمشدۀ انسان است</w:t>
      </w:r>
      <w:bookmarkEnd w:id="10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حمزۀ علوی از حضرت رضا و او از پدرانش علیهم السّلام روایت کرد که امیر مؤمنان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ناکامی است و فرصت پنهان است و حکمت گمشدۀ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بجویید اگرچه از مشرک باشد تا سزاوار آن و از اهل آن باشید</w:t>
      </w:r>
      <w:r>
        <w:rPr>
          <w:rFonts w:eastAsia="IRNazanin" w:cs="IRNazanin"/>
          <w:color w:val="111111"/>
          <w:sz w:val="28"/>
          <w:szCs w:val="28"/>
          <w:rtl w:val="true"/>
          <w:lang w:bidi="fa-IR"/>
        </w:rPr>
        <w:t>.</w:t>
      </w:r>
    </w:p>
    <w:p>
      <w:pPr>
        <w:pStyle w:val="Heading3"/>
        <w:numPr>
          <w:ilvl w:val="2"/>
          <w:numId w:val="1"/>
        </w:numPr>
        <w:rPr/>
      </w:pPr>
      <w:bookmarkStart w:id="1055" w:name="__RefHeading___Toc181905_3381743652"/>
      <w:bookmarkStart w:id="1056" w:name="_Toc428"/>
      <w:bookmarkEnd w:id="1055"/>
      <w:r>
        <w:rPr/>
        <w:t>1168</w:t>
      </w:r>
      <w:r>
        <w:rPr>
          <w:rtl w:val="true"/>
        </w:rPr>
        <w:t>-</w:t>
      </w:r>
      <w:r>
        <w:rPr>
          <w:rtl w:val="true"/>
        </w:rPr>
        <w:t>حضرت سجاد علیه السّلام فرموده اند که گوهر گرانبها را با جستجو در زباله دان خوار مکن</w:t>
      </w:r>
      <w:bookmarkEnd w:id="1056"/>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سجّاد علیه السّلام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گرانبها را با جستجو در زباله‌دان پست و خوار نکن،پدرم روایت کرد که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یک کلمه از حکمت در سینۀ منافق مشتاقانه به این‌سو و آن‌سو می‌رود تا به گمان گاهش برسد و به زبان او درآید آن‌گاه مؤمن آن را بشنود و سزاوار حکمت و اهل حکمت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 حکمت را به شتاب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صالح،عن أبی خالد الکابلیّ،عن ابن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الحارث الهمدانیّ علی أمیر المؤمنین علیّ بن أبی طالب علیه السّلام فی نفر من الشّیعة و کنت فیهم،فجعل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یتأوّد فی مشیته و یخبط الأرض بمحجنه و کان مریضا،فأقبل علیه أمیر المؤمنین علیه السّلام و کانت له منه منزلة،فقال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تجدک،یا 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الدّهر منّی یا أمیر المؤمنین،و زادنی أوبا و غلیلا اختصام أصحابک ببابک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 خصومتهم؟قال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شأنک و البلیّة من قبلک،فمن مفرط غال و مقتصد أقال،و من متردّد مرتاب لا یدری أ یقدم أو یحجم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فحسبک یا أخا همدان،ألا إنّ خیر شیعتی النّمط الأوسط،إلیهم یرجع الغالی،و بهم یلحق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 عن قلوبنا،و جعلتنا فی ذلک علی بصیرة من أمرنا؟قال</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قدک،فإنّک امرؤ ملبوس علیک،إنّ دین اللّه لا یعرف بالرّجال،بل بآیة الحقّ، فاعرف الحقّ تعرف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حار،إنّ الحقّ أحسن الحدیث،و الصّادع به مجاهد، و بالحقّ أخبرک فأرعنی سمعک،ثمّ خبّر به من کانت له حصانة من أصحابک،ألا إنّی عبد اللّه و أخو رسوله،و صدّیقه الأوّل قد صدّقته و آدم بین الرّوح و الجسد،ثمّ إنّی صدّیقه الأوّل فی أمّتکم حقّا،فنحن الأوّلون و نحن الآخرون،ألا و أنا خاصّته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خالصته و صنوه،و وصیّه و ولیّه،و صاحب نجواه و سرّه،أوتیت فهم الکتاب و فصل الخطاب،و علم القرون و الأسباب،و استودعت ألف مفتاح یفتح کلّ مفتاح ألف باب یفضی کلّ باب إلی ألف ألف عهد،و أیّدت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أمددت</w:t>
      </w:r>
      <w:r>
        <w:rPr>
          <w:rFonts w:eastAsia="IRNazanin" w:cs="IRNazanin"/>
          <w:color w:val="111111"/>
          <w:sz w:val="28"/>
          <w:szCs w:val="28"/>
          <w:rtl w:val="true"/>
          <w:lang w:bidi="fa-IR"/>
        </w:rPr>
        <w:t>-</w:t>
      </w:r>
      <w:bookmarkStart w:id="1057" w:name="pg13934_144884"/>
    </w:p>
    <w:p>
      <w:pPr>
        <w:pStyle w:val="Heading3"/>
        <w:numPr>
          <w:ilvl w:val="2"/>
          <w:numId w:val="1"/>
        </w:numPr>
        <w:rPr/>
      </w:pPr>
      <w:bookmarkStart w:id="1058" w:name="__RefHeading___Toc181907_3381743652"/>
      <w:bookmarkStart w:id="1059" w:name="_Toc429"/>
      <w:bookmarkEnd w:id="1057"/>
      <w:bookmarkEnd w:id="1058"/>
      <w:r>
        <w:rPr/>
        <w:t>1169</w:t>
      </w:r>
      <w:r>
        <w:rPr>
          <w:rtl w:val="true"/>
        </w:rPr>
        <w:t>-</w:t>
      </w:r>
      <w:r>
        <w:rPr>
          <w:rtl w:val="true"/>
        </w:rPr>
        <w:t>کلام حضرت علی علیه السّلام با حارث همدانی</w:t>
      </w:r>
      <w:bookmarkEnd w:id="1059"/>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در میان گروهی از شیعیان که من هم در میانشان بودم به خدمت امیر مؤمنان علی بن ابی طالب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خمیده راه می‌رفت و زمین را با عصای خمیده‌اش فرو می‌کوفت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 او که منزلتی در پیشش داشت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حالت چگونه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روزگار به من صدمه زده و کشمکش اصحابتان بر در خانه خشم درونم را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ایشان دربارۀ چیست؟او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شما و آزمونی دربارۀ شما یکی تندروی بزرگ‌نما و دیگری میانه‌رو و پیمان‌شکن و گروهی دیگر در شکّ و تردیدی که نمی‌دانند گام در پیش بگذارند یا پس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ای برادر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بهترین شیعیان من گروه میانه‌اند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غلوّکننده به آنان بازمی‌گردد و در پی آینده به ایشان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کاش این پرده را از دل‌های ما بر می‌داشتی و ما را درباره کارمان بینا می‌ساختی؟حضرت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از خودبی‌خود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خداوند با افراد شناخته نمی‌شود بلکه با نشانۀ راستین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را بشناس تا اهل آن را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همانا حقّ بهترین سخن است و کسی که آشکارا حق را بگوید جهادگر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حق آگاه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گوشت را به من بسپار و سپس به هرکس از یارانت که استوار بود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بندۀ خدا و برادر فرستاده‌اش و نخستین تصدیق‌کنندۀ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حالی تصدیق کردم که هنوز حضرت آدم میان روح و بدن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منم که به راستی نخستین تصدیق‌کننده‌اش در امّت شما هستم، پس ما نخستین‌ها و واپسین‌ها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بدان که من یار مخصوص و ویژۀ او و برادر تنی و جانشین و دوست و هم‌راز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جداکنندۀ میان حق و باطل و علم سده‌ها و حوادث به من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کلید که هرکدام گشایندۀ هزار در منتهی به هزار هزار دوران است به من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بلیلة القدر نفلا،و إنّ ذلک لیجری لی و لمن استحفظ من ذرّیّتی ما جری اللّیل و النّهار حتّی یرث اللّه الأرض و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لیعرفنی،و الّذی فلق الحبّة و برأ النّسمة،ولیّی و عدوّی فی مواطن شتّی،لیعرفنی عند الممات و عند الصّراط و عند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المقاسمة،یا مولای؟قال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مقاسمة النّار، أقاسمها قسمة صحاحا،أقول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ولیّی،و هذا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أمیر المؤمنین علیه السّلام بید الحارث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أخذت بیدک کما أخذ رسول اللّه صلّی اللّه علیه و اله بیدی،فقال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اشتکیت إلیه حسد قریش و المنافقین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یوم القیامة أخذت بحبل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بحجزة،یعنی 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أنت یا علیّ بحجزتی، و أخذت ذرّیّتک بحجزتک،و أخذ شیعتکم بحجزتکم،فما ذا یصنع اللّه بنبیّه،و ما یصنع نبیّه بوصیّه،خذها إلیک یا حار قصیرة من طویلة،أنت مع من أحببت،و لک ما احتسبت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یجرّ رداءه جذلا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و ربّی بعد هذا،متی لقیت الموت أو لقینی قال جمیل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فأنشدنی السّیّد بن محمّد فی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علیّ لحارث عجب کم ثمّ أعجوبة له حملا</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یعرفنی طرفه و أعرفه بنعته و اسمه و ما فعلا</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عند الصّراط تعرفنی فلا تخف عثرة و لا زللا</w:t>
      </w:r>
    </w:p>
    <w:p>
      <w:pPr>
        <w:pStyle w:val="BookText"/>
        <w:rPr/>
      </w:pPr>
      <w:r>
        <w:rPr>
          <w:rFonts w:ascii="IRNazanin" w:hAnsi="IRNazanin" w:eastAsia="IRNazanin"/>
          <w:color w:val="111111"/>
          <w:sz w:val="28"/>
          <w:sz w:val="28"/>
          <w:szCs w:val="28"/>
          <w:rtl w:val="true"/>
          <w:lang w:bidi="fa-IR"/>
        </w:rPr>
        <w:t>و افزون بر اینها من با شب قدر یاری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من و برای کسانی از فرزندان من که آن را نگاه دارند جریان دارد تا هنگامی که شب و روز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زمین و هر کس را که روی آن است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به خدایی که دانه را شکافت و انسان را پدید آورد سوگند افزون بر اینها دوست و دشمن در جاهای بسیاری مرا خواهند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 و در صراط و هنگام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که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تقسیم ای سرور من؟و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دوزخ که من آن را به درستی تقسیم می‌کنم،می‌گویم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من و این دشمن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مؤمنان علیه السّلام دست حارث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دست تو را چنان گرفته‌ام که رسول خدا صلّی اللّه علیه و اله دست مرا گرفت هنگامی که از حسدورزی قریش و منافقان شکایت کردم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طنابی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بندی یعنی نگهدارنده‌ای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عرش والا می‌گیرم و تو ای علی دامن مرا می‌گیری و فرزندان تو دامن تو را می‌گیرند و شیعیانتان دامن شما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پیامبرش و پیامبر با وصی‌اش چه می‌کند؟ای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اینکه تو با محبوبت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است آنچه به شمار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سه بار فرموده و حارث درحالی‌که عبایش را شادمانه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پروردگارم سوگند پس از این مهم نیست که چه هنگام مرگ را دیدار می‌کنم یا مرگ مرا دیدار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محمّد در کتابش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علی به حارث چه شگفت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او امر شگفتی را به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 هر کس بمیرد مرا می‌بیند چه مؤمن و چه منافق</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او مرا می‌شناسند و من او را به صفات و نام و آنچه کرده است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صراط مرا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لغزش و گمراهی هراس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أسقیک من بارد علی ظماء تخاله فی الحلاوة العسلا</w:t>
      </w:r>
    </w:p>
    <w:p>
      <w:pPr>
        <w:pStyle w:val="BookText"/>
        <w:rPr/>
      </w:pPr>
      <w:r>
        <w:rPr>
          <w:rFonts w:ascii="IRNazanin" w:hAnsi="IRNazanin" w:eastAsia="IRNazanin"/>
          <w:color w:val="111111"/>
          <w:sz w:val="28"/>
          <w:sz w:val="28"/>
          <w:szCs w:val="28"/>
          <w:rtl w:val="true"/>
          <w:lang w:bidi="fa-IR"/>
        </w:rPr>
        <w:t>أقول للنّار حین تعرض للعرض دعیه لا تقبلی الرّجلا</w:t>
      </w:r>
    </w:p>
    <w:p>
      <w:pPr>
        <w:pStyle w:val="BookText"/>
        <w:rPr/>
      </w:pPr>
      <w:r>
        <w:rPr>
          <w:rFonts w:ascii="IRNazanin" w:hAnsi="IRNazanin" w:eastAsia="IRNazanin"/>
          <w:color w:val="111111"/>
          <w:sz w:val="28"/>
          <w:sz w:val="28"/>
          <w:szCs w:val="28"/>
          <w:rtl w:val="true"/>
          <w:lang w:bidi="fa-IR"/>
        </w:rPr>
        <w:t>دعیه لا تقربیه إنّ له حبلا بحبل الوصیّ متّصلا</w:t>
      </w:r>
    </w:p>
    <w:p>
      <w:pPr>
        <w:pStyle w:val="BookText"/>
        <w:rPr/>
      </w:pPr>
      <w:r>
        <w:rPr>
          <w:rFonts w:eastAsia="IRNazanin" w:cs="IRNazanin"/>
          <w:color w:val="111111"/>
          <w:sz w:val="28"/>
          <w:szCs w:val="28"/>
          <w:lang w:bidi="fa-IR"/>
        </w:rPr>
        <w:t>1293-6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یحیی بن علیّ بن عبد الجبّار،عن عمّه محمّد بن عبد الجبّار،عن علیّ بن الحسین بن أبی حرب، عن أبیه الحسین بن عون،قال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السّیّد بن محمّد الحمیریّ عائدا فی علّته الّتی مات فیها،فوجدته یساق به،و وجدت عنده جماعة من جیرانه،و کانوا عثمانیّة،و کان السّیّد جمیل الوجه،رحب الجبهة،عریض ما بین السّالفتین، فبدت فی وجهه نکتة سوداء مثل النّقطة من المداد،ثمّ لم تزل تزید و تنمی حتّی طبّقت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اسودادا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فاغتمّ لذلک من حضره من الشّیعة،فظهر من النّاصبة سرور و شماتة،فلم یلبث بذلک إلاّ قلیلا حتّی بدت فی ذلک المکان من وجهه لمعة بیضاء،فلم تزل تزید أیضا و تنمی حتّی أسفر وجهه و أشرق،و أفتر السّیّد ضاحکا،و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 لن ینجّی محبّه من هناة</w:t>
      </w:r>
    </w:p>
    <w:p>
      <w:pPr>
        <w:pStyle w:val="BookText"/>
        <w:rPr/>
      </w:pPr>
      <w:r>
        <w:rPr>
          <w:rFonts w:ascii="IRNazanin" w:hAnsi="IRNazanin" w:eastAsia="IRNazanin"/>
          <w:color w:val="111111"/>
          <w:sz w:val="28"/>
          <w:sz w:val="28"/>
          <w:szCs w:val="28"/>
          <w:rtl w:val="true"/>
          <w:lang w:bidi="fa-IR"/>
        </w:rPr>
        <w:t>قد و ربّی دخلت جنّة عدن و عفا لی الإله عن سیّئاتی</w:t>
      </w:r>
    </w:p>
    <w:p>
      <w:pPr>
        <w:pStyle w:val="BookText"/>
        <w:rPr/>
      </w:pPr>
      <w:r>
        <w:rPr>
          <w:rFonts w:ascii="IRNazanin" w:hAnsi="IRNazanin" w:eastAsia="IRNazanin"/>
          <w:color w:val="111111"/>
          <w:sz w:val="28"/>
          <w:sz w:val="28"/>
          <w:szCs w:val="28"/>
          <w:rtl w:val="true"/>
          <w:lang w:bidi="fa-IR"/>
        </w:rPr>
        <w:t>فأبشروا الیوم أولیاء علیّ و تولّوا علیّا حتّی الممات</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بعده تولّوا بنیه واحدا بعد واحد بالصّفات</w:t>
      </w:r>
      <w:bookmarkStart w:id="1060" w:name="pg13934_144888"/>
    </w:p>
    <w:p>
      <w:pPr>
        <w:pStyle w:val="BookText"/>
        <w:rPr/>
      </w:pPr>
      <w:bookmarkEnd w:id="1060"/>
      <w:r>
        <w:rPr>
          <w:rFonts w:ascii="IRNazanin" w:hAnsi="IRNazanin" w:eastAsia="IRNazanin"/>
          <w:color w:val="111111"/>
          <w:sz w:val="28"/>
          <w:sz w:val="28"/>
          <w:szCs w:val="28"/>
          <w:rtl w:val="true"/>
          <w:lang w:bidi="fa-IR"/>
        </w:rPr>
        <w:t>تو را در تشنگی به آبی خنک سیراب می‌کنم که در شیرینی آن را عسل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وقتی که روی می‌آورد می‌گویم 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در بر مگیر 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مشو،چرا که برای او طنابی است که به طناب وصی پیوسته است</w:t>
      </w:r>
      <w:r>
        <w:rPr>
          <w:rFonts w:eastAsia="IRNazanin" w:cs="IRNazanin"/>
          <w:color w:val="111111"/>
          <w:sz w:val="28"/>
          <w:szCs w:val="28"/>
          <w:rtl w:val="true"/>
          <w:lang w:bidi="fa-IR"/>
        </w:rPr>
        <w:t>.</w:t>
      </w:r>
    </w:p>
    <w:p>
      <w:pPr>
        <w:pStyle w:val="Heading3"/>
        <w:numPr>
          <w:ilvl w:val="2"/>
          <w:numId w:val="1"/>
        </w:numPr>
        <w:rPr/>
      </w:pPr>
      <w:bookmarkStart w:id="1061" w:name="__RefHeading___Toc181909_3381743652"/>
      <w:bookmarkStart w:id="1062" w:name="_Toc430"/>
      <w:bookmarkEnd w:id="1061"/>
      <w:r>
        <w:rPr/>
        <w:t>1170</w:t>
      </w:r>
      <w:r>
        <w:rPr>
          <w:rtl w:val="true"/>
        </w:rPr>
        <w:t>-</w:t>
      </w:r>
      <w:r>
        <w:rPr>
          <w:rtl w:val="true"/>
        </w:rPr>
        <w:t>عیادت سید بن محمد حمیری در بیمارش</w:t>
      </w:r>
      <w:bookmarkEnd w:id="10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عیادت سیّد بن محمّد حمیری در بیماری‌ای که به مرگش کشیده شد به نزدش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حالی یافتم که جان می‌کند و گروهی از همسایگان عثمانی‌اش بودند که در کنارش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زیبارو،پیشانی بلند و چهار شانه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صورتش نقطه‌ای سیاه همچون نقطۀ جوهر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پیوسته زیاد شد و گسترش یافت تا همۀ صورتش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حاضر در آن‌جا اندوهگین شدند و شادی و شماتت ناصبیان آشکار گشت ولی اندکی نگذشت که در آن نقطه از صورتش سپیدی‌اش درخشان پدید آمد و پیوسته زیاد و گسترده شد تا صورتش درخشیده و سید لب به خنده گشوده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پنداشتند علی دوستدارش را از بدی‌ها نجات نمی‌دهد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پروردگارم سوگند من به بهشت عدن رفتم و خداوند از گناهانم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ای دوستان علی شاد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را تا هنگام مرگ دوست بدارید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او فرزندانش 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 به صفاتی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أتبع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أشهد أن لا إله إلاّ اللّه حقّا حقّا،أشهد أنّ محمّدا رسول اللّه صلّی اللّه علیه و اله حقّا حقّا،أشهد أنّ علیّا أمیر المؤمنین حقّا حقّا،و 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أغمض عینیه بنفسه،فکأنّما کانت روحه ذبالة طفئت،أو حصاة 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أبی الحسین 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أذینة حاضرا،فقال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أکبر،ما من شهد کمن لم یشهد،أخبرنی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فصمّتا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و عن جعفر علیهما السّلام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روح أن تفارق جسدها حتّی تری الخمسة،حتّی تری محمّدا و علیّا و فاطمة و حسنا و حسینا علیهم السّلام بحیث تقرّ عینها،أو تسخن عینها، فانتشر هذا القول فی النّاس،فشهد جنازته و اللّه الموافق و المفارق</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إبراهیم بن حفص، عن عبید بن الهیثم الأنماطیّ،عن الحسن بن سعید النّخعیّ،عن شریک،بن عبد اللّه القاضی،قال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الأعمش فی علّته الّتی قبض فیها،فبینا أنا عنده إذ دخل علیه ابن شبرمة و ابن أبی لیلی و أبو حنیفة،فسألوه عن حاله،فذکر ضعفا شدیدا،و ذکر ما یتخوّف من خطیئاته،و أدرکته رنّة فبکی،فأقبل علیه أبو حنیفة،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محمّد،اتّق اللّه،و انظر لنفسک،فإنّک فی آخر یوم من أیّام الدّنیا،و أوّل یوم من أیّام الآخرة،و قد کنت تحدّث فی علیّ بن أبی طالب علیه السّلام بأحادیث،لو رجعت عنها کان خیرا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ذا،یا نعمان؟قال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 عبایة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لمثلی تقول یا یهودیّ؟أقعدونی سنّدونی أقعدونی،</w:t>
      </w:r>
      <w:bookmarkStart w:id="1063" w:name="pg13934_144890"/>
    </w:p>
    <w:p>
      <w:pPr>
        <w:pStyle w:val="BookText"/>
        <w:rPr/>
      </w:pPr>
      <w:bookmarkEnd w:id="1063"/>
      <w:r>
        <w:rPr>
          <w:rFonts w:ascii="IRNazanin" w:hAnsi="IRNazanin" w:eastAsia="IRNazanin"/>
          <w:color w:val="111111"/>
          <w:sz w:val="28"/>
          <w:sz w:val="28"/>
          <w:szCs w:val="28"/>
          <w:rtl w:val="true"/>
          <w:lang w:bidi="fa-IR"/>
        </w:rPr>
        <w:t>سپس سخنش را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به راستی و به راستی معبودی جز خداوند نیست،گواهی می‌دهم که به راستی و به راستی محمّد صلّی اللّه علیه و اله فرستادۀ خداوند است، گواهی می‌دهم که به راستی و به راستی علی امیر مؤمنان است و گواهی می‌دهم که معبودی جز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چشمان خود را فرو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روحش چراغی بود که خاموش شد یا سنگریزه‌ای بود که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حسین بن عون درحالی‌که اذینه حضور داشت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اکبر،کسی که شهادت می‌دهد همچون کسی نیست که شهادت نمی‌دهد وگرنه هر دو سکوت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از حضرت باقر و از حضرت صادق علیه السّلام برایم روایت کرد که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روح حرام است که تا پنج کس را ندیده است از بدن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،علی،فاطمه،حسن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یا دیدگانش روشن شود یا آتش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در میان مردمان پخش شد و به خدا سوگند موافق و مخالف پیکر او را تشییع کردند</w:t>
      </w:r>
      <w:r>
        <w:rPr>
          <w:rFonts w:eastAsia="IRNazanin" w:cs="IRNazanin"/>
          <w:color w:val="111111"/>
          <w:sz w:val="28"/>
          <w:szCs w:val="28"/>
          <w:rtl w:val="true"/>
          <w:lang w:bidi="fa-IR"/>
        </w:rPr>
        <w:t>.</w:t>
      </w:r>
    </w:p>
    <w:p>
      <w:pPr>
        <w:pStyle w:val="Heading3"/>
        <w:numPr>
          <w:ilvl w:val="2"/>
          <w:numId w:val="1"/>
        </w:numPr>
        <w:rPr/>
      </w:pPr>
      <w:bookmarkStart w:id="1064" w:name="__RefHeading___Toc181911_3381743652"/>
      <w:bookmarkStart w:id="1065" w:name="_Toc431"/>
      <w:bookmarkEnd w:id="1064"/>
      <w:r>
        <w:rPr/>
        <w:t>1171</w:t>
      </w:r>
      <w:r>
        <w:rPr>
          <w:rtl w:val="true"/>
        </w:rPr>
        <w:t>-</w:t>
      </w:r>
      <w:r>
        <w:rPr>
          <w:rtl w:val="true"/>
        </w:rPr>
        <w:t>اعمش از فضیلت های حضرت علی علیه السّلام می گوید</w:t>
      </w:r>
      <w:bookmarkEnd w:id="10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 قاضی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 اعمش که به مرگش کشید به نزدش بودم ناگاه ابن شبرمه و ابن ابو لیلی و ابو حنیفه به نزدش آمدند و از حالش پرسیدند و او از ناتوانی بسیارش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از گناهانش می‌ترسد و صدایش گره خورد و گریست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به او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از خدا پروا کن و به حال خود بنگر؛زیرا تو در واپسین روز از عمر دنیا و نخستین روز از روزهای آخرت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دربارۀ علی بن ابی طالب حدیث‌هایی می‌گفتی که اگر از آن‌ها بازگردی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چه چیز ای نعمان؟او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 عبایه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قسمت کنندۀ دوزخم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به همچون منی چنین می‌گویی؟مرا بنشانید،مرا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إلیه مصیری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طریف،و لم أر أسدیّا کان خیرا منه،قال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عبایة بن ربعیّ إمام الحیّ،قال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ولیّی دعیه،و هذا عدوّی خذیه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المتوکّل النّاجی،فی إمرة الحجّاج،و کان یشتم علیّا علیه السّلام شتما مقذعا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فأقعد أنا و علیّ علی الصّراط،و یقال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أدخلا الجنّة من آمن بی و أحبّکما،و أدخلا النّار من کفر بی و أبغضکما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آمن باللّه من لم یؤمن بی،و لم یؤمن بی من لم یتولّ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فجعل أبو حنیفة إزاره علی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بنا،لا یجیبنا أبو محمّد بأطمّ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سعید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لی شریک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فارق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أحمد بن محمّد العلویّ،عن جدّه الحسین بن إسحاق بن جعفر،عن أبیه،عن أخیه موسی بن جعفر،عن آبائه عن علیّ علیهم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 من عباده یوم القیامة،فیقول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عبدی،ما منعک إذ مرضت أن تعودنی؟فیقول</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سبحانک،أنت ربّ العباد لا تألم و لا تمرض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أخوک المؤمن فلم تعده،و عزّتی و جلالی لو عدته لوجدتنی عنده،ثمّ لتکفّلت بحوائجک فقضیتها</w:t>
      </w:r>
      <w:bookmarkStart w:id="1066" w:name="pg13934_144892"/>
    </w:p>
    <w:p>
      <w:pPr>
        <w:pStyle w:val="BookText"/>
        <w:rPr/>
      </w:pPr>
      <w:bookmarkEnd w:id="1066"/>
      <w:r>
        <w:rPr>
          <w:rFonts w:ascii="IRNazanin" w:hAnsi="IRNazanin" w:eastAsia="IRNazanin"/>
          <w:color w:val="111111"/>
          <w:sz w:val="28"/>
          <w:sz w:val="28"/>
          <w:szCs w:val="28"/>
          <w:rtl w:val="true"/>
          <w:lang w:bidi="fa-IR"/>
        </w:rPr>
        <w:t>سوگند به کسی که بازگشتم به سوی او است موسی بن طریف که هیچ اسدی‌ای بهتر از او ندیده‌ام،از عبایة بن ربعی امام الحیّ روایت کرد که امیر مؤمنان 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قسمت‌کنندۀ دوزخم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من است،او را رها کنید و این دشمن من است او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متوکّل ناجی در حکومت حجّاج که علی علیه السّلام را دشنام زشت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حجّاج 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سعید خدری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عزّتمند فرمان می‌دهد که من و علی بر صراط بنشینیم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به من ایمان اورده‌اند و شما را دوست داشته‌اند به بهشت ببرید و کسانی را که به من کفر ورزیده‌اند و با شما دشمنی کرده‌اند به دوزخ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گفته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من ایمان نیاورده،به خدا ایمان نیاورده و کسی که علی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پیروی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کافران ستیزه‌جو را در دوزخ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ابو حنیفه لباسش را بر سر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ابو محمّد ما را بیشتر از این نمی‌توانست خاموش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سعید نخعی پسر عموی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شریک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نشده بود که اعمش دنیا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p>
    <w:p>
      <w:pPr>
        <w:pStyle w:val="Heading3"/>
        <w:numPr>
          <w:ilvl w:val="2"/>
          <w:numId w:val="1"/>
        </w:numPr>
        <w:rPr/>
      </w:pPr>
      <w:bookmarkStart w:id="1067" w:name="__RefHeading___Toc181913_3381743652"/>
      <w:bookmarkStart w:id="1068" w:name="_Toc432"/>
      <w:bookmarkEnd w:id="1067"/>
      <w:r>
        <w:rPr/>
        <w:t>1172</w:t>
      </w:r>
      <w:r>
        <w:rPr>
          <w:rtl w:val="true"/>
        </w:rPr>
        <w:t>-</w:t>
      </w:r>
      <w:r>
        <w:rPr>
          <w:rtl w:val="true"/>
        </w:rPr>
        <w:t>فضیلت عیادت مؤمن در هنگام مریضی اش</w:t>
      </w:r>
      <w:bookmarkEnd w:id="10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اسحاق از پدرش به نقل از برادرش موسی بن جعفر علیه السّلام از پدرانش علیهم السّلام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بنده‌ای از بندگانش را در روز قیامت سرزنش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چرا وقتی بیمار شدم به عیادتم نیامدی؟او عرض می‌کند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 نمی‌افتی و بیمار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 تو بیمار شد و تو عیادتش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شکوهم سوگند اگر او را عیادت می‌کردی مرا در نزدش می‌یافتی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نیازهایت را به گردن می‌گرفتم و به انجام می‌رساندم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بزرگواری بندۀ مؤمن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منم رحمتگر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 ذلک من کرامة عبدی المؤمن،و أنا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الحسین بن موسی،عن عبد الرّحمن بن خالد،عن زید بن حباب،عن حمّاد،عن ثابت،عن أبی رافع،عن أبی هریرة،عن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 مرضت فلم تعدنی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ربّ،کیف أعودک و أنت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فلان عبدی،و لو عدته لوجدتنی عنده؛و استسقیتک فلم تسقنی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کیف و أنت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استسقاک عبدی فلان،و لو سقیته لوجدت ذلک عندی،و استطعمتک فلم تطعمنی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کیف و أنت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استطعمک عبدی،و لو أطعمته لوجدت ذلک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عبید اللّه بن الحسین بن إبراهیم،و عن محمّد بن علیّ بن حمزة،عن أبیه،عن الرّضا،عن آبائه علیهم السّلام 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إذا عوفی من مرضه مثل البردة البیضاء تنزل من السّماء فی حسنها و صفائها</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علیّ بن معمر،عن حمدان بن المعافی،عن موسی بن سعدان،عن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أکرم علی اللّه أنّ یمرّ به أربعون یوما لا یمحّصه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ذنوبه،و إنّ الخدش و العثرة و انقطاع</w:t>
      </w:r>
      <w:bookmarkStart w:id="1069" w:name="pg13934_144894"/>
    </w:p>
    <w:p>
      <w:pPr>
        <w:pStyle w:val="BookText"/>
        <w:rPr/>
      </w:pPr>
      <w:bookmarkEnd w:id="1069"/>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پیامبر گرامی صلّی اللّه علیه و اله روایت کرده که خداوند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من بیمار شدم و تو به عیادتم نیامدی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چگونه تو را عیادت کنم در حالی که تو پروردگار جهانیانی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بندۀ من بیمار شد،اگر او را عیادت می‌کردی مرا در نزدش می‌یافتی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آب خواستم و تو مرا سیراب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چگونه؟تو پروردگار جهانیانی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بندۀ من از تو اب خواست،اگر او را سیراب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من می‌یافتی</w:t>
      </w:r>
      <w:r>
        <w:rPr>
          <w:rFonts w:eastAsia="IRNazanin" w:cs="IRNazanin"/>
          <w:color w:val="111111"/>
          <w:sz w:val="28"/>
          <w:szCs w:val="28"/>
          <w:rtl w:val="true"/>
          <w:lang w:bidi="fa-IR"/>
        </w:rPr>
        <w:t>.</w:t>
      </w:r>
    </w:p>
    <w:p>
      <w:pPr>
        <w:pStyle w:val="Heading3"/>
        <w:numPr>
          <w:ilvl w:val="2"/>
          <w:numId w:val="1"/>
        </w:numPr>
        <w:rPr/>
      </w:pPr>
      <w:bookmarkStart w:id="1070" w:name="__RefHeading___Toc181915_3381743652"/>
      <w:bookmarkStart w:id="1071" w:name="_Toc433"/>
      <w:bookmarkEnd w:id="1070"/>
      <w:r>
        <w:rPr/>
        <w:t>1173</w:t>
      </w:r>
      <w:r>
        <w:rPr>
          <w:rtl w:val="true"/>
        </w:rPr>
        <w:t>-</w:t>
      </w:r>
      <w:r>
        <w:rPr>
          <w:rtl w:val="true"/>
        </w:rPr>
        <w:t>حکایت مؤمن وقتی که از بیماری اش بهبود می یابد همچون حکایت برد سفیدی است که از آسمان فرو می آید</w:t>
      </w:r>
      <w:bookmarkEnd w:id="10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علوی از حضرت رضا به نقل از پدرانش علیهم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مؤمن وقتی که از بیماری‌اش بهبود می‌یابد همچون حکایت برد سپید زیبا و روشنی است که از آسمان فرو می‌آید</w:t>
      </w:r>
      <w:r>
        <w:rPr>
          <w:rFonts w:eastAsia="IRNazanin" w:cs="IRNazanin"/>
          <w:color w:val="111111"/>
          <w:sz w:val="28"/>
          <w:szCs w:val="28"/>
          <w:rtl w:val="true"/>
          <w:lang w:bidi="fa-IR"/>
        </w:rPr>
        <w:t>.</w:t>
      </w:r>
    </w:p>
    <w:p>
      <w:pPr>
        <w:pStyle w:val="Heading3"/>
        <w:numPr>
          <w:ilvl w:val="2"/>
          <w:numId w:val="1"/>
        </w:numPr>
        <w:rPr/>
      </w:pPr>
      <w:bookmarkStart w:id="1072" w:name="__RefHeading___Toc181917_3381743652"/>
      <w:bookmarkStart w:id="1073" w:name="_Toc434"/>
      <w:bookmarkEnd w:id="1072"/>
      <w:r>
        <w:rPr/>
        <w:t>1174</w:t>
      </w:r>
      <w:r>
        <w:rPr>
          <w:rtl w:val="true"/>
        </w:rPr>
        <w:t>-</w:t>
      </w:r>
      <w:r>
        <w:rPr>
          <w:rtl w:val="true"/>
        </w:rPr>
        <w:t>پاک شدن گناهان مؤمن از طرف خداوند</w:t>
      </w:r>
      <w:bookmarkEnd w:id="1073"/>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خداوند گرامی‌تر از آن است که چهل روز بگذرد و خداوند والا در آن روزها گناهان او را پاک نکند و خراش و زمین خوردن و پاره شدن بند کفش</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الشّسع و اختلاج العین و أشباه ذلک لیمحّص به ولیّنا من ذنوبه،و أن یغتمّ لا یدری ما وجهه،و أمّا الحمّی فإنّ أبی حدّثنی،عن آبائه،عن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لیلة کفّارة سنة</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 چشم و اندوه بی‌دلیل و مانند آن برای این است که گناهان دوستدار ما را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تب،پدرم از پدرانش علیهم السّلام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تب کردن کفّاره یک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الخامس و العشرین من جمادی الآخرة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جعفر الرّزّاز،عن محمّد بن الحسین بن أبی الخطّاب،عن محمّد بن أبی عمیر،عن علیّ بن أبی حمزة،عن أبی الحسن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مثل کفّتی المیزان،کلّما زید فی إیمانه زید فی بلائه،لیلقی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خطیئة له</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بن جعفر،عن الفضل بن القاسم،عن أبیه،عن جدّه،عن أبیه،عن جدّه عبد اللّه بن محمّد بن عقیل،بن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اختلج عرق و لا صدع مؤمن قطّ إلاّ بذنبه و ما یعفو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رأی</w:t>
      </w:r>
      <w:bookmarkStart w:id="1074" w:name="pg13934_144898"/>
    </w:p>
    <w:p>
      <w:pPr>
        <w:pStyle w:val="Heading2"/>
        <w:numPr>
          <w:ilvl w:val="1"/>
          <w:numId w:val="1"/>
        </w:numPr>
        <w:rPr/>
      </w:pPr>
      <w:bookmarkStart w:id="1075" w:name="__RefHeading___Toc181919_3381743652"/>
      <w:bookmarkStart w:id="1076" w:name="_Toc435"/>
      <w:bookmarkEnd w:id="1074"/>
      <w:bookmarkEnd w:id="1075"/>
      <w:r>
        <w:rPr/>
        <w:t>31</w:t>
      </w:r>
      <w:r>
        <w:rPr>
          <w:rtl w:val="true"/>
        </w:rPr>
        <w:t xml:space="preserve">- </w:t>
      </w:r>
      <w:r>
        <w:rPr>
          <w:rtl w:val="true"/>
        </w:rPr>
        <w:t>جلسه سی و یکم</w:t>
      </w:r>
      <w:bookmarkEnd w:id="1076"/>
    </w:p>
    <w:p>
      <w:pPr>
        <w:pStyle w:val="Heading3"/>
        <w:numPr>
          <w:ilvl w:val="2"/>
          <w:numId w:val="1"/>
        </w:numPr>
        <w:rPr/>
      </w:pPr>
      <w:bookmarkStart w:id="1077" w:name="__RefHeading___Toc181921_3381743652"/>
      <w:bookmarkStart w:id="1078" w:name="_Toc436"/>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پنجم جمادی الثانی سال چهارصد و پنجاه و هفت</w:t>
      </w:r>
    </w:p>
    <w:p>
      <w:pPr>
        <w:pStyle w:val="BookText"/>
        <w:rPr/>
      </w:pPr>
      <w:r>
        <w:rPr>
          <w:rFonts w:ascii="IRNazanin" w:hAnsi="IRNazanin" w:eastAsia="IRNazanin"/>
          <w:color w:val="111111"/>
          <w:sz w:val="28"/>
          <w:sz w:val="28"/>
          <w:szCs w:val="28"/>
          <w:rtl w:val="true"/>
          <w:lang w:bidi="fa-IR"/>
        </w:rPr>
        <w:t>که بقیۀ احادیث ابو مفضّل محمّد بن عبد اللّه شیبانی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079" w:name="__RefHeading___Toc181923_3381743652"/>
      <w:bookmarkStart w:id="1080" w:name="_Toc437"/>
      <w:bookmarkEnd w:id="1079"/>
      <w:r>
        <w:rPr/>
        <w:t>1175</w:t>
      </w:r>
      <w:r>
        <w:rPr>
          <w:rtl w:val="true"/>
        </w:rPr>
        <w:t>-</w:t>
      </w:r>
      <w:r>
        <w:rPr>
          <w:rtl w:val="true"/>
        </w:rPr>
        <w:t>مؤمن هرگاه بر ایمانش افزوده شود بلایش افزوده می شود</w:t>
      </w:r>
      <w:bookmarkEnd w:id="10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روایت کرده که حضرت کاظم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مؤمن حکایت دو کفۀ ترازو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ایمانش افزوده شود بلایش افزوده می‌شود تا خداوند را بدون هیچ گناهی دیدار کند</w:t>
      </w:r>
      <w:r>
        <w:rPr>
          <w:rFonts w:eastAsia="IRNazanin" w:cs="IRNazanin"/>
          <w:color w:val="111111"/>
          <w:sz w:val="28"/>
          <w:szCs w:val="28"/>
          <w:rtl w:val="true"/>
          <w:lang w:bidi="fa-IR"/>
        </w:rPr>
        <w:t>.</w:t>
      </w:r>
    </w:p>
    <w:p>
      <w:pPr>
        <w:pStyle w:val="Heading3"/>
        <w:numPr>
          <w:ilvl w:val="2"/>
          <w:numId w:val="1"/>
        </w:numPr>
        <w:rPr/>
      </w:pPr>
      <w:bookmarkStart w:id="1081" w:name="__RefHeading___Toc181925_3381743652"/>
      <w:bookmarkStart w:id="1082" w:name="_Toc438"/>
      <w:bookmarkEnd w:id="1081"/>
      <w:r>
        <w:rPr/>
        <w:t>1176</w:t>
      </w:r>
      <w:r>
        <w:rPr>
          <w:rtl w:val="true"/>
        </w:rPr>
        <w:t>-</w:t>
      </w:r>
      <w:r>
        <w:rPr>
          <w:rtl w:val="true"/>
        </w:rPr>
        <w:t>هیچ مؤمنی سردرد نمی گیرد جز به سبب گناهش</w:t>
      </w:r>
      <w:bookmarkEnd w:id="10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عقیل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سجّاد علیه السّلام شنیدم که فرمودند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هیچ رگی کشیده نمی‌شود و هیچ مؤمنی سر درد نمی‌گیرد جز به سبب گناهش در حالی که آنچه خداوند از آن در می‌گذرد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وقتی می‌دید که بیماری بهبود یافته است،می‌فرمود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گوارایت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پاکی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 را از نو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المریض قد برئ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لیهنک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جماعة،عن أبی المفضّل،عن محمّد بن علیّ بن شاذان،عن الحسن بن أحمد بن عبد اللّه،عن إسماعیل بن صبیح،عن عمرو بن خالد،عن أبی هاشم الرّمّانیّ،عن زاذان،عن سلمان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رسول اللّه صلّی اللّه علیه و اله یعودنی و أنا مریض،فقال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اللّه ضرّک،و عظّم أجرک،و عافاک فی دینک و جسدک إلی مدّة أجلک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عن علیّ بن الحسن بن علیّ،عن حسین بن زید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أبی عبد اللّه جعفر بن محمّد علیهما السّلام علی رجل من أهلنا،و کان مریضا،فقال له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أنساک اللّه العافیة،و لا أنساک الشّکر علیها؛فلمّا خرجنا من عند الرّجل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سیّدی،ما هذا الدّعاء دعوت به للرّجل؟فقال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حسین،العافیة ملک خفیّ،یا حسین أنّ العافیة نعمة إذا فقدت ذکرت،و إذا وجدت نسیت،فقلت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أنساک اللّه العافیة لحصولها،و لا أنساک الشّکر علیها لتدوم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حسین،إنّ أبی أخبرنی عن النّبیّ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العافیة،إلیک انتهت الأمانیّ</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 حدّثنا عمر بن إسحاق بن أبی حمّاد بن حفص القاضی بحلب،قال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المغیرة بن عبد الرّحمن الحرّانیّ بحرّان،قال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قتادة عبد اللّه بن واقد التّمیمیّ،قال</w:t>
      </w:r>
      <w:r>
        <w:rPr>
          <w:rFonts w:eastAsia="IRNazanin" w:cs="IRNazanin"/>
          <w:color w:val="111111"/>
          <w:sz w:val="28"/>
          <w:szCs w:val="28"/>
          <w:rtl w:val="true"/>
          <w:lang w:bidi="fa-IR"/>
        </w:rPr>
        <w:t>:</w:t>
      </w:r>
      <w:bookmarkStart w:id="1083" w:name="pg13934_144900"/>
    </w:p>
    <w:p>
      <w:pPr>
        <w:pStyle w:val="Heading3"/>
        <w:numPr>
          <w:ilvl w:val="2"/>
          <w:numId w:val="1"/>
        </w:numPr>
        <w:rPr/>
      </w:pPr>
      <w:bookmarkStart w:id="1084" w:name="__RefHeading___Toc181927_3381743652"/>
      <w:bookmarkStart w:id="1085" w:name="_Toc439"/>
      <w:bookmarkEnd w:id="1083"/>
      <w:bookmarkEnd w:id="1084"/>
      <w:r>
        <w:rPr/>
        <w:t>1177</w:t>
      </w:r>
      <w:r>
        <w:rPr>
          <w:rtl w:val="true"/>
        </w:rPr>
        <w:t>-</w:t>
      </w:r>
      <w:r>
        <w:rPr>
          <w:rtl w:val="true"/>
        </w:rPr>
        <w:t>عیادت پیامبر از سلمان در هنگام مریضی او</w:t>
      </w:r>
      <w:bookmarkEnd w:id="10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 بودم که رسول خدا صلّی اللّه علیه و اله برای عیادت به نزدم آمدند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آسیب را از تو بردارد و پاداشت را بزرگ گرداند و دین و بدنت را تا پایان عمرت به سلامت دارد</w:t>
      </w:r>
      <w:r>
        <w:rPr>
          <w:rFonts w:eastAsia="IRNazanin" w:cs="IRNazanin"/>
          <w:color w:val="111111"/>
          <w:sz w:val="28"/>
          <w:szCs w:val="28"/>
          <w:rtl w:val="true"/>
          <w:lang w:bidi="fa-IR"/>
        </w:rPr>
        <w:t>.</w:t>
      </w:r>
    </w:p>
    <w:p>
      <w:pPr>
        <w:pStyle w:val="Heading3"/>
        <w:numPr>
          <w:ilvl w:val="2"/>
          <w:numId w:val="1"/>
        </w:numPr>
        <w:rPr/>
      </w:pPr>
      <w:bookmarkStart w:id="1086" w:name="__RefHeading___Toc181929_3381743652"/>
      <w:bookmarkStart w:id="1087" w:name="_Toc440"/>
      <w:bookmarkEnd w:id="1086"/>
      <w:r>
        <w:rPr/>
        <w:t>1178</w:t>
      </w:r>
      <w:r>
        <w:rPr>
          <w:rtl w:val="true"/>
        </w:rPr>
        <w:t>-</w:t>
      </w:r>
      <w:r>
        <w:rPr>
          <w:rtl w:val="true"/>
        </w:rPr>
        <w:t>سلامتی نعمتی پنهان است که وقتی از دست برود به یاد می آید و وقتی به دست می آید فراموش می شود</w:t>
      </w:r>
      <w:bookmarkEnd w:id="1087"/>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بن علی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صادق علیه السّلام به نزد مردی از شیعیان که بیمار بود،رفتیم و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سلامتی را از یادت ببرد ولی سپاس بر سلامتی را از یادت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نزد آن مرد بیرون آمدیم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این چه دعایی بود که آن مرد را به آن خواندی؟حضرت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سلامتی حکومتی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سلامتی نعمتی است که وقتی از دست برود به یاد می‌آید و وقتی به دست آید فراموش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سلامتی را از یادت ببرد،تا آن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 سپاس بر سلامتی را از یادت نبرد تا آن بر او همیشگی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پدرم به من خبر داد که پیامبر گرامی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سلامتی آرزوها در تو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شدّاد بن سعید أبو طلحة الرّاسبیّ،عن عیینة بن عبد الرّحمن،عن رافع بن سحبان،عن عبد اللّه بن الصّامت ابن أخی أبی ذرّ،حدّثنی أبو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اللّه،إنّی أحبّ أقواما ما أبلغ أعمالهم؟قال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ذرّ،المرء مع من أحبّ، و له ما اکتسب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أحبّ اللّه و رسوله و أهل بیت نبیّه؟قال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مع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اله فی ملإ من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نحبّ اللّه و رسوله،و لم یذکروا أهل بیته،فغضب صلّی اللّه علیه و اله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النّاس،أحبّوا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یغذوکم به من نعمه،و أحبّونی بحبّ ربّی،و أحبّوا أهل بیتی بحبّی،فو الّذی نفسی بیده لو أنّ رجلا صفن بین الرّکن و المقام صائما و راکعا و ساجدا ثمّ 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محبّ لأهل بیتی لم ینفعه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بیتک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أهل بیتک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أجاب منهم دعوتی،و استقبل قبلتی،و من خلقه اللّه منّی و من لحمی و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فإنّا نحبّ اللّه و رسوله و أهل بیت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بخ‌بخ،فأنتم إذا منهم،أنتم إذا منهم و معهم،و المرء مع من أحبّ،و له ما اکتسب</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 حدّثنا محمّد بن محمّد بن سلیمان الباغندیّ،قال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حمید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عبد القدّوس،قال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الأعمش،عن أبی إسحاق،عن خنیس،عن أبی ذرّ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کسفینة نوح،</w:t>
      </w:r>
      <w:bookmarkStart w:id="1088" w:name="pg13934_144902"/>
    </w:p>
    <w:p>
      <w:pPr>
        <w:pStyle w:val="Heading3"/>
        <w:numPr>
          <w:ilvl w:val="2"/>
          <w:numId w:val="1"/>
        </w:numPr>
        <w:rPr/>
      </w:pPr>
      <w:bookmarkStart w:id="1089" w:name="__RefHeading___Toc181931_3381743652"/>
      <w:bookmarkStart w:id="1090" w:name="_Toc441"/>
      <w:bookmarkEnd w:id="1088"/>
      <w:bookmarkEnd w:id="1089"/>
      <w:r>
        <w:rPr/>
        <w:t>1179</w:t>
      </w:r>
      <w:r>
        <w:rPr>
          <w:rtl w:val="true"/>
        </w:rPr>
        <w:t>-</w:t>
      </w:r>
      <w:r>
        <w:rPr>
          <w:rtl w:val="true"/>
        </w:rPr>
        <w:t>هر مردی به همراه کسانی است که دوست می دارد</w:t>
      </w:r>
      <w:bookmarkEnd w:id="10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گرامی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مردمانی را دوست می‌دارم که اعمالشان را نمی‌دانم؟فرمودند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هر مردی به همراه کسانی است که دوست می‌دارد و فقط آنچه به دست می‌آورد از آن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و رسول و خاندانش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همراه کسی هستی که دوستش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میان گروهی از اصحابشان بودند که برخی از آنها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خدا و رسولش را دوست می‌داریم؛و خاندانش را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خشمگین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 عزّتمند را دوست بدارید چرا که با نعمت‌هایش شما را می‌پرورد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به خاطر دوست داشتن پروردگارم دوست بدارید و خاندانم را به خاطر دوست داشتن من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به دست او است اگر مردی روزه‌دار و نمازگزار میان رکن و مقام،اقامت کند سپس درحالی‌که خاندان مرا دوست نمی‌دارد خداوند را دیدار کند سودی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تو چه کسانی هستند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خاندان تو،ایشان‌اند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ایشان که دعوت مرا پاسخ دادند و به قبلۀ من روکردند و کسی که خداوند او را از من و گوشت و خون من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هم خدا و رسول و خاندان رسولش را دوست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 هم‌اکنون شما هم از ایشانید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هم از ایشان و با ایشانید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به همراه کسی است که دوستش می‌دارد و برای او فقط آن چیزی است که به دست می‌آورد</w:t>
      </w:r>
      <w:r>
        <w:rPr>
          <w:rFonts w:eastAsia="IRNazanin" w:cs="IRNazanin"/>
          <w:color w:val="111111"/>
          <w:sz w:val="28"/>
          <w:szCs w:val="28"/>
          <w:rtl w:val="true"/>
          <w:lang w:bidi="fa-IR"/>
        </w:rPr>
        <w:t>.</w:t>
      </w:r>
    </w:p>
    <w:p>
      <w:pPr>
        <w:pStyle w:val="Heading3"/>
        <w:numPr>
          <w:ilvl w:val="2"/>
          <w:numId w:val="1"/>
        </w:numPr>
        <w:rPr/>
      </w:pPr>
      <w:bookmarkStart w:id="1091" w:name="__RefHeading___Toc181933_3381743652"/>
      <w:bookmarkStart w:id="1092" w:name="_Toc442"/>
      <w:bookmarkEnd w:id="1091"/>
      <w:r>
        <w:rPr/>
        <w:t>1180</w:t>
      </w:r>
      <w:r>
        <w:rPr>
          <w:rtl w:val="true"/>
        </w:rPr>
        <w:t>-</w:t>
      </w:r>
      <w:r>
        <w:rPr>
          <w:rtl w:val="true"/>
        </w:rPr>
        <w:t>حدیث سفینه</w:t>
      </w:r>
      <w:bookmarkEnd w:id="1092"/>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گفته که از پیامبر شنیدم،فرمودند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حکایت خاندان من در میان شما همچون حکایت کشتی نوح و همچون حکایت در آمرزش در میان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کمثل باب حطّة فی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المفضّل،قال حدّثنا أحمد بن محمّد بن سعید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أسد بن یوسف بن یعقوب بن حمزة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عکاشة،قال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المغراء و هو حمید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طلحة،عن أیّوب بن الحرّ،عن أبی إسحاق السّبیعیّ،عن الحارث،عن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علیها السّلام شکت إلی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ترضین أنّی زوّجتک أقدم أمّتی سلما و أحلمهم حلما،و أکثرهم علما،أ ما ترضین أن تکونی سیّدة نساء أهل الجنّة،إلاّ ما جعله اللّه لمریم بنت عمران،و أنّ ابنیک سیّدا 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صالح بن فیض،عن أحمد بن محمّد بن عیسی،عن أحمد بن یزید،عن مروک بن عبید،عن جمیل بن درّاج،قال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خیارکم سمحاؤکم و شرارکم بخلاؤکم،و من خالص الإیمان البرّ بالإخوان و السّعی فی حوائجهم فی العسر و 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جمیل،إنّ البارّ لیحبّه الرّحمن،ارو عنّی هذا الحدیث،فإنّ فیه ترغیبا فی البرّ</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بن جعفر،عن علیّ بن الحسن بن علیّ بن عمر بن علیّ بن الحسین،عن حسین بن</w:t>
      </w:r>
      <w:bookmarkStart w:id="1093" w:name="pg13934_144904"/>
    </w:p>
    <w:p>
      <w:pPr>
        <w:pStyle w:val="Heading3"/>
        <w:numPr>
          <w:ilvl w:val="2"/>
          <w:numId w:val="1"/>
        </w:numPr>
        <w:rPr/>
      </w:pPr>
      <w:bookmarkStart w:id="1094" w:name="__RefHeading___Toc181935_3381743652"/>
      <w:bookmarkStart w:id="1095" w:name="_Toc443"/>
      <w:bookmarkEnd w:id="1093"/>
      <w:bookmarkEnd w:id="1094"/>
      <w:r>
        <w:rPr/>
        <w:t>1181</w:t>
      </w:r>
      <w:r>
        <w:rPr>
          <w:rtl w:val="true"/>
        </w:rPr>
        <w:t>-</w:t>
      </w:r>
      <w:r>
        <w:rPr>
          <w:rtl w:val="true"/>
        </w:rPr>
        <w:t>فضائل حضرت علی و فاطمه و امام حسن و حسین علیهم السّلام</w:t>
      </w:r>
      <w:bookmarkEnd w:id="10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علی علیه السّلام روایت کرده که فاطمه علیها السّلام به رسول خدا صلّی اللّه علیه و اله شکایت کرد 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خرسند نیستی که تو را به ازدواج پیشگام‌ترین مسلمان امّتم و بردبارترین و داناترین‌شان 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خرسند نیستی که سرور زنان اهل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خداوند برای مریم دخت عمران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پسرانت سرور جوانان اهل بهشت‌اند</w:t>
      </w:r>
      <w:r>
        <w:rPr>
          <w:rFonts w:eastAsia="IRNazanin" w:cs="IRNazanin"/>
          <w:color w:val="111111"/>
          <w:sz w:val="28"/>
          <w:szCs w:val="28"/>
          <w:rtl w:val="true"/>
          <w:lang w:bidi="fa-IR"/>
        </w:rPr>
        <w:t>.</w:t>
      </w:r>
    </w:p>
    <w:p>
      <w:pPr>
        <w:pStyle w:val="Heading3"/>
        <w:numPr>
          <w:ilvl w:val="2"/>
          <w:numId w:val="1"/>
        </w:numPr>
        <w:rPr/>
      </w:pPr>
      <w:bookmarkStart w:id="1096" w:name="__RefHeading___Toc181937_3381743652"/>
      <w:bookmarkStart w:id="1097" w:name="_Toc444"/>
      <w:bookmarkEnd w:id="1096"/>
      <w:r>
        <w:rPr/>
        <w:t>1182</w:t>
      </w:r>
      <w:r>
        <w:rPr>
          <w:rtl w:val="true"/>
        </w:rPr>
        <w:t>-</w:t>
      </w:r>
      <w:r>
        <w:rPr>
          <w:rtl w:val="true"/>
        </w:rPr>
        <w:t>موعظۀ حضرت صادق علیه السّلام</w:t>
      </w:r>
      <w:bookmarkEnd w:id="10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بخشندگانند و بدترین‌تان،بخیلان و از ایمان راستین است نیکی به برادران و کوشش در نیازهایشان در سختی و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رحمتگر،نیکوکار را دوست می‌دارد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از من روایت کن؛زیرا که ترغیب به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عن جعفر بن محمّد عن آبائه علیه السّلام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 فی الأرض،یأوی إلیه کلّ مظلوم،فان عدل کان له الأجر و علی الرّعیّة الشّکر، و ان جار کان علیه الوزر و علی الرّعیّة الصّبر حتّی یأتیهم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صالح العجلیّ،عن أحمد بن محمّد بن عیسی،عن ابن محبوب عن هشام بن سالم،عن حبیب السّجستانیّ،عن أبی جعفر الباقر،عن آبائه عن علیّ علیهم السّلام عن رسول اللّه صلّی اللّه علیه و اله عن جبرئیل علیه السّلام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لأعذّبنّ کلّ رعیّة فی الإسلام دانت بولایة إمام جائر لیس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الرّعیّة فی أعمالها برّة تقیّة،و لأعفونّ عن کلّ رعیّة دانت لولایة إمام عادل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الرّعیّة فی أعمالها طالحة مسیئة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الصّادق علیه السّلام،ما العلّة أن لا دین لهؤلاء،لا عتب علی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سیّئات الإمام الجائر تغمر حسنات أولیائه،و حسنات الإمام العادل تغمر سیّئات أولیائه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هارون بن حمید و عبد اللّه بن محمّد بن عبد العزیز،عن بکر بن شیبة،عن أبی الأحوص، عن أبی إسحاق،عن الحارث،عن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للمسلم علی المسلم ستّ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علیه إذا لقیه،و یجیبه إذا دعاه،</w:t>
      </w:r>
      <w:bookmarkStart w:id="1098" w:name="pg13934_144906"/>
    </w:p>
    <w:p>
      <w:pPr>
        <w:pStyle w:val="Heading3"/>
        <w:numPr>
          <w:ilvl w:val="2"/>
          <w:numId w:val="1"/>
        </w:numPr>
        <w:rPr/>
      </w:pPr>
      <w:bookmarkStart w:id="1099" w:name="__RefHeading___Toc181939_3381743652"/>
      <w:bookmarkStart w:id="1100" w:name="_Toc445"/>
      <w:bookmarkEnd w:id="1098"/>
      <w:bookmarkEnd w:id="1099"/>
      <w:r>
        <w:rPr/>
        <w:t>1183</w:t>
      </w:r>
      <w:r>
        <w:rPr>
          <w:rtl w:val="true"/>
        </w:rPr>
        <w:t>-</w:t>
      </w:r>
      <w:r>
        <w:rPr>
          <w:rtl w:val="true"/>
        </w:rPr>
        <w:t>پادشاهان سایۀ خدا در زمین است</w:t>
      </w:r>
      <w:bookmarkEnd w:id="1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بن علی از حضرت صادق علیه السّلام به نقل از پدرانش صلّی اللّه علیه و اله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پادشاه،سایۀ خدا در زمین است که هر ستمدیده‌ای به او پناه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عدالت بورزد پاداش برای او است و سپاس بر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عدالت بیرون رود گناه بر او و شکیبایی بر مردمان است تا گشایش و رهایی به سراغشان آید</w:t>
      </w:r>
      <w:r>
        <w:rPr>
          <w:rFonts w:eastAsia="IRNazanin" w:cs="IRNazanin"/>
          <w:color w:val="111111"/>
          <w:sz w:val="28"/>
          <w:szCs w:val="28"/>
          <w:rtl w:val="true"/>
          <w:lang w:bidi="fa-IR"/>
        </w:rPr>
        <w:t>.</w:t>
      </w:r>
    </w:p>
    <w:p>
      <w:pPr>
        <w:pStyle w:val="Heading3"/>
        <w:numPr>
          <w:ilvl w:val="2"/>
          <w:numId w:val="1"/>
        </w:numPr>
        <w:rPr/>
      </w:pPr>
      <w:bookmarkStart w:id="1101" w:name="__RefHeading___Toc181941_3381743652"/>
      <w:bookmarkStart w:id="1102" w:name="_Toc446"/>
      <w:bookmarkEnd w:id="1101"/>
      <w:r>
        <w:rPr/>
        <w:t>1184</w:t>
      </w:r>
      <w:r>
        <w:rPr>
          <w:rtl w:val="true"/>
        </w:rPr>
        <w:t>-</w:t>
      </w:r>
      <w:r>
        <w:rPr>
          <w:rtl w:val="true"/>
        </w:rPr>
        <w:t>حدیث قدسی در مورد امام عادل و پادشاه ظلم کننده</w:t>
      </w:r>
      <w:bookmarkEnd w:id="1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سجستانی از حضرت باقر به نقل از پدرانش علیهم السّلام از رسول خدا صلّی اللّه علیه و اله از جبرئیل علیه السّلام روایت کرده که خداوند والا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شکوهم سوگند هر زیردست مسلمانی که حکومت پیشوای ستمکار گمارده نشده از جانب خداوند را پذیرفته باشد کیفر خواهم داد اگرچه آن مردمان در اعمالشان نیکوکار و پرهیزگار باشند و از زیردستی که به ولایت امامی عادل که از جانب خداوند والا گمارده شده باشد گردن نهاده باشد در خواهم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اعمالش تباه و زشت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یعفور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 سبب چیست که برای آنان دین نیست و بر اینان نکوهش 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گناهان پیشوای ستمکار،نیکی‌های یاورانش را می‌پوشاند و نیکی‌های پیشوای عادل گناهان دوستانش را</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هر مسلمانی شش نیکی نسبت به مسلمانان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دیدارش می‌کند سلامش کند،وقتی او می‌خواندش پاسخش گوید،</w:t>
      </w:r>
    </w:p>
    <w:p>
      <w:pPr>
        <w:pStyle w:val="BookText"/>
        <w:rPr/>
      </w:pPr>
      <w:r>
        <w:rPr>
          <w:rFonts w:ascii="IRNazanin" w:hAnsi="IRNazanin" w:eastAsia="IRNazanin"/>
          <w:color w:val="111111"/>
          <w:sz w:val="28"/>
          <w:sz w:val="28"/>
          <w:szCs w:val="28"/>
          <w:rtl w:val="true"/>
          <w:lang w:bidi="fa-IR"/>
        </w:rPr>
        <w:t>و یسمّته إذا عطس،و یعوده إذا مرض،و یحضر جنازته إذا مات،و یحبّ له ما یحبّ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محمود بن محمّد بن مهاجر،عن صالح بن زید،عن نصر بن حریش،عن روح بن مسافر،عن أبی إسحاق،عن الحارث،عن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المسلم ستّ خصال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علیه إذا لقیه،و یسمّته إذا عطس،و یعوده إذا مرض، و یشهد جنازته إذا مات،و یجیبه إذا دعاه و یحبّ له ما یحبّ لنفسه،و یکره له ما یکره لها بظهر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مسدّد بن أبی یوسف،عن إسحاق بن سیّار،عن الفضل بن دکین،عن إسرائیل بن یونس،عن یزید بن خیثم،عن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یعود مسلما غدوة إلاّ صلّی علیه سبعون ألف ملک حتّی یمسی،و إذا عاده مساء صلّی علیه سبعون ألف ملک حتّی یصبح،و کان له خریف فی الجنّة</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 بن عبد العزیز،عن سریج بن یونس،عن هشیم بن بشیر،عن یعلی بن عطاء،عن عبد اللّه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موسی عاد الحسن بن علیّ علیهما السّلام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لا یمنعنا ما فی أنفسنا علیک أن نحدّثک بما سمعنا أنّه من عاد مریضا شیّعه سبعون</w:t>
      </w:r>
      <w:bookmarkStart w:id="1103" w:name="pg13934_144908"/>
    </w:p>
    <w:p>
      <w:pPr>
        <w:pStyle w:val="BookText"/>
        <w:rPr/>
      </w:pPr>
      <w:bookmarkEnd w:id="1103"/>
      <w:r>
        <w:rPr>
          <w:rFonts w:ascii="IRNazanin" w:hAnsi="IRNazanin" w:eastAsia="IRNazanin"/>
          <w:color w:val="111111"/>
          <w:sz w:val="28"/>
          <w:sz w:val="28"/>
          <w:szCs w:val="28"/>
          <w:rtl w:val="true"/>
          <w:lang w:bidi="fa-IR"/>
        </w:rPr>
        <w:t>وقتی عطسه می‌کند دعایش کند،وقتی بیمار می‌شود عیادتش کند،وقتی می‌میرد در تشییع پیکرش حاضر شود و آنچه را برای خودش دوست می‌دارد برای او هم دوست بدارد</w:t>
      </w:r>
      <w:r>
        <w:rPr>
          <w:rFonts w:eastAsia="IRNazanin" w:cs="IRNazanin"/>
          <w:color w:val="111111"/>
          <w:sz w:val="28"/>
          <w:szCs w:val="28"/>
          <w:rtl w:val="true"/>
          <w:lang w:bidi="fa-IR"/>
        </w:rPr>
        <w:t>.</w:t>
      </w:r>
    </w:p>
    <w:p>
      <w:pPr>
        <w:pStyle w:val="Heading3"/>
        <w:numPr>
          <w:ilvl w:val="2"/>
          <w:numId w:val="1"/>
        </w:numPr>
        <w:rPr/>
      </w:pPr>
      <w:bookmarkStart w:id="1104" w:name="__RefHeading___Toc181943_3381743652"/>
      <w:bookmarkStart w:id="1105" w:name="_Toc447"/>
      <w:bookmarkEnd w:id="1104"/>
      <w:r>
        <w:rPr/>
        <w:t>1185</w:t>
      </w:r>
      <w:r>
        <w:rPr>
          <w:rtl w:val="true"/>
        </w:rPr>
        <w:t>-</w:t>
      </w:r>
      <w:r>
        <w:rPr>
          <w:rtl w:val="true"/>
        </w:rPr>
        <w:t>به گردن هر مسلم شش نیکی نسبت به مسلمان دیگر است</w:t>
      </w:r>
      <w:bookmarkEnd w:id="1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هر مسلمانی نسبت به مسلمان دیگر شش خصلت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دیدارش می‌کند سلامش بگوید، وقتی عطسه می‌کند دعایش کند،وقتی بیمار می‌شود عیادتش کند،وقتی می‌میرد پیکرش را تشییع کند،وقتی او می‌خواندش،بپذیرد و آنچه را برای خودش دوست می‌دارد برای او دوست داشته باشد و آنچه را برای خودش نمی‌پسندد در پشت سر او برای او هم نپسندد</w:t>
      </w:r>
      <w:r>
        <w:rPr>
          <w:rFonts w:eastAsia="IRNazanin" w:cs="IRNazanin"/>
          <w:color w:val="111111"/>
          <w:sz w:val="28"/>
          <w:szCs w:val="28"/>
          <w:rtl w:val="true"/>
          <w:lang w:bidi="fa-IR"/>
        </w:rPr>
        <w:t>.</w:t>
      </w:r>
    </w:p>
    <w:p>
      <w:pPr>
        <w:pStyle w:val="Heading3"/>
        <w:numPr>
          <w:ilvl w:val="2"/>
          <w:numId w:val="1"/>
        </w:numPr>
        <w:rPr/>
      </w:pPr>
      <w:bookmarkStart w:id="1106" w:name="__RefHeading___Toc181945_3381743652"/>
      <w:bookmarkStart w:id="1107" w:name="_Toc448"/>
      <w:bookmarkEnd w:id="1106"/>
      <w:r>
        <w:rPr/>
        <w:t>1186</w:t>
      </w:r>
      <w:r>
        <w:rPr>
          <w:rtl w:val="true"/>
        </w:rPr>
        <w:t>-</w:t>
      </w:r>
      <w:r>
        <w:rPr>
          <w:rtl w:val="true"/>
        </w:rPr>
        <w:t>فضیلت عیادت از مسلمان</w:t>
      </w:r>
      <w:bookmarkEnd w:id="1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 روایت کرده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صبح از مسلمانی عیادت کند هفتاد هزار فرشته تا شب بر او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شب عیادتش کند هفتاد هزار فرشته تا صبح بر او درود می‌فرستند و باغی پر میوه در بهشت به او می‌دهند</w:t>
      </w:r>
      <w:r>
        <w:rPr>
          <w:rFonts w:eastAsia="IRNazanin" w:cs="IRNazanin"/>
          <w:color w:val="111111"/>
          <w:sz w:val="28"/>
          <w:szCs w:val="28"/>
          <w:rtl w:val="true"/>
          <w:lang w:bidi="fa-IR"/>
        </w:rPr>
        <w:t>.</w:t>
      </w:r>
    </w:p>
    <w:p>
      <w:pPr>
        <w:pStyle w:val="Heading3"/>
        <w:numPr>
          <w:ilvl w:val="2"/>
          <w:numId w:val="1"/>
        </w:numPr>
        <w:rPr/>
      </w:pPr>
      <w:bookmarkStart w:id="1108" w:name="__RefHeading___Toc181947_3381743652"/>
      <w:bookmarkStart w:id="1109" w:name="_Toc449"/>
      <w:bookmarkEnd w:id="1108"/>
      <w:r>
        <w:rPr/>
        <w:t>1187</w:t>
      </w:r>
      <w:r>
        <w:rPr>
          <w:rtl w:val="true"/>
        </w:rPr>
        <w:t>-</w:t>
      </w:r>
      <w:r>
        <w:rPr>
          <w:rtl w:val="true"/>
        </w:rPr>
        <w:t>فضیلت عیادت از مریض</w:t>
      </w:r>
      <w:bookmarkEnd w:id="1109"/>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نافع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از حضرت مجتبی علیه السّلام عیادت کرد و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احساسی که ما نسبت به تو داریم سبب نمی‌شود حدیثی را که شنیده‌ایم به تو باز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بیماری را عیادت کند هفتاد هزار فرشته او را همراهی می‌کنند</w:t>
      </w:r>
    </w:p>
    <w:p>
      <w:pPr>
        <w:pStyle w:val="BookText"/>
        <w:rPr/>
      </w:pPr>
      <w:r>
        <w:rPr>
          <w:rFonts w:ascii="IRNazanin" w:hAnsi="IRNazanin" w:eastAsia="IRNazanin"/>
          <w:color w:val="111111"/>
          <w:sz w:val="28"/>
          <w:sz w:val="28"/>
          <w:szCs w:val="28"/>
          <w:rtl w:val="true"/>
          <w:lang w:bidi="fa-IR"/>
        </w:rPr>
        <w:t>ألف ملک،کلّهم یستغفرون له،إن کان مصبحا حتّی یمسی،و إن کان ممسیا حتّی یصبح،و کان له خریف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محمّد بن محمّد بن سلیمان الباغندیّ،و الحسن بن محمّد بن بهرام،عن سوید بن سعید،عن الفضل بن عبد اللّه،عن أبان بن تغلب،عن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جابر بن عبد اللّه و أنا فی الکتّاب،فقال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 عن بطنک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فکشفت له،فألصق بطنه ببطنی،و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رسول اللّه صلّی اللّه علیه و اله أن أقرئک السّلام</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العلویّ،عن أحمد بن عبد المنعم،عن حسین بن شدّاد،عن أبیه شدّاد بن رشید، عن عمرو بن عبد اللّه بن هند،عن أبی جعفر محمّد بن علیّ علیهما السّلام أنّ فاطمة بنت علیّ بن أبی طالب لمّا نظرت إلی ما یفعل ابن أخیها علیّ بن الحسین بنفسه من الدّأب فی العبادة،أتت جابر بن عبد اللّه بن عمرو بن حزام الأنصاریّ،فقالت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رسول اللّه،إنّ لنا علیکم حقوقا من حقّنا،علیکم أن إذا رأیتم أحدنا یهلک نفسه اجتهادا أن تذکّروه اللّه و تدعوه إلی البقیا علی نفسه،و هذا علیّ بن الحسین، بقیّة أبیه الحسین،قد انخرم أنفه،و ثفنت جبهته و رکبتاه و راحتاه دأبا منه لنفسه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جابر بن عبد اللّه باب علیّ بن الحسین علیهما السّلام و بالباب أبو جعفر محمّد بن علیّ علیهما السّلام فی أغیلمة من بنی هاشم قد اجتمعوا هناک،فنظر جابر إلیه مقبلا،</w:t>
      </w:r>
      <w:bookmarkStart w:id="1110" w:name="pg13934_144910"/>
    </w:p>
    <w:p>
      <w:pPr>
        <w:pStyle w:val="BookText"/>
        <w:rPr/>
      </w:pPr>
      <w:bookmarkEnd w:id="1110"/>
      <w:r>
        <w:rPr>
          <w:rFonts w:ascii="IRNazanin" w:hAnsi="IRNazanin" w:eastAsia="IRNazanin"/>
          <w:color w:val="111111"/>
          <w:sz w:val="28"/>
          <w:sz w:val="28"/>
          <w:szCs w:val="28"/>
          <w:rtl w:val="true"/>
          <w:lang w:bidi="fa-IR"/>
        </w:rPr>
        <w:t>و اگر هنگام صبح باشد تا شب و اگر هنگام شب باشد تا صبح همگی برایش آمرزش می‌خواهند و در بهشت باغی پر میوه به او می‌دهند</w:t>
      </w:r>
      <w:r>
        <w:rPr>
          <w:rFonts w:eastAsia="IRNazanin" w:cs="IRNazanin"/>
          <w:color w:val="111111"/>
          <w:sz w:val="28"/>
          <w:szCs w:val="28"/>
          <w:rtl w:val="true"/>
          <w:lang w:bidi="fa-IR"/>
        </w:rPr>
        <w:t>.</w:t>
      </w:r>
    </w:p>
    <w:p>
      <w:pPr>
        <w:pStyle w:val="Heading3"/>
        <w:numPr>
          <w:ilvl w:val="2"/>
          <w:numId w:val="1"/>
        </w:numPr>
        <w:rPr/>
      </w:pPr>
      <w:bookmarkStart w:id="1111" w:name="__RefHeading___Toc181949_3381743652"/>
      <w:bookmarkStart w:id="1112" w:name="_Toc450"/>
      <w:bookmarkEnd w:id="1111"/>
      <w:r>
        <w:rPr/>
        <w:t>1188</w:t>
      </w:r>
      <w:r>
        <w:rPr>
          <w:rtl w:val="true"/>
        </w:rPr>
        <w:t>-</w:t>
      </w:r>
      <w:r>
        <w:rPr>
          <w:rtl w:val="true"/>
        </w:rPr>
        <w:t>جابر به حضرت امام باقر علیه السّلام عرض کردند که رسول خدا صلّی اللّه علیه و اله فرمودند به شما سلام برسانم</w:t>
      </w:r>
      <w:bookmarkEnd w:id="11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روایت کرده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مکتب خانه بودم که جابر بن عبد اللّه به نزدم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شکمت را نشانم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پیراهنم را بالا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شکمش را به شکمم چسباند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من فرمود که به تو سلام برسانم</w:t>
      </w:r>
      <w:r>
        <w:rPr>
          <w:rFonts w:eastAsia="IRNazanin" w:cs="IRNazanin"/>
          <w:color w:val="111111"/>
          <w:sz w:val="28"/>
          <w:szCs w:val="28"/>
          <w:rtl w:val="true"/>
          <w:lang w:bidi="fa-IR"/>
        </w:rPr>
        <w:t>.</w:t>
      </w:r>
    </w:p>
    <w:p>
      <w:pPr>
        <w:pStyle w:val="Heading3"/>
        <w:numPr>
          <w:ilvl w:val="2"/>
          <w:numId w:val="1"/>
        </w:numPr>
        <w:rPr/>
      </w:pPr>
      <w:bookmarkStart w:id="1113" w:name="__RefHeading___Toc181951_3381743652"/>
      <w:bookmarkStart w:id="1114" w:name="_Toc451"/>
      <w:bookmarkEnd w:id="1113"/>
      <w:r>
        <w:rPr/>
        <w:t>1189</w:t>
      </w:r>
      <w:r>
        <w:rPr>
          <w:rtl w:val="true"/>
        </w:rPr>
        <w:t>-</w:t>
      </w:r>
      <w:r>
        <w:rPr>
          <w:rtl w:val="true"/>
        </w:rPr>
        <w:t>عبادت حضرت سجاد علیه السّلام</w:t>
      </w:r>
      <w:bookmarkEnd w:id="1114"/>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اللّه بن هند روایت کرده که حضرت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دخت علی بن ابی طالب علیه السّلام پایداری پسر برادرش حضرت سجّاد علیه السّلام را در عبادت دید به نزد جابر بن عبد اللّه بن عمرو بن حزام انصاری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 رسول خدا ما حقوقی بر گردن شما داریم و یکی از حقوقمان بر شما این است که وقتی یکی از ما را دیدید که خودش را از کوشش بسیار می‌کشد خدا را به یاد او بیندازید و او را به حفظ خودش فرا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علی بن حسین بازماندۀ پدرش حسین است که بینی‌اش شکافته و از روی پایداری در عبادت،پیشانی و زانوان و دستانش پینه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به در خانۀ حضرت سجّاد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در حضرت باقر علیه السّلام در میان کودکانی از بنی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علاقه‌مندانه به او نگریست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مشیة رسول اللّه صلّی اللّه علیه و اله و سجیّته،فمن أنت یا 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علیّ بن الحسین؛فبکی جابر بن عبد اللّه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الباقر عن العلم حقّا،ادن منّی بأبی أنت و أمّی؛فدنا منه فحلّ جابر أزراره و وضع یده فی صدره فقبّله،و جعل علیه خدّه و وجهه،و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أقرئک عن جدّک رسول اللّه صلّی اللّه علیه و اله السّلام، و قد أمرنی أن أفعل بک ما فعلت،و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تعیش و تبقی حتّی تلقی من ولدی من اسمه محمّد یبقر العلم بقرا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تبقی حتّی تعمی ثمّ یکشف لک عن بصرک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لی علی أبیک؛فدخل أبو جعفر علی أبیه فأخبره الخبر،و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شیخا بالباب،و قد فعل بی کیت و کیت؛فقال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ذلک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بین ولدان أهلک قال لک ما قال و فعل بک ما 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للّه،إنّه لم یقصدک فیه بسوء،و لقد أشاط بدمک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 لجابر،فدخل علیه فوجده فی محرابه،قد أنضته العبادة،فنهض علیّ علیه السّلام فسأله عن حاله سؤالا حفیّا،ثمّ أجلسه بجنبه،فأقبل جابر علیه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اللّه،أما علمت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خلق الجنّة لکم و لمن أحبّکم،و خلق النّار لمن أبغضکم و عاداکم،فما هذا الجهد الّذی کلّفته نفسک؟قال له علیّ بن الحسین علیهما السّلام یا صاحب رسول اللّه، أما علمت أنّ جدّی رسول اللّه صلّی اللّه علیه و اله قد غفر اللّه له ما تقدّم من ذنبه و ما تأخّر فلم یدع الاجتهاد له،و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هو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انتفخ السّاق و ورم القدم،و قیل له</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أتفعل هذا و قد غفر لک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خوی و منش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تو کیستی؟او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 بن حسین‌ام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به راستی شکافندۀ دانشی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 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رفت و جابر دکمه‌های پیراهنش را باز کرده،دست بر سینه‌اش نهاد و بوسید و گونه و صورتش را بر آن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جدّت رسول خدا صلّی اللّه علیه و اله به تو سلام می‌رسانم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 فرمان داد که با تو چنین کنم و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زنده بمانی تا از فرزندانم کسی را که محمّد نام دارد ببینی، کسی که به راستی دانش را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می‌مانی و نابینا می‌شوی و او بینایی‌ات را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برایم اجازه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به نزد پدرش علیه السّلام رفت و خبر را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بر در است و با من چنین و چنان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او جابر بن عبد اللّه است و 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بین فرزندان خاندانت با تو چنان کرد و آن سخنان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خداییم،او قصد بدی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خونت را هدر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جابر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آمد و ایشان را در محراب لاغر شده از عبادت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برخاست و بسیار از حالش پرسید و سپس در کنار خودش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به ایشان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مگر نمی‌دانی که خداوند والا بهشت را برای شما و دوستدارانتان و دوزخ را برای کینه‌ورزان و دشمنانتان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این کوششی که شما به سبب آن خودتان را به زحمت انداخته‌اید؟ حضرت سجّاد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 رسول خدا مگر نمی‌دانی که خداوند گناهان پیشین و پسین جدّم رسول خدا صلّی اللّه علیه و اله را آمرزیده ولی ایشان کوشش را ترک نکرد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عبادت کرد که ساق‌هایش آماسید و پاهایش ورم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خداوند گناه پیشین و پسین تو را آمرزیده چنین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نباید بنده‌ای سپاسگزار باشم</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جابر إلی علیّ بن الحسین علیهما السّلام و لیس یغنی فیه من قول یستمیله من الجهد و التّعب إلی القصد،قال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اللّه،البقیا علی نفسک،فإنّک لمن أسرة بهم یستدفع البلاء،و یستکشف اللّأواء،و بهم یستمطر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لا أزال علی منهاج أبویّ مؤتسیا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ألقاهما؛فأقبل جابر علی من حضر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أری فی أولاد الأنبیاء مثل علیّ بن الحسین إلاّ یوسف بن یعقوب علیهما السّلام و اللّه لذرّیة علیّ بن الحسین علیهما السّلام أفضل من ذرّیّة یوسف بن یعقوب،إنّ منهم لمن یملأ الأرض عدلا کما ملئت جورا</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جابر به حضرت سجّاد علیه السّلام نگریست دیگر سخنی برای گفتن نداشت که ایشان را از کوشش و خستگی به میانه‌روی برگرداند،پس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خودتان را حفظ کنید؛زیرا شما از خانواده‌ای هستید که به سبب ایشان بلا برطرف و سختی برداشته می‌شود و به سبب ایشان است که آسمان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من پیوسته به روش دو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 دو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از ایشان دنباله‌روی می‌کنم تا به دیدارشان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جابر به کسانی که در آن‌جا حاضر بودند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میان فرزندان پیامبران مانند حضرت سجّاد علیه السّلام جز یوسف بن یعقوب علیه السّلام را ندیده‌ام و به خدا سوگند فرزندان حضرت سجّاد علیه السّلام برتر از فرزندان یوسف بن یعقوب‌اند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میان ایشان کسی است که زمین را از عدل پر می‌کند چنان‌که از ستم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الثانی من رجب سنة سبع و خمسین و أربعمائة فیه بقیّة أحادیث أبی المفضّل محمّد بن عبد اللّه الشیبانی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الحسین بن علیّ بن الحسن الطّوسیّ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 بن عبد العزیز البغویّ،عن أبی بکر بن أبی شیبة،عن أبی الأحوص،عن أبی إسحاق،عن الحارث،عن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إذا دخل علی مریض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البأس ربّ النّاس،و اشف أنت الشّافی لا شافی إلاّ أنت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 البغویّ،عن بشر بن هلال،عن عبد الوارث بن سعید،عن أبی نضر،عن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 أتی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اشکوت؟قال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أرقیک من کلّ شیء یؤذیک،من شرّ کلّ نفس أو عین حاسد،و اللّه یشفیک،بسم اللّه أرقیک</w:t>
      </w:r>
      <w:r>
        <w:rPr>
          <w:rFonts w:eastAsia="IRNazanin" w:cs="IRNazanin"/>
          <w:color w:val="111111"/>
          <w:sz w:val="28"/>
          <w:szCs w:val="28"/>
          <w:rtl w:val="true"/>
          <w:lang w:bidi="fa-IR"/>
        </w:rPr>
        <w:t>.</w:t>
      </w:r>
      <w:bookmarkStart w:id="1115" w:name="pg13934_144916"/>
    </w:p>
    <w:p>
      <w:pPr>
        <w:pStyle w:val="Heading2"/>
        <w:numPr>
          <w:ilvl w:val="1"/>
          <w:numId w:val="1"/>
        </w:numPr>
        <w:rPr/>
      </w:pPr>
      <w:bookmarkStart w:id="1116" w:name="__RefHeading___Toc181953_3381743652"/>
      <w:bookmarkStart w:id="1117" w:name="_Toc452"/>
      <w:bookmarkEnd w:id="1115"/>
      <w:bookmarkEnd w:id="1116"/>
      <w:r>
        <w:rPr/>
        <w:t>32</w:t>
      </w:r>
      <w:r>
        <w:rPr>
          <w:rtl w:val="true"/>
        </w:rPr>
        <w:t xml:space="preserve">- </w:t>
      </w:r>
      <w:r>
        <w:rPr>
          <w:rtl w:val="true"/>
        </w:rPr>
        <w:t>جلسه سی و دوم</w:t>
      </w:r>
      <w:bookmarkEnd w:id="1117"/>
    </w:p>
    <w:p>
      <w:pPr>
        <w:pStyle w:val="Heading3"/>
        <w:numPr>
          <w:ilvl w:val="2"/>
          <w:numId w:val="1"/>
        </w:numPr>
        <w:rPr/>
      </w:pPr>
      <w:bookmarkStart w:id="1118" w:name="__RefHeading___Toc181955_3381743652"/>
      <w:bookmarkStart w:id="1119" w:name="_Toc453"/>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دوم رجب سال چهارصد و پنجاه و هفت</w:t>
      </w:r>
    </w:p>
    <w:p>
      <w:pPr>
        <w:pStyle w:val="BookText"/>
        <w:rPr/>
      </w:pPr>
      <w:r>
        <w:rPr>
          <w:rFonts w:ascii="IRNazanin" w:hAnsi="IRNazanin" w:eastAsia="IRNazanin"/>
          <w:color w:val="111111"/>
          <w:sz w:val="28"/>
          <w:sz w:val="28"/>
          <w:szCs w:val="28"/>
          <w:rtl w:val="true"/>
          <w:lang w:bidi="fa-IR"/>
        </w:rPr>
        <w:t>که بقیّه احادیث ابو مفضّل محمّد بن عبد اللّه شیبانی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120" w:name="__RefHeading___Toc181957_3381743652"/>
      <w:bookmarkStart w:id="1121" w:name="_Toc454"/>
      <w:bookmarkEnd w:id="1120"/>
      <w:r>
        <w:rPr/>
        <w:t>1190</w:t>
      </w:r>
      <w:r>
        <w:rPr>
          <w:rtl w:val="true"/>
        </w:rPr>
        <w:t>-</w:t>
      </w:r>
      <w:r>
        <w:rPr>
          <w:rtl w:val="true"/>
        </w:rPr>
        <w:t>حضرت محمد صلّی اللّه علیه و اله هنگامی که بر مریضی داخل شدند می فرمودند</w:t>
      </w:r>
      <w:bookmarkEnd w:id="1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علی علیه السّلام روایت کرده که رسول خدا صلّی اللّه علیه و اله وقتی به نزد بیماری می‌رفت،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آدمیان،این سختی را برطرف ساز و شفا بده که تو شفادهنده‌ای و جز تو شفادهنده‌ای نیست</w:t>
      </w:r>
      <w:r>
        <w:rPr>
          <w:rFonts w:eastAsia="IRNazanin" w:cs="IRNazanin"/>
          <w:color w:val="111111"/>
          <w:sz w:val="28"/>
          <w:szCs w:val="28"/>
          <w:rtl w:val="true"/>
          <w:lang w:bidi="fa-IR"/>
        </w:rPr>
        <w:t>.</w:t>
      </w:r>
    </w:p>
    <w:p>
      <w:pPr>
        <w:pStyle w:val="Heading3"/>
        <w:numPr>
          <w:ilvl w:val="2"/>
          <w:numId w:val="1"/>
        </w:numPr>
        <w:rPr/>
      </w:pPr>
      <w:bookmarkStart w:id="1122" w:name="__RefHeading___Toc181959_3381743652"/>
      <w:bookmarkStart w:id="1123" w:name="_Toc455"/>
      <w:bookmarkEnd w:id="1122"/>
      <w:r>
        <w:rPr/>
        <w:t>1191</w:t>
      </w:r>
      <w:r>
        <w:rPr>
          <w:rtl w:val="true"/>
        </w:rPr>
        <w:t>-</w:t>
      </w:r>
      <w:r>
        <w:rPr>
          <w:rtl w:val="true"/>
        </w:rPr>
        <w:t>جبرئیل در هنگام مریضی حضرت محمد صلّی اللّه علیه و اله</w:t>
      </w:r>
      <w:bookmarkEnd w:id="1123"/>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روایت کرده که جبرئیل به خدمت پیامبر گرامی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آیا بیماری؟او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از هر چیزی که آزارت دهد،از شرّ هر جان یا چشم حسدورز پناه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 شفا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پناه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علیّ بن إسماعیل الموصلیّ،عن علیّ بن الحسن العبدیّ،عن الحسن بن بشر،عن قیس بن الرّبیع، عن الأعمش،عن شقیق،عن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الدّاعی، و عودوا المریض،و اقبلوا الهدیّة،و لا تظلموا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یحیی بن محمّد بن مصاعد،عن عبد اللّه بن سعید الأشجّ،عن عقبة بن خالد،عن موسی بن محمّد عن أبیه،عن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أغبّوا فی العیادة و أربعوا إلاّ أن یکون مغلوبا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عبد اللّه بن محمّد البغویّ،عن داود بن عمرو الضّبّیّ،عن عبد اللّه بن المبارک،عن یحیی بن أیّوب عن عبد اللّه بن زجر،عن علیّ بن یزید،عن القاسم بن أبی أمامة،عن النّبیّ صلّی اللّه علیه و اله من تمام عیادة المریض أن یدع أحدکم یده علی جبهته أو یده،فیسأله کیف هو، و تحیّاتکم بینکم بالمصافحة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البغویّ عن صبیح بن دینار،عن عفیف بن سالم،عن أیّوب بن عتبة،عن القاسم عن أبی أمامة،قال</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عیادة المریض إذا دخلت علیه أن تضع یدک علی رأسه،و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و کیف أمسیت،فإذا جلست عنده غمرتک الرّحمة،</w:t>
      </w:r>
      <w:bookmarkStart w:id="1124" w:name="pg13934_144918"/>
    </w:p>
    <w:p>
      <w:pPr>
        <w:pStyle w:val="Heading3"/>
        <w:numPr>
          <w:ilvl w:val="2"/>
          <w:numId w:val="1"/>
        </w:numPr>
        <w:rPr/>
      </w:pPr>
      <w:bookmarkStart w:id="1125" w:name="__RefHeading___Toc181961_3381743652"/>
      <w:bookmarkStart w:id="1126" w:name="_Toc456"/>
      <w:bookmarkEnd w:id="1124"/>
      <w:bookmarkEnd w:id="1125"/>
      <w:r>
        <w:rPr/>
        <w:t>1192</w:t>
      </w:r>
      <w:r>
        <w:rPr>
          <w:rtl w:val="true"/>
        </w:rPr>
        <w:t>-</w:t>
      </w:r>
      <w:r>
        <w:rPr>
          <w:rtl w:val="true"/>
        </w:rPr>
        <w:t>عیادت از مریض</w:t>
      </w:r>
      <w:bookmarkEnd w:id="1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از حضرت صادق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را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 و از بیمار عیادت کنید و هدیه را بپذیرید و به مسلمانان ستم نکنید</w:t>
      </w:r>
      <w:r>
        <w:rPr>
          <w:rFonts w:eastAsia="IRNazanin" w:cs="IRNazanin"/>
          <w:color w:val="111111"/>
          <w:sz w:val="28"/>
          <w:szCs w:val="28"/>
          <w:rtl w:val="true"/>
          <w:lang w:bidi="fa-IR"/>
        </w:rPr>
        <w:t>.</w:t>
      </w:r>
    </w:p>
    <w:p>
      <w:pPr>
        <w:pStyle w:val="Heading3"/>
        <w:numPr>
          <w:ilvl w:val="2"/>
          <w:numId w:val="1"/>
        </w:numPr>
        <w:rPr/>
      </w:pPr>
      <w:bookmarkStart w:id="1127" w:name="__RefHeading___Toc181963_3381743652"/>
      <w:bookmarkStart w:id="1128" w:name="_Toc457"/>
      <w:bookmarkEnd w:id="1127"/>
      <w:r>
        <w:rPr/>
        <w:t>1193</w:t>
      </w:r>
      <w:r>
        <w:rPr>
          <w:rtl w:val="true"/>
        </w:rPr>
        <w:t>-</w:t>
      </w:r>
      <w:r>
        <w:rPr>
          <w:rtl w:val="true"/>
        </w:rPr>
        <w:t>حضرت محمد صلّی اللّه علیه و اله فرمودند که هر چهار روز یکبار به دیدار مریض روید</w:t>
      </w:r>
      <w:bookmarkEnd w:id="1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را هر روز عیادت نکنید و هر چهار روز یک‌بار به دیدارش بروید مگر این بیماری‌اش سخت شده باشد</w:t>
      </w:r>
      <w:r>
        <w:rPr>
          <w:rFonts w:eastAsia="IRNazanin" w:cs="IRNazanin"/>
          <w:color w:val="111111"/>
          <w:sz w:val="28"/>
          <w:szCs w:val="28"/>
          <w:rtl w:val="true"/>
          <w:lang w:bidi="fa-IR"/>
        </w:rPr>
        <w:t>.</w:t>
      </w:r>
    </w:p>
    <w:p>
      <w:pPr>
        <w:pStyle w:val="Heading3"/>
        <w:numPr>
          <w:ilvl w:val="2"/>
          <w:numId w:val="1"/>
        </w:numPr>
        <w:rPr/>
      </w:pPr>
      <w:bookmarkStart w:id="1129" w:name="__RefHeading___Toc181965_3381743652"/>
      <w:bookmarkStart w:id="1130" w:name="_Toc458"/>
      <w:bookmarkEnd w:id="1129"/>
      <w:r>
        <w:rPr/>
        <w:t>1194</w:t>
      </w:r>
      <w:r>
        <w:rPr>
          <w:rtl w:val="true"/>
        </w:rPr>
        <w:t>-</w:t>
      </w:r>
      <w:r>
        <w:rPr>
          <w:rtl w:val="true"/>
        </w:rPr>
        <w:t>آداب عیادت از مریض</w:t>
      </w:r>
      <w:bookmarkEnd w:id="1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روایت کرده که پیامبر گرامی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از بیمار این است که دستت را بر پیشانی یا دستش بگذار و بپرس که حالش چگونه است و سلام دادنتان همراه با دست دادن باشد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روایت کرده که 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از بیمار این است که وقتی به نزدش رفتی دستت را بر سرش بگذاری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شبت چگونه است؟که وقتی در نزدش بنشینی رحمت خداوند تو را فرا بگیرد و وقتی از نزدش بیرون آمدی به پشت و رو در رحمت فرو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کمرشان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کمر در رحمت فرو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خرجت من عنده خضتها مقبلا و مدبرا،و أومأ بیده إلی حقویه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إسماعیل بن موسی البجلیّ،عن عبد اللّه بن عمر بن أبان،عن معاویة بن هشام،عن سفیان الثّوریّ،عن حبیب بن أبی ثابت،عن عطاء،عن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 قوم لم یشهدوا جنازة،و لم یعودوا مریضا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غیاث بن مصعب بن عبدة،عن محمّد بن حمّاد،عن حاتم الأصمّ،عن شقیق بن إبراهیم البلخیّ، عمّن أخبره من أهل العلم،قال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لعیسی بن مریم علیه السّلام کیف أصبحت،یا روح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فوقی و النّار أمامی،و الموت فی طلبی،لا أملک ما أرجو،و لا أطیق دفع ما أکره،فأیّ فقیر أفقر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 رجل لم یصبح صائما،و لم یعد مریضا،و لم یشهد 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علیّ بن أبی طالب علیه السّلام ذات یوم صباحا،فقلت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من اللّه و فضل من رجل لم یزر أخا،و لم یدخل علی مؤمن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السرور؟قال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یفرّج عنه کربا أو یقضی عنه دینا،أو یکشف عنه فاقته</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 علیّا علیه السّلام یوما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أمیر</w:t>
      </w:r>
      <w:bookmarkStart w:id="1131" w:name="pg13934_144920"/>
    </w:p>
    <w:p>
      <w:pPr>
        <w:pStyle w:val="BookText"/>
        <w:rPr/>
      </w:pPr>
      <w:bookmarkEnd w:id="1131"/>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کرده که به پیامبر گرامی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چگونه 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مردمی که به تشییع جنازه نرفتند و از بیماران عیادت نکردند</w:t>
      </w:r>
      <w:r>
        <w:rPr>
          <w:rFonts w:eastAsia="IRNazanin" w:cs="IRNazanin"/>
          <w:color w:val="111111"/>
          <w:sz w:val="28"/>
          <w:szCs w:val="28"/>
          <w:rtl w:val="true"/>
          <w:lang w:bidi="fa-IR"/>
        </w:rPr>
        <w:t>.</w:t>
      </w:r>
    </w:p>
    <w:p>
      <w:pPr>
        <w:pStyle w:val="Heading3"/>
        <w:numPr>
          <w:ilvl w:val="2"/>
          <w:numId w:val="1"/>
        </w:numPr>
        <w:rPr/>
      </w:pPr>
      <w:bookmarkStart w:id="1132" w:name="__RefHeading___Toc181967_3381743652"/>
      <w:bookmarkStart w:id="1133" w:name="_Toc459"/>
      <w:bookmarkEnd w:id="1132"/>
      <w:r>
        <w:rPr/>
        <w:t>1195</w:t>
      </w:r>
      <w:r>
        <w:rPr>
          <w:rtl w:val="true"/>
        </w:rPr>
        <w:t>-</w:t>
      </w:r>
      <w:r>
        <w:rPr>
          <w:rtl w:val="true"/>
        </w:rPr>
        <w:t>به جماعتی گفتند چگونه صبح کردید؟</w:t>
      </w:r>
      <w:bookmarkEnd w:id="1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ابراهیم بلخی از یکی از اهل علم روایت کرده که به عیسای مریم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 حالتان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کردم که پروردگارم بر بالای سرم،دوزخ در پیش رو و مرگ به دنبال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می‌خواهم،در اختیار ندارم و به برطرف کردن آنچه نمی‌پسندم توانا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نیازمند از من نیازمندتر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روایت شده که به پیامبر صلّی اللّه علیه و اله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چگونه است؟فرمودند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از مردی که صبح روزه نگرفته،از بیمار عیادت نکرده و به تشییع جنازه‌ای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 جابر بن عبد اللّه انصاری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هنگام صبح علی بن ابی طالب علیه السّلام را 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حالتان چگونه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خداوند برتر از مردی که برادری را دیدار نکرده و مؤمنی را شاد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شادی‌ای؟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نگرانی‌ای را از او برطرف کند،بدهی‌ای را بپردازد یا نیازش را برآورد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جابر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علیه السّلام را 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حالتان چگونه است؟</w:t>
      </w:r>
    </w:p>
    <w:p>
      <w:pPr>
        <w:pStyle w:val="BookText"/>
        <w:rPr/>
      </w:pPr>
      <w:r>
        <w:rPr>
          <w:rFonts w:ascii="IRNazanin" w:hAnsi="IRNazanin" w:eastAsia="IRNazanin"/>
          <w:color w:val="111111"/>
          <w:sz w:val="28"/>
          <w:sz w:val="28"/>
          <w:szCs w:val="28"/>
          <w:rtl w:val="true"/>
          <w:lang w:bidi="fa-IR"/>
        </w:rPr>
        <w:t>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و بنا من نعم اللّه و فضله ما لا نحصیه مع کثیر ما نحصیه، فما ندری أیّ نعمة أشکر،أ جمیل ما ینشر،أم قبیح ما یستر؟</w:t>
      </w:r>
    </w:p>
    <w:p>
      <w:pPr>
        <w:pStyle w:val="BookText"/>
        <w:rPr/>
      </w:pPr>
      <w:r>
        <w:rPr>
          <w:rFonts w:eastAsia="IRNazanin" w:cs="IRNazanin"/>
          <w:color w:val="111111"/>
          <w:sz w:val="28"/>
          <w:szCs w:val="28"/>
          <w:lang w:bidi="fa-IR"/>
        </w:rPr>
        <w:t>1326-12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لأبی ذرّ رضی اللّه عنه کیف أصبحت؟یا صاحب رسول اللّه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بین نعمتین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ذنب مستور،و ثناء من اغترّ به فهو المغرور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أبا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فی أجل منقوص،و عمل محفوظ،و الموت فی رقابنا،و النّار من ورائنا،ثمّ لا ندری ما یفعل 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لأویس بن عامر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أبا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ظنّکم بمن یرحل إلی الآخرة کلّ یوم مرحلة،لا یدری إذا انقضی سفره أعلی جنّة یرد أم علی نار؟</w:t>
      </w:r>
    </w:p>
    <w:p>
      <w:pPr>
        <w:pStyle w:val="BookText"/>
        <w:rPr/>
      </w:pPr>
      <w:r>
        <w:rPr>
          <w:rFonts w:eastAsia="IRNazanin" w:cs="IRNazanin"/>
          <w:color w:val="111111"/>
          <w:sz w:val="28"/>
          <w:szCs w:val="28"/>
          <w:lang w:bidi="fa-IR"/>
        </w:rPr>
        <w:t>1329-15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عمّی علیّ بن أبی طالب علیه السّلام صباحا،و کان مریضا،فقلت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بنیّ،کیف أصبح من یفنی ببقائه،و یسقم بدوائه،و یؤتی من مأمنه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ابن رسول اللّه؟قال</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یطلبنی بالفرائض،و النّبیّ صلّی اللّه علیه و اله بالسّنّة،و العیال بالقوت،و النّفس بالشّهوة،و الشّیطان باتّباعه،و الحافظان بصدق العمل،و ملک الموت بالرّوح،و القبر بالجسد،فأنا بین هذه الخصال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کرده‌ایم که نعمت‌ها و بخشش‌های خداوند را نمی‌توانیم بشماریم با این‌که بسیاری را می‌شمریم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نمی‌دانیم که کدام نعمت را سپاس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خوبی‌ای را که می‌پراکند یا زشتی‌ای را که می‌پوشاند؟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 رسول خدا صلّی اللّه علیه و اله حالت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دو نعمتم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گناهی پوشیده شده و ستایشی که هرکس فریب آن را خورد،به خودبینی دچار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ربیع بن خیثم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یزید حالت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اجلی کوتاه و عملی نگه داشته شده درحالی‌که مرگ بر گردنمان و دوزخ به دنبالمان است و ما نمی‌دانیم که با ما چه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اویس بن عامر قرنی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عامر حالت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گمانتان حال کسی که هر روز یک منزل به سوی آخرت سفر می‌کند چگونه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نمی‌داند وقتی سفرش پایان می‌یابد به بهشت می‌رسد یا به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طیّار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صبح به نزد عمویم علی بن ابی طالب علیه السّلام که بیمار بود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حالتان چگونه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چگونه باید باشد کسی که با زنده ماندنش به سوی نیستی می‌رود و به سبب دارویش بیمار می‌شود و در حال ایمنی و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می‌شود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حضرت سجّاد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حالتان چگونه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رساندم درحالی‌که هشت چیز از من خواسته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واجبات را از من می‌خواهد،پیامبر گرامی عمل به سنّت را،خانواده روزی را،نفس هوس را،شیطان دنباله‌روی از او را،دو فرشته نگهبان عمل راستین را،فرشتۀ مرگ جان را و گور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مطلوب این امور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لابنه محمّد بن علیّ علیهما السّلام 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غرقی فی النّعمة،موفورین بالذّنوب،یتحبّب إلینا إلهنا بالنّعم،و نتمقّت إلیه بالمعاصی، و نحن نفتقر إلیه و هو غنیّ 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لبکر بن عبد اللّه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قریبا أجلی،بعیدا أملی،سیّئا عملی،و لو کان لذنوبی ریح ما جالستمونی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لرجل من المعمّرین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لا رجلا یغدو لحاجته و لا قعیدة بیت تحسن العملا</w:t>
      </w:r>
    </w:p>
    <w:p>
      <w:pPr>
        <w:pStyle w:val="BookText"/>
        <w:rPr/>
      </w:pPr>
      <w:r>
        <w:rPr>
          <w:rFonts w:eastAsia="IRNazanin" w:cs="IRNazanin"/>
          <w:color w:val="111111"/>
          <w:sz w:val="28"/>
          <w:szCs w:val="28"/>
          <w:lang w:bidi="fa-IR"/>
        </w:rPr>
        <w:t>1334-20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لأبی رجاء العطاردیّ،و قد بلغ عشرین و مائة سنة کیف أصبحت؟قال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لا یحمل بعضی بعضا کأنّما کان شبابی قرضا</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المفضّل،عن جعفر بن محمّد بن عبد اللّه الموسویّ،عن عبید اللّه بن أحمد بن نهیک،عن ابن أبی عمیر،عن ابن رئاب،عن أبی بصیر،عن أبی عبد اللّه،عن آبائه علیهم السّلام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رسول اللّه صلّی اللّه علیه و اله یا علیّ،إنّه لمّا أسری بی إلی السّماء تلقّتنی الملائکة بالبشارات فی کلّ سماء حتّی لقینی جبرئیل علیه السّلام فی محفل من الملائکة،فقال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محمّد،لو اجتمعت أمّتک علی حبّ علیّ،ما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 معی فی سبعة مواطن حتّی آنست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فلیلة أسری بی إلی السّماء،</w:t>
      </w:r>
      <w:bookmarkStart w:id="1134" w:name="pg13934_144924"/>
    </w:p>
    <w:p>
      <w:pPr>
        <w:pStyle w:val="BookText"/>
        <w:rPr/>
      </w:pPr>
      <w:bookmarkEnd w:id="1134"/>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پسرش حضرت باقر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نعمت،آکنده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خدایمان به سبب نعمت‌ها با ما دوستی می‌ورزد و ما به سبب نافرمانی‌ها با او دشمنی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ما به او نیازمندیم و او از ما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بکر بن عبد اللّه مزنی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شب را به صبح رسانده‌ام که پایان عمرم نزدیک،آرزویم دور و کردارم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گناهانم بویی بود شما با من هم‌نشینی نمی‌کردید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مردی از کهنسالان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کرده‌ام که هیچ مردی برای نیازش حرکت نمی‌کند و هیچ زن خانه‌داری کارش را به خوبی انجام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رجاء عطاردی که صد و بیست سال عمر کرده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کرده‌ام که عضوی از عضوهایم دیگری را تحمّل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جوانی‌ام قرضی بوده است</w:t>
      </w:r>
      <w:r>
        <w:rPr>
          <w:rFonts w:eastAsia="IRNazanin" w:cs="IRNazanin"/>
          <w:color w:val="111111"/>
          <w:sz w:val="28"/>
          <w:szCs w:val="28"/>
          <w:rtl w:val="true"/>
          <w:lang w:bidi="fa-IR"/>
        </w:rPr>
        <w:t>.</w:t>
      </w:r>
    </w:p>
    <w:p>
      <w:pPr>
        <w:pStyle w:val="Heading3"/>
        <w:numPr>
          <w:ilvl w:val="2"/>
          <w:numId w:val="1"/>
        </w:numPr>
        <w:rPr/>
      </w:pPr>
      <w:bookmarkStart w:id="1135" w:name="__RefHeading___Toc181969_3381743652"/>
      <w:bookmarkStart w:id="1136" w:name="_Toc460"/>
      <w:bookmarkEnd w:id="1135"/>
      <w:r>
        <w:rPr/>
        <w:t>1196</w:t>
      </w:r>
      <w:r>
        <w:rPr>
          <w:rtl w:val="true"/>
        </w:rPr>
        <w:t>-</w:t>
      </w:r>
      <w:r>
        <w:rPr>
          <w:rtl w:val="true"/>
        </w:rPr>
        <w:t>حدیث اسراء</w:t>
      </w:r>
      <w:bookmarkEnd w:id="1136"/>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به نقل از پدرانش علیهم السّلام روایت کرده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وقتی مرا در آن سفر شبانه به آسمان بردند در هر آسمان فرشتگانی مرا با مژده‌هایی استقبال کردند تا جبرئیل علیه السّلام در انجمنی از فرشتگان مرا دیدار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امّت تو بر دوستی علی گرد می‌آمدند خداوند عزّتمند دوزخ را نمی‌آفرید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خدای والا در هفت جا تو را با من حاضر کرد تا آنکه با تو انس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مرا به آسمان بردند</w:t>
      </w:r>
    </w:p>
    <w:p>
      <w:pPr>
        <w:pStyle w:val="BookText"/>
        <w:rPr/>
      </w:pPr>
      <w:r>
        <w:rPr>
          <w:rFonts w:ascii="IRNazanin" w:hAnsi="IRNazanin" w:eastAsia="IRNazanin"/>
          <w:color w:val="111111"/>
          <w:sz w:val="28"/>
          <w:sz w:val="28"/>
          <w:szCs w:val="28"/>
          <w:rtl w:val="true"/>
          <w:lang w:bidi="fa-IR"/>
        </w:rPr>
        <w:t>قال لی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أخوک یا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جبرئیل،خلّفته ورائی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فلیأتک به؛فدعوت اللّه فإذا مثالک معی،و إذا الملائکة وقوف صفوفا،فقلت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جبرئیل،من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یباهی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یوم القیامة؛فدنوت فنطقت بما کان و بما یکون إلی یوم القیامة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أسری بی إلی ذی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أخوک یا محمّد؟فقلت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خلّفته ورائی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فلیأتک به؛فدعوت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مثالک معی،و کشط لی عن سبع سماوات حتّی رأیت سکّانها و عمّارها و موضع کلّ ملک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بعثت للجنّ فقال لی جبرئیل علیه السّلام أین أخوک؟فقلت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خلّفته ورائی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فلیأتک به؛فدعوت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أنت معی،فما قلت لهم شیئا و لا ردّوا علیّ شیئا إلاّ سمعته و 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خصّصنا بلیلة القدر و أنت معی فیها،و لیست لأحد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مثالک معی،فسألت فیک خصالا أجابنی إلیها إلاّ النّبوّة،فإنّه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خصّصتها بک، و ختمتها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طفت بالبیت المعمور کان مثالک معی 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الأحزاب علی یدی،و أنت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أشرف علی الدّنیا فاختارنی علی رجال العالمین،ثمّ اطّلع الثّانیة فاختارک علی رجال العالمین ثمّ اطّلع الثّالثة فاختار فاطمة علی نساء العالمین،ثمّ اطّلع الرّابعة فاختار الحسن و الحسین و الأئمّة من ولدها علی رجال العالمین یا علیّ،إنّی رأیت اسمک مقرونا باسمی</w:t>
      </w:r>
    </w:p>
    <w:p>
      <w:pPr>
        <w:pStyle w:val="BookText"/>
        <w:rPr/>
      </w:pPr>
      <w:r>
        <w:rPr>
          <w:rFonts w:ascii="IRNazanin" w:hAnsi="IRNazanin" w:eastAsia="IRNazanin"/>
          <w:color w:val="111111"/>
          <w:sz w:val="28"/>
          <w:sz w:val="28"/>
          <w:szCs w:val="28"/>
          <w:rtl w:val="true"/>
          <w:lang w:bidi="fa-IR"/>
        </w:rPr>
        <w:t>جبرئیل علیه السّلام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برادرت کجا است؟من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او را پشت سر گذاشته‌ام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تا او را به نزدت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خواستم و ناگاه دیدم که همسان تو با من است و ناگاه فرشتگان به صف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اینان کیانند؟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خداوند در روز قیامت به آنان فخر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 رفتم و از آنچه بوده و تا روز قیامت خواهد بود با ایشان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 به سوی صاحب عرش عزّتمند می‌بردند،جبرئیل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برادرت کجا است؟من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جا گذاشته‌ام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عزّتمند بخواه تا او را به نزدت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عزّتمند خواستم و ناگاه همسان تو با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از هفت آسمان پرده برداشتند و من ساکنان آن هفت آسمان و جایگاه هر فرشته‌ای را در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اجنّه فرستاده شدم جبرئیل علیه السّلام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کجا است؟من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جا گذاشته‌ام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عزّتمند بخواه تا او را به نزدت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عزّتمند خواستم و ناگاه تو با من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هر آنچه من با آنان سخن گفتم و هرچه آنان پاسخ گرفتند را شنیدم و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 ما اختصاص داده شد درحالی‌که تو با من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برای کسی جز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همسان تو با من بود با خداوند عزّتمند مناجات کردم و برایت از او خصلت‌هایی خواستم که جز نبوّت همه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اختصاص دادم و با تو آن را خاتمه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خانۀ آباد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طواف کردم همسان تو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هفتمین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احزاب به دست من بود درحالی‌که تو با من بودی</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خداوند بر دنیا نگریست و مرا بر مردان جهان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دومین بار نگریست و تو را بر مردان جهان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سومین‌بار نگریست و فاطمه را بر زنان عالم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چهارمین بار نگریست و حسن و حسین و امامان از فرزندان آن دو را بر مردان جهان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در چهار جا نامت را کنار نامم دیدم</w:t>
      </w:r>
    </w:p>
    <w:p>
      <w:pPr>
        <w:pStyle w:val="BookText"/>
        <w:rPr/>
      </w:pPr>
      <w:r>
        <w:rPr>
          <w:rFonts w:ascii="IRNazanin" w:hAnsi="IRNazanin" w:eastAsia="IRNazanin"/>
          <w:color w:val="111111"/>
          <w:sz w:val="28"/>
          <w:sz w:val="28"/>
          <w:szCs w:val="28"/>
          <w:rtl w:val="true"/>
          <w:lang w:bidi="fa-IR"/>
        </w:rPr>
        <w:t>فی أربعة مواطن،فآنست بالنّظر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بلغت بیت المقدس فی معارجی إلی السّماء،وجدت علی صخرتها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اللّه،أیّدته بوزیره و نصرته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جبرئیل،و من وزیری؟قال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فلمّا انتهیت إلی سدرة المنتهی،وجدت مکتوبا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اللّه،أنا وحدی،و محمّد صفوتی من خلقی،أیّدته بوزیره نصرته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جبرئیل،و من وزیری؟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فلمّا جاوزت السّدرة و انتهیت إلی عرش ربّ العالمین،وجدت مکتوبا علی قائمة من قوائم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إله إلاّ اللّه أنا وحدی، محمّد حبیبی و صفوتی من خلقی،أیّدته بوزیره و أخیه و نصرته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فیک سبع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أوّل من ینشقّ القبر عنه معی،و أنت أوّل من یقف معی علی الصّراط،فیقول للنّار،خذی هذا فهو لک؛و ذری هذا فلیس هو لک و أنت أوّل من یکسی إذا کسیت و یحیی إذا حییت،و أنت أوّل من یقف معی عن یمین العرش،و أوّل من یقرع معی باب الجنّة،و أوّل من یسکن معی علّیّین،و أوّل من یشرب معی‌من الرّحیق المختوم الّذی خِتامُهُ مِسْکٌ وَ فِی ذلِکَ فَلْیَتَنافَسِ الْمُتَنافِسُونَ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أحادیث أبی المفضل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الحسین بن عبید اللّه الغضائری</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 الغضائریّ،عن التّلّعکبریّ،</w:t>
      </w:r>
    </w:p>
    <w:p>
      <w:pPr>
        <w:pStyle w:val="BookText"/>
        <w:rPr/>
      </w:pPr>
      <w:r>
        <w:rPr>
          <w:rFonts w:ascii="IRNazanin" w:hAnsi="IRNazanin" w:eastAsia="IRNazanin"/>
          <w:color w:val="111111"/>
          <w:sz w:val="28"/>
          <w:sz w:val="28"/>
          <w:szCs w:val="28"/>
          <w:rtl w:val="true"/>
          <w:lang w:bidi="fa-IR"/>
        </w:rPr>
        <w:t>و به نگریستن در آن انس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معراج‌هایم به آسمان به بیت المقدس رسیدم بر روی تخته سنگ آن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خداوند نیست،محمد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 است و من او را با وزیرش یاری و پیروز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وزیر من کیست؟او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و زمانی که به سدرة المنتهی رسیدم بر روی آن نوشته‌ای یافتم که</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معبودی جز من نیست فقط من و محمّد برگزیدۀ من از آفریدگانم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وزیرش یاری کرده و پیروزش ساختم پس به جبرئیل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من کیست؟او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و چون از سدرة المنتهی گذشتم و به عرش پروردگار جهانیان رسیدم بر ستونی از ستون‌های عرش چنین نوشته‌ای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خداوندی که هیچ معبودی جز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من و برگزیده‌ام از میان آفریدگان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با وزیر و برادرش یاری و پیروز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خداوند عزّتمند به من و تو هفت ویژگی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همراه من نخستین کسی هستی که گورت شکافته می‌شود و تو به همراه من نخستین کسی هستی که بر صراط می‌ایستی و به آتش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از آن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رها کن، از آن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نخستین کسی هستی که پوشانده می‌شود وقتی پوشانده شوم،و نخستین کسی که سلام داده می‌شود وقتی سلام داده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نخستین کسی هستی که به همراه من در جانب راست عرش می‌ایستی و نخستین کسی که به همراه من در بهشت را می‌زنی و نخستین کسی که به همراه من در آسمان هفتم ساکن می‌شوی و نخستین کسی که به همراه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گوارای مهر شده به مشک می‌نوشی و در چنین چیزی رغبت‌کنندگان باید رغبت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ابو مفضّل شیبانی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همّام،عن عبد اللّه الحمیریّ،عن أحمد بن محمّد بن عیسی،عن علیّ بن الحکم،عن سیف بن عمیرة،عن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مفضّل،إذا أردت أن تعلم أشقیّا الرّجل أم سعیدا فانظر برّه و معروفه إلی من یصنعه فإن صنعه إلی من هو أهله فاعلم أنّه إلی خیر یصیر،و إن کان یصنعه إلی غیر أهله فاعلم أنّه لیس له عند اللّه خیر</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الحسین بن عبید اللّه،عن التّلّعکبریّ عن محمّد بن علیّ بن معمر،عن حمران بن المعافا عن حمّویه بن أحمد،عن أحمد بن عیسی،قال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علیهم السّلام إنّه لیعرض لی صاحب الحاجة فأبادر إلی قضائها،مخافة أن یستغنی عنها صاحبها،ألا و إنّ مکارم الدّنیا و الآخرة فی ثلاثة أحرف من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تفسیره أن تصل من قطعک،و تعفو عمّن ظلمک،و تعطی من حرمک</w:t>
      </w:r>
      <w:r>
        <w:rPr>
          <w:rFonts w:eastAsia="Amiri" w:cs="Amiri" w:ascii="Amiri" w:hAnsi="Amiri"/>
          <w:color w:val="111111"/>
          <w:sz w:val="28"/>
          <w:szCs w:val="28"/>
          <w:rtl w:val="true"/>
          <w:lang w:bidi="ar-SA"/>
        </w:rPr>
        <w:t>.</w:t>
      </w:r>
      <w:bookmarkStart w:id="1137" w:name="pg13934_144930"/>
    </w:p>
    <w:p>
      <w:pPr>
        <w:pStyle w:val="BookText"/>
        <w:rPr/>
      </w:pPr>
      <w:bookmarkEnd w:id="1137"/>
      <w:r>
        <w:rPr>
          <w:rFonts w:ascii="IRNazanin" w:hAnsi="IRNazanin" w:eastAsia="IRNazanin"/>
          <w:color w:val="111111"/>
          <w:sz w:val="28"/>
          <w:sz w:val="28"/>
          <w:szCs w:val="28"/>
          <w:rtl w:val="true"/>
          <w:lang w:bidi="fa-IR"/>
        </w:rPr>
        <w:t>احادیث حسین بن عبید اللّه غضائری</w:t>
      </w:r>
    </w:p>
    <w:p>
      <w:pPr>
        <w:pStyle w:val="Heading3"/>
        <w:numPr>
          <w:ilvl w:val="2"/>
          <w:numId w:val="1"/>
        </w:numPr>
        <w:rPr/>
      </w:pPr>
      <w:bookmarkStart w:id="1138" w:name="__RefHeading___Toc181971_3381743652"/>
      <w:bookmarkStart w:id="1139" w:name="_Toc461"/>
      <w:bookmarkEnd w:id="1138"/>
      <w:r>
        <w:rPr/>
        <w:t>1197</w:t>
      </w:r>
      <w:r>
        <w:rPr>
          <w:rtl w:val="true"/>
        </w:rPr>
        <w:t>-</w:t>
      </w:r>
      <w:r>
        <w:rPr>
          <w:rtl w:val="true"/>
        </w:rPr>
        <w:t>وقتی می خواهی بدانی که مردی بدبخت یا سعادتمند است بنگر که او به چه کسی نیکی می کند</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عمیره روایت کرده که حضرت صادق علیه السّلام به مفضّل بن عمر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وقتی می‌خواهی بدانی که مردی بدبخت یا سعادتمند است بنگر که او به چه کسی نیکی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 نیکی می‌کند که سزاوار آن است بدان که او به سوی نیکی می‌رود و اگر جز به سزاوارش نیکی می‌کند بدان که در نزد خدا برای او خیری نیست</w:t>
      </w:r>
      <w:r>
        <w:rPr>
          <w:rFonts w:eastAsia="IRNazanin" w:cs="IRNazanin"/>
          <w:color w:val="111111"/>
          <w:sz w:val="28"/>
          <w:szCs w:val="28"/>
          <w:rtl w:val="true"/>
          <w:lang w:bidi="fa-IR"/>
        </w:rPr>
        <w:t>.</w:t>
      </w:r>
    </w:p>
    <w:p>
      <w:pPr>
        <w:pStyle w:val="Heading3"/>
        <w:numPr>
          <w:ilvl w:val="2"/>
          <w:numId w:val="1"/>
        </w:numPr>
        <w:rPr/>
      </w:pPr>
      <w:bookmarkStart w:id="1140" w:name="__RefHeading___Toc181973_3381743652"/>
      <w:bookmarkStart w:id="1141" w:name="_Toc462"/>
      <w:bookmarkEnd w:id="1140"/>
      <w:r>
        <w:rPr/>
        <w:t>1198</w:t>
      </w:r>
      <w:r>
        <w:rPr>
          <w:rtl w:val="true"/>
        </w:rPr>
        <w:t>-</w:t>
      </w:r>
      <w:r>
        <w:rPr>
          <w:rtl w:val="true"/>
        </w:rPr>
        <w:t>برآورده کردن حاجت</w:t>
      </w:r>
      <w:bookmarkEnd w:id="1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علوی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نیازمندی به من روی می‌آورد من به برآوردن نیازش شتاب می‌کنم از ترس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کرد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او سودی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برترین ویژگی‌های دنیا و آخرت در سه جمله از کتاب خداوند عزّتمند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را در پیش گیر و به نیکی فرمان بده و از نادانان رو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تفسیرش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از تو بریده،بپیوند،کسی که به تو ستم کرده،درگذر و به کسی که تو را محروم کرده،ببخشا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التاسع من رجب سنة سبع و خمسین و أربعمائة فیه بقیّة أحادیث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أبو جعفر محمّد بن الحسن بن علیّ بن الحسن الطّوسیّ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الحسین بن عبید اللّه،الغضائریّ،عن هارون بن موسی، عن علیّ بن معمر،عن حمدان بن معافا عن العبّاس بن سلیمان،عن الحارث بن التّیّهان،قال لی ابن 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أبو حنیفة علی جعفر بن محمّد علیهما السّلام فسلّمت علیه،و کنت له صدیقا،ثمّ أقبلت علی جعفر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 اللّه،بک هذا رجل من أهل العراق له فقه و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جعفر علیه السّلام لعلّه الّذی یقیس الدّین برأیه؟ ثمّ أقبل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النّعمان بن ثابت؟فقال أبو حنیفة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نعم،أصلحک اللّه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تقس الدّین برأیک،فإنّ أوّل من قاس إبلیس إذ أمره اللّه بالسّجود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142" w:name="pg13934_144932"/>
    </w:p>
    <w:p>
      <w:pPr>
        <w:pStyle w:val="Heading2"/>
        <w:numPr>
          <w:ilvl w:val="1"/>
          <w:numId w:val="1"/>
        </w:numPr>
        <w:rPr/>
      </w:pPr>
      <w:bookmarkStart w:id="1143" w:name="__RefHeading___Toc181975_3381743652"/>
      <w:bookmarkStart w:id="1144" w:name="_Toc463"/>
      <w:bookmarkEnd w:id="1142"/>
      <w:bookmarkEnd w:id="1143"/>
      <w:r>
        <w:rPr/>
        <w:t>33</w:t>
      </w:r>
      <w:r>
        <w:rPr>
          <w:rtl w:val="true"/>
        </w:rPr>
        <w:t xml:space="preserve">- </w:t>
      </w:r>
      <w:r>
        <w:rPr>
          <w:rtl w:val="true"/>
        </w:rPr>
        <w:t>جلسه سی و سوم</w:t>
      </w:r>
      <w:bookmarkEnd w:id="1144"/>
    </w:p>
    <w:p>
      <w:pPr>
        <w:pStyle w:val="Heading3"/>
        <w:numPr>
          <w:ilvl w:val="2"/>
          <w:numId w:val="1"/>
        </w:numPr>
        <w:rPr/>
      </w:pPr>
      <w:bookmarkStart w:id="1145" w:name="__RefHeading___Toc181977_3381743652"/>
      <w:bookmarkStart w:id="1146" w:name="_Toc464"/>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نهم رجب سال چهارصد و پنجاه و هفت</w:t>
      </w:r>
    </w:p>
    <w:p>
      <w:pPr>
        <w:pStyle w:val="BookText"/>
        <w:rPr/>
      </w:pPr>
      <w:r>
        <w:rPr>
          <w:rFonts w:ascii="IRNazanin" w:hAnsi="IRNazanin" w:eastAsia="IRNazanin"/>
          <w:color w:val="111111"/>
          <w:sz w:val="28"/>
          <w:sz w:val="28"/>
          <w:szCs w:val="28"/>
          <w:rtl w:val="true"/>
          <w:lang w:bidi="fa-IR"/>
        </w:rPr>
        <w:t>که بقیه روایات غضائری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147" w:name="__RefHeading___Toc181979_3381743652"/>
      <w:bookmarkStart w:id="1148" w:name="_Toc465"/>
      <w:bookmarkEnd w:id="1147"/>
      <w:r>
        <w:rPr/>
        <w:t>1199</w:t>
      </w:r>
      <w:r>
        <w:rPr>
          <w:rtl w:val="true"/>
        </w:rPr>
        <w:t>-</w:t>
      </w:r>
      <w:r>
        <w:rPr>
          <w:rtl w:val="true"/>
        </w:rPr>
        <w:t>امام صادق علیه السّلام ابو حنیفه را از قیاس نهی کرده اند</w:t>
      </w:r>
      <w:bookmarkEnd w:id="1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تیّهان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شبرمة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 حنیفه امام صادق علیه السّلام را دیدار کردیم،سلام کرده و همدم او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 به امام علیه السّلام رو کرده و عرض کردم</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خدایت طول عمر دهد،این مرد از دیار عراق بوده و در دین‌شناسی دانشمند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همان کسی باشد که با اندیشه خود در دین قیاس می‌کند؟سپس رو کرد به من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نعمان بن ثابت است؟ابو حنیفه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سلامت بدارد،آری،پس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با اندیشه‌ات در دین قیاس مکن، همانا اوّلین کسی که قیاس کرد شیطان بود زیرا خداوند او را به سجده فرمان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مرا از آتش آفریده‌ای و او را از گل سرشتی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تحسن أن تقیس رأسک من جسدک؟قال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عن الملوحة فی العینین،و عن المرارة فی الأذنین،و عن الماء فی المنخرین،و عن العذوبة فی الشّفتین،لأیّ شیء جعل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علیه السّلام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العینین فجعلهما شحمتین،و جعل الملوحة فیهما منّا منه علی ابن آدم،و لو لا ذلک لذابتا،و جعل المرارة فی الأذنین منّا منه علی ابن آدم و لو لا ذلک لقحمت الدّواب فأکلت دماغه،و جعل الماء فی المنخرین لیصعد النّفس و ینزل،و یجد منه الرّیح الطّیّبة من الرّیح الرّدیّة،و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العذوبة فی الشّفتین لیجد ابن آدم لذّة طعمه و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کلمة أوّلها شرک،و آخرها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أعظم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النّفس،أو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 فی قتل النّفس بشاهد،و لم یقبل فی الزّنا إلاّ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أعظم عند اللّه،الصّوم،أو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المرأة إذا حاضت تقضی الصّیام،و لا تقضی الصّلاة؟اتّق اللّه یا عبد اللّه،فإنّا نحن و أنتم غدا و من خالفنا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أنت و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 روینا؛فیفعل بنا و بکم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التّلّعکبریّ،عن ابن معمّر،عن محمّد بن الحسن بن الحسین الزّیّات،عن الحسن بن علیّ بن فضّال،</w:t>
      </w:r>
    </w:p>
    <w:p>
      <w:pPr>
        <w:pStyle w:val="BookText"/>
        <w:rPr/>
      </w:pPr>
      <w:r>
        <w:rPr>
          <w:rFonts w:ascii="IRNazanin" w:hAnsi="IRNazanin" w:eastAsia="IRNazanin"/>
          <w:color w:val="111111"/>
          <w:sz w:val="28"/>
          <w:sz w:val="28"/>
          <w:szCs w:val="28"/>
          <w:rtl w:val="true"/>
          <w:lang w:bidi="fa-IR"/>
        </w:rPr>
        <w:t>سپس 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می‌پسندی سرت را با پیکرت قیاس کنی؟عرض کرد، 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شوری در دو چشم و از تلخی در دو گوش و از آب در دو سوراخ بینی و از گوارائی در دو لب آگاهم کن که چرا اینگونه قرار داده شده؟عرض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دیده را آفرید و آن دو را پیه قرار داد و از روی لطف بر فرزند آدم شوری را در آن دو برقرار کرد زیرا اگر شوری نمی‌بود آن دو پیه،آب می‌شدند و بخاطر بخشش بر فرزند آدم تلخی را در دو گوش مقرّر کرد زیرا اگر تلخی نمی‌بود حیوانات می‌جهیدند و مغز انسان را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را در دو سوراخ بینی قرار داد تا نفس بالا و پائین رود و به واسطۀ آن بوی خوش را از بوی ناخوش تشخیص دهد و خداوند گوارائی را در دو لب قرار داد تا فرزند آدم لذّت خوراک و نوشاکش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کلمه‌ای آگاهم نما که آغازش شرک و فرجامش ایمان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جز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دو در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است،آدم‌کشی یا زنا؟عرض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کشتن انسان به یک گواه موافقت کرد ولی در زنا بجز چهار گواه را نپذیرفت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دو در پیشگاه الهی با اهمیّت‌تر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یا نماز؟عرض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پس چرا زن وقتی خون حیض می‌بیند روزه را قضا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دورۀ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نماز را قضا نمی‌نماید؟ای بندۀ خدا از خدا بترس،همانا ما و شما و کسانی که پس از ما می‌آیند فردا در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فرمود،و شما و رهروانتان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و گزارشی کردند و خداوند عزّتمند و شکوهمند آنگونه که بخواهد با ما و شما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عقبة،عن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 الرّجل صدیقا سمة معروفة حتّی تختبره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تغضبه فتنظر غضبه یخرجه من الحقّ إلی الباطل،و عند الدّینار و الدّرهم،و حتّی تسافر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التّلّعکبریّ عن محمّد بن علیّ بن معمر،عن محمّد بن صدقة،عن موسی بن جعفر،عن أبیه،عن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أمّتی بخیر ما تحابّوا،و أقاموا الصّلاة، و آتوا الزّکاة،و قروا الضّیف،فإن لم یفعلوا ابتلوا بالسّنین و الجدب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لا نمسح علی أخفافنا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التّلّعکبریّ،عن محمّد بن أحمد،عن سفیان بن زیاد،عن عبّاد بن صهیب،عن جعفر بن محمّد،عن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رأی الهلال،قال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خیره و نصره و برکته و فتحه،و نعوذ بک من شرّه و شرّ ما بعده</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هارون بن موسی،عن الحکیمیّ،عن سفیان بن زیاد،عن عبّاد بن صهیب،عن الصّادق،عن أبیه علیه السّلام عن ابن الحنفیّة،عن علیّ علیه السّلام أنّ رسول اللّه صلّی اللّه علیه و اله خرج فرأی نسوة قعودا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أقعدکنّ هاهنا؟قلن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أفتحملن فیمن یحمل؟قلن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أفتغسّلن فیمن یغسّل؟قلن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أفتدلین فیمن یدلی؟قلن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فارجعن مأزورات</w:t>
      </w:r>
      <w:bookmarkStart w:id="1149" w:name="pg13934_144936"/>
    </w:p>
    <w:p>
      <w:pPr>
        <w:pStyle w:val="Heading3"/>
        <w:numPr>
          <w:ilvl w:val="2"/>
          <w:numId w:val="1"/>
        </w:numPr>
        <w:rPr/>
      </w:pPr>
      <w:bookmarkStart w:id="1150" w:name="__RefHeading___Toc181981_3381743652"/>
      <w:bookmarkStart w:id="1151" w:name="_Toc466"/>
      <w:bookmarkEnd w:id="1149"/>
      <w:bookmarkEnd w:id="1150"/>
      <w:r>
        <w:rPr/>
        <w:t>1200</w:t>
      </w:r>
      <w:r>
        <w:rPr>
          <w:rtl w:val="true"/>
        </w:rPr>
        <w:t>-</w:t>
      </w:r>
      <w:r>
        <w:rPr>
          <w:rtl w:val="true"/>
        </w:rPr>
        <w:t>امتحان کردن دوست با سه چیز</w:t>
      </w:r>
      <w:bookmarkEnd w:id="1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عقبه از امام صادق علیه السّلام نقل کرد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 دوست،نشان شناخت ننهد تا اینکه او را به سه چیز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خشمگینش کند و بنگرد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خشمش او را از درستی به سوی نادرستی بیرون می‌برد،به هنگام درهم و دینار و تا اینکه با او مسافرت کند</w:t>
      </w:r>
      <w:r>
        <w:rPr>
          <w:rFonts w:eastAsia="IRNazanin" w:cs="IRNazanin"/>
          <w:color w:val="111111"/>
          <w:sz w:val="28"/>
          <w:szCs w:val="28"/>
          <w:rtl w:val="true"/>
          <w:lang w:bidi="fa-IR"/>
        </w:rPr>
        <w:t>.</w:t>
      </w:r>
    </w:p>
    <w:p>
      <w:pPr>
        <w:pStyle w:val="Heading3"/>
        <w:numPr>
          <w:ilvl w:val="2"/>
          <w:numId w:val="1"/>
        </w:numPr>
        <w:rPr/>
      </w:pPr>
      <w:bookmarkStart w:id="1152" w:name="__RefHeading___Toc181983_3381743652"/>
      <w:bookmarkStart w:id="1153" w:name="_Toc467"/>
      <w:bookmarkEnd w:id="1152"/>
      <w:r>
        <w:rPr/>
        <w:t>1201</w:t>
      </w:r>
      <w:r>
        <w:rPr>
          <w:rtl w:val="true"/>
        </w:rPr>
        <w:t>-</w:t>
      </w:r>
      <w:r>
        <w:rPr>
          <w:rtl w:val="true"/>
        </w:rPr>
        <w:t>از امت من خبر نمی رود تا نماز می خوانند</w:t>
      </w:r>
      <w:bookmarkEnd w:id="1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پدرش امیر المؤمنین نقل کرد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پیروانم تا وقتی که به یکدیگر مهر بورزند و نماز را بپا دارند و زکات بپردازند و از مهمان پذیرائی کنند همواره در خوشی و سعادت هستند و اگر چنین نکنند به سالخوردگی و خشکسالی گرفتار آیند،و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پیروان اندک خودمان را محروم نمی‌کنیم</w:t>
      </w:r>
      <w:r>
        <w:rPr>
          <w:rFonts w:eastAsia="IRNazanin" w:cs="IRNazanin"/>
          <w:color w:val="111111"/>
          <w:sz w:val="28"/>
          <w:szCs w:val="28"/>
          <w:rtl w:val="true"/>
          <w:lang w:bidi="fa-IR"/>
        </w:rPr>
        <w:t>.</w:t>
      </w:r>
    </w:p>
    <w:p>
      <w:pPr>
        <w:pStyle w:val="Heading3"/>
        <w:numPr>
          <w:ilvl w:val="2"/>
          <w:numId w:val="1"/>
        </w:numPr>
        <w:rPr/>
      </w:pPr>
      <w:bookmarkStart w:id="1154" w:name="__RefHeading___Toc181985_3381743652"/>
      <w:bookmarkStart w:id="1155" w:name="_Toc468"/>
      <w:bookmarkEnd w:id="1154"/>
      <w:r>
        <w:rPr/>
        <w:t>1202</w:t>
      </w:r>
      <w:r>
        <w:rPr>
          <w:rtl w:val="true"/>
        </w:rPr>
        <w:t>-</w:t>
      </w:r>
      <w:r>
        <w:rPr>
          <w:rtl w:val="true"/>
        </w:rPr>
        <w:t>کلام وقتی که ماه را نگاه می کنیم</w:t>
      </w:r>
      <w:bookmarkEnd w:id="1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از امیر المؤمنین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 را می‌بینی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سود و یاری و برکت و گشایشش را روزی من کن و از زیانش و زیان آنچه را که پس از آن می‌آید به تو پناه می‌برم</w:t>
      </w:r>
      <w:r>
        <w:rPr>
          <w:rFonts w:eastAsia="IRNazanin" w:cs="IRNazanin"/>
          <w:color w:val="111111"/>
          <w:sz w:val="28"/>
          <w:szCs w:val="28"/>
          <w:rtl w:val="true"/>
          <w:lang w:bidi="fa-IR"/>
        </w:rPr>
        <w:t>».</w:t>
      </w:r>
    </w:p>
    <w:p>
      <w:pPr>
        <w:pStyle w:val="Heading3"/>
        <w:numPr>
          <w:ilvl w:val="2"/>
          <w:numId w:val="1"/>
        </w:numPr>
        <w:rPr/>
      </w:pPr>
      <w:bookmarkStart w:id="1156" w:name="__RefHeading___Toc181987_3381743652"/>
      <w:bookmarkStart w:id="1157" w:name="_Toc469"/>
      <w:bookmarkEnd w:id="1156"/>
      <w:r>
        <w:rPr/>
        <w:t>1203</w:t>
      </w:r>
      <w:r>
        <w:rPr>
          <w:rtl w:val="true"/>
        </w:rPr>
        <w:t>-</w:t>
      </w:r>
      <w:r>
        <w:rPr>
          <w:rtl w:val="true"/>
        </w:rPr>
        <w:t>نهی زنان از تشییع جنازه</w:t>
      </w:r>
      <w:bookmarkEnd w:id="1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حنیفه از امیر المؤمنین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بیرون آمده و بانوانی را نشسته دید،پرسید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در اینجا نشانید؟عرض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همراه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برمی‌دارد آن را برمی‌دارید؟عرض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همراه کسی که آن را غسل می‌دهد غسل می‌دهید؟عرض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همراه کسی که او را در قبر می‌گذارد،او را در قبر خواهید گذاشت؟عرضه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که گنهکاران بدون پاداش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مأجورات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هارون بن موسی،عن الحکیمیّ،عن سفیان بن زیاد،عن عبّاد بن صهیب،عن جعفر بن محمّد،عن عبد اللّه بن أبی رافع مولی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مروان بن الحکم استخلف أبا هریرة و خرج إلی مکّة،فصلّی بنا أبو هریرة الجمعة،فقرأ بعد سورة الجمعة فی الرّکعة الثّانیة إِذا جاءَکَ الْمُنافِقُونَ قال عبد اللّه بن أبی رافع مولی رسول اللّه صلّی اللّه علیه و اله فأدرکت أبا هریرة حین انصرفت،فقلت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سمعتک تقرأ سورتین کان علیّ علیه السّلام یقرؤبهما بالکوفة،فقال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اللّه علیه و اله یقرأ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هارون بن موسی،عن أحمد بن محمّد بن سعید،عن یعقوب بن یوسف بن زیاد،عن أبی جنادة و الحسین بن مخارق،عن جعفر بن محمّد،عن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لأخیه حاجة،لم ینظر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حاجته حتّی یقضیها</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التّلّعکبریّ،عن ابن عقدة،عن یعقوب بن یوسف،عن الحصین بن مخارق،عن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وفد إلیه رجل من أشراف العرب،فقال له علیّ علیه السّلام هل فی بلادک قوم قد شهروا أنفسهم بالخیر لا یعرفون إلاّ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 بلادک قوم قد شهروا أنفسهم بالشّرّ لا یعرفون إلاّ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 بلادک قوم</w:t>
      </w:r>
      <w:bookmarkStart w:id="1158" w:name="pg13934_144938"/>
    </w:p>
    <w:p>
      <w:pPr>
        <w:pStyle w:val="Heading3"/>
        <w:numPr>
          <w:ilvl w:val="2"/>
          <w:numId w:val="1"/>
        </w:numPr>
        <w:rPr/>
      </w:pPr>
      <w:bookmarkStart w:id="1159" w:name="__RefHeading___Toc181989_3381743652"/>
      <w:bookmarkStart w:id="1160" w:name="_Toc470"/>
      <w:bookmarkEnd w:id="1158"/>
      <w:bookmarkEnd w:id="1159"/>
      <w:r>
        <w:rPr/>
        <w:t>1204</w:t>
      </w:r>
      <w:r>
        <w:rPr>
          <w:rtl w:val="true"/>
        </w:rPr>
        <w:t>-</w:t>
      </w:r>
      <w:r>
        <w:rPr>
          <w:rtl w:val="true"/>
        </w:rPr>
        <w:t>قرائت سورۀ جمعه و منافقون در نماز جمعه</w:t>
      </w:r>
      <w:bookmarkEnd w:id="1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رافع همدم رسول خدا صلّی اللّه علیه و اله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حکم ابو هریرة را جانشین خود کرد و به جانب مکّه خارج شد و ابو هریرة برای ما نماز جمعه خواند،و پس از سورۀ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منافقون را در رکعت دوم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رافع دوست رسول خدا صلّی اللّه علیه و 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نماز به ابو هریرة نزدیک شدم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شندیم دو سوره‌ای را خواندی که علی علیه السّلام آن دو را در کوفه تلاوت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صلّی اللّه علیه و اله شنیدم که این دو سوره را قرائت می‌کرد</w:t>
      </w:r>
      <w:r>
        <w:rPr>
          <w:rFonts w:eastAsia="IRNazanin" w:cs="IRNazanin"/>
          <w:color w:val="111111"/>
          <w:sz w:val="28"/>
          <w:szCs w:val="28"/>
          <w:rtl w:val="true"/>
          <w:lang w:bidi="fa-IR"/>
        </w:rPr>
        <w:t>.</w:t>
      </w:r>
    </w:p>
    <w:p>
      <w:pPr>
        <w:pStyle w:val="Heading3"/>
        <w:numPr>
          <w:ilvl w:val="2"/>
          <w:numId w:val="1"/>
        </w:numPr>
        <w:rPr/>
      </w:pPr>
      <w:bookmarkStart w:id="1161" w:name="__RefHeading___Toc181991_3381743652"/>
      <w:bookmarkStart w:id="1162" w:name="_Toc471"/>
      <w:bookmarkEnd w:id="1161"/>
      <w:r>
        <w:rPr/>
        <w:t>1205</w:t>
      </w:r>
      <w:r>
        <w:rPr>
          <w:rtl w:val="true"/>
        </w:rPr>
        <w:t>-</w:t>
      </w:r>
      <w:r>
        <w:rPr>
          <w:rtl w:val="true"/>
        </w:rPr>
        <w:t>برآوردن حاجات دیگران</w:t>
      </w:r>
      <w:bookmarkEnd w:id="1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را برای برادرش ضمانت کند،خدا نیازش را مدنظر قرار نمی‌دهد تا اینکه آن را برآورده می‌کند</w:t>
      </w:r>
      <w:r>
        <w:rPr>
          <w:rFonts w:eastAsia="IRNazanin" w:cs="IRNazanin"/>
          <w:color w:val="111111"/>
          <w:sz w:val="28"/>
          <w:szCs w:val="28"/>
          <w:rtl w:val="true"/>
          <w:lang w:bidi="fa-IR"/>
        </w:rPr>
        <w:t>.</w:t>
      </w:r>
    </w:p>
    <w:p>
      <w:pPr>
        <w:pStyle w:val="Heading3"/>
        <w:numPr>
          <w:ilvl w:val="2"/>
          <w:numId w:val="1"/>
        </w:numPr>
        <w:rPr/>
      </w:pPr>
      <w:bookmarkStart w:id="1163" w:name="__RefHeading___Toc181993_3381743652"/>
      <w:bookmarkStart w:id="1164" w:name="_Toc472"/>
      <w:bookmarkEnd w:id="1163"/>
      <w:r>
        <w:rPr/>
        <w:t>1206</w:t>
      </w:r>
      <w:r>
        <w:rPr>
          <w:rtl w:val="true"/>
        </w:rPr>
        <w:t>-</w:t>
      </w:r>
      <w:r>
        <w:rPr>
          <w:rtl w:val="true"/>
        </w:rPr>
        <w:t>مردی از اشراف عرف نزد حضرت علی علیه السّلام آمد</w:t>
      </w:r>
      <w:bookmarkEnd w:id="1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بزرگان عرب به نزد امیر مؤمنان علیه السّلام شرفیاب شد و آن حضرت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سرزمین‌های تو گروهی هستند که خودشان را به نیکی معروف کرده‌اند و جز به آن شناخته نمی‌شوند؟عرض کرد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شهرهای تو گروهی هستند که خودشان را به زشتی معروف کرده‌اند و جز به آن شناخته نمی‌شوند؟عرض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سرزمین‌های تو عدّه‌ای هستند که هم کارهای ناشایست مرتکب می‌شوند و هم کارهای نیک انجام می‌دهند؟</w:t>
      </w:r>
    </w:p>
    <w:p>
      <w:pPr>
        <w:pStyle w:val="BookText"/>
        <w:rPr/>
      </w:pPr>
      <w:r>
        <w:rPr>
          <w:rFonts w:ascii="IRNazanin" w:hAnsi="IRNazanin" w:eastAsia="IRNazanin"/>
          <w:color w:val="111111"/>
          <w:sz w:val="28"/>
          <w:sz w:val="28"/>
          <w:szCs w:val="28"/>
          <w:rtl w:val="true"/>
          <w:lang w:bidi="fa-IR"/>
        </w:rPr>
        <w:t>یجترحون السّیّئات و یکتسبون الحسنات؟قال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خیار أمّة محمّد صلّی اللّه علیه و اله تلک النّمرقة الوسطی،یرجع إلیهم الغالی،و ینتهی إلیهم المقصّر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التّلّعکبریّ،عن ابن عقدة،عن یعقوب بن یوسف،عن الحصین بن مخارق،عن الصّادق عن أبیه علیهما السّلام أنّ رسول اللّه صلّی اللّه علیه و اله نهی أن یتغوّط الرّجل علی شفیر بئر یستعذب منها،أو علی شفیر نهر یستعذب منه،أو تحت شجرة فیها ثمرها</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التّلّعکبریّ،عن ابن عقدة،عن أحمد بن علیّ الخمریّ،عن حنان بن سدیر،قال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أنا و أبی برجل من ولد أبی لهب یقال له عبید اللّه بن إبراهیم،فنادانی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الفضل،هذا الرّجل یحدّثک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المحدّث و هو سدیف فی آخر الحدیث،و لم یذکره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السّلام؛فقربنا منهم و سلّمنا علیهم،فقال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 فقال حدّثنی محمّد بن علیّ الباقر علیه السّلام و ما رأیت محمّدیّا قطّ یعدله،عن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رسول اللّه صلّی اللّه علیه و اله حتّی صعد المنبر و اجتمع المهاجرون و الأنصار فی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أبغضنا أهل البیت بعثه اللّه یهودیّا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إلیه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إن شهد أن لا إله إلاّ اللّه،و أنّک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إن شهد،إنّما احتجز بذلک من أن یسفک دمه أو یؤدّی الجزیة عن ید و هو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أبغضنا أهل البیت بعثه اللّه یوم القیامة یهودیّا،</w:t>
      </w:r>
      <w:bookmarkStart w:id="1165" w:name="pg13934_144940"/>
    </w:p>
    <w:p>
      <w:pPr>
        <w:pStyle w:val="BookText"/>
        <w:rPr/>
      </w:pPr>
      <w:bookmarkEnd w:id="1165"/>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برگزیدگان امّت محمّد صلّی اللّه علیه و اله و تکیه‌گاه میانۀ راه هستند و پیش تاخته به اینان برمی‌گردد و سهل‌انگار خود را به اینان می‌رساند</w:t>
      </w:r>
      <w:r>
        <w:rPr>
          <w:rFonts w:eastAsia="IRNazanin" w:cs="IRNazanin"/>
          <w:color w:val="111111"/>
          <w:sz w:val="28"/>
          <w:szCs w:val="28"/>
          <w:rtl w:val="true"/>
          <w:lang w:bidi="fa-IR"/>
        </w:rPr>
        <w:t>.</w:t>
      </w:r>
    </w:p>
    <w:p>
      <w:pPr>
        <w:pStyle w:val="Heading3"/>
        <w:numPr>
          <w:ilvl w:val="2"/>
          <w:numId w:val="1"/>
        </w:numPr>
        <w:rPr/>
      </w:pPr>
      <w:bookmarkStart w:id="1166" w:name="__RefHeading___Toc181995_3381743652"/>
      <w:bookmarkStart w:id="1167" w:name="_Toc473"/>
      <w:bookmarkEnd w:id="1166"/>
      <w:r>
        <w:rPr/>
        <w:t>1207</w:t>
      </w:r>
      <w:r>
        <w:rPr>
          <w:rtl w:val="true"/>
        </w:rPr>
        <w:t>-</w:t>
      </w:r>
      <w:r>
        <w:rPr>
          <w:rtl w:val="true"/>
        </w:rPr>
        <w:t>رسول خدا صلّی اللّه علیه و اله از مدفوع کردن مردی بر حاشیۀ چاهی که از آن آب خورده می شود نهی می کردند</w:t>
      </w:r>
      <w:bookmarkEnd w:id="1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پدرش علیه السّلام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از مدفوع کردن مرد بر حاشیۀ چاهی که از آن آب خوردن کشیده می‌شود،یا بر لبۀ رودی که از آن آب نوشیدنی برداشته می‌شود یا زیر درختی که میوه می‌دهد،بازداشت</w:t>
      </w:r>
      <w:r>
        <w:rPr>
          <w:rFonts w:eastAsia="IRNazanin" w:cs="IRNazanin"/>
          <w:color w:val="111111"/>
          <w:sz w:val="28"/>
          <w:szCs w:val="28"/>
          <w:rtl w:val="true"/>
          <w:lang w:bidi="fa-IR"/>
        </w:rPr>
        <w:t>.</w:t>
      </w:r>
    </w:p>
    <w:p>
      <w:pPr>
        <w:pStyle w:val="Heading3"/>
        <w:numPr>
          <w:ilvl w:val="2"/>
          <w:numId w:val="1"/>
        </w:numPr>
        <w:rPr/>
      </w:pPr>
      <w:bookmarkStart w:id="1168" w:name="__RefHeading___Toc181997_3381743652"/>
      <w:bookmarkStart w:id="1169" w:name="_Toc474"/>
      <w:bookmarkEnd w:id="1168"/>
      <w:r>
        <w:rPr/>
        <w:t>1208</w:t>
      </w:r>
      <w:r>
        <w:rPr>
          <w:rtl w:val="true"/>
        </w:rPr>
        <w:t>-</w:t>
      </w:r>
      <w:r>
        <w:rPr>
          <w:rtl w:val="true"/>
        </w:rPr>
        <w:t>هرکس ما اهل بیت را دشمن بدارد خداوند او را یهودی برمی انگیزد</w:t>
      </w:r>
      <w:bookmarkEnd w:id="1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پدرم از کنار مردی از فرزندان أبی لهب به نام عبید اللّه بن ابراهیم می‌گذشتیم که او صدایم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الفضل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به تو گزارش می‌دهد،به آنان نزدیک شدیم و سلام کردیم سپس عبید اللّه بن ابراهیم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روایت کن،آن مرد گفت به امام باقر علیه السّلام که هرگز شخصی را از خاندان پیامبر همتراز او ندیدم،از جابر بن عبد اللّه انصاری به من خبر داد که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پیش آمد تا اینکه بر منبر بالا رفت و مهاجران و انصار برای نماز گرد آمده بودند،حضرت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مردم،هرکه ما اهل بیت را دشمن بدارد خداوند او را یهودی برمی‌انگیزاند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خواستم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خدا،اگرچه گواهی دهد که خدایی جز خدای یکتا نیست و اینکه تو فرستادۀ خدا هستی؟حضرت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اگرچه گواهی دهد،به واسطۀ آن گواهی فقط از اینکه خونش ریخته شود یا به حالت خواری به دست خود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سرانه که غیر مسلمان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مردم،هرکه ما اهل بیت را دشمن بدارد خداوند در روز رستاخیز او را یهودی برانگیزاند،</w:t>
      </w:r>
    </w:p>
    <w:p>
      <w:pPr>
        <w:pStyle w:val="BookText"/>
        <w:rPr/>
      </w:pPr>
      <w:r>
        <w:rPr>
          <w:rFonts w:ascii="IRNazanin" w:hAnsi="IRNazanin" w:eastAsia="IRNazanin"/>
          <w:color w:val="111111"/>
          <w:sz w:val="28"/>
          <w:sz w:val="28"/>
          <w:szCs w:val="28"/>
          <w:rtl w:val="true"/>
          <w:lang w:bidi="fa-IR"/>
        </w:rPr>
        <w:t xml:space="preserve">و إن أدرک الدّجّال آمن به،و إن لم یدرکه بعث من قبره حتّی یؤمن به،إنّ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لی أمّتی فی الطّین،و علّمنی أسماء أمّتی کما عَلَّمَ آدَمَ الْأَسْماءَ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بی أصحاب الرّایات فاستغفرت لعلیّ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الحدیث،فکتبته،و خرجنا من غد إلی المدینة، فقدمنا فدخلنا علی أبی عبد اللّه علیه السّلام،فقلت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 رجلا من المکّیّین، یقال له 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عن أبیک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فهاته؛فعرضته علیه،فلمّا انتهی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لی أمّتی فی الطّین،و علّمنی أسماء أمّتی کما عَلَّمَ آدَمَ الْأَسْماءَ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یا سدیر،متی حدّثک بهذا عن أبی؟قلت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السّابع منذ سمعناه منه،یرویه عن أبیک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کنت أری أنّ هذا الحدیث لا یخرج عن أبی إلی أحد</w:t>
      </w:r>
      <w:r>
        <w:rPr>
          <w:rFonts w:eastAsia="Amiri" w:cs="Amiri" w:ascii="Amiri" w:hAnsi="Amiri"/>
          <w:color w:val="111111"/>
          <w:sz w:val="28"/>
          <w:szCs w:val="28"/>
          <w:rtl w:val="true"/>
          <w:lang w:bidi="ar-SA"/>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علیّ بن محمّد العلویّ،عن محمّد بن أحمد المکتّب،عن أحمد بن محمّد الکوفیّ،عن علیّ بن الحسن بن فضّال،عن أبیه،عن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نفسه بالعبادة فاتّهموه علی دینه،فإنّ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شهرة العبادة و شهرة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فرض علی النّاس فی الیوم و اللّیلة سبع عشرة رکعة،من أتی بها لم یسأله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سواها،و إنّما أضاف رسول اللّه صلّی اللّه علیه و اله إلیها مثلیها لیتمّ بالنّوافل ما یقع فیها من النّقصان،و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یعذّب علی کثرة الصّلاة</w:t>
      </w:r>
      <w:bookmarkStart w:id="1170" w:name="pg13934_144942"/>
    </w:p>
    <w:p>
      <w:pPr>
        <w:pStyle w:val="BookText"/>
        <w:rPr/>
      </w:pPr>
      <w:bookmarkEnd w:id="1170"/>
      <w:r>
        <w:rPr>
          <w:rFonts w:ascii="IRNazanin" w:hAnsi="IRNazanin" w:eastAsia="IRNazanin"/>
          <w:color w:val="111111"/>
          <w:sz w:val="28"/>
          <w:sz w:val="28"/>
          <w:szCs w:val="28"/>
          <w:rtl w:val="true"/>
          <w:lang w:bidi="fa-IR"/>
        </w:rPr>
        <w:t>اگر چنین شخصی به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مرد گمراه کننده است که در آخر الزّمان ظاهر گردد و عده‌ای از مردم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یابد به او ایمان آورد و اگر او را نبیند از گورش برانگیخته شود تا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تصویر امّتم را در خاک برایم نمایش داد و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نام‌ها را به آدم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امّتم را به من آموزش داد و پرچم دارانی از کنارم گذشتند و من برای علی و رهروانش آمرزش خواهی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یادداشت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نوشتم و فردا به سوی مدینه بیرون آمدیم،به مدینه وارد شده و نزد امام صادق علیه السّلام رفتیم 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شوم،مردی از اهل مکّه به نام سدیف از پدرت حدیثی را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حفظ کردی؟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نمودم،فرمود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بیارش اینجا،آن را به حضرت تقدیم کردم،وقتی به این جمله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امّتم را در خاک برایم نمایش داده و همانگونه که تمام نام‌ها را به آدم آموخت نام‌های امّتم را به من آموزش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سدیر،چه وقتی این را از پدرم به تو خبر داد،عرض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شنیدم این خبر را از پدرت گزارش می‌کند، روز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بودم که این حدیث از پدرم به کسی گفته نشد</w:t>
      </w:r>
      <w:r>
        <w:rPr>
          <w:rFonts w:eastAsia="IRNazanin" w:cs="IRNazanin"/>
          <w:color w:val="111111"/>
          <w:sz w:val="28"/>
          <w:szCs w:val="28"/>
          <w:rtl w:val="true"/>
          <w:lang w:bidi="fa-IR"/>
        </w:rPr>
        <w:t>.</w:t>
      </w:r>
    </w:p>
    <w:p>
      <w:pPr>
        <w:pStyle w:val="Heading3"/>
        <w:numPr>
          <w:ilvl w:val="2"/>
          <w:numId w:val="1"/>
        </w:numPr>
        <w:rPr/>
      </w:pPr>
      <w:bookmarkStart w:id="1171" w:name="__RefHeading___Toc181999_3381743652"/>
      <w:bookmarkStart w:id="1172" w:name="_Toc475"/>
      <w:bookmarkEnd w:id="1171"/>
      <w:r>
        <w:rPr/>
        <w:t>1209</w:t>
      </w:r>
      <w:r>
        <w:rPr>
          <w:rtl w:val="true"/>
        </w:rPr>
        <w:t>-</w:t>
      </w:r>
      <w:r>
        <w:rPr>
          <w:rtl w:val="true"/>
        </w:rPr>
        <w:t>هرکه خود را به عبادت پرآوازه کند در دینداریش شک کنید</w:t>
      </w:r>
      <w:bookmarkEnd w:id="1172"/>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فضّال از پدرش از امام رضا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به عبادت پرآوازه کند در دینداریش شک کنید زیرا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پرآوازگی در عبادت و در نزد مردم را ناپسند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شبانه روز هفده رکعت نماز را بر مردم واجب کرد که هرکسی آن را بجا آورد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آن پرسش نخواهد کرد و رسول خدا صلّی اللّه علیه و اله دو برابر آن را به عنوان نمازهای مستحبّی بر آن هفده رکعت افزود تا نمازگزار به واسطۀ آنها کاستی‌ای که در هفده رکعت واقع شده جبران کند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بر زیادی در نماز و روزه شکنجه نمی‌کند ولی بر سرپیچی از حکم مجازات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الصّوم،و لکنّه یعذّب علی خلاف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أحمد بن محمّد بن العطّار،عن أبیه،عن أحمد بن محمّد البرقیّ،عن العبّاس بن معروف،عن عبد الرّحمن بن مسلم،عن فضیل بن یسار،قال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علی شبابکم الغلاة لا یفسدوهم،فإنّ الغلاة شرّ خلق اللّه یصغّرون عظمة اللّه،و یدّعون الرّبوبیّة لعباد اللّه،و اللّه إنّ الغلاة شرّ من الیهود و النّصاری و المجوس و الّذین أشرکوا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یرجع الغالی فلا نقبله،و بنا یلحق المقصّر فنقبله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یا 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الغالی قد اعتاد ترک الصّلاة و الزّکاة و الصّیام و الحجّ،فلا یقدر علی ترک عادته،و علی الرّجوع إلی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أبدا،و إنّ المقصّر إذ عرف عمل و أطاع</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الحسین بن عبید اللّه،عن علیّ بن محمّد العلویّ، عن أحمد بن علیّ بن إبراهیم،عن أبیه،عن جدّه إبراهیم بن هاشم،عن أحمد الأزدیّ،عن عبد الصّمد بن بشیر،عن ابن طریف،عن ابن نباتة،قال أمیر المؤمنین علیه السّلام اللّهمّ إنّی بریء من الغلاة کبراءة عیسی ابن مریم من النّصاری،اللّهمّ اخذلهم أبدا،و لا تنصر منهم أحدا</w:t>
      </w:r>
      <w:r>
        <w:rPr>
          <w:rFonts w:eastAsia="IRNazanin" w:cs="IRNazanin"/>
          <w:color w:val="111111"/>
          <w:sz w:val="28"/>
          <w:szCs w:val="28"/>
          <w:rtl w:val="true"/>
          <w:lang w:bidi="fa-IR"/>
        </w:rPr>
        <w:t>.</w:t>
      </w:r>
      <w:bookmarkStart w:id="1173" w:name="pg13934_144944"/>
    </w:p>
    <w:p>
      <w:pPr>
        <w:pStyle w:val="Heading3"/>
        <w:numPr>
          <w:ilvl w:val="2"/>
          <w:numId w:val="1"/>
        </w:numPr>
        <w:rPr/>
      </w:pPr>
      <w:bookmarkStart w:id="1174" w:name="__RefHeading___Toc182001_3381743652"/>
      <w:bookmarkStart w:id="1175" w:name="_Toc476"/>
      <w:bookmarkEnd w:id="1173"/>
      <w:bookmarkEnd w:id="1174"/>
      <w:r>
        <w:rPr/>
        <w:t>1210</w:t>
      </w:r>
      <w:r>
        <w:rPr>
          <w:rtl w:val="true"/>
        </w:rPr>
        <w:t>-</w:t>
      </w:r>
      <w:r>
        <w:rPr>
          <w:rtl w:val="true"/>
        </w:rPr>
        <w:t>از جوانان خود مراقبت کنید تا افراطی ها آنان را به فساد نکشند</w:t>
      </w:r>
      <w:bookmarkEnd w:id="1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جوانتان از نیرنگ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افراطگر که بندۀ خدا را تا مقام خدایی بالا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که آنان را به فساد نکشانند زیرا غلات بدترین آفریدۀ خدا هستند که شکوه خداوندی را کوچک می‌سازند و برای بندگان خدا ادّعای پروردگاری می‌کنند،به خدا سوگند که غلات از یهودیان و مسیحیان و زرتشتیان و بت‌پرستان پلیدترند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 به ما بازمی‌گردد و ما او را نمی‌پذیریم و سهل‌انگاری به ما می‌پیوندند و ما او را می‌پذیریم،به حضرت عرض شد؟ای فرزند رسول خدا این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افراطگر به رها کردن نماز و زکات و روزه و حجّ خو گرفته و هرگز توانایی فرونهادن عادتش و بازگشت به فرمانبری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سهل‌انگار آنکه آگاه شود،انجام داده و فرمان می‌برد</w:t>
      </w:r>
      <w:r>
        <w:rPr>
          <w:rFonts w:eastAsia="IRNazanin" w:cs="IRNazanin"/>
          <w:color w:val="111111"/>
          <w:sz w:val="28"/>
          <w:szCs w:val="28"/>
          <w:rtl w:val="true"/>
          <w:lang w:bidi="fa-IR"/>
        </w:rPr>
        <w:t>.</w:t>
      </w:r>
    </w:p>
    <w:p>
      <w:pPr>
        <w:pStyle w:val="Heading3"/>
        <w:numPr>
          <w:ilvl w:val="2"/>
          <w:numId w:val="1"/>
        </w:numPr>
        <w:rPr/>
      </w:pPr>
      <w:bookmarkStart w:id="1176" w:name="__RefHeading___Toc182003_3381743652"/>
      <w:bookmarkStart w:id="1177" w:name="_Toc477"/>
      <w:bookmarkEnd w:id="1176"/>
      <w:r>
        <w:rPr/>
        <w:t>1211</w:t>
      </w:r>
      <w:r>
        <w:rPr>
          <w:rtl w:val="true"/>
        </w:rPr>
        <w:t>-</w:t>
      </w:r>
      <w:r>
        <w:rPr>
          <w:rtl w:val="true"/>
        </w:rPr>
        <w:t>حضرت علی علیه السّلام فرموده اند که خداوندا من از غلات بیزارم</w:t>
      </w:r>
      <w:bookmarkEnd w:id="1177"/>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همانند بیزاری جستن عیسی بن مریم از مسیحیان،از غلات بیزاری می‌جویم،بار خدایا برای همیشه ذلیلشان گردان و هیچ یک از آنان را یاری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السادس عشر من رجب سنة سبع و خمسین و أربعمائة فیه بقیّة أحادیث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علیّ بن محمّد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الفضل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محمّد بن الحسن الصّفّار،عن علیّ بن محمّد القاسانیّ،عن الأصبهانیّ،عن المنقریّ،عن سفیان بن عیینة،قال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علم النّاس کلّهم فی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أن تعرف ربّک،و الثّانیة أن تعرف ما صنع بک،و الثّالثة أن تعرف ما أراد منک و الرّابعة أن تعرف ما یخرجک من دینک</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الحسین بن عبید اللّه،عن علیّ بن محمّد العلویّ، عن الحسن بن علیّ بن صالح الصّوفیّ،عن أحمد بن الحسن الحسینیّ،عن</w:t>
      </w:r>
      <w:bookmarkStart w:id="1178" w:name="pg13934_144946"/>
    </w:p>
    <w:p>
      <w:pPr>
        <w:pStyle w:val="Heading2"/>
        <w:numPr>
          <w:ilvl w:val="1"/>
          <w:numId w:val="1"/>
        </w:numPr>
        <w:rPr/>
      </w:pPr>
      <w:bookmarkStart w:id="1179" w:name="__RefHeading___Toc182005_3381743652"/>
      <w:bookmarkStart w:id="1180" w:name="_Toc478"/>
      <w:bookmarkEnd w:id="1178"/>
      <w:bookmarkEnd w:id="1179"/>
      <w:r>
        <w:rPr/>
        <w:t>34</w:t>
      </w:r>
      <w:r>
        <w:rPr>
          <w:rtl w:val="true"/>
        </w:rPr>
        <w:t xml:space="preserve">- </w:t>
      </w:r>
      <w:r>
        <w:rPr>
          <w:rtl w:val="true"/>
        </w:rPr>
        <w:t>جلسه سی و چهارم</w:t>
      </w:r>
      <w:bookmarkEnd w:id="1180"/>
    </w:p>
    <w:p>
      <w:pPr>
        <w:pStyle w:val="Heading3"/>
        <w:numPr>
          <w:ilvl w:val="2"/>
          <w:numId w:val="1"/>
        </w:numPr>
        <w:rPr/>
      </w:pPr>
      <w:bookmarkStart w:id="1181" w:name="__RefHeading___Toc182007_3381743652"/>
      <w:bookmarkStart w:id="1182" w:name="_Toc479"/>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شانزدهم رجب سال چهارصد و پنجاه و هفت</w:t>
      </w:r>
    </w:p>
    <w:p>
      <w:pPr>
        <w:pStyle w:val="BookText"/>
        <w:rPr/>
      </w:pPr>
      <w:r>
        <w:rPr>
          <w:rFonts w:ascii="IRNazanin" w:hAnsi="IRNazanin" w:eastAsia="IRNazanin"/>
          <w:color w:val="111111"/>
          <w:sz w:val="28"/>
          <w:sz w:val="28"/>
          <w:szCs w:val="28"/>
          <w:rtl w:val="true"/>
          <w:lang w:bidi="fa-IR"/>
        </w:rPr>
        <w:t>که بقیه احادیث غضائری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183" w:name="__RefHeading___Toc182009_3381743652"/>
      <w:bookmarkStart w:id="1184" w:name="_Toc480"/>
      <w:bookmarkEnd w:id="1183"/>
      <w:r>
        <w:rPr/>
        <w:t>1212</w:t>
      </w:r>
      <w:r>
        <w:rPr>
          <w:rtl w:val="true"/>
        </w:rPr>
        <w:t>-</w:t>
      </w:r>
      <w:r>
        <w:rPr>
          <w:rtl w:val="true"/>
        </w:rPr>
        <w:t>تمام دانش بشر در چهار مرحله است</w:t>
      </w:r>
      <w:bookmarkEnd w:id="1184"/>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دانش بشری را در چهار مرحله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پروردگارت را بشناسی و دوّم اینکه بدانی چگونه تو را آفرید،سوم اینکه آگاه شوی از آفرینش تو چه هدفی دارد و چهارم آنچه که تو را از دینت خارج می‌کند،بازشناسی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علیّ،عن أبیه،عن محمّد بن علیّ بن موسی،عن أبیه،عن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للصّادق جعفر بن محمّد علیهما السّلام صف لنا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کأطیب طیب یشمّه فینعس لطیبه،و یقطع التّعب و الألم عنه،و الکافر کلسع الأفاعیّ و لدغ العقارب و أشدّ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علیّ بن محمّد العلویّ، عن محمّد بن موسی الرّقّیّ،عن علیّ بن محمّد بن أبی القاسم،عن أحمد بن أبی عبد اللّه البرقیّ،عن عبد العظیم بن عبد اللّه الحسنیّ،عن أبیه،عن أبان مولی زید بن علیّ،عن عاصم بن بهدلة،عن شریح القاضی،قال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لأصحابه یوما و هو یعظهم ترصّدوا مواعید الآجال،و باشروها بمحاسن الأعمال، و لا ترکنوا إلی ذخائر الأموال،فتخلیکم خدائع الآمال،إنّ الدّنیا خدّاعة صرّاعة، مکّارة غرّارة سحّارة،أنهارها لامعة،و ثمراتها یانعة،ظاهرها سرور،و باطنها غرور،تأکلکم بأضراس المنایا،و تبیرکم بإتلاف الرّزایا،لهم بها أولاد الموت، و آثروا زینتها،فطلبوا رتبتها؛جهل الرّجل،و من ذلک الرّجل المولع بلذّاتها، و السّاکن إلی فرحتها،و الآمن لغدرتها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علیکم بصروفها،و رمتکم بسهام حتوفها،فهی تنزع أرواحکم نزعا،و أنتم تجمعون لها جمعا،للموت تولدون، و إلی القبور تنقلون،و علی التّراب تنومون،و إلی الدّود تسلّمون،و إلی الحساب تبعثون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الحیل و الآراء،و الفقه و الأنباء،اذکروا مصارع الآباء،فکأنکم</w:t>
      </w:r>
      <w:bookmarkStart w:id="1185" w:name="pg13934_144948"/>
    </w:p>
    <w:p>
      <w:pPr>
        <w:pStyle w:val="Heading3"/>
        <w:numPr>
          <w:ilvl w:val="2"/>
          <w:numId w:val="1"/>
        </w:numPr>
        <w:rPr/>
      </w:pPr>
      <w:bookmarkStart w:id="1186" w:name="__RefHeading___Toc182011_3381743652"/>
      <w:bookmarkStart w:id="1187" w:name="_Toc481"/>
      <w:bookmarkEnd w:id="1185"/>
      <w:bookmarkEnd w:id="1186"/>
      <w:r>
        <w:rPr/>
        <w:t>1213</w:t>
      </w:r>
      <w:r>
        <w:rPr>
          <w:rtl w:val="true"/>
        </w:rPr>
        <w:t>-</w:t>
      </w:r>
      <w:r>
        <w:rPr>
          <w:rtl w:val="true"/>
        </w:rPr>
        <w:t>توصیف مرگ</w:t>
      </w:r>
      <w:bookmarkEnd w:id="1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پدرش موسی بن جعفر علیه السّلام نقل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برای ما توصیف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همانند خوشبوترین عطری است که آن را می‌بوید و به خاطر بوی دلپذیرش به خواب می‌رود و رنج و درد از او برطرف می‌گردد و برای کافر همانند گزیدن مارهای بزرگ و نیش زدن عقرب‌ها و بدتر از آن است</w:t>
      </w:r>
      <w:r>
        <w:rPr>
          <w:rFonts w:eastAsia="IRNazanin" w:cs="IRNazanin"/>
          <w:color w:val="111111"/>
          <w:sz w:val="28"/>
          <w:szCs w:val="28"/>
          <w:rtl w:val="true"/>
          <w:lang w:bidi="fa-IR"/>
        </w:rPr>
        <w:t>.</w:t>
      </w:r>
    </w:p>
    <w:p>
      <w:pPr>
        <w:pStyle w:val="Heading3"/>
        <w:numPr>
          <w:ilvl w:val="2"/>
          <w:numId w:val="1"/>
        </w:numPr>
        <w:rPr/>
      </w:pPr>
      <w:bookmarkStart w:id="1188" w:name="__RefHeading___Toc182013_3381743652"/>
      <w:bookmarkStart w:id="1189" w:name="_Toc482"/>
      <w:bookmarkEnd w:id="1188"/>
      <w:r>
        <w:rPr/>
        <w:t>1214</w:t>
      </w:r>
      <w:r>
        <w:rPr>
          <w:rtl w:val="true"/>
        </w:rPr>
        <w:t>-</w:t>
      </w:r>
      <w:r>
        <w:rPr>
          <w:rtl w:val="true"/>
        </w:rPr>
        <w:t>موعظۀ امیر المؤمنین به اصحابش</w:t>
      </w:r>
      <w:bookmarkEnd w:id="1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بهدله از شریح قاضی نقل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یکی از روزها که یه یارانش پند و اندرز می‌داد،فرمود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لحظۀ مرگ باشید و با کردارهای نیکو آن را لمس کنید و به اندوختۀ دارایی اعتماد نکنید،تا نیرنگ آرزوها شما را تنها گذارد زیرا دنیا حیله‌گر در افکننده،نیرنگ‌باز،فریبنده و افسونگر است رودهایش درخشنده،میوه هایش رسیده،بیرونش شادمانی و اندورنش فریبندگی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دندان‌های مرگ شما را می‌بلعد و با خسارت سنگین شما را ویران می‌کند،به واسطه دنیا برای انسان‌ها فرزندان مرگ خواهد بود و آنان زینت دنیایی را برمی‌گزینند و در جستجوی پست و مقام آن می‌روند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بی‌خبر است آن مرد،کیست آن مرد که شیفته لذّت‌های آن و آرامشگیر در شادی آن و آسوده از بی‌وفایی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بدبختی‌هایش به سوی شما نشانه می‌رود و با تیر مرگش شما را می‌افکند،جانهایتان را برمی‌کشد درحالی‌که شما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انباشتید،برای مرگ زاییده و به سوی قبرها برده و بر خاک خوابانده و به کرم سپرده و برای حسابرسی برانگیخته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تدبیرها و اندیشه‌ها و دانش و آگاهی‌ها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مرگ‌های پدران را بیاد آرید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بالنّفوس قد سلبت،و بالأبدان قد عریت،و بالمواریث قد قسمت،فتصیر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الدّلال و الهیبة و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منزلة شعثاء،و محلّة غبراء،فتنوم علی خدّک فی لحدک،فی منزل قلّ زوّاره،و ملّ عمّاله،حتّی تشقّ عن القبور و تبعث إلی النّشور، فإنّ ختم لک بالسّعادة صرت إلی الحبور،و أنت ملک مطاع،و آمن لا یراع،یطوف علیکم ولدان کأنّهم الجمان بِکَأْسٍ مِنْ مَعِینٍ بَیْضاءَ لَذَّةٍ لِلشّارِبِینَ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 فیها یتنعّمون،و أهل النّار فیها یعذّبون،هؤلاء فی السّندس و الحریر یتبخترون،و هؤلاء فی الجحیم و السّعیر تقلبون،هؤلاء تحشی جماجمهم بمسک الجنان،و هؤلاء یضربون بمقامع النّیران،هؤلاء یعانقون الحور فی الحجال،و هؤلاء یطوقون أطواقا فی النّار بالأغلال،فی قلبه فزع قد أعیا الأطبّاء و به داء لا یقبل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یسلّم إلی الدّود و یهدی إلیه،اعتبر بما تسمع و تری،و قل لعینیک تجفو لذّة الکری،و تفیض من الدّموع بعد الدّموع تتری،بیتک القبر بیت الأهوال و البلی،و غایتک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قلیل الحیاء،اسمع یا ذا الغفلة و التّصریف،من ذی الوعظ و التّعریف،جعل یوم الحشر یوم العرض و السّؤال، و الحباء و النّکال،یوم تقلّب إلیه أعمال الأنام،و تحصی فیه جمیع الآثام،یوم تذوب من النّفوس أحداق عیونها،و تضع الحوامل ما فی بطونها،و تفرّق من کلّ نفس و حبیبها،و یحار فی تلک الأهوال عقل لبیبها،إذ تنکّرت الأرض بعد حسن عمارتها،و تبدّلت بالخلق بعد أنیق زهرتها،أخرجت من معادن الغیب أثقالها،</w:t>
      </w:r>
    </w:p>
    <w:p>
      <w:pPr>
        <w:pStyle w:val="BookText"/>
        <w:rPr/>
      </w:pPr>
      <w:r>
        <w:rPr>
          <w:rFonts w:ascii="IRNazanin" w:hAnsi="IRNazanin" w:eastAsia="IRNazanin"/>
          <w:color w:val="111111"/>
          <w:sz w:val="28"/>
          <w:sz w:val="28"/>
          <w:szCs w:val="28"/>
          <w:rtl w:val="true"/>
          <w:lang w:bidi="fa-IR"/>
        </w:rPr>
        <w:t>گویا جانهاتان ربوده شد و پیکرهاتان برهنه گردید و دارایی‌هاتان تقسیم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شکوه و قیافه و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جایگاهی پریشان و جایی غبارآلود رو می‌نهی و در آرامگاهت بر گونه‌ات می‌خوابی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که زیارت کنندگانش اندک و کارگرانش دلزده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 قبرها نمودار شده و برای رستاخیز برانگیخته می‌شوید،اگر پایان کارتان به نیک‌بختی باشد به سوی خوشی‌ها می‌روید درحالی‌که پادشاهی مهتر و آرامی بدون ترس هستید که پیرامونتان پسرانی مرواریدگونه با پیاله‌ای از شرابی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درخشان،لذّت بخش نوشندگان،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آنجا در ناز و نعمت به سر می‌برند و اهل دوزخ آنجا در شکنجه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پرنیان نازک و ابریشم می‌خرامند و دوزخیان در آتش و زبانۀ آن بی‌قرارند،جمجمه‌های فردوسیان از مشک بهشتی انباشته می‌شود و جهنّمیان با گرزهای آتشین کوفته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سایبان‌های پرده دار پریان بهشتی را در آغوش می‌گیرند و دوزخیان با زنجیرهایی در آتش محاصره می‌شوند در دلش هراسی است که پزشکان را درمانده و دردی با اوست که درمان‌پذیر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کرم خاکی واگذار و به سوی او برده می‌شوی از آنچه می‌شنوی و می‌بینی پند بگیر و به دیده‌گانت بگو از لذّت خفتن دوری گزین و پی‌درپی از اشک لبریز شو،منزلگاهت قبر خانۀ وحشت‌ها و سختی‌ها و پایان کار تو مرگ است</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بی‌شرم،ای نادان و ای روی‌گردان،از پنددهنده و آگاه‌کننده فرمان ببر،روز رستاخیز روز عرضه و تقاضا و هدیه و تنبیه عبرت‌آموز است،روزی است که کردار آدمیان به خودشان بر می‌گردد و تمام گناهان در آن روز شمارش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مردمک دیدگان انسان‌ها ذوب می‌شود و حامله‌ها آنچه در شکم دارند،فرو می‌نهند و میان هر انسان با همدمش جدایی می‌افتد و در آن وحشت‌زدگی عقل انسان خردمند سرگردان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زمین پس از آبادانیش رو به ویرانی نهد و پس از آراستگی شکوفه‌هایش تبدیل به آفریدگان شود و از معدن‌های پنهان سنگینی‌هایش را بیرون ریزد،</w:t>
      </w:r>
    </w:p>
    <w:p>
      <w:pPr>
        <w:pStyle w:val="BookText"/>
        <w:rPr/>
      </w:pPr>
      <w:r>
        <w:rPr>
          <w:rFonts w:ascii="IRNazanin" w:hAnsi="IRNazanin" w:eastAsia="IRNazanin"/>
          <w:color w:val="111111"/>
          <w:sz w:val="28"/>
          <w:sz w:val="28"/>
          <w:szCs w:val="28"/>
          <w:rtl w:val="true"/>
          <w:lang w:bidi="fa-IR"/>
        </w:rPr>
        <w:t>و نفضت إلی اللّه أحمالها،یوم لا ینفع الجدّ إذ عاینوا الهول الشّدید فاستکانوا، و عرف المجرمون بسیماهم فاستبانوا،فانشقّت القبور بعد طول انطباقها، و استسلمت النّفوس إلی اللّه بأسبابها،کشف عن الآخرة غطاؤها،و ظهر للخلق أنباؤها،فدکّت الأرض دکّا دکّا،و مدّت لأمر یراد بها مدّا مدّا،و اشتدّ المثارون إلی اللّه شدّا شدّا،و تزاحفت الخلائق إلی المحشر زحفا زحفا،و ردّ المجرمون علی الأعقاب ردّا ردّا،و جدّ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جدّا،و قرّبوا للحساب فردا فردا، وَ جاءَ رَبُّکَ وَ الْمَلَکُ صَفًّا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یسألهم عمّا عملوا حرفا حرفا،فجیء بهم عراة الأبدان،خشّعا أبصارهم،أمامهم الحساب،و من ورائهم جهنّم،یسمعون زفیرها،و یرون سعیرها،فلم یجدوا ناصرا و لا ولیّا یجیرهم من الذّلّ،فهم یعدون سراعا إلی مواقف الحشر،یساقون سوقا،فالسّماوات مطویّات بیمینه کطیّ السّجلّ للکتب،و العباد علی الصّراط وجلت قلوبهم،یظنّون أنّهم لا یسلمون،و لا یؤذن لهم فیتکلّمون،و لا یقبل منهم فیعتذرون،قد ختم علی أفواههم،و استنطقت أیدیهم و أرجلهم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 من ساعة ما أشجی مواقعها من القلوب حین میّز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هذا فلیهرب الهاربون،إذا کانت الدّار الآخرة لها یعمل العاملون</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و بارهایش را به جانب خداوند اندازد،روزی که تلاش و کوشش سودی نمی‌رساند زیرا مردمان وحشت شدیدی را به چشم بینند و تسلیم شوند و بزهکاران به رخسارشان شناخته شده و آشکار گردند،و گورها پس از مدّت طولانی بسته بودنشان شکافته شوند و آدمیان با انگیزه‌هاشان در پیشگاه الهی سر تسلیم فرود آورند،پردۀ آخرت برداشته شود و اطّلاعاتش برای مردمان هویدا گردد و زمین سخت درهم کوبیده گردد و برای چیزی که از قیامت انتظار می‌رفت به خوبی گسترده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روندگان به سوی خداوند به تندی تاخته و موجودات به سوی رستاخیز با شتاب به پیش می‌روند و خلاف‌کاران به عقب رانده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رسمی واقعا اجرا شود و تک‌تک به پای حساب خوانده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برسد و فرشتگان صف در صف فرا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 از آنچه را انجام دادند از آنان پرسش می‌کنند و با بدن‌های برهنه حاضر شوند درحالی‌که دیدگانشان افتاده و در برابرشان حسابرسی و پشت سرشان دوزخ است که صدای ناله آن را می‌شنوند و زبانه آتش آن را می‌بینند،ولی هیچ یاری‌گر و سرپرستی نمی‌یابند که آنان را از خواری پناه دهد،آنان کسانی هستند که به سرعت به جایگاه‌های رستاخیز بازگردانده،به زور پیش رانده می‌شوند و آسمان‌ها همچون در پیچیدن طومار نامه‌ها،در پیچیده به دست اوست،دل‌های بندگان بر روی صراط بیمناک شود،گمان می‌برند که رها نمی‌شوند و به آنان اجازه داده نخواهد شد تا سخن گویند و از آنان پذیرفته شود تا بهانه آورند،بر دهانشان مهر سکوت زده شود،و دست و پاهاشان بدانچه انجام می‌دادند بازپرسی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لحظه‌ای که هنگام جدایی میان دو گروه،گروهی در بهشت و گروهی در آتش،دلها بی‌باک نیست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چنین لحظه‌ای فراری‌ها بگریزند هنگامی که سرای رستاخیز چنین باشد پس عمل کنندگان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محمّد،عن أحمد بن محمّد بن عیسی، عن أحمد بن محمّد بن أبی نصر،عن أبی المغراء،عن أبی بصیر،عن خیثمة،عن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الباقر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جنب اللّه،و نحن صفوته،و نحن خیرته،و نحن مستودع مواریث الأنبیاء،و نحن أمناء اللّه،و نحن حجج اللّه،و نحن حبل اللّه،و نحن الإسلام و نحن رحمة اللّه علی خلقه،و نحن الّذین بنا یفتح اللّه و بنا یختم،و نحن أئمّة الهدی،و نحن مصابیح الدّجی،و نحن منار الهدی،و نحن العلم المرفوع لأهل الدّنیا،و نحن السّابقون،و نحن الآخرون من تمسّک بنا لحق،و من تخلّف عنّا غرق،و نحن قادة الغرّ المحجّلین،و نحن حرم اللّه،و نحن الطّریق و الصراط المستقیم إلی اللّه،و نحن من نعمة اللّه علی خلقه و نحن المنهاج و نحن معدن النّبوّة و نحن موضع الرّسالة و نحن أصول الدّین و إلینا تختلف الملائکة، و نحن السّراج لمن استضاء بنا،و نحن السّبیل لمن اقتدی بنا،و نحن الهداة إلی الجنّة،و نحن عری الإسلام،و نحن الجسور،و القناطر من مضی علیها سبق،و من تخلّف عنها محق،و نحن السّنام الأعظم،و نحن الّذین بنا تنزل الرّحمة،و بنا تسقون الغیث،و نحن الّذین بنا یصرف اللّه عنکم العذاب،فمن عرفنا و نصرنا و عرف حقّنا و أخذ بأمرنا،فهو منّا و إلینا</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الغضائریّ،عن علیّ بن محمّد العلویّ،عن الحسن بن علیّ بن صالح،عن الکلینیّ،عن علیّ بن محمّد،عن إسحاق بن</w:t>
      </w:r>
      <w:bookmarkStart w:id="1190" w:name="pg13934_144954"/>
    </w:p>
    <w:p>
      <w:pPr>
        <w:pStyle w:val="Heading3"/>
        <w:numPr>
          <w:ilvl w:val="2"/>
          <w:numId w:val="1"/>
        </w:numPr>
        <w:rPr/>
      </w:pPr>
      <w:bookmarkStart w:id="1191" w:name="__RefHeading___Toc182015_3381743652"/>
      <w:bookmarkStart w:id="1192" w:name="_Toc483"/>
      <w:bookmarkEnd w:id="1190"/>
      <w:bookmarkEnd w:id="1191"/>
      <w:r>
        <w:rPr/>
        <w:t>1215</w:t>
      </w:r>
      <w:r>
        <w:rPr>
          <w:rtl w:val="true"/>
        </w:rPr>
        <w:t>-</w:t>
      </w:r>
      <w:r>
        <w:rPr>
          <w:rtl w:val="true"/>
        </w:rPr>
        <w:t>اوصاف ائمه</w:t>
      </w:r>
      <w:bookmarkEnd w:id="1192"/>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کنار خداوندیم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برگزیدۀ خداوندیم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منتخب الهی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مخزن میراث پیامبرانیم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معتمدان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حجت‌های خداوندیم ما ریسمان الهی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برکت خدا بر آفریدگانیم،ماییم کسانی که به واسطۀ ما خداوند می‌گشاید و به واسطۀ ما پایان می‌دهد،ما پیشوایان هدایتگری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چراغ‌های تاریکی هستیم ما مناره ره یافتگی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پرچم‌های برافراشته برای اهل دنیاییم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پیشتازانیم و پایانیم هرکس به ما چنگ زند،دست یابد و هرکه از ما روگرداند غرق شود،ما پیشوای پیشانی سپیدان سعادتمندیم،ما حریم الهی هستیم،ما مسیر و راه راست به سوی خداوند عزتمند و شکوهمند می‌باشیم ما از نعمتهای خداوند بر بندگانیم،روش صحیح ما هستیم،ما جایگاه پیامبری و محل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پایه‌های دینیم و فرشتگان به سوی ما رفت و آمد می‌کنند،ما چراغ برای کسی هستیم که از ما بینش خواهد،ما مسیر برای کسی هستیم که ما را الگوی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راهبران به سوی فردوسیم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پشتیبان اسلامیم،ما محوریم،ما گذرگاهیم هرکه به سوی ما رهسپار شود پیشی گیرد و هرکه از ما روگرداند،هلاک گردد ما بلندمرتبه و شناختگانیم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کسانی هستیم که به واسطۀ ما برکت فرود آید و بخاطر ما باران می‌بارد،و ما همان کسانیم که بخاطر ما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 از شما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در ما اندیشه کند ما را یاری کرده و حق ما را بشناسد و براساس دستورات ما رفتار نماید از ما بوده و به سوی ما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النّیسابوریّ،عن الصّادق،عن آبائه علیهما السّلام عن الحسن بن علیّ علیه السّلام قال</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بمنّه و رحمته،لمّا فرض علیکم الفرائض،لم یفرض ذلک علیکم لحاجة منه إلیه،بل رحمة منه،لا إله إلاّ هو،لیمیز الخبیث من الطّیّب، وَ لِیَبْتَلِیَ اللّهُ ما فِی صُدُورِکُمْ وَ لِیُمَحِّصَ ما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لتتسابقوا إلی رحمته،و لتتفاضل منازلکم فی جنّته،ففرض علیکم الحجّ و العمرة و إقام الصّلاة و إیتاء الزّکاة و الصّوم و الولایة،و جعل لکم بابا لتفتحوا به أبواب الفرائض و مفتاحا إلی سبله،و لو لا محمّد صلّی اللّه علیه و اله و الأوصیاء من ولده علیهم السّلام کنتم حیاری کالبهائم،لا تعرفون فرضا من الفرائض،و هل تدخل قریة إلاّ من بابها،فلمّا منّ علیکم بإقامة الأولیاء بعد نبیّکم صلّی اللّه علیه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علیکم لأولیائه حقوقا، أمرکم بأدائها إلیهم،لیحلّ لکم ما وراء ظهورکم من أزواجکم و أموالکم و مأکلکم و مشاربکم،و یعرّفکم بذلک البرکة و النّماء و الثّروة لیعلم من یطیعه منکم بالغیب،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مَنْ یَبْخَلْ فَإِنَّما یَبْخَلُ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الغنیّ و أنتم الفقراء إلیه،فاعملوا من بعد ما شئتم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للمتّقین،و لا عدوان إلاّ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جدّی رسول</w:t>
      </w:r>
      <w:bookmarkStart w:id="1193" w:name="pg13934_144956"/>
    </w:p>
    <w:p>
      <w:pPr>
        <w:pStyle w:val="Heading3"/>
        <w:numPr>
          <w:ilvl w:val="2"/>
          <w:numId w:val="1"/>
        </w:numPr>
        <w:rPr/>
      </w:pPr>
      <w:bookmarkStart w:id="1194" w:name="__RefHeading___Toc182017_3381743652"/>
      <w:bookmarkStart w:id="1195" w:name="_Toc484"/>
      <w:bookmarkEnd w:id="1193"/>
      <w:bookmarkEnd w:id="1194"/>
      <w:r>
        <w:rPr/>
        <w:t>1216</w:t>
      </w:r>
      <w:r>
        <w:rPr>
          <w:rtl w:val="true"/>
        </w:rPr>
        <w:t>-</w:t>
      </w:r>
      <w:r>
        <w:rPr>
          <w:rtl w:val="true"/>
        </w:rPr>
        <w:t>خداوند واجبات را قرار داده تا پاکی را از ناپاکی تمییز دهیم</w:t>
      </w:r>
      <w:bookmarkEnd w:id="1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اسماعیل نیشابوری از امام حسن علیه السّلام نقل می‌کند که آن حضرت فرمود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وقتی با فضل و رحمتش تکالیف را بر شما واجب کرد آن را به خاطر نیازمندیش به آن واجب نکرد بلکه از روی لطف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بود،خدایی جز او نیست،خواست که به واسطۀ آن پلید را از پاک جدا کند و آنچه را در سینه‌هایتان هست،بیازماید و آنچه در دلهاتان هست را بپالاید و شما برای رسیدن به رحمتش از هم پیشی گیرید،و جایگاهتان را در بهشت او برتری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و برپایی نماز و پرداخت زکات و روزه و ولایت‌پذیری را بر شما واجب کرد و برای شما دری که گشایندۀ به سوی مسیرهای اوست قرار داد تا به واسطۀ آن درهای تکالیف را 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صلّی اللّه علیه و اله و جانشینان از فرزندانش علیهم السّلام نبودند مانند جانوران سرگشته بوده،هیچ حکمی از تکالیف را نمی‌شناختید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ورود بر دهکده جز از درش می‌باشد،پس وقتی خداوند با برقراری زمامدارانی پس از پیامبرتان صلّی اللّه علیه و اله بر شما بخشش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و نعمت خود را بر شما تمام گردانیدم و اسلام را برای شما به عنوان آیین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زمامدارانش وظایفی را بر شما واجب کرد و شما را به انجام آنها برایشان فرمان داد،به این دلیل بود که آنچه پشت سر نهاده‌اید مانند ازواج،دارایی،خوراک و نوشاکتان را بر شما حلال کند و شما را به سبب آن رحمت،از رشد و دارایی آگاه نماید تا بداند کدامتان پنهانی از او فرمانبری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ازای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شما خواستار نیستم مگر دوستی دربارۀ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بخل ورزد همانا بر زیان خودش بخل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بی‌نیاز و شما نیازمند به اویید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پس از آرزوهایتان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خداوند و رسولش و مؤمنان، کردارتان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دانای نهان و آشکار بازگردانیده می‌شوید و از آنچه انجام می‌دادید به شما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خصومتی نیست جز بر ستم 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من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أهل بیتی من نوری،و خلق محبّیهم من نورهم،و سائر الخلق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الغضائریّ،عن علیّ بن محمّد العلویّ،عن عبد اللّه بن محمّد،عن الحسین،عن أبی عبد اللّه بن أسباط،عن أحمد بن محمّد بن زیاد العطّار،عن محمّد بن مروان الغزّال،عن عبید بن یحیی،عن یحیی بن عبد اللّه بن الحسن،عن جدّه الحسن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إنّ فی الفردوس لعینا أحلی من الشّهد،و ألین من الزّبد،و أبرد من الثّلج،و أطیب من المسک،فیها طینة خلقنا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خلق منها شیعتنا،فمن لم یکن من تلک الطّینة فلیس منّا،و لا من شیعتنا،و هی المیثاق الّذی أخذ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ولایة أمیر المؤمنین علیّ بن أبی طالب علیه السّلام قال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لمحمّد بن الحسین هذا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صدقک یحیی بن عبد اللّه،هکذا أخبرنی أبی عن جدّی،عن أبیه، عن النّبیّ صلّی اللّه علیه و اله قال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أشتهی أن تفسّره لنا إن کان عندک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أخبرنی أبی،عن جدّی،عن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ملکا رأسه تحت العرش، و قدماه فی تخوم الأرض السّابعة السّفلی،بین عینیه راحة أحدکم،فإذا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یخلق خلقا علی ولایة علیّ بن أبی طالب علیه السّلام أمر ذلک الملک فأخذ من تلک الطّینة،فرمی بها فی النّطفة حتّی تصیر إلی الرّحم،منها یخلق و هی المیثاق و السّلام</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انتهت أحادیث الحسین بن عبید اللّه الغضائری</w:t>
      </w:r>
      <w:r>
        <w:rPr>
          <w:rFonts w:eastAsia="IRNazanin" w:cs="IRNazanin"/>
          <w:color w:val="111111"/>
          <w:sz w:val="28"/>
          <w:szCs w:val="28"/>
          <w:rtl w:val="true"/>
          <w:lang w:bidi="fa-IR"/>
        </w:rPr>
        <w:t>.</w:t>
      </w:r>
      <w:bookmarkStart w:id="1196" w:name="pg13934_144958"/>
    </w:p>
    <w:p>
      <w:pPr>
        <w:pStyle w:val="BookText"/>
        <w:rPr/>
      </w:pPr>
      <w:bookmarkEnd w:id="1196"/>
      <w:r>
        <w:rPr>
          <w:rFonts w:ascii="IRNazanin" w:hAnsi="IRNazanin" w:eastAsia="IRNazanin"/>
          <w:color w:val="111111"/>
          <w:sz w:val="28"/>
          <w:sz w:val="28"/>
          <w:szCs w:val="28"/>
          <w:rtl w:val="true"/>
          <w:lang w:bidi="fa-IR"/>
        </w:rPr>
        <w:t>از جدّم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نور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شدم و خاندانم را از نور من آفرینش داد و دوستداران آنان را از نور آنان آفریده و بقیّه مردمان در آتش هستند</w:t>
      </w:r>
      <w:r>
        <w:rPr>
          <w:rFonts w:eastAsia="IRNazanin" w:cs="IRNazanin"/>
          <w:color w:val="111111"/>
          <w:sz w:val="28"/>
          <w:szCs w:val="28"/>
          <w:rtl w:val="true"/>
          <w:lang w:bidi="fa-IR"/>
        </w:rPr>
        <w:t>.</w:t>
      </w:r>
    </w:p>
    <w:p>
      <w:pPr>
        <w:pStyle w:val="Heading3"/>
        <w:numPr>
          <w:ilvl w:val="2"/>
          <w:numId w:val="1"/>
        </w:numPr>
        <w:rPr/>
      </w:pPr>
      <w:bookmarkStart w:id="1197" w:name="__RefHeading___Toc182019_3381743652"/>
      <w:bookmarkStart w:id="1198" w:name="_Toc485"/>
      <w:bookmarkEnd w:id="1197"/>
      <w:r>
        <w:rPr/>
        <w:t>1217</w:t>
      </w:r>
      <w:r>
        <w:rPr>
          <w:rtl w:val="true"/>
        </w:rPr>
        <w:t>-</w:t>
      </w:r>
      <w:r>
        <w:rPr>
          <w:rtl w:val="true"/>
        </w:rPr>
        <w:t>در بهشت چشمه ای است و در آن گلی است که خداوند ما را از آن آفریده</w:t>
      </w:r>
      <w:bookmarkEnd w:id="1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یحیی از یحیی بن عبد اللّه بن حسن از جدّش امام حسن علیه السّلام نقل می‌کند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چشمه‌ای است که از عسل شیرین‌تر،از کف نرمتر،از برف سفیدتر و از مشک خوشبوتر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چشمه،گلی است که خداوند ما را از آن آفرید و پیروان ما را از آن آفرینش داد و هرکه از آن گل نباشد از ما و از رهروان ما نیست و این همان پیمانی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 المؤمنین علی بن ابی طالب علیه السّلام را بر آن گرفت</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برای محمد بن حسین بیان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به تو راست گفت،پدرم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اله همینگونه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هست مشتاقم آن را برای ما روشن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پدرم از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به من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دارد که سرش زیر عرش است و دو گامش در پائین‌ترین مرزهای طبقه هفتم زمین است که میان دو چشمانش آرامش هریک از شماست،و وقتی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انسانی را بر ولایت امیر المؤمنین علیه السّلام بیافریند به آن فرشته فرمان می‌دهد که از آن گل بردارد و آن را در نطفه اندازد تا اینکه به رحم برسد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می‌دهد و آن پیمان همین است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الثالث و العشرین من رجب من السنة المذکورة أحادیث الحسین بن إبراهیم القزوینی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إبراهیم القزوینیّ،عن محمّد بن وهبان،عن أحمد بن إبراهیم بن أحمد،عن الحسن بن علیّ الزّعفرانیّ،عن أحمد بن محمّد البرقیّ،عن أبیه،عن ابن أبی عمیر،عن هشام بن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حمزة بن عبد المطّلب و أصحاب له علی شراب لهم یقال له</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فتذاکروا السّدیف،قال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لنا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ابن أخیک علیّ؛فخرج إلیها فنحرها،ثمّ أخذ من کبدها و سنامها فأدخله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 علیه السّلام فأبصر ناقته فدخله من ذلک،فقالوا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عمّک حمزة صنع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إلی النّبیّ صلّی اللّه علیه و اله فشکا ذلک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معه رسول</w:t>
      </w:r>
      <w:bookmarkStart w:id="1199" w:name="pg13934_144960"/>
    </w:p>
    <w:p>
      <w:pPr>
        <w:pStyle w:val="Heading2"/>
        <w:numPr>
          <w:ilvl w:val="1"/>
          <w:numId w:val="1"/>
        </w:numPr>
        <w:rPr/>
      </w:pPr>
      <w:bookmarkStart w:id="1200" w:name="__RefHeading___Toc182021_3381743652"/>
      <w:bookmarkStart w:id="1201" w:name="_Toc486"/>
      <w:bookmarkEnd w:id="1199"/>
      <w:bookmarkEnd w:id="1200"/>
      <w:r>
        <w:rPr/>
        <w:t>35</w:t>
      </w:r>
      <w:r>
        <w:rPr>
          <w:rtl w:val="true"/>
        </w:rPr>
        <w:t xml:space="preserve">- </w:t>
      </w:r>
      <w:r>
        <w:rPr>
          <w:rtl w:val="true"/>
        </w:rPr>
        <w:t>جلسه سی و پنجم</w:t>
      </w:r>
      <w:bookmarkEnd w:id="1201"/>
    </w:p>
    <w:p>
      <w:pPr>
        <w:pStyle w:val="Heading3"/>
        <w:numPr>
          <w:ilvl w:val="2"/>
          <w:numId w:val="1"/>
        </w:numPr>
        <w:rPr/>
      </w:pPr>
      <w:bookmarkStart w:id="1202" w:name="__RefHeading___Toc182023_3381743652"/>
      <w:bookmarkStart w:id="1203" w:name="_Toc487"/>
      <w:bookmarkEnd w:id="1202"/>
      <w:r>
        <w:rPr>
          <w:rtl w:val="true"/>
        </w:rPr>
        <w:t>اشاره</w:t>
      </w:r>
      <w:bookmarkEnd w:id="1203"/>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سوم رجب از سالی که یادش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حسین بن ابراهیم قزوینی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204" w:name="__RefHeading___Toc182025_3381743652"/>
      <w:bookmarkStart w:id="1205" w:name="_Toc488"/>
      <w:bookmarkEnd w:id="1204"/>
      <w:r>
        <w:rPr/>
        <w:t>1218</w:t>
      </w:r>
      <w:r>
        <w:rPr>
          <w:rtl w:val="true"/>
        </w:rPr>
        <w:t>-</w:t>
      </w:r>
      <w:r>
        <w:rPr>
          <w:rtl w:val="true"/>
        </w:rPr>
        <w:t>حرام شدن شراب</w:t>
      </w:r>
      <w:bookmarkEnd w:id="1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حمزة بن عبد المطّلب و عده‌ای از یارانش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نوشیدنی که از ارزن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پیه کوهان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برای ما چطور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حمزه عرض کردند،این شتر برادرزادۀ تو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به قصد آن بیرون زد و آن را کشت پس جگر سیاه و کوهان آن را برداشته و بر آنان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آمد و شترش را مشاهده کرد و از این جهت وارد آنجا شد،آنان به او عرض کردند،عمویت حمزه چنین کرد،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نزد پیامبر صلّی اللّه علیه و اله رفت و از آن کار به نزد حضرت شکایت برد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همراه او آمد،</w:t>
      </w:r>
    </w:p>
    <w:p>
      <w:pPr>
        <w:pStyle w:val="BookText"/>
        <w:rPr/>
      </w:pPr>
      <w:r>
        <w:rPr>
          <w:rFonts w:ascii="IRNazanin" w:hAnsi="IRNazanin" w:eastAsia="IRNazanin"/>
          <w:color w:val="111111"/>
          <w:sz w:val="28"/>
          <w:sz w:val="28"/>
          <w:szCs w:val="28"/>
          <w:rtl w:val="true"/>
          <w:lang w:bidi="fa-IR"/>
        </w:rPr>
        <w:t>اللّه صلّی اللّه علیه و اله فقیل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صلّی اللّه علیه و اله قد أقبل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و هو مغضب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رسول اللّه صلّی اللّه علیه و اله الغضب فی وجهه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صلّی اللّه علیه و اله بآنیتهم فکفئت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نودی فی النّاس بالخروج إلی أحد،فخرج رسول اللّه صلّی اللّه علیه و اله و خرج حمزة فوقف ناحیة من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تصافّوا حمل حمزة فی النّاس حتّی غاب فیهم ثمّ رجع إلی موقفه،فقال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یا عمّ رسول اللّه أن تذهب و فی نفس رسول اللّه علیک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الثّانیة حتّی غاب فی النّاس ثمّ رجع إلی موقفه،فقالوا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یا عمّ رسول اللّه أن تذهب و فی نفس رسول اللّه علیک 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إلی رسول اللّه صلّی اللّه علیه و اله فلمّا رآه مقبلا نحوه،أقبل إلیه رسول اللّه صلّی اللّه علیه و اله و عانقه،و قبّل رسول اللّه صلّی اللّه علیه و اله ما بین عینیه، ثمّ حمل علی النّاس،فاستشهد حمزة،فکفّنه رسول اللّه صلّی اللّه علیه و اله فی نمرة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ستربابی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غطّی بها وجهه انکشفت رجلاه،و إذا غطّی رجلیه انکشف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فغطّی بها وجهه،و جعل علی رجلیه إذخرا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انهزم النّاس و بقی علیّ علیه السّلام فقال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یا علیّ؟فقال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اللّه،لزمت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الظّنّ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یا للّه ما وعدتنی،فإنّک إن شئت لم تعبد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لوددت أنّی و أصحابی فی فلاة من الأرض حتّی نموت أو یأتی اللّه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حمزه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طرف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با برآشفتگی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حرمت شراب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ظرف‌های آنها فرمان داد،آنها وارونه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اعلان شد به سوی احد رهسپار شوند،رسول خدا صلّی اللّه علیه و اله خارج شد و حمزه هم بیرون زد و در نزدیکی‌های پیامبر صلّی اللّه علیه و اله 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بستند،حمزه بر آن مردمان یورش برد تا اینکه در میان آنان ناپدید شد پس به جایگاهش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رسول خدا از اینکه بگریزی درحالی‌که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رسول خدا وظیفه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دوباره حمله کرد تا اینکه در میان آن مردمان ناپدید شد پس به جایگاهش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مردمان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رسول خدا از اینکه بگریزی درحالی‌که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رسول خدا وظیفه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طرف رسول خدا روآورد و وقتی دید او به طرفش می‌آید،رسول خدا صلّی اللّه علیه و اله به او نزدیک شد و او را در آغوش گرفت و رسول خدا صلّی اللّه علیه و اله میان دو چشمانش را بوسید و آنگاه او بر آن مردمان یورش برد و به شهادت رسید و رسول خدا صلّی اللّه علیه و اله او را در پارچه‌ای راه‌راه کفن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پدرم را اینگونه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آن چهره‌اش را می‌پوشانید دو پایش آشکار می‌شد و هرگاه دو پایش را می‌پوشانید رخسارش نمایان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چهره‌اش را با آن پوشانید و بر دو پایش اذخر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مردمان تار و مار شدند و علی علیه السّلام باقی ماند،و رسول خدا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 ای علی؟آن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زمینگیر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گمان توست،امام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آنچه را به من وعده دادی محقق ساز که اگر تو بخواهی پرستش نخواهی شد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می‌کنم من و یارانم در صحرائی خشک از زمین باشیم تا اینکه جان بسپاریم یا از خداوند گشایش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علیه السّلام لمّا سلب ملکه خرج علی وجهه،فضاف رجلا عظیما فأضافه و أحسن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سلیمان علیه السّلام منه منزلا عظیما لما رأی من صلاته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الرّجل حین رأت منه ما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أمّی،ما أطیب ریحک،و أکمل خصالک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فیک خصلة أکرهها إلاّ أنّک فی مئونة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حتّی أتی السّاحل،فأعان صیّادا علی ساحل البحر،فأعطاه السّمکة الّتی وجد فی بطنها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جعفر بن أبی طالب علیه السّلام أمر رسول اللّه صلّی اللّه علیه و اله فاطمة علیها السّلام أن تتّخذ طعاما لأسماء بنت عمیس،و یأتیها و نساؤها ثلاثة أیّام،فجرت بذلک السّنّة من أن یصنع لأهل المیّت ثلاثة أیّام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هشام بن سالم،عن أبی عبد اللّه علیه السّلام،قال إنّ اللّه لمّا خلق آدم و نفخ فیه من روحه،وثب لیقوم قبل أن یتمّ فیه الروح فسقط،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عَجُولاً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لنمرود مجلس یشرف منه علی النّار،فلمّا کان بعد ثلاثة أشرف علی النّار هو و آزر،فإذا إبراهیم علیه السّلام مع شیخ یحدّثه فی روضة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نمرود إلی</w:t>
      </w:r>
      <w:bookmarkStart w:id="1206" w:name="pg13934_144964"/>
    </w:p>
    <w:p>
      <w:pPr>
        <w:pStyle w:val="Heading3"/>
        <w:numPr>
          <w:ilvl w:val="2"/>
          <w:numId w:val="1"/>
        </w:numPr>
        <w:rPr/>
      </w:pPr>
      <w:bookmarkStart w:id="1207" w:name="__RefHeading___Toc182027_3381743652"/>
      <w:bookmarkStart w:id="1208" w:name="_Toc489"/>
      <w:bookmarkEnd w:id="1206"/>
      <w:bookmarkEnd w:id="1207"/>
      <w:r>
        <w:rPr/>
        <w:t>1219</w:t>
      </w:r>
      <w:r>
        <w:rPr>
          <w:rtl w:val="true"/>
        </w:rPr>
        <w:t>-</w:t>
      </w:r>
      <w:r>
        <w:rPr>
          <w:rtl w:val="true"/>
        </w:rPr>
        <w:t>سلیمان انگشترش را در شکم ماهی یافت</w:t>
      </w:r>
      <w:bookmarkEnd w:id="1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فرمانروایی سلیمان ربوده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گفت و مهمان مرد بزرگی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او را پذیرایی کرد و به او نیکی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 به جهت نمازگزاری و بزرگواری‌اش،نزد صاحبخانه منزلت و مرتبۀ والایی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دخترش را به همسری سلیمان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آن مرد وقتی ویژگیهای سلیمان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فدایت،چه خوش‌بویی و چه صفات کاملی داری خصلتی در تو نمی‌یابم که بدم بیاید مگر اینکه هزینۀ تو را پدرم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 تا اینکه به ساحل رسید و ماهیگیری را بر ساحل نجات داد و آن ماهیگیر ماهی‌ای را که انگشترش را در شکمش یافت،به او هدیه داد</w:t>
      </w:r>
      <w:r>
        <w:rPr>
          <w:rFonts w:eastAsia="IRNazanin" w:cs="IRNazanin"/>
          <w:color w:val="111111"/>
          <w:sz w:val="28"/>
          <w:szCs w:val="28"/>
          <w:rtl w:val="true"/>
          <w:lang w:bidi="fa-IR"/>
        </w:rPr>
        <w:t>.</w:t>
      </w:r>
    </w:p>
    <w:p>
      <w:pPr>
        <w:pStyle w:val="Heading3"/>
        <w:numPr>
          <w:ilvl w:val="2"/>
          <w:numId w:val="1"/>
        </w:numPr>
        <w:rPr/>
      </w:pPr>
      <w:bookmarkStart w:id="1209" w:name="__RefHeading___Toc182029_3381743652"/>
      <w:bookmarkStart w:id="1210" w:name="_Toc490"/>
      <w:bookmarkEnd w:id="1209"/>
      <w:r>
        <w:rPr/>
        <w:t>1220</w:t>
      </w:r>
      <w:r>
        <w:rPr>
          <w:rtl w:val="true"/>
        </w:rPr>
        <w:t>-</w:t>
      </w:r>
      <w:r>
        <w:rPr>
          <w:rtl w:val="true"/>
        </w:rPr>
        <w:t>تا سه روز بعد از مرگ غذا دهید</w:t>
      </w:r>
      <w:bookmarkEnd w:id="1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جعفر پسر ابی طالب علیه السّلام از دنیا رفت رسول خدا صلّی اللّه علیه و اله به فاطمه علیها السّلام دستور داد تا غذایی را برای اسماء دختر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برگیرد و زنان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نزد او می‌آمدند و از اینجا رسم بر این شد که این کار سه روز برای بازماندگان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آدم را آفرید و روحش را در او دمید،آدم پیش از اینکه روح در او کامل شود از جا پرید تا بایستد که فرو افتاد،پس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شتابزده آفریده شد</w:t>
      </w:r>
      <w:r>
        <w:rPr>
          <w:rFonts w:eastAsia="IRNazanin" w:cs="IRNazanin"/>
          <w:color w:val="111111"/>
          <w:sz w:val="28"/>
          <w:szCs w:val="28"/>
          <w:rtl w:val="true"/>
          <w:lang w:bidi="fa-IR"/>
        </w:rPr>
        <w:t>.</w:t>
      </w:r>
    </w:p>
    <w:p>
      <w:pPr>
        <w:pStyle w:val="Heading3"/>
        <w:numPr>
          <w:ilvl w:val="2"/>
          <w:numId w:val="1"/>
        </w:numPr>
        <w:rPr/>
      </w:pPr>
      <w:bookmarkStart w:id="1211" w:name="__RefHeading___Toc182031_3381743652"/>
      <w:bookmarkStart w:id="1212" w:name="_Toc491"/>
      <w:bookmarkEnd w:id="1211"/>
      <w:r>
        <w:rPr/>
        <w:t>1221</w:t>
      </w:r>
      <w:r>
        <w:rPr>
          <w:rtl w:val="true"/>
        </w:rPr>
        <w:t>-</w:t>
      </w:r>
      <w:r>
        <w:rPr>
          <w:rtl w:val="true"/>
        </w:rPr>
        <w:t>نمرود به آتشی که حضرت ابراهیم را در آن انداخته بود نگاه کرد</w:t>
      </w:r>
      <w:bookmarkEnd w:id="1212"/>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نمرود نشستگاهی بود که از آنجا بر آتش تسلّط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سه روز،نمرود و آزر از بالا به درون آتش نگریستند و به ناگاه ابراهیم علیه السّلام را در گلشنی سرسبز یافتند که با پیرمردی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به آزر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آزر،ما أکرم ابنک علی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عنّی و لا تساکنّی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بلاء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یلونهم،ثمّ الأمثل فالأمثل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للنّساء من سروات الطّریق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وسط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یمشین فی جنبیه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هشام بن سالم،عن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صلّی اللّه علیه و اله سمعوا صوتا من جانب البیت،و لم یروا شخصا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اللّه خلف من کلّ هالک،و عزاء من کلّ مصیبة،و درک لما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فباللّه فتقوّوا و إیّاه فارجوا،فإنّ المحروم من یحرم الثّواب،و استروا عورة نبیّکم؛فلمّا وضعه علیّ علیه السّلام علی سریره نودی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 تخلع القمیص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فغسّله فی قمیصه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علیّ،إذا أنا متّ فغسّلنی،فإنّه لا یری أحد عورتی غیرک إلاّ انفقأت عیناه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اللّه،إنّک رجل ثقیل،و لا بدّ لی ممّن یعیننی؟فقال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معک یعینک ولینا ولک الفضل بن العبّاس الماء،و مره فلیعصّب عینه،فإنّه لا یری أحد عورتی غیرک إلاّ انفقأت عیناه</w:t>
      </w:r>
      <w:r>
        <w:rPr>
          <w:rFonts w:eastAsia="IRNazanin" w:cs="IRNazanin"/>
          <w:color w:val="111111"/>
          <w:sz w:val="28"/>
          <w:szCs w:val="28"/>
          <w:rtl w:val="true"/>
          <w:lang w:bidi="fa-IR"/>
        </w:rPr>
        <w:t>.</w:t>
      </w:r>
      <w:bookmarkStart w:id="1213" w:name="pg13934_144966"/>
    </w:p>
    <w:p>
      <w:pPr>
        <w:pStyle w:val="BookText"/>
        <w:rPr/>
      </w:pPr>
      <w:bookmarkEnd w:id="1213"/>
      <w:r>
        <w:rPr>
          <w:rFonts w:ascii="IRNazanin" w:hAnsi="IRNazanin" w:eastAsia="IRNazanin"/>
          <w:color w:val="111111"/>
          <w:sz w:val="28"/>
          <w:sz w:val="28"/>
          <w:szCs w:val="28"/>
          <w:rtl w:val="true"/>
          <w:lang w:bidi="fa-IR"/>
        </w:rPr>
        <w:t>ای آزر چه چیز پسرت را این‌چنین نزد پروردگارش گرامی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نمرود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 و با من همزیستی مکن</w:t>
      </w:r>
      <w:r>
        <w:rPr>
          <w:rFonts w:eastAsia="IRNazanin" w:cs="IRNazanin"/>
          <w:color w:val="111111"/>
          <w:sz w:val="28"/>
          <w:szCs w:val="28"/>
          <w:rtl w:val="true"/>
          <w:lang w:bidi="fa-IR"/>
        </w:rPr>
        <w:t>.</w:t>
      </w:r>
    </w:p>
    <w:p>
      <w:pPr>
        <w:pStyle w:val="Heading3"/>
        <w:numPr>
          <w:ilvl w:val="2"/>
          <w:numId w:val="1"/>
        </w:numPr>
        <w:rPr/>
      </w:pPr>
      <w:bookmarkStart w:id="1214" w:name="__RefHeading___Toc182033_3381743652"/>
      <w:bookmarkStart w:id="1215" w:name="_Toc492"/>
      <w:bookmarkEnd w:id="1214"/>
      <w:r>
        <w:rPr/>
        <w:t>1222</w:t>
      </w:r>
      <w:r>
        <w:rPr>
          <w:rtl w:val="true"/>
        </w:rPr>
        <w:t>-</w:t>
      </w:r>
      <w:r>
        <w:rPr>
          <w:rtl w:val="true"/>
        </w:rPr>
        <w:t>شدیدترین مردم در دنیا از نظر بلا</w:t>
      </w:r>
      <w:bookmarkEnd w:id="1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گزارش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بلاکشترین مردمان پیامبرانند و سپس کسانی‌اند که از آنان پیروی کردند و سپس به نسبت همانندی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بلا می‌کشند</w:t>
      </w:r>
      <w:r>
        <w:rPr>
          <w:rFonts w:eastAsia="IRNazanin" w:cs="IRNazanin"/>
          <w:color w:val="111111"/>
          <w:sz w:val="28"/>
          <w:szCs w:val="28"/>
          <w:rtl w:val="true"/>
          <w:lang w:bidi="fa-IR"/>
        </w:rPr>
        <w:t>].</w:t>
      </w:r>
    </w:p>
    <w:p>
      <w:pPr>
        <w:pStyle w:val="Heading3"/>
        <w:numPr>
          <w:ilvl w:val="2"/>
          <w:numId w:val="1"/>
        </w:numPr>
        <w:rPr/>
      </w:pPr>
      <w:bookmarkStart w:id="1216" w:name="__RefHeading___Toc182035_3381743652"/>
      <w:bookmarkStart w:id="1217" w:name="_Toc493"/>
      <w:bookmarkEnd w:id="1216"/>
      <w:r>
        <w:rPr/>
        <w:t>1223</w:t>
      </w:r>
      <w:r>
        <w:rPr>
          <w:rtl w:val="true"/>
        </w:rPr>
        <w:t>-</w:t>
      </w:r>
      <w:r>
        <w:rPr>
          <w:rtl w:val="true"/>
        </w:rPr>
        <w:t>زنان حق عبور از میانه های راه را ندارند</w:t>
      </w:r>
      <w:bookmarkEnd w:id="1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حقّ پیاده‌روی در میانه‌های راه را ندارند ولی می‌توانند از دو طرف راه حرکت کنند</w:t>
      </w:r>
      <w:r>
        <w:rPr>
          <w:rFonts w:eastAsia="IRNazanin" w:cs="IRNazanin"/>
          <w:color w:val="111111"/>
          <w:sz w:val="28"/>
          <w:szCs w:val="28"/>
          <w:rtl w:val="true"/>
          <w:lang w:bidi="fa-IR"/>
        </w:rPr>
        <w:t>.</w:t>
      </w:r>
    </w:p>
    <w:p>
      <w:pPr>
        <w:pStyle w:val="Heading3"/>
        <w:numPr>
          <w:ilvl w:val="2"/>
          <w:numId w:val="1"/>
        </w:numPr>
        <w:rPr/>
      </w:pPr>
      <w:bookmarkStart w:id="1218" w:name="__RefHeading___Toc182037_3381743652"/>
      <w:bookmarkStart w:id="1219" w:name="_Toc494"/>
      <w:bookmarkEnd w:id="1218"/>
      <w:r>
        <w:rPr/>
        <w:t>1224</w:t>
      </w:r>
      <w:r>
        <w:rPr>
          <w:rtl w:val="true"/>
        </w:rPr>
        <w:t>-</w:t>
      </w:r>
      <w:r>
        <w:rPr>
          <w:rtl w:val="true"/>
        </w:rPr>
        <w:t>وقتی رسول خدا روحش گرفته شد صدایی از سوی خانۀ ایشان آمد</w:t>
      </w:r>
      <w:bookmarkEnd w:id="1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روحش ستانده شد،مردم کسی را ندیدند ولی صدایش را از سوی خانه شنیدند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جانداری چشندۀ مرگ است و همانا روز رستاخیز پاداش‌هاتان به طور کامل به شما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را از آتش دور دارند و در بهشت درآورند بی‌گمان کامیاب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در هر میرنده‌ای جانشینی و در هر مصیبتی تسلیت و از برای آنچه درگذشت جبرانی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خداوند نیرومند شوید و به او امید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بی‌بهره کسی است که از پاداش بازداشته شود؛و عورت پیامبرتان را پنهان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علیه السّلام پیامبر را به تختش قرار داد 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پیراهنش را از تن درنیاور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او را در پیراهنش غسل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از دنیا رفتم تو غسلم بده،زیرا هیچ کس به جز تو عورت مرا نبیند مگر آن‌که دو چشمانش از حدقه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علیه السّلام به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سنگینی هستی و به ناچار باید کسی مرا کمک کند؟آنگاه 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 تو بوده و یاریت می‌کند و فضل بن عباس به تو آب می‌رساند و به او دستور بده تا چشمانش را ببندد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هیچ کس به جز تو عورت مرا نبیند مگر اینکه دیدگانش از کاسه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زرارة،عن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هشام بن سالم،عن أبی عبد اللّه علیه السّلام،فی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الخیر و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فلو کنت ما شهدت أوّل الشّهود؛یعنی فی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یحطب و یستقی و یکنس،کانت فاطمة علیهما السّلام تطحن و تعجن و تخبز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 حمل الحسین بن علیّ ستّة أشهر و أرضع سنتین،و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و ذکر السّفیانیّ،فقال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الرّجال فتواری وجوهها عنه،و أمّا النّساء فلیس علیهنّ بأس</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هشام بن سالم،عن أبی عبد اللّه علیه السّلام،فی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أعملکم بالتّقیّة</w:t>
      </w:r>
      <w:r>
        <w:rPr>
          <w:rFonts w:eastAsia="Amiri" w:cs="Amiri" w:ascii="Amiri" w:hAnsi="Amiri"/>
          <w:color w:val="111111"/>
          <w:sz w:val="28"/>
          <w:szCs w:val="28"/>
          <w:rtl w:val="true"/>
          <w:lang w:bidi="ar-SA"/>
        </w:rPr>
        <w:t>.</w:t>
      </w:r>
      <w:bookmarkStart w:id="1220" w:name="pg13934_144968"/>
    </w:p>
    <w:p>
      <w:pPr>
        <w:pStyle w:val="Heading3"/>
        <w:numPr>
          <w:ilvl w:val="2"/>
          <w:numId w:val="1"/>
        </w:numPr>
        <w:rPr/>
      </w:pPr>
      <w:bookmarkStart w:id="1221" w:name="__RefHeading___Toc182039_3381743652"/>
      <w:bookmarkStart w:id="1222" w:name="_Toc495"/>
      <w:bookmarkEnd w:id="1220"/>
      <w:bookmarkEnd w:id="1221"/>
      <w:r>
        <w:rPr/>
        <w:t>1225</w:t>
      </w:r>
      <w:r>
        <w:rPr>
          <w:rtl w:val="true"/>
        </w:rPr>
        <w:t>-</w:t>
      </w:r>
      <w:r>
        <w:rPr>
          <w:rtl w:val="true"/>
        </w:rPr>
        <w:t>تفسیر آیۀ شریفۀ</w:t>
      </w:r>
      <w:r>
        <w:rPr>
          <w:rtl w:val="true"/>
        </w:rPr>
        <w:t>(</w:t>
      </w:r>
      <w:r>
        <w:rPr>
          <w:rtl w:val="true"/>
        </w:rPr>
        <w:t>فطرت اللّه التی فطر الناس علیها</w:t>
      </w:r>
      <w:r>
        <w:rPr>
          <w:rtl w:val="true"/>
        </w:rPr>
        <w:t>)</w:t>
      </w:r>
      <w:bookmarkEnd w:id="1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باقر علیه السّلام خبر داد که برای او این آیه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سرشتی که خدا مردم را بر آن سرشته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w:t>
      </w:r>
    </w:p>
    <w:p>
      <w:pPr>
        <w:pStyle w:val="Heading3"/>
        <w:numPr>
          <w:ilvl w:val="2"/>
          <w:numId w:val="1"/>
        </w:numPr>
        <w:rPr/>
      </w:pPr>
      <w:bookmarkStart w:id="1223" w:name="__RefHeading___Toc182041_3381743652"/>
      <w:bookmarkStart w:id="1224" w:name="_Toc496"/>
      <w:bookmarkEnd w:id="1223"/>
      <w:r>
        <w:rPr/>
        <w:t>1226</w:t>
      </w:r>
      <w:r>
        <w:rPr>
          <w:rtl w:val="true"/>
        </w:rPr>
        <w:t>-</w:t>
      </w:r>
      <w:r>
        <w:rPr>
          <w:rtl w:val="true"/>
        </w:rPr>
        <w:t>تفسیر آیۀ شریفۀ</w:t>
      </w:r>
      <w:r>
        <w:rPr>
          <w:rtl w:val="true"/>
        </w:rPr>
        <w:t>(</w:t>
      </w:r>
      <w:r>
        <w:rPr>
          <w:rtl w:val="true"/>
        </w:rPr>
        <w:t>و هدیناه النجدین</w:t>
      </w:r>
      <w:r>
        <w:rPr>
          <w:rtl w:val="true"/>
        </w:rPr>
        <w:t>)</w:t>
      </w:r>
      <w:bookmarkEnd w:id="1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دربارۀ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راه را بدو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خیر و 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بودم اوّلین گواه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گواهی به زنا</w:t>
      </w:r>
      <w:r>
        <w:rPr>
          <w:rFonts w:eastAsia="IRNazanin" w:cs="IRNazanin"/>
          <w:color w:val="111111"/>
          <w:sz w:val="28"/>
          <w:szCs w:val="28"/>
          <w:rtl w:val="true"/>
          <w:lang w:bidi="fa-IR"/>
        </w:rPr>
        <w:t>-.</w:t>
      </w:r>
    </w:p>
    <w:p>
      <w:pPr>
        <w:pStyle w:val="Heading3"/>
        <w:numPr>
          <w:ilvl w:val="2"/>
          <w:numId w:val="1"/>
        </w:numPr>
        <w:rPr/>
      </w:pPr>
      <w:bookmarkStart w:id="1225" w:name="__RefHeading___Toc182043_3381743652"/>
      <w:bookmarkStart w:id="1226" w:name="_Toc497"/>
      <w:bookmarkEnd w:id="1225"/>
      <w:r>
        <w:rPr/>
        <w:t>1227</w:t>
      </w:r>
      <w:r>
        <w:rPr>
          <w:rtl w:val="true"/>
        </w:rPr>
        <w:t>-</w:t>
      </w:r>
      <w:r>
        <w:rPr>
          <w:rtl w:val="true"/>
        </w:rPr>
        <w:t>تقسیم کارهای خانه بین حضرت علی علیه السّلام و حضرت فاطمه علیها السّلام</w:t>
      </w:r>
      <w:bookmarkEnd w:id="12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این‌گونه بود که هیزم جمع می‌کرد و آب می‌کشید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 می‌زد و فاطمه علیها السّلام این‌طور بود که آسیاب می‌کرد و خمیر می‌نمود و نان می‌پخت</w:t>
      </w:r>
      <w:r>
        <w:rPr>
          <w:rFonts w:eastAsia="IRNazanin" w:cs="IRNazanin"/>
          <w:color w:val="111111"/>
          <w:sz w:val="28"/>
          <w:szCs w:val="28"/>
          <w:rtl w:val="true"/>
          <w:lang w:bidi="fa-IR"/>
        </w:rPr>
        <w:t>.</w:t>
      </w:r>
    </w:p>
    <w:p>
      <w:pPr>
        <w:pStyle w:val="Heading3"/>
        <w:numPr>
          <w:ilvl w:val="2"/>
          <w:numId w:val="1"/>
        </w:numPr>
        <w:rPr/>
      </w:pPr>
      <w:bookmarkStart w:id="1227" w:name="__RefHeading___Toc182045_3381743652"/>
      <w:bookmarkStart w:id="1228" w:name="_Toc498"/>
      <w:bookmarkEnd w:id="1227"/>
      <w:r>
        <w:rPr/>
        <w:t>1228</w:t>
      </w:r>
      <w:r>
        <w:rPr>
          <w:rtl w:val="true"/>
        </w:rPr>
        <w:t>-</w:t>
      </w:r>
      <w:r>
        <w:rPr>
          <w:rtl w:val="true"/>
        </w:rPr>
        <w:t>به دنیا آمدن حضرت امام حسین علیه السّلام در شش ماهگی و دو سال شیر خوردن</w:t>
      </w:r>
      <w:bookmarkEnd w:id="1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 و دو سال شیر داده شد و این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تحمل رنج به او باردار شد و با تحمّل رنج او را به دنیا آورد و باربرداشتن و از شیر گرفتن او سی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صحبت کرد و از سفیانی سخن راند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مردان رخسارشان را از او پنهان می‌دارند و لیکن بر زنان اشکالی نیست</w:t>
      </w:r>
      <w:r>
        <w:rPr>
          <w:rFonts w:eastAsia="IRNazanin" w:cs="IRNazanin"/>
          <w:color w:val="111111"/>
          <w:sz w:val="28"/>
          <w:szCs w:val="28"/>
          <w:rtl w:val="true"/>
          <w:lang w:bidi="fa-IR"/>
        </w:rPr>
        <w:t>.</w:t>
      </w:r>
    </w:p>
    <w:p>
      <w:pPr>
        <w:pStyle w:val="Heading3"/>
        <w:numPr>
          <w:ilvl w:val="2"/>
          <w:numId w:val="1"/>
        </w:numPr>
        <w:rPr/>
      </w:pPr>
      <w:bookmarkStart w:id="1229" w:name="__RefHeading___Toc182047_3381743652"/>
      <w:bookmarkStart w:id="1230" w:name="_Toc499"/>
      <w:bookmarkEnd w:id="1229"/>
      <w:r>
        <w:rPr/>
        <w:t>1229</w:t>
      </w:r>
      <w:r>
        <w:rPr>
          <w:rtl w:val="true"/>
        </w:rPr>
        <w:t>-</w:t>
      </w:r>
      <w:r>
        <w:rPr>
          <w:rtl w:val="true"/>
        </w:rPr>
        <w:t>تفسیر آیۀ شریفۀ</w:t>
      </w:r>
      <w:r>
        <w:rPr>
          <w:rtl w:val="true"/>
        </w:rPr>
        <w:t>(</w:t>
      </w:r>
      <w:r>
        <w:rPr>
          <w:rtl w:val="true"/>
        </w:rPr>
        <w:t>ان اکرمکم عند اللّه اتقاکم</w:t>
      </w:r>
      <w:r>
        <w:rPr>
          <w:rtl w:val="true"/>
        </w:rPr>
        <w:t>)</w:t>
      </w:r>
      <w:bookmarkEnd w:id="1230"/>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دربارۀ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ارجمندترین شما نزد خداوند 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دوراندیش‌ترین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 لو أنّکم إذا بلغکم عن الرّجل شیء مشیتم إلیه فقلتم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إمّا أن تعتزلنا،و تجتنبنا او تکفّ عنّا،فإن فعل و إلاّ فاجتنبوه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یقولون قد فرغ من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 لمّا خرج طالب الحقّ قیل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أن یکون هذا الیمانیّ؟فقال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الیمانیّ یوالی علیّا علیه السّلام و هذا یبرأ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و السّفیانیّ کفرسی 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قوم أمیر المؤمنین علیه السّلام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فاستتابهم فلم یتوبوا،فحفر لهم حفیرة،فأوقد فیها نارا،و حفر حفیرة أخری إلی جانبها و أفضی ما بینهما،فلمّا لم یتوبوا ألقاهم فی الحفیرة،و أوقد فی الحفیرة الأخری حتّی ماتوا</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عن هشام بن سالم،عن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خطیئة حبّ الدّنیا</w:t>
      </w:r>
      <w:r>
        <w:rPr>
          <w:rFonts w:eastAsia="IRNazanin" w:cs="IRNazanin"/>
          <w:color w:val="111111"/>
          <w:sz w:val="28"/>
          <w:szCs w:val="28"/>
          <w:rtl w:val="true"/>
          <w:lang w:bidi="fa-IR"/>
        </w:rPr>
        <w:t>.</w:t>
      </w:r>
      <w:bookmarkStart w:id="1231" w:name="pg13934_144970"/>
    </w:p>
    <w:p>
      <w:pPr>
        <w:pStyle w:val="BookText"/>
        <w:rPr/>
      </w:pPr>
      <w:bookmarkEnd w:id="1231"/>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مردی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رسید که به سوی او رهنمون شدید پس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یا از ما دوری می‌گزینی و کناره می‌گیری یا دست از ما برمی‌داری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او را از خود دور کنید</w:t>
      </w:r>
      <w:r>
        <w:rPr>
          <w:rFonts w:eastAsia="IRNazanin" w:cs="IRNazanin"/>
          <w:color w:val="111111"/>
          <w:sz w:val="28"/>
          <w:szCs w:val="28"/>
          <w:rtl w:val="true"/>
          <w:lang w:bidi="fa-IR"/>
        </w:rPr>
        <w:t>.</w:t>
      </w:r>
    </w:p>
    <w:p>
      <w:pPr>
        <w:pStyle w:val="Heading3"/>
        <w:numPr>
          <w:ilvl w:val="2"/>
          <w:numId w:val="1"/>
        </w:numPr>
        <w:rPr/>
      </w:pPr>
      <w:bookmarkStart w:id="1232" w:name="__RefHeading___Toc182049_3381743652"/>
      <w:bookmarkStart w:id="1233" w:name="_Toc500"/>
      <w:bookmarkEnd w:id="1232"/>
      <w:r>
        <w:rPr/>
        <w:t>1230</w:t>
      </w:r>
      <w:r>
        <w:rPr>
          <w:rtl w:val="true"/>
        </w:rPr>
        <w:t>-</w:t>
      </w:r>
      <w:r>
        <w:rPr>
          <w:rtl w:val="true"/>
        </w:rPr>
        <w:t>تفسیر آیۀ شریفۀ</w:t>
      </w:r>
      <w:r>
        <w:rPr>
          <w:rtl w:val="true"/>
        </w:rPr>
        <w:t>(</w:t>
      </w:r>
      <w:r>
        <w:rPr>
          <w:rtl w:val="true"/>
        </w:rPr>
        <w:t>و قالت الیهود ید اللّه مغلولة</w:t>
      </w:r>
      <w:r>
        <w:rPr>
          <w:rtl w:val="true"/>
        </w:rPr>
        <w:t>)</w:t>
      </w:r>
      <w:bookmarkEnd w:id="1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این سخن خدای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گفتند دست خداوند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چنین اعتقاد داشتند که خداوند از ادارۀ نظام هستی کنار کشیده است</w:t>
      </w:r>
      <w:r>
        <w:rPr>
          <w:rFonts w:eastAsia="IRNazanin" w:cs="IRNazanin"/>
          <w:color w:val="111111"/>
          <w:sz w:val="28"/>
          <w:szCs w:val="28"/>
          <w:rtl w:val="true"/>
          <w:lang w:bidi="fa-IR"/>
        </w:rPr>
        <w:t>.</w:t>
      </w:r>
    </w:p>
    <w:p>
      <w:pPr>
        <w:pStyle w:val="Heading3"/>
        <w:numPr>
          <w:ilvl w:val="2"/>
          <w:numId w:val="1"/>
        </w:numPr>
        <w:rPr/>
      </w:pPr>
      <w:bookmarkStart w:id="1234" w:name="__RefHeading___Toc182051_3381743652"/>
      <w:bookmarkStart w:id="1235" w:name="_Toc501"/>
      <w:bookmarkEnd w:id="1234"/>
      <w:r>
        <w:rPr/>
        <w:t>1231</w:t>
      </w:r>
      <w:r>
        <w:rPr>
          <w:rtl w:val="true"/>
        </w:rPr>
        <w:t>-</w:t>
      </w:r>
      <w:r>
        <w:rPr>
          <w:rtl w:val="true"/>
        </w:rPr>
        <w:t>یمانی و حضرت علی علیه السّلام</w:t>
      </w:r>
      <w:bookmarkEnd w:id="1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روایت کرد که وقتی طالب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بن عمر بن أسود کندی با لقب طالب الحق که در منطقۀ حضر موت قاضی بود و سپس دست از فرمانبری مروان بن محمد کشید و با نبردهایی بر منطقۀ صفا و مکه سلطه یافت و ابو حمزه مختار بن عوف هم از او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سپاهی را به طرف آنان فرستاد،دستگیرشان کرده به قتل رسانید و سر طالب حق به شام نزد مروان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باشیم که این مرد همان یمانی باشد؟حضرت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یمانی علی علیه السّلام را دوست می‌دارد ولی این مرد دشمن می‌دارد</w:t>
      </w:r>
      <w:r>
        <w:rPr>
          <w:rFonts w:eastAsia="IRNazanin" w:cs="IRNazanin"/>
          <w:color w:val="111111"/>
          <w:sz w:val="28"/>
          <w:szCs w:val="28"/>
          <w:rtl w:val="true"/>
          <w:lang w:bidi="fa-IR"/>
        </w:rPr>
        <w:t>.</w:t>
      </w:r>
    </w:p>
    <w:p>
      <w:pPr>
        <w:pStyle w:val="Heading3"/>
        <w:numPr>
          <w:ilvl w:val="2"/>
          <w:numId w:val="1"/>
        </w:numPr>
        <w:rPr/>
      </w:pPr>
      <w:bookmarkStart w:id="1236" w:name="__RefHeading___Toc182053_3381743652"/>
      <w:bookmarkStart w:id="1237" w:name="_Toc502"/>
      <w:bookmarkEnd w:id="1236"/>
      <w:r>
        <w:rPr/>
        <w:t>1232</w:t>
      </w:r>
      <w:r>
        <w:rPr>
          <w:rtl w:val="true"/>
        </w:rPr>
        <w:t>-</w:t>
      </w:r>
      <w:r>
        <w:rPr>
          <w:rtl w:val="true"/>
        </w:rPr>
        <w:t>یمانی و سفیانی همانند دو اسب مسابقه است</w:t>
      </w:r>
      <w:bookmarkEnd w:id="1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و سفیانی همانند دو اسب مسابقه هستند</w:t>
      </w:r>
      <w:r>
        <w:rPr>
          <w:rFonts w:eastAsia="IRNazanin" w:cs="IRNazanin"/>
          <w:color w:val="111111"/>
          <w:sz w:val="28"/>
          <w:szCs w:val="28"/>
          <w:rtl w:val="true"/>
          <w:lang w:bidi="fa-IR"/>
        </w:rPr>
        <w:t>.</w:t>
      </w:r>
    </w:p>
    <w:p>
      <w:pPr>
        <w:pStyle w:val="Heading3"/>
        <w:numPr>
          <w:ilvl w:val="2"/>
          <w:numId w:val="1"/>
        </w:numPr>
        <w:rPr/>
      </w:pPr>
      <w:bookmarkStart w:id="1238" w:name="__RefHeading___Toc182055_3381743652"/>
      <w:bookmarkStart w:id="1239" w:name="_Toc503"/>
      <w:bookmarkEnd w:id="1238"/>
      <w:r>
        <w:rPr/>
        <w:t>1233</w:t>
      </w:r>
      <w:r>
        <w:rPr>
          <w:rtl w:val="true"/>
        </w:rPr>
        <w:t>-</w:t>
      </w:r>
      <w:r>
        <w:rPr>
          <w:rtl w:val="true"/>
        </w:rPr>
        <w:t>حضرت علی علیه السّلام غلوّکنندگان را در چاه آتش انداخت</w:t>
      </w:r>
      <w:bookmarkEnd w:id="12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نزد امیر المؤمنین علیه السّلام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آنان خواست توبه کنند،توبه نکردند،چاهی بر آنان کند و در آن آتش افروخت و در کنار آن،چاهی دیگر حفر کرد و میان آن دو چاه را به هم منتهی کرد وقتی توبه نکردند آنان را در چاه انداخت و در چاه دیگر آتش افروخت تا اینکه مردند</w:t>
      </w:r>
      <w:r>
        <w:rPr>
          <w:rFonts w:eastAsia="IRNazanin" w:cs="IRNazanin"/>
          <w:color w:val="111111"/>
          <w:sz w:val="28"/>
          <w:szCs w:val="28"/>
          <w:rtl w:val="true"/>
          <w:lang w:bidi="fa-IR"/>
        </w:rPr>
        <w:t>.</w:t>
      </w:r>
    </w:p>
    <w:p>
      <w:pPr>
        <w:pStyle w:val="Heading3"/>
        <w:numPr>
          <w:ilvl w:val="2"/>
          <w:numId w:val="1"/>
        </w:numPr>
        <w:rPr/>
      </w:pPr>
      <w:bookmarkStart w:id="1240" w:name="__RefHeading___Toc182057_3381743652"/>
      <w:bookmarkStart w:id="1241" w:name="_Toc504"/>
      <w:bookmarkEnd w:id="1240"/>
      <w:r>
        <w:rPr/>
        <w:t>1234</w:t>
      </w:r>
      <w:r>
        <w:rPr>
          <w:rtl w:val="true"/>
        </w:rPr>
        <w:t>-</w:t>
      </w:r>
      <w:r>
        <w:rPr>
          <w:rtl w:val="true"/>
        </w:rPr>
        <w:t>بالاترین گناه حبّ دنیاست</w:t>
      </w:r>
      <w:bookmarkEnd w:id="1241"/>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گزارش می‌دهد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هر لغزشی دلبستگی به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الدّعاء محجوبا عن السّماء حتّی یصلّی علی محمّد و 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أیّوب النّبیّ علیه السّلام حین دعا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ربّ،کیف ابتلیتنی بهذا البلاء الّذی لم تبتل به أحدا؟فو عزّتک إنّک لتعلم أنّه ما عرض لی أمران قطّ کلاهما لک طاعة إلاّ عملت بأشدّهما علی بدنی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فعل ذلک بک یا أیّوب؟قال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التّراب و وضعه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لنحبّ الدّنیا و أن لا نعطاها خیر لنا،و ما أعطی أحد منها شیئا إلاّ نقص حظّه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لنطلب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 علیه السّلام تصنع بها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 بها علی نفسی و علی عیالی،و أتصدّق منها،و أصل منها،و أحجّ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طلب الدّنیا،هذا طلب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النّساء عیّ و عورات،فاستروا العورات بالبیوت،و استروا العیّ بالسّکوت</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أسامة،عن أبی</w:t>
      </w:r>
      <w:bookmarkStart w:id="1242" w:name="pg13934_144972"/>
    </w:p>
    <w:p>
      <w:pPr>
        <w:pStyle w:val="Heading3"/>
        <w:numPr>
          <w:ilvl w:val="2"/>
          <w:numId w:val="1"/>
        </w:numPr>
        <w:rPr/>
      </w:pPr>
      <w:bookmarkStart w:id="1243" w:name="__RefHeading___Toc182059_3381743652"/>
      <w:bookmarkStart w:id="1244" w:name="_Toc505"/>
      <w:bookmarkEnd w:id="1242"/>
      <w:bookmarkEnd w:id="1243"/>
      <w:r>
        <w:rPr/>
        <w:t>1235</w:t>
      </w:r>
      <w:r>
        <w:rPr>
          <w:rtl w:val="true"/>
        </w:rPr>
        <w:t>-</w:t>
      </w:r>
      <w:r>
        <w:rPr>
          <w:rtl w:val="true"/>
        </w:rPr>
        <w:t>دعا همچنان در آسمان مخفی است تا اینکه بر محمد و آل محمد درود فرستاده شود</w:t>
      </w:r>
      <w:bookmarkEnd w:id="1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همچنان بر آسمان مخفی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 محمد و دودمانش علیهم السّلام درود فرستاده شود</w:t>
      </w:r>
      <w:r>
        <w:rPr>
          <w:rFonts w:eastAsia="IRNazanin" w:cs="IRNazanin"/>
          <w:color w:val="111111"/>
          <w:sz w:val="28"/>
          <w:szCs w:val="28"/>
          <w:rtl w:val="true"/>
          <w:lang w:bidi="fa-IR"/>
        </w:rPr>
        <w:t>.</w:t>
      </w:r>
    </w:p>
    <w:p>
      <w:pPr>
        <w:pStyle w:val="Heading3"/>
        <w:numPr>
          <w:ilvl w:val="2"/>
          <w:numId w:val="1"/>
        </w:numPr>
        <w:rPr/>
      </w:pPr>
      <w:bookmarkStart w:id="1245" w:name="__RefHeading___Toc182061_3381743652"/>
      <w:bookmarkStart w:id="1246" w:name="_Toc506"/>
      <w:bookmarkEnd w:id="1245"/>
      <w:r>
        <w:rPr/>
        <w:t>1236</w:t>
      </w:r>
      <w:r>
        <w:rPr>
          <w:rtl w:val="true"/>
        </w:rPr>
        <w:t>-</w:t>
      </w:r>
      <w:r>
        <w:rPr>
          <w:rtl w:val="true"/>
        </w:rPr>
        <w:t>حضرت ایوب علیه السّلام و بلا</w:t>
      </w:r>
      <w:bookmarkEnd w:id="1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پیامبر هنگامی که پروردگارش را ندا می‌داد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پروردگارا،چگونه مرا به چنین بلایی که هیچ کس را به آن نیازمودی،دچار کردی؟پس به شکوهت سوگند که تو خود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نشد دو امری که هر دو فرمانبری از تو بود بر ما عرضه شود مگر آنکه سخت‌ترین آنها را بر خود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اینگونه با تو برخورد کرد ای ایوب؟امام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خاک برداشت و بر سرش ریخت 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w:t>
      </w:r>
    </w:p>
    <w:p>
      <w:pPr>
        <w:pStyle w:val="Heading3"/>
        <w:numPr>
          <w:ilvl w:val="2"/>
          <w:numId w:val="1"/>
        </w:numPr>
        <w:rPr/>
      </w:pPr>
      <w:bookmarkStart w:id="1247" w:name="__RefHeading___Toc182063_3381743652"/>
      <w:bookmarkStart w:id="1248" w:name="_Toc507"/>
      <w:bookmarkEnd w:id="1247"/>
      <w:r>
        <w:rPr/>
        <w:t>1237</w:t>
      </w:r>
      <w:r>
        <w:rPr>
          <w:rtl w:val="true"/>
        </w:rPr>
        <w:t>-</w:t>
      </w:r>
      <w:r>
        <w:rPr>
          <w:rtl w:val="true"/>
        </w:rPr>
        <w:t>هیچ چیز از دنیا به کسی داده نشود مگر اینکه بهره اش در آخرت کاسته شود</w:t>
      </w:r>
      <w:bookmarkEnd w:id="1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عبد اللّه بن ابی یعفور خبر داد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دنیا علاقمندیم و اگر دنیا به ما داده نشود برای ما بهتر است چرا که هیچ چیز از دنیا به کسی داده نشود مگر اینکه بهره‌اش در آخرت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مردی به 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خواستار دنیا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می‌کنی؟عرض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خودم و خانواده‌ام فراهم می‌کنم و از آن صدقه می‌دهم و از آن می‌بخشم و از آن به زیارت خانۀ خدا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دنیاطلبی نیست،آخرت خواهی است</w:t>
      </w:r>
      <w:r>
        <w:rPr>
          <w:rFonts w:eastAsia="IRNazanin" w:cs="IRNazanin"/>
          <w:color w:val="111111"/>
          <w:sz w:val="28"/>
          <w:szCs w:val="28"/>
          <w:rtl w:val="true"/>
          <w:lang w:bidi="fa-IR"/>
        </w:rPr>
        <w:t>.</w:t>
      </w:r>
    </w:p>
    <w:p>
      <w:pPr>
        <w:pStyle w:val="Heading3"/>
        <w:numPr>
          <w:ilvl w:val="2"/>
          <w:numId w:val="1"/>
        </w:numPr>
        <w:rPr/>
      </w:pPr>
      <w:bookmarkStart w:id="1249" w:name="__RefHeading___Toc182065_3381743652"/>
      <w:bookmarkStart w:id="1250" w:name="_Toc508"/>
      <w:bookmarkEnd w:id="1249"/>
      <w:r>
        <w:rPr/>
        <w:t>1238</w:t>
      </w:r>
      <w:r>
        <w:rPr>
          <w:rtl w:val="true"/>
        </w:rPr>
        <w:t>-</w:t>
      </w:r>
      <w:r>
        <w:rPr>
          <w:rtl w:val="true"/>
        </w:rPr>
        <w:t>زنان درمانده و ناتوان هستند</w:t>
      </w:r>
      <w:bookmarkEnd w:id="1250"/>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درمانده و ناتوان هستند،ناتوانی‌شان را با خانه‌ها پنهان کنید و درماندگی را با سکوت بپوشانید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رسول اللّه صلّی اللّه علیه و اله لم یشبع من خبز برّ ثلاثة أیّام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کان یأکل؟قال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 رسول اللّه صلّی اللّه علیه و اله الشّعیر إذا وجده،و حلواه التّمر،و وقوده السّعف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یحشر النّاس یوم القیامة متلازمین،فینادی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اللّه قد عفا فاعفوا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فیعفو قوم و یبقی قوم متلازمین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فترفع لهم قصور بیض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 عفا؛فیتعافی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اللّه،کان رسول اللّه صلّی اللّه علیه و اله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جبرئیل علیه السّلام و هذا جبرئیل یأمرنی؛ثمّ یکون فی حال أخری یغمی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کان الوحی من اللّه إلیه لیس بینهما جبرئیل علیه السّلام،أصابه ذلک لثقل الوحی من اللّه،و إذا کان بینهما جبرئیل علیه السّلام لم یصبه 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جبرئیل،و هذا جبرئیل یأمرنی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ابن أبی یعفور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أعظم النّاس یوم القیامة حسرة من وصف عدلا،ثمّ خالفه إلی غیره</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الثّمالیّ،قال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bookmarkStart w:id="1251" w:name="pg13934_144974"/>
    </w:p>
    <w:p>
      <w:pPr>
        <w:pStyle w:val="Heading3"/>
        <w:numPr>
          <w:ilvl w:val="2"/>
          <w:numId w:val="1"/>
        </w:numPr>
        <w:rPr/>
      </w:pPr>
      <w:bookmarkStart w:id="1252" w:name="__RefHeading___Toc182067_3381743652"/>
      <w:bookmarkStart w:id="1253" w:name="_Toc509"/>
      <w:bookmarkEnd w:id="1251"/>
      <w:bookmarkEnd w:id="1252"/>
      <w:r>
        <w:rPr/>
        <w:t>1239</w:t>
      </w:r>
      <w:r>
        <w:rPr>
          <w:rtl w:val="true"/>
        </w:rPr>
        <w:t>-</w:t>
      </w:r>
      <w:r>
        <w:rPr>
          <w:rtl w:val="true"/>
        </w:rPr>
        <w:t>خوراک رسول خدا صلّی اللّه علیه و اله جو بود</w:t>
      </w:r>
      <w:bookmarkEnd w:id="1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اسامه از امام صادق علیه السّلام خبر داد که به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 که رسول خدا صلّی اللّه علیه و اله هرگز سه روز از نان گندم سیر نشد،ابی اسامه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می‌خورد؟فرمود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رسول خدا صلّی اللّه علیه و اله جو بود هرگاه که می‌یافت و حلوایش خرما و هیزمش شاخۀ خرما بود</w:t>
      </w:r>
      <w:r>
        <w:rPr>
          <w:rFonts w:eastAsia="IRNazanin" w:cs="IRNazanin"/>
          <w:color w:val="111111"/>
          <w:sz w:val="28"/>
          <w:szCs w:val="28"/>
          <w:rtl w:val="true"/>
          <w:lang w:bidi="fa-IR"/>
        </w:rPr>
        <w:t>.</w:t>
      </w:r>
    </w:p>
    <w:p>
      <w:pPr>
        <w:pStyle w:val="Heading3"/>
        <w:numPr>
          <w:ilvl w:val="2"/>
          <w:numId w:val="1"/>
        </w:numPr>
        <w:rPr/>
      </w:pPr>
      <w:bookmarkStart w:id="1254" w:name="__RefHeading___Toc182069_3381743652"/>
      <w:bookmarkStart w:id="1255" w:name="_Toc510"/>
      <w:bookmarkEnd w:id="1254"/>
      <w:r>
        <w:rPr/>
        <w:t>1240</w:t>
      </w:r>
      <w:r>
        <w:rPr>
          <w:rtl w:val="true"/>
        </w:rPr>
        <w:t>-</w:t>
      </w:r>
      <w:r>
        <w:rPr>
          <w:rtl w:val="true"/>
        </w:rPr>
        <w:t>روز قیامت منادی خداوند می فرماید خداوند عفو کرده پس شما نیز درگذرید</w:t>
      </w:r>
      <w:bookmarkEnd w:id="1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روز رستاخیز همراه هم برانگیخته می‌شود آنگاه فریادکشی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مردمان،خداوند عفو کرد پس شما نیز درگذرید،امام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می‌بخشند و عده‌ای همراه هم باقی می‌مانند،امام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بخشایندگان کاخ‌های درخشانی برپا گردد،سپس گفته شود،این برای کسی است که عفو کرد آنگاه همۀ آدمیان از یکدیگر در می‌گذرند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یاران 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تندرستی دهد،رسول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جبرئیل است که مرا فرمان می‌دهد و گاهی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وحی بدون واسطۀ جبرئیل علیه السّلام از خداوند به پیامبر می‌رسید،به خاطر سنگینی وحی از جانب خداوند این حالت به سراغ او می‌آمد و آنگاه که میان خداوند و پیامبر، جبرئیل فاصله بود این حالت به سراغش نمی‌آمد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گفت و این جبرئیل است که مرا فرمان می‌دهد</w:t>
      </w:r>
      <w:r>
        <w:rPr>
          <w:rFonts w:eastAsia="IRNazanin" w:cs="IRNazanin"/>
          <w:color w:val="111111"/>
          <w:sz w:val="28"/>
          <w:szCs w:val="28"/>
          <w:rtl w:val="true"/>
          <w:lang w:bidi="fa-IR"/>
        </w:rPr>
        <w:t>.</w:t>
      </w:r>
    </w:p>
    <w:p>
      <w:pPr>
        <w:pStyle w:val="Heading3"/>
        <w:numPr>
          <w:ilvl w:val="2"/>
          <w:numId w:val="1"/>
        </w:numPr>
        <w:rPr/>
      </w:pPr>
      <w:bookmarkStart w:id="1256" w:name="__RefHeading___Toc182071_3381743652"/>
      <w:bookmarkStart w:id="1257" w:name="_Toc511"/>
      <w:bookmarkEnd w:id="1256"/>
      <w:r>
        <w:rPr/>
        <w:t>1241</w:t>
      </w:r>
      <w:r>
        <w:rPr>
          <w:rtl w:val="true"/>
        </w:rPr>
        <w:t>-</w:t>
      </w:r>
      <w:r>
        <w:rPr>
          <w:rtl w:val="true"/>
        </w:rPr>
        <w:t>همانا افسوس ناک ترین مردمان کسی است که عدالت را توصیف کرده آنگاه از آن به غیرش روی گرداند</w:t>
      </w:r>
      <w:bookmarkEnd w:id="1257"/>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افسوس‌ناک‌ترین مردمان کسی است که عدالت را توصیف کرده آنگاه از آن به غیرش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للمتکبّر الفخور الّذی کان بالأمس نطفة و هو غدا جیفة،و العجب کلّ العجب لمن شکّ فی اللّه و هو یری الخلق،و العجب کلّ العجب لمن أنکر الموت و هو یموت فی کلّ یوم و لیلة،و العجب کلّ العجب لمن أنکر النّشأة الأخری و هو یری النّشأة الأولی،و العجب کلّ العجب لمن عمل لدار الفناء و ترک دار 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محمّد بن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یا محمّد،لو یعلم السّائل ما فی المسألة ما سأل أحد أحدا،و لو یعلم المعطی ما فی العطیّة ما ردّ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محمّد،إنّه من سأل و هو بظهر غنی لقی اللّه مخموشا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أتوا رسول اللّه صلّی اللّه علیه و اله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اله،اضمن لنا علی ربّک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تعینونی بطول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صلّی اللّه علیه و اله،فضمن لهم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قوما من الأنصار فأتوه،فقالوا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اضمن لنا الجنّة</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تسألوا أحدا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فضمن لهم الجنّة؛فکان الرّجل منهم یسقط سوطه و هو علی دابّته فینزل حتّی یتناوله کراهیة أن یسأل أحدا شیئا،و إنّه کان الرّجل لینقطع شسعه فیکره أن یطلب من أحد شسعا</w:t>
      </w:r>
      <w:r>
        <w:rPr>
          <w:rFonts w:eastAsia="IRNazanin" w:cs="IRNazanin"/>
          <w:color w:val="111111"/>
          <w:sz w:val="28"/>
          <w:szCs w:val="28"/>
          <w:rtl w:val="true"/>
          <w:lang w:bidi="fa-IR"/>
        </w:rPr>
        <w:t>.</w:t>
      </w:r>
      <w:bookmarkStart w:id="1258" w:name="pg13934_144976"/>
    </w:p>
    <w:p>
      <w:pPr>
        <w:pStyle w:val="Heading3"/>
        <w:numPr>
          <w:ilvl w:val="2"/>
          <w:numId w:val="1"/>
        </w:numPr>
        <w:rPr/>
      </w:pPr>
      <w:bookmarkStart w:id="1259" w:name="__RefHeading___Toc182073_3381743652"/>
      <w:bookmarkStart w:id="1260" w:name="_Toc512"/>
      <w:bookmarkEnd w:id="1258"/>
      <w:bookmarkEnd w:id="1259"/>
      <w:r>
        <w:rPr/>
        <w:t>1242</w:t>
      </w:r>
      <w:r>
        <w:rPr>
          <w:rtl w:val="true"/>
        </w:rPr>
        <w:t>-</w:t>
      </w:r>
      <w:r>
        <w:rPr>
          <w:rtl w:val="true"/>
        </w:rPr>
        <w:t>موعظۀ حضرت سجاد علیه السّلام</w:t>
      </w:r>
      <w:bookmarkEnd w:id="1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ثمالی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علیه السّلام شنیدم درحالی‌که او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گردن فراز گناهکاری که دیروز نطفه بود و فردا لاشه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شگفت‌انگیزتر کسی که در خداوند تردید نمود درحالی‌که آفریده‌ها را می‌بیند و حیرت‌انگیزتر کسی که مرگ را انکار کرد درحالی‌که هر شبانه روز می‌میرد،و شگفت‌آور کسی که برانگیخته شدن روز رستاخیز را انکار کرد درحالی‌که برانگیخته شدن دنیایی را مشاهده می‌کند و تمام شگفتی از کسی که برای سرای ناپایدار کوشید و سرای جاودانی را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محمد بن مسلم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محمد،اگر گدا بداند چه چیزی در گدایی است کسی از کسی درخواست نمی‌کند و اگر بخشنده بداند چه در بخشش است کسی را 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هرکس تقاضایی کند درحالی‌که بی‌نیازیش را پنهان می‌سازد با چهرۀ خراشیده خداوند را ملاقات خواهد کرد</w:t>
      </w:r>
      <w:r>
        <w:rPr>
          <w:rFonts w:eastAsia="IRNazanin" w:cs="IRNazanin"/>
          <w:color w:val="111111"/>
          <w:sz w:val="28"/>
          <w:szCs w:val="28"/>
          <w:rtl w:val="true"/>
          <w:lang w:bidi="fa-IR"/>
        </w:rPr>
        <w:t>.</w:t>
      </w:r>
    </w:p>
    <w:p>
      <w:pPr>
        <w:pStyle w:val="Heading3"/>
        <w:numPr>
          <w:ilvl w:val="2"/>
          <w:numId w:val="1"/>
        </w:numPr>
        <w:rPr/>
      </w:pPr>
      <w:bookmarkStart w:id="1261" w:name="__RefHeading___Toc182075_3381743652"/>
      <w:bookmarkStart w:id="1262" w:name="_Toc513"/>
      <w:bookmarkEnd w:id="1261"/>
      <w:r>
        <w:rPr/>
        <w:t>1243</w:t>
      </w:r>
      <w:r>
        <w:rPr>
          <w:rtl w:val="true"/>
        </w:rPr>
        <w:t>-</w:t>
      </w:r>
      <w:r>
        <w:rPr>
          <w:rtl w:val="true"/>
        </w:rPr>
        <w:t>سجده های طولانی ضمانت داخل شدن در بهشت است</w:t>
      </w:r>
      <w:bookmarkEnd w:id="1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گزارش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نزد رسول خدا صلّی اللّه علیه و اله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پروردگارت بهشت را برای ما ضمانت کن،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مرا با سجده‌های طولانی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البته 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بهشت را برای آنان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انصار رسید و آنان نزد پیامبر آمده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بهشت را برای ما تعهد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از هیچ کس چیزی درخواست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ای رسول خدا،امام صادق علیه السّلام فرمود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بهشت را برای آنان تضمین کرد،از این روی وقتی تازیانۀ مردی از آن گروه در حالی که بر چهارپایش نشسته بود،فرو افتاد به خاطر اینکه بدش می‌آمد چیزی را از کسی درخواست کند،خود فرود آمد تا آن را بردارد،و بند کفش مردی پاره شد و او ناپسند می‌دانست که از کسی بند کفش درخواست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أن نسألکم؟قال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أن تجیبونا؟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عجّل فقام لحاجته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یعلم عبدی أنّی أنا أقضی الحوائج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 بن سالم،عن أبان بن تغلب،عن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مؤمن سأل أخاه المؤمن حاجة،و هو یقدر علی قضائها، فردّه عنها،سلّط اللّه علیه شجاعا فی قبره ینهش من أصابعه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الإسناد،عن هشام،عن أبی عبیدة الحذّاء،عن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بأشدّ ما فرض اللّه علی خلقه؟قال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أشدّ ما فرض اللّه علی خلقه إنصافک النّاس عن نفسک،و مواساتک أخاک المسلم فی مالک،و ذکر اللّه کثیرا؛أما إنّی لا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 و لا إله إلاّ اللّه،و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منه،لکن ذکر اللّه عند ما أحلّ و حرّم،فإن کان طاعة عمل بها،و إن کان معصیة ترکها</w:t>
      </w:r>
      <w:r>
        <w:rPr>
          <w:rFonts w:eastAsia="IRNazanin" w:cs="IRNazanin"/>
          <w:color w:val="111111"/>
          <w:sz w:val="28"/>
          <w:szCs w:val="28"/>
          <w:rtl w:val="true"/>
          <w:lang w:bidi="fa-IR"/>
        </w:rPr>
        <w:t>.</w:t>
      </w:r>
      <w:bookmarkStart w:id="1263" w:name="pg13934_144978"/>
    </w:p>
    <w:p>
      <w:pPr>
        <w:pStyle w:val="Heading3"/>
        <w:numPr>
          <w:ilvl w:val="2"/>
          <w:numId w:val="1"/>
        </w:numPr>
        <w:rPr/>
      </w:pPr>
      <w:bookmarkStart w:id="1264" w:name="__RefHeading___Toc182077_3381743652"/>
      <w:bookmarkStart w:id="1265" w:name="_Toc514"/>
      <w:bookmarkEnd w:id="1263"/>
      <w:bookmarkEnd w:id="1264"/>
      <w:r>
        <w:rPr/>
        <w:t>1244</w:t>
      </w:r>
      <w:r>
        <w:rPr>
          <w:rtl w:val="true"/>
        </w:rPr>
        <w:t>-</w:t>
      </w:r>
      <w:r>
        <w:rPr>
          <w:rtl w:val="true"/>
        </w:rPr>
        <w:t>تفسیر آیۀ شریفۀ</w:t>
      </w:r>
      <w:r>
        <w:rPr>
          <w:rtl w:val="true"/>
        </w:rPr>
        <w:t>(</w:t>
      </w:r>
      <w:r>
        <w:rPr>
          <w:rtl w:val="true"/>
        </w:rPr>
        <w:t>فسئلوا اهل الذکر</w:t>
      </w:r>
      <w:r>
        <w:rPr>
          <w:rtl w:val="true"/>
        </w:rPr>
        <w:t>)</w:t>
      </w:r>
      <w:bookmarkEnd w:id="1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نمی‌دانید،از پژوهندگان کتاب‌های آسمانی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که آنان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لازم است که از شما پرسش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و بر شما واجب است که ما را پاسخ دهید؟حضرت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بستگی به نظر ما دارد</w:t>
      </w:r>
      <w:r>
        <w:rPr>
          <w:rFonts w:eastAsia="IRNazanin" w:cs="IRNazanin"/>
          <w:color w:val="111111"/>
          <w:sz w:val="28"/>
          <w:szCs w:val="28"/>
          <w:rtl w:val="true"/>
          <w:lang w:bidi="fa-IR"/>
        </w:rPr>
        <w:t>.</w:t>
      </w:r>
    </w:p>
    <w:p>
      <w:pPr>
        <w:pStyle w:val="Heading3"/>
        <w:numPr>
          <w:ilvl w:val="2"/>
          <w:numId w:val="1"/>
        </w:numPr>
        <w:rPr/>
      </w:pPr>
      <w:bookmarkStart w:id="1266" w:name="__RefHeading___Toc182079_3381743652"/>
      <w:bookmarkStart w:id="1267" w:name="_Toc515"/>
      <w:bookmarkEnd w:id="1266"/>
      <w:r>
        <w:rPr/>
        <w:t>1245</w:t>
      </w:r>
      <w:r>
        <w:rPr>
          <w:rtl w:val="true"/>
        </w:rPr>
        <w:t>-</w:t>
      </w:r>
      <w:r>
        <w:rPr>
          <w:rtl w:val="true"/>
        </w:rPr>
        <w:t>خداوند می فرمایند</w:t>
      </w:r>
      <w:r>
        <w:rPr>
          <w:rtl w:val="true"/>
        </w:rPr>
        <w:t>:</w:t>
      </w:r>
      <w:r>
        <w:rPr>
          <w:rtl w:val="true"/>
        </w:rPr>
        <w:t>آیا بنده ام آگاه نیست که همانا من هستم که نیاز او را برطرف می کند</w:t>
      </w:r>
      <w:bookmarkEnd w:id="1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شتاب کرده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نیازش بپا خیزد،خداوند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بنده‌ام آگاه نیست که همانا من هستم که نیازهایش را برآورده می‌کنم</w:t>
      </w:r>
      <w:r>
        <w:rPr>
          <w:rFonts w:eastAsia="IRNazanin" w:cs="IRNazanin"/>
          <w:color w:val="111111"/>
          <w:sz w:val="28"/>
          <w:szCs w:val="28"/>
          <w:rtl w:val="true"/>
          <w:lang w:bidi="fa-IR"/>
        </w:rPr>
        <w:t>.</w:t>
      </w:r>
    </w:p>
    <w:p>
      <w:pPr>
        <w:pStyle w:val="Heading3"/>
        <w:numPr>
          <w:ilvl w:val="2"/>
          <w:numId w:val="1"/>
        </w:numPr>
        <w:rPr/>
      </w:pPr>
      <w:bookmarkStart w:id="1268" w:name="__RefHeading___Toc182081_3381743652"/>
      <w:bookmarkStart w:id="1269" w:name="_Toc516"/>
      <w:bookmarkEnd w:id="1268"/>
      <w:r>
        <w:rPr/>
        <w:t>1246</w:t>
      </w:r>
      <w:r>
        <w:rPr>
          <w:rtl w:val="true"/>
        </w:rPr>
        <w:t>-</w:t>
      </w:r>
      <w:r>
        <w:rPr>
          <w:rtl w:val="true"/>
        </w:rPr>
        <w:t>مذمت کردن کسی که حاجت دیگران را برآورده نمی کند</w:t>
      </w:r>
      <w:bookmarkEnd w:id="1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از برادر مؤمن خود تقاضایی کند و او اگرچه توانایی برآوردنش را داشته باشد،تقاضای او را رد کند، خداوند ماری را در قبرش به جان او اندازد تا انگشتانش را بگزد</w:t>
      </w:r>
      <w:r>
        <w:rPr>
          <w:rFonts w:eastAsia="IRNazanin" w:cs="IRNazanin"/>
          <w:color w:val="111111"/>
          <w:sz w:val="28"/>
          <w:szCs w:val="28"/>
          <w:rtl w:val="true"/>
          <w:lang w:bidi="fa-IR"/>
        </w:rPr>
        <w:t>.</w:t>
      </w:r>
    </w:p>
    <w:p>
      <w:pPr>
        <w:pStyle w:val="Heading3"/>
        <w:numPr>
          <w:ilvl w:val="2"/>
          <w:numId w:val="1"/>
        </w:numPr>
        <w:rPr/>
      </w:pPr>
      <w:bookmarkStart w:id="1270" w:name="__RefHeading___Toc182083_3381743652"/>
      <w:bookmarkStart w:id="1271" w:name="_Toc517"/>
      <w:bookmarkEnd w:id="1270"/>
      <w:r>
        <w:rPr/>
        <w:t>1247</w:t>
      </w:r>
      <w:r>
        <w:rPr>
          <w:rtl w:val="true"/>
        </w:rPr>
        <w:t>-</w:t>
      </w:r>
      <w:r>
        <w:rPr>
          <w:rtl w:val="true"/>
        </w:rPr>
        <w:t>موعظۀ حضرت صادق علیه السّلام</w:t>
      </w:r>
      <w:bookmarkEnd w:id="1271"/>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عبیدۀ حذّاء از امام صادق علیه السّلام نقل کرد که آن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دشوارترین چیزی که خداوند بر آفریدگانش واجب کرد آگاه نکنم؟ابی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چیزی که خداوند بر آفریدگانش واجب کرد این است که خود را با مردمان برابر بدانی،از دارایی خود به برادر مسلمانت ببخشی و بسیار به یاد خدا باشی،اما 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اگرچه این بخشی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یادآوری خداست آنگاه که با حلال یا حرام الهی برخورد کند پس اگر آن چیز فرمانبری است به آن عمل کند و اگر نافرمانی است آن را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سلخ رجب عظم اللّه برکته سنة سبع و خمسین و أربعمائة فیه بقیّة أحادیث الحسین بن إبراهیم القزوینی، و أحادیث أحمد بن عبدون،المعروف بابن الحاشر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رحمه اللّه،قال أخبرنا الحسین،عن ابن وهبان،عن علیّ بن حبشیّ،عن العبّاس بن محمّد بن الحسین،عن أبیه،عن صفوان بن یحیی،عن الحسین بن أبی غندر،عن ابن أبی یعفور،عن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المؤمن فی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فی دینه،و الصّبر علی النّائبة،و التّقدیر فی المعیشة</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صفوان بن یحیی،و جعفر بن عیسی،عن الحسین بن أبی عبد اللّه،عن أبیه،عن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البقاء،و لا بقاء فلیباکر الغداء،و لیخفّف الرّداء،و لیقلّ غشیان النّساء</w:t>
      </w:r>
      <w:r>
        <w:rPr>
          <w:rFonts w:eastAsia="IRNazanin" w:cs="IRNazanin"/>
          <w:color w:val="111111"/>
          <w:sz w:val="28"/>
          <w:szCs w:val="28"/>
          <w:rtl w:val="true"/>
          <w:lang w:bidi="fa-IR"/>
        </w:rPr>
        <w:t>.</w:t>
      </w:r>
      <w:bookmarkStart w:id="1272" w:name="pg13934_144980"/>
    </w:p>
    <w:p>
      <w:pPr>
        <w:pStyle w:val="Heading2"/>
        <w:numPr>
          <w:ilvl w:val="1"/>
          <w:numId w:val="1"/>
        </w:numPr>
        <w:rPr/>
      </w:pPr>
      <w:bookmarkStart w:id="1273" w:name="__RefHeading___Toc182085_3381743652"/>
      <w:bookmarkStart w:id="1274" w:name="_Toc518"/>
      <w:bookmarkEnd w:id="1272"/>
      <w:bookmarkEnd w:id="1273"/>
      <w:r>
        <w:rPr/>
        <w:t>36</w:t>
      </w:r>
      <w:r>
        <w:rPr>
          <w:rtl w:val="true"/>
        </w:rPr>
        <w:t xml:space="preserve">- </w:t>
      </w:r>
      <w:r>
        <w:rPr>
          <w:rtl w:val="true"/>
        </w:rPr>
        <w:t>جلسه سی و ششم</w:t>
      </w:r>
      <w:bookmarkEnd w:id="1274"/>
    </w:p>
    <w:p>
      <w:pPr>
        <w:pStyle w:val="Heading3"/>
        <w:numPr>
          <w:ilvl w:val="2"/>
          <w:numId w:val="1"/>
        </w:numPr>
        <w:rPr/>
      </w:pPr>
      <w:bookmarkStart w:id="1275" w:name="__RefHeading___Toc182087_3381743652"/>
      <w:bookmarkStart w:id="1276" w:name="_Toc519"/>
      <w:bookmarkEnd w:id="1275"/>
      <w:r>
        <w:rPr>
          <w:rtl w:val="true"/>
        </w:rPr>
        <w:t>اشاره</w:t>
      </w:r>
      <w:bookmarkEnd w:id="1276"/>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آخر 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برکتش را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چهارصد و پنجاه و هفت</w:t>
      </w:r>
    </w:p>
    <w:p>
      <w:pPr>
        <w:pStyle w:val="BookText"/>
        <w:rPr/>
      </w:pPr>
      <w:r>
        <w:rPr>
          <w:rFonts w:ascii="IRNazanin" w:hAnsi="IRNazanin" w:eastAsia="IRNazanin"/>
          <w:color w:val="111111"/>
          <w:sz w:val="28"/>
          <w:sz w:val="28"/>
          <w:szCs w:val="28"/>
          <w:rtl w:val="true"/>
          <w:lang w:bidi="fa-IR"/>
        </w:rPr>
        <w:t>که بقیۀ روایات حسین بن ابراهیم قزوینی و روایات احمد بن عبدون معروف به</w:t>
      </w:r>
    </w:p>
    <w:p>
      <w:pPr>
        <w:pStyle w:val="BookText"/>
        <w:rPr/>
      </w:pPr>
      <w:r>
        <w:rPr>
          <w:rFonts w:ascii="IRNazanin" w:hAnsi="IRNazanin" w:eastAsia="IRNazanin"/>
          <w:color w:val="111111"/>
          <w:sz w:val="28"/>
          <w:sz w:val="28"/>
          <w:szCs w:val="28"/>
          <w:rtl w:val="true"/>
          <w:lang w:bidi="fa-IR"/>
        </w:rPr>
        <w:t>ابن حاشر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277" w:name="__RefHeading___Toc182089_3381743652"/>
      <w:bookmarkStart w:id="1278" w:name="_Toc520"/>
      <w:bookmarkEnd w:id="1277"/>
      <w:r>
        <w:rPr/>
        <w:t>1248</w:t>
      </w:r>
      <w:r>
        <w:rPr>
          <w:rtl w:val="true"/>
        </w:rPr>
        <w:t>-</w:t>
      </w:r>
      <w:r>
        <w:rPr>
          <w:rtl w:val="true"/>
        </w:rPr>
        <w:t>کمال مؤمن در سه خصلت است</w:t>
      </w:r>
      <w:bookmarkEnd w:id="1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 مؤمن در سه ویژگی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در دینش،شکیبایی بر سرد و گرم روزگار و حسابگری در زندگی</w:t>
      </w:r>
      <w:r>
        <w:rPr>
          <w:rFonts w:eastAsia="IRNazanin" w:cs="IRNazanin"/>
          <w:color w:val="111111"/>
          <w:sz w:val="28"/>
          <w:szCs w:val="28"/>
          <w:rtl w:val="true"/>
          <w:lang w:bidi="fa-IR"/>
        </w:rPr>
        <w:t>.</w:t>
      </w:r>
    </w:p>
    <w:p>
      <w:pPr>
        <w:pStyle w:val="Heading3"/>
        <w:numPr>
          <w:ilvl w:val="2"/>
          <w:numId w:val="1"/>
        </w:numPr>
        <w:rPr/>
      </w:pPr>
      <w:bookmarkStart w:id="1279" w:name="__RefHeading___Toc182091_3381743652"/>
      <w:bookmarkStart w:id="1280" w:name="_Toc521"/>
      <w:bookmarkEnd w:id="1279"/>
      <w:r>
        <w:rPr/>
        <w:t>1249</w:t>
      </w:r>
      <w:r>
        <w:rPr>
          <w:rtl w:val="true"/>
        </w:rPr>
        <w:t>-</w:t>
      </w:r>
      <w:r>
        <w:rPr>
          <w:rtl w:val="true"/>
        </w:rPr>
        <w:t>هرکس خواستار زنده ماندن است</w:t>
      </w:r>
      <w:bookmarkEnd w:id="1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عبد اللّه از پدرش از امام صادق علیه السّلام نقل کرد که آن حضرت فرمود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خواستار زنده ماندن شود درحالی‌که ماندنی نیست پس صبح زود صبحانه بخورد و بدهکاری‌هایش را بکاهد و همبستری با زنان را 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أبیه،عن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جوّدوا الحذو فإنّه مکبتة للعدوّ،و زیادة فی ضوء البصر،و خفّفوا الدّین،فإنّ فی خفّة الدّین زیادة العمر،و تدهّنوا فإنّه یظهر الغناء، و علیکم بالسّواک فإنّه یذهب وسوسة الصّدر،و أدمنوا الخفّ فإنّه أمان من السّل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أبیه،عن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صوم یوم عرفة؟فقال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من أعیاد المسلمین،و یوم دعاء 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فصوم عاشوراء؟قال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یوم قتل فیه الحسین علیه السّلام فإن کنت شامتا فصم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أعانهم علی قتل الحسین علیه السّلام من أهل الشّام،نذروا نذرا إن قتل الحسین علیه السّلام و سلم من خرج إلی الحسین علیه السّلام، و صارت الخلافة فی آل أبی سفیان،أن یتّخذوا ذلک الیوم عیدا لهم،و إن یصوموا فیه شکرا،و یفرّحون أولادهم،فصارت فی آل أبی سفیان سنّة إلی الیوم فی النّاس،و اقتدی بهم النّاس جمیعا،فلذلک یصومونه و یدخلون علی عیالاتهم و أهالیهم الفرح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الصّوم لا یکون للمصیبة،و لا یکون إلاّ شکرا للسّلامة،و إنّ الحسین علیه السّلام أصیب فإن کنت ممّن أصبت به فلا تصم،و إن کنت شامتا ممّن سرّک سلامة بنی أمیّة فصم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اللّه،و علیکم بالطّاعة لأئمّتکم،قولوا ما یقولون و اصمتوا</w:t>
      </w:r>
      <w:bookmarkStart w:id="1281" w:name="pg13934_144982"/>
    </w:p>
    <w:p>
      <w:pPr>
        <w:pStyle w:val="Heading3"/>
        <w:numPr>
          <w:ilvl w:val="2"/>
          <w:numId w:val="1"/>
        </w:numPr>
        <w:rPr/>
      </w:pPr>
      <w:bookmarkStart w:id="1282" w:name="__RefHeading___Toc182093_3381743652"/>
      <w:bookmarkStart w:id="1283" w:name="_Toc522"/>
      <w:bookmarkEnd w:id="1281"/>
      <w:bookmarkEnd w:id="1282"/>
      <w:r>
        <w:rPr/>
        <w:t>1250</w:t>
      </w:r>
      <w:r>
        <w:rPr>
          <w:rtl w:val="true"/>
        </w:rPr>
        <w:t>-</w:t>
      </w:r>
      <w:r>
        <w:rPr>
          <w:rtl w:val="true"/>
        </w:rPr>
        <w:t>موعظه از حضرت صادق علیه السّلام</w:t>
      </w:r>
      <w:bookmarkEnd w:id="1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غندر از پدرش از امام صادق علیه السّلام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را نیکو کنید زیرا آن دشمن را خاموش می‌کند و نور چشم را زیاد می‌نماید، بدهی را کم نمایید زیرا کم بودن بدهی عمر را طولانی می‌کند و روغن مالی کنید زیرا توانایی را آشکار می‌نماید و حتما مسواک بزنید زیرا دلمشغولی را می‌زداید و همیشه کفش بپوشید زیرا از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تنفّسی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می‌کند</w:t>
      </w:r>
      <w:r>
        <w:rPr>
          <w:rFonts w:eastAsia="IRNazanin" w:cs="IRNazanin"/>
          <w:color w:val="111111"/>
          <w:sz w:val="28"/>
          <w:szCs w:val="28"/>
          <w:rtl w:val="true"/>
          <w:lang w:bidi="fa-IR"/>
        </w:rPr>
        <w:t>.</w:t>
      </w:r>
    </w:p>
    <w:p>
      <w:pPr>
        <w:pStyle w:val="Heading3"/>
        <w:numPr>
          <w:ilvl w:val="2"/>
          <w:numId w:val="1"/>
        </w:numPr>
        <w:rPr/>
      </w:pPr>
      <w:bookmarkStart w:id="1284" w:name="__RefHeading___Toc182095_3381743652"/>
      <w:bookmarkStart w:id="1285" w:name="_Toc523"/>
      <w:bookmarkEnd w:id="1284"/>
      <w:r>
        <w:rPr/>
        <w:t>1251</w:t>
      </w:r>
      <w:r>
        <w:rPr>
          <w:rtl w:val="true"/>
        </w:rPr>
        <w:t>-</w:t>
      </w:r>
      <w:r>
        <w:rPr>
          <w:rtl w:val="true"/>
        </w:rPr>
        <w:t>روزۀ عرفه و عاشورا</w:t>
      </w:r>
      <w:bookmarkEnd w:id="1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غندر از پدرش از امام صادق علیه السّلام نقل می‌کند که از آن حضرت در مورد روزۀ روز عرفه پرسیدم؟حضرت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 از عیدهای مسلمانان بوده و روز دعا و درخواست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چطور؟فرمود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امام حسین علیه السّلام کشته شد،اگر شادمان هستی پس روزه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شامیانی که آنان را بر کشتن حسین علیه السّلام یاری نمودند نذر کردند که اگر حسین علیه السّلام کشته شود و کسانی که بر ضد حسین علیه السّلام خروج کردند سالم بمانند و حکومت در خاندان ابو سفیان ادامه یابد آن روز را برای خودشان عید بگیرند و در آن روز از باب شکر روزه بدارند و فرزندانشان را شاد کنند و این در خاندان ابو سفیان تا به امروز در میان مردمان رسم شد و همه مردم به آنان اقتدا می‌کنند و به این خاطر آن روز را روزه می‌دارند و در آن روز خانواده و خاندانشان را شاد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برای مصیبت نیست،روزه چیزی نیست جز سپاس برای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حسین علیه السّلام مصیبت دید پس اگر از کسانی هستی که با حسین علیه السّلام مصیبت زده‌ای بنابراین روزه نگیر و اگر شادمان بوده و از کسانی هستی که تندرستی فرزندان امیه تو را شادمان کرد پس به خاطر تشکّر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w:t>
      </w:r>
      <w:r>
        <w:rPr>
          <w:rFonts w:eastAsia="IRNazanin" w:cs="IRNazanin"/>
          <w:color w:val="111111"/>
          <w:sz w:val="28"/>
          <w:szCs w:val="28"/>
          <w:rtl w:val="true"/>
          <w:lang w:bidi="fa-IR"/>
        </w:rPr>
        <w:t>.</w:t>
      </w:r>
    </w:p>
    <w:p>
      <w:pPr>
        <w:pStyle w:val="Heading3"/>
        <w:numPr>
          <w:ilvl w:val="2"/>
          <w:numId w:val="1"/>
        </w:numPr>
        <w:rPr/>
      </w:pPr>
      <w:bookmarkStart w:id="1286" w:name="__RefHeading___Toc182097_3381743652"/>
      <w:bookmarkStart w:id="1287" w:name="_Toc524"/>
      <w:bookmarkEnd w:id="1286"/>
      <w:r>
        <w:rPr/>
        <w:t>1252</w:t>
      </w:r>
      <w:r>
        <w:rPr>
          <w:rtl w:val="true"/>
        </w:rPr>
        <w:t>-</w:t>
      </w:r>
      <w:r>
        <w:rPr>
          <w:rtl w:val="true"/>
        </w:rPr>
        <w:t>واجب بودن اطاعت از امام</w:t>
      </w:r>
      <w:bookmarkEnd w:id="1287"/>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غندر از ابی بصیر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بر شماست که از پیشوایانتان فرمانبری کنید،آنچه آنان می‌گویند شما نیز</w:t>
      </w:r>
    </w:p>
    <w:p>
      <w:pPr>
        <w:pStyle w:val="BookText"/>
        <w:rPr/>
      </w:pPr>
      <w:r>
        <w:rPr>
          <w:rFonts w:ascii="Amiri" w:hAnsi="Amiri" w:eastAsia="Amiri" w:cs="Amiri"/>
          <w:color w:val="111111"/>
          <w:sz w:val="28"/>
          <w:sz w:val="28"/>
          <w:szCs w:val="28"/>
          <w:rtl w:val="true"/>
          <w:lang w:bidi="ar-SA"/>
        </w:rPr>
        <w:t>عمّا صمتوا،فإنّکم فی سلطان من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مَکْرُهُمْ لِتَزُولَ مِنْهُ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ولد العبّاس فاتّقوا اللّه،فإنّکم فی هدنة صلّوا فی عشائرهم،و اشهدوا جنائزهم،و أدّوا الأمانة إلیهم،و علیکم بحجّ هذا البیت، فأدمنوه فإنّ فی إدمانکم الحجّ دفع مکاره الدّنیا عنکم،و أهوال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إسحاق بن عمّار، و أبی بصیر،عن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أمهر فاطمة علیها السّلام ربع الدّنیا، فربعها لها،و أمهرها الجنّة و النّار،تدخل أعداءها النّار،و تدخل أولیاءها الجنّة، و هی الصّدّیقة الکبری،و علی معرفتها دارت القرون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ابن أبی یعفور،عن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تعصی علیّا،فإنّه إن غضب غضبت لغضبه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بعض أصحابنا،عن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علیه السّلام ذات یوم فی حجر النّبیّ صلّی اللّه علیه و اله و یلاعبه و یضاحکه،فقالت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أشدّ إعجابک بهذا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 ویلک،و کیف لا أحبّه و لا أعجب به،و هو ثمرة فؤادی،و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أمّتی ستقتله،فمن زاره بعد وفاته کتب اللّه له حجّة من حججی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اللّه،حجّة من حججک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اللّه،حجّتین من</w:t>
      </w:r>
      <w:bookmarkStart w:id="1288" w:name="pg13934_144984"/>
    </w:p>
    <w:p>
      <w:pPr>
        <w:pStyle w:val="BookText"/>
        <w:rPr/>
      </w:pPr>
      <w:bookmarkEnd w:id="1288"/>
      <w:r>
        <w:rPr>
          <w:rFonts w:ascii="IRNazanin" w:hAnsi="IRNazanin" w:eastAsia="IRNazanin"/>
          <w:color w:val="111111"/>
          <w:sz w:val="28"/>
          <w:sz w:val="28"/>
          <w:szCs w:val="28"/>
          <w:rtl w:val="true"/>
          <w:lang w:bidi="fa-IR"/>
        </w:rPr>
        <w:t>بگویید و در آنچه ساکتند،سکوت کنید،زیرا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کسی هستید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مکرشان کوهها از جای کنده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آن،پسران عباس را قصد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بی‌گمان شما در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هستید،پس در میانشان نماز بگزارید و بر تشییع جنازه‌های آنان حاضر شوید و امانت را به آنان برگردانید و بر شماست که به حجّ خانۀ خدا بروید و آن را تداوم بخشید زیرا تداوم بخشیدن حج بلاهای دنیا و وحشت‌های روز رستاخیز را از شما دور می‌کند</w:t>
      </w:r>
      <w:r>
        <w:rPr>
          <w:rFonts w:eastAsia="IRNazanin" w:cs="IRNazanin"/>
          <w:color w:val="111111"/>
          <w:sz w:val="28"/>
          <w:szCs w:val="28"/>
          <w:rtl w:val="true"/>
          <w:lang w:bidi="fa-IR"/>
        </w:rPr>
        <w:t>.</w:t>
      </w:r>
    </w:p>
    <w:p>
      <w:pPr>
        <w:pStyle w:val="Heading3"/>
        <w:numPr>
          <w:ilvl w:val="2"/>
          <w:numId w:val="1"/>
        </w:numPr>
        <w:rPr/>
      </w:pPr>
      <w:bookmarkStart w:id="1289" w:name="__RefHeading___Toc182099_3381743652"/>
      <w:bookmarkStart w:id="1290" w:name="_Toc525"/>
      <w:bookmarkEnd w:id="1289"/>
      <w:r>
        <w:rPr/>
        <w:t>1253</w:t>
      </w:r>
      <w:r>
        <w:rPr>
          <w:rtl w:val="true"/>
        </w:rPr>
        <w:t>-</w:t>
      </w:r>
      <w:r>
        <w:rPr>
          <w:rtl w:val="true"/>
        </w:rPr>
        <w:t>مهریۀ حضرت فاطمه علیها السّلام</w:t>
      </w:r>
      <w:bookmarkEnd w:id="1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امام صادق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چهارم دنیا را مهریۀ فاطمه علیها السّلام قرار داد پس یک چهارم دنیا برای اوست و بهشت و جهنّم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او قرار داد،دشمنانش را وارد آتش می‌کند و دوست دارانش را وارد بر بهشت می‌نماید و او صدّیقۀ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درستکار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سده‌های نخستین بر شناخت او گذشت</w:t>
      </w:r>
      <w:r>
        <w:rPr>
          <w:rFonts w:eastAsia="IRNazanin" w:cs="IRNazanin"/>
          <w:color w:val="111111"/>
          <w:sz w:val="28"/>
          <w:szCs w:val="28"/>
          <w:rtl w:val="true"/>
          <w:lang w:bidi="fa-IR"/>
        </w:rPr>
        <w:t>.</w:t>
      </w:r>
    </w:p>
    <w:p>
      <w:pPr>
        <w:pStyle w:val="Heading3"/>
        <w:numPr>
          <w:ilvl w:val="2"/>
          <w:numId w:val="1"/>
        </w:numPr>
        <w:rPr/>
      </w:pPr>
      <w:bookmarkStart w:id="1291" w:name="__RefHeading___Toc182101_3381743652"/>
      <w:bookmarkStart w:id="1292" w:name="_Toc526"/>
      <w:bookmarkEnd w:id="1291"/>
      <w:r>
        <w:rPr/>
        <w:t>1254</w:t>
      </w:r>
      <w:r>
        <w:rPr>
          <w:rtl w:val="true"/>
        </w:rPr>
        <w:t>-</w:t>
      </w:r>
      <w:r>
        <w:rPr>
          <w:rtl w:val="true"/>
        </w:rPr>
        <w:t>به فاطمه بگو به حضرت علی علیه السّلام عصبانی نشود</w:t>
      </w:r>
      <w:bookmarkEnd w:id="1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یعفور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اله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نافرمانی نکند،زیرا اگر علی برآشفته شود به خشم او خشمگین شوم</w:t>
      </w:r>
      <w:r>
        <w:rPr>
          <w:rFonts w:eastAsia="IRNazanin" w:cs="IRNazanin"/>
          <w:color w:val="111111"/>
          <w:sz w:val="28"/>
          <w:szCs w:val="28"/>
          <w:rtl w:val="true"/>
          <w:lang w:bidi="fa-IR"/>
        </w:rPr>
        <w:t>.</w:t>
      </w:r>
    </w:p>
    <w:p>
      <w:pPr>
        <w:pStyle w:val="Heading3"/>
        <w:numPr>
          <w:ilvl w:val="2"/>
          <w:numId w:val="1"/>
        </w:numPr>
        <w:rPr/>
      </w:pPr>
      <w:bookmarkStart w:id="1293" w:name="__RefHeading___Toc182103_3381743652"/>
      <w:bookmarkStart w:id="1294" w:name="_Toc527"/>
      <w:bookmarkEnd w:id="1293"/>
      <w:r>
        <w:rPr/>
        <w:t>1255</w:t>
      </w:r>
      <w:r>
        <w:rPr>
          <w:rtl w:val="true"/>
        </w:rPr>
        <w:t>-</w:t>
      </w:r>
      <w:r>
        <w:rPr>
          <w:rtl w:val="true"/>
        </w:rPr>
        <w:t>فضیلت زیارت امام حسین علیه السّلام</w:t>
      </w:r>
      <w:bookmarkEnd w:id="1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ابی غندر از برخی یارانش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حسین علیه السّلام در دامن پیامبر صلّی اللّه علیه و اله بود و پیامبر با او بازی می‌کرد و خنده‌اش می‌داد</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خدا،چقدر شیفتۀ این بچه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وای بر تو،چگونه او را دوست نداشته باشم و شیفتۀ او نباشم و حال آنکه او میوۀ دلم و نور دیده‌ام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پیروانم به زودی او را خواهند کشت،هرکه پس از مرگش او را زیارت کند خداوند یک حج از حج‌های مرا برای او ثبت می‌کند،عایشه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خدا،یک حج از حج‌های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حج،عایشه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حج از حج‌های 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تزیده و هو یزید و یضعّف حتّی بلغ سبعین حجّة من حجج رسول اللّه صلّی اللّه علیه و اله بأعمارها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أبی الحسن موسی و أبی الحسن الرّضا علیهما السّلام،أنّهما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الباذنجان عند جداد النّخل لا داء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الحسین،عمّن أخبره،عن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الباذنجان جیّد للمرّة السّوداء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عمرو بن شمر،عن جابر،عن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زارنا رسول اللّه صلّی اللّه علیه و اله و قد أهدت لنا أمّ أیمن لبنا و زبدا و تمرا،فقدّمناه فأکل منه،ثمّ قام النّبیّ صلّی اللّه علیه و اله الی زاویة البیت و صلّی رکعات،فلمّا کان فی آخر سجوده بکی بکاء شدیدا،فلم یسأله أحد منّا إجلالا له،فقام الحسین علیه السّلام فقعد فی حجره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أبت،لقد دخلت بیتنا، فما سررنا بشیء کسرورنا بدخولک،ثمّ بکیت بکاء غمّنا،فلم بکیت؟فقال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بنیّ،أتانی جبرئیل آنفا،فأخبرنی أنّکم قتلی،و أنّ مصارعکم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فما لمن یزور قبورنا علی تشتّتها؟فقال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أولئک طوائف من أمّتی، یزورونکم یلتمسون بذلک البرکة،و حقیق علیّ أن آتیهم یوم القیامة حتّی أخلّصهم من أهوال السّاعة من ذنوبهم،و یسکنهم اللّه الجنّة</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أبیه،عن أبی</w:t>
      </w:r>
      <w:bookmarkStart w:id="1295" w:name="pg13934_144986"/>
    </w:p>
    <w:p>
      <w:pPr>
        <w:pStyle w:val="BookText"/>
        <w:rPr/>
      </w:pPr>
      <w:bookmarkEnd w:id="1295"/>
      <w:r>
        <w:rPr>
          <w:rFonts w:ascii="IRNazanin" w:hAnsi="IRNazanin" w:eastAsia="IRNazanin"/>
          <w:color w:val="111111"/>
          <w:sz w:val="28"/>
          <w:sz w:val="28"/>
          <w:szCs w:val="28"/>
          <w:rtl w:val="true"/>
          <w:lang w:bidi="fa-IR"/>
        </w:rPr>
        <w:t>آری،و چهار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عایشه آن را زیاد می‌پنداشت و پیامبر افزایش داده و دو برابر می‌نمود تا اینکه به هفتاد حج از حج‌های رسول خدا صلّی اللّه علیه و اله با عمره‌های آنها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غندر از امام موسی کاظم و امام رضا علیهما السّلام روایت کرد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در وقت بریدن خرما از درخت هیچ آفتی ندارد</w:t>
      </w:r>
      <w:r>
        <w:rPr>
          <w:rFonts w:eastAsia="IRNazanin" w:cs="IRNazanin"/>
          <w:color w:val="111111"/>
          <w:sz w:val="28"/>
          <w:szCs w:val="28"/>
          <w:rtl w:val="true"/>
          <w:lang w:bidi="fa-IR"/>
        </w:rPr>
        <w:t>.</w:t>
      </w:r>
    </w:p>
    <w:p>
      <w:pPr>
        <w:pStyle w:val="Heading3"/>
        <w:numPr>
          <w:ilvl w:val="2"/>
          <w:numId w:val="1"/>
        </w:numPr>
        <w:rPr/>
      </w:pPr>
      <w:bookmarkStart w:id="1296" w:name="__RefHeading___Toc182105_3381743652"/>
      <w:bookmarkStart w:id="1297" w:name="_Toc528"/>
      <w:bookmarkEnd w:id="1296"/>
      <w:r>
        <w:rPr/>
        <w:t>1256</w:t>
      </w:r>
      <w:r>
        <w:rPr>
          <w:rtl w:val="true"/>
        </w:rPr>
        <w:t>-</w:t>
      </w:r>
      <w:r>
        <w:rPr>
          <w:rtl w:val="true"/>
        </w:rPr>
        <w:t>منفعت های بادنجان</w:t>
      </w:r>
      <w:bookmarkEnd w:id="1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غندر از کسی که به او خبر داد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برای زرداب سیاه خوب است</w:t>
      </w:r>
      <w:r>
        <w:rPr>
          <w:rFonts w:eastAsia="IRNazanin" w:cs="IRNazanin"/>
          <w:color w:val="111111"/>
          <w:sz w:val="28"/>
          <w:szCs w:val="28"/>
          <w:rtl w:val="true"/>
          <w:lang w:bidi="fa-IR"/>
        </w:rPr>
        <w:t>.</w:t>
      </w:r>
    </w:p>
    <w:p>
      <w:pPr>
        <w:pStyle w:val="Heading3"/>
        <w:numPr>
          <w:ilvl w:val="2"/>
          <w:numId w:val="1"/>
        </w:numPr>
        <w:rPr/>
      </w:pPr>
      <w:bookmarkStart w:id="1298" w:name="__RefHeading___Toc182107_3381743652"/>
      <w:bookmarkStart w:id="1299" w:name="_Toc529"/>
      <w:bookmarkEnd w:id="1298"/>
      <w:r>
        <w:rPr/>
        <w:t>1257</w:t>
      </w:r>
      <w:r>
        <w:rPr>
          <w:rtl w:val="true"/>
        </w:rPr>
        <w:t>-</w:t>
      </w:r>
      <w:r>
        <w:rPr>
          <w:rtl w:val="true"/>
        </w:rPr>
        <w:t>رسول اللّه فرموده اند که جبرئیل نزد من آمد و از کشته شدن امام حسین علیه السّلام خبر داد</w:t>
      </w:r>
      <w:bookmarkEnd w:id="1299"/>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دیدار ما آمد درحالی‌که امّ ایمن برای ما شیر و سرشیر و خرما هدیه آورده بود،آن را نزد حضرت بردیم،مقداری از آن میل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اله به گوشۀ اتاق رفت و چند رکعت نماز گذارد،وقتی به سجدۀ آخرش رسید بسیار گریست،هیچکدام از ما به احترام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نپرسیدیم،حسین علیه السّلام به پا خاست و در دامن حضرت نشست و به 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ما آمدی،به چیزی همانند شادمانیمان با آمدنت خوشحال نشدیم، پس چنان گریستی که اندوهگینمان کرد،برای چه گریستی؟حضرت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پسرم،همینک جبرئیل به نزدم آمد و آگاهم کرد که شما کشته شدگانید و قتلگاه شما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حسین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پدر،پاداش کسی که قبرهای ما را با توجّه به پراکنده‌گیش زیارت کند،چیست؟حضرت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پسرم،آنان گروهی از رهپویانم هستند که شما را زیارت کرده و با این زیارت تقاضای گشایش می‌کنند و شایستۀ من است که روز رستاخیز نزد آنان رفته تا از وحشتهایی که در آن روز به خاطر گناهانشان دارند،رهاییشان دهم،و خداوند آنان را در بهشت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مطلقة ما لم یرد علیک أمر و نهی،و کلّ شیء فیه حلال و حرام فهو لک حلال أبدا،ما لم تعرف الحرام منه فتدعه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الحسین بن أبی غندر،عن المفضّل،عن أبی عبد اللّه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أکرم من محمّد صلّی اللّه علیه و اله،و لا خلق اللّه قبله أحدا،و لا أنذر اللّه خلقه بأحد من خلقه قبل محمّد صلّی اللّه علیه و اله فذلک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إِنَّما أَنْتَ مُنْذِرٌ 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قبله مطاع فی الخلق،و لا یکون بعده إلی أن تقوم السّاعة فی کلّ قرن إلی أن یرث اللّه الأرض و من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 شیخ ناسک یعبد اللّه فی بنی إسرائیل،فبینا هو یصلّی و هو فی عبادته،إذ بصر بغلامین صبیّین،قد أخذا دیکا و هما ینتفان ریشه،فأقبل علی ما هو فیه من العبادة،و لم ینههما عن ذلک،فأوحی اللّه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سیخی بعبدی؛فساخت به الأرض،فهو یهوی فی الدّردور أبدا الآبدین و دهر الدّاهرین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الحسین،عن أبیه،عن أبی عبد اللّه علیه السّلام،قال</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أهبط ملکین إلی قریة لیهلکهم،فإذا هما برجل تحت اللّیل قائم یتضرّع إلی اللّه و یتعبّد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 الملکین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أعاود ربّی فی هذا الرّجل؛و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تمضی لما أمرت و لا تعاود ربّی فیما قد 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فعاود</w:t>
      </w:r>
      <w:bookmarkStart w:id="1300" w:name="pg13934_144988"/>
    </w:p>
    <w:p>
      <w:pPr>
        <w:pStyle w:val="Heading3"/>
        <w:numPr>
          <w:ilvl w:val="2"/>
          <w:numId w:val="1"/>
        </w:numPr>
        <w:rPr/>
      </w:pPr>
      <w:bookmarkStart w:id="1301" w:name="__RefHeading___Toc182109_3381743652"/>
      <w:bookmarkStart w:id="1302" w:name="_Toc530"/>
      <w:bookmarkEnd w:id="1300"/>
      <w:bookmarkEnd w:id="1301"/>
      <w:r>
        <w:rPr/>
        <w:t>1258</w:t>
      </w:r>
      <w:r>
        <w:rPr>
          <w:rtl w:val="true"/>
        </w:rPr>
        <w:t>-</w:t>
      </w:r>
      <w:r>
        <w:rPr>
          <w:rtl w:val="true"/>
        </w:rPr>
        <w:t>اشیاء مطلق و آزاد هستند تا اینکه امر و نهی در مورد آنها نیامده باشد</w:t>
      </w:r>
      <w:bookmarkEnd w:id="1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غندر از امام صادق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تا زمانی که بر آنها امر و نهی نشود مطلق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تو مباح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که در آن حلال و حرام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تردید برای تو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از حرام بودنش آگاه نشوی که باید رهایش نمایی</w:t>
      </w:r>
      <w:r>
        <w:rPr>
          <w:rFonts w:eastAsia="IRNazanin" w:cs="IRNazanin"/>
          <w:color w:val="111111"/>
          <w:sz w:val="28"/>
          <w:szCs w:val="28"/>
          <w:rtl w:val="true"/>
          <w:lang w:bidi="fa-IR"/>
        </w:rPr>
        <w:t>.</w:t>
      </w:r>
    </w:p>
    <w:p>
      <w:pPr>
        <w:pStyle w:val="Heading3"/>
        <w:numPr>
          <w:ilvl w:val="2"/>
          <w:numId w:val="1"/>
        </w:numPr>
        <w:rPr/>
      </w:pPr>
      <w:bookmarkStart w:id="1303" w:name="__RefHeading___Toc182111_3381743652"/>
      <w:bookmarkStart w:id="1304" w:name="_Toc531"/>
      <w:bookmarkEnd w:id="1303"/>
      <w:r>
        <w:rPr/>
        <w:t>1259</w:t>
      </w:r>
      <w:r>
        <w:rPr>
          <w:rtl w:val="true"/>
        </w:rPr>
        <w:t>-</w:t>
      </w:r>
      <w:r>
        <w:rPr>
          <w:rtl w:val="true"/>
        </w:rPr>
        <w:t>خداوند پیامبری را شرافتمندتر از پیامبر اسلام نیافرید</w:t>
      </w:r>
      <w:bookmarkEnd w:id="1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غندر از مفضّل از امام صادق علیه السّلام خبر داد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پیامبری را شرافتمندتر از محمد صلّی اللّه علیه و اله برنیانگیخت و خداوند هیچ کس را پیش از او نیافرید و خداوند پیش از محمد صلّی اللّه علیه و اله مخلوقاتش را به هیچ یک از آفریدگانش بیم نداد و این همان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دهنده‌ای از بیم دهندگان نخستین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نجم،آیۀ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 دهنده‌ای و برای هر قومی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پیش از او و پس از او اطاعت شنونده‌ای در میان آفریده‌ها نیست تا اینکه رستاخیز در تمام عالم برپا شود و خداوند وارث زمین و زمینیان گردد</w:t>
      </w:r>
      <w:r>
        <w:rPr>
          <w:rFonts w:eastAsia="IRNazanin" w:cs="IRNazanin"/>
          <w:color w:val="111111"/>
          <w:sz w:val="28"/>
          <w:szCs w:val="28"/>
          <w:rtl w:val="true"/>
          <w:lang w:bidi="fa-IR"/>
        </w:rPr>
        <w:t>.</w:t>
      </w:r>
    </w:p>
    <w:p>
      <w:pPr>
        <w:pStyle w:val="Heading3"/>
        <w:numPr>
          <w:ilvl w:val="2"/>
          <w:numId w:val="1"/>
        </w:numPr>
        <w:rPr/>
      </w:pPr>
      <w:bookmarkStart w:id="1305" w:name="__RefHeading___Toc182113_3381743652"/>
      <w:bookmarkStart w:id="1306" w:name="_Toc532"/>
      <w:bookmarkEnd w:id="1305"/>
      <w:r>
        <w:rPr/>
        <w:t>1260</w:t>
      </w:r>
      <w:r>
        <w:rPr>
          <w:rtl w:val="true"/>
        </w:rPr>
        <w:t>-</w:t>
      </w:r>
      <w:r>
        <w:rPr>
          <w:rtl w:val="true"/>
        </w:rPr>
        <w:t>عاقبت کسی که از کندن پر خروسی منع نکرد</w:t>
      </w:r>
      <w:bookmarkEnd w:id="1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پدرش از امام صادق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پارسایی در قوم بنی اسرائیل بود که پیوسته خدا را پرستش می‌کرد،روزی هنگام نماز و نیایشش دو پسر بچه‌ای را دید که خروسی را گرفته و پرش 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عبادتش مشغول شد و آن دو بچه را از کارشان بازنداشت،پس خداوند به زمین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 فرو ببرد،و زمین او را بلعید و او برای همیشه و تا ابد در در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w:t>
      </w:r>
    </w:p>
    <w:p>
      <w:pPr>
        <w:pStyle w:val="Heading3"/>
        <w:numPr>
          <w:ilvl w:val="2"/>
          <w:numId w:val="1"/>
        </w:numPr>
        <w:rPr/>
      </w:pPr>
      <w:bookmarkStart w:id="1307" w:name="__RefHeading___Toc182115_3381743652"/>
      <w:bookmarkStart w:id="1308" w:name="_Toc533"/>
      <w:bookmarkEnd w:id="1307"/>
      <w:r>
        <w:rPr/>
        <w:t>1261</w:t>
      </w:r>
      <w:r>
        <w:rPr>
          <w:rtl w:val="true"/>
        </w:rPr>
        <w:t>-</w:t>
      </w:r>
      <w:r>
        <w:rPr>
          <w:rtl w:val="true"/>
        </w:rPr>
        <w:t>قصۀ دو فرشته که آمده بودند که دهکده را نابود کنند و آن مرد عابدی که آنجا بود</w:t>
      </w:r>
      <w:bookmarkEnd w:id="1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پدرش از امام صادق علیه السّلام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فرشته به جانب دهکده‌ای فرو فرستاد تا آنان را نابود کند،ناگاه مردی را دیدند که شبانگاه برخاسته به درگاه خداوند ناله می‌کند و او را پرستش می‌نماید،امام صادق علیه السّلام فرمود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یکی از دو فرشته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مرد به نزد پروردگارم برمی‌گردم،و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فرمان شدی اجرا کن و از فرمان پروردگارم بازگشت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ربّه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 الّذی لم یعاود ربّه فیما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أهلکه معهم، فقد حلّ به معهم سخطی،إنّ هذا لم یتمعّر وجهه قطّ غضبا لی،و الملک الّذی عاود ربّه فیما أمر سخط اللّه علیه فأهبط فی جزیرة فهو حتّی السّاعة فیها ساخط علیه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أیّوب،قال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 مؤمن فی داره محاربا له،فدمه مباح فی تلک الحال للمؤمن،و هو فی 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أیّوب بن الحرّ،قال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رجلا یقول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الاقتصاد و التّدبیر فی المعیشة نصف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هو الکسب کلّه،و من الدّین التّدبیر فی المعیشة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أبی غندر،عن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بذل جاهه لأخیه المؤمن إلاّ حرّم اللّه وجهه علی النّار،و لم یمسّه قتر و لا ذلّة یوم القیامة،و أیّما مؤمن بخل بجاهه علی أخیه المؤمن و هو أوجه جاها منه إلاّ مسّه قتر و ذلّة فی الدّنیا و الآخرة،و أصابت وجهه یوم القیامة لفحات النّیران،معذّبا کان أو مغفورا له</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أحمد بن عبدون،المعروف بابن الحاشر</w:t>
      </w:r>
      <w:bookmarkStart w:id="1309" w:name="pg13934_144990"/>
    </w:p>
    <w:p>
      <w:pPr>
        <w:pStyle w:val="BookText"/>
        <w:rPr/>
      </w:pPr>
      <w:bookmarkEnd w:id="1309"/>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 دربارۀ این موضوع به درگاه پروردگارش بازگشت و خداوند به آن فرشته‌ای که به خاطر این موضوع به نزد پروردگارش بازنگشت،وحی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همراه آنان هلاک کن،که خشم من همزمان با آنان بر او هم فرود آمد،زیرا این مرد هرگز به خاطر من خشم،چهره‌اش را تغییر نداد و فرشته‌ای که در مورد این فرمان به نزد پروردگارش بازگشت مورد خشم خداوند قرار گرفت و در جزیره‌ای فرو افتاد که تا این لحظه در آن جزیره پروردگارش بر او غضبناک است</w:t>
      </w:r>
      <w:r>
        <w:rPr>
          <w:rFonts w:eastAsia="IRNazanin" w:cs="IRNazanin"/>
          <w:color w:val="111111"/>
          <w:sz w:val="28"/>
          <w:szCs w:val="28"/>
          <w:rtl w:val="true"/>
          <w:lang w:bidi="fa-IR"/>
        </w:rPr>
        <w:t>.</w:t>
      </w:r>
    </w:p>
    <w:p>
      <w:pPr>
        <w:pStyle w:val="Heading3"/>
        <w:numPr>
          <w:ilvl w:val="2"/>
          <w:numId w:val="1"/>
        </w:numPr>
        <w:rPr/>
      </w:pPr>
      <w:bookmarkStart w:id="1310" w:name="__RefHeading___Toc182117_3381743652"/>
      <w:bookmarkStart w:id="1311" w:name="_Toc534"/>
      <w:bookmarkEnd w:id="1310"/>
      <w:r>
        <w:rPr/>
        <w:t>1262</w:t>
      </w:r>
      <w:r>
        <w:rPr>
          <w:rtl w:val="true"/>
        </w:rPr>
        <w:t>-</w:t>
      </w:r>
      <w:r>
        <w:rPr>
          <w:rtl w:val="true"/>
        </w:rPr>
        <w:t>کسی که با حالت درگیری وارد خانۀ مؤمنی بشود ریختن خونش اشکالی ندارد</w:t>
      </w:r>
      <w:bookmarkEnd w:id="1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غندر از ایّوب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حالت درگیری و مبارزه وارد خانۀ مؤمنی شود،در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برای او روا بوده و آن به گردن من است</w:t>
      </w:r>
      <w:r>
        <w:rPr>
          <w:rFonts w:eastAsia="IRNazanin" w:cs="IRNazanin"/>
          <w:color w:val="111111"/>
          <w:sz w:val="28"/>
          <w:szCs w:val="28"/>
          <w:rtl w:val="true"/>
          <w:lang w:bidi="fa-IR"/>
        </w:rPr>
        <w:t>.</w:t>
      </w:r>
    </w:p>
    <w:p>
      <w:pPr>
        <w:pStyle w:val="Heading3"/>
        <w:numPr>
          <w:ilvl w:val="2"/>
          <w:numId w:val="1"/>
        </w:numPr>
        <w:rPr/>
      </w:pPr>
      <w:bookmarkStart w:id="1312" w:name="__RefHeading___Toc182119_3381743652"/>
      <w:bookmarkStart w:id="1313" w:name="_Toc535"/>
      <w:bookmarkEnd w:id="1312"/>
      <w:r>
        <w:rPr/>
        <w:t>1263</w:t>
      </w:r>
      <w:r>
        <w:rPr>
          <w:rtl w:val="true"/>
        </w:rPr>
        <w:t>-</w:t>
      </w:r>
      <w:r>
        <w:rPr>
          <w:rtl w:val="true"/>
        </w:rPr>
        <w:t>صرفه جویی در زندگی نیمی از درآمد است</w:t>
      </w:r>
      <w:bookmarkEnd w:id="1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شنیدم که به امام صادق علیه السّلام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گوشم رسیده که میانه‌روی و صرفه‌جویی در زندگی نیمی از درآمد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تمام درآمد همین بوده و صرفه‌جویی در زندگی بخشی از دین است</w:t>
      </w:r>
      <w:r>
        <w:rPr>
          <w:rFonts w:eastAsia="IRNazanin" w:cs="IRNazanin"/>
          <w:color w:val="111111"/>
          <w:sz w:val="28"/>
          <w:szCs w:val="28"/>
          <w:rtl w:val="true"/>
          <w:lang w:bidi="fa-IR"/>
        </w:rPr>
        <w:t>.</w:t>
      </w:r>
    </w:p>
    <w:p>
      <w:pPr>
        <w:pStyle w:val="Heading3"/>
        <w:numPr>
          <w:ilvl w:val="2"/>
          <w:numId w:val="1"/>
        </w:numPr>
        <w:rPr/>
      </w:pPr>
      <w:bookmarkStart w:id="1314" w:name="__RefHeading___Toc182121_3381743652"/>
      <w:bookmarkStart w:id="1315" w:name="_Toc536"/>
      <w:bookmarkEnd w:id="1314"/>
      <w:r>
        <w:rPr/>
        <w:t>1264</w:t>
      </w:r>
      <w:r>
        <w:rPr>
          <w:rtl w:val="true"/>
        </w:rPr>
        <w:t>-</w:t>
      </w:r>
      <w:r>
        <w:rPr>
          <w:rtl w:val="true"/>
        </w:rPr>
        <w:t>برآورده کردن نیازهای مؤمن</w:t>
      </w:r>
      <w:bookmarkEnd w:id="1315"/>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نیست که مقامش را به برادر مؤمن خود ارزانی داشته مگر اینکه خداوند چهره‌اش را بر آتش حرام کرده است و در روز رستاخیز پستی و خواری به او نرسد و هیچ مؤمنی نیست که به مقامش بر برادر مؤمن خود درحالی‌که برتر از اوست،بخل ورزد مگر آنکه در دنیا و آخرت پست و خوار گردد و در روز رستاخیز شعله‌های آتش به چهره‌اش اصابت کند چه شکنجه شود و چه بخشیده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عبدون،عن علیّ بن محمّد بن الزّبیر، عن علیّ بن الحسن بن فضّال،عن العبّاس بن عامر،عن أحمد بن رزق الغمشانیّ،عن محمّد بن عبد الرّحمن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ولایة اللّه الّتی لم یبعث نبیّ قطّ إلاّ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 الغمشانیّ،عن محمّد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تستخفّوا بشیعة علیّ،فإنّ الرّجل منهم لیشّفع بعدد ربیعة و 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یحیی بن العلاء الرّازیّ،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علیه السّلام علی رسول اللّه صلّی اللّه علیه و اله و هو فی بیت أمّ سلمة،فلمّا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علیّ إذا جمعت الأمم،و وضعت الموازین،و برز لعرض خلقه،و دعی النّاس إلی ما لا بدّ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عین أمیر المؤمنین علیه السّلام،فقال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یبکیک یا علیّ،تدعی و اللّه أنت و شیعتک غرّا محجّلین،رواء مرویّین مبیضّة وجوهکم،و یدعی بعدوّک مسودّة وجوههم أشقیاء معذّبین،أما سمعت إلی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شیعتک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بآیاتنا أُولئِکَ هُمْ شَرُّ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 یا علیّ</w:t>
      </w:r>
      <w:r>
        <w:rPr>
          <w:rFonts w:eastAsia="Amiri" w:cs="Amiri" w:ascii="Amiri" w:hAnsi="Amiri"/>
          <w:color w:val="111111"/>
          <w:sz w:val="28"/>
          <w:szCs w:val="28"/>
          <w:rtl w:val="true"/>
          <w:lang w:bidi="ar-SA"/>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 الغمشانیّ،عن یحیی بن العلاء</w:t>
      </w:r>
      <w:bookmarkStart w:id="1316" w:name="pg13934_144992"/>
    </w:p>
    <w:p>
      <w:pPr>
        <w:pStyle w:val="BookText"/>
        <w:rPr/>
      </w:pPr>
      <w:bookmarkEnd w:id="1316"/>
      <w:r>
        <w:rPr>
          <w:rFonts w:ascii="IRNazanin" w:hAnsi="IRNazanin" w:eastAsia="IRNazanin"/>
          <w:color w:val="111111"/>
          <w:sz w:val="28"/>
          <w:sz w:val="28"/>
          <w:szCs w:val="28"/>
          <w:rtl w:val="true"/>
          <w:lang w:bidi="fa-IR"/>
        </w:rPr>
        <w:t>روایات احمد بن عبدون معروف به ابن حاشر</w:t>
      </w:r>
    </w:p>
    <w:p>
      <w:pPr>
        <w:pStyle w:val="Heading3"/>
        <w:numPr>
          <w:ilvl w:val="2"/>
          <w:numId w:val="1"/>
        </w:numPr>
        <w:rPr/>
      </w:pPr>
      <w:bookmarkStart w:id="1317" w:name="__RefHeading___Toc182123_3381743652"/>
      <w:bookmarkStart w:id="1318" w:name="_Toc537"/>
      <w:bookmarkEnd w:id="1317"/>
      <w:r>
        <w:rPr/>
        <w:t>1265</w:t>
      </w:r>
      <w:r>
        <w:rPr>
          <w:rtl w:val="true"/>
        </w:rPr>
        <w:t>-</w:t>
      </w:r>
      <w:r>
        <w:rPr>
          <w:rtl w:val="true"/>
        </w:rPr>
        <w:t>ولایت ما همان ولایت الهی است</w:t>
      </w:r>
      <w:bookmarkEnd w:id="1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همان ولایت الهی است که هرگز پیامبری جز به همراه آن برانگیخته نشد</w:t>
      </w:r>
      <w:r>
        <w:rPr>
          <w:rFonts w:eastAsia="IRNazanin" w:cs="IRNazanin"/>
          <w:color w:val="111111"/>
          <w:sz w:val="28"/>
          <w:szCs w:val="28"/>
          <w:rtl w:val="true"/>
          <w:lang w:bidi="fa-IR"/>
        </w:rPr>
        <w:t>.</w:t>
      </w:r>
    </w:p>
    <w:p>
      <w:pPr>
        <w:pStyle w:val="Heading3"/>
        <w:numPr>
          <w:ilvl w:val="2"/>
          <w:numId w:val="1"/>
        </w:numPr>
        <w:rPr/>
      </w:pPr>
      <w:bookmarkStart w:id="1319" w:name="__RefHeading___Toc182125_3381743652"/>
      <w:bookmarkStart w:id="1320" w:name="_Toc538"/>
      <w:bookmarkEnd w:id="1319"/>
      <w:r>
        <w:rPr/>
        <w:t>1266</w:t>
      </w:r>
      <w:r>
        <w:rPr>
          <w:rtl w:val="true"/>
        </w:rPr>
        <w:t>-</w:t>
      </w:r>
      <w:r>
        <w:rPr>
          <w:rtl w:val="true"/>
        </w:rPr>
        <w:t>رهروان علی را خوار نشمارید</w:t>
      </w:r>
      <w:bookmarkEnd w:id="1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 علی را خوار نشمرید زیرا یک مرد از آنان به تعداد دو قبیلۀ ربیعه و مضر حق شفاعت دارد</w:t>
      </w:r>
      <w:r>
        <w:rPr>
          <w:rFonts w:eastAsia="IRNazanin" w:cs="IRNazanin"/>
          <w:color w:val="111111"/>
          <w:sz w:val="28"/>
          <w:szCs w:val="28"/>
          <w:rtl w:val="true"/>
          <w:lang w:bidi="fa-IR"/>
        </w:rPr>
        <w:t>.</w:t>
      </w:r>
    </w:p>
    <w:p>
      <w:pPr>
        <w:pStyle w:val="Heading3"/>
        <w:numPr>
          <w:ilvl w:val="2"/>
          <w:numId w:val="1"/>
        </w:numPr>
        <w:rPr/>
      </w:pPr>
      <w:bookmarkStart w:id="1321" w:name="__RefHeading___Toc182127_3381743652"/>
      <w:bookmarkStart w:id="1322" w:name="_Toc539"/>
      <w:bookmarkEnd w:id="1321"/>
      <w:r>
        <w:rPr/>
        <w:t>1267</w:t>
      </w:r>
      <w:r>
        <w:rPr>
          <w:rtl w:val="true"/>
        </w:rPr>
        <w:t>-</w:t>
      </w:r>
      <w:r>
        <w:rPr>
          <w:rtl w:val="true"/>
        </w:rPr>
        <w:t>رسول اللّه صلّی اللّه علیه و اله فرموده اند که ای علی تو و رهروانت ارجمند و درخشان فرا خوانده می شوند</w:t>
      </w:r>
      <w:bookmarkEnd w:id="1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رازی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 رسول خدا صلّی اللّه علیه و اله که در خانۀ امّ سلمه بود،وارد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 حضرت،علی علیه السّلام را دید فرمود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آنگاه که امّتها گرد هم آیند و ترازوی سنجش اعمال برقرار گردد و عرصه برای عرضۀ اعمال آفریدگانش فراهم شود،و آدمیان به سوی چیزی که از آن ناگزیرند،فراخوانده شود، تو چه حالی داری؟امام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اشک از دیدۀ امیر المؤمنین جاری شد و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گریاند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و رهروانت درحالی که ارجمند و درخشان،خوش سیما و زیبا بوده با چهره‌های تابناک،فراخوانده می‌شوید و دشمنانت با رخسارهای تیره،بدبختانه و در حال شکنجه فرا خوانده می‌شوند،ای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کرده‌اند،آنانند که بهترین آفریدگانند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پیروانت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به آیات ما کافر شدند،آنانند که بدترین آفریدگانند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 هستند، گوش فراندادی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أمیر المؤمنین علیه السّلام إلی النّهروان، و ظعنوا فی أوّل أرض بابل حین دخل وقت العصر،فلم یقطعوها حتّی غابت الشّمس،فنزل النّاس یمینا و شمالا یصلّون إلاّ الأشتر وحده،فإنّه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أصلّی حتّی أری أمیر المؤمنین علیه السّلام قد نزل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مالک،هذه أرض سبخة،و لا تحلّ الصّلاة فیها،فمن کان صلّی فلیعد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القبلة،فتکلّم بثلاث کلمات،ما هنّ بالعربیّة و لا بالفارسیّة،فإذا هو بالشّمس بیضاء نقیّة،حتّی إذا صلّی بنا سمعنا لها حین انقضت خریرا کخریر المنشار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 الغمشانیّ،عن عاصم بن عبد الواحد المدینیّ،قال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حرم إبراهیم علیه السّلام،و المدینة حرم محمّد صلّی اللّه علیه و اله و الکوفة حرم علیّ بن أبی طالب علیه السّلام،إنّ علیّا علیه السّلام حرّم من الکوفة ما حرّم إبراهیم من مکّة،و ما حرّم محمّد صلّی اللّه علیه و اله 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معاویة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ابن لرجل من أهل مرو و هو عنده جالس،قال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 ذلک إلی أبی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أدنه 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 رأسه،ثمّ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مهزم بن أبی بردة الأسدیّ،</w:t>
      </w:r>
      <w:bookmarkStart w:id="1323" w:name="pg13934_144994"/>
    </w:p>
    <w:p>
      <w:pPr>
        <w:pStyle w:val="Heading3"/>
        <w:numPr>
          <w:ilvl w:val="2"/>
          <w:numId w:val="1"/>
        </w:numPr>
        <w:rPr/>
      </w:pPr>
      <w:bookmarkStart w:id="1324" w:name="__RefHeading___Toc182129_3381743652"/>
      <w:bookmarkStart w:id="1325" w:name="_Toc540"/>
      <w:bookmarkEnd w:id="1323"/>
      <w:bookmarkEnd w:id="1324"/>
      <w:r>
        <w:rPr/>
        <w:t>1268</w:t>
      </w:r>
      <w:r>
        <w:rPr>
          <w:rtl w:val="true"/>
        </w:rPr>
        <w:t>-</w:t>
      </w:r>
      <w:r>
        <w:rPr>
          <w:rtl w:val="true"/>
        </w:rPr>
        <w:t>غروب کردن خورشید وقتی حضرت علی علیه السّلام به جنگ نهروان می رفتند</w:t>
      </w:r>
      <w:bookmarkEnd w:id="1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رازی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امیر المؤمنین به سوی نهروان خارج شد،کاروان هنگام نماز عصر به ابتدای زمین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رسیدند،و پیش از آنکه از آن سرزمین عبور کنند خورشید غروب کرد و از این روی مردم به راست و چپ پایین آمده و نماز گزاردند،مگر مالک اشتر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نبینم که امیر المؤمنین فرمود آمده و نماز می‌گزارد،نماز نمی‌خوانم،وقتی امیر المؤمنین علیه السّلام فرود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مردابی شور است و نماز روی آن جایز نیست،و هرکه نماز گزارده،آن را از نو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به قبله کرد و سه کلمه بر زبان آورد که نه عربی بود و نه فارسی،ناگهان خورشید،تابان و صاف هویدا شد تا اینکه ما به امامت حضرت نماز گزاردیم،هنگامی که خورشید در حال گذر بود صدای خرخری همانند خرخر اره از آن شنیدیم</w:t>
      </w:r>
      <w:r>
        <w:rPr>
          <w:rFonts w:eastAsia="IRNazanin" w:cs="IRNazanin"/>
          <w:color w:val="111111"/>
          <w:sz w:val="28"/>
          <w:szCs w:val="28"/>
          <w:rtl w:val="true"/>
          <w:lang w:bidi="fa-IR"/>
        </w:rPr>
        <w:t>.</w:t>
      </w:r>
    </w:p>
    <w:p>
      <w:pPr>
        <w:pStyle w:val="Heading3"/>
        <w:numPr>
          <w:ilvl w:val="2"/>
          <w:numId w:val="1"/>
        </w:numPr>
        <w:rPr/>
      </w:pPr>
      <w:bookmarkStart w:id="1326" w:name="__RefHeading___Toc182131_3381743652"/>
      <w:bookmarkStart w:id="1327" w:name="_Toc541"/>
      <w:bookmarkEnd w:id="1326"/>
      <w:r>
        <w:rPr/>
        <w:t>1269</w:t>
      </w:r>
      <w:r>
        <w:rPr>
          <w:rtl w:val="true"/>
        </w:rPr>
        <w:t>-</w:t>
      </w:r>
      <w:r>
        <w:rPr>
          <w:rtl w:val="true"/>
        </w:rPr>
        <w:t>مکه حرم حضرت ابراهیم علیه السّلام و مدینه حرم حضرت محمد صلّی اللّه علیه و اله و کوفه حرم حضرت علی علیه السّلام</w:t>
      </w:r>
      <w:bookmarkEnd w:id="1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عبد الواحد مداینی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حرم ابراهیم علیه السّلام و مدینه حرم محمد صلّی اللّه علیه و اله و کوفه حرم علی بن ابی طالب علیه السّلام است،همانا علی به گونه‌ای کوفه را مصون ساخت که ابراهیم مکه و محمد مدینه را اینگونه محفوظ نساخت</w:t>
      </w:r>
      <w:r>
        <w:rPr>
          <w:rFonts w:eastAsia="IRNazanin" w:cs="IRNazanin"/>
          <w:color w:val="111111"/>
          <w:sz w:val="28"/>
          <w:szCs w:val="28"/>
          <w:rtl w:val="true"/>
          <w:lang w:bidi="fa-IR"/>
        </w:rPr>
        <w:t>.</w:t>
      </w:r>
    </w:p>
    <w:p>
      <w:pPr>
        <w:pStyle w:val="Heading3"/>
        <w:numPr>
          <w:ilvl w:val="2"/>
          <w:numId w:val="1"/>
        </w:numPr>
        <w:rPr/>
      </w:pPr>
      <w:bookmarkStart w:id="1328" w:name="__RefHeading___Toc182133_3381743652"/>
      <w:bookmarkStart w:id="1329" w:name="_Toc542"/>
      <w:bookmarkEnd w:id="1328"/>
      <w:r>
        <w:rPr/>
        <w:t>1270</w:t>
      </w:r>
      <w:r>
        <w:rPr>
          <w:rtl w:val="true"/>
        </w:rPr>
        <w:t>-</w:t>
      </w:r>
      <w:r>
        <w:rPr>
          <w:rtl w:val="true"/>
        </w:rPr>
        <w:t>فضیلت آیۀ شریفۀ</w:t>
      </w:r>
      <w:r>
        <w:rPr>
          <w:rtl w:val="true"/>
        </w:rPr>
        <w:t>(</w:t>
      </w:r>
      <w:r>
        <w:rPr>
          <w:rtl w:val="true"/>
        </w:rPr>
        <w:t>ان اللّه یمسک السماوات و الارض</w:t>
      </w:r>
      <w:r>
        <w:rPr>
          <w:rtl w:val="true"/>
        </w:rPr>
        <w:t>)</w:t>
      </w:r>
      <w:bookmarkEnd w:id="1329"/>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که پسر بچه‌ای مردی از اهل مرو را که در کنارش نشسته بود،آزرد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نزد امام صادق علیه السّلام شکایت برد،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من آرید،معاویه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سرش دست کشید،آنگاه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آسمانها و زمین را نگاه می‌دارد تا نیفتند،و اگر بیفتند بعد از او هیچ کس آنها را نگاه نمی‌دارد،اوست بردبار و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المدینة حدثان صلب زید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عبد اللّه علیه السّلام، فساعة رآنی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مهزم،ما فعل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کناسة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رأیته مصلوبا فی کناسة بنی أسد؟قال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حتّی بکی النّساء خلف السّتور،ثمّ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بقی لهم عنده طلبة،ما أخذوها منه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أفکّر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طلبتهم بعد القتل و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فودّعته و انصرفت حتّی انتهیت إلی الکناسة،فإذا أنا بجماعة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فأشرفت علیهم،فإذا زید قد أنزلوه من خشبته یریدون أن یحرقوه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الطّلبة الّتی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زرق،عن أبی أسامة،عن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تجرّعت جرعة غیظ قطّ أحبّ إلیّ من جرعة غیظ أعقبها صبرا،و ما أحبّ أنّ لی بذلک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تطفئ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تسبق یمینه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یقبّل الصّدقة قبل أن یعطیها السّائل،قیل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یحملک علی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أقبّل ید السّائل،إنّما أقبّل ید ربّی،إنّها تقع فی ید ربّی قبل أن تقع فی ید السّائل</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یمرّ علی المدرة فی وسط الطّریق،فینزل عن دابّته حتّی ینحّیها بیده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مرّ بمجذومین،فسلّم علیهم و هم یأکلون،فمضی،ثمّ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المتکبّرین،فرجع إلیهم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صائم؛و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بهم فی</w:t>
      </w:r>
      <w:bookmarkStart w:id="1330" w:name="pg13934_144996"/>
    </w:p>
    <w:p>
      <w:pPr>
        <w:pStyle w:val="Heading3"/>
        <w:numPr>
          <w:ilvl w:val="2"/>
          <w:numId w:val="1"/>
        </w:numPr>
        <w:rPr/>
      </w:pPr>
      <w:bookmarkStart w:id="1331" w:name="__RefHeading___Toc182135_3381743652"/>
      <w:bookmarkStart w:id="1332" w:name="_Toc543"/>
      <w:bookmarkEnd w:id="1330"/>
      <w:bookmarkEnd w:id="1331"/>
      <w:r>
        <w:rPr/>
        <w:t>1271</w:t>
      </w:r>
      <w:r>
        <w:rPr>
          <w:rtl w:val="true"/>
        </w:rPr>
        <w:t>-</w:t>
      </w:r>
      <w:r>
        <w:rPr>
          <w:rtl w:val="true"/>
        </w:rPr>
        <w:t>گریۀ امام صادق علیه السّلام به خاطر شهادت زید</w:t>
      </w:r>
      <w:bookmarkEnd w:id="1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 بن ابی بردۀ اسدی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تازگی به دار آویخته شده بود وارد مدینه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امام صادق علیه السّلام رفتم،پس از مدّتی که مرا نگریست،فرمود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مهزم،زید چه می‌کند؟مهزم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کناسۀ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که یوسف بن عمر ثقفی با زید بن علی بن الحسین بن علی بن ابی طالب علیهم السّلام درگیر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او را در کناسه بنی اسد به دار آویخته دیدی؟گوید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گریست تا اینکه زنان پشت پرده را به گریه انداخت،سپس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سوگند برای آنان نزد او خواسته‌ای مانده که هنوز آن را از او نگرفته‌اند،مهزم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فرو رفته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آنان پس از کشتن و به دار آویختن چیست؟با حضرت خداحافظی کرده و رهسپار شدم تا اینکه به کناسه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اجتماعی را دیدم،پس به آنها نزدیک شده و دیدم زید را از چوبۀ دارش پایین آورده و قصد دارند که او را بسوزانند،مهزم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خواسته‌ای که حضرت به من فرمود</w:t>
      </w:r>
      <w:r>
        <w:rPr>
          <w:rFonts w:eastAsia="IRNazanin" w:cs="IRNazanin"/>
          <w:color w:val="111111"/>
          <w:sz w:val="28"/>
          <w:szCs w:val="28"/>
          <w:rtl w:val="true"/>
          <w:lang w:bidi="fa-IR"/>
        </w:rPr>
        <w:t>.</w:t>
      </w:r>
    </w:p>
    <w:p>
      <w:pPr>
        <w:pStyle w:val="Heading3"/>
        <w:numPr>
          <w:ilvl w:val="2"/>
          <w:numId w:val="1"/>
        </w:numPr>
        <w:rPr/>
      </w:pPr>
      <w:bookmarkStart w:id="1333" w:name="__RefHeading___Toc182137_3381743652"/>
      <w:bookmarkStart w:id="1334" w:name="_Toc544"/>
      <w:bookmarkEnd w:id="1333"/>
      <w:r>
        <w:rPr/>
        <w:t>1272</w:t>
      </w:r>
      <w:r>
        <w:rPr>
          <w:rtl w:val="true"/>
        </w:rPr>
        <w:t>-</w:t>
      </w:r>
      <w:r>
        <w:rPr>
          <w:rtl w:val="true"/>
        </w:rPr>
        <w:t>در مورد صبر و صدقه دادن</w:t>
      </w:r>
      <w:bookmarkEnd w:id="1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اسامه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جرعۀ خشمی را دوست داشتنی‌تر از جرعۀ خشمی که به دنبالش شکیبایی است، ننوشیدم،و علاقمند نیستم که در برابر آن برایم شتران سرخ موی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خشم پروردگار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راستش بر دست چپش پیشی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چپ صدقه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صدقه را پیش از اینکه به نیازمند پیشکش کند،می‌بوسید،از او پرسش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کار واداشت؟امام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دست فقیر را ببوسم،بلکه دست پروردگارم را بوسه می‌زنم،زیرا صدقه پیش از آنکه در دست نیازمند بیفتد در دست پروردگارم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کنار کلوخ‌های میان راه عبور می‌کرد،از چهارپایش پیاده می‌شد و آن کلوخ‌ها را با دستش از راه دور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برص گرفته‌ها می‌گذشت که بر آنان سلام کرد،درحالی‌که آنان مشغول خوردن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کنارشان رفت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گردن فرازان را دوست ندارد پس به نزد آنان بازگشت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دارم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فأتوه،فأطعمهم ثمّ أعطاهم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 الغمشانیّ،عن أبی موسی البنّاء،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تبعث من قبرها بغیر حساب،لأنّها ماتت فی غمّ نفاسها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یحیی بن العلاء،قال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بن الحسین علیهما السّلام إلی مکّة حاجّا حتّی انتهی إلی واد بین مکّة و المدینة،فإذا هو برجل یقطع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لعلیّ علیه السّلام انزل؛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أقتلک،و آخذ ما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أقاسمک ما معی و أحلّلک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معی ما أتبلّغ به،فأبی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أسدان مقبلان بین یدیه،فأخذ هذا برأسه،و هذا برجلیه</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أزعمت أنّ ربّک عنک نائم</w:t>
      </w:r>
      <w:r>
        <w:rPr>
          <w:rFonts w:eastAsia="IRNazanin" w:cs="IRNazanin"/>
          <w:color w:val="111111"/>
          <w:sz w:val="28"/>
          <w:szCs w:val="28"/>
          <w:rtl w:val="true"/>
          <w:lang w:bidi="fa-IR"/>
        </w:rPr>
        <w:t>.</w:t>
      </w:r>
      <w:bookmarkStart w:id="1335" w:name="pg13934_144998"/>
    </w:p>
    <w:p>
      <w:pPr>
        <w:pStyle w:val="BookText"/>
        <w:rPr/>
      </w:pPr>
      <w:bookmarkEnd w:id="1335"/>
      <w:r>
        <w:rPr>
          <w:rFonts w:ascii="IRNazanin" w:hAnsi="IRNazanin" w:eastAsia="IRNazanin"/>
          <w:color w:val="111111"/>
          <w:sz w:val="28"/>
          <w:sz w:val="28"/>
          <w:szCs w:val="28"/>
          <w:rtl w:val="true"/>
          <w:lang w:bidi="fa-IR"/>
        </w:rPr>
        <w:t>با آنها به منزل من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منزل حضرت رفتند و حضرت خوراکشان داد و هدیه‌ای به آنان ارزانی داشت</w:t>
      </w:r>
      <w:r>
        <w:rPr>
          <w:rFonts w:eastAsia="IRNazanin" w:cs="IRNazanin"/>
          <w:color w:val="111111"/>
          <w:sz w:val="28"/>
          <w:szCs w:val="28"/>
          <w:rtl w:val="true"/>
          <w:lang w:bidi="fa-IR"/>
        </w:rPr>
        <w:t>.</w:t>
      </w:r>
    </w:p>
    <w:p>
      <w:pPr>
        <w:pStyle w:val="Heading3"/>
        <w:numPr>
          <w:ilvl w:val="2"/>
          <w:numId w:val="1"/>
        </w:numPr>
        <w:rPr/>
      </w:pPr>
      <w:bookmarkStart w:id="1336" w:name="__RefHeading___Toc182139_3381743652"/>
      <w:bookmarkStart w:id="1337" w:name="_Toc545"/>
      <w:bookmarkEnd w:id="1336"/>
      <w:r>
        <w:rPr/>
        <w:t>1273</w:t>
      </w:r>
      <w:r>
        <w:rPr>
          <w:rtl w:val="true"/>
        </w:rPr>
        <w:t>-</w:t>
      </w:r>
      <w:r>
        <w:rPr>
          <w:rtl w:val="true"/>
        </w:rPr>
        <w:t>زن باردار از قبرش بدون حساب برانگیخته می شود</w:t>
      </w:r>
      <w:bookmarkEnd w:id="1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موسای بنّا از امام صادق علیه السّلام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زائو از قبرش بدون حساب برانگیخته شود زیرا با اندوه دوران زایمان از دنیا رفته است</w:t>
      </w:r>
      <w:r>
        <w:rPr>
          <w:rFonts w:eastAsia="IRNazanin" w:cs="IRNazanin"/>
          <w:color w:val="111111"/>
          <w:sz w:val="28"/>
          <w:szCs w:val="28"/>
          <w:rtl w:val="true"/>
          <w:lang w:bidi="fa-IR"/>
        </w:rPr>
        <w:t>.</w:t>
      </w:r>
    </w:p>
    <w:p>
      <w:pPr>
        <w:pStyle w:val="Heading3"/>
        <w:numPr>
          <w:ilvl w:val="2"/>
          <w:numId w:val="1"/>
        </w:numPr>
        <w:rPr/>
      </w:pPr>
      <w:bookmarkStart w:id="1338" w:name="__RefHeading___Toc182141_3381743652"/>
      <w:bookmarkStart w:id="1339" w:name="_Toc546"/>
      <w:bookmarkEnd w:id="1338"/>
      <w:r>
        <w:rPr/>
        <w:t>1274</w:t>
      </w:r>
      <w:r>
        <w:rPr>
          <w:rtl w:val="true"/>
        </w:rPr>
        <w:t>-</w:t>
      </w:r>
      <w:r>
        <w:rPr>
          <w:rtl w:val="true"/>
        </w:rPr>
        <w:t>امام سجاد و راه زنان</w:t>
      </w:r>
      <w:bookmarkEnd w:id="1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برای مراسم حج به جانب مکّه بیرون رفت تا اینکه به درّه‌ای میان مکّه و مدینه رسید و ناگاه با مردی راهزن رودررو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امام سجاد علیه السّلام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بکشمت و آنچه به همراه داری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همراه دارم با تو قسمت کرده و بر تو حلال می‌کنم،امام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آنچه بدان بسنده می‌کنم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نپذیرفت</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خفته است،امام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دو شیر در برابرش آشکار شدند و یکی از آن دو سرش را گرفت و آن دیگری دو پایش را،امام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 که پروردگارت تو را فرو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السابع من شعبان سنة سبع و خمسین و أربعمائة فیه بقیّة أحادیث ابن الحاشر،و أحادیث الحسین بن إبراهیم القزوینی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المتقدّم،عن أحمد بن رزق،عن مهزم بن أبی بردة،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أحصیت ما علی الأرض من شیعة علیّ علیه السّلام فلست تلاقی إلاّ من هو حطب جهنّم،إنّه لینعم علی أهل خلافکم بجوارکم إیّاهم،و لو لا ما علی الأرض من شیعة علیّ علیه السّلام ما نظرت إلی غیث أبدا، إنّ أحدکم لیخرج و ما فی صحیفته حسنة،فیملؤها اللّه له حسنات قبل أن ینصرف،و ذلک أنّه یمرّ بالمجلس و هم یشتموننا،فیقال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هذا من الفلانیّة؛ فإذا مضی عنهم شتموه فینا</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یحیی بن العلاء،قال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bookmarkStart w:id="1340" w:name="pg13934_145000"/>
    </w:p>
    <w:p>
      <w:pPr>
        <w:pStyle w:val="Heading2"/>
        <w:numPr>
          <w:ilvl w:val="1"/>
          <w:numId w:val="1"/>
        </w:numPr>
        <w:rPr/>
      </w:pPr>
      <w:bookmarkStart w:id="1341" w:name="__RefHeading___Toc182143_3381743652"/>
      <w:bookmarkStart w:id="1342" w:name="_Toc547"/>
      <w:bookmarkEnd w:id="1340"/>
      <w:bookmarkEnd w:id="1341"/>
      <w:r>
        <w:rPr/>
        <w:t>37</w:t>
      </w:r>
      <w:r>
        <w:rPr>
          <w:rtl w:val="true"/>
        </w:rPr>
        <w:t xml:space="preserve">- </w:t>
      </w:r>
      <w:r>
        <w:rPr>
          <w:rtl w:val="true"/>
        </w:rPr>
        <w:t>جلسه سی و هفتم</w:t>
      </w:r>
      <w:bookmarkEnd w:id="1342"/>
    </w:p>
    <w:p>
      <w:pPr>
        <w:pStyle w:val="Heading3"/>
        <w:numPr>
          <w:ilvl w:val="2"/>
          <w:numId w:val="1"/>
        </w:numPr>
        <w:rPr/>
      </w:pPr>
      <w:bookmarkStart w:id="1343" w:name="__RefHeading___Toc182145_3381743652"/>
      <w:bookmarkStart w:id="1344" w:name="_Toc548"/>
      <w:bookmarkEnd w:id="1343"/>
      <w:r>
        <w:rPr>
          <w:rtl w:val="true"/>
        </w:rPr>
        <w:t>اشاره</w:t>
      </w:r>
      <w:bookmarkEnd w:id="1344"/>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هفتم شعبان سال چهارصد و پنجاه و هفت</w:t>
      </w:r>
    </w:p>
    <w:p>
      <w:pPr>
        <w:pStyle w:val="BookText"/>
        <w:rPr/>
      </w:pPr>
      <w:r>
        <w:rPr>
          <w:rFonts w:ascii="IRNazanin" w:hAnsi="IRNazanin" w:eastAsia="IRNazanin"/>
          <w:color w:val="111111"/>
          <w:sz w:val="28"/>
          <w:sz w:val="28"/>
          <w:szCs w:val="28"/>
          <w:rtl w:val="true"/>
          <w:lang w:bidi="fa-IR"/>
        </w:rPr>
        <w:t>که بقیۀ روایات ابن حاشر و همچنین روایات حسین بن ابراهیم قزوینی را در</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345" w:name="__RefHeading___Toc182147_3381743652"/>
      <w:bookmarkStart w:id="1346" w:name="_Toc549"/>
      <w:bookmarkEnd w:id="1345"/>
      <w:r>
        <w:rPr/>
        <w:t>1275</w:t>
      </w:r>
      <w:r>
        <w:rPr>
          <w:rtl w:val="true"/>
        </w:rPr>
        <w:t>-</w:t>
      </w:r>
      <w:r>
        <w:rPr>
          <w:rtl w:val="true"/>
        </w:rPr>
        <w:t>فضیلت رهروان حضرت علی علیه السّلام</w:t>
      </w:r>
      <w:bookmarkEnd w:id="1346"/>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 بن أبی بردة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رهروان علی علیه السّلام را روی زمین شمارش کردی،با کسی مواجه نمی‌شوی مگر اینکه او هیزم دوزخ است،همانا بر خلافکاران شما به خاطر نزدیکیتان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می‌شود و اگر نبودند پیروان علی علیه السّلام روی زمین هرگز باران را نمی‌دیدی،یکی از شماها از خانه‌اش بیرون می‌رود و حال آنکه در نامۀ کردارش هیچ کار نیکی وجود ندارد،و پیش از اینکه به خانه بازگردد خداوند نامۀ کردارش را پر از کارهای نیک می‌نماید و این به خاطر آن است که از کنار جلسه‌ای می‌گذرد که ما را ناسزا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می‌شود؛ساکت شوید این شخص از فلان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کنارشان عبور کرد به خاطر ما او را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رجل تزوّج امرأة،فمکثت معه سنة،ثمّ غابت عنه، ثمّ تزوّجت آخر،فمکثت معه سنة،ثمّ غابت عنه،ثمّ تزوّجت آخر،ثمّ إنّ الثّالث أولدها،قال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لأنّ الأوّل أحصنها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ولدها؟قال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إلی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الأب،یرثه الغلام؟قال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الفضیل بن یسار،قال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اله یرید حاجة،فإذا هو بالفضل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هذا الغلام خلفی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فاعتنق رسول اللّه صلّی اللّه علیه و اله بیده من خلفه علی الغلام،ثمّ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غلام،خف اللّه تجده أمامک،یا غلام خف اللّه یکفک ما سواه،و إذا سألت فاسأل اللّه،و إذا استعنت فاستعن باللّه،و لو أنّ جمیع الخلائق اجتمعوا علی أن یصرفوا عنک شیئا قد قدّر لک لم یستطیعوا،و لو أنّ جمیع الخلائق اجتمعوا علی أن یصرفوا إلیک شیئا لم یقدّر لک لم یستطیعوا،و اعلم أنّ النّصر مع الصّبر،و أنّ الفرح مع الکرب،و أنّ الیسر مع العسر،و کلّ ما هو آت قریب،إنّ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قلوب عبادی اجتمعت علی قلب أشقی عبد لی ما نقصنی ذلک من سلطانی جناح بعوضة،و لو أنّ قلوب عبادی اجتمعت علی قلب أسعد عبد لی ما زاد ذلک إلاّ مثل إبرة جاء بها عبد من عبادی فغمسها فی البحر، و ذلک أنّ عطائی کلام،و عدتی کلام،و إنّما أقول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یحیی بن أبی العلاء،عن</w:t>
      </w:r>
      <w:bookmarkStart w:id="1347" w:name="pg13934_145002"/>
    </w:p>
    <w:p>
      <w:pPr>
        <w:pStyle w:val="Heading3"/>
        <w:numPr>
          <w:ilvl w:val="2"/>
          <w:numId w:val="1"/>
        </w:numPr>
        <w:rPr/>
      </w:pPr>
      <w:bookmarkStart w:id="1348" w:name="__RefHeading___Toc182149_3381743652"/>
      <w:bookmarkStart w:id="1349" w:name="_Toc550"/>
      <w:bookmarkEnd w:id="1347"/>
      <w:bookmarkEnd w:id="1348"/>
      <w:r>
        <w:rPr/>
        <w:t>1276</w:t>
      </w:r>
      <w:r>
        <w:rPr>
          <w:rtl w:val="true"/>
        </w:rPr>
        <w:t>-</w:t>
      </w:r>
      <w:r>
        <w:rPr>
          <w:rtl w:val="true"/>
        </w:rPr>
        <w:t>سنگ سار زنی که شوهر دارد و با دیگری ازدواج می کند</w:t>
      </w:r>
      <w:bookmarkEnd w:id="1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عقیده‌ای داری در جایی که مردی با زنی ازدواج نمود و زن یک سال با او زندگی کرده سپس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طلاق داده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با دیگری ازدواج نمود و یک سال با او زندگی کرده،آنگاه او را ترک و با دیگری ازدواج کرد تا اینکه سومی او را بچه‌دار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سنگسار می‌شود زیرا مرد اول او را شوهردار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بچه‌اش چه نظری 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پدر بمیرد آن بچّه از او ارث می‌برد؟فرمود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3"/>
        <w:numPr>
          <w:ilvl w:val="2"/>
          <w:numId w:val="1"/>
        </w:numPr>
        <w:rPr/>
      </w:pPr>
      <w:bookmarkStart w:id="1350" w:name="__RefHeading___Toc182151_3381743652"/>
      <w:bookmarkStart w:id="1351" w:name="_Toc551"/>
      <w:bookmarkEnd w:id="1350"/>
      <w:r>
        <w:rPr/>
        <w:t>1277</w:t>
      </w:r>
      <w:r>
        <w:rPr>
          <w:rtl w:val="true"/>
        </w:rPr>
        <w:t>-</w:t>
      </w:r>
      <w:r>
        <w:rPr>
          <w:rtl w:val="true"/>
        </w:rPr>
        <w:t>موعظۀ نبی اکرم صلّی اللّه علیه و اله به فضل بن عباس</w:t>
      </w:r>
      <w:bookmarkEnd w:id="1351"/>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برای برطرف کردن 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بن عباس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را بر پشتم بنشانید،امام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با دستش از پشت بچه را محکم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بچه،از خدا بترس تا او را در برابر حاضر ببینی،از خدا بترس تا از غیر خودش بی‌نیازت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درخواستی داری از خدا بخواه و هرگاه یاری خواهی از خدا یاری بخواه،اگر جملگی آفریدگان جمع شوند تا چیزی را که برایت رقم خورده از تو برگردانند،نتوانند و اگر تمام آفریدگان جمع شوند تا چیزی را که در سرنوشت تو مقدّر نشده به سوی تو بکشانند نتوانند و آگاه باش که پیروزی به همراه شکیبایی و گشایش به همراه گرفتاری و آسانی به همراه دشواری است و هر آنچه که آمدنی است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دل‌های بندگانم با دل بدبخت‌ترین بنده‌ام همسو شوند این از فرمانروایی‌ام به اندازۀ بال پشه‌ای نمی‌کاهد،و اگر دل‌های بندگانم با دل خوشبخت‌ترین بنده‌ام موافق گردند این چیزی جز به اندازۀ سوزنی که بنده‌ای از بندگانم آن را آورده و در دریا فرو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فرمانرواییم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این خاطر است که بخششم با یک کلام و ابزار کارم با یک کلام می‌باشد،فقط به چیزی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جابر،عن أبی جعفر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عبدا مکث فی النّار یناشد اللّه سبعین خریفا،و الخریف سبعون سنة و سبعون سنة و سبعون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سأل اللّه بحقّ محمّد و أهل بیته علیهم السّلام لمّا رحمتنی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اهبط إلی عبدی فأخرجه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 کیف لی بالهبوط فی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أمرتها أن تکون علیک بردا و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ربّ،فما علمی بموضعه؟قال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جبّ 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فهبط إلیه و هو معقول علی وجهه بقدمه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لبثت فی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أحصی کم بدّلت فیها خلقا؛فأخرجه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کنت تناشدنی فی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أحصی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عزّتی و جلالی،لو لا ما سألتنی به لأطلت هوانک فی النّار،و لکنّه حتم حتمته علی نفسی أن لا یسألنی عبد بحقّ محمّد صلّی اللّه علیه و اله و أهل بیته ما غفرت ما کان بینی و بینه،فقد غفرت 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عبدون،عن علیّ بن محمّد بن الزّبیر،عن علیّ بن الحسن بن فضّال،عن العبّاس بن عامر،عن أحمد بن رزق الغمشانیّ، عن یحیی بن العلاء،عن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شهید و إن مات علی فراشه، فهو شهید،و هو کمن مات فی عسکر القائم علیه السّلام ثمّ قال أ یحبس نفسه علی اللّه ثمّ لا یدخل الجنّة؟</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 الغمشانیّ،عن أبی مریم،عن أبی</w:t>
      </w:r>
      <w:bookmarkStart w:id="1352" w:name="pg13934_145004"/>
    </w:p>
    <w:p>
      <w:pPr>
        <w:pStyle w:val="Heading3"/>
        <w:numPr>
          <w:ilvl w:val="2"/>
          <w:numId w:val="1"/>
        </w:numPr>
        <w:rPr/>
      </w:pPr>
      <w:bookmarkStart w:id="1353" w:name="__RefHeading___Toc182153_3381743652"/>
      <w:bookmarkStart w:id="1354" w:name="_Toc552"/>
      <w:bookmarkEnd w:id="1352"/>
      <w:bookmarkEnd w:id="1353"/>
      <w:r>
        <w:rPr/>
        <w:t>1278</w:t>
      </w:r>
      <w:r>
        <w:rPr>
          <w:rtl w:val="true"/>
        </w:rPr>
        <w:t>-</w:t>
      </w:r>
      <w:r>
        <w:rPr>
          <w:rtl w:val="true"/>
        </w:rPr>
        <w:t>نجات مردی از جهنم هنگامی که خداوند از او دربارۀ حضرت محمد و اهل بیتش سؤال می کند</w:t>
      </w:r>
      <w:bookmarkEnd w:id="1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از امام باقر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هفتاد خریف در دوزخ درنگ کرده خدا را صدا می‌زد و هر خریف هفتاد سال و هفتاد سال و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خدا درخواست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بزرگی محمد و خاندانش مرا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جبرئیل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بنده‌ام فرود آی و او را از آتش بیرون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پروردگارا،چگونه بر آتش فرود آیم؟خداوند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آتش سفارش کردم که برایت خنک و بی‌گزند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جایگاهش را نمی‌دانم؟خداوند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چاهی در سجّین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درحالی‌که رویش را با دست و پا گرفته بود بر او فرود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در آتش درنگ کردی؟بنده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نشمردم که چند بار آفرینشم از نو عوض شد،جبرئیل او را به سوی خداوند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بنده‌ام چه مدّت در آتش ماندی و مرا صدای زدی؟گفت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شمارش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بزرگی‌ام سوگند،اگر به بزرگی محمّد و خاندانش مرا صدا نمی‌کردی،مدّت ذلّت و خواری تو را در آتش طولانی می‌کردم و لیکن بر خود لازم شمردم که هیچ بنده‌ای مرا به بزرگی محمّد و خاندانش نخواند مگر آنکه گناهانی که من و او آگاهیم،بیامرزم و امروز گناهانت را آمرزیدم</w:t>
      </w:r>
      <w:r>
        <w:rPr>
          <w:rFonts w:eastAsia="IRNazanin" w:cs="IRNazanin"/>
          <w:color w:val="111111"/>
          <w:sz w:val="28"/>
          <w:szCs w:val="28"/>
          <w:rtl w:val="true"/>
          <w:lang w:bidi="fa-IR"/>
        </w:rPr>
        <w:t>.</w:t>
      </w:r>
    </w:p>
    <w:p>
      <w:pPr>
        <w:pStyle w:val="Heading3"/>
        <w:numPr>
          <w:ilvl w:val="2"/>
          <w:numId w:val="1"/>
        </w:numPr>
        <w:rPr/>
      </w:pPr>
      <w:bookmarkStart w:id="1355" w:name="__RefHeading___Toc182155_3381743652"/>
      <w:bookmarkStart w:id="1356" w:name="_Toc553"/>
      <w:bookmarkEnd w:id="1355"/>
      <w:r>
        <w:rPr/>
        <w:t>1279</w:t>
      </w:r>
      <w:r>
        <w:rPr>
          <w:rtl w:val="true"/>
        </w:rPr>
        <w:t>-</w:t>
      </w:r>
      <w:r>
        <w:rPr>
          <w:rtl w:val="true"/>
        </w:rPr>
        <w:t>هر مؤمن اگر در بسترش هم از دنیا رود شهید بوده است</w:t>
      </w:r>
      <w:bookmarkEnd w:id="1356"/>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از امام باقر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اگرچه در بسترش از دنیا برود شهید به حساب آید،پس او شهید بوده و همانند کسی است که در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را وقف خداوند می‌کند آنگاه خداوند او را وارد بهشت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أیّما رجل اشتری طعاما فکبسه أربعین صباحا، یرید به غلاء المسلمین،ثمّ باعه فتصدّق بثمنه،لم یکن کفّارة لما صنع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یحیی بن العلاء،قال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مریضا مدنفا،فأمر فأخرج إلی مسجد رسول اللّه صلّی اللّه علیه و اله فکان فیه حتّی أصبح لیلة ثلاث و عشرین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یحیی بن العلا،و إسحاق بن عمّار جمیعا،عن أبی عبد اللّه علیه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ودّعنا قطّ إلاّ أوصانا بخصلتین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بصدق الحدیث،و أداء الأمانة إلی البرّ و الفاجر،فإنّهما مفتاح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رزق،عن یحیی بن العلاء،عن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بهذا الدّعاء،و أنا ضامن لک حاجتک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ولیّ نعمتی،و أنت القادر علی طلبتی،قد تعلم حاجتی،فأسألک بحقّ محمّد و آل محمّد لمّا قضیتها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عبدون،عن علیّ بن محمّد بن الزّبیر، عن علیّ بن فضّال،عن العبّاس بن عامر،عن أبی عمارة عن معاذ بن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بالحسین بن علیّ علیه السّلام نیّف و سبعون ضربة بالسّیف</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أبی عمارة،عن عبد اللّه بن طلحة،عن عبد اللّه</w:t>
      </w:r>
      <w:bookmarkStart w:id="1357" w:name="pg13934_145006"/>
    </w:p>
    <w:p>
      <w:pPr>
        <w:pStyle w:val="Heading3"/>
        <w:numPr>
          <w:ilvl w:val="2"/>
          <w:numId w:val="1"/>
        </w:numPr>
        <w:rPr/>
      </w:pPr>
      <w:bookmarkStart w:id="1358" w:name="__RefHeading___Toc182157_3381743652"/>
      <w:bookmarkStart w:id="1359" w:name="_Toc554"/>
      <w:bookmarkEnd w:id="1357"/>
      <w:bookmarkEnd w:id="1358"/>
      <w:r>
        <w:rPr/>
        <w:t>1280</w:t>
      </w:r>
      <w:r>
        <w:rPr>
          <w:rtl w:val="true"/>
        </w:rPr>
        <w:t>-</w:t>
      </w:r>
      <w:r>
        <w:rPr>
          <w:rtl w:val="true"/>
        </w:rPr>
        <w:t>احتکار کردن</w:t>
      </w:r>
      <w:bookmarkEnd w:id="13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مریم از امام باقر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خوراکی بخرد و آن را چهل بامدادان در آب نمک یا سرکه بخواباند و از آن قصد گرانی برای مسلمانان را داشته باشد سپس آن را بفروشد و از پولش صدقه دهد برای این کردارش کفّاره‌ای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سخت بیمار بود،دستور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آماده کردن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سوی مسجد رسول خدا صلّی اللّه علیه و اله بیرون رفت،و تا بامداد روز بیست و سوم ماه رمضان در آنجا ماند</w:t>
      </w:r>
      <w:r>
        <w:rPr>
          <w:rFonts w:eastAsia="IRNazanin" w:cs="IRNazanin"/>
          <w:color w:val="111111"/>
          <w:sz w:val="28"/>
          <w:szCs w:val="28"/>
          <w:rtl w:val="true"/>
          <w:lang w:bidi="fa-IR"/>
        </w:rPr>
        <w:t>.</w:t>
      </w:r>
    </w:p>
    <w:p>
      <w:pPr>
        <w:pStyle w:val="Heading3"/>
        <w:numPr>
          <w:ilvl w:val="2"/>
          <w:numId w:val="1"/>
        </w:numPr>
        <w:rPr/>
      </w:pPr>
      <w:bookmarkStart w:id="1360" w:name="__RefHeading___Toc182159_3381743652"/>
      <w:bookmarkStart w:id="1361" w:name="_Toc555"/>
      <w:bookmarkEnd w:id="1360"/>
      <w:r>
        <w:rPr/>
        <w:t>1281</w:t>
      </w:r>
      <w:r>
        <w:rPr>
          <w:rtl w:val="true"/>
        </w:rPr>
        <w:t>-</w:t>
      </w:r>
      <w:r>
        <w:rPr>
          <w:rtl w:val="true"/>
        </w:rPr>
        <w:t>امام صادق علیه السّلام وصیت به راستگویی و امانتداری کرده اند</w:t>
      </w:r>
      <w:bookmarkEnd w:id="13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و اسحاق بن عمّار با هم از امام صادق علیه السّلام خبر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ما خداحافظی نکرد مگر آنکه ما را به دو ویژگی سفارش نمود؛راستگو باشید و امانت را به صاحبش چه نیکوکار بوده و چه گناهکار بازگردانید،زیرا این دو کار کلید روزی است</w:t>
      </w:r>
      <w:r>
        <w:rPr>
          <w:rFonts w:eastAsia="IRNazanin" w:cs="IRNazanin"/>
          <w:color w:val="111111"/>
          <w:sz w:val="28"/>
          <w:szCs w:val="28"/>
          <w:rtl w:val="true"/>
          <w:lang w:bidi="fa-IR"/>
        </w:rPr>
        <w:t>.</w:t>
      </w:r>
    </w:p>
    <w:p>
      <w:pPr>
        <w:pStyle w:val="Heading3"/>
        <w:numPr>
          <w:ilvl w:val="2"/>
          <w:numId w:val="1"/>
        </w:numPr>
        <w:rPr/>
      </w:pPr>
      <w:bookmarkStart w:id="1362" w:name="__RefHeading___Toc182161_3381743652"/>
      <w:bookmarkStart w:id="1363" w:name="_Toc556"/>
      <w:bookmarkEnd w:id="1362"/>
      <w:r>
        <w:rPr/>
        <w:t>1282</w:t>
      </w:r>
      <w:r>
        <w:rPr>
          <w:rtl w:val="true"/>
        </w:rPr>
        <w:t>-</w:t>
      </w:r>
      <w:r>
        <w:rPr>
          <w:rtl w:val="true"/>
        </w:rPr>
        <w:t>دعا برای طلب حاجت</w:t>
      </w:r>
      <w:bookmarkEnd w:id="1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علاء از امام صادق علیه السّلام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بخوان،من برآورده شدن نیاز تو را بر خداوند ضمانت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ولی نعمت منی و تو توانای بر خواسته‌ام هستی درحالی‌که نیازم را آگاهی پس به حق محمّد و خاندانش از تو درخواست دارم آن را برآورده کنی</w:t>
      </w:r>
      <w:r>
        <w:rPr>
          <w:rFonts w:eastAsia="IRNazanin" w:cs="IRNazanin"/>
          <w:color w:val="111111"/>
          <w:sz w:val="28"/>
          <w:szCs w:val="28"/>
          <w:rtl w:val="true"/>
          <w:lang w:bidi="fa-IR"/>
        </w:rPr>
        <w:t>».</w:t>
      </w:r>
    </w:p>
    <w:p>
      <w:pPr>
        <w:pStyle w:val="Heading3"/>
        <w:numPr>
          <w:ilvl w:val="2"/>
          <w:numId w:val="1"/>
        </w:numPr>
        <w:rPr/>
      </w:pPr>
      <w:bookmarkStart w:id="1364" w:name="__RefHeading___Toc182163_3381743652"/>
      <w:bookmarkStart w:id="1365" w:name="_Toc557"/>
      <w:bookmarkEnd w:id="1364"/>
      <w:r>
        <w:rPr/>
        <w:t>1283</w:t>
      </w:r>
      <w:r>
        <w:rPr>
          <w:rtl w:val="true"/>
        </w:rPr>
        <w:t>-</w:t>
      </w:r>
      <w:r>
        <w:rPr>
          <w:rtl w:val="true"/>
        </w:rPr>
        <w:t>تعداد جراحات امام حسین علیه السّلام در روز شهادتشان</w:t>
      </w:r>
      <w:bookmarkEnd w:id="1365"/>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حسین بن علی علیه السّلام هفتاد و اندی ضربۀ شمشیر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سیابة،عن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علیّ بن الحسین علیهما السّلام و قد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استقبله إبراهیم بن طلحة بن عبید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الحسین،من غلب؟و هو مغطّی رأسه،و هو فی المحمل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تعلم 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وقت الصّلاة،فأذّن ثمّ أقم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العبّاس،عن أبی جعفر الخثعمیّ،قریب إسماعیل بن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أبو عبد اللّه علیه السّلام خمسین دینارا فی صرّة،فقال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ادفعها إلی رجل من بنی هاشم،و لا تعلمه أنّی أعطیتک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هذه؟جزاه اللّه خیرا؛فما یزال کلّ حین یبعث بها،فنکون ممّا نعیش فیه إلی قابل،و لکن لا یصلنی جعفر بدرهم فی کثرة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أولادکم یاسین فإنّها ریحانة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فضّال،عن العبّاس بن عامر،عن فضیل بن عثمان،عن بشیر الدّهّان،عن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فی ملإ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جننکم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اللّه،حضر عدوّ؟قال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جنتکم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إله إلاّ اللّه،و اللّه أکبر،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یوم القیامة مقدّمات منجیات و معقّبات،و هنّ عند اللّه الصّالحات الباقیات</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العبّاس،عن فضیل،عن معاویة بن عمّار،عن</w:t>
      </w:r>
      <w:bookmarkStart w:id="1366" w:name="pg13934_145008"/>
    </w:p>
    <w:p>
      <w:pPr>
        <w:pStyle w:val="Heading3"/>
        <w:numPr>
          <w:ilvl w:val="2"/>
          <w:numId w:val="1"/>
        </w:numPr>
        <w:rPr/>
      </w:pPr>
      <w:bookmarkStart w:id="1367" w:name="__RefHeading___Toc182165_3381743652"/>
      <w:bookmarkStart w:id="1368" w:name="_Toc558"/>
      <w:bookmarkEnd w:id="1366"/>
      <w:bookmarkEnd w:id="1367"/>
      <w:r>
        <w:rPr/>
        <w:t>1284</w:t>
      </w:r>
      <w:r>
        <w:rPr>
          <w:rtl w:val="true"/>
        </w:rPr>
        <w:t>-</w:t>
      </w:r>
      <w:r>
        <w:rPr>
          <w:rtl w:val="true"/>
        </w:rPr>
        <w:t>سؤال ابراهیم بن طلحة از امام سجاد علیه السّلام بعد از شهادت پدرشان که چه کسی پیروز</w:t>
      </w:r>
      <w:bookmarkEnd w:id="1368"/>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سیابه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امام سجاد علیه السّلام وارد شد درحالی‌که حسین بن علی علیه السّلام کشته شده بود،ابراهیم بن طلحه بن عبید اللّه رو به حضرت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حسین،چه کسی پیروز شد؟درحالی‌که حضرت سرش را پوشانده و خود در کجاوه بود،امام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بدانی چه کسی پیروز شد،هرگاه وقت نماز شد،اذان و اقامه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کیسه‌ای پنجاه دیناری پیش‌کشم کرد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مردی از فرزندان هاشم بپرداز،و او را آگاه مکن که من چیزی به تو ارزانی داشتم،اسماعیل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او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کجاست؟خداوند او را پاداش نیک دهد، که همواره این هدیه را می‌فرستد،و ما با آن تا مدتی زندگی را اداره می‌کنیم،و لیکن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فراوانی داراییش درهمی به من ارزانی نداشته است</w:t>
      </w:r>
      <w:r>
        <w:rPr>
          <w:rFonts w:eastAsia="IRNazanin" w:cs="IRNazanin"/>
          <w:color w:val="111111"/>
          <w:sz w:val="28"/>
          <w:szCs w:val="28"/>
          <w:rtl w:val="true"/>
          <w:lang w:bidi="fa-IR"/>
        </w:rPr>
        <w:t>.</w:t>
      </w:r>
    </w:p>
    <w:p>
      <w:pPr>
        <w:pStyle w:val="Heading3"/>
        <w:numPr>
          <w:ilvl w:val="2"/>
          <w:numId w:val="1"/>
        </w:numPr>
        <w:rPr/>
      </w:pPr>
      <w:bookmarkStart w:id="1369" w:name="__RefHeading___Toc182167_3381743652"/>
      <w:bookmarkStart w:id="1370" w:name="_Toc559"/>
      <w:bookmarkEnd w:id="1369"/>
      <w:r>
        <w:rPr/>
        <w:t>1285</w:t>
      </w:r>
      <w:r>
        <w:rPr>
          <w:rtl w:val="true"/>
        </w:rPr>
        <w:t>-</w:t>
      </w:r>
      <w:r>
        <w:rPr>
          <w:rtl w:val="true"/>
        </w:rPr>
        <w:t>به فرزندانتان سورۀ</w:t>
      </w:r>
      <w:r>
        <w:rPr>
          <w:rtl w:val="true"/>
        </w:rPr>
        <w:t>(</w:t>
      </w:r>
      <w:r>
        <w:rPr>
          <w:rtl w:val="true"/>
        </w:rPr>
        <w:t>یس</w:t>
      </w:r>
      <w:r>
        <w:rPr>
          <w:rtl w:val="true"/>
        </w:rPr>
        <w:t>)</w:t>
      </w:r>
      <w:r>
        <w:rPr>
          <w:rtl w:val="true"/>
        </w:rPr>
        <w:t>یاد دهید</w:t>
      </w:r>
      <w:bookmarkEnd w:id="13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سورۀ یاسین بیاموزید زیرا این سوره ریحانۀ بهشتی است</w:t>
      </w:r>
      <w:r>
        <w:rPr>
          <w:rFonts w:eastAsia="IRNazanin" w:cs="IRNazanin"/>
          <w:color w:val="111111"/>
          <w:sz w:val="28"/>
          <w:szCs w:val="28"/>
          <w:rtl w:val="true"/>
          <w:lang w:bidi="fa-IR"/>
        </w:rPr>
        <w:t>.</w:t>
      </w:r>
    </w:p>
    <w:p>
      <w:pPr>
        <w:pStyle w:val="Heading3"/>
        <w:numPr>
          <w:ilvl w:val="2"/>
          <w:numId w:val="1"/>
        </w:numPr>
        <w:rPr/>
      </w:pPr>
      <w:bookmarkStart w:id="1371" w:name="__RefHeading___Toc182169_3381743652"/>
      <w:bookmarkStart w:id="1372" w:name="_Toc560"/>
      <w:bookmarkEnd w:id="1371"/>
      <w:r>
        <w:rPr/>
        <w:t>1286</w:t>
      </w:r>
      <w:r>
        <w:rPr>
          <w:rtl w:val="true"/>
        </w:rPr>
        <w:t>-</w:t>
      </w:r>
      <w:r>
        <w:rPr>
          <w:rtl w:val="true"/>
        </w:rPr>
        <w:t>باقیات صالحات</w:t>
      </w:r>
      <w:bookmarkEnd w:id="1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دهّان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جمع یارانش بود،امام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سپرهایتان را بردارید،یاران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خدا،آیا دشمن پیش آمده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خیر،سپرهاتان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 ستایش از آن اوست،و خدایی جز اللّه نیست و خدا بزرگتر از آن است که توصیف شود،و هیچ نیرویی و هیچ قدرتی نیست مگر از جانب خداوند والا مقام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ذکرها در روز رستاخیز پیش زمینه‌ها و پس زمینه‌های رهایی است و اینها در پیشگاه خداوند،نیکی‌های جاویدان است</w:t>
      </w:r>
      <w:r>
        <w:rPr>
          <w:rFonts w:eastAsia="IRNazanin" w:cs="IRNazanin"/>
          <w:color w:val="111111"/>
          <w:sz w:val="28"/>
          <w:szCs w:val="28"/>
          <w:rtl w:val="true"/>
          <w:lang w:bidi="fa-IR"/>
        </w:rPr>
        <w:t>.</w:t>
      </w:r>
    </w:p>
    <w:p>
      <w:pPr>
        <w:pStyle w:val="Heading3"/>
        <w:numPr>
          <w:ilvl w:val="2"/>
          <w:numId w:val="1"/>
        </w:numPr>
        <w:rPr/>
      </w:pPr>
      <w:bookmarkStart w:id="1373" w:name="__RefHeading___Toc182171_3381743652"/>
      <w:bookmarkStart w:id="1374" w:name="_Toc561"/>
      <w:bookmarkEnd w:id="1373"/>
      <w:r>
        <w:rPr/>
        <w:t>1287</w:t>
      </w:r>
      <w:r>
        <w:rPr>
          <w:rtl w:val="true"/>
        </w:rPr>
        <w:t>-</w:t>
      </w:r>
      <w:r>
        <w:rPr>
          <w:rtl w:val="true"/>
        </w:rPr>
        <w:t>مخفیانه برای برادر خود دعا کن زیرا روزی را به سوی دعاکننده گسیل می دهد</w:t>
      </w:r>
      <w:bookmarkEnd w:id="1374"/>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برای برادر خود دعا کردن روزی را به سوی دعاکننده گسیل می‌دهد،بلا را از او باز می‌دارد و فرشته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برای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لأخیک بظهر الغیب یسوق إلی الدّاعی الرّزق، و یصرف عنه البلاء،و یقول الملک و لک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العبّاس،بن عامر،عن بشر بن بکّار،عن عمرو بن شمر،عن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ملکا من الملائکة سأل اللّه أن یعطیه سمع العباد فأعطاه اللّه،فذلک الملک قائم حتّی تقوم السّاعة لیس أحد من المؤمنین یقول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السّلام؛ثمّ یقول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فلانا یقرئک السّلام؛فیقول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العبّاس بن عامر،عن علیّ بن معمر،عن رجل من جعفیّ،قال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رزقا طیّبا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هیهات،هذا قوت الأنبیاء،و لکن سل ربّک رزقا لا یعذّبک علیه یوم القیامة،هیهات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معمر،عن یونس بن عمّار،قال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لیبسط یدیه یدعو اللّه و یسأله من فضله مالا فیرزقه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فینفقه فیما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فیدعو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أعطک؟ألم أفعل بک کذا و کذا؟</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العبّاس بن عامر،عن عبد اللّه بن الولید،قال</w:t>
      </w:r>
      <w:r>
        <w:rPr>
          <w:rFonts w:eastAsia="IRNazanin" w:cs="IRNazanin"/>
          <w:color w:val="111111"/>
          <w:sz w:val="28"/>
          <w:szCs w:val="28"/>
          <w:rtl w:val="true"/>
          <w:lang w:bidi="fa-IR"/>
        </w:rPr>
        <w:t>:</w:t>
      </w:r>
      <w:bookmarkStart w:id="1375" w:name="pg13934_145010"/>
    </w:p>
    <w:p>
      <w:pPr>
        <w:pStyle w:val="Heading3"/>
        <w:numPr>
          <w:ilvl w:val="2"/>
          <w:numId w:val="1"/>
        </w:numPr>
        <w:rPr/>
      </w:pPr>
      <w:bookmarkStart w:id="1376" w:name="__RefHeading___Toc182173_3381743652"/>
      <w:bookmarkStart w:id="1377" w:name="_Toc562"/>
      <w:bookmarkEnd w:id="1375"/>
      <w:bookmarkEnd w:id="1376"/>
      <w:r>
        <w:rPr/>
        <w:t>1288</w:t>
      </w:r>
      <w:r>
        <w:rPr>
          <w:rtl w:val="true"/>
        </w:rPr>
        <w:t>-</w:t>
      </w:r>
      <w:r>
        <w:rPr>
          <w:rtl w:val="true"/>
        </w:rPr>
        <w:t>فرشته ها می شنوند سخن کسی که صلوات بر پیامبر می فرستد</w:t>
      </w:r>
      <w:bookmarkEnd w:id="13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از فرشتگان از خداوند درخواست می‌کند که شنوایی بندگان را به او ارزانی بدارد و خداوند به او عطا می‌کند،و آن فرشته تا برپایی رستاخیز پابرجا می‌ماند و هیچ یک از مؤمنان نیست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 بر پیامبر و خاندانش باد،مگر آنکه فرشته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 پس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خدا،فلانی بر تو سلام می‌رساند و رسول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سلام</w:t>
      </w:r>
      <w:r>
        <w:rPr>
          <w:rFonts w:eastAsia="IRNazanin" w:cs="IRNazanin"/>
          <w:color w:val="111111"/>
          <w:sz w:val="28"/>
          <w:szCs w:val="28"/>
          <w:rtl w:val="true"/>
          <w:lang w:bidi="fa-IR"/>
        </w:rPr>
        <w:t>.</w:t>
      </w:r>
    </w:p>
    <w:p>
      <w:pPr>
        <w:pStyle w:val="Heading3"/>
        <w:numPr>
          <w:ilvl w:val="2"/>
          <w:numId w:val="1"/>
        </w:numPr>
        <w:rPr/>
      </w:pPr>
      <w:bookmarkStart w:id="1378" w:name="__RefHeading___Toc182175_3381743652"/>
      <w:bookmarkStart w:id="1379" w:name="_Toc563"/>
      <w:bookmarkEnd w:id="1378"/>
      <w:r>
        <w:rPr/>
        <w:t>1289</w:t>
      </w:r>
      <w:r>
        <w:rPr>
          <w:rtl w:val="true"/>
        </w:rPr>
        <w:t>-</w:t>
      </w:r>
      <w:r>
        <w:rPr>
          <w:rtl w:val="true"/>
        </w:rPr>
        <w:t>از خداوند روزی را بخواه که به خاطر آن تو را در روز قیامت عذاب نکند</w:t>
      </w:r>
      <w:bookmarkEnd w:id="1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معمر خزّاز از مردی جعفی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صادق علیه السّلام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روزی پاک درخواست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جعفی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پیامبران است ولی از پروردگارت روزی‌ای بخواه که تو را در روز قیامت به خاطر آن شکنجه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پاکیزه بخورید و کار شایسته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دستانش را باز کرده خدا را خوانده و از بخشندگیش دارایی‌ای درخواست می‌نماید و خداوند عطایش می‌کند،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جایی که هیچ فایده‌ای در آن نیست مصرف می‌کند،سپس بازگشته و خدا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نبخشیدم،آیا به تو چنین و چنان نکردم؟</w:t>
      </w:r>
    </w:p>
    <w:p>
      <w:pPr>
        <w:pStyle w:val="BookText"/>
        <w:rPr/>
      </w:pPr>
      <w:r>
        <w:rPr>
          <w:rFonts w:ascii="IRNazanin" w:hAnsi="IRNazanin" w:eastAsia="IRNazanin"/>
          <w:color w:val="111111"/>
          <w:sz w:val="28"/>
          <w:sz w:val="28"/>
          <w:szCs w:val="28"/>
          <w:rtl w:val="true"/>
          <w:lang w:bidi="fa-IR"/>
        </w:rPr>
        <w:t>دخلنا علی أبی عبد اللّه علیه السّلام فسلّمنا علیه،و جلسنا بین یدیه،فسألنا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لیس من بلد من البلدان أکثر محبّا لنا من اهل الکوفة،ثمّ هذه العصابة خاصّة،إنّ اللّه هداکم لأمر جهله النّاس،أحببتمونا و أبغضنا النّاس،و صدّقتمونا و کذّبنا النّاس،و اتّبعتمونا و خالفنا النّاس،فجعل اللّه محیاکم محیانا،و مماتکم مماتنا،فأشهد علی أبی علیه السّلام أنّه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أحدکم و بین أن یری ما تقرّ به عینه و یغتبط إلاّ أن تبلغ نفسه ها هنا؛ثمّ أهوی بیده إلی حلقه،ثمّ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وَ جَعَلْنا لَهُمْ أَزْواجاً وَ ذُرِّیَّةً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ذرّیّة رسول اللّه صلّی اللّه علیه و 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إبراهیم،عن محمّد بن وهبان،عن محمّد بن إسماعیل بن حیّان الورّاق فی دکّانه بسکّة الموالی،عن محمّد بن الحسین بن حفص الخثعمیّ،عن عبّاد بن یعقوب،عن خلاّد أبی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جعفر بن محمّد علیهما السّلام و هو یوصینا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اللّه،و أحسنوا الرّکوع و السّجود،و کونوا أطوع عباد اللّه،فإنّکم لن تنالوا ولایتنا إلاّ بالورع،و لن تنالوا ما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بالعمل،و إنّ أشدّ النّاس حسرة یوم القیامة لمن وصف عدلا و خالفه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خلاّد الصّائغ،عن أبی عبد اللّه علیه السّلام،أنّه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السّفیانیّ لا بدّ منه،و لا یخرج إلاّ فی رجب</w:t>
      </w:r>
      <w:r>
        <w:rPr>
          <w:rFonts w:eastAsia="Amiri" w:cs="Amiri" w:ascii="Amiri" w:hAnsi="Amiri"/>
          <w:color w:val="111111"/>
          <w:sz w:val="28"/>
          <w:szCs w:val="28"/>
          <w:rtl w:val="true"/>
          <w:lang w:bidi="ar-SA"/>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خلاّد،قال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جعفر بن محمّد علیهما السّلام</w:t>
      </w:r>
      <w:bookmarkStart w:id="1380" w:name="pg13934_145012"/>
    </w:p>
    <w:p>
      <w:pPr>
        <w:pStyle w:val="Heading3"/>
        <w:numPr>
          <w:ilvl w:val="2"/>
          <w:numId w:val="1"/>
        </w:numPr>
        <w:rPr/>
      </w:pPr>
      <w:bookmarkStart w:id="1381" w:name="__RefHeading___Toc182177_3381743652"/>
      <w:bookmarkStart w:id="1382" w:name="_Toc564"/>
      <w:bookmarkEnd w:id="1380"/>
      <w:bookmarkEnd w:id="1381"/>
      <w:r>
        <w:rPr/>
        <w:t>1290</w:t>
      </w:r>
      <w:r>
        <w:rPr>
          <w:rtl w:val="true"/>
        </w:rPr>
        <w:t>-</w:t>
      </w:r>
      <w:r>
        <w:rPr>
          <w:rtl w:val="true"/>
        </w:rPr>
        <w:t>فضیلت اهل کوفه</w:t>
      </w:r>
      <w:bookmarkEnd w:id="1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ولید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رفته و بر او سلام کردیم،و در برابرش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هستید؟عرض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شهری از شهرها بیشتر از کوفیان دوستدار نداریم و این گروه ویژه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مسأله‌ای که مردم از آن بی‌خبرند،راهنمایی کرد،به ما عشق می‌ورزید و مردم ما را دشمن دارند،باورمان دارید و مردم ما را انکار می‌کنند،پیرویمان می‌نمایید و مردم از ما سرپیچی می‌کنند،از این روی خداوند زندگی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ما و مرگ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 قرار داد،بر پدرم علیه السّلام گواهی می‌دهم که 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هریک از شماها و این‌که چیزی را ببیند که چشمش را روشن کند و شادمان گردد فاصله‌ای نیست مگر اینکه جان او به اینجا برسد آنگاه با دستش به گلویش اشاره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فرزندان رسول خدا صلّی اللّه علیه و اله هستیم</w:t>
      </w:r>
      <w:r>
        <w:rPr>
          <w:rFonts w:eastAsia="IRNazanin" w:cs="IRNazanin"/>
          <w:color w:val="111111"/>
          <w:sz w:val="28"/>
          <w:szCs w:val="28"/>
          <w:rtl w:val="true"/>
          <w:lang w:bidi="fa-IR"/>
        </w:rPr>
        <w:t>.</w:t>
      </w:r>
    </w:p>
    <w:p>
      <w:pPr>
        <w:pStyle w:val="Heading3"/>
        <w:numPr>
          <w:ilvl w:val="2"/>
          <w:numId w:val="1"/>
        </w:numPr>
        <w:rPr/>
      </w:pPr>
      <w:bookmarkStart w:id="1383" w:name="__RefHeading___Toc182179_3381743652"/>
      <w:bookmarkStart w:id="1384" w:name="_Toc565"/>
      <w:bookmarkEnd w:id="1383"/>
      <w:r>
        <w:rPr/>
        <w:t>1291</w:t>
      </w:r>
      <w:r>
        <w:rPr>
          <w:rtl w:val="true"/>
        </w:rPr>
        <w:t>-</w:t>
      </w:r>
      <w:r>
        <w:rPr>
          <w:rtl w:val="true"/>
        </w:rPr>
        <w:t>وصیت امام صادق علیه السّلام</w:t>
      </w:r>
      <w:bookmarkEnd w:id="1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درحالی‌که سفارشمان می‌کرد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کنید و رکوع و سجود را نیکو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فرمانبردارترین بندگان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سرپرستی ما را جز با پارسایی در نمی‌یابید و آنچه را که در درگاه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با کردار به دست نمی‌آورید،همانا افسوس‌ناک‌ترین مردمان در روز رستاخیز کسی است که عدالت را توصیف نماید و برخلاف آن رفتار کرده باشد</w:t>
      </w:r>
      <w:r>
        <w:rPr>
          <w:rFonts w:eastAsia="IRNazanin" w:cs="IRNazanin"/>
          <w:color w:val="111111"/>
          <w:sz w:val="28"/>
          <w:szCs w:val="28"/>
          <w:rtl w:val="true"/>
          <w:lang w:bidi="fa-IR"/>
        </w:rPr>
        <w:t>.</w:t>
      </w:r>
    </w:p>
    <w:p>
      <w:pPr>
        <w:pStyle w:val="Heading3"/>
        <w:numPr>
          <w:ilvl w:val="2"/>
          <w:numId w:val="1"/>
        </w:numPr>
        <w:rPr/>
      </w:pPr>
      <w:bookmarkStart w:id="1385" w:name="__RefHeading___Toc182181_3381743652"/>
      <w:bookmarkStart w:id="1386" w:name="_Toc566"/>
      <w:bookmarkEnd w:id="1385"/>
      <w:r>
        <w:rPr/>
        <w:t>1292</w:t>
      </w:r>
      <w:r>
        <w:rPr>
          <w:rtl w:val="true"/>
        </w:rPr>
        <w:t>-</w:t>
      </w:r>
      <w:r>
        <w:rPr>
          <w:rtl w:val="true"/>
        </w:rPr>
        <w:t>سفیانی در ماه رجب می آید</w:t>
      </w:r>
      <w:bookmarkEnd w:id="1386"/>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گریزی از آمدن سفیانی نیست و قیام نمی‌کند مگر در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اللّه،إذا خرج السّفیانیّ فما حالنا؟قال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فإلینا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جعفر بن محمّد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 الرّجل یکون له مال فیضیّعه فیذهب؟ماله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بمالک،فإنّه قوام دینک،ثمّ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خلاّد أبی علیّ،عن رجل،عن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جعفر علیه السّلام فجاء سائل فأعطاه درهما،ثمّ جاء آخر فأعطاه درهما،ثمّ جاء آخر فأعطاه درهما،ثمّ جاء الرّابع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یرزقک ربّک؛ ثمّ أقبل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أحدکم کان عنده عشرون ألف درهم،و أراد أن یخرجها فی هذا الوجه لأخرجها،ثمّ بقی لیس عنده شیء،ثمّ کان من الثّلاثة الّذین دعوا فلم تستجب لهم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آتاه اللّه مالا،فمزّقه و لم یحفظه،فدعا اللّه أن یرزقه،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تستجب له دعوة و ردّت علیه؛و رجل جلس فی بیته یسأل اللّه أن یرزقه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أجعل لک إلی طلب الرّزق سبیلا،أن تسیر فی الأرض،و تبتغی من فضلی؟فردّت علیه دعوته؛و رجل دعا علی امرأته،فقال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أجعل أمرها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فردّت علیه دعوته</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إبراهیم القزوینیّ،عن محمّد بن وهبان،عن محمّد بن أحمد بن زکریّا،عن الحسن بن علیّ بن فضّال،عن علیّ بن عقبة،عن جارود أبی المنذر الکندیّ،عن أبی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الأعمال</w:t>
      </w:r>
      <w:bookmarkStart w:id="1387" w:name="pg13934_145014"/>
    </w:p>
    <w:p>
      <w:pPr>
        <w:pStyle w:val="BookText"/>
        <w:rPr/>
      </w:pPr>
      <w:bookmarkEnd w:id="1387"/>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سؤال نموده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اللّه،آنگاه که سفیانی قیام کرد حال ما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قیام رخ داد به سوی ما بازگردید</w:t>
      </w:r>
      <w:r>
        <w:rPr>
          <w:rFonts w:eastAsia="IRNazanin" w:cs="IRNazanin"/>
          <w:color w:val="111111"/>
          <w:sz w:val="28"/>
          <w:szCs w:val="28"/>
          <w:rtl w:val="true"/>
          <w:lang w:bidi="fa-IR"/>
        </w:rPr>
        <w:t>.</w:t>
      </w:r>
    </w:p>
    <w:p>
      <w:pPr>
        <w:pStyle w:val="Heading3"/>
        <w:numPr>
          <w:ilvl w:val="2"/>
          <w:numId w:val="1"/>
        </w:numPr>
        <w:rPr/>
      </w:pPr>
      <w:bookmarkStart w:id="1388" w:name="__RefHeading___Toc182183_3381743652"/>
      <w:bookmarkStart w:id="1389" w:name="_Toc567"/>
      <w:bookmarkEnd w:id="1388"/>
      <w:r>
        <w:rPr/>
        <w:t>1293</w:t>
      </w:r>
      <w:r>
        <w:rPr>
          <w:rtl w:val="true"/>
        </w:rPr>
        <w:t>-</w:t>
      </w:r>
      <w:r>
        <w:rPr>
          <w:rtl w:val="true"/>
        </w:rPr>
        <w:t>مال خودتان را حفظ کنید زیرا آن قوام دین شماست</w:t>
      </w:r>
      <w:bookmarkEnd w:id="1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از امام صادق علیه السّلام خبر داد که 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جعفر،مردی دارایی داشته، آن را تباه نموده و از بین می‌برد؟فرمود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حفظ کن،زیرا آن پشتیبان دین توست، سپس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خود را که خداوند آن را وسیلۀ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قرار داده،به ابلهان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390" w:name="__RefHeading___Toc182185_3381743652"/>
      <w:bookmarkStart w:id="1391" w:name="_Toc568"/>
      <w:bookmarkEnd w:id="1390"/>
      <w:r>
        <w:rPr/>
        <w:t>1294</w:t>
      </w:r>
      <w:r>
        <w:rPr>
          <w:rtl w:val="true"/>
        </w:rPr>
        <w:t>-</w:t>
      </w:r>
      <w:r>
        <w:rPr>
          <w:rtl w:val="true"/>
        </w:rPr>
        <w:t>امام صادق علیه السّلام به گدایی درهمی داد</w:t>
      </w:r>
      <w:bookmarkEnd w:id="13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از مردی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صادق علیه السّلام نشسته بودیم، نیازمندی به نزد او آمد و حضرت درهمی به او عطا کرد،باز شخص دیگری آمد و حضرت درهمی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پیشکش کرد،سپس شخص دیگری آمد و حضرت درهمی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ارزانی داشت و آنگاه شخص چهارمی آمد و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روزی دهد، سپس رو کرد به ما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نزد یکی از شما بیست هزار درهم بود و خواست به این صورت آن را خرج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کند تا اینکه چیزی نزدش باقی نماند،از آن سه نفری خواهد بود که هرچه دعا کردند خواستۀ‌شان برآورده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خداوند به او مالی بخشید ولی او آن مال را پراکنده ساخت و نگهداری نکرد آنگاه از خدا درخواست روزی نمود که خداوند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روزی ندادم از این روی دعایش اجابت نشده و به خودش بازگردانده شد و دیگری مردی که خانه‌نشینی اختیار کرد و از خدا درخواست روزی نمود که خداوند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راه جستن روزی را به رویت گشودم تا در زمین گشته و از بخششم بهره‌مند گردی؟بدین روی دعایش به خودش بازگردانده شد و یکی مردی بود که به همسرش نفرین کرد 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اختیارش را به تو نسپردم؟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خواستۀ او به خودش بازگردانده شد</w:t>
      </w:r>
      <w:r>
        <w:rPr>
          <w:rFonts w:eastAsia="IRNazanin" w:cs="IRNazanin"/>
          <w:color w:val="111111"/>
          <w:sz w:val="28"/>
          <w:szCs w:val="28"/>
          <w:rtl w:val="true"/>
          <w:lang w:bidi="fa-IR"/>
        </w:rPr>
        <w:t>.</w:t>
      </w:r>
    </w:p>
    <w:p>
      <w:pPr>
        <w:pStyle w:val="Heading3"/>
        <w:numPr>
          <w:ilvl w:val="2"/>
          <w:numId w:val="1"/>
        </w:numPr>
        <w:rPr/>
      </w:pPr>
      <w:bookmarkStart w:id="1392" w:name="__RefHeading___Toc182187_3381743652"/>
      <w:bookmarkStart w:id="1393" w:name="_Toc569"/>
      <w:bookmarkEnd w:id="1392"/>
      <w:r>
        <w:rPr/>
        <w:t>1295</w:t>
      </w:r>
      <w:r>
        <w:rPr>
          <w:rtl w:val="true"/>
        </w:rPr>
        <w:t>-</w:t>
      </w:r>
      <w:r>
        <w:rPr>
          <w:rtl w:val="true"/>
        </w:rPr>
        <w:t>دشوارترین کردارها سه تاست</w:t>
      </w:r>
      <w:bookmarkEnd w:id="1393"/>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بن منذر کندی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کردارها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النّاس من نفسک حتّی لا ترضی لها بشیء إلاّ رضیت لهم منها، بمثله و مواساتک الأخ فی المال،و ذکر اللّه علی کلّ حال،لیس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فقط،و لکن إذا ورد علیک شیء أمر اللّه به أخذت به،و إذا ورد علیک شیء نهاک اللّه عنه ترکته</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الحسین بن موسی الخیّاط، عن أبیه،أنّه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 أبی جعفر علیه السّلام أنّه ذکر عنده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أصاب مالا من حرام لم یقبل منه حجّ،و لا عمرة،و لا صلة رحم،حتّی أنّه یفسد فیه الفرج</w:t>
      </w:r>
      <w:r>
        <w:rPr>
          <w:rFonts w:eastAsia="IRNazanin" w:cs="IRNazanin"/>
          <w:color w:val="111111"/>
          <w:sz w:val="28"/>
          <w:szCs w:val="28"/>
          <w:rtl w:val="true"/>
          <w:lang w:bidi="fa-IR"/>
        </w:rPr>
        <w:t>.</w:t>
      </w:r>
      <w:bookmarkStart w:id="1394" w:name="pg13934_145016"/>
    </w:p>
    <w:p>
      <w:pPr>
        <w:pStyle w:val="BookText"/>
        <w:rPr/>
      </w:pPr>
      <w:bookmarkEnd w:id="1394"/>
      <w:r>
        <w:rPr>
          <w:rFonts w:ascii="IRNazanin" w:hAnsi="IRNazanin" w:eastAsia="IRNazanin"/>
          <w:color w:val="111111"/>
          <w:sz w:val="28"/>
          <w:sz w:val="28"/>
          <w:szCs w:val="28"/>
          <w:rtl w:val="true"/>
          <w:lang w:bidi="fa-IR"/>
        </w:rPr>
        <w:t>خود را با مردم برابر بدانی تاجایی که چیزی برای خود نپسندی مگر آنکه همانندش را برای آنان بپسندی،از دارایی خود به برادرت احسان کنی،در همه حال به یاد خدا باشی،مقصود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هرگاه چیزی که خداوند به آنان فرمان داده به تو رسید،از آن پیروی کنی و هرگاه چیزی که خداوند از آن بازداشته به تو رسید،رهایش کنی</w:t>
      </w:r>
      <w:r>
        <w:rPr>
          <w:rFonts w:eastAsia="IRNazanin" w:cs="IRNazanin"/>
          <w:color w:val="111111"/>
          <w:sz w:val="28"/>
          <w:szCs w:val="28"/>
          <w:rtl w:val="true"/>
          <w:lang w:bidi="fa-IR"/>
        </w:rPr>
        <w:t>.</w:t>
      </w:r>
    </w:p>
    <w:p>
      <w:pPr>
        <w:pStyle w:val="Heading3"/>
        <w:numPr>
          <w:ilvl w:val="2"/>
          <w:numId w:val="1"/>
        </w:numPr>
        <w:rPr/>
      </w:pPr>
      <w:bookmarkStart w:id="1395" w:name="__RefHeading___Toc182189_3381743652"/>
      <w:bookmarkStart w:id="1396" w:name="_Toc570"/>
      <w:bookmarkEnd w:id="1395"/>
      <w:r>
        <w:rPr/>
        <w:t>1296</w:t>
      </w:r>
      <w:r>
        <w:rPr>
          <w:rtl w:val="true"/>
        </w:rPr>
        <w:t>-</w:t>
      </w:r>
      <w:r>
        <w:rPr>
          <w:rtl w:val="true"/>
        </w:rPr>
        <w:t>اگر مردی مال حرام در اموالش باشد اموالش قبول نمی شود</w:t>
      </w:r>
      <w:bookmarkEnd w:id="1396"/>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موسی حنّاط از پدرش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که نزد آن حضرت از مردی سخن به میان آمد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از راه حرام به مالی برسد حجّ و عمره و ارتباط با خویشاوندان از او پذیرفته نمی‌شود تاجایی که این مال حرام نوزاد را هم آلوده و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الرابع عشر من شعبان سنة سبع و خمسین و أربعمائة فیه بقیّة أحادیث الحسین بن إبراهیم القزوینی، و ابن شاذان القمی،و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علیّ بن عقبة،عن أبی کهمش،عن عمرو بن سعید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عبد اللّه علیه السّلام 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 و الورع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لا ینفع اجتهاد لا ورع فیه،و انظر إلی من هو دونک، و لا تنظر إلی من هو فوقک،فکثیرا 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نازعتک نفسک إلی شیء من ذلک،فاعلم أنّ رسول اللّه صلّی اللّه علیه و اله کان قوته الشّعیر،و حلواه التّمر،و وقوده السّعف،و إذا أصبت بمصیبة فاذکر مصابک برسول اللّه صلّی اللّه علیه و اله فإنّ النّاس لم یصابوا</w:t>
      </w:r>
      <w:bookmarkStart w:id="1397" w:name="pg13934_145018"/>
    </w:p>
    <w:p>
      <w:pPr>
        <w:pStyle w:val="Heading2"/>
        <w:numPr>
          <w:ilvl w:val="1"/>
          <w:numId w:val="1"/>
        </w:numPr>
        <w:rPr/>
      </w:pPr>
      <w:bookmarkStart w:id="1398" w:name="__RefHeading___Toc182191_3381743652"/>
      <w:bookmarkStart w:id="1399" w:name="_Toc571"/>
      <w:bookmarkEnd w:id="1397"/>
      <w:bookmarkEnd w:id="1398"/>
      <w:r>
        <w:rPr/>
        <w:t>38</w:t>
      </w:r>
      <w:r>
        <w:rPr>
          <w:rtl w:val="true"/>
        </w:rPr>
        <w:t xml:space="preserve">- </w:t>
      </w:r>
      <w:r>
        <w:rPr>
          <w:rtl w:val="true"/>
        </w:rPr>
        <w:t>جلسه سی و هشتم</w:t>
      </w:r>
      <w:bookmarkEnd w:id="1399"/>
    </w:p>
    <w:p>
      <w:pPr>
        <w:pStyle w:val="Heading3"/>
        <w:numPr>
          <w:ilvl w:val="2"/>
          <w:numId w:val="1"/>
        </w:numPr>
        <w:rPr/>
      </w:pPr>
      <w:bookmarkStart w:id="1400" w:name="__RefHeading___Toc182193_3381743652"/>
      <w:bookmarkStart w:id="1401" w:name="_Toc572"/>
      <w:bookmarkEnd w:id="1400"/>
      <w:r>
        <w:rPr>
          <w:rtl w:val="true"/>
        </w:rPr>
        <w:t>اشاره</w:t>
      </w:r>
      <w:bookmarkEnd w:id="1401"/>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چهاردهم شعبان سال چهارصد و پنجاه و هفت</w:t>
      </w:r>
    </w:p>
    <w:p>
      <w:pPr>
        <w:pStyle w:val="BookText"/>
        <w:rPr/>
      </w:pPr>
      <w:r>
        <w:rPr>
          <w:rFonts w:ascii="IRNazanin" w:hAnsi="IRNazanin" w:eastAsia="IRNazanin"/>
          <w:color w:val="111111"/>
          <w:sz w:val="28"/>
          <w:sz w:val="28"/>
          <w:szCs w:val="28"/>
          <w:rtl w:val="true"/>
          <w:lang w:bidi="fa-IR"/>
        </w:rPr>
        <w:t>که در آن بقیۀ روایات حسین بن ابراهیم قزوینی و روایان ابن شاذان قمی و</w:t>
      </w:r>
    </w:p>
    <w:p>
      <w:pPr>
        <w:pStyle w:val="BookText"/>
        <w:rPr/>
      </w:pPr>
      <w:r>
        <w:rPr>
          <w:rFonts w:ascii="IRNazanin" w:hAnsi="IRNazanin" w:eastAsia="IRNazanin"/>
          <w:color w:val="111111"/>
          <w:sz w:val="28"/>
          <w:sz w:val="28"/>
          <w:szCs w:val="28"/>
          <w:rtl w:val="true"/>
          <w:lang w:bidi="fa-IR"/>
        </w:rPr>
        <w:t>غضائری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402" w:name="__RefHeading___Toc182195_3381743652"/>
      <w:bookmarkStart w:id="1403" w:name="_Toc573"/>
      <w:bookmarkEnd w:id="1402"/>
      <w:r>
        <w:rPr/>
        <w:t>1297</w:t>
      </w:r>
      <w:r>
        <w:rPr>
          <w:rtl w:val="true"/>
        </w:rPr>
        <w:t>-</w:t>
      </w:r>
      <w:r>
        <w:rPr>
          <w:rtl w:val="true"/>
        </w:rPr>
        <w:t>وصیت امام صادق علیه السّلام به عمرو بن سعید</w:t>
      </w:r>
      <w:bookmarkEnd w:id="1403"/>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هلال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پندم 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تقوای الهی و پارسایی و پشتکار سفارش می‌کنم و بدانکه کوشش بدون پارسایی سودی ندارد،به پایین‌تر از خود بنگر و به بالاتر از خود نگاه مکن،بارها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رسولش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شکوهمند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آنچه گروههایی از ایشان را با آن برخوردار کردیم چشم مدوز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زندگی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جانت به چیزی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در افتاد بدانکه رسول خدا صلّی اللّه علیه و اله خوراکش جو و حلوایش خرما و هیزمش شاخۀ خرما بود و اگر بلایی به تو رسید بلای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نظر بگیر،زیرا آدمیان هرگز همانند او مصیبت ندیدند و هرگز بمانند او مصیبت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بمثله أبدا،و لن یصابوا بمثله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سعید بن عمر الجعفیّ،عن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 السّلام ذات یوم،و هو یأکل متّکئا،و قد کان یبلغنا أنّه ینهی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شاذان،عن علیّ بن محمّد بن متّویه،عن حمزة بن القاسم،عن سعد بن عبد اللّه،عن محمّد بن الحسین،عن محمّد بن أبی عمیر،عن 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الصّادق علیه السّلام بالقائم المائل فی طریق الغریّ،فصلّی عنده رکعتین،فقیل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رأس جدّی الحسین بن علیّ علیهما السّلام وضعوه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شاذان،عن إبراهیم بن محمّد المذاریّ،عن محمّد بن جعفر،عن محمّد بن عیسی،عن یونس عن ابن مسکان، عن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القائم المائل فی طریق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 لمّا جاوز سریر أمیر المؤمنین علیّ علیه السّلام،انحنی أسفا و حزنا علی أمیر المؤمنین علیه السّلام و کذلک سریر أبرهة لمّا دخل علیه عبد المطّلب انحنی و مال</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الخال أبو القاسم جعفر بن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حکیم بن داود القیّاف،قال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سلمة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سماعة الحذّاء،عن عمّه عاصم،عن الصّادق</w:t>
      </w:r>
      <w:bookmarkStart w:id="1404" w:name="pg13934_145020"/>
    </w:p>
    <w:p>
      <w:pPr>
        <w:pStyle w:val="BookText"/>
        <w:rPr/>
      </w:pPr>
      <w:bookmarkEnd w:id="1404"/>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باقر علیه السّلام رفتم و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داده،غذا می‌خورد،درحالی‌که به ما خبر رسیده بود که از آن بازداشته است</w:t>
      </w:r>
      <w:r>
        <w:rPr>
          <w:rFonts w:eastAsia="IRNazanin" w:cs="IRNazanin"/>
          <w:color w:val="111111"/>
          <w:sz w:val="28"/>
          <w:szCs w:val="28"/>
          <w:rtl w:val="true"/>
          <w:lang w:bidi="fa-IR"/>
        </w:rPr>
        <w:t>.</w:t>
      </w:r>
    </w:p>
    <w:p>
      <w:pPr>
        <w:pStyle w:val="Heading3"/>
        <w:numPr>
          <w:ilvl w:val="2"/>
          <w:numId w:val="1"/>
        </w:numPr>
        <w:rPr/>
      </w:pPr>
      <w:bookmarkStart w:id="1405" w:name="__RefHeading___Toc182197_3381743652"/>
      <w:bookmarkStart w:id="1406" w:name="_Toc574"/>
      <w:bookmarkEnd w:id="1405"/>
      <w:r>
        <w:rPr/>
        <w:t>1298</w:t>
      </w:r>
      <w:r>
        <w:rPr>
          <w:rtl w:val="true"/>
        </w:rPr>
        <w:t>-</w:t>
      </w:r>
      <w:r>
        <w:rPr>
          <w:rtl w:val="true"/>
        </w:rPr>
        <w:t>نماز امام صادق علیه السّلام در راه غرّی</w:t>
      </w:r>
      <w:bookmarkEnd w:id="14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امام صادق علیه السّلام در راه غریّ از کنار دیواری خمیده و کج عبور کرد و در آن دو رکعت نماز گذارد،به 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نمازی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جای سر جدّم حسین بن علی علیه السّلام است که در اینجا بر زمین گذاشتند</w:t>
      </w:r>
      <w:r>
        <w:rPr>
          <w:rFonts w:eastAsia="IRNazanin" w:cs="IRNazanin"/>
          <w:color w:val="111111"/>
          <w:sz w:val="28"/>
          <w:szCs w:val="28"/>
          <w:rtl w:val="true"/>
          <w:lang w:bidi="fa-IR"/>
        </w:rPr>
        <w:t>.</w:t>
      </w:r>
    </w:p>
    <w:p>
      <w:pPr>
        <w:pStyle w:val="Heading3"/>
        <w:numPr>
          <w:ilvl w:val="2"/>
          <w:numId w:val="1"/>
        </w:numPr>
        <w:rPr/>
      </w:pPr>
      <w:bookmarkStart w:id="1407" w:name="__RefHeading___Toc182199_3381743652"/>
      <w:bookmarkStart w:id="1408" w:name="_Toc575"/>
      <w:bookmarkEnd w:id="1407"/>
      <w:r>
        <w:rPr/>
        <w:t>1299</w:t>
      </w:r>
      <w:r>
        <w:rPr>
          <w:rtl w:val="true"/>
        </w:rPr>
        <w:t>-</w:t>
      </w:r>
      <w:r>
        <w:rPr>
          <w:rtl w:val="true"/>
        </w:rPr>
        <w:t>خبر امام صادق علیه السّلام در مورد دیوار خمیده</w:t>
      </w:r>
      <w:bookmarkEnd w:id="1408"/>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مسکان از امام صادق علیه السّلام خبر داد که به آن حضرت دربارۀ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ایستادۀ خمیده در راه غریّ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آری،تخت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از کنارش می‌گذشت با غمگینی و اندوه برای امیر المؤمنین علیه السّلام خم می‌شد و تخت ابرهه نیز هنگامی که عبد المطّلب بر او وارد شد این‌چنین خمیده و کج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علیهما السّلام،أنّه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المتهجّدین من أحسن النّاس وجها؟قال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خلّوا باللّه سبحانه،فکساهم من 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عنه،بهذا الإسناد،عن الصّادق علیه السّلام عن آبائه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ولد له ثلاث بنین،و لم یسمّ أحدهم محمّدا،فقد جفانی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الحسن،عن أبیه،عن محمّد بن الحسن بن الولید،عن محمّد بن الحسن الصّفّار،عن یعقوب بن یزید،عن محمّد بن أبی عمیر،عن عبد اللّه بن سنان،عن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لأهل الجنّة</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شاذان،عن محمّد بن علیّ بن المفضّل،عن محمّد بن علیّ بن معمر،عن محمّد بن الحسین الزّیّات،عن أحمد بن محمّد،عن أبان بن عثمان،عن أبان بن تغلب،عن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انصرفت فاطمة علیها السّلام من عند أبی بکر،أقبلت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طالب،اشتملت مشیمة الجنین،و قعدت حجرة الظّنین،نقضت قادمة الأجدل،فخاتک ریش الأعزل،هذا ابن أبی قحافة قد ابتزّنی نحیلة أبی و بلیغة ابنیّ،و اللّه لقد أجدّ فی ظلامتی،و ألدّ فی خصامی،حتّی منعتنی قیلة نصرها، و المهاجرة وصلها،و غضّت الجماعة دونی طرفها،فلا مانع و لا دافع،خرجت و اللّه کاظمة،و عدت راغمة،فلیتنی و لا خیار لی،متّ قبل ذلّتی،و توفّیت قبل منیّتی،عذیری فیک اللّه حامیا،و منک عادیا،ویلاه فی کلّ شارق ویلاه مات</w:t>
      </w:r>
      <w:bookmarkStart w:id="1409" w:name="pg13934_145022"/>
    </w:p>
    <w:p>
      <w:pPr>
        <w:pStyle w:val="Heading3"/>
        <w:numPr>
          <w:ilvl w:val="2"/>
          <w:numId w:val="1"/>
        </w:numPr>
        <w:rPr/>
      </w:pPr>
      <w:bookmarkStart w:id="1410" w:name="__RefHeading___Toc182201_3381743652"/>
      <w:bookmarkStart w:id="1411" w:name="_Toc576"/>
      <w:bookmarkEnd w:id="1409"/>
      <w:bookmarkEnd w:id="1410"/>
      <w:r>
        <w:rPr/>
        <w:t>1300</w:t>
      </w:r>
      <w:r>
        <w:rPr>
          <w:rtl w:val="true"/>
        </w:rPr>
        <w:t>-</w:t>
      </w:r>
      <w:r>
        <w:rPr>
          <w:rtl w:val="true"/>
        </w:rPr>
        <w:t>عبادت کنندگان و شب زنده داران خوش سیماترند</w:t>
      </w:r>
      <w:bookmarkEnd w:id="14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سماعه حذّاء از عمویش و او از امام صادق علیه السّلام خبر داد که از آن حضرت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شب زنده‌داران خوش سیماترین مردمان هستند؟حضرت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با خداوند منزّه خلوت می‌کنند و خداوند از نورش بر ایشان می‌پوشاند</w:t>
      </w:r>
      <w:r>
        <w:rPr>
          <w:rFonts w:eastAsia="IRNazanin" w:cs="IRNazanin"/>
          <w:color w:val="111111"/>
          <w:sz w:val="28"/>
          <w:szCs w:val="28"/>
          <w:rtl w:val="true"/>
          <w:lang w:bidi="fa-IR"/>
        </w:rPr>
        <w:t>.</w:t>
      </w:r>
    </w:p>
    <w:p>
      <w:pPr>
        <w:pStyle w:val="Heading3"/>
        <w:numPr>
          <w:ilvl w:val="2"/>
          <w:numId w:val="1"/>
        </w:numPr>
        <w:rPr/>
      </w:pPr>
      <w:bookmarkStart w:id="1412" w:name="__RefHeading___Toc182203_3381743652"/>
      <w:bookmarkStart w:id="1413" w:name="_Toc577"/>
      <w:bookmarkEnd w:id="1412"/>
      <w:r>
        <w:rPr/>
        <w:t>1301</w:t>
      </w:r>
      <w:r>
        <w:rPr>
          <w:rtl w:val="true"/>
        </w:rPr>
        <w:t>-</w:t>
      </w:r>
      <w:r>
        <w:rPr>
          <w:rtl w:val="true"/>
        </w:rPr>
        <w:t>نامگذاری فرزندان به نام محمد</w:t>
      </w:r>
      <w:bookmarkEnd w:id="1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و او از پدرانش علیهم السّلام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برایش سه پسر متولّد شود و نام هیچکدامشان را محمد ننهد،بر من ستم روا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Heading3"/>
        <w:numPr>
          <w:ilvl w:val="2"/>
          <w:numId w:val="1"/>
        </w:numPr>
        <w:rPr/>
      </w:pPr>
      <w:bookmarkStart w:id="1414" w:name="__RefHeading___Toc182205_3381743652"/>
      <w:bookmarkStart w:id="1415" w:name="_Toc578"/>
      <w:bookmarkEnd w:id="1414"/>
      <w:r>
        <w:rPr/>
        <w:t>1302</w:t>
      </w:r>
      <w:r>
        <w:rPr>
          <w:rtl w:val="true"/>
        </w:rPr>
        <w:t>-</w:t>
      </w:r>
      <w:r>
        <w:rPr>
          <w:rtl w:val="true"/>
        </w:rPr>
        <w:t>عتاب حضرت فاطمه زهرا علیها السّلام به حضرت علی علیه السّلام وقتی ابو بکر حقش را گرفت</w:t>
      </w:r>
      <w:bookmarkEnd w:id="1415"/>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از امام صادق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علیها السّلام از نزد ابو بکر بازگشت،رو کرد به امیر المؤمنین علیه السّلام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طالب، همچون جنین در شکم،از مردم پنهان شده‌ای،و بسان یک متّهم خانه‌نشین گشته‌ای،نوک بالهای پرندۀ شکاری را بریدی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پنداشتی که دیگر نمی‌پرد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پرواز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ابی قحافه هدیۀ پدرم و اندک برطرف کنندۀ نیاز فرزندانم را به زور از من در 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بی‌انصافی به من شتاب کرد،و سخت با من ستیزه‌جویی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کاهل مادر اوسیان،کنایه از زنان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حمایتم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هجرت‌کننده از یاری سرباز زدند و جماعت بدون توجه به من دیدگانش را فرو خواباند،نه بازدارنده‌ای بود و نه پیشگیری‌کننده‌ای،به خدا سوگند با اندوه بیرون آمدم و با نارضایتی بازگشتم،ای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حق گزینش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خواریم مرده بودم،و پیش از سرنوشتم به جوار خداوند خوانده می‌شدم،یاری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یاریگر تو باشد و تجاوزگر را از تو دور کند،ای وای بر هر سربرآورنده‌ای،ای وای که شخص مرد اعتماد مرد</w:t>
      </w:r>
    </w:p>
    <w:p>
      <w:pPr>
        <w:pStyle w:val="BookText"/>
        <w:rPr/>
      </w:pPr>
      <w:r>
        <w:rPr>
          <w:rFonts w:ascii="IRNazanin" w:hAnsi="IRNazanin" w:eastAsia="IRNazanin"/>
          <w:color w:val="111111"/>
          <w:sz w:val="28"/>
          <w:sz w:val="28"/>
          <w:szCs w:val="28"/>
          <w:rtl w:val="true"/>
          <w:lang w:bidi="fa-IR"/>
        </w:rPr>
        <w:t>المعتمد و وهن العضد،شکوای إلی ربّی،و عدوای إلی أبی،اللّهمّ أنت أشدّ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أمیر المؤمنین علیه السّلام لا ویل لک،بل الویل لشانئک،نهنهی من غربک،یا بنت الصّفوة،و بقیّة النّبوّة،فو اللّه ما ونیت فی دینی،لا أخطأت مقدوری،فإن کنت ترزءین البلغة فرزقک مضمون،و لعیلتک مأمون،و ما أعدّ لک خیر ممّا قطع عنک، فاحتسبی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عنه،أخبرنا أبو محمّد بن أحمد بن شاذان،عن محمّد بن علیّ بن المفضّل،عن علیّ بن حسن النّحویّ،عن الحسن بن علیّ الزّفریّ،عن العبّاس بن بکّار الضّبّیّ،عن أبی بکر الهذلیّ،عن عکرمة،عن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یحویه مکان،و لا یحدّه زمان،علا بطوله، و دنا بحوله،سابق کلّ غنیمة و فضل،و کاشف کلّ عظیمة و إزل،أحمده علی جود کرمه،و سبوغ نعمه،و أستعینه علی بلوغ رضاه،و الرّضا بما قضاه،و أومن به إیمانا، و أتوکّل علیه إیقانا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اللّه،الّذی رفع السّماء فبناها،و سطح الأرض فطحاها،و أخرج منها ماءها مرعاها،و الجبال أرساها،لا یئوده خلق، و هو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رسوله،أرسله بالهدی المشهور، و الکتاب المسطور،و الدّین المأثور،إبلاء لعذره،و إنهاء لأمره،فبلّغ الرّسالة، و هدی من الضّلالة،و عبد ربّه حتّی أتاه الیقین،فصلّی اللّه علیه و آله و سلّم کثیرا</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أوصیکم بتقوی اللّه،فإنّ التّقوی أفضل کنز،و أحرز حرز،و أعزّ عزّ،فیها نجاة کلّ</w:t>
      </w:r>
      <w:bookmarkStart w:id="1416" w:name="pg13934_145024"/>
    </w:p>
    <w:p>
      <w:pPr>
        <w:pStyle w:val="BookText"/>
        <w:rPr/>
      </w:pPr>
      <w:bookmarkEnd w:id="1416"/>
      <w:r>
        <w:rPr>
          <w:rFonts w:ascii="IRNazanin" w:hAnsi="IRNazanin" w:eastAsia="IRNazanin"/>
          <w:color w:val="111111"/>
          <w:sz w:val="28"/>
          <w:sz w:val="28"/>
          <w:szCs w:val="28"/>
          <w:rtl w:val="true"/>
          <w:lang w:bidi="fa-IR"/>
        </w:rPr>
        <w:t>و بازو سست شد،شکایتم را به درگاه پروردگارم می‌برم و انتقام‌گیری را به نزد پدرم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تواناترینی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المؤمنین علیه السّلام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نیست،بلکه وای بر دشمن توست،جلوی تندی و خشمت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برگزیده و ای بازمانده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دینم سست نشدم و در تواناییم اشتباه نکردم،اگرچه آن اندک بی‌نیازکننده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دادی ولی روزی تو تضمین شده و برای خانواده‌ات حتمی است،آنچه برایت آماده شد بهتر از آن چیزی است که از تو بازداشته شد، پس پاداش خیر بخواه،آنگاه حضرت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بسنده و نیکو سرپرستی است</w:t>
      </w:r>
      <w:r>
        <w:rPr>
          <w:rFonts w:eastAsia="IRNazanin" w:cs="IRNazanin"/>
          <w:color w:val="111111"/>
          <w:sz w:val="28"/>
          <w:szCs w:val="28"/>
          <w:rtl w:val="true"/>
          <w:lang w:bidi="fa-IR"/>
        </w:rPr>
        <w:t>.</w:t>
      </w:r>
    </w:p>
    <w:p>
      <w:pPr>
        <w:pStyle w:val="Heading3"/>
        <w:numPr>
          <w:ilvl w:val="2"/>
          <w:numId w:val="1"/>
        </w:numPr>
        <w:rPr/>
      </w:pPr>
      <w:bookmarkStart w:id="1417" w:name="__RefHeading___Toc182207_3381743652"/>
      <w:bookmarkStart w:id="1418" w:name="_Toc579"/>
      <w:bookmarkEnd w:id="1417"/>
      <w:r>
        <w:rPr/>
        <w:t>1303</w:t>
      </w:r>
      <w:r>
        <w:rPr>
          <w:rtl w:val="true"/>
        </w:rPr>
        <w:t>-</w:t>
      </w:r>
      <w:r>
        <w:rPr>
          <w:rtl w:val="true"/>
        </w:rPr>
        <w:t>خطبۀ حضرت علی علیه السّلام</w:t>
      </w:r>
      <w:bookmarkEnd w:id="1418"/>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مکان او را در برنمی‌گیرد و زمان او را محدود نمی‌کند،با قدرتش از دسترسی به دور است و با تواناییش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 هر غنیمت و بخششی،و برطرف‌کنندۀ هر مصیبت بزرگ و بلاست،او را بر بخشش شرافتمندانه و گستردگی نعمتهایش ستایش می‌کنم،در رسیدن به خشنودیش و خشنودی به آنچه او فرمان داد از او یاری می‌خواهم،از روی اعتقاد به او ایمان می‌آورم و با اعتماد کامل خود را به او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خدایی جز خدای یگانه نیست،همان خدایی که آسمان را بالا برده و برافراشت و زمین را هموار کرده و گسترد،آبش و چراگاهش را از آن بیرون آورد و کوه‌ها را لنگر آن گردانید و هیچ آفریده‌ای او را خسته نکند و او والا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محمد بنده و فرستادۀ اوست که خداوند او را با هدایتی آشکار و کتابی نوشته شده و آئینی روایت شده برای آزمودن بهانه‌اش و رساندن فرمانش ارسال داشت،و او پیام و رهیافتگی از گمراهی را ابلاغ کرد و پروردگارش را پرستش نمود تا اینکه مرگ او در رسید،پس درود و سلام فراوان خداوند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می‌کنم،همانا پرهیزگاری بهترین گنج،و استوارترین دژ،و بزرگترین سرافرازی است،رهایی هر گریخته‌ای</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هارب،و درک کلّ طالب،و ظفر کلّ غالب،و أحثّکم علی طاعة اللّه،فإنّها کهف العابدین،و فوز الفائزین،و أمان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سیّارة،قد حدا بکم الحادی،و حدا لخراب الدّنیا حادی،و ناداکم للموت منادی، فَلا تَغُرَّنَّکُمُ الْحَیاةُ الدُّنْیا،وَ لا یَغُرَّنَّکُمْ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الدّنیا دار غرّارة خدّاعة،تنکح فی کلّ یوم بعلا،و تقتل فی کلّ لیلة أهلا،و تفرّق فی کلّ ساعة شملا،فکم من منافس فیها،و راکن إلیها من الأمم السّالفة،قد قذفتهم فی الهاویة،و دمّرتهم تدمیرا،و تبّرتهم تتبیرا،و أصلتهم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من جمع فأوعی، و شدّ فأوکی،و منع فأکدی؟بل أین من عسکر العساکر،و دسکر الدّساکر،و رکب المنابر،أین من بنی الدّور،و شرّف القصور،و جمهر الألوف،قد تداولتهم أیّامها، و ابتلعتهم أعوامها،فصاروا أمواتا،و فی القبور رفاتا،قد نسوا ما خلّفوا،و وقفوا علی ما أسلفوا، 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کأنّی بها و قد أشرقت بطلائعها،و عسکرت بفظائعها، فأصبح المرء بعد صحّته مریضا،و بعد سلامته نقیصا،یعالج کربا،و یقاسی تعبا،فی حشرجة السّباق،و تتابع الفواق،و تردّد الأنین،و الذّهول عن البنات و البنین، و المرء قد اشتمل علیه شغل شاغل،و هو هائل،قد اعتقل منه اللّسان،و تردّد منه البنان،فأصاب مکروها،و فارق الدّنیا مسلوبا،لا یملکون له نفعا،و لا لما حلّ به دفعا،یقول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کُنْتُمْ غَیْرَ مَدِینِینَ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إِنْ</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یافتۀ هر جوینده‌ای و پیروزی هر فرمانروایی در آن است و شما را به فرمانبرداری از خداوند برمی‌انگیزانم،زیرا آن پناهگاه پرستندگان و موفقیت کامیابان و محافظ پارسایان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 آگاه باشید که شما در به درید،راهبری با آوازش شما را پیش راند و به دنیای ویرانه تشویق کند و ندادهنده‌ای شما را به سوی مرگ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زندگی دنیا شما را نفریبد و زنهار تا شیطان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خداوند،فریفته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دنیا اقامتگاهی فریبنده و حیله‌گر است،هر روز با شوهری ازدواج می‌کند و هر شب همبستری را به کام مرگ می‌کشاند و هر ساعتی اجتماعی را پراکنده می‌نماید،و چه تعداد از پیشینیان که در آن رقابت کرده و بدان اعتماد کردند درحالی‌که او آنان را در 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برانداخته و هلاکشان کرد و زیر و زبرشان کرده و در دوزخشان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جمع آورده و روی هم گذارد،سفت کرده و ببندد،بازداشته و دریغ کند؟آری کجاست آنکه سپاهیان را گرد آورده و دهکده‌ها بنا نموده و بر منبرها برنشیند،کجاست آنکه خانه‌ها ساخته و کاخها بالا برده،و دوستان را جمع کند؟روزهایش آنان را به گردش درآورد،و سالهایش آنان را ببلعد،سپس مرده و جنازۀ گورها گردند،آنچه به جا گذاشتند،از یاد ببرند،و بر آنچه پیشاپیش فرستادند آگاهی یابند،آنگاه به سوی مولای حقیقیشان خداوند بازگردند،به راستی فرمان از آن اوست و او سریعترین حسابگر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نشانه‌هایش سر زده و کردارهای نفرت‌انگیزش اجتماع کردند،و انسان پس از تندرستی‌اش بیمار و پس از سلامتی‌اش ناسالم گردید،که به سختی درمان و به دشواری تحمّل کند،هنگام مرگ و پی در پی آمدن واپسین دم،و از این‌سو و آن‌سو آمدن شیون،هراسان شدن دختران و پسران،در حالی که مشغولیت بازدارنده و وحشت پیوسته که زبان از آن بند آمده و سر انگشتان از آن به لرزش آید،آن شخص را در برگرفته،پیشامد ناگوار گریبانگیرش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نه سودی برای او در اختیار دارند و نه پس زنندۀ آنچه که برایش رخ داده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شکست‌خورده ترک گوید،خداوند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کیفر شدنی نیستید،چرا آن جان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دون ذلک أهوال یوم القیامة،و یوم الحسرة و النّدامة،یوم تنصب الموازین،و تنشر الدّواوین،بإحصاء کلّ صغیرة،و إعلان کلّ کبیرة،یقول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ما عَمِلُوا حاضِراً وَ لا یَظْلِمُ رَبُّکَ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النّاس،الآن الآن من قبل النّدم،و من قبل أَنْ تَقُولَ نَفْسٌ یا حَسْرَتی عَلی ما فَرَّطْتُ فِی جَنْبِ اللّهِ وَ إِنْ کُنْتُ لَمِنَ السّاخِرِینَ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فیردّ الجلیل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سأل الرّجوع إلاّ لیعمل صالحا،و 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النّاس،الآن الآن،ما دام الوثاق مطلقا،و السّراج منیرا،و باب التّوبة مفتوحا،و من قبل أن یجفّ القلم،و تطوی الصّحیفة،فلا رزق ینزل،و لا عمل یصعد،المضمار الیوم،و السّباق غدا،فإنّکم لا تدرون إلی جنّة،أو إلی نار،و أستغفر اللّه لی و لکم</w:t>
      </w:r>
      <w:r>
        <w:rPr>
          <w:rFonts w:eastAsia="Amiri" w:cs="Amiri" w:ascii="Amiri" w:hAnsi="Amiri"/>
          <w:color w:val="111111"/>
          <w:sz w:val="28"/>
          <w:szCs w:val="28"/>
          <w:rtl w:val="true"/>
          <w:lang w:bidi="ar-SA"/>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عبد اللّه،عن أحمد بن جعفر البزوفریّ،عن حمید بن زیاد،عن العبّاس بن عبید اللّه الدّهقان،عن إبراهیم بن صالح الأنماطیّ،رفعه،قال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أصبح أمیر المؤمنین علیه السّلام بعد البیعة،دخل بیت المال،و دعی بمال کان قد اجتمع،فقسمه ثلاثة دنانیر،بین من حضر من النّاس کلّهم،فقام سهل بن حنیف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المؤمنین،قد أعتقت هذا الغلام؛فأعطاه ثلاثة دنانیر،مثل ما أعطی سهل بن حنیف</w:t>
      </w:r>
      <w:r>
        <w:rPr>
          <w:rFonts w:eastAsia="IRNazanin" w:cs="IRNazanin"/>
          <w:color w:val="111111"/>
          <w:sz w:val="28"/>
          <w:szCs w:val="28"/>
          <w:rtl w:val="true"/>
          <w:lang w:bidi="fa-IR"/>
        </w:rPr>
        <w:t>.</w:t>
      </w:r>
      <w:bookmarkStart w:id="1419" w:name="pg13934_145028"/>
    </w:p>
    <w:p>
      <w:pPr>
        <w:pStyle w:val="BookText"/>
        <w:rPr/>
      </w:pPr>
      <w:bookmarkEnd w:id="1419"/>
      <w:r>
        <w:rPr>
          <w:rFonts w:ascii="IRNazanin" w:hAnsi="IRNazanin" w:eastAsia="IRNazanin"/>
          <w:color w:val="111111"/>
          <w:sz w:val="28"/>
          <w:sz w:val="28"/>
          <w:szCs w:val="28"/>
          <w:rtl w:val="true"/>
          <w:lang w:bidi="fa-IR"/>
        </w:rPr>
        <w:t>آنگاه پس از اینها،وحشتهای روز رستاخیز و روز افسوس و پشیمانی در پی آید،روزی که ترازوهای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کردارها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شود و کارنامه‌های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بردارندۀ هرگناه صغیره و بیانگر هرگناه کبیره‌اند پخش شوند،خداوند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انجام داده‌اند حاضر یابند،و پروردگار تو به هیچ کس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پشیمانی و پیش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حضور خدا کوتاهی ورزیدم بی‌تردید من از ریشخندکنندگان بودم یا بگوید اگر خدایم ره می‌نمود،مسلما از پرهیزگاران بودم یا چون عذاب را ببیند بگوید کاش مرا بازگشتی می‌بود تا از نیکوکاران می‌شدم و خداوند ارجمند این‌چنین رد کند،آری،نشانه‌های من بر تو آمد و آنها را تکذیب کردی و گردن فرازی نمودی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خود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خواستار بازگشت نشد مرگ آنکه کردار نیک انجام دهد و هیچ کس را در پرستش پروردگارش شریک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هم‌اکنون،تا زمانی که قید و بند رها بوده،و چراغ فروزان و در توبه باز است،و پیش از آنکه قلم بخشکد و ورق در پیچیده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اندیشۀ خود باشید که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فرود نمی‌آید و کرداری بالا نمی‌رود،عرصۀ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مسابقۀ فرداست و شما نمی‌دانید که به بهشت می‌روید یا دوزخ،از خداوند برای خود و برای شما درخواست آمرزش می‌کنم</w:t>
      </w:r>
      <w:r>
        <w:rPr>
          <w:rFonts w:eastAsia="IRNazanin" w:cs="IRNazanin"/>
          <w:color w:val="111111"/>
          <w:sz w:val="28"/>
          <w:szCs w:val="28"/>
          <w:rtl w:val="true"/>
          <w:lang w:bidi="fa-IR"/>
        </w:rPr>
        <w:t>.</w:t>
      </w:r>
    </w:p>
    <w:p>
      <w:pPr>
        <w:pStyle w:val="Heading3"/>
        <w:numPr>
          <w:ilvl w:val="2"/>
          <w:numId w:val="1"/>
        </w:numPr>
        <w:rPr/>
      </w:pPr>
      <w:bookmarkStart w:id="1420" w:name="__RefHeading___Toc182209_3381743652"/>
      <w:bookmarkStart w:id="1421" w:name="_Toc580"/>
      <w:bookmarkEnd w:id="1420"/>
      <w:r>
        <w:rPr/>
        <w:t>1304</w:t>
      </w:r>
      <w:r>
        <w:rPr>
          <w:rtl w:val="true"/>
        </w:rPr>
        <w:t>-</w:t>
      </w:r>
      <w:r>
        <w:rPr>
          <w:rtl w:val="true"/>
        </w:rPr>
        <w:t>تقسیم مال بعد از بیعت توسط حضرت علی علیه السّلام</w:t>
      </w:r>
      <w:bookmarkEnd w:id="1421"/>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صالح انماطی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آنگاه که امیر المؤمنین علیه السّلام به بامداد درآمد،وارد بیت المال شده و مالی را که جمع گشته بود،درخواست نموده و آن را سه دینار، سه دینار میان تمام مردمان حاضر تقسیم کرد،سهل بن حنیف بپا خواست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علیه السّلام این برده را آزاد کردم،سپس همانند آنچه را که حضرت به سهل بن حنیف پیشکش کرد،سه دینار نیز به آن برده عطا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السابع عشر من ذی القعدة سنة سبع و خمسین و أربعمائة فیه بقیّة أحادیث ابن شاذان القمی،و الغضائری،و الشیخ المفید، و الحسین بن إبراهیم القزوینی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شاذان القمّیّ،عن أبیه،عن محمّد بن الحسن،عن سعد عن محمّد بن عیسی،عن علیّ بن بلال،عن محمّد بن بشیر الدّهّان،عن محمّد بن 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أصحابنا الصّادق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أیّ الأعمال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توحیدک لربّک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أعظم الذّنوب؟قال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تشبیهک لخالقک</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الحسن بن شاذان،عن أبیه، عن محمّد بن الحسن،عن محمّد بن أبی القاسم،عن أحمد بن محمّد البرقیّ،عن</w:t>
      </w:r>
      <w:bookmarkStart w:id="1422" w:name="pg13934_145030"/>
    </w:p>
    <w:p>
      <w:pPr>
        <w:pStyle w:val="Heading2"/>
        <w:numPr>
          <w:ilvl w:val="1"/>
          <w:numId w:val="1"/>
        </w:numPr>
        <w:rPr/>
      </w:pPr>
      <w:bookmarkStart w:id="1423" w:name="__RefHeading___Toc182211_3381743652"/>
      <w:bookmarkStart w:id="1424" w:name="_Toc581"/>
      <w:bookmarkEnd w:id="1422"/>
      <w:bookmarkEnd w:id="1423"/>
      <w:r>
        <w:rPr/>
        <w:t>39</w:t>
      </w:r>
      <w:r>
        <w:rPr>
          <w:rtl w:val="true"/>
        </w:rPr>
        <w:t xml:space="preserve">- </w:t>
      </w:r>
      <w:r>
        <w:rPr>
          <w:rtl w:val="true"/>
        </w:rPr>
        <w:t>جلسه سی و نهم</w:t>
      </w:r>
      <w:bookmarkEnd w:id="1424"/>
    </w:p>
    <w:p>
      <w:pPr>
        <w:pStyle w:val="Heading3"/>
        <w:numPr>
          <w:ilvl w:val="2"/>
          <w:numId w:val="1"/>
        </w:numPr>
        <w:rPr/>
      </w:pPr>
      <w:bookmarkStart w:id="1425" w:name="__RefHeading___Toc182213_3381743652"/>
      <w:bookmarkStart w:id="1426" w:name="_Toc582"/>
      <w:bookmarkEnd w:id="1425"/>
      <w:r>
        <w:rPr>
          <w:rtl w:val="true"/>
        </w:rPr>
        <w:t>اشاره</w:t>
      </w:r>
      <w:bookmarkEnd w:id="1426"/>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هفده ذی قعدۀ سال چهارصد و پنجاه و هفت</w:t>
      </w:r>
    </w:p>
    <w:p>
      <w:pPr>
        <w:pStyle w:val="BookText"/>
        <w:rPr/>
      </w:pPr>
      <w:r>
        <w:rPr>
          <w:rFonts w:ascii="IRNazanin" w:hAnsi="IRNazanin" w:eastAsia="IRNazanin"/>
          <w:color w:val="111111"/>
          <w:sz w:val="28"/>
          <w:sz w:val="28"/>
          <w:szCs w:val="28"/>
          <w:rtl w:val="true"/>
          <w:lang w:bidi="fa-IR"/>
        </w:rPr>
        <w:t>که باقی روایات ابن شاذان قمی و غضائری و شیخ مفید و حسین بن ابراهیم</w:t>
      </w:r>
    </w:p>
    <w:p>
      <w:pPr>
        <w:pStyle w:val="BookText"/>
        <w:rPr/>
      </w:pPr>
      <w:r>
        <w:rPr>
          <w:rFonts w:ascii="IRNazanin" w:hAnsi="IRNazanin" w:eastAsia="IRNazanin"/>
          <w:color w:val="111111"/>
          <w:sz w:val="28"/>
          <w:sz w:val="28"/>
          <w:szCs w:val="28"/>
          <w:rtl w:val="true"/>
          <w:lang w:bidi="fa-IR"/>
        </w:rPr>
        <w:t>قزوینی را مشتمل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427" w:name="__RefHeading___Toc182215_3381743652"/>
      <w:bookmarkStart w:id="1428" w:name="_Toc583"/>
      <w:bookmarkEnd w:id="1427"/>
      <w:r>
        <w:rPr/>
        <w:t>1305</w:t>
      </w:r>
      <w:r>
        <w:rPr>
          <w:rtl w:val="true"/>
        </w:rPr>
        <w:t>-</w:t>
      </w:r>
      <w:r>
        <w:rPr>
          <w:rtl w:val="true"/>
        </w:rPr>
        <w:t>بهترین اعمال</w:t>
      </w:r>
      <w:bookmarkEnd w:id="1428"/>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سماعه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ما از امام صادق علیه السّلام پرسش کرد و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آگاهم کن،بهترین کردارها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 توست پروردگارت را،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 چیست؟نسبت دادن ویژگی‌های انسانی است به آفریدگارت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القاسانیّ،عن أبی أیّوب المدنیّ،عن سلیمان الجعفریّ،عن أبی الحسن الرّضا،عن أبیه،عن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القنبرة،و لا تأکلوا لحمها فإنّها کثیرة التّسبیح،و یقول آخر تسبیحها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مبغضی آل محمّد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أزرع الزّرع لطلب الفضل فیه،و ما أزرعه إلاّ لیتناوله الفقیر و ذو الحاجة،و تتناول منه القنبرة خاصّة من الطّیر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شاذان،عن المعافی بن زکریّا، عن أحمد بن هوذة،عن إبراهیم بن إسحاق،عن محمّد بن سلیمان الدّیلمیّ،عن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سمّیت الجمعة 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فیها خلقه لولایة محمّد و أهل بیته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شاذان القمّیّ،عن أبی عبد اللّه محمّد بن علیّ،عن محمّد بن جعفر بن بطّة،عن محمّد بن الحسن،عن حمزة بن یعلی،عن محمّد بن داود النّهدیّ،عن علیّ بن الحکم،عن الرّبیع بن محمّد المسلیّ،عن عبد اللّه بن سلیمان،عن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یوم الجمعة فزرهم،فإنّه من کان فیهم فی ضیق وسّع علیه ما بین طلوع الفجر إلی طلوع الشّمس،یعلمون بمن أتاهم فی کلّ یوم،فإذا طلعت الشّمس کانوا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فیعلمون بمن أتاهم،فیفرحون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bookmarkStart w:id="1429" w:name="pg13934_145032"/>
    </w:p>
    <w:p>
      <w:pPr>
        <w:pStyle w:val="Heading3"/>
        <w:numPr>
          <w:ilvl w:val="2"/>
          <w:numId w:val="1"/>
        </w:numPr>
        <w:rPr/>
      </w:pPr>
      <w:bookmarkStart w:id="1430" w:name="__RefHeading___Toc182217_3381743652"/>
      <w:bookmarkStart w:id="1431" w:name="_Toc584"/>
      <w:bookmarkEnd w:id="1429"/>
      <w:bookmarkEnd w:id="1430"/>
      <w:r>
        <w:rPr/>
        <w:t>1306</w:t>
      </w:r>
      <w:r>
        <w:rPr>
          <w:rtl w:val="true"/>
        </w:rPr>
        <w:t>-</w:t>
      </w:r>
      <w:r>
        <w:rPr>
          <w:rtl w:val="true"/>
        </w:rPr>
        <w:t>چکاوک را نکشید</w:t>
      </w:r>
      <w:bookmarkEnd w:id="1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 را نکشید و گوشتش را نخورید،زیرا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تسبیح‌گوی بوده و در پایان تسبیحش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دشمنان خاندان محمد صلّی اللّه علیه و اله را لعنت کند</w:t>
      </w:r>
      <w:r>
        <w:rPr>
          <w:rFonts w:eastAsia="IRNazanin" w:cs="IRNazanin"/>
          <w:color w:val="111111"/>
          <w:sz w:val="28"/>
          <w:szCs w:val="28"/>
          <w:rtl w:val="true"/>
          <w:lang w:bidi="fa-IR"/>
        </w:rPr>
        <w:t>».</w:t>
      </w:r>
    </w:p>
    <w:p>
      <w:pPr>
        <w:pStyle w:val="Heading3"/>
        <w:numPr>
          <w:ilvl w:val="2"/>
          <w:numId w:val="1"/>
        </w:numPr>
        <w:rPr/>
      </w:pPr>
      <w:bookmarkStart w:id="1432" w:name="__RefHeading___Toc182219_3381743652"/>
      <w:bookmarkStart w:id="1433" w:name="_Toc585"/>
      <w:bookmarkEnd w:id="1432"/>
      <w:r>
        <w:rPr/>
        <w:t>1307</w:t>
      </w:r>
      <w:r>
        <w:rPr>
          <w:rtl w:val="true"/>
        </w:rPr>
        <w:t>-</w:t>
      </w:r>
      <w:r>
        <w:rPr>
          <w:rtl w:val="true"/>
        </w:rPr>
        <w:t>بذرافشانی کنید تا به فقرا دهید</w:t>
      </w:r>
      <w:bookmarkEnd w:id="14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 نقل کرد که،امام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زیاده‌خواهی بذرافشانی نمی‌کنم،و دانه نمی‌کارم مگر برای اینکه فقیر و نیازمند از آن بخورد و به ویژه پرندۀ چکاوک از آن برگیرد</w:t>
      </w:r>
      <w:r>
        <w:rPr>
          <w:rFonts w:eastAsia="IRNazanin" w:cs="IRNazanin"/>
          <w:color w:val="111111"/>
          <w:sz w:val="28"/>
          <w:szCs w:val="28"/>
          <w:rtl w:val="true"/>
          <w:lang w:bidi="fa-IR"/>
        </w:rPr>
        <w:t>.</w:t>
      </w:r>
    </w:p>
    <w:p>
      <w:pPr>
        <w:pStyle w:val="Heading3"/>
        <w:numPr>
          <w:ilvl w:val="2"/>
          <w:numId w:val="1"/>
        </w:numPr>
        <w:rPr/>
      </w:pPr>
      <w:bookmarkStart w:id="1434" w:name="__RefHeading___Toc182221_3381743652"/>
      <w:bookmarkStart w:id="1435" w:name="_Toc586"/>
      <w:bookmarkEnd w:id="1434"/>
      <w:r>
        <w:rPr/>
        <w:t>1308</w:t>
      </w:r>
      <w:r>
        <w:rPr>
          <w:rtl w:val="true"/>
        </w:rPr>
        <w:t>-</w:t>
      </w:r>
      <w:r>
        <w:rPr>
          <w:rtl w:val="true"/>
        </w:rPr>
        <w:t>علت نامگذاری جمعه</w:t>
      </w:r>
      <w:bookmarkEnd w:id="14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دیلمی از پدرش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 چرا جمعه،جمعه نامیده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در آن روز آفریدگانش را برای دوستی محمد و خاندانش علیهم السّلام گرد هم جمع کرده است</w:t>
      </w:r>
      <w:r>
        <w:rPr>
          <w:rFonts w:eastAsia="IRNazanin" w:cs="IRNazanin"/>
          <w:color w:val="111111"/>
          <w:sz w:val="28"/>
          <w:szCs w:val="28"/>
          <w:rtl w:val="true"/>
          <w:lang w:bidi="fa-IR"/>
        </w:rPr>
        <w:t>.</w:t>
      </w:r>
    </w:p>
    <w:p>
      <w:pPr>
        <w:pStyle w:val="Heading3"/>
        <w:numPr>
          <w:ilvl w:val="2"/>
          <w:numId w:val="1"/>
        </w:numPr>
        <w:rPr/>
      </w:pPr>
      <w:bookmarkStart w:id="1436" w:name="__RefHeading___Toc182223_3381743652"/>
      <w:bookmarkStart w:id="1437" w:name="_Toc587"/>
      <w:bookmarkEnd w:id="1436"/>
      <w:r>
        <w:rPr/>
        <w:t>1309</w:t>
      </w:r>
      <w:r>
        <w:rPr>
          <w:rtl w:val="true"/>
        </w:rPr>
        <w:t>-</w:t>
      </w:r>
      <w:r>
        <w:rPr>
          <w:rtl w:val="true"/>
        </w:rPr>
        <w:t>زیارت قبور در روز جمعه</w:t>
      </w:r>
      <w:bookmarkEnd w:id="1437"/>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 از امام باقر علیه السّلام خبر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زیارت قبرها پرسشی نمودم،فرمود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جمعه فرا رسید آنها را زیارت کن،زیرا هرکه در آن قبرها در تنگی و فشار باشد،میان نمایان شدن سپیده دم تا طلوع خورشید بر او بخشش شود،آنان به کسی که در هر روز نزدشان آید آگاه گردند،و آنگاه که خورشید سر برآورد،آزاد می‌شوند، عبد اللّه بن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کسی که نزدشان آید آگاه شوند و به واسطۀ آن شادمان گردند؟فرمود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هنگامی که از کنارشان برود برایش دلتنگ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یستوحشون له إذا انصرف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شاذان،عن ابن الخال عبد العزیز بن جعفر بن قولویه،عن محمّد بن عیسی،عن محمّد بن خلف،عن موسی بن إبراهیم المروزیّ،عن موسی بن جعفر،عن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 الیوم الآخر،فلا یلبث فی موضع تسمع نفسه امرأة لیست له بمحرم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رسول اللّه صلّی اللّه علیه و اله بنی أمیّة یصعدون علی منبره من بعده،و یضلّون النّاس عن الصّراط القهقری،فأصبح حزینا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علیه جبرئیل،فقال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اله،ما لی أراک کئیبا حزینا؟قال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جبرئیل،رأیت بنی أمیّة فی لیلتی هذه یصعدون منبری من بعدی،و یضلّون النّاس عن الصّراط القهقری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بعثک بالحقّ نبیّا،إنّی ما اطّلعت علیه؛ثمّ عرج إلی السّماء،فلم یلبث أن نزل علیه بآی من القرآن یؤنسه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علیه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لیلة القدر لنبیّه صلّی اللّه علیه و اله خیرا من ألف شهر ملک بنی أمیّة</w:t>
      </w:r>
      <w:r>
        <w:rPr>
          <w:rFonts w:eastAsia="Amiri" w:cs="Amiri" w:ascii="Amiri" w:hAnsi="Amiri"/>
          <w:color w:val="111111"/>
          <w:sz w:val="28"/>
          <w:szCs w:val="28"/>
          <w:rtl w:val="true"/>
          <w:lang w:bidi="ar-SA"/>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أحمد بن محمّد بن</w:t>
      </w:r>
      <w:bookmarkStart w:id="1438" w:name="pg13934_145034"/>
    </w:p>
    <w:p>
      <w:pPr>
        <w:pStyle w:val="Heading3"/>
        <w:numPr>
          <w:ilvl w:val="2"/>
          <w:numId w:val="1"/>
        </w:numPr>
        <w:rPr/>
      </w:pPr>
      <w:bookmarkStart w:id="1439" w:name="__RefHeading___Toc182225_3381743652"/>
      <w:bookmarkStart w:id="1440" w:name="_Toc588"/>
      <w:bookmarkEnd w:id="1438"/>
      <w:bookmarkEnd w:id="1439"/>
      <w:r>
        <w:rPr/>
        <w:t>1310</w:t>
      </w:r>
      <w:r>
        <w:rPr>
          <w:rtl w:val="true"/>
        </w:rPr>
        <w:t>-</w:t>
      </w:r>
      <w:r>
        <w:rPr>
          <w:rtl w:val="true"/>
        </w:rPr>
        <w:t>سخن رسول خدا صلّی اللّه علیه و اله در مورد جایی که زن نامحرم باشد</w:t>
      </w:r>
      <w:bookmarkEnd w:id="14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ابراهیم مروزی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از پدرش و او از پدرانش علیهم السّلام به من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خداوند و روز بازپسین ایمان آورده در جایی که زن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را بشنود،درنگ نمی‌کند</w:t>
      </w:r>
      <w:r>
        <w:rPr>
          <w:rFonts w:eastAsia="IRNazanin" w:cs="IRNazanin"/>
          <w:color w:val="111111"/>
          <w:sz w:val="28"/>
          <w:szCs w:val="28"/>
          <w:rtl w:val="true"/>
          <w:lang w:bidi="fa-IR"/>
        </w:rPr>
        <w:t>.</w:t>
      </w:r>
    </w:p>
    <w:p>
      <w:pPr>
        <w:pStyle w:val="Heading3"/>
        <w:numPr>
          <w:ilvl w:val="2"/>
          <w:numId w:val="1"/>
        </w:numPr>
        <w:rPr/>
      </w:pPr>
      <w:bookmarkStart w:id="1441" w:name="__RefHeading___Toc182227_3381743652"/>
      <w:bookmarkStart w:id="1442" w:name="_Toc589"/>
      <w:bookmarkEnd w:id="1441"/>
      <w:r>
        <w:rPr/>
        <w:t>1311</w:t>
      </w:r>
      <w:r>
        <w:rPr>
          <w:rtl w:val="true"/>
        </w:rPr>
        <w:t>-</w:t>
      </w:r>
      <w:r>
        <w:rPr>
          <w:rtl w:val="true"/>
        </w:rPr>
        <w:t>نزول آیۀ شریفۀ</w:t>
      </w:r>
      <w:r>
        <w:rPr>
          <w:rtl w:val="true"/>
        </w:rPr>
        <w:t>(</w:t>
      </w:r>
      <w:r>
        <w:rPr>
          <w:rtl w:val="true"/>
        </w:rPr>
        <w:t>افرأیت ان متعناهم سنین</w:t>
      </w:r>
      <w:r>
        <w:rPr>
          <w:rtl w:val="true"/>
        </w:rPr>
        <w:t>)</w:t>
      </w:r>
      <w:bookmarkEnd w:id="14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اله نشان داده شد که فرزندان امیّه پس از او بر منبرش بالا می‌روند و مردم را به سوی واماندگی می‌فریبند و حضرت اندوهگین شد،امام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حضرت فرود آمد،و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خدا،چه شده که تو را افسرده و غمگین می‌بینم؟فرمود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جبرئیل،دیشب فرزندان امیه را دیدم که پس از من بر منبرم بالا روند و مردم را به راه واماندگی منحرف کنند،جبرئیل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که به راستی تو را به پیامبری برانگیخت،سوگند که من بر این موضوع آگاه نبودم،آنگاه جبرئیل به آسمان بالا رفت،و دیری نپائید که با آیاتی از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او را خوشحال کند،فرود آمد</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اگر سالها آنان را برخوردار کنیم،</w:t>
      </w:r>
      <w:r>
        <w:rPr>
          <w:rFonts w:ascii="IRNazanin" w:hAnsi="IRNazanin" w:eastAsia="IRNazanin"/>
          <w:i/>
          <w:i/>
          <w:iCs/>
          <w:color w:val="111111"/>
          <w:sz w:val="28"/>
          <w:sz w:val="28"/>
          <w:szCs w:val="28"/>
          <w:rtl w:val="true"/>
          <w:lang w:bidi="fa-IR"/>
        </w:rPr>
        <w:t>و آنگاه آنچه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بدان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بیم داده می‌شوند بدیشان برسد</w:t>
      </w:r>
      <w:r>
        <w:rPr>
          <w:rFonts w:ascii="IRNazanin" w:hAnsi="IRNazanin" w:eastAsia="IRNazanin"/>
          <w:color w:val="111111"/>
          <w:sz w:val="28"/>
          <w:sz w:val="28"/>
          <w:szCs w:val="28"/>
          <w:rtl w:val="true"/>
          <w:lang w:bidi="fa-IR"/>
        </w:rPr>
        <w:t>آنچه از آن برخوردار می‌شوند به کارشان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قرآن را در شب قدر نازل کردیم</w:t>
      </w:r>
      <w:r>
        <w:rPr>
          <w:rFonts w:ascii="IRNazanin" w:hAnsi="IRNazanin" w:eastAsia="IRNazanin"/>
          <w:i/>
          <w:i/>
          <w:iCs/>
          <w:color w:val="111111"/>
          <w:sz w:val="28"/>
          <w:sz w:val="28"/>
          <w:szCs w:val="28"/>
          <w:rtl w:val="true"/>
          <w:lang w:bidi="fa-IR"/>
        </w:rPr>
        <w:t>و از شب قدر،چه آگاهت کرد</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قدر را برای پیامبرش بهتر از هزار ماه حکمرانی فرزندان امیّه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یحیی،عن أبیه،عن أحمد بن محمّد بن عیسی،عن الحسین بن سعید،عن الحسن أخیه،عن زرعة،عن 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فی لیلة إحدی و عشرین و لیلة ثلاث و عشرین من شهر رمضان فی کلّ واحدة منهما،إن قویت علی ذلک،مائة رکعة سوی الثّلاث عشرة،و اسهر فیهما حتّی تصبح،فإنّ ذلک یستحبّ أن یکون فی صلاة و دعاء و تضرّع،فإنّه یرجی أن تکون لیلة القدر فی إحداهما، لَیْلَةُ الْقَدْرِ خَیْرٌ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هی خیر من ألف شهر؟قال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العمل فیها خیر من العمل فی ألف شهر،و لیس فی هذه الأشهر لیلة القدر،و هی تکون فی رمضان،و فِیها یُفْرَقُ کُلُّ أَمْرٍ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فی السّنة،و فیها یکتب الوفد إلی مکّة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سعید،عن ابن أبی عمیر،عن ابن بکیر،عن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لیلة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إحدی و عشرون أو ثلاث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إنّما هی لیلة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أن تفعل خیرا فی لیلتین؟</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عنه،بهذا الإسناد،عن الحسین بن سعید،عن القاسم بن محمّد، 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اللّیلة الّتی یرجی فیها ما یرجی؟قال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و عشرین أو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أقو علی کلتیهما؟قال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أیسر لیلتین فیما 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رأینا الهلال عندنا،</w:t>
      </w:r>
      <w:bookmarkStart w:id="1443" w:name="pg13934_145036"/>
    </w:p>
    <w:p>
      <w:pPr>
        <w:pStyle w:val="Heading3"/>
        <w:numPr>
          <w:ilvl w:val="2"/>
          <w:numId w:val="1"/>
        </w:numPr>
        <w:rPr/>
      </w:pPr>
      <w:bookmarkStart w:id="1444" w:name="__RefHeading___Toc182229_3381743652"/>
      <w:bookmarkStart w:id="1445" w:name="_Toc590"/>
      <w:bookmarkEnd w:id="1443"/>
      <w:bookmarkEnd w:id="1444"/>
      <w:r>
        <w:rPr/>
        <w:t>1312</w:t>
      </w:r>
      <w:r>
        <w:rPr>
          <w:rtl w:val="true"/>
        </w:rPr>
        <w:t>-</w:t>
      </w:r>
      <w:r>
        <w:rPr>
          <w:rtl w:val="true"/>
        </w:rPr>
        <w:t>شب قدر در بیست و یکم ماه رمضان و یا بیست و سوم ماه رمضان است</w:t>
      </w:r>
      <w:bookmarkEnd w:id="1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 از سماعه خبر داد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توانایی داشتی در هریک از دو شب بیست و یک و بیست و سه ماه رمضان غیر از سیزده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 و نافلۀ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رکعت نماز بخوان،و در آن دو شب بیدار باش تا اینکه به بامداد درآیی،و این شب زنده‌داری بهتر است که همراه با نماز و راز و نیاز باشد،زیرا امید است که شب قدر یکی از این دو شب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بهتر از هزار ماه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 آن شب بهتر از عمل در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قدر در این ماهها نیست و آن در ماه رمضان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هر کار استواری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یک سال رخ می‌دهد و همچنین شرفیاب شدن به مکه در آن شب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امام صادق علیه السّلام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شب قدر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بیست و یکم یا بیست و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شب قدر فقط یکی از آن دو شب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آگاهم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 که در دو شب کار نیک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از علی بن حمزه بطاینی گزارش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بودم،ابو بصیر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آنچه آرزوست،در آن خواسته می‌شود،کدام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یکم یا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توانایی بر هر دو شب 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است تقاضا کردن در دو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بطاینی گوید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ما ماه را نزد خود می‌بینیم</w:t>
      </w:r>
    </w:p>
    <w:p>
      <w:pPr>
        <w:pStyle w:val="BookText"/>
        <w:rPr/>
      </w:pPr>
      <w:r>
        <w:rPr>
          <w:rFonts w:ascii="IRNazanin" w:hAnsi="IRNazanin" w:eastAsia="IRNazanin"/>
          <w:color w:val="111111"/>
          <w:sz w:val="28"/>
          <w:sz w:val="28"/>
          <w:szCs w:val="28"/>
          <w:rtl w:val="true"/>
          <w:lang w:bidi="fa-IR"/>
        </w:rPr>
        <w:t>و جاءنا من یخبر بخلاف ذلک فی أرض أخری؟فقال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أیسر أربع لیل تطلبها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فداک،لیلة ثلاث و عشرین لیلة الجهنیّ؟فقال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 سلیمان بن خالد روی فی تسع عشرة یکتب وفد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محمّد،یکتب وفد الحاجّ فی لیلة القدر،و المنایا و البلایا و الأرزاق، و ما یکون إلی مثلها فی قابل،فاطلبها فی إحدی و ثلاث،و صلّ فی کلّ واحدة منهما مائة رکعة،و أحیهما إن استطعت إلی النّور،و اغتسل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أقدر علی ذلک،و أنا قائم؟قال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أنت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أستطع؟قال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أستطع؟قال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علیک أن تکتحل أوّل لیلة بشیء من النّوم،فإنّ أبواب السّماء تفتّح فی شهر رمضان،و تصفّد الشّیاطین،و تقبل أعمال المؤمنین،نعم الشّهر رمضان،کان یسمّی علی عهد رسول اللّه صلّی اللّه علیه و اله المرزوق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أحمد بن محمّد بن یحیی،عن أبیه،عن أحمد بن محمّد بن عیسی،عن الحسین بن سعید،عن ابن أبی عمیر،عن محمّد بن الحکم أخی هشام،عن عمر بن یزید،عن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فی کلّ لیلة من شهر رمضان عتقاء من النّار إلاّ من أفطر علی مسکر،أو مشاحن،أو صاحب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صاحب شاهین؟قال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المفید،عن إسماعیل بن محمّد،الأنباریّ عن إبراهیم بن محمّد الأزدیّ،عن شعیب بن أیّوب،عن معاویة بن هشام،عن سفیان</w:t>
      </w:r>
      <w:bookmarkStart w:id="1446" w:name="pg13934_145038"/>
    </w:p>
    <w:p>
      <w:pPr>
        <w:pStyle w:val="BookText"/>
        <w:rPr/>
      </w:pPr>
      <w:bookmarkEnd w:id="1446"/>
      <w:r>
        <w:rPr>
          <w:rFonts w:ascii="IRNazanin" w:hAnsi="IRNazanin" w:eastAsia="IRNazanin"/>
          <w:color w:val="111111"/>
          <w:sz w:val="28"/>
          <w:sz w:val="28"/>
          <w:szCs w:val="28"/>
          <w:rtl w:val="true"/>
          <w:lang w:bidi="fa-IR"/>
        </w:rPr>
        <w:t>و کسی از سرزمین دیگر آمده و برخلاف آنچه ما دیدیم،گزارش می‌کند؟حضرت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است که خواستۀ خود را در چهار شب تقاضا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 سوم شب جهنّی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انیس جهنی از رسول خدا صلّی اللّه علیه و اله دربارۀ شب قدر پرسید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منزل فاصلۀ زیادی دارم پس به شبم آگاهی کن که بیابم؛حضرت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سوم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شوم،سلیمان بن خالد گزارش داد که شرفیاب شدن حاجی در شب نوزدهم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محمد رفتن 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مرگ‌ها و بلاها و روزی‌ها و کارهای مانند اینها تا سال آینده در شب قدر نوشته می‌شود پس اینها را در شب بیست و یک و بیست و سه درخواست نما،و در هرکدام از آن دو شب صد رکعت نماز بگذار،و اگر توانایی داشتی آن دو شب را تا درخشش صبح بیدار باش و در آن دو شب غسل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توانایی ایستاده خواندن این صد رکعت نماز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نشسته نتوانستم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بستر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اشکالی ندارد که در آغاز شب کمی بخوابی زیرا در ماه رمضان درهای آسمان گشوده شده و شیطان‌ها زنجیر می‌شوند و کردارهای مؤمنان پذیرفته آید و چه نیکوست ماه رمضان که در روزگار رسول خدا صلّی اللّه علیه و اله به عنوان هدیه خوانده می‌شد</w:t>
      </w:r>
      <w:r>
        <w:rPr>
          <w:rFonts w:eastAsia="IRNazanin" w:cs="IRNazanin"/>
          <w:color w:val="111111"/>
          <w:sz w:val="28"/>
          <w:szCs w:val="28"/>
          <w:rtl w:val="true"/>
          <w:lang w:bidi="fa-IR"/>
        </w:rPr>
        <w:t>.</w:t>
      </w:r>
    </w:p>
    <w:p>
      <w:pPr>
        <w:pStyle w:val="Heading3"/>
        <w:numPr>
          <w:ilvl w:val="2"/>
          <w:numId w:val="1"/>
        </w:numPr>
        <w:rPr/>
      </w:pPr>
      <w:bookmarkStart w:id="1447" w:name="__RefHeading___Toc182231_3381743652"/>
      <w:bookmarkStart w:id="1448" w:name="_Toc591"/>
      <w:bookmarkEnd w:id="1447"/>
      <w:r>
        <w:rPr/>
        <w:t>1313</w:t>
      </w:r>
      <w:r>
        <w:rPr>
          <w:rtl w:val="true"/>
        </w:rPr>
        <w:t>-</w:t>
      </w:r>
      <w:r>
        <w:rPr>
          <w:rtl w:val="true"/>
        </w:rPr>
        <w:t>خداوند متعال در هر شب از ماه رمضان بندگانی را می بخشد</w:t>
      </w:r>
      <w:bookmarkEnd w:id="1448"/>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هر شب از ماه رمضان گروهی را از دوزخ رها می‌کند مگر کسی را که با شراب افطار کند یا ترک‌کنندۀ جماعت بوده یا همنشین دو شاه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کدام همنشین دو شاه؟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علیّ علیهما السّلام یخطب النّاس بعد البیعة له بالأمر،فقال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الغالبون،و عترة رسوله الأقربون،و أهل بیته الطّیّبون الطّاهرون،و أحد الثّقلین اللّذین خلّفهما رسول اللّه صلّی اللّه علیه و اله فی أمّته، و الثّانی کتاب اللّه،فیه تفصیل کلّ شیء لا یَأْتِیهِ الْباطِلُ مِنْ بَیْنِ یَدَیْهِ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فالمعوّل علینا فی تفسیره،لا نتظنّی تأویله،بل نتیقّن حقائقه،فأطیعونا فإنّ طاعتنا مفروضة،إذ کانت بطاعة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مقرونة،قال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وَ لَوْ رَدُّوهُ إِلَی الرَّسُولِ وَ إِلی أُولِی الْأَمْرِ مِنْهُمْ لَعَلِمَهُ الَّذِینَ یَسْتَنْبِطُونَهُ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أحذّرکم الإصغاء لهتاف الشّیطان،ف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فتکونوا أولیاءه الّذین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غالِبَ لَکُمُ الْیَوْمَ مِنَ النّاسِ وَ إِنِّی جارٌ لَکُمْ فَلَمّا تَراءَتِ الْفِئَتانِ نَکَصَ عَلی عَقِبَیْهِ وَ قالَ إِنِّی بَرِیءٌ مِنْکُمْ إِنِّی أَری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الرّماح وزرا،و إلی السّیوف جزرا،و للعمد حطما،و للسّهام غرضا،ثمّ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عنه،عن الحسین بن إبراهیم،عن محمّد بن وهبان،عن محمّد بن أحمد بن زکریّا،عن الحسن بن علیّ بن فضّال،عن علیّ بن عقبة،عن سعید بن</w:t>
      </w:r>
      <w:bookmarkStart w:id="1449" w:name="pg13934_145040"/>
    </w:p>
    <w:p>
      <w:pPr>
        <w:pStyle w:val="Heading3"/>
        <w:numPr>
          <w:ilvl w:val="2"/>
          <w:numId w:val="1"/>
        </w:numPr>
        <w:rPr/>
      </w:pPr>
      <w:bookmarkStart w:id="1450" w:name="__RefHeading___Toc182233_3381743652"/>
      <w:bookmarkStart w:id="1451" w:name="_Toc592"/>
      <w:bookmarkEnd w:id="1449"/>
      <w:bookmarkEnd w:id="1450"/>
      <w:r>
        <w:rPr/>
        <w:t>1314</w:t>
      </w:r>
      <w:r>
        <w:rPr>
          <w:rtl w:val="true"/>
        </w:rPr>
        <w:t>-</w:t>
      </w:r>
      <w:r>
        <w:rPr>
          <w:rtl w:val="true"/>
        </w:rPr>
        <w:t>خطبۀ امام حسن علیه السّلام بعد از صلح</w:t>
      </w:r>
      <w:bookmarkEnd w:id="1451"/>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علیه السّلام که پس از بیعت مردم بر حکمرانی‌اش برای آنان سخنرانی می‌کرد،شنیدم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حزب پیروزمند خدا،و نزدیکترین بستگان رسول او و نیکو و پاکترین خاندانش و یکی از آن دو گرانبها هستیم که رسول خدا صلّی اللّه علیه و اله در میان امتش به یادگار گذاشت و آن دومی کتاب خداست که شرح و روشنگری هرچیزی در آن بوده،در حال و آیندۀ تو باطل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تفسیرش به ما اعتماد شده،به تأویلش حدس و گمان نداریم،بلکه به واقعیتهای آن یقین داریم،بنابراین از ما اطاعت کنید که فرمانبرداری از ما واجب است،زیرا اطاعت ما در کنار اطاعت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آورده‌اید،خدا را اطاعت کنید و پیامبر و اولیای امر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نمایید، پس هرگاه در امری اختلاف‌نظر دارید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عرضه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به پیامبر و اولیای امر خود ارجاع دهند،قطعا از میان آنان کسانی‌اند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می‌توانند درست و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گوش سپردن به نعرۀ شیطان بیم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دشمنی آشکار 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برحذر می‌دارم شما را از اینکه از آن دوستانش باشید که او دربارۀ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مردم بر شما پیروز نخواهد شد،و من پناه شما هستم،پس هنگامی که دو گروه یکدیگر را دیدیند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بیزارم،من چیزی را می‌بینم که شما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نیزه‌ها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نشستن،برای شمشیرها قربانی،برای گرزها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و برای تیرها هدف خواهید شد و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الجعفیّ،عن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علیهما السّلام ذات یوم و هو یأکل متّکئا،قال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یبلغنا أنّ ذلک یکره،فجعلت أنظر إلیه،فدعانی إلی طعامه،فلمّا فرغ،قال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محمّد،لعلّک تری أنّ رسول اللّه صلّی اللّه علیه و اله رأته عین و هو یأکل متّکئا منذ بعثه اللّه إلی أن قبضه؟ثمّ ردّ علی 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رأته عین یأکل و هو متّکئ منذ أن بعثه اللّه إلی أن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محمّد،لعلّک تری أنّه شبع من خبز البرّ ثلاثة أیّام متوالیة منذ أن بعثه اللّه إلی أن قبضه؟ثمّ إنّه ردّ علی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اللّه،ما شبع من خبز البرّ ثلاثة أیّام متوالیة إلی أن قبضه اللّه،أما إنّی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یجد لقد کان یجیز الرّجل الواحد بالمائة من الإبل،و لو أراد أن یأکل لأکل،و لقد أتاه جبرئیل علیه السّلام بمفاتیح خزائن الأرض ثلاث مرّات یخیّره من غیر أن ینقصه اللّه ممّا أعدّ له یوم القیامة شیئا،فیختار التّواضع لربّه،و ما سئل شیئا قطّ،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 کان أعطی،و إن لم یکن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أعطی علی اللّه شیئا قطّ إلاّ سلّم اللّه له ذلک،حتّی أن کان لیعطی الرّجل الجنّة فیسلّم اللّه ذلک له ثمّ تناولنی بیده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صاحبکم علیه السّلام لیجلس جلسة العبد،و یأکل أکل العبد،و یطعم النّاس خبز البرّ و اللّحم،و یرجع إلی رحله فیأکل الخبز و الزّیت، و إن کان لیشتری القمیصین السّنبلانیّین،ثمّ یخیّر غلامه خیرهما،ثمّ یلبس الآخر،فإذا جاز أصابعه قطعه،و إن جاز کعبیة حذفه،و ما ورد علیه أمران قطّ کلاهما للّه رضی إلاّ أخذ بأشدّهما علی بدنه،و لقد ولی النّاس خمس سنین ما</w:t>
      </w:r>
      <w:bookmarkStart w:id="1452" w:name="pg13934_145042"/>
    </w:p>
    <w:p>
      <w:pPr>
        <w:pStyle w:val="Heading3"/>
        <w:numPr>
          <w:ilvl w:val="2"/>
          <w:numId w:val="1"/>
        </w:numPr>
        <w:rPr/>
      </w:pPr>
      <w:bookmarkStart w:id="1453" w:name="__RefHeading___Toc182235_3381743652"/>
      <w:bookmarkStart w:id="1454" w:name="_Toc593"/>
      <w:bookmarkEnd w:id="1452"/>
      <w:bookmarkEnd w:id="1453"/>
      <w:r>
        <w:rPr/>
        <w:t>1315</w:t>
      </w:r>
      <w:r>
        <w:rPr>
          <w:rtl w:val="true"/>
        </w:rPr>
        <w:t>-</w:t>
      </w:r>
      <w:r>
        <w:rPr>
          <w:rtl w:val="true"/>
        </w:rPr>
        <w:t>امام باقر علیه السّلام از سیرۀ رسول اللّه خبر می دهد</w:t>
      </w:r>
      <w:bookmarkEnd w:id="14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امام باقر علیه السّلام رفتم درحالی‌که حضرت به چیزی تکیه داده،غذا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به ما خبر رسیده بود که از اینچنین کاری بازداشته شده‌ایم،به حضرتش نگریستم،به خوراکش دعوتم کرد،وقتی دست از غذا کشید،فرمود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محمد،شاید می‌پنداری از وقتی که خداوند،رسول خدا صلّی اللّه علیه و اله را به پیامبری برانگیخت تا زمانی که جانش را گرفت،چشمی تکیه دادن او را هنگام غذا خوردن دیده بود؟آنگاه خود پاسخ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از وقتی که خداوند او را برانگیخت تا زمانی که جانش را گرفت،دیده‌ای ندیدش که به حال تکیه داده،غذا بخورد</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گمان می‌کنی از وقتی که خداوند او را برانگیخت تا زمانی که جانش را گرفت،آن حضرت سه روز پی‌درپی از نان گندم 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خود پاسخ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سوگند،تا زمانی که خداوند جانش را گرفت سه روز پی‌درپی از نان گندم سیر نشد،ولی من نمی‌گویم،او نان گندم نیافت،گاهی یک مرد را صد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می‌داد،اگر می‌خواست نان گندم بخورد،می‌خورد،کلید گنج‌های زمین را جبرئیل سه بار به نزد او آورد،و در اختیار او نهاد بدون آنکه،خداوند چیزی از آنچه را که برای او در روز رستاخیز آماده کرده است،بکاهد،ولی او فروتنی در برابر پروردگارش را برگزید و هرگز چیزی از او درخواست نشد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نه،اگر بود ارزانی می‌داشت و اگر نبود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این به دست آید به تو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به حساب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 نمی‌کرد مگر اینکه خداوند آن را به او واگذار می‌کرد،تا جایی که اگر بهشت را به مردی هدیه می‌داد،خداوند آن را به او 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دستش را به طرف من دراز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بنده‌گونه می‌نشست و بنده‌گونه غذا می‌خورد و نان گندم و گوشت را به مردم می‌خوراند و به خانه‌اش بازگشته نان و روغن میل می‌کرد و اگر دو پیراهن بلند می‌خرید برده‌اش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دو اختیار می‌داد و دیگری را خود می‌پوشید،و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جایز می‌شد آن را قطع می‌کرد و اگر دو قوزک پا جایز می‌شد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برمی‌داشت،و هرگز دو کاری که مورد خشنودی خداوند بود به او نمی‌رسید مگر آنکه دشوارترینش را بر بدنش تحمیل می‌کرد و پنج سال از مردم دوری جسته</w:t>
      </w:r>
    </w:p>
    <w:p>
      <w:pPr>
        <w:pStyle w:val="BookText"/>
        <w:rPr/>
      </w:pPr>
      <w:r>
        <w:rPr>
          <w:rFonts w:ascii="IRNazanin" w:hAnsi="IRNazanin" w:eastAsia="IRNazanin"/>
          <w:color w:val="111111"/>
          <w:sz w:val="28"/>
          <w:sz w:val="28"/>
          <w:szCs w:val="28"/>
          <w:rtl w:val="true"/>
          <w:lang w:bidi="fa-IR"/>
        </w:rPr>
        <w:t>وضع آجرّة علی آجرّة،و لا لبنة،علی لبنة و لا اقتطع قطیعة،و لا أورث بیضاء و لا حمراء،إلاّ سبعمائة درهم فضلت من عطائه،أراد أن یبتاع بها لأهله خادما،و ما أطاق عمله منّا أحد،و إنه کان علیّ بن الحسین علیهما السّلام لینظر فی کتاب من کتب علیّ علیه السّلام فیضرب به الأرض،و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یطیق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عبد اللّه بن سنان،عن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 الرّجل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اللّه بوجهه علیه،و وکّل به ملکا یلتقط القرآن من فیه التقاطا،فإن التفت فی صلاته أعرض اللّه عنه بوجهه،و وکله إلی ملائکته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عبد المؤمن الأنصاریّ،عن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بطحاء مکّة ذهبا،فقلت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ربّ،لا و لکن أشبع یوما و أجوع یوما،فإذا شبعت حمدتک و شکرتک،و إذا جعت دعوتک و ذکرتک</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أبی کهمس،عن بعض أصحابنا،عن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أربعا لم یحرم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أعطی الدّعاء لم یحرم الإجابة،و من أعطی الاستغفار لم یحرم المغفرة،و من أعطی التّوبة لم یحرم القبول،منه و من أعطی الشّکر لم یحرم الزّیادة،و ذلک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bookmarkStart w:id="1455" w:name="pg13934_145044"/>
    </w:p>
    <w:p>
      <w:pPr>
        <w:pStyle w:val="BookText"/>
        <w:rPr/>
      </w:pPr>
      <w:bookmarkEnd w:id="1455"/>
      <w:r>
        <w:rPr>
          <w:rFonts w:ascii="IRNazanin" w:hAnsi="IRNazanin" w:eastAsia="IRNazanin"/>
          <w:color w:val="111111"/>
          <w:sz w:val="28"/>
          <w:sz w:val="28"/>
          <w:szCs w:val="28"/>
          <w:rtl w:val="true"/>
          <w:lang w:bidi="fa-IR"/>
        </w:rPr>
        <w:t xml:space="preserve">آجری را روی آجری و خشتی را بر خشتی قرار نداده و سهمی را برای خود برنداشته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سرخی را به ارث نگذاشت مگر هفتصد درهم که از بخشش‌های او باقی مانده بود که می‌خواست با آن برای خانواده‌اش خدمتکاری خریداری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او چنین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یک از ما تاب و توان کردار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سجاد علیه السّلام در نوشته‌ای از نوشته‌های امیر المؤمنین علی علیه السّلام می‌نگریست آن را بر زمین می‌نهاد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تاب و تحمل آن را دارد</w:t>
      </w:r>
      <w:r>
        <w:rPr>
          <w:rFonts w:eastAsia="IRNazanin" w:cs="IRNazanin"/>
          <w:color w:val="111111"/>
          <w:sz w:val="28"/>
          <w:szCs w:val="28"/>
          <w:rtl w:val="true"/>
          <w:lang w:bidi="fa-IR"/>
        </w:rPr>
        <w:t>.</w:t>
      </w:r>
    </w:p>
    <w:p>
      <w:pPr>
        <w:pStyle w:val="Heading3"/>
        <w:numPr>
          <w:ilvl w:val="2"/>
          <w:numId w:val="1"/>
        </w:numPr>
        <w:rPr/>
      </w:pPr>
      <w:bookmarkStart w:id="1456" w:name="__RefHeading___Toc182237_3381743652"/>
      <w:bookmarkStart w:id="1457" w:name="_Toc594"/>
      <w:bookmarkEnd w:id="1456"/>
      <w:r>
        <w:rPr/>
        <w:t>1316</w:t>
      </w:r>
      <w:r>
        <w:rPr>
          <w:rtl w:val="true"/>
        </w:rPr>
        <w:t>-</w:t>
      </w:r>
      <w:r>
        <w:rPr>
          <w:rtl w:val="true"/>
        </w:rPr>
        <w:t>وقتی مرد در نمازش احرام می بندد و تکبیر می گوید خداوند به او رو می کند</w:t>
      </w:r>
      <w:bookmarkEnd w:id="14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حفض نقل کرد که به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 در نمازش احرام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تکبیر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رو می‌کند و فرشته‌ای را نمایندۀ او قرار می‌دهد که قرآن را از دهانش دریافت نماید و اگر در نمازش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کند خداوند از او روگردان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فرشتگانش می‌سپارد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انصاری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جلگۀ مکه طلا بر من عرضه شد،عرض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 بلکه یک روز به حد کفایت می‌خورم و یک روز گرسنه می‌مانم،هرگاه سیر شدم تو را سپاس گفته و شکرگزاری می‌کنم و هرگاه گرسنه ماندم تو را خوانده و به یاد می‌آورم</w:t>
      </w:r>
      <w:r>
        <w:rPr>
          <w:rFonts w:eastAsia="IRNazanin" w:cs="IRNazanin"/>
          <w:color w:val="111111"/>
          <w:sz w:val="28"/>
          <w:szCs w:val="28"/>
          <w:rtl w:val="true"/>
          <w:lang w:bidi="fa-IR"/>
        </w:rPr>
        <w:t>.</w:t>
      </w:r>
    </w:p>
    <w:p>
      <w:pPr>
        <w:pStyle w:val="Heading3"/>
        <w:numPr>
          <w:ilvl w:val="2"/>
          <w:numId w:val="1"/>
        </w:numPr>
        <w:rPr/>
      </w:pPr>
      <w:bookmarkStart w:id="1458" w:name="__RefHeading___Toc182239_3381743652"/>
      <w:bookmarkStart w:id="1459" w:name="_Toc595"/>
      <w:bookmarkEnd w:id="1458"/>
      <w:r>
        <w:rPr/>
        <w:t>1317</w:t>
      </w:r>
      <w:r>
        <w:rPr>
          <w:rtl w:val="true"/>
        </w:rPr>
        <w:t>-</w:t>
      </w:r>
      <w:r>
        <w:rPr>
          <w:rtl w:val="true"/>
        </w:rPr>
        <w:t>هرکس چهار چیز دریافت کند از چهار چیز محروم نمی شود</w:t>
      </w:r>
      <w:bookmarkEnd w:id="1459"/>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کهمس از برخی از اصحاب ما از امام صادق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چهار چیز دریافت کند از چهار چیز محروم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دعا دریافت کند محروم از اجابت نمی‌شود،و هرکه استغفار دریافت کند بی‌بهره از آمرزش نمی‌شود،و هرکه توبه دریافت کند محروم از پذیرش نمی‌شود و هرکه شکرگزاری دریافت کند بی‌نصیب از فزونی نمی‌گردد و آن در کتاب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رفاعة بن موسی،عن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الأمّة أشدّ علیهم من الزّکاة،و ما تهلک عامّتهم إلاّ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أسباط بن سالم مولی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فداک،یعلم ملک الموت نفس من یقبض؟قال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هی صکاک تنزل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 نفس فلان بن 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علیّ بن عقبة،عن أسباط بن سالم،عن أیّوب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الزّکاة یطوق بحیّة قرعاء تأکل من دماغه،و ذلک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سَیُطَوَّقُونَ ما بَخِلُوا بِهِ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رجل،عن أیّوب بن الحرّ، عن معاذ بن ثابت،عن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لیذنب الذّنب فیذکره بعد عشرین سنة فیستغفر منه،فیغفر له،و إنّما ذکره لیغفر له،و إنّ الکافر لیذنب الذّنب فینساه من ساعته</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عقبة،عن أبی کهمس،قال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الأوّل عن زرعة،عن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هو أفضل بعد المعرفة؟قال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بعد المعرفة یعدل هذه الصّلاة،و لا بعد المعرفة و الصّلاة شیء یعدل الزّکاة،و لا بعد ذلک شیء یعدل الصّوم،و لا بعد ذلک شیء یعدل الحجّ،</w:t>
      </w:r>
      <w:bookmarkStart w:id="1460" w:name="pg13934_145046"/>
    </w:p>
    <w:p>
      <w:pPr>
        <w:pStyle w:val="Heading3"/>
        <w:numPr>
          <w:ilvl w:val="2"/>
          <w:numId w:val="1"/>
        </w:numPr>
        <w:rPr/>
      </w:pPr>
      <w:bookmarkStart w:id="1461" w:name="__RefHeading___Toc182241_3381743652"/>
      <w:bookmarkStart w:id="1462" w:name="_Toc596"/>
      <w:bookmarkEnd w:id="1460"/>
      <w:bookmarkEnd w:id="1461"/>
      <w:r>
        <w:rPr/>
        <w:t>1318</w:t>
      </w:r>
      <w:r>
        <w:rPr>
          <w:rtl w:val="true"/>
        </w:rPr>
        <w:t>-</w:t>
      </w:r>
      <w:r>
        <w:rPr>
          <w:rtl w:val="true"/>
        </w:rPr>
        <w:t>خداوند چیزی دشوارتر از زکات بر این امت واجب نکرد</w:t>
      </w:r>
      <w:bookmarkEnd w:id="14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بن موسی از امام صادق علیه السّلام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دشوارتر از زکات بر این امّت واجب نکرد،و تودۀ آنان هلاک نمی‌شوند مگر به خاطر زکات</w:t>
      </w:r>
      <w:r>
        <w:rPr>
          <w:rFonts w:eastAsia="IRNazanin" w:cs="IRNazanin"/>
          <w:color w:val="111111"/>
          <w:sz w:val="28"/>
          <w:szCs w:val="28"/>
          <w:rtl w:val="true"/>
          <w:lang w:bidi="fa-IR"/>
        </w:rPr>
        <w:t>.</w:t>
      </w:r>
    </w:p>
    <w:p>
      <w:pPr>
        <w:pStyle w:val="Heading3"/>
        <w:numPr>
          <w:ilvl w:val="2"/>
          <w:numId w:val="1"/>
        </w:numPr>
        <w:rPr/>
      </w:pPr>
      <w:bookmarkStart w:id="1463" w:name="__RefHeading___Toc182243_3381743652"/>
      <w:bookmarkStart w:id="1464" w:name="_Toc597"/>
      <w:bookmarkEnd w:id="1463"/>
      <w:r>
        <w:rPr/>
        <w:t>1319</w:t>
      </w:r>
      <w:r>
        <w:rPr>
          <w:rtl w:val="true"/>
        </w:rPr>
        <w:t>-</w:t>
      </w:r>
      <w:r>
        <w:rPr>
          <w:rtl w:val="true"/>
        </w:rPr>
        <w:t>فرشتۀ مرگ می داند که جان چه کسی را می گیرد</w:t>
      </w:r>
      <w:bookmarkEnd w:id="14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بن سالم غلام أبان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فرشتۀ مرگ می‌داند جان چه کسی را می‌گیرد؟فرمود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حواله‌ای است که از آسمان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فلانی پسر فلانی را بگیر</w:t>
      </w:r>
      <w:r>
        <w:rPr>
          <w:rFonts w:eastAsia="IRNazanin" w:cs="IRNazanin"/>
          <w:color w:val="111111"/>
          <w:sz w:val="28"/>
          <w:szCs w:val="28"/>
          <w:rtl w:val="true"/>
          <w:lang w:bidi="fa-IR"/>
        </w:rPr>
        <w:t>».</w:t>
      </w:r>
    </w:p>
    <w:p>
      <w:pPr>
        <w:pStyle w:val="Heading3"/>
        <w:numPr>
          <w:ilvl w:val="2"/>
          <w:numId w:val="1"/>
        </w:numPr>
        <w:rPr/>
      </w:pPr>
      <w:bookmarkStart w:id="1465" w:name="__RefHeading___Toc182245_3381743652"/>
      <w:bookmarkStart w:id="1466" w:name="_Toc598"/>
      <w:bookmarkEnd w:id="1465"/>
      <w:r>
        <w:rPr/>
        <w:t>1320</w:t>
      </w:r>
      <w:r>
        <w:rPr>
          <w:rtl w:val="true"/>
        </w:rPr>
        <w:t>-</w:t>
      </w:r>
      <w:r>
        <w:rPr>
          <w:rtl w:val="true"/>
        </w:rPr>
        <w:t>بازدارندۀ زکات به ماری بی مو حلقه می شود</w:t>
      </w:r>
      <w:bookmarkEnd w:id="14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راشد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بازدارندۀ زکات به ماری بی‌موی،حلقه می‌شود که مغزش را می‌خورد و آن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به آن بخل ورزیده‌اند،روز رستاخیز همچون قلاده‌ای گردنگیرشان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467" w:name="__RefHeading___Toc182247_3381743652"/>
      <w:bookmarkStart w:id="1468" w:name="_Toc599"/>
      <w:bookmarkEnd w:id="1467"/>
      <w:r>
        <w:rPr/>
        <w:t>1321</w:t>
      </w:r>
      <w:r>
        <w:rPr>
          <w:rtl w:val="true"/>
        </w:rPr>
        <w:t>-</w:t>
      </w:r>
      <w:r>
        <w:rPr>
          <w:rtl w:val="true"/>
        </w:rPr>
        <w:t>بخشیده شدن گناه</w:t>
      </w:r>
      <w:bookmarkEnd w:id="14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ثابت فرّاء از امام باقر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گناهی می‌کند و پس از بیست سال آن را به یاد می‌آورد و از آن آمرزش می‌خواهد،و آمرزیده می‌شود و همانا آن را به یاد آورد تا آمرزیده شود ولی کافر مرتکب گناه می‌شود و همان لحظه آن را فراموش می‌کند</w:t>
      </w:r>
      <w:r>
        <w:rPr>
          <w:rFonts w:eastAsia="IRNazanin" w:cs="IRNazanin"/>
          <w:color w:val="111111"/>
          <w:sz w:val="28"/>
          <w:szCs w:val="28"/>
          <w:rtl w:val="true"/>
          <w:lang w:bidi="fa-IR"/>
        </w:rPr>
        <w:t>.</w:t>
      </w:r>
    </w:p>
    <w:p>
      <w:pPr>
        <w:pStyle w:val="Heading3"/>
        <w:numPr>
          <w:ilvl w:val="2"/>
          <w:numId w:val="1"/>
        </w:numPr>
        <w:rPr/>
      </w:pPr>
      <w:bookmarkStart w:id="1469" w:name="__RefHeading___Toc182249_3381743652"/>
      <w:bookmarkStart w:id="1470" w:name="_Toc600"/>
      <w:bookmarkEnd w:id="1469"/>
      <w:r>
        <w:rPr/>
        <w:t>1322</w:t>
      </w:r>
      <w:r>
        <w:rPr>
          <w:rtl w:val="true"/>
        </w:rPr>
        <w:t>-</w:t>
      </w:r>
      <w:r>
        <w:rPr>
          <w:rtl w:val="true"/>
        </w:rPr>
        <w:t>کدام اعمال بهترین هستند</w:t>
      </w:r>
      <w:bookmarkEnd w:id="1470"/>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 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شناخت،بهترین کردار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 چیزی برابر این نماز نیست،پس از شناخت و نماز چیزی معادل زکات نیست و پس از اینها چیزی همطراز روزه نیست و پس از آن چیزی برابر با حج نیست</w:t>
      </w:r>
    </w:p>
    <w:p>
      <w:pPr>
        <w:pStyle w:val="BookText"/>
        <w:rPr/>
      </w:pPr>
      <w:r>
        <w:rPr>
          <w:rFonts w:ascii="IRNazanin" w:hAnsi="IRNazanin" w:eastAsia="IRNazanin"/>
          <w:color w:val="111111"/>
          <w:sz w:val="28"/>
          <w:sz w:val="28"/>
          <w:szCs w:val="28"/>
          <w:rtl w:val="true"/>
          <w:lang w:bidi="fa-IR"/>
        </w:rPr>
        <w:t>و فاتحة ذلک کلّه معرفتنا،و خاتمته معرفتنا،و لا شیء بعد ذلک کبرّ الإخوان و المواساة ببذل الدّینار و الدّرهم،فإنّهما حجران ممسوخان،بهما امتحن اللّه خلقه بعد الّذی عدّدت لک،و ما رأیت شیئا أسرع غنی و لا أنفی للفقر من إدمان حجّ هذا البیت،و صلاة فریضة تعدل عند اللّه ألف حجّة و ألف عمرة مبرورات متقبّلات، و الحجّة عنده خیر من بیت مملوّ ذهبا،لا بل خیر من ملء الدّنیا ذهبا و فضّة تنفقه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بالحقّ بشیرا و نذیرا لقضاء حاجة امرئ مسلم و تنفیس کربته،أفضل من حجّة و طواف و حجّة 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عقد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خلا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اللّه،و لا تملّوا من الخیر،و لا تکسلوا،فإنّ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رسوله صلّی اللّه علیه و اله الغنیّان عنکم و عن أعمالکم،و أَنْتُمُ الْفُقَراءُ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بلطفه سببا یدخلکم به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الخمر للنّاس لا للّه،صیانة لنفسه،أدخله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الجلسة بین الأذان و الإقامة فی صلاة الغداة و صلاة المغرب و صلاة العشاء، لیس بین الأذان و الإقامة سبحة،و من السّنّة أن یتنفّل برکعتین بین الأذان و الإقامة فی صلاة الظّهر و العصر</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یصلّی الغداة</w:t>
      </w:r>
      <w:bookmarkStart w:id="1471" w:name="pg13934_145048"/>
    </w:p>
    <w:p>
      <w:pPr>
        <w:pStyle w:val="BookText"/>
        <w:rPr/>
      </w:pPr>
      <w:bookmarkEnd w:id="1471"/>
      <w:r>
        <w:rPr>
          <w:rFonts w:ascii="IRNazanin" w:hAnsi="IRNazanin" w:eastAsia="IRNazanin"/>
          <w:color w:val="111111"/>
          <w:sz w:val="28"/>
          <w:sz w:val="28"/>
          <w:szCs w:val="28"/>
          <w:rtl w:val="true"/>
          <w:lang w:bidi="fa-IR"/>
        </w:rPr>
        <w:t>و آغاز همۀ اینها شناخت ما و فرجامشان شناخت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اینها چیزی همانند نیکی و احسان به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بخشش دینار و درهم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درهم و دینار دو سنگ مسخ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به شکل سکّۀ دینار و از نقره به شکل سکۀ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خداوند پس از آنچه که برایت شمردم،آفریدگانش را با این دو آزمود،و چیزی را زود بی‌نیازکننده‌تر و فقرزداینده‌تر از شیفتگی به حج خانۀ خدا نیافتم و یک نماز واجب در پیشگاه خداوند با هزار حج و هزار عمرۀ فرمانبری شده و پذیرفته شده،برابری می‌کند و یک حج کردن در درگاه او از خانه‌ای پر از طلا بهتر است،نه بلکه به پری دنیا از طلا و نقره که در راه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کنی،نیکوتر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کسی که محمد را به شایستگی به عنوان مژده‌آور و بیم‌دهنده برانگیخت،سوگند که برآوردن نیاز مرد مسلمان و زدودن اندوه او بهتر است از یک حج و طواف و یک حج 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شمارش را رها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کنید،و از نیکی خسته نشوید و سستی نورزید،زیرا خداوند و فرستاده‌اش از شما و کارهایتان بی‌نیازند ولی شما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نیازمندید و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مهربانی خود بهانه‌ای خواست تا به واسطۀ آن شما را وارد بهشت نماید</w:t>
      </w:r>
      <w:r>
        <w:rPr>
          <w:rFonts w:eastAsia="IRNazanin" w:cs="IRNazanin"/>
          <w:color w:val="111111"/>
          <w:sz w:val="28"/>
          <w:szCs w:val="28"/>
          <w:rtl w:val="true"/>
          <w:lang w:bidi="fa-IR"/>
        </w:rPr>
        <w:t>.</w:t>
      </w:r>
    </w:p>
    <w:p>
      <w:pPr>
        <w:pStyle w:val="Heading3"/>
        <w:numPr>
          <w:ilvl w:val="2"/>
          <w:numId w:val="1"/>
        </w:numPr>
        <w:rPr/>
      </w:pPr>
      <w:bookmarkStart w:id="1472" w:name="__RefHeading___Toc182251_3381743652"/>
      <w:bookmarkStart w:id="1473" w:name="_Toc601"/>
      <w:bookmarkEnd w:id="1472"/>
      <w:r>
        <w:rPr/>
        <w:t>1323</w:t>
      </w:r>
      <w:r>
        <w:rPr>
          <w:rtl w:val="true"/>
        </w:rPr>
        <w:t>-</w:t>
      </w:r>
      <w:r>
        <w:rPr>
          <w:rtl w:val="true"/>
        </w:rPr>
        <w:t>هرکه شراب را به خاطر خودش ترک کند وارد بهشت می شود</w:t>
      </w:r>
      <w:bookmarkEnd w:id="14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شراب را به خاطر مردم نه به خاطر خدا و برای حفظ جانش ترک کند،خداوند او را وارد بهشت می‌نماید</w:t>
      </w:r>
      <w:r>
        <w:rPr>
          <w:rFonts w:eastAsia="IRNazanin" w:cs="IRNazanin"/>
          <w:color w:val="111111"/>
          <w:sz w:val="28"/>
          <w:szCs w:val="28"/>
          <w:rtl w:val="true"/>
          <w:lang w:bidi="fa-IR"/>
        </w:rPr>
        <w:t>.</w:t>
      </w:r>
    </w:p>
    <w:p>
      <w:pPr>
        <w:pStyle w:val="Heading3"/>
        <w:numPr>
          <w:ilvl w:val="2"/>
          <w:numId w:val="1"/>
        </w:numPr>
        <w:rPr/>
      </w:pPr>
      <w:bookmarkStart w:id="1474" w:name="__RefHeading___Toc182253_3381743652"/>
      <w:bookmarkStart w:id="1475" w:name="_Toc602"/>
      <w:bookmarkEnd w:id="1474"/>
      <w:r>
        <w:rPr/>
        <w:t>1324</w:t>
      </w:r>
      <w:r>
        <w:rPr>
          <w:rtl w:val="true"/>
        </w:rPr>
        <w:t>-</w:t>
      </w:r>
      <w:r>
        <w:rPr>
          <w:rtl w:val="true"/>
        </w:rPr>
        <w:t>نشستن میان اذان و اقامه از سنت پیامبر است</w:t>
      </w:r>
      <w:bookmarkEnd w:id="1475"/>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 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میان اذان و اقامه در نماز صبح و نماز مغرب و نماز عشا از شیوه‌های پسندیدۀ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میان اذان و اقامه،ذکری نیست و از دیگر شیوه‌های پسندیده آن است که میان اذان و اقامه در نماز ظهر و عصر دو رکعت نماز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بغلس عند طلوع الفجر الصّادق أوّل ما یبدو،قبل أن یستعرض،و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کانَ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ملائکة اللّیل تصعد، و ملائکة النّهار تنزل عند طلوع الفجر،فأنا أحبّ أن تشهد ملائکة اللّیل و ملائکة النّهار صلاتی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یصلّی المغرب عند سقوط القرص،قبل أن تظهر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ربّما یقدّم عشرین رکعة یوم الجمعة فی صدر النّهار،فإذا کان عند زوال الشّمس أذّن و جلس جلسة ثمّ أقام و صلّی الظّهر،و کان لا یری صلاة عند الزّوال یوم الجمعة إلاّ الفریضة،و لا یقدّم صلاة بین یدی الفریضة إذا زالت الشّمس،و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صلاة فرضها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العباد صلاة الظّهر یوم الجمعة مع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اله لکلّ صلاة أوّل و آخر لعلّة تشغل سوی صلاة الجمعة و صلاة المغرب و صلاة الفجر و صلاة العیدین،فإنّه لا یقدّم بین یدی ذلک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کان یصلّی یوم الجمعة ستّ رکعات إذا ارتفع النّهار،و بعد ذلک ستّ رکعات أخر،و کان إذا رکدت الشّمس فی السّماء قبیل الزّوال أذّن و صلّی رکعتین فما یفرغ إلاّ مع الزّوال،ثمّ یقیم للصّلاة فیصلّی الظّهر،و یصلّی بعد الظّهر أربع رکعات، ثمّ یؤذّن و یصلّی رکعتین،ثمّ یقیم فیصلّی العصر</w:t>
      </w:r>
      <w:r>
        <w:rPr>
          <w:rFonts w:eastAsia="Amiri" w:cs="Amiri" w:ascii="Amiri" w:hAnsi="Amiri"/>
          <w:color w:val="111111"/>
          <w:sz w:val="28"/>
          <w:szCs w:val="28"/>
          <w:rtl w:val="true"/>
          <w:lang w:bidi="ar-SA"/>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الفجر</w:t>
      </w:r>
      <w:bookmarkStart w:id="1476" w:name="pg13934_145050"/>
    </w:p>
    <w:p>
      <w:pPr>
        <w:pStyle w:val="Heading3"/>
        <w:numPr>
          <w:ilvl w:val="2"/>
          <w:numId w:val="1"/>
        </w:numPr>
        <w:rPr/>
      </w:pPr>
      <w:bookmarkStart w:id="1477" w:name="__RefHeading___Toc182255_3381743652"/>
      <w:bookmarkStart w:id="1478" w:name="_Toc603"/>
      <w:bookmarkEnd w:id="1476"/>
      <w:bookmarkEnd w:id="1477"/>
      <w:r>
        <w:rPr/>
        <w:t>1325</w:t>
      </w:r>
      <w:r>
        <w:rPr>
          <w:rtl w:val="true"/>
        </w:rPr>
        <w:t>-</w:t>
      </w:r>
      <w:r>
        <w:rPr>
          <w:rtl w:val="true"/>
        </w:rPr>
        <w:t>امام صادق علیه السّلام نماز صبح را هنگام پیدایی سپیدۀ راستین در ابتدای برآمدنش بپا</w:t>
      </w:r>
      <w:bookmarkEnd w:id="1478"/>
    </w:p>
    <w:p>
      <w:pPr>
        <w:pStyle w:val="BookText"/>
        <w:rPr/>
      </w:pPr>
      <w:r>
        <w:rPr>
          <w:rFonts w:ascii="IRNazanin" w:hAnsi="IRNazanin" w:eastAsia="IRNazanin"/>
          <w:color w:val="111111"/>
          <w:sz w:val="28"/>
          <w:sz w:val="28"/>
          <w:szCs w:val="28"/>
          <w:rtl w:val="true"/>
          <w:lang w:bidi="fa-IR"/>
        </w:rPr>
        <w:t>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نماز صبح را به صبحگاه،هنگام پیدایی سپیدۀ راستین در آغاز برآمدنش و پیش از اینکه پهن شود،به پا می‌داشت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صبح را،زیرا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هنگام آشکار شدن صبح فرشتگان شب بالا روند و فرشتگان روز فرود آیند،و من دوست دارم فرشتگان شب و روز نمازم را مشاهده کنند،راوی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نماز مغرب را هنگام ناپدید شدن قرص خورشید،پیش از نمایان شدن ستارگان می‌خواند</w:t>
      </w:r>
      <w:r>
        <w:rPr>
          <w:rFonts w:eastAsia="IRNazanin" w:cs="IRNazanin"/>
          <w:color w:val="111111"/>
          <w:sz w:val="28"/>
          <w:szCs w:val="28"/>
          <w:rtl w:val="true"/>
          <w:lang w:bidi="fa-IR"/>
        </w:rPr>
        <w:t>.</w:t>
      </w:r>
    </w:p>
    <w:p>
      <w:pPr>
        <w:pStyle w:val="Heading3"/>
        <w:numPr>
          <w:ilvl w:val="2"/>
          <w:numId w:val="1"/>
        </w:numPr>
        <w:rPr/>
      </w:pPr>
      <w:bookmarkStart w:id="1479" w:name="__RefHeading___Toc182257_3381743652"/>
      <w:bookmarkStart w:id="1480" w:name="_Toc604"/>
      <w:bookmarkEnd w:id="1479"/>
      <w:r>
        <w:rPr/>
        <w:t>1326</w:t>
      </w:r>
      <w:r>
        <w:rPr>
          <w:rtl w:val="true"/>
        </w:rPr>
        <w:t>-</w:t>
      </w:r>
      <w:r>
        <w:rPr>
          <w:rtl w:val="true"/>
        </w:rPr>
        <w:t>اولین نمازی که خداوند بر بندگانش واجب کرد نماز ظهر روز جمعه بود</w:t>
      </w:r>
      <w:bookmarkEnd w:id="14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گاهی اوقات در آغاز روز جمعه بیست رکعت نماز را مقدم می‌داشت و هنگامی که ظهر می‌شد،اذان گفته و می‌نشست آنگاه به پا خواسته و نماز ظهر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ظهر روز جمعه به جز نماز واجب نماز دیگری را در نظر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ظهر می‌شد نمازی را بر نماز واجب مقدم نمی‌داشت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نمازی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بندگانش واجب کرد نماز ظهر روز جمعه به هنگام ظهر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بازدارد آغاز و فرجامی دارد مگر نماز جمعه و نماز مغرب و نماز صبح و نماز عید فطر و عید قربان،زیرا بر اینها نماز نافله‌ای پیشی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گاهی اوقات در روز جمعه هنگامی که روز بالا می‌رفت شش رکعت و پس از آن شش رکعت دیگر نماز می‌گذارد و هنگامی که اندکی پیش از ظهر خورشید بی‌حرکت می‌شد،اذان گفته و دو رکعت نماز می‌گذارد و پایانش نمی‌داد مگر با فرا رسیدن ظهر،آنگاه برای نماز به‌پا خواسته و نماز ظهر را بر پا می‌داشت و پس از نماز ظهر چهار رکعت نماز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اذان گفته و دو رکعت نماز می‌خواند،آنگاه می‌ایستاد و نماز ظهر را به پا می‌داشت</w:t>
      </w:r>
      <w:r>
        <w:rPr>
          <w:rFonts w:eastAsia="IRNazanin" w:cs="IRNazanin"/>
          <w:color w:val="111111"/>
          <w:sz w:val="28"/>
          <w:szCs w:val="28"/>
          <w:rtl w:val="true"/>
          <w:lang w:bidi="fa-IR"/>
        </w:rPr>
        <w:t>.</w:t>
      </w:r>
    </w:p>
    <w:p>
      <w:pPr>
        <w:pStyle w:val="Heading3"/>
        <w:numPr>
          <w:ilvl w:val="2"/>
          <w:numId w:val="1"/>
        </w:numPr>
        <w:rPr/>
      </w:pPr>
      <w:bookmarkStart w:id="1481" w:name="__RefHeading___Toc182259_3381743652"/>
      <w:bookmarkStart w:id="1482" w:name="_Toc605"/>
      <w:bookmarkEnd w:id="1481"/>
      <w:r>
        <w:rPr/>
        <w:t>1327</w:t>
      </w:r>
      <w:r>
        <w:rPr>
          <w:rtl w:val="true"/>
        </w:rPr>
        <w:t>-</w:t>
      </w:r>
      <w:r>
        <w:rPr>
          <w:rtl w:val="true"/>
        </w:rPr>
        <w:t>هنگام آمدن سپیده دم نماز نافله ای نیست</w:t>
      </w:r>
      <w:bookmarkEnd w:id="1482"/>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سپیده‌دم نمایان گردد</w:t>
      </w:r>
    </w:p>
    <w:p>
      <w:pPr>
        <w:pStyle w:val="BookText"/>
        <w:rPr/>
      </w:pPr>
      <w:r>
        <w:rPr>
          <w:rFonts w:ascii="IRNazanin" w:hAnsi="IRNazanin" w:eastAsia="IRNazanin"/>
          <w:color w:val="111111"/>
          <w:sz w:val="28"/>
          <w:sz w:val="28"/>
          <w:szCs w:val="28"/>
          <w:rtl w:val="true"/>
          <w:lang w:bidi="fa-IR"/>
        </w:rPr>
        <w:t>فلا نافلة،و إذا زالت الشّمس یوم الجمعة فلا نافلة،و ذلک إنّ یوم الجمعة یوم ضیّق،و کان أصحاب محمّد صلّی اللّه علیه و اله یتجهّزون للجمعة یوم الخمیس لضیق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رزیق،قال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إلی أمیر المؤمنین علیه السّلام بالکوفة أنّ قوما من جیران المسجد لا یشهدون الصّلاة جماعة فی المسجد،فقال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لیحضرنّ معنا صلاتنا جماعة،أو لیتحوّلنّ عنّا،و لا یجاورونّا و لا نجاورهم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الرّجل فی منزله جماعة تعدل أربعا و عشرین صلاة،و صلاة الرّجل جماعة فی المسجد تعدل ثمانیا و أربعین صلاة مضاعفة فی المسجد،و إنّ الرّکعة فی المسجد الحرام ألف رکعة فی سواه من المساجد،و إنّ الصّلاة فی المسجد فردا بأربع و عشرین صلاة،و الصّلاة فی منزلک فردا هباء منثور،لا یصعد منه إلی اللّه شیء و من صلّی فی بیته جماعة رغبة عن المسجد فلا صلاة له،و لا لمن صلّی معه،إلاّ من علّة تمنع من المسجد</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زریق،عن أبی عبد اللّه علیه السّلام عن أمیر المؤمنین علیه السّلام بلغه أنّ قوما لا یحضرون الصّلاة فی المسجد،فخطب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لا یحضرون الصّلاة معنا،فی مساجدنا،فلا یؤاکلونا،و لا یشاربونا،و لا یشاورونا،و لا یناکحونا،و لا یأخذوا من فیئنا شیئا،أو یحضروا معنا صلاتنا جماعة،و إنّی</w:t>
      </w:r>
      <w:bookmarkStart w:id="1483" w:name="pg13934_145052"/>
    </w:p>
    <w:p>
      <w:pPr>
        <w:pStyle w:val="BookText"/>
        <w:rPr/>
      </w:pPr>
      <w:bookmarkEnd w:id="1483"/>
      <w:r>
        <w:rPr>
          <w:rFonts w:ascii="IRNazanin" w:hAnsi="IRNazanin" w:eastAsia="IRNazanin"/>
          <w:color w:val="111111"/>
          <w:sz w:val="28"/>
          <w:sz w:val="28"/>
          <w:szCs w:val="28"/>
          <w:rtl w:val="true"/>
          <w:lang w:bidi="fa-IR"/>
        </w:rPr>
        <w:t>نماز نافله‌ای نیست و هنگامی که ظهر روز جمعه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نافله‌ای نیست،و آن به این خاطر است که روز جمعه روز محدودی است و به خاطر تنگی وقت پیروان محمد صلّی اللّه علیه و اله در روز پنجشنبه برای روز جمعه آماده می‌شدند</w:t>
      </w:r>
      <w:r>
        <w:rPr>
          <w:rFonts w:eastAsia="IRNazanin" w:cs="IRNazanin"/>
          <w:color w:val="111111"/>
          <w:sz w:val="28"/>
          <w:szCs w:val="28"/>
          <w:rtl w:val="true"/>
          <w:lang w:bidi="fa-IR"/>
        </w:rPr>
        <w:t>.</w:t>
      </w:r>
    </w:p>
    <w:p>
      <w:pPr>
        <w:pStyle w:val="Heading3"/>
        <w:numPr>
          <w:ilvl w:val="2"/>
          <w:numId w:val="1"/>
        </w:numPr>
        <w:rPr/>
      </w:pPr>
      <w:bookmarkStart w:id="1484" w:name="__RefHeading___Toc182261_3381743652"/>
      <w:bookmarkStart w:id="1485" w:name="_Toc606"/>
      <w:bookmarkEnd w:id="1484"/>
      <w:r>
        <w:rPr/>
        <w:t>1328</w:t>
      </w:r>
      <w:r>
        <w:rPr>
          <w:rtl w:val="true"/>
        </w:rPr>
        <w:t>-</w:t>
      </w:r>
      <w:r>
        <w:rPr>
          <w:rtl w:val="true"/>
        </w:rPr>
        <w:t>حضرت علی علیه السّلام به همسایگان مسجد فرمودند</w:t>
      </w:r>
      <w:r>
        <w:rPr>
          <w:rtl w:val="true"/>
        </w:rPr>
        <w:t>:</w:t>
      </w:r>
      <w:r>
        <w:rPr>
          <w:rtl w:val="true"/>
        </w:rPr>
        <w:t>که با ما در نماز جماعت شرکت</w:t>
      </w:r>
      <w:bookmarkEnd w:id="1485"/>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المؤمنین علیه السّلام در کوفه گزارش رسید که عده‌ای از همسایگان مسجد در نماز جماعت حاضر نمی‌شوند،پس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ما در نماز جماعت شرکت نمایند یا از ما روی برتابند و در همسایگی ما زیست نکنند و ما هم نزدیک آنان نمی‌رویم</w:t>
      </w:r>
      <w:r>
        <w:rPr>
          <w:rFonts w:eastAsia="IRNazanin" w:cs="IRNazanin"/>
          <w:color w:val="111111"/>
          <w:sz w:val="28"/>
          <w:szCs w:val="28"/>
          <w:rtl w:val="true"/>
          <w:lang w:bidi="fa-IR"/>
        </w:rPr>
        <w:t>.</w:t>
      </w:r>
    </w:p>
    <w:p>
      <w:pPr>
        <w:pStyle w:val="Heading3"/>
        <w:numPr>
          <w:ilvl w:val="2"/>
          <w:numId w:val="1"/>
        </w:numPr>
        <w:rPr/>
      </w:pPr>
      <w:bookmarkStart w:id="1486" w:name="__RefHeading___Toc182263_3381743652"/>
      <w:bookmarkStart w:id="1487" w:name="_Toc607"/>
      <w:bookmarkEnd w:id="1486"/>
      <w:r>
        <w:rPr/>
        <w:t>1330</w:t>
      </w:r>
      <w:r>
        <w:rPr>
          <w:rtl w:val="true"/>
        </w:rPr>
        <w:t>-</w:t>
      </w:r>
      <w:r>
        <w:rPr>
          <w:rtl w:val="true"/>
        </w:rPr>
        <w:t>فضیلت نماز جماعت</w:t>
      </w:r>
      <w:bookmarkEnd w:id="1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مردم در خاندانش با بیست و چهار رکعت نماز برابری می‌کند و نماز جماعت مرد در مسجد دو برابر بوده و با چهل و هشت رکعت نماز برابری می‌نماید،و یک رکعت نماز در مسجد الحرام برابر با هزار رکعت در مسجدهای دیگر است و نماز به تنهایی در مسجد برابر با بیست و چهار رکعت و نماز به تنهایی در خانۀ خویش پراکنده است که چیزی از آن به سوی خداوند بالا نمی‌رود و هرکه به خاطر بیزاری از مسجد در منزلش نماز گذارد،نمازی از او و از کسی که با او نماز می‌خواند پذیرفته نیست مگر به خاطر عذری که از مسجد بازداشت</w:t>
      </w:r>
      <w:r>
        <w:rPr>
          <w:rFonts w:eastAsia="IRNazanin" w:cs="IRNazanin"/>
          <w:color w:val="111111"/>
          <w:sz w:val="28"/>
          <w:szCs w:val="28"/>
          <w:rtl w:val="true"/>
          <w:lang w:bidi="fa-IR"/>
        </w:rPr>
        <w:t>.</w:t>
      </w:r>
    </w:p>
    <w:p>
      <w:pPr>
        <w:pStyle w:val="Heading3"/>
        <w:numPr>
          <w:ilvl w:val="2"/>
          <w:numId w:val="1"/>
        </w:numPr>
        <w:rPr/>
      </w:pPr>
      <w:bookmarkStart w:id="1488" w:name="__RefHeading___Toc182265_3381743652"/>
      <w:bookmarkStart w:id="1489" w:name="_Toc608"/>
      <w:bookmarkEnd w:id="1488"/>
      <w:r>
        <w:rPr/>
        <w:t>1331</w:t>
      </w:r>
      <w:r>
        <w:rPr>
          <w:rtl w:val="true"/>
        </w:rPr>
        <w:t>-</w:t>
      </w:r>
      <w:r>
        <w:rPr>
          <w:rtl w:val="true"/>
        </w:rPr>
        <w:t>خطبۀ حضرت علی علیه السّلام در مورد کسانی که در مسجد نماز نمی خوانند</w:t>
      </w:r>
      <w:bookmarkEnd w:id="1489"/>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امیر المؤمنین علیه السّلام رسید که عده‌ای برای نماز در مسجد حضور نمی‌یابد،حضرت 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که برای نماز با ما در مسجدها حاضر نمی‌شوند،یا هم خوراک و هم نوشاک ما نباشند،با ما مشورت ننمایند،با ما وصلت نکنند،و از گروه ما چیزی نگیرند یا اینکه همراه ما در نماز جماعت حاضر شوند</w:t>
      </w:r>
    </w:p>
    <w:p>
      <w:pPr>
        <w:pStyle w:val="BookText"/>
        <w:rPr/>
      </w:pPr>
      <w:r>
        <w:rPr>
          <w:rFonts w:ascii="IRNazanin" w:hAnsi="IRNazanin" w:eastAsia="IRNazanin"/>
          <w:color w:val="111111"/>
          <w:sz w:val="28"/>
          <w:sz w:val="28"/>
          <w:szCs w:val="28"/>
          <w:rtl w:val="true"/>
          <w:lang w:bidi="fa-IR"/>
        </w:rPr>
        <w:t>لأوشک أن آمر لهم بنار تشعل فی دورهم فأحرقها علیهم أو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المسلمون عن مؤاکلتهم و مشاربتهم و مناکحتهم حتّی حضروا الجماعة مع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عبد اللّه بن إبراهیم،عن أبی محمّد هارون بن موسی التّلّعکبریّ،عن محمّد بن همّام،عن عبد اللّه الحمیریّ،عن محمّد بن خالد الطّیالسیّ،عن زریق الخلقانیّ،عن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أتوا النّبیّ صلّی اللّه علیه و اله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اله،إنّ بلادنا قد قحطت،و تأخّر عنّا المطر، و توالت علینا السّنون،فاسأل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السّماء علینا،فأمر رسول اللّه صلّی اللّه علیه و اله بالمنبر فأخرج،و اجتمع النّاس،فصعد المنبر و دعا،و أمر النّاس أن یؤمّنوا، فلم یلبث أن هبط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صلّی اللّه علیه و اله أخبر النّاس أنّ ربّک قد وعدهم أنّهم یمطرون یوم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النّاس یتلوّمون ذلک الیوم و تلک السّاعة حتّی إذا کانت السّاعة أهاج اللّه ریحا،فأثارت سحابا،و جلّلت السّماء،و أرخت عزالیها،فجاء أولئک النّفر بأعیانهم إلی النّبیّ صلّی اللّه علیه و اله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اللّه،ادع اللّه أن یکفّ عنّا السّماء،فإنّا قد کدنا أن نغرق؛فاجتمع النّاس،و دعا النّبیّ صلّی اللّه علیه و اله فأمرهم أن یؤمّنوا،فقال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اللّه،أسمعنا،فإنّ کلّ ما تقول لیس 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 لا علینا،اللّهمّ صبّها فی بطون الأودیة،و فی منابت الشّجر، و حیث یرعی أهل الوبر،اللّهمّ اجعله رحمة،و لا تجعله عذابا</w:t>
      </w:r>
      <w:r>
        <w:rPr>
          <w:rFonts w:eastAsia="IRNazanin" w:cs="IRNazanin"/>
          <w:color w:val="111111"/>
          <w:sz w:val="28"/>
          <w:szCs w:val="28"/>
          <w:rtl w:val="true"/>
          <w:lang w:bidi="fa-IR"/>
        </w:rPr>
        <w:t>.</w:t>
      </w:r>
      <w:bookmarkStart w:id="1490" w:name="pg13934_145054"/>
    </w:p>
    <w:p>
      <w:pPr>
        <w:pStyle w:val="BookText"/>
        <w:rPr/>
      </w:pPr>
      <w:bookmarkEnd w:id="1490"/>
      <w:r>
        <w:rPr>
          <w:rFonts w:ascii="IRNazanin" w:hAnsi="IRNazanin" w:eastAsia="IRNazanin"/>
          <w:color w:val="111111"/>
          <w:sz w:val="28"/>
          <w:sz w:val="28"/>
          <w:szCs w:val="28"/>
          <w:rtl w:val="true"/>
          <w:lang w:bidi="fa-IR"/>
        </w:rPr>
        <w:t>و چیزی نمانده بود که من آتش را بر آنان فرمان دهم تا به خانه‌هایشان زبانه کشد و آنان را بسوزانم یا اینکه از کارشان دست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هم خوراکی و هم نوشاکی و ازدواج با آنان خودداری کردند تا اینکه با مسلمانان در نماز جماعت حضور یافتند</w:t>
      </w:r>
      <w:r>
        <w:rPr>
          <w:rFonts w:eastAsia="IRNazanin" w:cs="IRNazanin"/>
          <w:color w:val="111111"/>
          <w:sz w:val="28"/>
          <w:szCs w:val="28"/>
          <w:rtl w:val="true"/>
          <w:lang w:bidi="fa-IR"/>
        </w:rPr>
        <w:t>.</w:t>
      </w:r>
    </w:p>
    <w:p>
      <w:pPr>
        <w:pStyle w:val="Heading3"/>
        <w:numPr>
          <w:ilvl w:val="2"/>
          <w:numId w:val="1"/>
        </w:numPr>
        <w:rPr/>
      </w:pPr>
      <w:bookmarkStart w:id="1491" w:name="__RefHeading___Toc182267_3381743652"/>
      <w:bookmarkStart w:id="1492" w:name="_Toc609"/>
      <w:bookmarkEnd w:id="1491"/>
      <w:r>
        <w:rPr/>
        <w:t>1332</w:t>
      </w:r>
      <w:r>
        <w:rPr>
          <w:rtl w:val="true"/>
        </w:rPr>
        <w:t>-</w:t>
      </w:r>
      <w:r>
        <w:rPr>
          <w:rtl w:val="true"/>
        </w:rPr>
        <w:t>باران آمدن به دعای حضرت علی علیه السّلام</w:t>
      </w:r>
      <w:bookmarkEnd w:id="1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به زبیر خلقانی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خدمت پیامبر صلّی اللّه علیه و اله رسیدند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ما خشکسالی شده و باران به تأخیر افتاده و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خشکسالی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هم می‌آیند،بنابراین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بر ما فرو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دستور داد منبر بیاورند و بیرون رفتند و مردم هم جمع شدند سپس بر فراز منبر رفت و دعا نمود و به مردم فرمان داد که آمین گویند،دیری نپایید که جبرئیل علیه السّلام فرود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مردم را آگاه کن که پروردگار تو بر آنان وعده داد که در فلان روز باران برایشان 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مردم در پی آن روز و آن ساعت بودند تا اینکه آن لحظه فرا رسید،خداوند بادی برانگیخت که ابر را به حرکت درآورد و آسمان را پوشانید و بارانش را فرو ریزاند،و همان افراد با بزرگانشان به نزد پیامبر صلّی اللّه علیه و اله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از خداوند بخواه که آسمان را از ما بازدارد،زیرا نزدیک است که غرق شویم،پس بار دیگر مردم گرد آمدند و پیامبر صلّی اللّه علیه و اله دعا فرمود و به آنان فرمان داد که آمین گویند،سپس مردی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خدا،آگاهمان کن که آنچه تو فرمودی نشنیدیم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برگردانندۀ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باش نه بر ما،پروردگارا،آن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بستر رودخانه‌ها و در نهالستانها و هرجا که بادیه‌نشینان گله می‌چرانند،جاری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 را مایۀ رحمت قرار بده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برقت قطّ فی ظلمة لیل و لا ضوء نهار إلاّ و هی ماطرة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یوما إذ دخل علیه رجلان من أهل الکوفة من أصحابنا،فقال أبو عبد اللّه علیه السّلام أتعرفهما؟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هما من موالیک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الحمد للّه الّذی جعل أجلّة موالیّ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أحد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فداک،إنّه کان علیّ مال لرجل ینسب إلی بنی عمّار الصّیارف بالکوفة،و له بذلک ذکر حقّ و شهود،فأخذ المال و لم أسترجع منه الذّکر بالحقّ،و لا کتبت علیه کتابا،و لا أخذت منه براءة،و ذلک لأنّی وثقت به و قلت له</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مزّق الذّکر بالحقّ الّذی عندک؛فمات و تهاون بذلک و لم یمزّقه،و أعقب هذا أن طالبنی بالمال ورّاثه و حاکمونی،و أخرجوا بذلک الذّکر بالحقّ،و أقاموا العدول، فشهدوا عند الحاکم،فأخذت بالمال،و کان المال کثیرا،فتواریت عن الحاکم، فباع علیّ قاضی الکوفة معیشة لی،و قبض القوم المال،و هذا رجل من إخواننا ابتلی بشراء معیشتی من القاضی،ثمّ إنّ ورثة المیّت أقرّوا أنّ المال کان أبوهم قد قبضه،و قد سألوه أن یردّ علیّ معیشتی،و یعطونه فی أنجم معلومة،فقال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تسأل أبا عبد اللّه علیه السّلام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فداک،کیف أصنع؟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أن ترجع بمالک علی الورثة،و تردّ المعیشة إلی صاحبها،و تخرج یدک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فعلت ذلک،له أن یطالبنی بغیر هذا؟قال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أن یأخذ</w:t>
      </w:r>
      <w:bookmarkStart w:id="1493" w:name="pg13934_145056"/>
    </w:p>
    <w:p>
      <w:pPr>
        <w:pStyle w:val="Heading3"/>
        <w:numPr>
          <w:ilvl w:val="2"/>
          <w:numId w:val="1"/>
        </w:numPr>
        <w:rPr/>
      </w:pPr>
      <w:bookmarkStart w:id="1494" w:name="__RefHeading___Toc182269_3381743652"/>
      <w:bookmarkStart w:id="1495" w:name="_Toc610"/>
      <w:bookmarkEnd w:id="1493"/>
      <w:bookmarkEnd w:id="1494"/>
      <w:r>
        <w:rPr/>
        <w:t>1333</w:t>
      </w:r>
      <w:r>
        <w:rPr>
          <w:rtl w:val="true"/>
        </w:rPr>
        <w:t>-</w:t>
      </w:r>
      <w:r>
        <w:rPr>
          <w:rtl w:val="true"/>
        </w:rPr>
        <w:t>آسمان هرگز در تاریکی شب و در روشنایی روز برق نمی زند مگر از آسمان باران</w:t>
      </w:r>
      <w:bookmarkEnd w:id="1495"/>
    </w:p>
    <w:p>
      <w:pPr>
        <w:pStyle w:val="BookText"/>
        <w:rPr/>
      </w:pPr>
      <w:r>
        <w:rPr>
          <w:rFonts w:ascii="IRNazanin" w:hAnsi="IRNazanin" w:eastAsia="IRNazanin"/>
          <w:color w:val="111111"/>
          <w:sz w:val="28"/>
          <w:sz w:val="28"/>
          <w:szCs w:val="28"/>
          <w:rtl w:val="true"/>
          <w:lang w:bidi="fa-IR"/>
        </w:rPr>
        <w:t>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تاریکی شب و در روشنایی روز برق نزد مگر اینکه بارندۀ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496" w:name="__RefHeading___Toc182271_3381743652"/>
      <w:bookmarkStart w:id="1497" w:name="_Toc611"/>
      <w:bookmarkEnd w:id="1496"/>
      <w:r>
        <w:rPr/>
        <w:t>1334</w:t>
      </w:r>
      <w:r>
        <w:rPr>
          <w:rtl w:val="true"/>
        </w:rPr>
        <w:t>-</w:t>
      </w:r>
      <w:r>
        <w:rPr>
          <w:rtl w:val="true"/>
        </w:rPr>
        <w:t>امام صادق علیه السّلام فرمودند که ستایش خداوند را که دوستانم را در عراق قرار داد</w:t>
      </w:r>
      <w:bookmarkEnd w:id="1497"/>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صادق علیه السّلام بودم که دو تن از شیعیان اهل کوفه وارد شدند،پس حضرت بر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می‌شناسی؟عرض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ارجمندترین دوستانم را در عراق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مرد به حضرت عرض کرد،ای فدای تو شوم،مالی از مردی که منسوب به فرزندان عمار خزانه‌دار کوفه است در نزد من بود،و او برای آن مدرک قانونی و گواهانی داشت،ما را گرفت ولی من از او مدرک قانونی درخواست نکردم و نوشته‌ای بر آن ننوشتم و از او خلاصی نجستم به این خاطر که من به او اعتماد کردم،و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مدرک قانونی که نزد توست پاره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 دنیا رفت و در مورد آن نامه سهل‌انگاری کرده و پاره‌اش نکرد، به دنبال آن وارثانش مال را از من خواستار شده و مرا به دادگاه کشاندند،و آن مدرک قانونی را عرضه نمودند و اقامۀ دادگری کردند و نزد حاکم گواهی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پرداخت مال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مال زیادی بود،لذا از دید حاکم پنهان گشتم،قاضی کوفه مایۀ گذران زندگی‌ام را فروخت و آن افراد مال خود را دریافت کردند،و آن شخصی که دچار خرید مایۀ گذران زندگی من از قاضی شد مردی از برادران ما بود،آنگاه وارثان میت اعتراف کردند که آن مال را پدرشان دریافت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مرد تقاضا نمودند که مایۀ گذران زندگی‌ام را به من بازگرداند،و آنان در تاریخ‌های مشخصی چیزی به او عطا کنند و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این مسأله را از امام صادق علیه السّلام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خریدار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فدایت کند،من چه کنم؟حضرت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بهای مال خود را از وارثان بخواهی و مایۀ گذران زندگی را به صاحبش بازگردانی و دست از آن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چنین کنم،آیا او می‌تواند چیز دیگری هم از من درخواست کند؟حضرت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می‌تواند</w:t>
      </w:r>
    </w:p>
    <w:p>
      <w:pPr>
        <w:pStyle w:val="BookText"/>
        <w:rPr/>
      </w:pPr>
      <w:r>
        <w:rPr>
          <w:rFonts w:ascii="IRNazanin" w:hAnsi="IRNazanin" w:eastAsia="IRNazanin"/>
          <w:color w:val="111111"/>
          <w:sz w:val="28"/>
          <w:sz w:val="28"/>
          <w:szCs w:val="28"/>
          <w:rtl w:val="true"/>
          <w:lang w:bidi="fa-IR"/>
        </w:rPr>
        <w:t>منک ما أخذت من الغلّة من ثمن الثّمار،و کلّ ما کان مرسوما فی المعیشة یوم اشتریتها،یجب أن تردّ کلّ ذلک إلاّ ما کان من زرع زرعته أنت،فإنّ للمزارع إمّا قیمة الزّرع و إمّا أن یصبر علیک إلی وقت حصاد الزّرع،فلو لم یفعل کان ذلک له، و ردّ علیک القیمة،و کان الزّرع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فداک،فإن کان هذا قد أحدث فیها بناء أو غرس؟قال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ذلک،أو یکون ذلک المحدث بعینه یقلعه و یأخذه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فداک،أرأیت إن کان فیها غرس أو بناء،فقلع الغرس و هدم البناء؟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ذلک إلی ما کان،أو یغرم القیمة لصاحب الأرض،فإذا ردّ جمیع ما أخذ من غلاّتها إلی صاحبها،و ردّ البناء و الغرس و کلّ محدث إلی ما کان،أو ردّ القیمة کذلک یجب علی صاحب الأرض أن یردّ علیه کلّ ما خرج عنه فی إصلاح المعیشة من قیمة غرس أو بناء أو نفقة فی مصلحة المعیشة و دفع النّوائب عنها، کلّ ذلک فهو مردود إلیه</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عن امرأة حاملة رأت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رأت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أصابها الطّلق فرأته و هی تمخض؟قال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حتّی یخرج رأس الصّبیّ،فإذا خرج رأسه لم تجب علیها الصّلاة،و کلّ ما ترکته من الصّلاة فی تلک الحال لوجع أو لما هی فیه من الشّدّة و الجهد قضته إذا خرجت من نفاسها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فداک،ما الفرق بین دم الحامل و دم المخاض؟قال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الحامل قذفت بدم الحیض،و هذه قذفت بدم</w:t>
      </w:r>
      <w:bookmarkStart w:id="1498" w:name="pg13934_145058"/>
    </w:p>
    <w:p>
      <w:pPr>
        <w:pStyle w:val="BookText"/>
        <w:rPr/>
      </w:pPr>
      <w:bookmarkEnd w:id="1498"/>
      <w:r>
        <w:rPr>
          <w:rFonts w:ascii="IRNazanin" w:hAnsi="IRNazanin" w:eastAsia="IRNazanin"/>
          <w:color w:val="111111"/>
          <w:sz w:val="28"/>
          <w:sz w:val="28"/>
          <w:szCs w:val="28"/>
          <w:rtl w:val="true"/>
          <w:lang w:bidi="fa-IR"/>
        </w:rPr>
        <w:t>قیمت بهره‌های محصول و همۀ آنچه را که از روز خریداری تو در مایۀ گذران زندگی رسم شده،از تو دریافت نماید،بر تو واجب است که همۀ آنها را برگردانی مگر آن بذری که تو کاشتی،و بر کشاورز لازم است یا بهای بذر را پرداخت کند و یا تا وقت دروی محصول به تو مهلت دهد،اگر بردباری نکرد زمین برای او می‌باشد و بهای بذر را به تو برگردانده و بذر هم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زمین ساختمانی بنا شده یا نهالی کاشته شد،چطور؟فرمود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بناکننده یا نهال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یا 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بپردازد یا خود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یا کاشته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ریشه‌کن کرده و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اعتقاد داری،اگر در آن زمین نهالی یا بنایی بود،نهال را برکند و ساختمان را خراب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 را به حالت اوّل برمی‌گرداند یا 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بنا و 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پرداخت می‌نماید،وقتی تمام آن بهره‌هایی را که از زمین برداشته کرده بود به صاحب زمین برگردانده و بنا،نهال و آنچه را که پدید آمده بود،به حالت اوّل برگرداند یا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پرداخت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 زمین لازم است همۀ آنچه را که برای بهسازی آن مایۀ گذران زندگی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 هزینه شده است نظیر بهای نهال یا ساختمان یا هزینه‌ای که به مصلحت گذران زندگی یا بازداشتن بلاها از آن،پرداخت شده،با او بازگرداند که همۀ اینها به او باز می‌گردد</w:t>
      </w:r>
      <w:r>
        <w:rPr>
          <w:rFonts w:eastAsia="IRNazanin" w:cs="IRNazanin"/>
          <w:color w:val="111111"/>
          <w:sz w:val="28"/>
          <w:szCs w:val="28"/>
          <w:rtl w:val="true"/>
          <w:lang w:bidi="fa-IR"/>
        </w:rPr>
        <w:t>.</w:t>
      </w:r>
    </w:p>
    <w:p>
      <w:pPr>
        <w:pStyle w:val="Heading3"/>
        <w:numPr>
          <w:ilvl w:val="2"/>
          <w:numId w:val="1"/>
        </w:numPr>
        <w:rPr/>
      </w:pPr>
      <w:bookmarkStart w:id="1499" w:name="__RefHeading___Toc182273_3381743652"/>
      <w:bookmarkStart w:id="1500" w:name="_Toc612"/>
      <w:bookmarkEnd w:id="1499"/>
      <w:r>
        <w:rPr/>
        <w:t>1335</w:t>
      </w:r>
      <w:r>
        <w:rPr>
          <w:rtl w:val="true"/>
        </w:rPr>
        <w:t>-</w:t>
      </w:r>
      <w:r>
        <w:rPr>
          <w:rtl w:val="true"/>
        </w:rPr>
        <w:t>خون دیدن زن آبستن</w:t>
      </w:r>
      <w:bookmarkEnd w:id="15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دربارۀ زن آبستنی که خون دیده،پرسش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خون را درحالی‌که دچار درد زایمان شده دیده است به این ترتیب که خون را درحالی‌که به حال زایمان افتاد،مشاهده کرد</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 تا اینکه سر بچه خارج شود،آنگاه که سر بچه ظاهر شد نماز بر او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آن نمازهایی را که در آن حال به خاطر درد یا فشار و رنج رها کرد وقتی از دوران زایمان خارج شد قضا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فدایت شوم،تفاوت میان خون حاملگی و خون زمان زایمان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خون حیض می‌ریزد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درد زایمان می‌ریزد</w:t>
      </w:r>
    </w:p>
    <w:p>
      <w:pPr>
        <w:pStyle w:val="BookText"/>
        <w:rPr/>
      </w:pPr>
      <w:r>
        <w:rPr>
          <w:rFonts w:ascii="IRNazanin" w:hAnsi="IRNazanin" w:eastAsia="IRNazanin"/>
          <w:color w:val="111111"/>
          <w:sz w:val="28"/>
          <w:sz w:val="28"/>
          <w:szCs w:val="28"/>
          <w:rtl w:val="true"/>
          <w:lang w:bidi="fa-IR"/>
        </w:rPr>
        <w:t>المخاض،إلی أن یخرج بعض الولد،فعند ذلک یصیر دم النّفاس،فیجب أن تدع فی النّفاس و الحیض،فأمّا ما لم یکن حیضا أو نفاسا فإنّما ذلک من فتق فی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أسرع إلی شیء من الشّیب إلی المؤمن،و أنّه وقار للمؤمن فی الدّنیا، و نور ساطع یوم القیامة،به وقّر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خلیله إبراهیم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ربّ؟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زدنی وقارا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إجلال اللّه إجلال شیبة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بالدّعاء و الإلحاح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السّاعة الّتی لا یخیّب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برّا و لا فاجرا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فداک،و أیّ ساعة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السّاعة الّتی دعا فیها أیّوب علیه السّلام و شکا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بلیّته فکشف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من ضرّ،و دعا فیها یعقوب علیه السّلام فردّ اللّه یوسف و کشف اللّه کربته،و دعا فیها محمّد صلّی اللّه علیه و اله فکشف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کربته،و مکّنه من أکتاف المشرکین بعد الیأس،أنا ضامن أن لا یخیّب اللّه فی ذلک الوقت برّا و لا فاجرا،البرّ یستجاب له فی نفسه و غیره،و الفاجر یستجاب له فی غیره،و یصرف اللّه إجابته إلی ولیّ من أولیائه،فاغتنموا الدّعاء فی ذلک الوقت</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علّمنی دعاء</w:t>
      </w:r>
      <w:bookmarkStart w:id="1501" w:name="pg13934_145060"/>
    </w:p>
    <w:p>
      <w:pPr>
        <w:pStyle w:val="BookText"/>
        <w:rPr/>
      </w:pPr>
      <w:bookmarkEnd w:id="1501"/>
      <w:r>
        <w:rPr>
          <w:rFonts w:ascii="IRNazanin" w:hAnsi="IRNazanin" w:eastAsia="IRNazanin"/>
          <w:color w:val="111111"/>
          <w:sz w:val="28"/>
          <w:sz w:val="28"/>
          <w:szCs w:val="28"/>
          <w:rtl w:val="true"/>
          <w:lang w:bidi="fa-IR"/>
        </w:rPr>
        <w:t>تا اینکه بخشی از بچه بیرون بیاید که در این هنگام خون نفاس می‌شود،پس در خون نفاس و حیض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کند و اگر آن خون حیض یا نفاس نباشد پس بی‌گمان به خاطر پارگی در رحم است</w:t>
      </w:r>
      <w:r>
        <w:rPr>
          <w:rFonts w:eastAsia="IRNazanin" w:cs="IRNazanin"/>
          <w:color w:val="111111"/>
          <w:sz w:val="28"/>
          <w:szCs w:val="28"/>
          <w:rtl w:val="true"/>
          <w:lang w:bidi="fa-IR"/>
        </w:rPr>
        <w:t>.</w:t>
      </w:r>
    </w:p>
    <w:p>
      <w:pPr>
        <w:pStyle w:val="Heading3"/>
        <w:numPr>
          <w:ilvl w:val="2"/>
          <w:numId w:val="1"/>
        </w:numPr>
        <w:rPr/>
      </w:pPr>
      <w:bookmarkStart w:id="1502" w:name="__RefHeading___Toc182275_3381743652"/>
      <w:bookmarkStart w:id="1503" w:name="_Toc613"/>
      <w:bookmarkEnd w:id="1502"/>
      <w:r>
        <w:rPr/>
        <w:t>1336</w:t>
      </w:r>
      <w:r>
        <w:rPr>
          <w:rtl w:val="true"/>
        </w:rPr>
        <w:t>-</w:t>
      </w:r>
      <w:r>
        <w:rPr>
          <w:rtl w:val="true"/>
        </w:rPr>
        <w:t>چیزی را سریع تر از سفید شدن موی مؤمن ندیدم</w:t>
      </w:r>
      <w:bookmarkEnd w:id="15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سریعتر از سپید شدن موی مؤمن نیافتم،همانا این در دنیا برای مؤمن بزرگ منشی و در روز رستاخیز نوری تابنده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آن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دوستدارش ابراهیم علیه السّلام را ارج نهاد و 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چیست؟خداوند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متانت من بیفزای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بزرگ‌منشی خداوند بزرگداشت موی سپید مؤمن است</w:t>
      </w:r>
      <w:r>
        <w:rPr>
          <w:rFonts w:eastAsia="IRNazanin" w:cs="IRNazanin"/>
          <w:color w:val="111111"/>
          <w:sz w:val="28"/>
          <w:szCs w:val="28"/>
          <w:rtl w:val="true"/>
          <w:lang w:bidi="fa-IR"/>
        </w:rPr>
        <w:t>.</w:t>
      </w:r>
    </w:p>
    <w:p>
      <w:pPr>
        <w:pStyle w:val="Heading3"/>
        <w:numPr>
          <w:ilvl w:val="2"/>
          <w:numId w:val="1"/>
        </w:numPr>
        <w:rPr/>
      </w:pPr>
      <w:bookmarkStart w:id="1504" w:name="__RefHeading___Toc182277_3381743652"/>
      <w:bookmarkStart w:id="1505" w:name="_Toc614"/>
      <w:bookmarkEnd w:id="1504"/>
      <w:r>
        <w:rPr/>
        <w:t>1337</w:t>
      </w:r>
      <w:r>
        <w:rPr>
          <w:rtl w:val="true"/>
        </w:rPr>
        <w:t>-</w:t>
      </w:r>
      <w:r>
        <w:rPr>
          <w:rtl w:val="true"/>
        </w:rPr>
        <w:t>بر شما باد به دعا کردن</w:t>
      </w:r>
      <w:bookmarkEnd w:id="1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که در آن ساعتی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نیکوکار و گناهکاری را ناامید نمی‌کند،به درگاه خداوند دعا و التماس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فدایت شوم،آن کدام ساعت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ساعتی که ایّوب علیه السّلام در آن ساعت دعا کرد و از بلایش به درگاه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برد و خداوند آن گرفتاری را برطرف نمود،و در آن ساعت یعقوب علیه السّلام دعا کرد و خداوند یوسف علیه السّلام را برگرداند و اندوهش را برداشت و در آن ساعت محمد علیه السّلام دعا نمود و خداوند نگرانی‌اش را زدوده و پس از ناامیدی او را بر شانه‌های بت‌پرستان تسلط بخشید،من ضمانت می‌کنم که خداوند در این وقت هیچ نیکوکار و گناهکاری را ناامید نکند،دعای نیکوکار هم برای خودش و هم برای دیگران برآورده می‌شود و دعای گناهکار دربارۀ غیر خودش به اجابت می‌رسد و خداوند پاسخ این دعا را به دوستی از دوستان خود اختصاص می‌دهد، بنابراین دعا در این وقت را غنیمت بشمارید</w:t>
      </w:r>
      <w:r>
        <w:rPr>
          <w:rFonts w:eastAsia="IRNazanin" w:cs="IRNazanin"/>
          <w:color w:val="111111"/>
          <w:sz w:val="28"/>
          <w:szCs w:val="28"/>
          <w:rtl w:val="true"/>
          <w:lang w:bidi="fa-IR"/>
        </w:rPr>
        <w:t>.</w:t>
      </w:r>
    </w:p>
    <w:p>
      <w:pPr>
        <w:pStyle w:val="Heading3"/>
        <w:numPr>
          <w:ilvl w:val="2"/>
          <w:numId w:val="1"/>
        </w:numPr>
        <w:rPr/>
      </w:pPr>
      <w:bookmarkStart w:id="1506" w:name="__RefHeading___Toc182279_3381743652"/>
      <w:bookmarkStart w:id="1507" w:name="_Toc615"/>
      <w:bookmarkEnd w:id="1506"/>
      <w:r>
        <w:rPr/>
        <w:t>1338</w:t>
      </w:r>
      <w:r>
        <w:rPr>
          <w:rtl w:val="true"/>
        </w:rPr>
        <w:t>-</w:t>
      </w:r>
      <w:r>
        <w:rPr>
          <w:rtl w:val="true"/>
        </w:rPr>
        <w:t>دعا برای محفوظ ماندن مال</w:t>
      </w:r>
      <w:bookmarkEnd w:id="1507"/>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به من بیاموز</w:t>
      </w:r>
    </w:p>
    <w:p>
      <w:pPr>
        <w:pStyle w:val="BookText"/>
        <w:rPr/>
      </w:pPr>
      <w:r>
        <w:rPr>
          <w:rFonts w:ascii="IRNazanin" w:hAnsi="IRNazanin" w:eastAsia="IRNazanin"/>
          <w:color w:val="111111"/>
          <w:sz w:val="28"/>
          <w:sz w:val="28"/>
          <w:szCs w:val="28"/>
          <w:rtl w:val="true"/>
          <w:lang w:bidi="fa-IR"/>
        </w:rPr>
        <w:t>إذا أنا أحرزت شیئا لم أخف علیه 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اللّه،یا حافظ الغلامین بصلاح أبیهما،احفظنی و احفظ علیّ دینی و أمانتی و مالی،فإنّه لا حافظ حفظ ضیعة أحفظ علی مالی منک،إنّک حافظ حفیظ،أخذت بسمع اللّه و بصره و قدرته علی کلّ من أرادنی و أراد مالی،و لا حول و 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لبست ثوبا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ألبسنی لباس الإیمان،و زیّنّی بالتّقوی،اللّهمّ اجعل جدیده أبلیه فی طاعتک و طاعة رسولک،و أبدلنی بخلقه حلل،الجنّة و لا تجعلنی أبلیه فی معصیتک،و لا تبدلنی بخلقه مقطّعات النّیران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تمنّوا الفتنة، ففیها هلاک الجبابرة،و طهارة الأرض من الفسقة</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زریق،قال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تلاعن اثنان فتباعد منهما،فإنّ ذلک المجلس تنفر عنه الملائکة،ثمّ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لها إلیّ مساغا،و اجعلها برأس من یکاید دینک،و یضادّ ولیّک،و یسعی فی الأرض فسادا</w:t>
      </w:r>
      <w:r>
        <w:rPr>
          <w:rFonts w:eastAsia="IRNazanin" w:cs="IRNazanin"/>
          <w:color w:val="111111"/>
          <w:sz w:val="28"/>
          <w:szCs w:val="28"/>
          <w:rtl w:val="true"/>
          <w:lang w:bidi="fa-IR"/>
        </w:rPr>
        <w:t>».</w:t>
      </w:r>
      <w:bookmarkStart w:id="1508" w:name="pg13934_145062"/>
    </w:p>
    <w:p>
      <w:pPr>
        <w:pStyle w:val="BookText"/>
        <w:rPr/>
      </w:pPr>
      <w:bookmarkEnd w:id="1508"/>
      <w:r>
        <w:rPr>
          <w:rFonts w:ascii="IRNazanin" w:hAnsi="IRNazanin" w:eastAsia="IRNazanin"/>
          <w:color w:val="111111"/>
          <w:sz w:val="28"/>
          <w:sz w:val="28"/>
          <w:szCs w:val="28"/>
          <w:rtl w:val="true"/>
          <w:lang w:bidi="fa-IR"/>
        </w:rPr>
        <w:t>که هرگاه چیزی به دست آوردم نگران از دست رفتنش نباشم،فرمود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 نگهبان مصلحت‌اندیشی پدر و مادر برای آن دو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خضر و موسی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نگهبان باش و دین و سپرده و ثروتم را محافظت نما،زیرا هیچ نگهدارنده از زیان، پاسدارنده‌تر از تو بر دارایی من نیست،تو حفظکننده و نگهدارنده‌ای به شنوایی و بینایی و قدرت خداوند بر هر کسی که قصد مال و دارایی‌ام را کرد،یاری می‌گیرم،هیچ نیرو و توانی نیست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بلندمرتبه و بزرگ</w:t>
      </w:r>
      <w:r>
        <w:rPr>
          <w:rFonts w:eastAsia="IRNazanin" w:cs="IRNazanin"/>
          <w:color w:val="111111"/>
          <w:sz w:val="28"/>
          <w:szCs w:val="28"/>
          <w:rtl w:val="true"/>
          <w:lang w:bidi="fa-IR"/>
        </w:rPr>
        <w:t>».</w:t>
      </w:r>
    </w:p>
    <w:p>
      <w:pPr>
        <w:pStyle w:val="Heading3"/>
        <w:numPr>
          <w:ilvl w:val="2"/>
          <w:numId w:val="1"/>
        </w:numPr>
        <w:rPr/>
      </w:pPr>
      <w:bookmarkStart w:id="1509" w:name="__RefHeading___Toc182281_3381743652"/>
      <w:bookmarkStart w:id="1510" w:name="_Toc616"/>
      <w:bookmarkEnd w:id="1509"/>
      <w:r>
        <w:rPr/>
        <w:t>1339</w:t>
      </w:r>
      <w:r>
        <w:rPr>
          <w:rtl w:val="true"/>
        </w:rPr>
        <w:t>-</w:t>
      </w:r>
      <w:r>
        <w:rPr>
          <w:rtl w:val="true"/>
        </w:rPr>
        <w:t>دعا هنگام لباس پوشیدن</w:t>
      </w:r>
      <w:bookmarkEnd w:id="15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لباس پوشیدی،بگو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خداوندا،لباس ایمان بر من بپوشان،و مرا با پرهیزگاری بیارای،خدایا آنگونه کن که نوش را در راه فرمانبری تو و اطاعت رسول تو مندرس کنم و کهنه‌اش را برایم به پوشاک بهشتی تبدیل نما،و آنگونه قرار مده که آن را در راه نافرمانی تو فرسوده کنم و فرسوده‌اش را به پاره آتش‌های سوزان برای من تبدیل مکن</w:t>
      </w:r>
      <w:r>
        <w:rPr>
          <w:rFonts w:eastAsia="IRNazanin" w:cs="IRNazanin"/>
          <w:color w:val="111111"/>
          <w:sz w:val="28"/>
          <w:szCs w:val="28"/>
          <w:rtl w:val="true"/>
          <w:lang w:bidi="fa-IR"/>
        </w:rPr>
        <w:t>».</w:t>
      </w:r>
    </w:p>
    <w:p>
      <w:pPr>
        <w:pStyle w:val="Heading3"/>
        <w:numPr>
          <w:ilvl w:val="2"/>
          <w:numId w:val="1"/>
        </w:numPr>
        <w:rPr/>
      </w:pPr>
      <w:bookmarkStart w:id="1511" w:name="__RefHeading___Toc182283_3381743652"/>
      <w:bookmarkStart w:id="1512" w:name="_Toc617"/>
      <w:bookmarkEnd w:id="1511"/>
      <w:r>
        <w:rPr/>
        <w:t>1340</w:t>
      </w:r>
      <w:r>
        <w:rPr>
          <w:rtl w:val="true"/>
        </w:rPr>
        <w:t>-</w:t>
      </w:r>
      <w:r>
        <w:rPr>
          <w:rtl w:val="true"/>
        </w:rPr>
        <w:t>آرزوی شورش نمایید</w:t>
      </w:r>
      <w:bookmarkEnd w:id="1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شورش نمایید،زیرا نابودی ستمگران و پاکیزگی زمین از خدانشناسان به همراه آن است</w:t>
      </w:r>
      <w:r>
        <w:rPr>
          <w:rFonts w:eastAsia="IRNazanin" w:cs="IRNazanin"/>
          <w:color w:val="111111"/>
          <w:sz w:val="28"/>
          <w:szCs w:val="28"/>
          <w:rtl w:val="true"/>
          <w:lang w:bidi="fa-IR"/>
        </w:rPr>
        <w:t>.</w:t>
      </w:r>
    </w:p>
    <w:p>
      <w:pPr>
        <w:pStyle w:val="Heading3"/>
        <w:numPr>
          <w:ilvl w:val="2"/>
          <w:numId w:val="1"/>
        </w:numPr>
        <w:rPr/>
      </w:pPr>
      <w:bookmarkStart w:id="1513" w:name="__RefHeading___Toc182285_3381743652"/>
      <w:bookmarkStart w:id="1514" w:name="_Toc618"/>
      <w:bookmarkEnd w:id="1513"/>
      <w:r>
        <w:rPr/>
        <w:t>1341</w:t>
      </w:r>
      <w:r>
        <w:rPr>
          <w:rtl w:val="true"/>
        </w:rPr>
        <w:t>-</w:t>
      </w:r>
      <w:r>
        <w:rPr>
          <w:rtl w:val="true"/>
        </w:rPr>
        <w:t>هرگاه دو نفر همدیگر را نفرین می کنند از آنان دوری کنید</w:t>
      </w:r>
      <w:bookmarkEnd w:id="1514"/>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نفر یکدیگر را نفرین می‌کنند از آنان دوری گزین،زیرا فرشتگان از آن نشست پرهیز می‌کنند،آنگاه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من قرار مده و آن را بر سر کسی قرار بده که با دین تو دورویی می‌نماید و با ولی تو دشمنی می‌ورزد و در زمین تباهی به بار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الثالث عشر من شهر رمضان سنة سبع و خمسین و أربعمائة فیه أحادیث الغضائری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الحسین بن عبید اللّه،عن هارون بن موسی،عن محمّد بن همّام،عن علیّ بن الحسین الهمدانیّ،عن محمّد البرقیّ،عن محمّد بن سنان، عن المفضّل بن عمر،عن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للمؤمن أجلا فی الموت،یبقیه ما أحبّ البقاء،فإذا علم منه أنّه سیأتی بما فیه بوار دینه قبضه إلیه مکرما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هذا الحدیث لأحمد بن علیّ بن حمزة مولی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روایة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عن الحسین بن راشد الطّفاویّ، عن محمّد بن القاسم،بن الفضیل بن یسار،عن أبیه،عن رجل،عن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یموت بالذّنوب أکثر ممّن یموت بالآجال،و من یعیش</w:t>
      </w:r>
      <w:bookmarkStart w:id="1515" w:name="pg13934_145064"/>
    </w:p>
    <w:p>
      <w:pPr>
        <w:pStyle w:val="Heading2"/>
        <w:numPr>
          <w:ilvl w:val="1"/>
          <w:numId w:val="1"/>
        </w:numPr>
        <w:rPr/>
      </w:pPr>
      <w:bookmarkStart w:id="1516" w:name="__RefHeading___Toc182287_3381743652"/>
      <w:bookmarkStart w:id="1517" w:name="_Toc619"/>
      <w:bookmarkEnd w:id="1515"/>
      <w:bookmarkEnd w:id="1516"/>
      <w:r>
        <w:rPr/>
        <w:t>40</w:t>
      </w:r>
      <w:r>
        <w:rPr>
          <w:rtl w:val="true"/>
        </w:rPr>
        <w:t xml:space="preserve">- </w:t>
      </w:r>
      <w:r>
        <w:rPr>
          <w:rtl w:val="true"/>
        </w:rPr>
        <w:t>جلسه چهلم</w:t>
      </w:r>
      <w:bookmarkEnd w:id="1517"/>
    </w:p>
    <w:p>
      <w:pPr>
        <w:pStyle w:val="Heading3"/>
        <w:numPr>
          <w:ilvl w:val="2"/>
          <w:numId w:val="1"/>
        </w:numPr>
        <w:rPr/>
      </w:pPr>
      <w:bookmarkStart w:id="1518" w:name="__RefHeading___Toc182289_3381743652"/>
      <w:bookmarkStart w:id="1519" w:name="_Toc620"/>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سیزدهم ماه رمضان سال چهارصد و پنجاه و هفت</w:t>
      </w:r>
    </w:p>
    <w:p>
      <w:pPr>
        <w:pStyle w:val="BookText"/>
        <w:rPr/>
      </w:pPr>
      <w:r>
        <w:rPr>
          <w:rFonts w:ascii="IRNazanin" w:hAnsi="IRNazanin" w:eastAsia="IRNazanin"/>
          <w:color w:val="111111"/>
          <w:sz w:val="28"/>
          <w:sz w:val="28"/>
          <w:szCs w:val="28"/>
          <w:rtl w:val="true"/>
          <w:lang w:bidi="fa-IR"/>
        </w:rPr>
        <w:t>که روایات غضائری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520" w:name="__RefHeading___Toc182291_3381743652"/>
      <w:bookmarkStart w:id="1521" w:name="_Toc621"/>
      <w:bookmarkEnd w:id="1520"/>
      <w:r>
        <w:rPr/>
        <w:t>1342</w:t>
      </w:r>
      <w:r>
        <w:rPr>
          <w:rtl w:val="true"/>
        </w:rPr>
        <w:t>-</w:t>
      </w:r>
      <w:r>
        <w:rPr>
          <w:rtl w:val="true"/>
        </w:rPr>
        <w:t>خداوند برای مؤمن زمان تعیین شده ای برای مرگش قرار نمی دهد</w:t>
      </w:r>
      <w:bookmarkEnd w:id="1521"/>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زمان تعیین شده‌ای پیرامون مرگ قرار نمی‌دهد تا هر زمان که عشق به ماندن داشته باشد او را زنده نگه می‌دارد و هرگاه دانست که او کاری انجام می‌دهد که تلف شدن دینش در آن است،با احترام جانش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برای احمد بن علی بن حمزه مولی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کنندۀ حدیث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کردم،او از حسین بن راشد طفاوی از محمد بن قاسم از پدرش از مردی که او از امام صادق علیه السّلام نقل کرد،خبر داد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گناهان از دنیا می‌روند بیشتر از کسانی هستند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معین مرگشان می‌میرند و کسانی که به خاطر نیکوکاری زنده می‌مانند بیشتر از کسانی هستند که با کردارش در قید حیاتند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بالإحسان أکثر ممّن یعیش بالأعمال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محمّد بن همّام،عن علیّ بن الحسین الهمدانیّ، عن محمّد البرقیّ،عن محمّد بن سنان،عن المفضّل بن عمر،عن الصّادق،عن آبائه علیهم السّلام أنّ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ذات یوم جالسا فی الرّحبة،و النّاس حوله مجتمعون،فقام إلیه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المؤمنین،انّک بالمکان الّذی أنزلک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أبوک عذّب بالنّار؟فقال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مه،فضّ اللّه فاک،و الّذی بعث محمّدا صلّی اللّه علیه و اله بالحقّ نبیّا،لو شفع أبی فی کلّ مذنب علی وجه الأرض لشفّعه اللّه فیهم،أبی معذّب فی النّار و ابنه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صلّی اللّه علیه و اله إنّ نور أبی یوم القیامة لیطفئ أنوار الخلق إلاّ خمسة 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صلّی اللّه علیه و اله،و نوری، و نور فاطمة،و نور الحسن و الحسین و من ولده من الأئمّة،لأنّ نوره من نورنا الّذی خلقه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یخلق آدم بألفی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موسی بن بکر،عن العبد الصّالح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أبو ذرّ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اشتکی بصره،فقیل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دعوت اللّه یشفی بصرک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عن ذلک مشغول،و ما هو بأکبر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یشغلک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العظیمتان الجنّة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عنه،عن العبد الصّالح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نسألک عن الذّهب و الفضّة؟فقال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فلا أمسی،و ما أمسی فلا</w:t>
      </w:r>
      <w:bookmarkStart w:id="1522" w:name="pg13934_145066"/>
    </w:p>
    <w:p>
      <w:pPr>
        <w:pStyle w:val="Heading3"/>
        <w:numPr>
          <w:ilvl w:val="2"/>
          <w:numId w:val="1"/>
        </w:numPr>
        <w:rPr/>
      </w:pPr>
      <w:bookmarkStart w:id="1523" w:name="__RefHeading___Toc182293_3381743652"/>
      <w:bookmarkStart w:id="1524" w:name="_Toc622"/>
      <w:bookmarkEnd w:id="1522"/>
      <w:bookmarkEnd w:id="1523"/>
      <w:r>
        <w:rPr/>
        <w:t>1343</w:t>
      </w:r>
      <w:r>
        <w:rPr>
          <w:rtl w:val="true"/>
        </w:rPr>
        <w:t>-</w:t>
      </w:r>
      <w:r>
        <w:rPr>
          <w:rtl w:val="true"/>
        </w:rPr>
        <w:t>نور ابی طالب روز قیامت تمام نورها را فرو می نشاند</w:t>
      </w:r>
      <w:bookmarkEnd w:id="15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امام صادق علیه السّلام و او از پدرانش و آنان از امیر المؤمنین علیه السّلام خبر دادند،روزی امیر المؤمنین علیه السّلام در فضای عمومی شهر نشسته و مردم به گردش جمع شده بودند،مردی به سوی حضرت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المؤمنین،تو در جایگاهی هستی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است و با این حال پدرت در آتش شکنجه می‌شود؟حضرت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خداوند دهانت را مهر کند،به آن کسی که محمد صلّی اللّه علیه و اله را حقیقتا به پیامبری برانگیخت،سوگند،اگر پدرم برای هر گناهکاری بر روی زمین میانجیگری کند خداوند شفاعت او را دربارۀ آنان می‌پذیرد،آیا پدر من به آتش عذاب می‌شود درحالی‌که پسر او تقسیم‌کنندۀ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کسی که محمد صلّی اللّه علیه و اله را برانگیخت،سوگند نور ابی طالب در روز رستاخیز نورهای آفریدگان را فرو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پنج نور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صلّی اللّه علیه و اله و نور من و نور فاطمه و نور حسن و حسین و پیشوایان از فرزندان حسین،زیرا نور او از همان نور ماست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سال پیش از آفرینش آدم آن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از عبد صالح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از ترس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گریست تا اینکه چشمانش آسیب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خداوند درخواست کنی،دیدگان تو را شفا می‌دهد،او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من از آن پرت است و آن بزرگترین دلمشغولی من 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حواس تو را از آن پرت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شگفت‌انگیز بهشت و دوزخ</w:t>
      </w:r>
      <w:r>
        <w:rPr>
          <w:rFonts w:eastAsia="IRNazanin" w:cs="IRNazanin"/>
          <w:color w:val="111111"/>
          <w:sz w:val="28"/>
          <w:szCs w:val="28"/>
          <w:rtl w:val="true"/>
          <w:lang w:bidi="fa-IR"/>
        </w:rPr>
        <w:t>.</w:t>
      </w:r>
    </w:p>
    <w:p>
      <w:pPr>
        <w:pStyle w:val="Heading3"/>
        <w:numPr>
          <w:ilvl w:val="2"/>
          <w:numId w:val="1"/>
        </w:numPr>
        <w:rPr/>
      </w:pPr>
      <w:bookmarkStart w:id="1525" w:name="__RefHeading___Toc182295_3381743652"/>
      <w:bookmarkStart w:id="1526" w:name="_Toc623"/>
      <w:bookmarkEnd w:id="1525"/>
      <w:r>
        <w:rPr/>
        <w:t>1344</w:t>
      </w:r>
      <w:r>
        <w:rPr>
          <w:rtl w:val="true"/>
        </w:rPr>
        <w:t>-</w:t>
      </w:r>
      <w:r>
        <w:rPr>
          <w:rtl w:val="true"/>
        </w:rPr>
        <w:t>غلّه دان مؤمن،قبرش است</w:t>
      </w:r>
      <w:bookmarkEnd w:id="1526"/>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از عبد صالح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پرسش شد، دارایی تو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کردارم،به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طلا و نقره می‌پرسیم؟فرمود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نمی‌کنم و شب نمی‌نمایم و به شب اندر نمی‌شوم</w:t>
      </w:r>
    </w:p>
    <w:p>
      <w:pPr>
        <w:pStyle w:val="BookText"/>
        <w:rPr/>
      </w:pPr>
      <w:r>
        <w:rPr>
          <w:rFonts w:ascii="IRNazanin" w:hAnsi="IRNazanin" w:eastAsia="IRNazanin"/>
          <w:color w:val="111111"/>
          <w:sz w:val="28"/>
          <w:sz w:val="28"/>
          <w:szCs w:val="28"/>
          <w:rtl w:val="true"/>
          <w:lang w:bidi="fa-IR"/>
        </w:rPr>
        <w:t>أصبح،لنا کندوج نرفع فیه خیر متاعنا رحمه اللّه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کندوج المؤمن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عنه،عن العبد الصّالح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الدّنیا عنّی مذمّة بعد رغیفی الشّعیر،أتغدّی بأحدهما،و أتعشّی بالآخر،و بعد شملتی الصّوف، آتزر بإحداهما،و أرتدی بالأخری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 علیه السّلام بالبصرة،فقال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جند المرأة،یا أصحاب البهیمة،رغا فأجبتم،و عقر فانهزمتم،اللّه أمرکم بجهادی أم علی اللّه تفترون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بصرة،أیّ یوم لک لو تعلمین و أیّ قوم لک لو تعلمین؟أنّ لک من الماء یوما عظیما بلاؤه،و ذکر کلاما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کثیر،عن زید بن علیّ،عن أبیه،أنّ الحسین بن علیّ علیهما السّلام أتی عمر بن الخطّاب و هو علی المنبر یوم الجمعة،فقال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عن منبر أبی،فبکی عمر،ثمّ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بنیّ،منبر أبیک لا منبر أبی فقال علیّ علیه السّلام ما هو و اللّه عن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و اللّه ما اتّهمتک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عن المنبر،فأخذه فأجلسه إلی جانبه علی المنبر،فخطب النّاس و هو جالس معه علی المنبر،ثمّ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سمعت نبیّکم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احفظونی فی عترتی و ذرّیّتی،فمن حفظنی فیهم حفظه اللّه،ألا لعنة اللّه علی من آذانی فیهم؛ثلاثا</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عن أبیه علیّ بن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یکن حبّک</w:t>
      </w:r>
      <w:bookmarkStart w:id="1527" w:name="pg13934_145068"/>
    </w:p>
    <w:p>
      <w:pPr>
        <w:pStyle w:val="BookText"/>
        <w:rPr/>
      </w:pPr>
      <w:bookmarkEnd w:id="1527"/>
      <w:r>
        <w:rPr>
          <w:rFonts w:ascii="IRNazanin" w:hAnsi="IRNazanin" w:eastAsia="IRNazanin"/>
          <w:color w:val="111111"/>
          <w:sz w:val="28"/>
          <w:sz w:val="28"/>
          <w:szCs w:val="28"/>
          <w:rtl w:val="true"/>
          <w:lang w:bidi="fa-IR"/>
        </w:rPr>
        <w:t>و به بامداد در نمی‌آیم جز آنکه برای ما غلّه‌دانی است که بهترین کالایمان را در بالای آن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غلّه‌دان مؤمن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از عبد صالح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دو قرص نان جو که با یکی از آن دو صبحانه و با دیگری شام می‌خورم،و پس از دو ردای پشمی که یکی از آن دو را از زیر می‌بندم و دیگری را به تن خود می‌پوشانم دنیا را با حالی نکوهیده از من دور داشت</w:t>
      </w:r>
      <w:r>
        <w:rPr>
          <w:rFonts w:eastAsia="IRNazanin" w:cs="IRNazanin"/>
          <w:color w:val="111111"/>
          <w:sz w:val="28"/>
          <w:szCs w:val="28"/>
          <w:rtl w:val="true"/>
          <w:lang w:bidi="fa-IR"/>
        </w:rPr>
        <w:t>.</w:t>
      </w:r>
    </w:p>
    <w:p>
      <w:pPr>
        <w:pStyle w:val="Heading3"/>
        <w:numPr>
          <w:ilvl w:val="2"/>
          <w:numId w:val="1"/>
        </w:numPr>
        <w:rPr/>
      </w:pPr>
      <w:bookmarkStart w:id="1528" w:name="__RefHeading___Toc182297_3381743652"/>
      <w:bookmarkStart w:id="1529" w:name="_Toc624"/>
      <w:bookmarkEnd w:id="1528"/>
      <w:r>
        <w:rPr/>
        <w:t>1345</w:t>
      </w:r>
      <w:r>
        <w:rPr>
          <w:rtl w:val="true"/>
        </w:rPr>
        <w:t>-</w:t>
      </w:r>
      <w:r>
        <w:rPr>
          <w:rtl w:val="true"/>
        </w:rPr>
        <w:t>خطبۀ حضرت علی علیه السّلام در بصره</w:t>
      </w:r>
      <w:bookmarkEnd w:id="15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بصره 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سپاه زن،ای پیروان چهارپا،که غرّش کرد و شما پذیرفتید،زخمی شد و شما تار و مار شدید،خداوند شما را به نبرد با من فرمان داد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سخنم را باور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دروغ 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بصره، کاش می‌دانستی کدامین روز برای توست،و کاش آگاه بودی کدامین گروه از آن توست؟برای آب تو روزی است که مصیبت آن جانکاه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بسیاری فرمود</w:t>
      </w:r>
      <w:r>
        <w:rPr>
          <w:rFonts w:eastAsia="IRNazanin" w:cs="IRNazanin"/>
          <w:color w:val="111111"/>
          <w:sz w:val="28"/>
          <w:szCs w:val="28"/>
          <w:rtl w:val="true"/>
          <w:lang w:bidi="fa-IR"/>
        </w:rPr>
        <w:t>.</w:t>
      </w:r>
    </w:p>
    <w:p>
      <w:pPr>
        <w:pStyle w:val="Heading3"/>
        <w:numPr>
          <w:ilvl w:val="2"/>
          <w:numId w:val="1"/>
        </w:numPr>
        <w:rPr/>
      </w:pPr>
      <w:bookmarkStart w:id="1530" w:name="__RefHeading___Toc182299_3381743652"/>
      <w:bookmarkStart w:id="1531" w:name="_Toc625"/>
      <w:bookmarkEnd w:id="1530"/>
      <w:r>
        <w:rPr/>
        <w:t>1346</w:t>
      </w:r>
      <w:r>
        <w:rPr>
          <w:rtl w:val="true"/>
        </w:rPr>
        <w:t>-</w:t>
      </w:r>
      <w:r>
        <w:rPr>
          <w:rtl w:val="true"/>
        </w:rPr>
        <w:t>سخن امام حسین به عمر هنگامی که عمر به منبر رفته بود</w:t>
      </w:r>
      <w:bookmarkEnd w:id="15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پدرش امام سجاد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در روز جمعه به نزد عمر بن خطاب آمد درحالی‌که او بر منبر بود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پدرم فرود آی،عمر گریست و آنگاه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راست گفتی،منبر پدر توست نه منبر پدر من،و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توصیۀ من نبود،عمر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به تو بدگمان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منبر پایین آمد و حسین بن علی علیه السّلام را برگرفته در کنارش بر منبر نشاند و درحالی‌که آن حضرت در کنارش بر منبر نشسته بود او برای مردم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پیامبر شما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خانواده و فرزندانم مرا به یاد داشته باشید هرکه نسبت به آنان مرا در خاطر داشته باشد خداوند به یاد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خداوند بر کسی که دربارۀ آنان مرا بیازارد و سه‌بار این را فرمود</w:t>
      </w:r>
      <w:r>
        <w:rPr>
          <w:rFonts w:eastAsia="IRNazanin" w:cs="IRNazanin"/>
          <w:color w:val="111111"/>
          <w:sz w:val="28"/>
          <w:szCs w:val="28"/>
          <w:rtl w:val="true"/>
          <w:lang w:bidi="fa-IR"/>
        </w:rPr>
        <w:t>.</w:t>
      </w:r>
    </w:p>
    <w:p>
      <w:pPr>
        <w:pStyle w:val="Heading3"/>
        <w:numPr>
          <w:ilvl w:val="2"/>
          <w:numId w:val="1"/>
        </w:numPr>
        <w:rPr/>
      </w:pPr>
      <w:bookmarkStart w:id="1532" w:name="__RefHeading___Toc182301_3381743652"/>
      <w:bookmarkStart w:id="1533" w:name="_Toc626"/>
      <w:bookmarkEnd w:id="1532"/>
      <w:r>
        <w:rPr/>
        <w:t>1347</w:t>
      </w:r>
      <w:r>
        <w:rPr>
          <w:rtl w:val="true"/>
        </w:rPr>
        <w:t>-</w:t>
      </w:r>
      <w:r>
        <w:rPr>
          <w:rtl w:val="true"/>
        </w:rPr>
        <w:t>با دوستت به اندازه دوستی کن و با دشمنت به اندازه دشمنی کن</w:t>
      </w:r>
      <w:bookmarkEnd w:id="1533"/>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پدرش امام سجاد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تو دلدادگی و دشمنی تو گمگشتگی نباشد،معشوق خود را به اندازه دوست بدار و با دشمنت به اندازه کینه‌ورزی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کلفا،و لا بغضک تلفا،أحبب حبیبک هونا ما،و أبغض بغیضک هونا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عن أبیه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أفصح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 المسکت عند بدیهة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علیّ،عن أبیه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نظام العبادة،فإذا انقطع الورع ذهبت الدّیانة،کما أنّه إذا انقطع السّلک اتّبعه النّظام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منیف،عن جعفر بن محمّد مولاه،عن أبیه،عن جدّه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علی مرّ الأمور کراهة و ابقیت فی ذاک الصّواب من الأمر</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کنت لا تدری و لم تک سائلا عن العلم من یدری جهلت و لا تدری</w:t>
      </w:r>
      <w:bookmarkStart w:id="1534" w:name="pg13934_145070"/>
    </w:p>
    <w:p>
      <w:pPr>
        <w:pStyle w:val="Heading3"/>
        <w:numPr>
          <w:ilvl w:val="2"/>
          <w:numId w:val="1"/>
        </w:numPr>
        <w:rPr/>
      </w:pPr>
      <w:bookmarkStart w:id="1535" w:name="__RefHeading___Toc182303_3381743652"/>
      <w:bookmarkStart w:id="1536" w:name="_Toc627"/>
      <w:bookmarkEnd w:id="1534"/>
      <w:bookmarkEnd w:id="1535"/>
      <w:r>
        <w:rPr/>
        <w:t>1348</w:t>
      </w:r>
      <w:r>
        <w:rPr>
          <w:rtl w:val="true"/>
        </w:rPr>
        <w:t>-</w:t>
      </w:r>
      <w:r>
        <w:rPr>
          <w:rtl w:val="true"/>
        </w:rPr>
        <w:t>پاک ترین زبان زبانی است که هنگام بی اندیشگی پرسش پاسخگویی خاموش</w:t>
      </w:r>
      <w:bookmarkEnd w:id="1536"/>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پدرش امام سجاد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پاک‌زبان‌ترین مردمان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 خاموش به هنگام بی‌اندیشه‌گی پرسش</w:t>
      </w:r>
      <w:r>
        <w:rPr>
          <w:rFonts w:eastAsia="IRNazanin" w:cs="IRNazanin"/>
          <w:color w:val="111111"/>
          <w:sz w:val="28"/>
          <w:szCs w:val="28"/>
          <w:rtl w:val="true"/>
          <w:lang w:bidi="fa-IR"/>
        </w:rPr>
        <w:t>.</w:t>
      </w:r>
    </w:p>
    <w:p>
      <w:pPr>
        <w:pStyle w:val="Heading3"/>
        <w:numPr>
          <w:ilvl w:val="2"/>
          <w:numId w:val="1"/>
        </w:numPr>
        <w:rPr/>
      </w:pPr>
      <w:bookmarkStart w:id="1537" w:name="__RefHeading___Toc182305_3381743652"/>
      <w:bookmarkStart w:id="1538" w:name="_Toc628"/>
      <w:bookmarkEnd w:id="1537"/>
      <w:r>
        <w:rPr/>
        <w:t>1349</w:t>
      </w:r>
      <w:r>
        <w:rPr>
          <w:rtl w:val="true"/>
        </w:rPr>
        <w:t>-</w:t>
      </w:r>
      <w:r>
        <w:rPr>
          <w:rtl w:val="true"/>
        </w:rPr>
        <w:t>پارسایی ساختار روش مندانۀ پرستش است</w:t>
      </w:r>
      <w:bookmarkEnd w:id="15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پدرش امام سجاد علیه السّلام روایت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ساختار روش‌مندانۀ پرستش است،پس هرگاه پارسایی بر کنار شود دین از میان برود، همانطور که هرگاه نخ گسیخته شود رشتۀ مروارید از آن پیروی کند</w:t>
      </w:r>
      <w:r>
        <w:rPr>
          <w:rFonts w:eastAsia="IRNazanin" w:cs="IRNazanin"/>
          <w:color w:val="111111"/>
          <w:sz w:val="28"/>
          <w:szCs w:val="28"/>
          <w:rtl w:val="true"/>
          <w:lang w:bidi="fa-IR"/>
        </w:rPr>
        <w:t>.</w:t>
      </w:r>
    </w:p>
    <w:p>
      <w:pPr>
        <w:pStyle w:val="Heading3"/>
        <w:numPr>
          <w:ilvl w:val="2"/>
          <w:numId w:val="1"/>
        </w:numPr>
        <w:rPr/>
      </w:pPr>
      <w:bookmarkStart w:id="1539" w:name="__RefHeading___Toc182307_3381743652"/>
      <w:bookmarkStart w:id="1540" w:name="_Toc629"/>
      <w:bookmarkEnd w:id="1539"/>
      <w:r>
        <w:rPr/>
        <w:t>1350</w:t>
      </w:r>
      <w:r>
        <w:rPr>
          <w:rtl w:val="true"/>
        </w:rPr>
        <w:t>-</w:t>
      </w:r>
      <w:r>
        <w:rPr>
          <w:rtl w:val="true"/>
        </w:rPr>
        <w:t>سخن حضرت علی علیه السّلام در مورد خودشان</w:t>
      </w:r>
      <w:bookmarkEnd w:id="1540"/>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 از مولایش امام صادق علیه السّلام و او از پدرش امام باقر علیه السّلام و آن حضرت از جدش علیهم السّلام نقل کرد که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بی‌میلی بر تلخی کارها شکیبایی نمودم و در آن امر،روش درست را فرو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نمی‌دانی و به منظور آگاهی از کسی که می‌داند پرسش نمی‌کنی،نادانی و نمی‌دانی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السادس و العشرین من شوال سنة سبع و خمسین و أربعمائة فیه أحادیث ابن الصلت الأهوازی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الصّلت،عن ابن عقدة،عن محمّد بن عیسی بن هارون الضّریر،عن محمّد بن زکریّا المکّیّ،عن کثیر بن طارق،عن زید بن علیّ بن الحسین علیه السّلام،عن أبیه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بن أبی طالب علیه السّلام بهذه الخطبة فی یوم الجمعة،فقال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المتوحّد بالقدم و الأزلیّة،الّذی لیس له غایة فی دوامه،و لا له أوّلیّة،أنشأ صنوف البریّة،لا من أصول کانت بدیّة،و ارتفع عن مشارکة الأنداد،و تعالی عن اتّخاذ صاحبة و أولاد،هو الباقی بغیر مدّة و المنشئ لا بأعوان،و لا بآلة فطر،و لا بجوارح صرف ما خلق،لا یحتاج إلی محاولة التّفکیر،و لا مزاولة مثال و لا تقدیر،أحدثهم علی صنوف من التّخطیط</w:t>
      </w:r>
      <w:bookmarkStart w:id="1541" w:name="pg13934_145072"/>
    </w:p>
    <w:p>
      <w:pPr>
        <w:pStyle w:val="Heading2"/>
        <w:numPr>
          <w:ilvl w:val="1"/>
          <w:numId w:val="1"/>
        </w:numPr>
        <w:rPr/>
      </w:pPr>
      <w:bookmarkStart w:id="1542" w:name="__RefHeading___Toc182309_3381743652"/>
      <w:bookmarkStart w:id="1543" w:name="_Toc630"/>
      <w:bookmarkEnd w:id="1541"/>
      <w:bookmarkEnd w:id="1542"/>
      <w:r>
        <w:rPr/>
        <w:t>41</w:t>
      </w:r>
      <w:r>
        <w:rPr>
          <w:rtl w:val="true"/>
        </w:rPr>
        <w:t xml:space="preserve">- </w:t>
      </w:r>
      <w:r>
        <w:rPr>
          <w:rtl w:val="true"/>
        </w:rPr>
        <w:t>جلسه چهل و یکم</w:t>
      </w:r>
      <w:bookmarkEnd w:id="1543"/>
    </w:p>
    <w:p>
      <w:pPr>
        <w:pStyle w:val="Heading3"/>
        <w:numPr>
          <w:ilvl w:val="2"/>
          <w:numId w:val="1"/>
        </w:numPr>
        <w:rPr/>
      </w:pPr>
      <w:bookmarkStart w:id="1544" w:name="__RefHeading___Toc182311_3381743652"/>
      <w:bookmarkStart w:id="1545" w:name="_Toc631"/>
      <w:bookmarkEnd w:id="1544"/>
      <w:r>
        <w:rPr>
          <w:rtl w:val="true"/>
        </w:rPr>
        <w:t>اشاره</w:t>
      </w:r>
      <w:bookmarkEnd w:id="1545"/>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ششم شوال سال چهارصد و پنجاه و هفت</w:t>
      </w:r>
    </w:p>
    <w:p>
      <w:pPr>
        <w:pStyle w:val="BookText"/>
        <w:rPr/>
      </w:pPr>
      <w:r>
        <w:rPr>
          <w:rFonts w:ascii="IRNazanin" w:hAnsi="IRNazanin" w:eastAsia="IRNazanin"/>
          <w:color w:val="111111"/>
          <w:sz w:val="28"/>
          <w:sz w:val="28"/>
          <w:szCs w:val="28"/>
          <w:rtl w:val="true"/>
          <w:lang w:bidi="fa-IR"/>
        </w:rPr>
        <w:t>که در آن روایات ابن صلت اهوازی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546" w:name="__RefHeading___Toc182313_3381743652"/>
      <w:bookmarkStart w:id="1547" w:name="_Toc632"/>
      <w:bookmarkEnd w:id="1546"/>
      <w:r>
        <w:rPr/>
        <w:t>1351</w:t>
      </w:r>
      <w:r>
        <w:rPr>
          <w:rtl w:val="true"/>
        </w:rPr>
        <w:t>-</w:t>
      </w:r>
      <w:r>
        <w:rPr>
          <w:rtl w:val="true"/>
        </w:rPr>
        <w:t>خطبۀ حضرت علی علیه السّلام روز جمعه</w:t>
      </w:r>
      <w:bookmarkEnd w:id="1547"/>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پدرش علیه السّلام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این سخنرانی را در روز جمعه بیان داشت و این‌چنین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از زمان قدیم و ازل یکتاست،همان خدایی که در ماندگاریش فرجامی نیست و آغازی هم ندارد،گونه‌های زمینی را پدید آورد نه بر پایه‌هایی که پیش از آن شروع شده باشد،و بدون همکاری همتایانی و او والاتر است از اینکه همسر و فرزندانی برگیرد،برای همیشه ماندگار است،آفریننده‌ای بدون یار است و بدون ابزار آفرینش می‌دهد و بدون اندام‌های بدن آنچه را که آفرید تبدیل می‌نماید،نیازی به چاره‌اندیشی و پیروی الگو و ارزیابی ندارد،آنها را بر طرح و شکل گوناگون پدید آورد</w:t>
      </w:r>
    </w:p>
    <w:p>
      <w:pPr>
        <w:pStyle w:val="BookText"/>
        <w:rPr/>
      </w:pPr>
      <w:r>
        <w:rPr>
          <w:rFonts w:ascii="Amiri" w:hAnsi="Amiri" w:eastAsia="Amiri" w:cs="Amiri"/>
          <w:color w:val="111111"/>
          <w:sz w:val="28"/>
          <w:sz w:val="28"/>
          <w:szCs w:val="28"/>
          <w:rtl w:val="true"/>
          <w:lang w:bidi="ar-SA"/>
        </w:rPr>
        <w:t xml:space="preserve">و التّصویر،لا برؤیة و لا ضمیر،سبق علمه فی کلّ الأمور،و نفذت مشیئته فی کلّ ما یرید فی الأزمنة و الدّهور،انفرد بصنعة الأشیاء فأتقنها بلطائف التّدبیر،سبحانه من لطیف خبیر، لَیْسَ کَمِثْلِهِ شَیْءٌ وَ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أبو جعفر محمّد بن الحسن بن علیّ الطّوسیّ رحمه اللّه،قال</w:t>
      </w:r>
      <w:r>
        <w:rPr>
          <w:rFonts w:eastAsia="Amiri" w:cs="Amiri" w:ascii="Amiri" w:hAnsi="Amiri"/>
          <w:color w:val="111111"/>
          <w:sz w:val="28"/>
          <w:szCs w:val="28"/>
          <w:rtl w:val="true"/>
          <w:lang w:bidi="ar-SA"/>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الصّلت،عن أحمد بن محمّد بن سعید،عن محمّد بن عیسی بن هارون الضّریر،عن محمّد بن زکریّا المکّیّ،عن کثیر بن طارق،من ولد قنبر، عن زید بن علیّ،عن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رسول اللّه صلّی اللّه علیه و اله علیّا خاتما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علیّ،خذ هذا الخاتم للنّقّاش،لینتقش علیه محمّد بن عبد اللّه؛فأخذه أمیر المؤمنین علیه السّلام فأعطاه النّقّاش،و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انقش علیه محمّد بن عبد اللّه؛فنقش النّقّاش،و أخطأت یده؛فنقش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اللّه،فجاء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الخاتم؟فقال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ذا؛فأخذه و نظر إلی نقشه،فقال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أمرتک بهذا؛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لکن یدی أخطأت،فجاء به إلی رسول اللّه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نقش النّقّاش ما أمرت به،ذکر أنّ یده أخطأت؛فأخذه النّبیّ صلّی اللّه علیه و اله و نظر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علیّ،أنا محمّد بن عبد اللّه،و أنا محمّد رسول اللّه؛و تختّم به،فلمّا أصبح النّبیّ صلّی اللّه علیه و اله نظر إلی خاتمه،فإذا تحته 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اللّه؛فتعجّب من ذلک النّبیّ صلّی اللّه علیه و اله فجاء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کان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محمّد،کتبت ما أردت،و کتبنا ما أردنا</w:t>
      </w:r>
      <w:r>
        <w:rPr>
          <w:rFonts w:eastAsia="IRNazanin" w:cs="IRNazanin"/>
          <w:color w:val="111111"/>
          <w:sz w:val="28"/>
          <w:szCs w:val="28"/>
          <w:rtl w:val="true"/>
          <w:lang w:bidi="fa-IR"/>
        </w:rPr>
        <w:t>.</w:t>
      </w:r>
      <w:bookmarkStart w:id="1548" w:name="pg13934_145074"/>
    </w:p>
    <w:p>
      <w:pPr>
        <w:pStyle w:val="BookText"/>
        <w:rPr/>
      </w:pPr>
      <w:bookmarkEnd w:id="1548"/>
      <w:r>
        <w:rPr>
          <w:rFonts w:ascii="IRNazanin" w:hAnsi="IRNazanin" w:eastAsia="IRNazanin"/>
          <w:color w:val="111111"/>
          <w:sz w:val="28"/>
          <w:sz w:val="28"/>
          <w:szCs w:val="28"/>
          <w:rtl w:val="true"/>
          <w:lang w:bidi="fa-IR"/>
        </w:rPr>
        <w:t>نه با مشاهده و نه یادآوری،دانش او بر تمام کارها پیشی گیرد،و خواست او در همۀ آنچه که در زمان‌ها و دوره‌ها اراده می‌کند اجرا شود،در ساخت اشیاء یکتا بود و با ترتیبی دقیق آن‌ها را استوار نمود،هم‌چون فرهیختۀ آگاه پاک و منزه است،همانندی ندارد و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549" w:name="__RefHeading___Toc182315_3381743652"/>
      <w:bookmarkStart w:id="1550" w:name="_Toc633"/>
      <w:bookmarkEnd w:id="1549"/>
      <w:r>
        <w:rPr/>
        <w:t>1352</w:t>
      </w:r>
      <w:r>
        <w:rPr>
          <w:rtl w:val="true"/>
        </w:rPr>
        <w:t>-</w:t>
      </w:r>
      <w:r>
        <w:rPr>
          <w:rtl w:val="true"/>
        </w:rPr>
        <w:t>انگشتر حضرت محمد صلّی اللّه علیه و اله</w:t>
      </w:r>
      <w:bookmarkEnd w:id="15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پدرانش علیهم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انگشتری به علی علیه السّلام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انگشتر را به نزد نقاشی ببر تا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حکّ کند،امیر المؤمنین علیه السّلام آن را تحویل گرفت و به نقاشی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نقش انداز،نقاش نقش انداخت ولی دستش به خطا رفته و بر آن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حکّ نمود،امیر المؤمنین علیه السّلام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را چه کردی؟عرض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آن را برداشت و بر نقش آن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به تو دستور ندادم،عرض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گفتی،ولی دستم خطا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رسول خدا صلّی اللّه علیه و اله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به نقاش دستور دادم نقش نینداخته،بیان نمود که دستش خطا کرد،پیامبر صلّی اللّه علیه و اله آن را گرفت و بر آن نظر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می‌باشم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هستم،و آن را بر انگشت کرد،آنگاه که پیامبر صلّی اللّه علیه و اله به بامداد درآمد به انگشترش نگاه کرد،که ناگاه مشاهده نمود پایان آن،نام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بسته است،پیامبر صلّی اللّه علیه و اله از آن در شگفت شد که ناگهان جبرئیل آمد و حضرت فرمود</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جبرئیل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و آن‌چنان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علی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محمد،آنچه خواستی نوشتی و ما نیز آنچه خواستیم،نگاشتیم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الرابع و العشرین من ذی القعدة سنة سبع و خمسین و أربعمائة فیه أحادیث ابن شاذان القمّی،و ابن الصلت الأهوازی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الحسن بن شاذان،عن أحمد بن محمّد بن أیّوب،عن عمرو بن الحسن القاضی،عن عبد اللّه بن محمّد،عن أبی حبیبة،عن سفیان بن عیینة،عن الزّهریّ،عن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سهل بن أحمد،عن أحمد بن عمر الرّبیعیّ،عن زکریّا بن یحیی،عن أبی داود،عن شعبة،عن قتادة،عن أنس،عن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إبراهیم بن علیّ،بإسناده عن أبی عبد اللّه جعفر بن محمّد،عن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العبّاس بن عبد المطّلب و یزید بن قعنب جالسین ما بین فریق بنی هاشم إلی فریق عبد العزّی بإزاء بیت اللّه الحرام،إذ أتت فاطمة بنت أسد بن هاشم أمّ أمیر</w:t>
      </w:r>
      <w:bookmarkStart w:id="1551" w:name="pg13934_145076"/>
    </w:p>
    <w:p>
      <w:pPr>
        <w:pStyle w:val="Heading2"/>
        <w:numPr>
          <w:ilvl w:val="1"/>
          <w:numId w:val="1"/>
        </w:numPr>
        <w:rPr/>
      </w:pPr>
      <w:bookmarkStart w:id="1552" w:name="__RefHeading___Toc182317_3381743652"/>
      <w:bookmarkStart w:id="1553" w:name="_Toc634"/>
      <w:bookmarkEnd w:id="1551"/>
      <w:bookmarkEnd w:id="1552"/>
      <w:r>
        <w:rPr/>
        <w:t>42</w:t>
      </w:r>
      <w:r>
        <w:rPr>
          <w:rtl w:val="true"/>
        </w:rPr>
        <w:t xml:space="preserve">- </w:t>
      </w:r>
      <w:r>
        <w:rPr>
          <w:rtl w:val="true"/>
        </w:rPr>
        <w:t>جلسه چهل و دوم</w:t>
      </w:r>
      <w:bookmarkEnd w:id="1553"/>
    </w:p>
    <w:p>
      <w:pPr>
        <w:pStyle w:val="Heading3"/>
        <w:numPr>
          <w:ilvl w:val="2"/>
          <w:numId w:val="1"/>
        </w:numPr>
        <w:rPr/>
      </w:pPr>
      <w:bookmarkStart w:id="1554" w:name="__RefHeading___Toc182319_3381743652"/>
      <w:bookmarkStart w:id="1555" w:name="_Toc635"/>
      <w:bookmarkEnd w:id="1554"/>
      <w:r>
        <w:rPr>
          <w:rtl w:val="true"/>
        </w:rPr>
        <w:t>اشاره</w:t>
      </w:r>
      <w:bookmarkEnd w:id="1555"/>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چهارم ذی قعدۀ سال چهارصد و پنجاه و هفت که در آن روایات ابن</w:t>
      </w:r>
    </w:p>
    <w:p>
      <w:pPr>
        <w:pStyle w:val="BookText"/>
        <w:rPr/>
      </w:pPr>
      <w:r>
        <w:rPr>
          <w:rFonts w:ascii="IRNazanin" w:hAnsi="IRNazanin" w:eastAsia="IRNazanin"/>
          <w:color w:val="111111"/>
          <w:sz w:val="28"/>
          <w:sz w:val="28"/>
          <w:szCs w:val="28"/>
          <w:rtl w:val="true"/>
          <w:lang w:bidi="fa-IR"/>
        </w:rPr>
        <w:t>شاذان قمی و ابن صلت اهوازی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556" w:name="__RefHeading___Toc182321_3381743652"/>
      <w:bookmarkStart w:id="1557" w:name="_Toc636"/>
      <w:bookmarkEnd w:id="1556"/>
      <w:r>
        <w:rPr/>
        <w:t>1353</w:t>
      </w:r>
      <w:r>
        <w:rPr>
          <w:rtl w:val="true"/>
        </w:rPr>
        <w:t>-</w:t>
      </w:r>
      <w:r>
        <w:rPr>
          <w:rtl w:val="true"/>
        </w:rPr>
        <w:t>تولد حضرت علی علیه السّلام در کعبه</w:t>
      </w:r>
      <w:bookmarkEnd w:id="1557"/>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علی از امام صادق علیه السّلام از پدرانش علیهم السّلام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 و یزید بن قعنب در برابر خانۀ خدا میان حزب فرزندان هاشم تا حزب عبد العزّی نشسته بودند، در همان هنگام فاطمه دختر اسد بن هاشم مادر امیر المؤمنین علیه السّلام وارد شد،</w:t>
      </w:r>
    </w:p>
    <w:p>
      <w:pPr>
        <w:pStyle w:val="BookText"/>
        <w:rPr/>
      </w:pPr>
      <w:r>
        <w:rPr>
          <w:rFonts w:ascii="IRNazanin" w:hAnsi="IRNazanin" w:eastAsia="IRNazanin"/>
          <w:color w:val="111111"/>
          <w:sz w:val="28"/>
          <w:sz w:val="28"/>
          <w:szCs w:val="28"/>
          <w:rtl w:val="true"/>
          <w:lang w:bidi="fa-IR"/>
        </w:rPr>
        <w:t>المؤمنین علیه السّلام و کانت حاملة بأمیر المؤمنین تسعة أشهر،و کان یوم التّمام،قال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بإزاء البیت الحرام،و قد أخذها الطّلق،فرمت بطرفها نحو السّماء،و قالت</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ربّ،إنّی مؤمنة بک،و بما جاء به من عندک الرّسول،و بکلّ نبیّ من أنبیائک، و بکلّ کتاب أنزلته،و إنّی مصدّقة بکلام جدّی إبراهیم الخلیل،و إنّه بنی بیتک العتیق،فأسألک بحقّ هذا البیت و من بناه،و بهذا المولود الّذی فی أحشائی الّذی یکلّمنی و یؤنسنی بحدیثه،و أنا موقنة أنّه إحدی آیاتک دلائلک لمّا یسّرت علیّ ولادتی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 بن عبد المطّلب و یزید بن قعنب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تکلّمت فاطمة بنت أسد و دعت بهذا الدّعاء،رأینا البیت قد انفتح من ظهره،و دخلت فاطمة فیه، و غابت عن أبصارنا،ثمّ عادت الفتحة و التزقت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،فرمنا أن نفتح الباب لیصل إلیها بعض نسائنا،فلم ینفتح الباب،فعلمنا أنّ ذلک أمر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فاطمة فی البیت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مکّة یتحدّثون بذلک فی أفواه السّکک،و تتحدّث المخدّرات فی خدورهنّ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ثلاثة أیّام انفتح البیت من الموضع الّذی کانت دخلت فیه،فخرجت فاطمة و علیّ علیه السّلام علی یدیها،ثمّ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اختارنی من خلقه،و فضّلنی علی المختارات ممّن مضی قبلی،و قد اختار اللّه آسیة بنت مزاحم فإنّها عبدت اللّه سرّا فی موضع لا یحبّ أن یعبد اللّه فیه إلاّ اضطرارا،و مریم بنت عمران حیث اختارها اللّه،و یسّر علیها ولادة عیسی،فهزّت الجذع الیابس من النّخلة فی فلاة من</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نه ماه به امیر المؤمنین علیه السّلام باردار بود،و آن روز،نه ماه تمام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درد زایمان گرفته بود روبروی خانۀ کعبه ایستاد و نگاهش را به آسمان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به تو و به آنچه که فرستاده‌ات از پیشگاه تو آورده و به هر پیامبری از پیامبرانت و به هر کتابی که فرو فرستادی،ایمان داشته و به سخنان جدم ابراهیم خلیل باور دارم،همانا او خانۀ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بنا کرد،پس به حق این خانه و کسی که آن را بنا نمود و به این کودکی که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بوده و با من سخن می‌گوید و با گفتارش همدم من است،و من یقین دارم که او یکی از آیات و نشانه‌های توست،از تو خواستارم که زایمانم را بر من آسان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 و یزید بن قعنب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دختر اسد سخن گفت و با این دعا نداد داد،دیدیم که خانۀ خدا از بالا شکافته شد و فاطمه وارد آن شده و از دیدگان ما ناپدید گردید،آنگاه شکاف باز پس آمد و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چسبید،پس ما هرچه کردیم که در را بگشاییم تا برخی از زنان ما بر او وارد شوند،در گشوده نشد و ما دانستیم که این حادثه کاری از کار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آن خانه سه روز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مکیان در کوچه‌ها دربارۀ این موضوع صحبت می‌کردند و زنان حرم‌نشین،در اطاق‌های خلوت خود در این رابطه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سه روز گذشت خانۀ کعبه از همان جایی که فاطمه وارد آن شده بود،گشوده شد و فاطمه بیرون آمد درحالی‌که علی علیه السّلام را در آغوش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مردمان،همانا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آفریدگانش مرا برگزید و بر برگزیدگانی که پیش از من بودند برتری داد،خداوند آسیه دختر مزاحم را برگزید و او خداوند را به طور پنهانی در جایی پرستش می‌کرد که آرزو نمی‌شد که خداوند در آنجا پرستیده شود مگر به ناچار،و مریم دختر عمران آنگاه که خداوند او را گزینش کرد و به دنیا آوردن عیسی را بر او آسان کرد و او در گوشه‌ای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چشم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تنۀ خشکیده‌ای از درخت خرما را تکان داد</w:t>
      </w:r>
    </w:p>
    <w:p>
      <w:pPr>
        <w:pStyle w:val="BookText"/>
        <w:rPr/>
      </w:pPr>
      <w:r>
        <w:rPr>
          <w:rFonts w:ascii="IRNazanin" w:hAnsi="IRNazanin" w:eastAsia="IRNazanin"/>
          <w:color w:val="111111"/>
          <w:sz w:val="28"/>
          <w:sz w:val="28"/>
          <w:szCs w:val="28"/>
          <w:rtl w:val="true"/>
          <w:lang w:bidi="fa-IR"/>
        </w:rPr>
        <w:t>الأرض حتّی تساقط علیها رطبا جنیّا،و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اختارنی و فضّلنی علیهما، و علی کلّ من مضی قبلی من نساء العالمین لأنّی ولدت فی بیته العتیق،و بقیت فیه ثلاثة أیّام آکل من ثمار الجنّة و أرواقها،فلمّا أردت أن أخرج و ولدی علی یدیّ هتف بی هاتف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فاطمة،سمّیه علیّا،فأنا العلیّ،الأعلی و إنّی خلقته من قدرتی،و عزّ جلالی،و قسط عدلی،و اشتققت اسمه من اسمی،و أدّبته بأدبی، و فوّضت إلیه أمری،و وقفته علی غامض علمی،و ولد فی بیتی،و هو أوّل من یؤذّن فوق بیتی،و یکسر الأصنام و یرمیها علی وجهها،و یعظّمنی و یمجّدنی و یهلّلنی،و هو الإمام بعد حبیبی و نبیّی و خیرتی من خلقی محمّد رسولی، و وصیّه،فطوبی لمن أحبّه و نصره،و الویل لمن عصاه و خذله و جحد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أبو طالب سرّه و قال علیّ علیه السّلام السّلام علیک یا أبه،و رحمة اللّه و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رسول اللّه صلّی اللّه علیه و اله،فلمّا دخل اهتزّ له أمیر المؤمنین علیه السّلام و ضحک فی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علیک،یا رسول اللّه،و رحمة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تنحنح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أفلحوا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تمام الآیات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و اللّه أمیرهم،تمیرهم من علومک فیمتارون،و أنت و اللّه دلیلهم و بک یهتدون</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بر او خرمای تازه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برگزید و بر آن دو و بر همۀ زنانی که پیش از من بودند برتری‌ام داد،زیرا من در خانۀ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زایمان کردم و سه روز در آن ماندم و از میوه‌های بهشتی و جوانه‌های آن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خواستم خارج شوم درحالی‌که فرزندم بر دستم بود سروشی غیبی ندا در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فاطمه،او را علی نامگذاری کن و من والای بزرگتر هستم،و من او را از توانایی و شکوه برتری و دادگری عادلانۀ خود آفریدم و نامش را از نام خودم برگرفتم و با آداب دانی خود تربیتش کردم و کارم را به او واگذار نمودم،و او را بر دانش پنهان خود آگاه کردم و در خانۀ من متولد شد و او نخستین کسی است که بر فراز خانه من بانگ برمی‌آورد و بت‌ها را درهم می‌شکند و به رو پرتشان می‌کند،من را بزرگ می‌دارد و ستایش می‌نماید و به یگانگی می‌خواهد و او پس از دوست و پیامبر و بهترین آفریده و فرستاده‌ام محمد،پیشوا بوده و جانشین او خواهد بود و خوشا به سعادت کسی که او را دوست بدارد و یاریش نماید،و وای بر کسی که از او سرپیچی کند و او را رها کرده و حقش را انکار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طالب او را دید از دیدنش شادمان گردید و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و رحمت و برکت‌های خداوند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اله وارد شد،و هنگامی که آن حضرت وارد شد امیر المؤمنین علیه السّلام به خاطر او به جنبش آمد و به رویش لبخند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و برکت‌های خداوند بر تو باد ای رسول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المؤمنین علیه السّلام 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بخشاینده</w:t>
      </w:r>
      <w:r>
        <w:rPr>
          <w:rFonts w:ascii="IRNazanin" w:hAnsi="IRNazanin" w:eastAsia="IRNazanin"/>
          <w:i/>
          <w:i/>
          <w:iCs/>
          <w:color w:val="111111"/>
          <w:sz w:val="28"/>
          <w:sz w:val="28"/>
          <w:szCs w:val="28"/>
          <w:rtl w:val="true"/>
          <w:lang w:bidi="fa-IR"/>
        </w:rPr>
        <w:t>به راستی که مؤمنان رستگار شدند</w:t>
      </w:r>
      <w:r>
        <w:rPr>
          <w:rFonts w:ascii="IRNazanin" w:hAnsi="IRNazanin" w:eastAsia="IRNazanin"/>
          <w:color w:val="111111"/>
          <w:sz w:val="28"/>
          <w:sz w:val="28"/>
          <w:szCs w:val="28"/>
          <w:rtl w:val="true"/>
          <w:lang w:bidi="fa-IR"/>
        </w:rPr>
        <w:t>همانان که در نمازشان فروتنند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تو رستگار شدند و امیر المؤمنین علیه السّلام همۀ آیات را قرائت فرمود تا این فرمایش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خود وارثانند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بهشت را به ارث می‌برند و در آنجا جاودان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فرماندۀ آنانی،از دانش‌هایت به آنان آذوقه می‌دهی و آنان تأمین معاش می‌شوند و به خدا سوگند تو راهنمای آنانی و به واسطۀ تو راهبری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اله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إلی عمّه حمزة فبشّریه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خرجت أنا،فمن یروّیه؟قال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تروّیه؟قال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فوضع رسول اللّه صلّی اللّه علیه و اله لسانه فی فیه،فانفجرت منه اثنتا عشرة عینا،قال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ذلک الیوم یوم التّرویة،فلمّا أن رجعت فاطمة بنت أسد رأت نورا قد ارتفع من علیّ إلی أعنان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شدّته و قمّطته بقماط فبتر القماط،قال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فاطمة قماطا جیّدا فشدّته به فبتر القماط،ثمّ جعلته فی قماطین فبترهما،فجعلته ثلاثة فبترها،فجعلته أربعة أقمطة من رقّ مصر لصلابته فبترها،فجعلته خمسة أقمطة دیباج لصلابته فبترها کلّها،فجعلته ستّة من دیباج و واحدا من الأدم فتمطّی فیها فقطعها کلّها بإذن اللّه،ثمّ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أمّه لا تشدّی یدیّ،فإنّی أحتاج الی أن أبصبص لربّی بإصبعی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طالب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له شأن و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غد دخل رسول اللّه صلّی اللّه علیه و اله علی فاطمة،فلمّا بصر علیّ برسول اللّه صلّی اللّه علیه و اله سلّم علیه،و ضحک فی وجهه،و أشار إلیه أن خذنی إلیک و اسقنی ممّا سقیتنی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رسول اللّه صلّی اللّه علیه و اله،فقالت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فلکلام فاطمة،سمّی ذلک الیوم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أمیر المؤمنین علیه السّلام عرف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الیوم الثّالث،و کان العاشر من ذی الحجّة،أذّن أبو طالب فی النّاس أذانا جامعا،و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إلی ولیمة ابنی علیّ</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 ثلاثمائة من الإبل و ألف رأس من البقر و الغنم،و اتّخذ ولیمة عظیمة،</w:t>
      </w:r>
    </w:p>
    <w:p>
      <w:pPr>
        <w:pStyle w:val="BookText"/>
        <w:rPr/>
      </w:pPr>
      <w:r>
        <w:rPr>
          <w:rFonts w:ascii="IRNazanin" w:hAnsi="IRNazanin" w:eastAsia="IRNazanin"/>
          <w:color w:val="111111"/>
          <w:sz w:val="28"/>
          <w:sz w:val="28"/>
          <w:szCs w:val="28"/>
          <w:rtl w:val="true"/>
          <w:lang w:bidi="fa-IR"/>
        </w:rPr>
        <w:t>سپس رسول خدا صلّی اللّه علیه و اله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عموی او حمزه برو و او را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بیرون رفتم،چه کسی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سیرابش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سیرابش می‌کنی؟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رسول خدا صلّی اللّه علیه و اله زبانش را در دهان علی علیه السّلام نهاد،دوازده چشمه جوشیدن گرفت،آن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روی،آن روز،روز ترویه نامگذاری شد،وقتی فاطمه دختر اسد بازگشت نوری را مشاهده کرد که از علی علیه السّلام به سوی ابر آسمان اوج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مادرش او را محکم بست و با پارچه‌ای قنداقش نمود و او قنداق 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این چنین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قنداق بهتری برداشت و او را با آن محکم بست و او قنداق را پاره کرد پس او را در دو قنداق قرار داد،آن را نیز پاره کرد،آنگاه در سه قنداق نهاد،باز آنها را قطعه‌قطعه کرد،سپس او را در چهار قنداق از پوست لطیف مصری که محکم بود،قرار داد</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نیز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در پنج قنداق زربفت ابریشمی بخاطر سفت بودنش،قرار داد، همۀ آنها را نیز قطعه‌قطعه کرد،پس او را در شش ابریشمی و یک چرم قرار داد و اندام خود را در آن‌ها کشش داد و به اذن خداوند همۀ آنها را پاره کرد،آنگاه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دست مرا نبند،زیرا من نیازمندم تا برای پروردگارم انگشت بجنبانم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این هنگام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زودی مقام و خبر مهمی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فردا رسول خدا صلّی اللّه علیه و اله بر فاطمه وارد شد پس از اینکه چشم علی علیه السّلام به رسول خدا صلّی اللّه علیه و اله افتاد بر او سلام کرد و به رویش لبخند زد و به او اشاره کرد که مرا بردار و از آنچه که دیروز به من نوشاندی سیرابم نما،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او را برگرفت،و 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سوگند،علی علیه السّلام پیامبر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یزید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سخن فاطمه،آن روز،روز عرفه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امیر المؤمنین علیه السّلام رسول خدا صلّی اللّه علیه و اله را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روز سوم و روز دهم ذی حجّه شد،ابو طالب در میان مردم اعلان عمومی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ولیمه پسرم علی بیایید،آن دو راوی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سیصد شتر و هزار رأس گاو و گوسفند سر برید و ولیمۀ باشکوهی برپا نمود،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النّاس،ألا من أراد من طعام علیّ ولدی فهلمّوا و طوفوا بالبیت سبعا،و ادخلوا و سلّموا علی ولدی علیّ فإنّ اللّه شرّفه،و لفعل أبی طالب شرّف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الصّلت،عن أبی عقدة، الحافظ،عن جعفر بن عبد اللّه العلویّ،عن عمّه القاسم بن جعفر العلویّ،عن عبد اللّه بن محمّد بن عبد اللّه العلویّ،عن أبیه،عن عبد اللّه بن أبی بکر بن محمّد بن عمرو بن حزم،عن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القوم حین اجتمعوا للشّوری،فقالوا فیها، و ناجی عبد الرّحمن رجل منهم علی حدة،ثمّ قال لعلیّ علیه السّلام علیک عهد اللّه و میثاقه لئن ولّیت لتعملنّ بکتاب اللّه و سنّة نبیّه و سیرة أبی بکر و عمر،فقال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و میثاقه،لئن ولّیت أمرکم لأعملنّ بکتاب اللّه و سنّة رسوله،فقال عبد الرّحمن لعثمان کقوله لعلیّ علیه السّلام،فأجابه أن نعم،فردّ علیهما القول ثلاثا،کلّ ذلک یقول علیّ علیه السّلام کقوله،و یجیبه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نعم،فبایع عثمان عبد الرّحمن عند ذلک</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عبد اللّه بن أبی بکر بن محمّد،عن عاصم بن عمر بن قتادة،عن محمود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کلّموا عثمان فی أمر عبید اللّه بن عمر و قتله الهرمزان،فصعد المنبر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النّاس،قد أکثرتم فی أمر عبید اللّه بن عمر و الهرمزان،و إنّما قتله عبید اللّه تهمة بدم أبیه،و إنّ أولی النّاس بدم الهرمزان اللّه ثمّ الخلیفة،ألا و إنّی قد وهبت دمه لعبید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المقداد بن</w:t>
      </w:r>
      <w:bookmarkStart w:id="1558" w:name="pg13934_145084"/>
    </w:p>
    <w:p>
      <w:pPr>
        <w:pStyle w:val="BookText"/>
        <w:rPr/>
      </w:pPr>
      <w:bookmarkEnd w:id="1558"/>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مردمان آگاه باشید هرکه می‌خواهد از خوراک پسرم علی علیه السّلام بخورد پس راه بیفتید و خانۀ کعبه را هفت‌بار طواف نمایید و وارد شده و بر پسرم علی علیه السّلام سلام کنید زیرا خداوند او را منزلت بخشید و به خاطر این اقدام ابو طالب عید قربان محترم شمرده شد</w:t>
      </w:r>
      <w:r>
        <w:rPr>
          <w:rFonts w:eastAsia="IRNazanin" w:cs="IRNazanin"/>
          <w:color w:val="111111"/>
          <w:sz w:val="28"/>
          <w:szCs w:val="28"/>
          <w:rtl w:val="true"/>
          <w:lang w:bidi="fa-IR"/>
        </w:rPr>
        <w:t>.</w:t>
      </w:r>
    </w:p>
    <w:p>
      <w:pPr>
        <w:pStyle w:val="Heading3"/>
        <w:numPr>
          <w:ilvl w:val="2"/>
          <w:numId w:val="1"/>
        </w:numPr>
        <w:rPr/>
      </w:pPr>
      <w:bookmarkStart w:id="1559" w:name="__RefHeading___Toc182323_3381743652"/>
      <w:bookmarkStart w:id="1560" w:name="_Toc637"/>
      <w:bookmarkEnd w:id="1559"/>
      <w:r>
        <w:rPr/>
        <w:t>1354</w:t>
      </w:r>
      <w:r>
        <w:rPr>
          <w:rtl w:val="true"/>
        </w:rPr>
        <w:t>-</w:t>
      </w:r>
      <w:r>
        <w:rPr>
          <w:rtl w:val="true"/>
        </w:rPr>
        <w:t>سخن عثمان با عبد الرحمن</w:t>
      </w:r>
      <w:bookmarkEnd w:id="1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بکر بن محمد بن عمرو بن حزم از پدرش و از جدش خبر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هنگامی که برای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 که به دستور عمر برای تعیین جانشین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کردند،در آنجا گفت‌وگو نمودند و عبد الرحمن جداگانه با مردی از آنان درگوشی حرف زد،آنگاه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پیمان خدا پای‌بند باش،که اگر حکومت را در اختیار گرفتی بر طبق کتاب خدا و سنت پیامبر او و روش ابو بکر و عمر رفتار نمایی،پس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پیمان خداوند پایبندم که اگر کار شما را در اختیار گرفتم مطابق کتاب خدا و سنت او رفتار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الرحمن همان گفتاری را که به علی علیه السّلام عرض کرده بود به عثمان گفت و عثمان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همینطور است،و عبد الرحمن این گفتار را سه بار بر آن دو تکرار کرد و هربار علی همان گفتارش را می‌فرمود و عثمان پاسخ می‌داد؛آری همین طور است و در این هنگام عبد الرحمن با عثمان بیعت کرد</w:t>
      </w:r>
      <w:r>
        <w:rPr>
          <w:rFonts w:eastAsia="IRNazanin" w:cs="IRNazanin"/>
          <w:color w:val="111111"/>
          <w:sz w:val="28"/>
          <w:szCs w:val="28"/>
          <w:rtl w:val="true"/>
          <w:lang w:bidi="fa-IR"/>
        </w:rPr>
        <w:t>.</w:t>
      </w:r>
    </w:p>
    <w:p>
      <w:pPr>
        <w:pStyle w:val="Heading3"/>
        <w:numPr>
          <w:ilvl w:val="2"/>
          <w:numId w:val="1"/>
        </w:numPr>
        <w:rPr/>
      </w:pPr>
      <w:bookmarkStart w:id="1561" w:name="__RefHeading___Toc182325_3381743652"/>
      <w:bookmarkStart w:id="1562" w:name="_Toc638"/>
      <w:bookmarkEnd w:id="1561"/>
      <w:r>
        <w:rPr/>
        <w:t>1355</w:t>
      </w:r>
      <w:r>
        <w:rPr>
          <w:rtl w:val="true"/>
        </w:rPr>
        <w:t>-</w:t>
      </w:r>
      <w:r>
        <w:rPr>
          <w:rtl w:val="true"/>
        </w:rPr>
        <w:t>عثمان ریختن خون هرمزان را حلال کرد</w:t>
      </w:r>
      <w:bookmarkEnd w:id="1562"/>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کار عبید اللّه بن عمر و کشته شدن هرمزان به دست او با عثمان صحبت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عثمان بالای منبر رفت و خدا را ستایش کرده و ثنایش نموده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مردمان،شما در مورد کار عبید اللّه بن عمر و هرمزان بسیار پرسش می‌کنید،همانا عبید اللّه او را به اتهام خون پدرش به قتل رسانید و سزاوارترین مردمان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هرمزان خداوند آنگاه خلیفه می‌باشد،آگاه باشید که من خونش را به عبید اللّه بخشیدم،سپس مقداد بن اسود به پا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المؤمنین،ما کان للّه کان اللّه أملک به منک،و لیس لک أن تهب ما اللّه أملک به منک،فقال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و تنظرون؛فبلغ قول عثمان علیّا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ملکت لأقتلنّ عبید اللّه بالهرمزان؛فبلغ ذلک عبید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ملک لفعل</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عبد الرّحمن بن أسعد بن زرارة،عن عبد الرّحمن بن أبی عمرة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أبو ذرّ علی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أیّ البلاد أحبّ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بمجاوری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فألحق بحرم اللّه،فأکون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فالکوفة أرض بها أصحاب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بمختار غیرهنّ،فأمره بالمسیر إلی الرّبذة،فقال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و أطع،و أنفذ حیث قادوک،و لو لعبد حبشیّ مجدّع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 الرّبذة،و أقام هنا مدّة،ثمّ أتی إلی المدینة،فدخل علی عثمان و النّاس عنده سماطین،فقال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المؤمنین،إنّک أخرجتنی من أرضی إلی أرض لیس بها زرع و لا ضرع إلاّ شویهات،و لیس لی خادم إلاّ محرّرة،و لا ظلّ یظلّنی إلاّ ظلّ شجرة،فأعطنی خادما و غنیمات أعش فیها؛فحوّل وجهه عنه،فتحوّل عنه إلی السّماط الآخر، فقال مثل ذلک،فقال له حبیب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عندی یا أبا ذرّ ألف درهم و خادم و خمسمائة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خادمک و ألفک و شویهاتک من هو أحوج إلی ذلک منّی،فإنّی إنّما أسأل حقّی فی کتاب اللّه،فجاء علیّ علیه السّلام،فقال له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تغنی عنّا سفیهک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بسفیه،</w:t>
      </w:r>
      <w:bookmarkStart w:id="1563" w:name="pg13934_145086"/>
    </w:p>
    <w:p>
      <w:pPr>
        <w:pStyle w:val="BookText"/>
        <w:rPr/>
      </w:pPr>
      <w:bookmarkEnd w:id="1563"/>
      <w:r>
        <w:rPr>
          <w:rFonts w:ascii="IRNazanin" w:hAnsi="IRNazanin" w:eastAsia="IRNazanin"/>
          <w:color w:val="111111"/>
          <w:sz w:val="28"/>
          <w:sz w:val="28"/>
          <w:szCs w:val="28"/>
          <w:rtl w:val="true"/>
          <w:lang w:bidi="fa-IR"/>
        </w:rPr>
        <w:t>ای امیر المؤمنین،آنچه برای خداست،خداوند نسبت به آن از تو صاحب اختیارتر است،و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آنچه را که خداوند نسبت به آن از تو اختیاردارتر است،بخشش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کردیم و شما هم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عثمان به علی علیه السّلام رسید 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فرمانروا بودم عبید اللّه را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 می‌کشتم و این حکم علی علیه السّلام به عبید اللّه رسید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فرمانروا می‌بود این کار را انجام می‌داد</w:t>
      </w:r>
      <w:r>
        <w:rPr>
          <w:rFonts w:eastAsia="IRNazanin" w:cs="IRNazanin"/>
          <w:color w:val="111111"/>
          <w:sz w:val="28"/>
          <w:szCs w:val="28"/>
          <w:rtl w:val="true"/>
          <w:lang w:bidi="fa-IR"/>
        </w:rPr>
        <w:t>.</w:t>
      </w:r>
    </w:p>
    <w:p>
      <w:pPr>
        <w:pStyle w:val="Heading3"/>
        <w:numPr>
          <w:ilvl w:val="2"/>
          <w:numId w:val="1"/>
        </w:numPr>
        <w:rPr/>
      </w:pPr>
      <w:bookmarkStart w:id="1564" w:name="__RefHeading___Toc182327_3381743652"/>
      <w:bookmarkStart w:id="1565" w:name="_Toc639"/>
      <w:bookmarkEnd w:id="1564"/>
      <w:r>
        <w:rPr/>
        <w:t>1356</w:t>
      </w:r>
      <w:r>
        <w:rPr>
          <w:rtl w:val="true"/>
        </w:rPr>
        <w:t>-</w:t>
      </w:r>
      <w:r>
        <w:rPr>
          <w:rtl w:val="true"/>
        </w:rPr>
        <w:t>عثمان ابو ذر را به ربذه فرستاد</w:t>
      </w:r>
      <w:bookmarkEnd w:id="1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عمره انصاری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ذر بر عثمان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آگاهم نما که کدام شهر نزد تو محبوب‌تر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خدا می‌پیوندم و در آنجا به سر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کوفه سرزمینی که یاران رسول خدا صلّی اللّه علیه و اله در آنجایند،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اینها را اختیار نمی‌کنم،سپس عثمان به او دستور داد تا به منطقۀ ربذه رهسپار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کجا که تو را راهبری کردند شنودگی کرده،اطاعت کن و عمل نما،اگرچه به خاطر بردۀ حبشی گوش بریده‌ای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ذر به سوی ربذه رهسپار شد و مدتی در آنجا بماند،آنگاه به مدینه آمد و به عثمان وارد شد درحالی‌که مردم نزد او بر دو سفره غذا نشسته بودند،ابو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مؤمنان،تو مرا از سرزمینم به جایی روانه کردی که در آنجا به جز چند گوسفند نه کشاورزی وجود دارد و نه دامداری و جز یک زن آزاد شده،خدمتکاری ندارم و جز سایه درخت پناهی نیست که بر من سایه افکند،پس یک خدمتکار و غنیمت‌هایی به من ارزانی بدار تا در آنجا زندگی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چهره‌اش را از او برگرداند و او از آن سفره به سفره دیگری تغییر مکان داد و ابو ذر همان سخن را بیان کرد،آنگاه حبیب بن سلمه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هزار درهم و یک خدمتکار و پانصد گوسفند نزد من است که متعلق به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فرمود</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خدمتکار و هزار درهم و گوسفندهایت را به کسی که از من به آنها نیازمندتر است ارزانی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فقط مطابق کتاب خداوند حق خود را درخواست می‌کنم،علی علیه السّلام وارد شد و عثمان به 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ابله خود ما را خلاص می‌کنی؟حضرت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ابله؟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ابله نیست،</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الخضراء،و لا أقلّت الغبراء،أصدق لهجة من أبی ذرّ؛أنزله بمنزلة مؤمن آل فرعون،إن یک کاذبا فعلیه کذبه،و إن یک صادقا یصبکم بعض الّذی یعدکم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فی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بل التّراب فی فیک؛أنشد باللّه من سمع رسول اللّه صلّی اللّه علیه و اله یقول ذلک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هریرة و عشرة فشهدوا بذلک،فولّی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علی العشاء بعد المغرب إذ جاء الخادم،فقال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 بالباب؛فدخل عثمان فجلس،فقال له العبّاس</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تعشّیت،فوضع یده،فلمّا فرغنا من العشاء قام من کان عنده و جلست و تکلّم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خال،أشکو إلیک ابن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أکثر فی شتمی،و نطق فی عرضی،و أنا أعوذ باللّه من ظلمکم بنی عبد المطّلب،إن یکن هذا الأمر لکم فقد سلّمتموه إلی من هو أبعد منّی،و إن لا یکن لکم فحقّی أخذت، فتکلّم العبّاس،فحمد اللّه و أثنی علیه،و صلّی علی النّبیّ صلّی اللّه علیه و اله و ذکر ما خصّ اللّه به قریشا منه،و ما خصّ به بنی عبد المطّلب خاصّة،ثمّ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بعد،فما حمدتک لابن أخی،و لا حمدت ابن أخی فیک،و ما هو وحده،و لقد نطق غیره،فلو أنّک هبطت ممّا صعدت،و صعدوا ممّا هبطوا لکان ذلک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ذلک یا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تکلّم بذلک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أعطهم عنّی ما شئت؛و قام عثمان فخرج،فلم یلبث أن رجع إلیه فسلّم و هو قائم،ثمّ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خال،لا تعجل بشیء</w:t>
      </w:r>
      <w:bookmarkStart w:id="1566" w:name="pg13934_145088"/>
    </w:p>
    <w:p>
      <w:pPr>
        <w:pStyle w:val="BookText"/>
        <w:rPr/>
      </w:pPr>
      <w:bookmarkEnd w:id="1566"/>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 از ابو ذر را آسمان سایه نیفکنده و زمین بر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تا جایگاه مؤمن خاندان فرعون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دروغگو باشد دروغش به پای اوست و اگر راستگو باشد برخی از آنچه که به شما وعده داده،به سرتان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 دهانت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خاک بر دهان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چه کسی از رسول خدا صلّی اللّه علیه و اله شنید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ابو ذر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و ده نفر بپا خواستند و به این سخن گواهی دادند،پس علی علیه السّلام بازگشت</w:t>
      </w:r>
      <w:r>
        <w:rPr>
          <w:rFonts w:eastAsia="IRNazanin" w:cs="IRNazanin"/>
          <w:color w:val="111111"/>
          <w:sz w:val="28"/>
          <w:szCs w:val="28"/>
          <w:rtl w:val="true"/>
          <w:lang w:bidi="fa-IR"/>
        </w:rPr>
        <w:t>.</w:t>
      </w:r>
    </w:p>
    <w:p>
      <w:pPr>
        <w:pStyle w:val="Heading3"/>
        <w:numPr>
          <w:ilvl w:val="2"/>
          <w:numId w:val="1"/>
        </w:numPr>
        <w:rPr/>
      </w:pPr>
      <w:bookmarkStart w:id="1567" w:name="__RefHeading___Toc182329_3381743652"/>
      <w:bookmarkStart w:id="1568" w:name="_Toc640"/>
      <w:bookmarkEnd w:id="1567"/>
      <w:r>
        <w:rPr/>
        <w:t>1357</w:t>
      </w:r>
      <w:r>
        <w:rPr>
          <w:rtl w:val="true"/>
        </w:rPr>
        <w:t>-</w:t>
      </w:r>
      <w:r>
        <w:rPr>
          <w:rtl w:val="true"/>
        </w:rPr>
        <w:t>سخن عثمان و عباس در مورد حضرت علی علیه السّلام</w:t>
      </w:r>
      <w:bookmarkEnd w:id="15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 پس از نماز مغرب بر سفرۀ شام بودم در همان هنگام خدمتکار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پس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وارد شد و نشست،پدرم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بخور،گفت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خوردم و دستش را پس کشید وقتی شام را تمام کردیم کسی که نزد او بود بپا خواست و من نشستم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صحبت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دایی،از برادرزاده‌ات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شکایت دارم زیرا او بسیار ناسزایم گفته و دربارۀ آبرویم سخن می‌راند،من از ستم شما فرزندان عبد المطلب به خدا پناه می‌برم،اگر این قدرت برای شما بود،پس آن را به کسی سپرده بودید که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 است،و اگر برای شما نبود بنابراین حق خود را گرفته‌ام</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سخن گفت و خدا را ستایش کرده و ثنایش نمود بر پیامبر صلّی اللّه علیه و اله درود فرستاد و آنچه را که خداوند به واسطۀ آن قریش را از او متمایز کرد و آنچه را که به خاطر آن به ویژه فرزندان عبد المطلب را برتری دارد بیان نمود،آنگاه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اینک،نه تو را به خاطر برادرزاده‌ام می‌ستایم و نه برادرزاده‌ام را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می‌کنم،و تنها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انتقاد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چنین سخنانی می‌گویند،بنابراین اگر تو از آنچه که بالا رفتی فرود آیی و آنان از آنچه که پایین آمدند بالا روند،آن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آن امر،ای دائی؟عباس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مورد آن امر با من سخن گفتی؟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سوی من هرچه می‌خواهی به آنان عطا کن و عثمان بپا خواست و بیرون رفت مدّتی سپری نشده بود که به سوی او بازگشت و سلام کرد درحالی‌که ایستاده بود،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أعود إلیک؛فرفع العبّاس یدیه و استقبل القبلة،فقال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استبق بی ما لا خیر لی فی إدراکه؛فما مضت الجمعة حتّی مات</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عبد اللّه بن أبی بکر بن محمّد،عن أبی بکر بن عبید اللّه بن عبد اللّه بن عمر،عن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نزل علی خالد بن أسید بمکّة،فقال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ابن عمّک فوصلک،فأتی عثمان فکتب له إلی عبد اللّه بن عامر أن صله بستّمائة ألف؛فنزل به من قابل فسأله،فقال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بارک اللّه لی فی مشورتک، فأتیته فأمر لی بستّمائة ألف؛فقال له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و مائة ألف و 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مرّات،فقال له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فما أسود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بایعه أهل مصر،فکتب أهل مصر إلی عثمان،و ذکر الکتاب بطوله</w:t>
      </w:r>
      <w:r>
        <w:rPr>
          <w:rFonts w:eastAsia="IRNazanin" w:cs="IRNazanin"/>
          <w:color w:val="111111"/>
          <w:sz w:val="28"/>
          <w:szCs w:val="28"/>
          <w:rtl w:val="true"/>
          <w:lang w:bidi="fa-IR"/>
        </w:rPr>
        <w:t>.</w:t>
      </w:r>
      <w:bookmarkStart w:id="1569" w:name="pg13934_145090"/>
    </w:p>
    <w:p>
      <w:pPr>
        <w:pStyle w:val="BookText"/>
        <w:rPr/>
      </w:pPr>
      <w:bookmarkEnd w:id="1569"/>
      <w:r>
        <w:rPr>
          <w:rFonts w:ascii="IRNazanin" w:hAnsi="IRNazanin" w:eastAsia="IRNazanin"/>
          <w:color w:val="111111"/>
          <w:sz w:val="28"/>
          <w:sz w:val="28"/>
          <w:szCs w:val="28"/>
          <w:rtl w:val="true"/>
          <w:lang w:bidi="fa-IR"/>
        </w:rPr>
        <w:t>ای دایی،تا به نزد تو بازنگشتم به چیزی شتاب مکن،عباس دستانش را بالا برد و رو به قبله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آنچه که در دستیابی به آن سودی برای من نیست بر من پیشی بگیر، جمعه نگذشته بود که او از دنیا رفت</w:t>
      </w:r>
      <w:r>
        <w:rPr>
          <w:rFonts w:eastAsia="IRNazanin" w:cs="IRNazanin"/>
          <w:color w:val="111111"/>
          <w:sz w:val="28"/>
          <w:szCs w:val="28"/>
          <w:rtl w:val="true"/>
          <w:lang w:bidi="fa-IR"/>
        </w:rPr>
        <w:t>.</w:t>
      </w:r>
    </w:p>
    <w:p>
      <w:pPr>
        <w:pStyle w:val="Heading3"/>
        <w:numPr>
          <w:ilvl w:val="2"/>
          <w:numId w:val="1"/>
        </w:numPr>
        <w:rPr/>
      </w:pPr>
      <w:bookmarkStart w:id="1570" w:name="__RefHeading___Toc182331_3381743652"/>
      <w:bookmarkStart w:id="1571" w:name="_Toc641"/>
      <w:bookmarkEnd w:id="1570"/>
      <w:r>
        <w:rPr/>
        <w:t>1358</w:t>
      </w:r>
      <w:r>
        <w:rPr>
          <w:rtl w:val="true"/>
        </w:rPr>
        <w:t>-</w:t>
      </w:r>
      <w:r>
        <w:rPr>
          <w:rtl w:val="true"/>
        </w:rPr>
        <w:t>عثمان به خالد بن اسید ششصد هزار درهم داد</w:t>
      </w:r>
      <w:bookmarkEnd w:id="15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خبر داد که او در مکه به نزد خالد بن أسید اتراق کرد و به خالد گفت</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نزد پسر عموی خود درآیی چیزی به تو ارزانی می‌دارد،پس خالد بر عثمان وارد شد و عثمان برای او به عبد اللّه بن عامر نامه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هزار درهم به او عطا کن،مدتی بعد ابن عمر در خانۀ خالد بن أسید منزل کرد و از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کرد،خالد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مشورت مرا با تو پر برکت گردانید،من به نزد او رفتم و او برایم دستور ششصد هزار درهم داد،آنگاه ابن عمر به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و صد هزار و صد هزار و تا شش‌بار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شو،شگفتا که عثمان چه دست و دلباز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ابن عمر را گرامی داشتند و به عثمان نامه نوشتند و ماجرا را به تفصیل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الثالث و العشرین من ذی الحجة سنة سبع و خمسین و أربعمائة فیه بقیة أحادیث ابن الصلت الأهوازی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الحسن بن علیّ بن الحسن الطّوسیّ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الأوّل عن عبد اللّه بن أبی بکر،عن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أبی عمرة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المصریّون بعثمان بن عفّان فی مرّتهم الثّانیة،دعا مروان بن الحکم فاستشاره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لیس هم لأحد أطوع منهم لعلیّ بن أبی طالب علیه السّلام،و هو أطوع النّاس فی النّاس،فابعثه إلیهم فلیعطهم الرّضا،و لیأخذ لک علیهم الطّاعة،یحذّرهم الفتنة،فکتب عثمان إلی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علیکم،أمّا بعد،فإنّه قد جاز السّیل الزّبی،و بلغ الحزام الطّبیین،و ارتفع أمر النّاس بی فوق قدره،و طمع فیّ من کان یعجز عن نفسه، فأقبل علیّ أو لی،تمثّل</w:t>
      </w:r>
      <w:r>
        <w:rPr>
          <w:rFonts w:eastAsia="IRNazanin" w:cs="IRNazanin"/>
          <w:color w:val="111111"/>
          <w:sz w:val="28"/>
          <w:szCs w:val="28"/>
          <w:rtl w:val="true"/>
          <w:lang w:bidi="fa-IR"/>
        </w:rPr>
        <w:t>.</w:t>
      </w:r>
      <w:bookmarkStart w:id="1572" w:name="pg13934_145092"/>
    </w:p>
    <w:p>
      <w:pPr>
        <w:pStyle w:val="Heading2"/>
        <w:numPr>
          <w:ilvl w:val="1"/>
          <w:numId w:val="1"/>
        </w:numPr>
        <w:rPr/>
      </w:pPr>
      <w:bookmarkStart w:id="1573" w:name="__RefHeading___Toc182333_3381743652"/>
      <w:bookmarkStart w:id="1574" w:name="_Toc642"/>
      <w:bookmarkEnd w:id="1572"/>
      <w:bookmarkEnd w:id="1573"/>
      <w:r>
        <w:rPr/>
        <w:t>43</w:t>
      </w:r>
      <w:r>
        <w:rPr>
          <w:rtl w:val="true"/>
        </w:rPr>
        <w:t xml:space="preserve">- </w:t>
      </w:r>
      <w:r>
        <w:rPr>
          <w:rtl w:val="true"/>
        </w:rPr>
        <w:t>جلسه چهل و سوم</w:t>
      </w:r>
      <w:bookmarkEnd w:id="1574"/>
    </w:p>
    <w:p>
      <w:pPr>
        <w:pStyle w:val="Heading3"/>
        <w:numPr>
          <w:ilvl w:val="2"/>
          <w:numId w:val="1"/>
        </w:numPr>
        <w:rPr/>
      </w:pPr>
      <w:bookmarkStart w:id="1575" w:name="__RefHeading___Toc182335_3381743652"/>
      <w:bookmarkStart w:id="1576" w:name="_Toc643"/>
      <w:bookmarkEnd w:id="1575"/>
      <w:r>
        <w:rPr>
          <w:rtl w:val="true"/>
        </w:rPr>
        <w:t>اشاره</w:t>
      </w:r>
      <w:bookmarkEnd w:id="1576"/>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بیست و سوم ذی حجۀ سال چهارصد و پنجاه و هفت</w:t>
      </w:r>
    </w:p>
    <w:p>
      <w:pPr>
        <w:pStyle w:val="BookText"/>
        <w:rPr/>
      </w:pPr>
      <w:r>
        <w:rPr>
          <w:rFonts w:ascii="IRNazanin" w:hAnsi="IRNazanin" w:eastAsia="IRNazanin"/>
          <w:color w:val="111111"/>
          <w:sz w:val="28"/>
          <w:sz w:val="28"/>
          <w:szCs w:val="28"/>
          <w:rtl w:val="true"/>
          <w:lang w:bidi="fa-IR"/>
        </w:rPr>
        <w:t>که بقیۀ روایات ابن صلت اهوازی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577" w:name="__RefHeading___Toc182337_3381743652"/>
      <w:bookmarkStart w:id="1578" w:name="_Toc644"/>
      <w:bookmarkEnd w:id="1577"/>
      <w:r>
        <w:rPr/>
        <w:t>1359</w:t>
      </w:r>
      <w:r>
        <w:rPr>
          <w:rtl w:val="true"/>
        </w:rPr>
        <w:t>-</w:t>
      </w:r>
      <w:r>
        <w:rPr>
          <w:rtl w:val="true"/>
        </w:rPr>
        <w:t>واسطه شدن حضرت علی علیه السّلام بین عثمان و اهل مصر</w:t>
      </w:r>
      <w:bookmarkEnd w:id="1578"/>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عمره انصاری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مصریان برای سومین بار به نزد عثمان بن عفان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مروان حکم را به حضور خواست و با او مشورت نمود،مروان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مردم از هیچ کس بسان علی بن ابی طالب علیه السّلام فرمان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مردم پذیرفته‌ترین است،پس او را به سوی آنان روانه کن تا رضایت آنان را به دست آورد و به فرمانبری از تو وادارشان کند و آنها را از شورش بر حذر دارد،بنابراین عثمان به علی بن ابی طالب علیه السّلام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باد،و اینک آب از سر گذشت و کار به منتها درجۀ خود رسید،و کار مردم بیش از اندازه بر من فزونی یافت،و کسی که از خودش وامانده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 شده است،پس یا بر ضد باش و یا با من و به این شعر مثال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مأکولا فکن خیر آکل و إلاّ فأدرکنی و لمّا أمزّق</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الحسن،ائت هؤلاء القوم،فادعهم إلی کتاب اللّه و سنّة نبیّه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أعطیتنی عهد اللّه و میثاقه علی أن تفیء لهم بکلّ شیء أعطیته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علیه عهدا غلیظا و مشی إلی القوم،فلمّا دنا منهم،قالوا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لا،فجاء بعضهم لیدفع فی صدره،حین قال ذلک،فقال القوم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اللّه،أتاکم ذلک ابن عمّ رسول اللّه صلّی اللّه علیه و اله یعرض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منه و اقبلوا،قالوا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لنا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معه أشرافهم و وجوههم حتّی دخلوا علی عثمان فعاتبوه،فأجابهم إلی ما أحبّوا،فقالوا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لنا علی هذا کتابا،و لیضمن علیّ عنک ما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اکتبوا أنّی شئتم،فکتبوا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کتب عبد اللّه عثمان بن عفّان أمیر المؤمنین لمن نقم علیه من المؤمنین و المسلمین،أنّ لکم علیّ أن أعمل بکتاب اللّه و سنّة نبیّه صلّی اللّه علیه و اله،و أنّ المحروم یعطی،و أنّ الخائف یؤمن، و أنّ المنفیّ یردّ،و أنّ المبعوث لا یجمر،و أنّ الفیء لا یکون دولة بین الأغنیاء، و علیّ بن أبی طالب علیه السّلام ضامن للمؤمنین و المسلمین علی عثمان الوفاء لهم علی ما فی هذا الکتاب،و شهد الزّبیر بن العوّام،و طلحة بن عبید اللّه،و سعد بن مالک، و عبد اللّه بن عمر،و أبو أیّوب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ذی القعدة سنة خمس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الکتاب ثمّ انصرفوا،فلمّا نزلوا أیلة إذا هم براکب فأخذوه،</w:t>
      </w:r>
    </w:p>
    <w:p>
      <w:pPr>
        <w:pStyle w:val="BookText"/>
        <w:rPr/>
      </w:pPr>
      <w:r>
        <w:rPr>
          <w:rFonts w:ascii="IRNazanin" w:hAnsi="IRNazanin" w:eastAsia="IRNazanin"/>
          <w:color w:val="111111"/>
          <w:sz w:val="28"/>
          <w:sz w:val="28"/>
          <w:szCs w:val="28"/>
          <w:rtl w:val="true"/>
          <w:lang w:bidi="fa-IR"/>
        </w:rPr>
        <w:t>اگر من قابل خوردنم پس تو بهترین خورنده باش وگرنه پس مرا بشناس تا جویده نشوم بدرود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نزد او آمد و 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به نزد آن قوم برو و آنان را به کتاب خدا و سنت پیامبر صلّی اللّه علیه و اله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حتما،البته به این شرط که با من عهد و پیمان الهی ببندی که هرآنچه من از جانب تو به آنان پیشکش کردم عملی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البتّه،آنگاه حضرت او را به پیمان محکمی وادار کرد و به سوی آن قبیله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نزدیک آنان 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نخیر،و هنگامی که این را فرمود عده‌ای آمدند تا سینه‌اش را هل دهند که برخی از آن قبیله به برخی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خدا،پسر عموی رسول خدا صلّی اللّه علیه و اله به نزد شما آمده تا کتاب خدا را 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فرمان ببرید و به او رو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برای ما تعهّد می‌کنی،فرمود</w:t>
      </w:r>
      <w:r>
        <w:rPr>
          <w:rFonts w:eastAsia="IRNazanin" w:cs="IRNazanin"/>
          <w:color w:val="111111"/>
          <w:sz w:val="28"/>
          <w:szCs w:val="28"/>
          <w:rtl w:val="true"/>
          <w:lang w:bidi="fa-IR"/>
        </w:rPr>
        <w:t>:</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بزرگان و شخصیتهای برجسته آنان با حضرت به پیش رفتند تا اینکه بر عثمان وارد شدند و او را نکوهش کردند و عثمان با خواسته‌های آنان موافقت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توافق برای ما نوشتاری بنگار و علی باید آنچه که در نوشته آمده از طرف تو ضمانت کند،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می‌خواهید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میان خودشان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مهربان،این نوشته‌ای است که بندۀ خدا امیر المؤمنین عثمان بن عفان برای مؤمنان و مسلمانانی نوشت که بر او خشمگین شدند،همانا برای شما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کتاب خدا و سنت پیامبرش صلّی اللّه علیه و اله عمل کنم و اینکه به محروم بخشش گردد،و هراسان در امان باشد،و تبعیدی بازگردانده شود و مأمور در سرزمین دشمن بازداشت نشود،و غنیمت میان توانگران نچرخد،و علی بن ابی طالب برای مؤمنان و مسلمانان ضامن است که آنچه در این نوشتار آمد عثمان برایشان انجام می‌دهد،زبیر بن عوام و طلحة بن عبید اللّه و سعد بن مالک و عبد اللّه بن عمر و ابو ایوب بن زید گواهی دادند،و در ذی قعدۀ سال بیست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نوشته را برداشتند و رهسپار شدند،وقتی در منطقۀ ایله اتراق کردند ناگاه سواره‌ای را دیده و او را گرفتند</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عثمان إلی 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فتّشناه لئلاّ یکون قد کتب فینا؛ففتّشوه فلم یجدوا معه شیئا،فقال کنانة بن بشر النّجیبیّ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إدواته،فإنّ للنّاس حیلا؛فإذا قارورة مختومة بموم،فإذا فیها کتاب إلی 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کتابی هذا،فاقطع أیدی الثّلاثة مع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قرءوا الکتاب رجعوا حتّی أتوا علیّا علیه السّلام،فأتاه فدخل علیه،فقال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استعتبک القوم فأعتبتهم؛ثمّ کتبت کتابک هذا،نعرفه الخطّ الخطّ،و الخاتم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علیه السّلام مغضبا و أقبل النّاس علیه،فخرج سعد من المدینة فلقیه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إسحاق،أین ترید؟قال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فررت بدینی من مکّة إلی المدینة، و أنا الیوم أهرب بدینی من المدینة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لعلیّ علیهما السّلام حین أحاط النّاس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المدینة و اعتزل،فإنّ النّاس لا بدّ لهم منک،و إنّهم لیأتونک و لو کنت بصنعاء الیمن،و أخاف أن یقتل هذا الرّجل و أنت حاضره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بنیّ،أخرج عن دار هجرتی،و ما أظنّ أحدا یجترئ علی هذا القول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کنانة بن بشر،فقال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اللّه،أقم لنا کتاب اللّه،فإنّا لا نرضی بالقول دون الفعل، قد کتبت و أشهدت لنا شهودا،و أعطیتنا عهد اللّه و میثاقه،فقال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کتبت بینکم کتابا؛فقام إلیه المغیرة بن الأخنس،فضرب بکتابه وجهه،و خرج إلیهم عثمان لیکلّمهم،فصعد المنبر،فرفعت عائشة قمیص رسول اللّه صلّی اللّه علیه و اله و 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هذا قمیص رسول اللّه صلّی اللّه علیه و اله لم یبل،و قد غیّرت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النّاس،و کثر اللّغط،</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عثمان به سوی عبد اللّه بن سعد هستم،برخی از آنان به برخی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بازرسی کنیم تا در مورد ما چیزی نوشته نباشد پس او را گشتند و همراه او چیزی نیافتند پس کنانة بن بشر نجیبی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کیفش بنگرید،زیرا مردم نیرنگهایی دارند و ناگاه شیشۀ کوچکی را دیدند که با موم در بسته شده،و در آن نوشته‌ای برای عبد اللّه بن سعد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نوشته‌ام به تو رسید،دست و پاهای این سه نفر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نوشته را خواندند،بازگشته تا اینکه به علی علیه السّلام رسیدند،پس علی علیه السّلام آمد و بر عثمان وارد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تو خواستند که با خواسته‌هایشان موافقت کنی و تو هم پذیرفتی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نوشتار را نگاشتی که ما می‌شناسیم خطخط تو و مهر،مهر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علیه السّلام با برآشفتگی خارج شد و مردم به او رو کردند و سعد هم از مدینه بیرون زد،مردی به او برخورد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اسحاق،کجا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از مکّه به مدینه گریخته بودم و امروز 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از مدینه به مکّه می‌گریزم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مردم دور عثمان را گرفتند،امام حسن علیه السّلام به امیر المؤمنین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خارج شو و کناره بگیر،زیرا مردم به ناچار نیازمند تو هستند،اگر در صنعای یمن هم باشی به نزد تو می‌آیند و من می‌ترسم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 و تو در حضور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از خانه مهاجرتم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می‌شوم،و گمان نمی‌کنم هیچ کس بر هیچ بخش از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 بن بشر بپا خواست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خدا،کتاب خدا را برای ما بپا دار،زیرا ما به گفتار بدون کردار راضی نمی‌شویم،برای ما نوشته‌ای نگاشتی و گواهانی آوردی،و عهد و پیمان خدایی با ما بستی،فرمود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نوشته‌ای ننگاشتم،آنگاه مغیره به سوی او رو نهاد و نوشته‌اش را به صورت او زد،پس عثمان به سوی آنان رهسپار شد تا با آنان سخن گوید،پس بر منبر بالا رفت که ناگاه عایشه پیراهن رسول خدا صلّی اللّه علیه و اله را بالا برد و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جامۀ رسول خداست که فرسوده نشده درحالی‌که سنّت او دگرگون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بپا خواستند و همهمه بالا گرفت</w:t>
      </w:r>
    </w:p>
    <w:p>
      <w:pPr>
        <w:pStyle w:val="BookText"/>
        <w:rPr/>
      </w:pPr>
      <w:r>
        <w:rPr>
          <w:rFonts w:ascii="IRNazanin" w:hAnsi="IRNazanin" w:eastAsia="IRNazanin"/>
          <w:color w:val="111111"/>
          <w:sz w:val="28"/>
          <w:sz w:val="28"/>
          <w:szCs w:val="28"/>
          <w:rtl w:val="true"/>
          <w:lang w:bidi="fa-IR"/>
        </w:rPr>
        <w:t>و حصبوا عثمان حتّی نزل من المنبر فدخل بیته،فکتب نسخة واحدة إلی معاویة و 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أهل السّفه و البغی و العدوان من أهل العراق و مصر و المدینة أحاطوا بداری،و لن یرضیهم منّی دون خلعی أو قتلی،و أنا ملاق اللّه قبل أن أتابعهم علی شیء من ذلک،فأعینونی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کتابه ابن عامر،قام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أمیر المؤمنین عثمان ذکر أنّ شرذمة من أهل مصر و العراق نزلوا بساحته،فدعاهم إلی الحقّ فلم یجیبوا،فکتب إلیّ أن أبعث إلیه منکم ذوی الرّأی و الدّین و الصّلاح،لعلّ اللّه أن یدفع عنه ظلم الظّالمین و عدوان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یجیبوه إلی الخروج،ثمّ إنّه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من کلّ فجّ حتّی حضروا المدینة،و قیل لعلیّ علیه السّلام إنّ عثمان قد منع الماء؛فأمر بالرّوایا فعکمت،و جاء النّاس علیّ علیه السّلام فصاح بهم صیحة انفرجوا؛فدخلت الرّوایا،فلمّا رأی علیّ علیه السّلام اجتماع النّاس و وجوههم،دخل علی طلحة بن عبید اللّه و هو متّکئ علی وسائد،فقال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مقتول فامنعوه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دون أن تعطی بنو أمیّة الحقّ من أنفسها</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عبد اللّه بن أبی بکر،عن أبی جعفر محمّد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أبی عمرة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سمّانی رسول اللّه صلّی اللّه علیه و اله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علیّا علیه السّلام مسیر طلحة و الزّبیر خطب النّاس،فحمد اللّه و أثنی علیه،و صلّی علی النّبیّ صلّی اللّه علیه و اله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بلغنی مسیر هذین الرّجلین،و استخفافهما حبیس رسول اللّه صلّی اللّه علیه و اله و استفزازهما أبناء الطّلقاء،</w:t>
      </w:r>
      <w:bookmarkStart w:id="1579" w:name="pg13934_145098"/>
    </w:p>
    <w:p>
      <w:pPr>
        <w:pStyle w:val="BookText"/>
        <w:rPr/>
      </w:pPr>
      <w:bookmarkEnd w:id="1579"/>
      <w:r>
        <w:rPr>
          <w:rFonts w:ascii="IRNazanin" w:hAnsi="IRNazanin" w:eastAsia="IRNazanin"/>
          <w:color w:val="111111"/>
          <w:sz w:val="28"/>
          <w:sz w:val="28"/>
          <w:szCs w:val="28"/>
          <w:rtl w:val="true"/>
          <w:lang w:bidi="fa-IR"/>
        </w:rPr>
        <w:t>و عثمان را سنگ باران کردند تا اینکه از منبر فرود آمد و وارد خانه‌اش شد و پیغامی به معاویه و عبد اللّه بن عامر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اینک،همانا گستاخان و بیدادگران و تجاوزکاران عراق و مصر و مدینه خانه‌ام را محاصره کرده‌اند و چیزی جز برکناری یا کشتن من آنان را خشنود نمی‌کند،و من پیش از اینکه چیزی از خواسته‌های آنان را پیروی کنم دیدارکنندۀ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 هیچ چیز از آنان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نوشته او به ابن عامر رسید بپا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مردم،همانا امیر المؤمنین عثمان بیان داشته که گروهی از مصریان و عراقیان به حیاط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اتراق کرده‌اند و هرچه آنان را به حقّ فرا می‌خواند نمی‌پذیرند و از من خواسته که از میان شما اندیشمندان و دینداران و پارسایان را به سوی او روانه کنم،شاید که خداوند ستم ستمگران و دشمنی تجاوزگران را از او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هیچکس برای رهسپار شدن با او موافقت نکرد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هرسو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اینکه وارد مدینه شدند،به علی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آب را دریغ داشته‌اند،و او به آب رسانان فرمان داده ولی ایشان دستگیر و بسته شده‌اند و علی علیه السّلام به نزد مردم آمد و بر آنان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آب رسانان وارد قصر شدند وقتی علی علیه السّلام اجتماع مردم و چهره‌های آنان را مشاهده کرد،بر طلحة بن عبد اللّه وارد شد در حالی‌که او بر بالش‌ها تکیه داده بود،و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مرد کشته می‌شود پس او را برکنار کنید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اینکه فرزندان امیّه خودشان حق را تقدیم کنند</w:t>
      </w:r>
      <w:r>
        <w:rPr>
          <w:rFonts w:eastAsia="IRNazanin" w:cs="IRNazanin"/>
          <w:color w:val="111111"/>
          <w:sz w:val="28"/>
          <w:szCs w:val="28"/>
          <w:rtl w:val="true"/>
          <w:lang w:bidi="fa-IR"/>
        </w:rPr>
        <w:t>.</w:t>
      </w:r>
    </w:p>
    <w:p>
      <w:pPr>
        <w:pStyle w:val="Heading3"/>
        <w:numPr>
          <w:ilvl w:val="2"/>
          <w:numId w:val="1"/>
        </w:numPr>
        <w:rPr/>
      </w:pPr>
      <w:bookmarkStart w:id="1580" w:name="__RefHeading___Toc182339_3381743652"/>
      <w:bookmarkStart w:id="1581" w:name="_Toc645"/>
      <w:bookmarkEnd w:id="1580"/>
      <w:r>
        <w:rPr/>
        <w:t>1360</w:t>
      </w:r>
      <w:r>
        <w:rPr>
          <w:rtl w:val="true"/>
        </w:rPr>
        <w:t>-</w:t>
      </w:r>
      <w:r>
        <w:rPr>
          <w:rtl w:val="true"/>
        </w:rPr>
        <w:t>خطبۀ حضرت علی علیه السّلام وقتی شنید که طلحه و زبیر به طرف حضرت برای جنگ می آیند</w:t>
      </w:r>
      <w:bookmarkEnd w:id="15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بکر از امام باقر علیه السّلام و او از عبد الرحمن بن ابی عمره انصاری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مرا عبد الرحمن خواند خبر داد که وقتی خبر حرکت طلحة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رسید،برای مردم سخنرانی نموده و خدا را ستایش کرده و ثنایش نمود و بر پیامبر صلّی اللّه علیه و اله درود فرستاد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اینک،به من پیام رسید که این دو مرد حرکت کرده و حبس شدۀ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همسر او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پست شمرده و فرزندان آزادشدگان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کسانی که پس از فتح مکّه پیامبر آنان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برانگیخته‌اند</w:t>
      </w:r>
    </w:p>
    <w:p>
      <w:pPr>
        <w:pStyle w:val="BookText"/>
        <w:rPr/>
      </w:pPr>
      <w:r>
        <w:rPr>
          <w:rFonts w:ascii="IRNazanin" w:hAnsi="IRNazanin" w:eastAsia="IRNazanin"/>
          <w:color w:val="111111"/>
          <w:sz w:val="28"/>
          <w:sz w:val="28"/>
          <w:szCs w:val="28"/>
          <w:rtl w:val="true"/>
          <w:lang w:bidi="fa-IR"/>
        </w:rPr>
        <w:t>و تلبیسهما علی النّاس بدم عثمان،و هما ألّبا علیه،و فعلا به الأفاعیل،و خرجا لیضربا النّاس بعضهم ببعض،اللّهمّ فاکف المسلمین مئونتهما،و اجزهما الجوازی؛ و حضّ النّاس علی الخروج فی طلبهما،فقام إلیه أبو مسعود عقبة بن عمرو،فقال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المؤمنین،إنّ الّذی یفوتک من الصّلاة فی مسجد رسول اللّه صلّی اللّه علیه و اله و مجلسک فیما بین قبره و منبره،أعظم ممّا ترجو من الشّام و العراق،فإن کنت إنّما تسیر لحرب فقد أقام عمر و کفاه سعد زحف القادسیّة،و کفاه حذیفة بن الیمان زحف نهاوند،و کفاه أبو موسی زحف تستر،و کفاه خالد بن الولید زحف الشّام،فإن کنت سائرا فخلّف عندنا شقّة منک نرعاه فیک و نذکرک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الأرض و السّماء علی الشّاخص منّا یرید أهل العراق</w:t>
      </w:r>
    </w:p>
    <w:p>
      <w:pPr>
        <w:pStyle w:val="BookText"/>
        <w:rPr/>
      </w:pPr>
      <w:r>
        <w:rPr>
          <w:rFonts w:ascii="IRNazanin" w:hAnsi="IRNazanin" w:eastAsia="IRNazanin"/>
          <w:color w:val="111111"/>
          <w:sz w:val="28"/>
          <w:sz w:val="28"/>
          <w:szCs w:val="28"/>
          <w:rtl w:val="true"/>
          <w:lang w:bidi="fa-IR"/>
        </w:rPr>
        <w:t>یا وزیر النّبیّ قد عظم الخطب و طعم الفراق مرّ المذاق</w:t>
      </w:r>
    </w:p>
    <w:p>
      <w:pPr>
        <w:pStyle w:val="BookText"/>
        <w:rPr/>
      </w:pPr>
      <w:r>
        <w:rPr>
          <w:rFonts w:ascii="IRNazanin" w:hAnsi="IRNazanin" w:eastAsia="IRNazanin"/>
          <w:color w:val="111111"/>
          <w:sz w:val="28"/>
          <w:sz w:val="28"/>
          <w:szCs w:val="28"/>
          <w:rtl w:val="true"/>
          <w:lang w:bidi="fa-IR"/>
        </w:rPr>
        <w:t>و إذا القوم خاصموک فقوم ناکسو الطّرف خاضعو الأعناق</w:t>
      </w:r>
    </w:p>
    <w:p>
      <w:pPr>
        <w:pStyle w:val="BookText"/>
        <w:rPr/>
      </w:pPr>
      <w:r>
        <w:rPr>
          <w:rFonts w:ascii="IRNazanin" w:hAnsi="IRNazanin" w:eastAsia="IRNazanin"/>
          <w:color w:val="111111"/>
          <w:sz w:val="28"/>
          <w:sz w:val="28"/>
          <w:szCs w:val="28"/>
          <w:rtl w:val="true"/>
          <w:lang w:bidi="fa-IR"/>
        </w:rPr>
        <w:t>لا یقولون إذ تقول و إن قلت فقول المبرز السّباق</w:t>
      </w:r>
    </w:p>
    <w:p>
      <w:pPr>
        <w:pStyle w:val="BookText"/>
        <w:rPr/>
      </w:pPr>
      <w:r>
        <w:rPr>
          <w:rFonts w:ascii="IRNazanin" w:hAnsi="IRNazanin" w:eastAsia="IRNazanin"/>
          <w:color w:val="111111"/>
          <w:sz w:val="28"/>
          <w:sz w:val="28"/>
          <w:szCs w:val="28"/>
          <w:rtl w:val="true"/>
          <w:lang w:bidi="fa-IR"/>
        </w:rPr>
        <w:t>فعیون الحجار تذرف بالدّمع و تلک القلوب عند التّراقی</w:t>
      </w:r>
    </w:p>
    <w:p>
      <w:pPr>
        <w:pStyle w:val="BookText"/>
        <w:rPr/>
      </w:pPr>
      <w:r>
        <w:rPr>
          <w:rFonts w:ascii="IRNazanin" w:hAnsi="IRNazanin" w:eastAsia="IRNazanin"/>
          <w:color w:val="111111"/>
          <w:sz w:val="28"/>
          <w:sz w:val="28"/>
          <w:szCs w:val="28"/>
          <w:rtl w:val="true"/>
          <w:lang w:bidi="fa-IR"/>
        </w:rPr>
        <w:t>فعلیک السّلام ما ذرت به الشّمس و لاح السّراب بالرّقراق</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المؤمنین،ما علی الأرض أحد أحبّ إلینا أن یقیم فینا منک،لأنّک نجمنا الّذی نهتدی به،و مفزعنا الّذی نصیر إلیه،و إن فقدناک لتظلمنّ أرضنا و سماؤنا،و لکن و اللّه لو خلّیت معاویة للمکر،لیرومنّ مصر،و لیفسدنّ</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خونخواهی عثمان مردم را فریفته‌اند و حال آنکه آن دو بودند که مردم را بر او شوراندند و آن بلاها را به سر او درآوردند و بپا خواستند تا میان عده‌ای از مردم را با عده‌ای دیگر جدایی افکنند،پروردگارا مسلمانان را از رنج آن دو رهایی بخش و آن دو را مجازات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مردم را به حرکت برای پیگیری آن دو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عقبة بن عمرو به طرف حضرت رفته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المؤمنین،همانا آن کسی که از نماز تو در مسجد رسول خدا صلّی اللّه علیه و اله و نشستن تو در میان قبر و منبر او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حکمرانی‌اش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شام و عراقی است که تو می‌پنداری اگر آهنگ نبرد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لشگری می‌روی که عمر به پا داشته و سعد با پیشروی به قادسیه و حذیفه بن یمان با تسخیر نهاوند و ابو موسی با حمله به تستر و خالد بن ولید با تاختن به شام آن را وسعت و گسترش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می‌خواهی بروی چیزی از خودت را نزد ما جا بگزار تا برای تو آن را مواظبت کنیم و به واسطۀ آن به یاد تو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 بر مسافر ما که قصد عراقیان کرد،گریست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وزیر پیامبر مصیبت بزرگ است و طعم جدایی تلخکامی را در پی دارد و هرگاه گروهی با تو دشمنی کردند،گروهی هم هستند که نگاه فرود آورنده و فروتنی 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نمی‌گویند چون تو سخن می‌گویی و اگر بگویی پس گفتار تو برجسته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چشمان حجار اشک‌ریزان است و آن جانها در گلوگاه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درود بر تو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از افق سر نزد و با درخشندگی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قیس بن سعد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بر روی زمین هیچ کس نیست که زندگی کردنش در میان ما دلنشین‌تر از شما باشد،زیرا شما ستاره‌ای برای ما هستی که با آن رهنمون می‌شویم و پناهگاهی هستی که به سوی آن رو می‌نهیم،و اگر تو را از دست دهیم زمین و آسمان ما تیره و تار می‌شود،ولی به خدا سوگند اگر معاویه برای فریبکاری اجازه داده می‌شد هر آینه مصر را می‌خواست</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الیمن،و لیطمعنّ فی العراق،و معه قوم یمانیّون قد أشربوا قتل عثمان،و قد اکتفوا بالظّنّ عن العلم،و بالشّکّ عن الیقین،و بالهوی عن الخیر،فسر بأهل الحجاز و أهل العراق،ثمّ ارمه بأمر یضیق فیه خناقه،و یقصر له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و اللّه یا قیس،و أجملت و کتبت أمّ الفضل بنت الحارث إلی علیّ علیه السّلام تخبره بمسیر عائشة و طلحة و الزّبیر،فأزمع المسیر،فبلغه تثاقل سعد و أسامة بن زید و محمّد بن مسلمة،فقال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أشهر سیفا حتّی یعرف المؤمن من الکافر؛و قال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أقاتل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اللّه،و لو کنت فی فم الأسد لدخلت فیه معک؛و قال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رسول اللّه صلّی اللّه علیه و اله سیفا،و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المسلمون فاضرب به عرض أحد،و الزم بیتک؛و تخلّف عنه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القوم،أمّا عبد اللّه فضعیف،و أمّا سعد فحسود،و أمّا محمّد بن مسلمة فذنبک إلیه أنّک قتلت قاتل أخیه مرحبا ثمّ قال عمّار لمحمّد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تقاتل المحاربین؟فو اللّه لو مال علیّ جانبا لملت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المؤمنین،إنّه بلغک عنّا معشر الأنصار،ما لو کان غیرنا لم یقم معک،و اللّه ما کلّ ما رأینا حلالا حلال،و لا کلّ ما رأینا حراما حرام،و فی النّاس من هو أعلم بعذر عثمان ممّن قتله،و أنت أعلم بحالنا منّا،فإن کان قتل ظالما قبلنا،قولک و إن کان قتل مظلوما فاقبل قولنا،فإن و کلتنا فیه إلی شبهة فعجب لیقیننا و شکّک،و قد قلت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نقض ما اجتمعوا علیه،و فصل ما اختلفوا فیه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یمن را تباه می‌کرد و به عراق چشم طمع می‌دوخت و با آن گروه یمنی که به همراه داشت کشتن عثمان را القا می‌کرد و به جای دانش به گمان و عوض یقین به شک و در برابر نیکوکاری به شهوترانی بسنده می‌نمودند،پس به همراه حجازیان و عراقیان،روانه شو،آنگاه او را با چیزی چنان هدف بگیر که گلویش را بفشرد و جانش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به خدا سوگند نیکو گفتی و زیبا بیان کردی</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 فضل دختر حارث به امیر المؤمنین علیه السّلام نامه نوشت و او را از حرکت عایشه و طلحه و زبیر آگاه کرد و حضرت تصمیم به حرکت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سستی سعد و اسامه بن زید و محمد بن مسلمه به حضرت رسید پس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از نیام در نمی‌آورم تا اینکه مؤمن از کافر تشخیص داده شود و 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نبرد نمی‌کنم و اگر در دهان شیر باشد با او همراه می‌شوم،محمد بن مسلمه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شمشیری به من هدیه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اختلاف کردند آن را به پهنای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بکوب و در خانۀ خود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نیز از سپاه حضرت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را رها کن،اما عبد اللّه که سست می‌باشد و سعد هم حسود است و محمد بن مسلمه پس گناه تو به گردن او،زیرا تو مرحب قاتل برادرش 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عمّار به محمد بن مسلمه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محاربان مبارزه نمی‌کنی؟پس به خدا سوگند اگر امیر المؤمنین علیه السّلام به طرفی رو آورد هر آینه من جانب او 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بن مالک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همانا از گروه انصار به شما خبر رسید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بود همراه تو بپا نمی‌خواست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همه آنچه را که ما حلال می‌بینیم حلال و همه آنچه را که ما حرام می‌پنداریم حرام نیست،و در میان مردم کسی هست که به بهانۀ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آگاهتر از کسی است که او را به قتل رسانید و تو به حال ما از ما آگاهتری،پس اگر عثمان درحالی‌که ستمگر بود کشته شد گفتار تو را می‌پذیریم و اگر مظلومانه کشته شد پس گفتار ما را بپذیر،بنابراین اگر در این مورد ما را به تردید بسپاری پس شگفتا از یقین ما و شک تو درحالی‌که به ما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برندۀ آنچه بر آن توافق کردید و پایان‌بخش آنچه در آن اختلاف نمودید نزد من است،و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أولی أهل المدینة بالنّصر علیّا و آل عبد مناف</w:t>
      </w:r>
    </w:p>
    <w:p>
      <w:pPr>
        <w:pStyle w:val="BookText"/>
        <w:rPr/>
      </w:pPr>
      <w:r>
        <w:rPr>
          <w:rFonts w:ascii="IRNazanin" w:hAnsi="IRNazanin" w:eastAsia="IRNazanin"/>
          <w:color w:val="111111"/>
          <w:sz w:val="28"/>
          <w:sz w:val="28"/>
          <w:szCs w:val="28"/>
          <w:rtl w:val="true"/>
          <w:lang w:bidi="fa-IR"/>
        </w:rPr>
        <w:t>للّذی فی یدیه من حرم اللّه و قرب الولاء بعد التّصافی</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کعب بن مالک من شیعة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الأشتر إلی علیّ علیه السّلام فکلّمه بکلام یحضّه علی أهل الوقوف،فکره ذلک علیّ علیه السّلام حتّی شکاه،و کان من رأی علیّ علیه السّلام ألاّ یذکرهم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المؤمنین،إنّا و إن لم نکن من المهاجرین و الأنصار،فإنّا فیهم،و هذه بیعة عامّة،و الخارج منها عاص،و المبطئ عنها مقصّر، فإنّ أدبهم الیوم باللّسان و غدا بالسّیف،و ما من ثقل عنک کمن خفّ معک،و إنّما أرادک القوم لأنفسهم فأردهم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دعنی و أقبل علیّ علیه السّلام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 لو أنّ من بایع أبا بکر أو عمر أو عثمان ثمّ نکث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أکنتم تستحلّون قتالهم؟قالوا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تحرّجون من القتال معی و قد بایعتمونی؟قالوا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نزعم أنّک مخطئ و أنّه لا یحلّ لک قتال من بایعک ثمّ نکث بیعتک،و لکن نشکّ فی قتال أهل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یا أمیر المؤمنین، أوقع بهؤلاء الّذین یتخلّفون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علیه السّلام کفّ عنّی؛فانصرف الأشتر و هو 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قیس بن سعد لقی مالکا الأشتر فی نفر من المهاجرین و الأنصار، فقال قیس للأشتر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مالک،کلّما ضاق صدرک بشیء أخرجته،و کلّما استبطأت أمرا استعجلته،إنّ أدب الصّبر التّسلیم،و أدب العجلة الأناة،و إنّ شرّ القول ما ضاهی العیب،و شرّ الرّأی ما ضاهی التّهمة،و إذا ابتلیت فاسأل،و إذا أمرت فأطع،</w:t>
      </w:r>
    </w:p>
    <w:p>
      <w:pPr>
        <w:pStyle w:val="BookText"/>
        <w:rPr/>
      </w:pPr>
      <w:r>
        <w:rPr>
          <w:rFonts w:ascii="IRNazanin" w:hAnsi="IRNazanin" w:eastAsia="IRNazanin"/>
          <w:color w:val="111111"/>
          <w:sz w:val="28"/>
          <w:sz w:val="28"/>
          <w:szCs w:val="28"/>
          <w:rtl w:val="true"/>
          <w:lang w:bidi="fa-IR"/>
        </w:rPr>
        <w:t>سزاوارترین افراد شهر به پشتیبانی،علی و خاندان عبد مناف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 اختیار داشتن حرم الهی و دوستی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با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بن مالک پیرو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 رو به امیر المؤمنین علیه السّلام کرد و کلامی به حضرت عرض کرد تا او را بر کسانی که از سپاه حضرت رویگردانند برانگیزاند،حضرت این کار را ناپسند شمرد تا جایی که به او اعتراض کرد،و از اندیشه‌های حضرت این بود که چیزی دربارۀ آنان بیان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اشتر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اگرچه از مهاجران و انصار نیستیم ولی در میان آنان که هستیم و این بیعت عمومی است و کسی که از آن بیرون رود طغیانگر و کسی که نسبت به آن سستی ورزد سهل‌انگار است،و تربیت آنان امروز با زبان و فردا با شمشیر است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تنبلی کرد مانند کسی نیست که به همراه تو شتاب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مردم تو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برگزیدند پس شما هم آنان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 رهایم کن و امیر المؤمنین علیه السّلام به آنان نزدیک شده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 ابو بکر و عمر و عثمان بیعت کرد آنگاه بیعت خود را زیر پا گذاشت،آیا نبرد با آنان را با خود روا می‌دانستید؟عرض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از نبرد به همراه من کناره می‌گیرید درحالی‌که با من بیعت کردید؟عرض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نمی‌پنداریم که تو خطا می‌کنی و اینکه نبرد با کسانی که با تو بیعت کرده آنگاه بیعت خود را شکستند،بر تو جایز نباشد ولی در مبارزۀ با نمازگزاران است که تردید داریم،پس اشتر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بگذار به این کسانی که از تو سرپیچی می‌کنند،حمله‌ور شوم ولی امیر المؤمنین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 درحالی‌که برآشفته بود،دور شد</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قیس بن سعد در میان گروهی از مهاجران و انصار به مالک اشتر برخورد کرد و قیس به 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مالک،هرگاه سینۀ تو از چیزی دلگیر شد آن را بیرون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کاری را کند یافتی به آن سرعت ببخش،همانا لازمۀ بردباری سر فرود آوردن است و لازمۀ شتاب، متانت و همانا بدترین گفتار آن است که با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داشته باشد و بدترین اندیشه آن است که همانند تهمت باشد،و هرگاه مبتلا شدی درخواست نما و هرگاه فرمان داده شدی فرمانبری کن،</w:t>
      </w:r>
    </w:p>
    <w:p>
      <w:pPr>
        <w:pStyle w:val="BookText"/>
        <w:rPr/>
      </w:pPr>
      <w:r>
        <w:rPr>
          <w:rFonts w:ascii="IRNazanin" w:hAnsi="IRNazanin" w:eastAsia="IRNazanin"/>
          <w:color w:val="111111"/>
          <w:sz w:val="28"/>
          <w:sz w:val="28"/>
          <w:szCs w:val="28"/>
          <w:rtl w:val="true"/>
          <w:lang w:bidi="fa-IR"/>
        </w:rPr>
        <w:t>و لا تسأل قبل البلاء،و لا تکلّف قبل أن ینزل الأمر،فإنّ فی أنفسنا ما فی نفسک، فلا تشقّ علی صاحبک؛فغضب الأشتر،ثمّ إنّ الأنصار مشوا إلی الأشتر فی ذلک فرضّوه من غضبه فرضی فلمّا همّ علیّ علیه السّلام بالنّهوض،قام أبو أیّوب خالد بن زید صاحب منزل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المؤمنین،لو أقمت بهذه البلدة،فإنّها مهاجر رسول اللّه صلّی اللّه علیه و اله و بها قبره و منبره،فإن استقامت لک العرب کنت کمن کان قبلک،و إن وکلت إلی المسیر فقد أعذرت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علیّ علیه السّلام بعذره فی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لمّا سمع توجّه طلحة و الزّبیر إلی البصرة و تمکّث حتّی عظم جیشه،و أغذّ السّیر فی طلبهم،فجعلوا لا یرتحلون من منزل إلاّ نزله حتّی نزل بذی قار،فقال</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إنّه لیحزننی أن أدخل علی هؤلاء فی قلّة من معی؛فأرسل إلی الکوفة الحسن بن علیّ علیهما السّلام و عمّار بن یاسر و قیس بن سعد،و کتب إلیهم کتابا،فقدموا الکوفة،فخطب النّاس الحسن بن علیّ علیهما السّلام فحمد اللّه و أثنی علیه،و ذکر علیّا علیه السّلام و سابقته فی الإسلام،و بیعة النّاس له،و خلاف من خالفه،ثمّ أمر بکتاب علیّ علیه السّلام فقرئ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أخبرکم عن أمر عثمان حتّی یکون سمعه عیانه،إنّ النّاس طعنوا علیه،و کنت رجلا من المهاجرین أکثر استعتابه،و أقلّ عیبه،و کان هذان الرّجلان أهون سیرهما فیه الوجیف،و قد کان من أمر عائشة فلتة علی غضب،فأتیح له قوم فقتلوه،ثمّ إنّ النّاس بایعونی غیر مستکرهین،و کان هذان الرّجلان أوّل من فعل علی ما بویع علیه من کان قبلی،ثمّ</w:t>
      </w:r>
    </w:p>
    <w:p>
      <w:pPr>
        <w:pStyle w:val="BookText"/>
        <w:rPr/>
      </w:pPr>
      <w:r>
        <w:rPr>
          <w:rFonts w:ascii="IRNazanin" w:hAnsi="IRNazanin" w:eastAsia="IRNazanin"/>
          <w:color w:val="111111"/>
          <w:sz w:val="28"/>
          <w:sz w:val="28"/>
          <w:szCs w:val="28"/>
          <w:rtl w:val="true"/>
          <w:lang w:bidi="fa-IR"/>
        </w:rPr>
        <w:t>پیش از مشکل تقاضا مکن و پیش از اینکه فرمان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همان احساسی داریم که تو داری پس ارباب خود را آزار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اشتر برآشفت و به این خاطر انصار به سوی او رفتند و او را به فرونشاندن خشم خود راضی کردند و 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المؤمنین تصمیم به حرکت گرفت،ابو ایّوب خالد بن زید صاحب منزل رسول خدا صلّی اللّه علیه و اله به سوی حضرت رفت و عرض کرد،ای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شهر بمانی،پس همانا اینجا هجرتگاه رسول خدا صلّی اللّه علیه و اله بوده و قبر و منبر آن حضرت در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عرب بر ضد تو بپا خواستند،آن وقت همانند کسی هستی که پیش از تو بود و اگر ناگزیر به حرکت شدی پس عذر تو پذیرفته است،علی علیه السّلام پاسخ داد که ناچار به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حضرت روانه شدن طلحه و زبیر به سوی بصره را شنید،رهسپار شده و درنگ نمود تا سپاهش زیاد شدند و به سرعت در جستجوی آنان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اردوگاهی به اردوگاه دیگر کوچ می‌کردند تا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اتراق کردند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برخورد با آنان در مقایسه با اندک بودن همراهانم مرا اندوهگین می‌کند بنابراین امام حسن علیه السّلام و عمار یاسر و قیس بن سعد را به سوی کوفه روانه کرد و نامه‌ای برای آنان نگاشت،سپس آنان وارد کوفه شدند و امام حسن علیه السّلام برای مردم سخنرانی نمود،خدا را ستایش کرده و ثنایش گفت، و امیر المؤمنین علیه السّلام را یاد کرد و پیشینۀ او در اسلام و بیعت مردم با او و مخالفت کسانی را که از او سرپیچی کردند را بیان نمود،آنگاه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امیر المؤمنین علیه السّلام فرمان داد و بر آنان خوانده شد</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 و اینک،شما را از موضوع عثمان آگاه می‌کنم تا جایی که شنیدنش مانند دیدنش شود،همانا مردم از او بدگویی کردند،و من مردی از مهاجران هستم که در راستای رضایتمندی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کوشیدم و عیبش را اندک جلوه دادم و کوچکترین حرکت این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آشوبی به پا کرد و از کار عایشه واقعه‌ای غیر منتظره براساس خشم عمومی انجام شد،پس گروهی برای این کار آماده شدند و او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بدون اجبار با من بیعت کردند و این دو مرد اولین کسانی بودند که بر طبق آنچه که خلیفۀ پیش از من بر آن بیعت شد،عمل نمودند،</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إنّهما استأذنانی فی العمرة،و لیسا یریدانها،فنقضا العهد،و آذنا بحرب،و أخرجا عائشة من بیتها،لیتّخذانها فئة،و قد سارا إلی البصرة اختیارا لها،و قد سرت إلیکم اختیارا لکم،و لعمری ما إیّای تجیبون،ما تجیبون إلاّ اللّه و رسوله،و لن أقاتلهم و فی نفسی منهم حاجة،و قد بعثت إلیکم بالحسن بن علیّ و عمّار بن یاسر و قیس بن سعد مستنفرین فکونوا عند ظنّی بکم،و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قرئ الکتاب علی النّاس قام خطباء الکوفة،شریح بن هانی و غیره،فقالوا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أردنا أن نرکب إلی المدینة حتّی نعلم علم عثمان،فقد أنبأنا اللّه به فی بیوتنا؛ثمّ بذلوا السّمع و الطّاعة،و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بأمیر المؤمنین،و نطیع أمره،و لا نتخلّف عن دعوته،و اللّه لو لم یستنصرنا لنصرناه 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الحسن بن علیّ علیهما السّلام ذلک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النّاس،إنّه قد کان من أمیر المؤمنین علیّ ما تکفیکم جملته،و قد أتیناکم مستنفرین لکم،لأنّکم جبهة الأمصار،و رؤساء العرب،و قد کان من نقض طلحة و الزّبیر بیعتهما و خروجهما بعائشة ما قد بلغکم،و هو ضعف النّساء،و ضعف رأیهنّ،و 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 لم ینصره أحد لرجوت أن یکون له فیمن أقبل معه من المهاجرین و الأنصار،و من یبعث اللّه له من نجباء النّاس کفایة،فانصروا اللّه ینصرکم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عمّار بن یاسر،فقال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الکوفة،إن کانت غابت عنکم أبداننا فقد انتهت إلیکم أمورنا،إنّ قاتلی عثمان لا یعتذرون إلی النّاس،و قد</w:t>
      </w:r>
    </w:p>
    <w:p>
      <w:pPr>
        <w:pStyle w:val="BookText"/>
        <w:rPr/>
      </w:pPr>
      <w:r>
        <w:rPr>
          <w:rFonts w:ascii="IRNazanin" w:hAnsi="IRNazanin" w:eastAsia="IRNazanin"/>
          <w:color w:val="111111"/>
          <w:sz w:val="28"/>
          <w:sz w:val="28"/>
          <w:szCs w:val="28"/>
          <w:rtl w:val="true"/>
          <w:lang w:bidi="fa-IR"/>
        </w:rPr>
        <w:t>پس از من برای عمره اجازه خواستند درحالی‌که قصد انجام آن را نداشتند،و پیمان را زیر پا گذاشتند،و اعلان جنگ کردند،و عایشه را از خانه‌اش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ارادۀ او به سوی بصره عزیمت کردند ولی من با میل شما به سوی شما رهسپار شدم به جان خود سوگند من را یاری نمی‌کنید،یاری نمی‌کنید مگر خدا و فرستاده‌اش را و هرگز به خاطر کینه‌های شخصی با ایشان نبرد نمی‌کنم،حسن بن علی علیه السّلام و عمّار یاسر و قیس بن سعد را برای فراخوانی به نمایندگی به سوی شما فرستادم پس همانگونه باشید که من به شما گمان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توان و قدرتی نیست مگر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نامه برای مردم خوانده شد سخنوران کوفه،شریح بن هانی و غیر او بپا خواستند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سوگند،تصمیم گرفته بودیم به مدینه سفر کنیم تا به ماجرای عثمان آگاهی یابیم و خداوند در خانه‌هایمان به آن آگاهیمان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گوش به فرمان شدند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المؤمنین علیه السّلام موافقیم و فرمان او را گردن می‌نهیم و از درخواستش سرپیچی نمی‌کنیم،به خدا سوگند اگر از ما یاری نمی‌خواست،هم گوش به فرمان او را یاری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حسن علیه السّلام این سخن را شنود کرد،سخنورانه به پا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امیر المؤمنین علی علیه السّلام سخنی هست که شما را کفایت می‌کند،برای فراخواندن شما به نزدتان آمدیم،زیرا شما نمای شهرهای بزرگ و سران عرب هستید،از پیمان‌شکنی طلحه و زبیر و حرکت آن دو با عایشه آنچه که باید کرد به شما رسید و آن به خاطر ضعیف بودن زنان و سستی اندیشۀ آنان است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زنانند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حتی اگر هیچ کس او را یاری نکند،امیدوارم مهاجران و انصاری که با او به پیش آمدند و شریف مردمانی که خداوند به سوی او گسیل داشت،برای او کافی باشند،پس خدا را یاری کنید که شما را یاری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نشست</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عمّار یاسر بپا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پیکرهای ما از دید شما ناپدید شده بود،ولی کارهای ما به گوش شما می‌رسید،همانا کشندگان عثمان از مردم عذرخواهی نکردند</w:t>
      </w:r>
    </w:p>
    <w:p>
      <w:pPr>
        <w:pStyle w:val="BookText"/>
        <w:rPr/>
      </w:pPr>
      <w:r>
        <w:rPr>
          <w:rFonts w:ascii="IRNazanin" w:hAnsi="IRNazanin" w:eastAsia="IRNazanin"/>
          <w:color w:val="111111"/>
          <w:sz w:val="28"/>
          <w:sz w:val="28"/>
          <w:szCs w:val="28"/>
          <w:rtl w:val="true"/>
          <w:lang w:bidi="fa-IR"/>
        </w:rPr>
        <w:t>جعلوا کتاب اللّه بینهم و بین محاجّیهم،أحیا اللّه من أحیا،و قتل من قتل،و إنّ طلحة و الزّبیر أوّل من طعن،و آخر من أمر،ثمّ بایعا أوّل من بایع،فلمّا أخطأهما ما أمّلا نکثا بیعتهما علی غیر حدث کان،و هذا ابن الرّسول یستنفرکم،و قد أظلّکم فی المهاجرین و الأنصار،فانصروه ینصرکم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قیس بن سعد،فحمد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هذا الأمر لو استقبلنا به الشّوری لکان علیّ أحقّ النّاس به فی سابقته و هجرته و علمه،و کان قتال من أبی ذلک حلالا،فکیف و الحجّة قامت علی طلحة و الزّبیر،و قد بایعاه و خلعاه حسدا فقام خطباؤهم فأسرع الرّدّ بالإجابة،فقال النّجاشیّ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رضینا بقسم اللّه إذ کان قسمنا علیّ و أبناء النّبیّ محمّد</w:t>
      </w:r>
    </w:p>
    <w:p>
      <w:pPr>
        <w:pStyle w:val="BookText"/>
        <w:rPr/>
      </w:pPr>
      <w:r>
        <w:rPr>
          <w:rFonts w:ascii="IRNazanin" w:hAnsi="IRNazanin" w:eastAsia="IRNazanin"/>
          <w:color w:val="111111"/>
          <w:sz w:val="28"/>
          <w:sz w:val="28"/>
          <w:szCs w:val="28"/>
          <w:rtl w:val="true"/>
          <w:lang w:bidi="fa-IR"/>
        </w:rPr>
        <w:t>و قلنا له أهلا و سهلا و مرحبا نمد یدینا من هوی و تودّد</w:t>
      </w:r>
    </w:p>
    <w:p>
      <w:pPr>
        <w:pStyle w:val="BookText"/>
        <w:rPr/>
      </w:pPr>
      <w:r>
        <w:rPr>
          <w:rFonts w:ascii="IRNazanin" w:hAnsi="IRNazanin" w:eastAsia="IRNazanin"/>
          <w:color w:val="111111"/>
          <w:sz w:val="28"/>
          <w:sz w:val="28"/>
          <w:szCs w:val="28"/>
          <w:rtl w:val="true"/>
          <w:lang w:bidi="fa-IR"/>
        </w:rPr>
        <w:t>فمرنا بما ترضی نجبک إلی الرّضا بصمّ العوالی و الصّفیح المهنّد</w:t>
      </w:r>
    </w:p>
    <w:p>
      <w:pPr>
        <w:pStyle w:val="BookText"/>
        <w:rPr/>
      </w:pPr>
      <w:r>
        <w:rPr>
          <w:rFonts w:ascii="IRNazanin" w:hAnsi="IRNazanin" w:eastAsia="IRNazanin"/>
          <w:color w:val="111111"/>
          <w:sz w:val="28"/>
          <w:sz w:val="28"/>
          <w:szCs w:val="28"/>
          <w:rtl w:val="true"/>
          <w:lang w:bidi="fa-IR"/>
        </w:rPr>
        <w:t>و تسوید من سوّدت غیر مدافع و إن کان من سوّدت غیر مسوّد</w:t>
      </w:r>
    </w:p>
    <w:p>
      <w:pPr>
        <w:pStyle w:val="BookText"/>
        <w:rPr/>
      </w:pPr>
      <w:r>
        <w:rPr>
          <w:rFonts w:ascii="IRNazanin" w:hAnsi="IRNazanin" w:eastAsia="IRNazanin"/>
          <w:color w:val="111111"/>
          <w:sz w:val="28"/>
          <w:sz w:val="28"/>
          <w:szCs w:val="28"/>
          <w:rtl w:val="true"/>
          <w:lang w:bidi="fa-IR"/>
        </w:rPr>
        <w:t>فإن نلت ما تهوی فذاک نریده و إن تخط ما تهوی فغیر تعمّد</w:t>
      </w:r>
    </w:p>
    <w:p>
      <w:pPr>
        <w:pStyle w:val="BookText"/>
        <w:rPr/>
      </w:pPr>
      <w:r>
        <w:rPr>
          <w:rFonts w:ascii="IRNazanin" w:hAnsi="IRNazanin" w:eastAsia="IRNazanin"/>
          <w:color w:val="111111"/>
          <w:sz w:val="28"/>
          <w:sz w:val="28"/>
          <w:szCs w:val="28"/>
          <w:rtl w:val="true"/>
          <w:lang w:bidi="fa-IR"/>
        </w:rPr>
        <w:t>و قال قیس بن سعد حین أجاب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أهل الکوفة الیوم نصرة أجابوا و لم یأتوا بخذلان من خذل</w:t>
      </w:r>
    </w:p>
    <w:p>
      <w:pPr>
        <w:pStyle w:val="BookText"/>
        <w:rPr/>
      </w:pPr>
      <w:r>
        <w:rPr>
          <w:rFonts w:ascii="IRNazanin" w:hAnsi="IRNazanin" w:eastAsia="IRNazanin"/>
          <w:color w:val="111111"/>
          <w:sz w:val="28"/>
          <w:sz w:val="28"/>
          <w:szCs w:val="28"/>
          <w:rtl w:val="true"/>
          <w:lang w:bidi="fa-IR"/>
        </w:rPr>
        <w:t>و قالوا علیّ خیر حاف و ناعل رضینا به من ناقض العهد من بدل</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أبرزا زوج النّبیّ تعمّدا یسوق بها الحادی المنیخ علی جمل</w:t>
      </w:r>
    </w:p>
    <w:p>
      <w:pPr>
        <w:pStyle w:val="BookText"/>
        <w:rPr/>
      </w:pPr>
      <w:r>
        <w:rPr>
          <w:rFonts w:ascii="IRNazanin" w:hAnsi="IRNazanin" w:eastAsia="IRNazanin"/>
          <w:color w:val="111111"/>
          <w:sz w:val="28"/>
          <w:sz w:val="28"/>
          <w:szCs w:val="28"/>
          <w:rtl w:val="true"/>
          <w:lang w:bidi="fa-IR"/>
        </w:rPr>
        <w:t>و کتاب خدا را میان خود و معترضین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خداوند زندگی بخشید و گروهی کشته شدند،و طلحه و زبیر اولین کسانی بودند که از او بدگویی کردند و آخرین کسانی بودند که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دادند،آنگاه اولین کسانی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وقتی آرزوهایشان آن دو را به اشتباه انداخت بیعتشان را بدون اینکه هیچ رویدادی اتفاق افتد،زیر پا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رسول خدا صلّی اللّه علیه و اله است که شما را فرا می‌خواند و به همراه مهاجران و انصار از شما حمایت کرد،پس یاریش کنید تا خداوند یاریتان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بپا خواست و خدا را ستایش کرده و ثنایش نمود،آنگاه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مسئله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انتخاب خلیفه که به دستور عمر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رو می‌کردند امیر المؤمنین علیه السّلام در پیشینه و هجرت و دانش خود شایسته‌ترین مردمان نسبت به این مسأله بود،و نبرد با کسانی که از این مسأله سرپیچی می‌کردند حلال می‌بود،پس چگونه است که حج بر طلحه و زبیر اقامه شد و با او بیعت کردند و از روی حسادت بیعت خود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سخنوران آنان بپا خواستند و شتابان پاسخ مثبت را ابراز داشتند و نجاشی در این مورد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عطای خداوند خشنود شدیم زیرا عطای ما علی و فرزندان پیامبر خدا محمد صلّی اللّه علیه و اله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گوییم خوش آمدید آنگاه از روی عشق و علاقه دستمانمان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تو خشنودی پی می‌گیریم و رضایتمندانه با همتی بلند و شمشیری آب دیده تو را یاری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بزرگداشت کسی که تو ریاستش دادی،بدون هیچ اعتراضی،اگرچه 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ریاست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دست آوری آنچه را که می‌خواهی ما آن را می‌خواهیم و اگر در به دست آوردن آنچه که در پی آنی،خطا کنی این اشتباه عمدی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هنگامی که کوفیان موافقت کردند گفت</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امروز کوفیان را یاری نماید که حمایت کردند و کسی را که دچار یأس شد،ناامید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امیر المؤمنین علی علیه السّلام بهترین پابرهنه و کفش پوشیده است،در قبال پیمان‌شکنی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کرد به او خشنود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را از روی عمد بیرون آوردند و شتربان جسور او را بر پشت شتر به پیش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هکذا کانت وصاة نبیّکم و ما هکذا الإنصاف أعظم بذا المثل</w:t>
      </w:r>
    </w:p>
    <w:p>
      <w:pPr>
        <w:pStyle w:val="BookText"/>
        <w:rPr/>
      </w:pPr>
      <w:r>
        <w:rPr>
          <w:rFonts w:ascii="IRNazanin" w:hAnsi="IRNazanin" w:eastAsia="IRNazanin"/>
          <w:color w:val="111111"/>
          <w:sz w:val="28"/>
          <w:sz w:val="28"/>
          <w:szCs w:val="28"/>
          <w:rtl w:val="true"/>
          <w:lang w:bidi="fa-IR"/>
        </w:rPr>
        <w:t>فهل بعد هذا من مقال لقائل ألاّ قبّح اللّه الأمانیّ و العلل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الخطباء و أجاب النّاس،قام أبو موسی فخطب النّاس،و أمرهم بوضع السّلاح و الکفّ عن القتال،ثمّ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حرّم علینا دماءنا و أموالنا،فقال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أَنْفُسَکُمْ إِنَّ اللّهَ کانَ بِکُمْ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بإسناده،عن عبد اللّه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إلی متوضّأ لی، فسمعت جاریة لجار لی تغنّی و تضرب،فبقیت ساعة أسمع،قال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خرجت، فلمّا أن کان اللّیل دخلت علی أبی عبد اللّه علیه السّلام فحین استقبلنی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 اجتنبوا، الغناء اجتنبوا،الغناء اجتنبوا، 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اجتنبوا،الغناء اجتنبوا،قال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فضاق بی المجلس،و علمت أنّه یعنینی، فلمّا أن خرجت قلت لمولاه 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عنی غیری</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إبراهیم بن صالح الأنماطیّ،عن محمّد بن الفضیل،و زیاد بن النّعمان،و سیف بن عمیرة،عن هشام بن 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أبو عبد اللّه علیه السّلام فی یوم شدید الحرّ،فقال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فلان الإفریقیّ،فاعترض جاریة عنده من حالها کذا و کذا،و من صفتها کذا و کذا؛فأتیت الرّجل فاعترضت</w:t>
      </w:r>
      <w:bookmarkStart w:id="1582" w:name="pg13934_145112"/>
    </w:p>
    <w:p>
      <w:pPr>
        <w:pStyle w:val="BookText"/>
        <w:rPr/>
      </w:pPr>
      <w:bookmarkEnd w:id="1582"/>
      <w:r>
        <w:rPr>
          <w:rFonts w:ascii="IRNazanin" w:hAnsi="IRNazanin" w:eastAsia="IRNazanin"/>
          <w:color w:val="111111"/>
          <w:sz w:val="28"/>
          <w:sz w:val="28"/>
          <w:szCs w:val="28"/>
          <w:rtl w:val="true"/>
          <w:lang w:bidi="fa-IR"/>
        </w:rPr>
        <w:t>و سفارش پیامبر شما اینگونه نبود و عدالتی بزرگتر از این نمونه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این گفتاری برای سخنگو می‌ماند،آگاه باشید که خداوند امان دادن‌ها و بهانه‌ها را ناپسند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تمام کردند و مردم پاسخ مثبت دادند،ابو موسی بپا خواست و برای مردم سخنرانی کرده آنان را به فرو نهادن سلاح و خودداری از نبرد فرمان داده،و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اینک،همانا خداوند خونهای ما و دارایی‌های ما را بر ما حرام کرد،و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آورده‌اید،اموال همدیگر را به ناروا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داد و ستدی با تراضی یکدیگر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را مکشید زیرا خدا همواره با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عمدا مؤمنی را بکشد،کیفرش دوزخ است که در آن ماندگار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w:t>
      </w:r>
    </w:p>
    <w:p>
      <w:pPr>
        <w:pStyle w:val="Heading3"/>
        <w:numPr>
          <w:ilvl w:val="2"/>
          <w:numId w:val="1"/>
        </w:numPr>
        <w:rPr/>
      </w:pPr>
      <w:bookmarkStart w:id="1583" w:name="__RefHeading___Toc182341_3381743652"/>
      <w:bookmarkStart w:id="1584" w:name="_Toc646"/>
      <w:bookmarkEnd w:id="1583"/>
      <w:r>
        <w:rPr/>
        <w:t>1361</w:t>
      </w:r>
      <w:r>
        <w:rPr>
          <w:rtl w:val="true"/>
        </w:rPr>
        <w:t>-</w:t>
      </w:r>
      <w:r>
        <w:rPr>
          <w:rtl w:val="true"/>
        </w:rPr>
        <w:t>امام صادق علیه السّلام فرمودند</w:t>
      </w:r>
      <w:r>
        <w:rPr>
          <w:rtl w:val="true"/>
        </w:rPr>
        <w:t>:</w:t>
      </w:r>
      <w:r>
        <w:rPr>
          <w:rtl w:val="true"/>
        </w:rPr>
        <w:t>از آواز دوری کنید</w:t>
      </w:r>
      <w:bookmarkEnd w:id="15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بکر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خواستم تا وضو بسازم،صدای دختری را از همسایۀ خود شنیدم که آواز می‌خواند و می‌نواخت،پس مدّتی گوش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شد بر امام صادق علیه السّلام وارد شدم هنگامی که به من رو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آواز دوری کنید،از آواز دوری کنید،از آواز دوری کنید از گفتار باطل اجتناب کنید،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آواز دوری کنید،از آواز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نشستگاه بر من تنگ شد و دانستم که مقصود حضرت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بیرون رفت به همدم خود معتب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مقصودش غیر من نبود</w:t>
      </w:r>
      <w:r>
        <w:rPr>
          <w:rFonts w:eastAsia="IRNazanin" w:cs="IRNazanin"/>
          <w:color w:val="111111"/>
          <w:sz w:val="28"/>
          <w:szCs w:val="28"/>
          <w:rtl w:val="true"/>
          <w:lang w:bidi="fa-IR"/>
        </w:rPr>
        <w:t>.</w:t>
      </w:r>
    </w:p>
    <w:p>
      <w:pPr>
        <w:pStyle w:val="Heading3"/>
        <w:numPr>
          <w:ilvl w:val="2"/>
          <w:numId w:val="1"/>
        </w:numPr>
        <w:rPr/>
      </w:pPr>
      <w:bookmarkStart w:id="1585" w:name="__RefHeading___Toc182343_3381743652"/>
      <w:bookmarkStart w:id="1586" w:name="_Toc647"/>
      <w:bookmarkEnd w:id="1585"/>
      <w:r>
        <w:rPr/>
        <w:t>1362</w:t>
      </w:r>
      <w:r>
        <w:rPr>
          <w:rtl w:val="true"/>
        </w:rPr>
        <w:t>-</w:t>
      </w:r>
      <w:r>
        <w:rPr>
          <w:rtl w:val="true"/>
        </w:rPr>
        <w:t>امام صادق علیه السّلام فرمودند</w:t>
      </w:r>
      <w:r>
        <w:rPr>
          <w:rtl w:val="true"/>
        </w:rPr>
        <w:t>:</w:t>
      </w:r>
      <w:r>
        <w:rPr>
          <w:rtl w:val="true"/>
        </w:rPr>
        <w:t>به خریدن کنیز از شخص آفریقایی</w:t>
      </w:r>
      <w:bookmarkEnd w:id="1586"/>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أحمر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بسیار گرم امام صادق علیه السّلام شخصی را به نزد من فرستاد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فلان شخص آفریقایی برو و کنیزی را که نزد او بوده و حالش فلان و بهمان و ویژگیش فلان و بهمان است،خواستار شو پس به نزد آن مرد رفتم و آنچه را که نزد او بود بررسی کردم</w:t>
      </w:r>
    </w:p>
    <w:p>
      <w:pPr>
        <w:pStyle w:val="BookText"/>
        <w:rPr/>
      </w:pPr>
      <w:r>
        <w:rPr>
          <w:rFonts w:ascii="IRNazanin" w:hAnsi="IRNazanin" w:eastAsia="IRNazanin"/>
          <w:color w:val="111111"/>
          <w:sz w:val="28"/>
          <w:sz w:val="28"/>
          <w:szCs w:val="28"/>
          <w:rtl w:val="true"/>
          <w:lang w:bidi="fa-IR"/>
        </w:rPr>
        <w:t>ما عنده،فلم أر ما وصف لی،فرجعت إلیه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إلیه فإنّها عنده؛ فرجعت إلی الإفریقیّ فحلف لی ما عنده شیء إلاّ و قد عرضه علیّ؛ثمّ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وصیفة مریضة محلوقة الرّأس لیست ممّا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اعرضها علیّ؛ فجاء بها متوکّئة علی جاریتین،تخطّ برجلیها الأرض،فرایتها فعرفت الصّفة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هی؟فقال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بها إلیه فیحکم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اللّه أدرتها منذ ملکتها،فما قدرت علیها،و لقد أخبرنی الّذی اشتریتها منه عند ذلک أنّه لم یصل إلیها،و حلفت الجاریة أنّها نظرت إلی القمر وقع فی حجرها،فأخبرت أبا عبد اللّه علیه السّلام بمقالته،فأعطانی مائتی دینار فذهبت بها إلیه،فقال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حرّة لوجه اللّه إن لم یکن بعث إلیّ بشرائها من المغرب؛فأخبرت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بمقالته فقال أبو عبد اللّه علیه السّلام یا بن أحمر،أما إنّها تلد مولودا لیس بینه و بین اللّه حجاب</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إبراهیم بن صالح،عن إبراهیم بن مهزم،سمعت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 اللّه من ذلّ المعاصی إلی عزّ التّقوی أغناه بلا مال، و أعزّه بلا عشیرة،و آنسه بلا بشر،و من خاف اللّه لم یخف من کلّ شیء،و من لم یخف اللّه أخافه اللّه من کلّ شیء،و من رضی بالیسیر من المعاش رضی اللّه منه بالیسیر من العمل،و من لم یستح من طلب الحلال خفّت مئونته و نعّم أهله،و من زهد فی الدّنیا أثبت اللّه الحکمة فی قلبه،و أطلق بها لسانه،و بصّره عیوب الدّنیا داءها و دواءها و أخرجه اللّه من الدّنیا سالما إلی دار السّلام</w:t>
      </w:r>
      <w:r>
        <w:rPr>
          <w:rFonts w:eastAsia="IRNazanin" w:cs="IRNazanin"/>
          <w:color w:val="111111"/>
          <w:sz w:val="28"/>
          <w:szCs w:val="28"/>
          <w:rtl w:val="true"/>
          <w:lang w:bidi="fa-IR"/>
        </w:rPr>
        <w:t>.</w:t>
      </w:r>
      <w:bookmarkStart w:id="1587" w:name="pg13934_145114"/>
    </w:p>
    <w:p>
      <w:pPr>
        <w:pStyle w:val="BookText"/>
        <w:rPr/>
      </w:pPr>
      <w:bookmarkEnd w:id="1587"/>
      <w:r>
        <w:rPr>
          <w:rFonts w:ascii="IRNazanin" w:hAnsi="IRNazanin" w:eastAsia="IRNazanin"/>
          <w:color w:val="111111"/>
          <w:sz w:val="28"/>
          <w:sz w:val="28"/>
          <w:szCs w:val="28"/>
          <w:rtl w:val="true"/>
          <w:lang w:bidi="fa-IR"/>
        </w:rPr>
        <w:t>ولی آن کنیزی را که برای من توصیف کرده بود نیافتم،به نزد حضرت بازگشتم و موضوع را به او اطلاع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بازگرد زیرا آن کنیز نزد اوست،پیش مرد آفریقایی برگشتم،او برایم سوگند یاد کرد که چیزی جز آنچه بر من عرضه کرد نزد او نیست،آنگاه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 یک کنیزک بیمار سرتراشیده‌ای هست که قابل عرضه نیست،به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 عرضه بدار،سپس او را درحالی‌که بر دو کنیز تکیه داده بود و دو پایش را بر زمین می‌کشید،آورد،او را که دیدم،آن ویژگی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 چند است؟به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حضرت ببر تا دربارۀ او حکم کند،آنگاه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وقتی که او را مالک شدم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می‌کردم اما توانایی بر آن نمی‌یافتم و آن کسی که این کنیز را از او خریدم به من خبر داد که با او نزدیکی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 سوگند یاد کرد که مهتاب را دیده که در دامانش فرود آمد،و من امام صادق علیه السّلام را به گفتار این مرد آگاه نمودم و حضرت به من دویست دینار ارزانی داشت و با این دویست دینار به نزد آن مرد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مغرب کسی برای خریداری او به نزد من فرستاده نمی‌شد او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چشمداشتی آزاد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را به این گفتارش خبر دادم،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أحمر،بدان که او فرزندی به دنیا می‌آورد که میان او و خداوند مانعی نباشد</w:t>
      </w:r>
      <w:r>
        <w:rPr>
          <w:rFonts w:eastAsia="IRNazanin" w:cs="IRNazanin"/>
          <w:color w:val="111111"/>
          <w:sz w:val="28"/>
          <w:szCs w:val="28"/>
          <w:rtl w:val="true"/>
          <w:lang w:bidi="fa-IR"/>
        </w:rPr>
        <w:t>.</w:t>
      </w:r>
    </w:p>
    <w:p>
      <w:pPr>
        <w:pStyle w:val="Heading3"/>
        <w:numPr>
          <w:ilvl w:val="2"/>
          <w:numId w:val="1"/>
        </w:numPr>
        <w:rPr/>
      </w:pPr>
      <w:bookmarkStart w:id="1588" w:name="__RefHeading___Toc182345_3381743652"/>
      <w:bookmarkStart w:id="1589" w:name="_Toc648"/>
      <w:bookmarkEnd w:id="1588"/>
      <w:r>
        <w:rPr/>
        <w:t>1363</w:t>
      </w:r>
      <w:r>
        <w:rPr>
          <w:rtl w:val="true"/>
        </w:rPr>
        <w:t>-</w:t>
      </w:r>
      <w:r>
        <w:rPr>
          <w:rtl w:val="true"/>
        </w:rPr>
        <w:t>موعظۀ حضرت صادق علیه السّلام</w:t>
      </w:r>
      <w:bookmarkEnd w:id="1589"/>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خواری گناهان به سربلندی پارسایی درآورد،بدون دارایی او را بی‌نیاز کرده و بدون خویشاوند او را عزّتمند نموده و بدون بشر همدم او شده است و هرکس از خداوند بترسد از هیچ چیزی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خداوند نهراسد خداوند او را از هر چیزی می‌هراساند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با روزی اندک از خداوند راضی باشد خداوند با کردار اندک از او راضی خواهد شد و هرکس از جستجوی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شرمنده نشود،زحمتش اندک بوده و خانواده‌اش در گشایش زندگی می‌کنند و هرکس از لذایذ دنیوی چشم‌پوشی کند خداوند حکمت را در دلش پایدار کرده و با آن زبانش را گویا می‌نماید و او را به عیب‌های دنیا چه درد و چه درمان آن آگاه ساخته و با سلامتی از دنیا به سرای آرامش گسیل می‌دهد</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إبراهیم بن صالح،عن سلاّم الحنّاط،عن هاشم بن سعید،و سلیمان الدّیلمیّ،عن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أبی حتّی انتهینا إلی القبر و المنبر،فإذا أناس من أصحابه،فوقف علیهم فسلّم،و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لأحبّکم،و أحبّ ریحکم و أرواحکم،فأعینونا علی ذلک بورع و اجتهاد،فإنّکم لن تنالوا ولایتنا إلاّ بالورع و الاجتهاد،من ائتمّ بإمام فلیعمل 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شرطة اللّه،و أنتم شیعة اللّه،و أنتم السّابقون الأوّلون،و السّابقون الآخرون،أنتم السّابقون فی الدّنیا إلی ولایتنا،و السّابقون فی الآخرة إلی الجنّة،ضمنّا لکم الجنّة بضمان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 رسوله،أنتم الطّیّبون،و نساؤکم الطّیّبات،کلّ مؤمن صدّیق،و کلّ مؤمنة حوراء،کم من مرّة قد قال علیّ علیه السّلام لقنبر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أبشر و استبشر؛فو اللّه لقد مات رسول اللّه صلّی اللّه علیه و اله و إنّه لساخط علی جمیع أمّته إلاّ الشّیعة، إنّ لکلّ شیء عروة،و إنّ عروة الدّین الشّیعة،ألا و إنّ لکلّ شیء إماما،و إنّ إمام الأرض أرض تسکنها الشّیعة،ألا و إنّ لکلّ شیء شهوة،و إنّ شهوة الدّنیا لسکنی الشّیعة فیها،و اللّه لو لا ما فی الأرض منکم ما استکمل أهل خلافکم طیّبات مالهم،و ما لهم فی الآخرة من نصیب،و کلّ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تُسْقی مِنْ عَیْنٍ 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دعا مخالف دعوة خیر إلاّ کانت إجابة دعوته لکم،و لا دعا منکم أحد دعوة خیر إلاّ کانت له من اللّه مائة،و لا سأله مسألة إلاّ</w:t>
      </w:r>
      <w:bookmarkStart w:id="1590" w:name="pg13934_145116"/>
    </w:p>
    <w:p>
      <w:pPr>
        <w:pStyle w:val="Heading3"/>
        <w:numPr>
          <w:ilvl w:val="2"/>
          <w:numId w:val="1"/>
        </w:numPr>
        <w:rPr/>
      </w:pPr>
      <w:bookmarkStart w:id="1591" w:name="__RefHeading___Toc182347_3381743652"/>
      <w:bookmarkStart w:id="1592" w:name="_Toc649"/>
      <w:bookmarkEnd w:id="1590"/>
      <w:bookmarkEnd w:id="1591"/>
      <w:r>
        <w:rPr/>
        <w:t>1364</w:t>
      </w:r>
      <w:r>
        <w:rPr>
          <w:rtl w:val="true"/>
        </w:rPr>
        <w:t>-</w:t>
      </w:r>
      <w:r>
        <w:rPr>
          <w:rtl w:val="true"/>
        </w:rPr>
        <w:t>سخن امام صادق علیه السّلام با اصحابش</w:t>
      </w:r>
      <w:bookmarkEnd w:id="1592"/>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امام باقر علیه السّلام بیرون رفتیم تا اینکه به قبر و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رسیدیم،که ناگاه عدّه‌ای از یاران آن حضرت را دیدیم و حضرت در مقابل آنان ایستاد و سلام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شما عشق می‌ورزم و بوی شما و جان‌های شما را دوست دارم پس به واسطۀ پارسایی و کوشش مرا بر این دوستی یاری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هرگز به ولایت ما نمی‌رسید مگر با پارسایی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پیشوایی بر می‌گزیند پس باید به کردار او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مأموران خدا و رهپویان او هستید و شما نخستین پیشتازان و فرجامین پیشروانید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دنیا پیشروان به ولایت مایید و در رستاخیز پیشتازان به فردوس هستید،به ضمانت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شکوهمند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ضمانت فرستاده‌اش بهشت را برای شما تعهّد می‌کنم،شما پاکید و زنان شما پاکند،هر مرد مؤمنی درستکار و هر زن مؤمنی زیبا چشم است،بارها امیر المؤمنین علیه السّلام به قنبر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بده و شاد شو و دلشاد باش،به خدا سوگند رسول خدا صلّی اللّه علیه و اله از دنیا رفت درحالی که بر جملگی امّت خود برآشفته بود مگر شیعیان،همانا برای هرچیزی تکیه‌گاهی است و تکیه‌گاه دین شیعه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برای هرچیزی پیشوایی است و پیشوای زمین،زمینی است که شیعه در آن سکونت دارد،آگاه باشید که برای هر چیزی اشتیاقی است و اشتیاق دنیا به سکونت شیعه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کسی از شما بر روی زمین نمی‌بود مخالفان شما خوشی‌های دارایی‌شان را به پایان نمی‌رساندند و در رستاخیز هیچ بهره‌ای برایشان نخواهد بود و هر مخالفی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پرستش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چهره‌هایی زبونند</w:t>
      </w:r>
      <w:r>
        <w:rPr>
          <w:rFonts w:ascii="IRNazanin" w:hAnsi="IRNazanin" w:eastAsia="IRNazanin"/>
          <w:i/>
          <w:i/>
          <w:iCs/>
          <w:color w:val="111111"/>
          <w:sz w:val="28"/>
          <w:sz w:val="28"/>
          <w:szCs w:val="28"/>
          <w:rtl w:val="true"/>
          <w:lang w:bidi="fa-IR"/>
        </w:rPr>
        <w:t>که تلاش کرده رنج</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بیهوده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آتش سوزان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چشمه‌های داغ نوشانیده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مخالفی درخواست خوبی نمی‌کند مگر اینکه دعایش در مورد شما اجابت می‌شود،و هیچ یک از شما دعای به خیر نمی‌نماید جز آنکه از جانب خداوند برای او صد برابر داده می‌شود و هیچ یک از شما چیزی از خداوند درخواست نمی‌کند</w:t>
      </w:r>
    </w:p>
    <w:p>
      <w:pPr>
        <w:pStyle w:val="BookText"/>
        <w:rPr/>
      </w:pPr>
      <w:r>
        <w:rPr>
          <w:rFonts w:ascii="IRNazanin" w:hAnsi="IRNazanin" w:eastAsia="IRNazanin"/>
          <w:color w:val="111111"/>
          <w:sz w:val="28"/>
          <w:sz w:val="28"/>
          <w:szCs w:val="28"/>
          <w:rtl w:val="true"/>
          <w:lang w:bidi="fa-IR"/>
        </w:rPr>
        <w:t>کانت له من اللّه مائة،و لا عمل أحد منکم حسنة إلاّ لم یحص تضاعیفها،و اللّه إنّ صائمکم لیرتع فی ریاض الجنّة،و اللّه إنّ حاجّکم و معتمرکم لمن خاصّة اللّه، و إنّکم جمیعا لأهل دعوة اللّه و أهل إجابته،لا خوف علیکم و لا أنتم تحزنون، کلّکم فی الجنّة،فتنافسوا فی الدّرجات،فو اللّه ما أحد أقرب إلی عرش اللّه من شیعتنا ما أحسن صنع اللّه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قال أمیر المؤمنین علیه السّلام یخرج شیعتنا من قبورهم قریرة أعینهم،قد أعطوا الأمان،یخاف النّاس و لا یخافون،و یحزن النّاس و لا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سعی أحد منکم إلی الصّلاة إلاّ و قد اکتنفته الملائکة من خلفه،یدعون اللّه له بالفوز حتّی یفرغ،و ألا إنّ لکلّ شیء جوهرا،و جوهر ولد آدم محمّد صلّی اللّه علیه و اله و أنتم 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عیثم بن أسلم،عن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فی الأرض منکم ما زخرفت الجنّة،و لا خلقت حوّاء و لا رحم و طفل،و لا اذیقت بهیمة،و اللّه إنّ اللّه أشدّ حبّا لکم منّا</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إبراهیم بن صالح،عن زید بن الحسن،عن أبیه،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رقدت بالأبطح علی ساعدی،و علیّ عن یمینی،و جعفر عن یساری،و حمزة عند رجلی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و میکائیل و إسرافیل،ففزعت لخفق أجنحتهم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رأسی،فإذا إسرافیل یقول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الأربعة بعثت و بعثنا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فرکض برجله،فقال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محمّد سیّد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من هذا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أخوه و وصیّه و ابن عمّه،</w:t>
      </w:r>
      <w:bookmarkStart w:id="1593" w:name="pg13934_145118"/>
    </w:p>
    <w:p>
      <w:pPr>
        <w:pStyle w:val="BookText"/>
        <w:rPr/>
      </w:pPr>
      <w:bookmarkEnd w:id="1593"/>
      <w:r>
        <w:rPr>
          <w:rFonts w:ascii="IRNazanin" w:hAnsi="IRNazanin" w:eastAsia="IRNazanin"/>
          <w:color w:val="111111"/>
          <w:sz w:val="28"/>
          <w:sz w:val="28"/>
          <w:szCs w:val="28"/>
          <w:rtl w:val="true"/>
          <w:lang w:bidi="fa-IR"/>
        </w:rPr>
        <w:t>مگر اینکه از سوی خداوند برای او صد برابر می‌شود و هیچ یک از شما کردار نیکی انجام نمی‌دهد مگر اینکه چند برابر شدنش به حساب درنمی‌آید،به خدا سوگند روزه‌دار شما در باغهای بهشتی خوش می‌گذراند،به خدا سوگند حج‌کننده شما و عمره‌گذار شما از شخصیّت‌های برجسته الهی است و جملگی شما تقاضاکنندگان از خداوند و اجابت شوندگان اویید وحشتی بر شما نیست و اندوهگین نمی‌شوید،همه شما در بهشتید پس در رتبه‌ها با هم رقابت کنید،به خدا سوگند هیچ کس به عرش الهی از رهروان ما نزدیکتر نیست چه نیکوست لطف خداوند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امیر المؤمنین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رهپویان ما چشم روشن از قبرهای خود خارج می‌شوند،در آسایش هستند،مردم هراسانند و آنان نمی‌ترسند،مردم اندوهگین هستند و آنان غمگین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یک از شما به نماز رو نمی‌آورد،مگر اینکه فرشتگان از پشت سرش او را احاطه می‌کنند و تا نماز را به پایان نبرده از خداوند برای او تقاضای کامیابی می‌نمایند،بدان که برای هر چیزی گوهری است و گوهر فرزند آدم،محمد صلّی اللّه علیه و اله و شمایید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گوید عثیم بن أسلم هم از امام صادق علیه السّلام در این باب خبری افزوده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بر روی زمین نبود،بهشت آراسته و پریان آفریده نمی‌شدند،و به بچه‌ای مهربانی و به جانوری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چشانده نمی‌شد، به خدا سوگند که خداوند از ما بیشتر به شما عشق می‌ورزد</w:t>
      </w:r>
      <w:r>
        <w:rPr>
          <w:rFonts w:eastAsia="IRNazanin" w:cs="IRNazanin"/>
          <w:color w:val="111111"/>
          <w:sz w:val="28"/>
          <w:szCs w:val="28"/>
          <w:rtl w:val="true"/>
          <w:lang w:bidi="fa-IR"/>
        </w:rPr>
        <w:t>.</w:t>
      </w:r>
    </w:p>
    <w:p>
      <w:pPr>
        <w:pStyle w:val="Heading3"/>
        <w:numPr>
          <w:ilvl w:val="2"/>
          <w:numId w:val="1"/>
        </w:numPr>
        <w:rPr/>
      </w:pPr>
      <w:bookmarkStart w:id="1594" w:name="__RefHeading___Toc182349_3381743652"/>
      <w:bookmarkStart w:id="1595" w:name="_Toc650"/>
      <w:bookmarkEnd w:id="1594"/>
      <w:r>
        <w:rPr/>
        <w:t>1365</w:t>
      </w:r>
      <w:r>
        <w:rPr>
          <w:rtl w:val="true"/>
        </w:rPr>
        <w:t>-</w:t>
      </w:r>
      <w:r>
        <w:rPr>
          <w:rtl w:val="true"/>
        </w:rPr>
        <w:t>دراز کشیدن حضرت محمد صلّی اللّه علیه و اله در زمین هموار و آمدن ملائکه</w:t>
      </w:r>
      <w:bookmarkEnd w:id="1595"/>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 از پدرش و او از امام صادق علیه السّلام نقل کرد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هموار روی بازوی خود دراز کشیدم و علی علیه السّلام در طرف راست من و جعفر در سمت چپم و حمزه پایین پای من دراز کشیدند،فرمود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و میکائیل و اسرافیل فرود آمدند و من به خاطر جنبیدن بال‌هایشان به وحشت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بلند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دیدم که اسرافیل به جبرئیل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کدام یک از این چهار نفر فرستاده شدی که ما نیز با تو اعزام شدیم؟حضرت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پایش را جنبانید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محمد سرور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اسرافیل سؤآل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دیگری کیست؟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و جانشین و پسر عموی اوست</w:t>
      </w:r>
    </w:p>
    <w:p>
      <w:pPr>
        <w:pStyle w:val="BookText"/>
        <w:rPr/>
      </w:pPr>
      <w:r>
        <w:rPr>
          <w:rFonts w:ascii="IRNazanin" w:hAnsi="IRNazanin" w:eastAsia="IRNazanin"/>
          <w:color w:val="111111"/>
          <w:sz w:val="28"/>
          <w:sz w:val="28"/>
          <w:szCs w:val="28"/>
          <w:rtl w:val="true"/>
          <w:lang w:bidi="fa-IR"/>
        </w:rPr>
        <w:t>و هو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طالب،له جناحان خضیبان،یطیر بهما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حمزة،و هو سیّد الشّهداء یوم القیامة</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الصّلت،عن ابن عقدة،عن أحمد بن القاسم الأکفانیّ،عن عبّاد بن یعقوب،عن أبی معاذ زیاد بن رستم بیّاع، الأدم عن عبد الصّمد،عن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اللّه،حدّثنا حدیث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نعم،جاء عقیل إلیکم بالکوفة،و کان علیّ علیه السّلام جالسا صحن المسجد،و علیه قمیص سنبلانیّ،قال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لک إلی 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هو کذلک إذ أقبل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لعمّک ثوبین؛ فاشتری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ما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کسوة أمیر المؤمنین علیه السّلام؛ثمّ أقبل حتّی انتهی إلی علیّ علیه السّلام فجلس،فجعل یضرب یده علی الثّوبین 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ألین هذا الثّوب یا أبا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حسن،أخد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أملک صفراء و لا بیضاء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له ببعض ثیابک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فکساه بعض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أخد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أملک درهما و لا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فاکسه بعض ثیابک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المؤمنین،ائذن لی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محلّل؛فانطلق نحوه، و بلغ ذلک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أفره دوابّکم،و البسوا من أحسن ثیابکم،فإنّ عقیلا قد أقبل نحوکم؛و أبرز معاویة سریره،فلمّا انتهی إلیه عقیل قال معاویة</w:t>
      </w:r>
      <w:bookmarkStart w:id="1596" w:name="pg13934_145120"/>
    </w:p>
    <w:p>
      <w:pPr>
        <w:pStyle w:val="BookText"/>
        <w:rPr/>
      </w:pPr>
      <w:bookmarkEnd w:id="1596"/>
      <w:r>
        <w:rPr>
          <w:rFonts w:ascii="IRNazanin" w:hAnsi="IRNazanin" w:eastAsia="IRNazanin"/>
          <w:color w:val="111111"/>
          <w:sz w:val="28"/>
          <w:sz w:val="28"/>
          <w:szCs w:val="28"/>
          <w:rtl w:val="true"/>
          <w:lang w:bidi="fa-IR"/>
        </w:rPr>
        <w:t>و او سرور جانشینان است،پس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کیست؟جواب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 است که برای او دو بال رنگارنگ خواهد بود که با آن دو در بهشت پرواز می‌کند،پیامبر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اسرافیل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کیست؟جبرئیل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حمزه است و او در روز قیامت سرور شهیدان است</w:t>
      </w:r>
      <w:r>
        <w:rPr>
          <w:rFonts w:eastAsia="IRNazanin" w:cs="IRNazanin"/>
          <w:color w:val="111111"/>
          <w:sz w:val="28"/>
          <w:szCs w:val="28"/>
          <w:rtl w:val="true"/>
          <w:lang w:bidi="fa-IR"/>
        </w:rPr>
        <w:t>.</w:t>
      </w:r>
    </w:p>
    <w:p>
      <w:pPr>
        <w:pStyle w:val="Heading3"/>
        <w:numPr>
          <w:ilvl w:val="2"/>
          <w:numId w:val="1"/>
        </w:numPr>
        <w:rPr/>
      </w:pPr>
      <w:bookmarkStart w:id="1597" w:name="__RefHeading___Toc182351_3381743652"/>
      <w:bookmarkStart w:id="1598" w:name="_Toc651"/>
      <w:bookmarkEnd w:id="1597"/>
      <w:r>
        <w:rPr/>
        <w:t>1366</w:t>
      </w:r>
      <w:r>
        <w:rPr>
          <w:rtl w:val="true"/>
        </w:rPr>
        <w:t>-</w:t>
      </w:r>
      <w:r>
        <w:rPr>
          <w:rtl w:val="true"/>
        </w:rPr>
        <w:t>قصۀ عقیل که به سمت معاویه رفت</w:t>
      </w:r>
      <w:bookmarkEnd w:id="1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از امام صادق علیه السّلام خبر داد که 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حکایت عقیل را برای ما بیان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کوفه آمد و امیر المؤمنین علیه السّلام در صحن مسجد نشسته و جامۀ بلندی بر تن او بود،امام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عقیل از امیر المؤمنین علیه السّلام تقاضا کرد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را برای تو ثبت می‌کنم</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این 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نخیر،در همین هنگام امام حسین علیه السّلام به پیش آمد و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عموی خود دو پیراهن بخر،و او دو پیراهن برای او خرید، 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برادرزاده‌ام این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تن‌پوش امیر المؤمنین علیه السّلام است،سپس پیش آمد تا اینکه به امیر المؤمنین علیه السّلام رسید و نشست و امیر المؤمنین به پیراهن دست می‌کشید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چقدر نرم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عمویت هدیه بده،امام حسن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زرد و سفیدی را مالک نیستم،امیر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جامه‌های خود را برای او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برخی از لباسهایش را بر عمویش عقیل پوشانید،امام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عمویت هدیه بده،محمد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درهم و دیناری را مالک نیستم،امیر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لباسهای خود را بر او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به من اجازه بفرما به سوی معاویه بروم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روا باد پس به سوی او به راه افتاد،و آنگاه که این پیام به معاویه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چابکترین چهارپایانتان سوار شوید و نیکوترین لباسهایتان را بپوشید،زیرا عقیل به سوی شما رو آورده است معاویه تخت خود را جلوه داد و وقتی عقیل به او رسید،معاویه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أبا یزید،ما نزع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الدّنیا من مظانّها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و أصبت،قد أمرنا لک بمائة ألف،فأعطاه المائة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العسکرین اللّذین مررت بهما،عسکری و عسکر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الجماعة أخبرک، أو فی الوحدة؟قال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فی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علی عسکر علیّ علیه السّلام،فإذا لیل کلیل النّبیّ صلّی اللّه علیه و اله و نهار،کنهار النّبیّ صلّی اللّه علیه و اله،إلاّ أنّ رسول اللّه لیس فیهم،و مررت علی عسکرک فإذا أوّل من استقبلنی أبو الأعور و طائفة من المنافقین و المنفّرین برسول اللّه صلّی اللّه علیه و اله إلاّ أنّ أبا سفیان لیس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عنه حتّی إذا ذهب النّاس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یزید،أیش صنعت 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الجماعة أو فی الوحدة،فأبیت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الآن فاشفنی من عدوّی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عند الرّحیل فلمّا کان من الغد شدّ غرائره و رواحله،و أقبل نحو معاویة،و قد جمع معاویة حوله فلمّا انتهی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معاویة،من ذا عن یمینک؟قال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العاص،فتضاحک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قریش أنّه لم یکن أحصی لتیوسها من أبیه،ثمّ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موسی،فتضاحک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قریش بالمدینة أنّه لم یکن بها امرأة أطیب ریحا من قبّ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نفسی یا أبا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حمامة؛ثمّ سار فألقی فی خلد معاویة،قال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أمّهاتی لست أعرفها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بنسّابین من أهل الشّام،فقال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أنّی من أمّ من أمّهاتی یقال لها حمامة لست أعرفها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نسألک باللّه لا تسألنا عنها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أخبرانّی أو لأضربنّ أعناقکما،لکما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ای پدر یزید،چه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راهی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خواهی از گمانگاهش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امید به دستیابی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و دست یافتی،فرمان دادیم که صد هزار به تو بدهند و صد هزار به او ارزانی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لشکری که از کنارشان گذشتی آگاهم کن،لشگر من و لشگر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جماعت آگاهت کنم یا در تنهایی؟گفت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در میان جماعت،عقیل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سپاه علی علیه السّلام عبور کردم،پس شب مثل شب پیامبر صلّی اللّه علیه و اله و روز مثل روز پیامبر صلّی اللّه علیه و اله بود مگر اینکه رسول خدا صلّی اللّه علیه و اله در میان آنان نبود و از کنار لشکر تو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کسی که به من رو آورد ابو الأعور و طایفه‌ای از منافقین و بیزارشدگان به رسول خدا صلّی اللّه علیه و اله بودند مگر اینکه ابو سفیان در میان آنان نبود،آنگاه معاویه او را از سخنرانی بازداشت تا اینکه مردم رفتند،به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رفتاری با من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نگفتم در جماعت باشد یا در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اکنون مرا از دشمنم نجات بده،عقیل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هنگام کوچ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فردا شد بار سفر را بست و به سوی معاویه آمد، درحالی‌که پیرامون معاویه،عده‌ای گرد آمده بودند،به او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معاویه،این شخص در طرف راست تو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عاص،سپس عقیل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دانست که بزهای نر آنها را پاسبانی همسان پدر او نیست،سپس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کیست؟پاسخ داد</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ابو موسی است،پس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دانست که در مدینه زنی خوش بوتر از کپل مادر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یزید مرا از خودم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 را می‌شناسی؟آنگاه که حرکت کرد پس در دل و جان معاویه انداخته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از مادران من بود که او را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نسب‌شناس شامی را درخواست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مادری از مادرانم که حمامة گفته می‌شود و من او را نمی‌شناسم،آگاهم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سوگند،امروز از ما چیزی دربارۀ او نپرسید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آگاهم می‌کنید یا شما را گردن می‌زنم،به شما امان می‌دهم،</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حمامة جدّة أبی سفیان السّابعة و کانت بغیّا،و کان لها بیت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عقیل من أنسب النّاس</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الصّلت،عن ابن عقدة،عن أحمد بن القاسم، عن عبّاد،عن علیّ بن عابس،عن حصین،عن عبد اللّه بن معقل،عن علیّ علیه السّلام أنّه قنت فی الصّبح فلعن معاویة و عمرو بن العاص و أبا موسی و أبا الأعور أصحابهم</w:t>
      </w:r>
      <w:r>
        <w:rPr>
          <w:rFonts w:eastAsia="IRNazanin" w:cs="IRNazanin"/>
          <w:color w:val="111111"/>
          <w:sz w:val="28"/>
          <w:szCs w:val="28"/>
          <w:rtl w:val="true"/>
          <w:lang w:bidi="fa-IR"/>
        </w:rPr>
        <w:t>.</w:t>
      </w:r>
      <w:bookmarkStart w:id="1599" w:name="pg13934_145124"/>
    </w:p>
    <w:p>
      <w:pPr>
        <w:pStyle w:val="BookText"/>
        <w:rPr/>
      </w:pPr>
      <w:bookmarkEnd w:id="159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مادر بزرگ هفتم ابو سفیان است که فاحشه بود و خانه‌ای داشت که در آن جانش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نسب‌شناس‌ترین مردمان بود</w:t>
      </w:r>
      <w:r>
        <w:rPr>
          <w:rFonts w:eastAsia="IRNazanin" w:cs="IRNazanin"/>
          <w:color w:val="111111"/>
          <w:sz w:val="28"/>
          <w:szCs w:val="28"/>
          <w:rtl w:val="true"/>
          <w:lang w:bidi="fa-IR"/>
        </w:rPr>
        <w:t>.</w:t>
      </w:r>
    </w:p>
    <w:p>
      <w:pPr>
        <w:pStyle w:val="Heading3"/>
        <w:numPr>
          <w:ilvl w:val="2"/>
          <w:numId w:val="1"/>
        </w:numPr>
        <w:rPr/>
      </w:pPr>
      <w:bookmarkStart w:id="1600" w:name="__RefHeading___Toc182353_3381743652"/>
      <w:bookmarkStart w:id="1601" w:name="_Toc652"/>
      <w:bookmarkEnd w:id="1600"/>
      <w:r>
        <w:rPr/>
        <w:t>1367</w:t>
      </w:r>
      <w:r>
        <w:rPr>
          <w:rtl w:val="true"/>
        </w:rPr>
        <w:t>-</w:t>
      </w:r>
      <w:r>
        <w:rPr>
          <w:rtl w:val="true"/>
        </w:rPr>
        <w:t>لعنت کردن معاویه و عمرو عاص و ابو موسی و ابو أعور توسط حضرت علی علیه السّلام</w:t>
      </w:r>
      <w:bookmarkEnd w:id="1601"/>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معقل از امیر المؤمنین علیه السّلام خبر داد که آن حضرت بامدادان در نماز و دعا ایستاد و معاویه و عمرو عاص و ابو موسی و ابو أعور و پیروانش را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الثالث من ذی القعدة سنة سبع و خمسین و أربعمائة فیه بقیّة أحادیث ابن الصلت الأهوازی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موسی بن الصّلت، عن ابن عقدة،عن أحمد بن القاسم،عن عبّاد،عن عبد اللّه بن الزّبیر،عن عبد اللّه بن شریک،عن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علیّ علیه السّلام المنبر یوم الجمعة،فقال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رسوله،لا یقولها بعدی إلاّ کذّاب،ما زلت مظلوما منذ قبض رسول اللّه صلّی اللّه علیه و اله،أمرنی رسول اللّه صلّی اللّه علیه و اله بقتال النّاکثین طلحة و الزّبیر،و القاسطین معاویة و أهل الشّام، و المارقین و هم أهل النّهروان،و لو أمرنی بقتال الرّابعة لقاتلتهم</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أحمد بن محمّد بن سعید،عن محمّد بن جبارة، عن سعاد بن سلمان،عن یزید بن أبی زیاد،عن عبد الرّحمن بن أبی لیلی،قال</w:t>
      </w:r>
      <w:bookmarkStart w:id="1602" w:name="pg13934_145126"/>
    </w:p>
    <w:p>
      <w:pPr>
        <w:pStyle w:val="Heading2"/>
        <w:numPr>
          <w:ilvl w:val="1"/>
          <w:numId w:val="1"/>
        </w:numPr>
        <w:rPr/>
      </w:pPr>
      <w:bookmarkStart w:id="1603" w:name="__RefHeading___Toc182355_3381743652"/>
      <w:bookmarkStart w:id="1604" w:name="_Toc653"/>
      <w:bookmarkEnd w:id="1602"/>
      <w:bookmarkEnd w:id="1603"/>
      <w:r>
        <w:rPr/>
        <w:t>44</w:t>
      </w:r>
      <w:r>
        <w:rPr>
          <w:rtl w:val="true"/>
        </w:rPr>
        <w:t xml:space="preserve">- </w:t>
      </w:r>
      <w:r>
        <w:rPr>
          <w:rtl w:val="true"/>
        </w:rPr>
        <w:t>جلسه چهل و چهارم</w:t>
      </w:r>
      <w:bookmarkEnd w:id="1604"/>
    </w:p>
    <w:p>
      <w:pPr>
        <w:pStyle w:val="Heading3"/>
        <w:numPr>
          <w:ilvl w:val="2"/>
          <w:numId w:val="1"/>
        </w:numPr>
        <w:rPr/>
      </w:pPr>
      <w:bookmarkStart w:id="1605" w:name="__RefHeading___Toc182357_3381743652"/>
      <w:bookmarkStart w:id="1606" w:name="_Toc654"/>
      <w:bookmarkEnd w:id="1605"/>
      <w:r>
        <w:rPr>
          <w:rtl w:val="true"/>
        </w:rPr>
        <w:t>اشاره</w:t>
      </w:r>
      <w:bookmarkEnd w:id="1606"/>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سوم ذی قعدۀ سال چهارصد و پنجاه و هفت که بقیۀ روایات ابن صلت اهوازی</w:t>
      </w:r>
    </w:p>
    <w:p>
      <w:pPr>
        <w:pStyle w:val="BookText"/>
        <w:rPr/>
      </w:pP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607" w:name="__RefHeading___Toc182359_3381743652"/>
      <w:bookmarkStart w:id="1608" w:name="_Toc655"/>
      <w:bookmarkEnd w:id="1607"/>
      <w:r>
        <w:rPr/>
        <w:t>1368</w:t>
      </w:r>
      <w:r>
        <w:rPr>
          <w:rtl w:val="true"/>
        </w:rPr>
        <w:t>-</w:t>
      </w:r>
      <w:r>
        <w:rPr>
          <w:rtl w:val="true"/>
        </w:rPr>
        <w:t>سخن حضرت علی علیه السّلام که فرمودند من برادر رسول اللّه صلّی اللّه علیه و اله هستم</w:t>
      </w:r>
      <w:bookmarkEnd w:id="16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شریک از پدرش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روز جمعه‌ای بر فراز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برادر فرستادۀ او هستم،این جمله را کسی پس از من بر زبان نمی‌آورد مگر دروغگو،از زمانی که رسول خدا صلّی اللّه علیه و اله از دنیا رفت پیوسته مورد ستم بوده‌ام</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مرا به نبرد با پیمان‌شکنان طلحه و زبیر و ستم‌پیشگان معاویه و شامیان و منحرفان از دین که خوارج هستند فرمان داد و اگر مرا به نبرد با چهارمی هم فرمان می‌داد با آنان مبارزه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مع علیّ علیه السّلام یوم الجمل ثمانون من أهل بدر،و ألف و خمس مائة من أصحاب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ابن عقدة،عن الحسن بن علیّ بن عفّان،عن الحسن بن عطیّة،عن ناصح عن أبی عبد اللّه،عن قریبة جاریة لهم،قالت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عندنا رجل خرج علی الحسین علیه السّلام ثمّ جاء بجمل و زعفران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دقّوا الزّعفران صار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المرأة تأخذ منه الشّیء فتلطخه علی یدها فیصیر منه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نحروا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جزّوا بالسّکّین صار مکانها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یسلخونه فیصیر مکانه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 فخرجت منه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فطبخوه فکلّما أوقدوا النّار فارت القدر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فجعلوه فی الجفنة فصار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صبیّة یومئذ فأخذت عظما منه فطیّنت علیه،فسقط و أنا یومئذ امرأة،فأخذناه نصنع منه 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حززناه بالسّکّین صار مکانه نارا،فعرفنا أنّه ذلک العظم فدفنّاه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 أخبرنا أحمد بن الصّلت،عن ابن عقدة،عن الحسن بن علیّ بن عفّان،عن الحسن بن عطیّة،قال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أبا أمّی بزیعا،قال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نمرّ و نحن غلمان زمن خالد علی رجل فی الطّریق جالس،أبیض الجسد أسود الوجه،و کان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الحسین علیه السّلام</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موسی بن الصّلت،عن أحمد</w:t>
      </w:r>
      <w:bookmarkStart w:id="1609" w:name="pg13934_145128"/>
    </w:p>
    <w:p>
      <w:pPr>
        <w:pStyle w:val="Heading3"/>
        <w:numPr>
          <w:ilvl w:val="2"/>
          <w:numId w:val="1"/>
        </w:numPr>
        <w:rPr/>
      </w:pPr>
      <w:bookmarkStart w:id="1610" w:name="__RefHeading___Toc182361_3381743652"/>
      <w:bookmarkStart w:id="1611" w:name="_Toc656"/>
      <w:bookmarkEnd w:id="1609"/>
      <w:bookmarkEnd w:id="1610"/>
      <w:r>
        <w:rPr/>
        <w:t>1369</w:t>
      </w:r>
      <w:r>
        <w:rPr>
          <w:rtl w:val="true"/>
        </w:rPr>
        <w:t>-</w:t>
      </w:r>
      <w:r>
        <w:rPr>
          <w:rtl w:val="true"/>
        </w:rPr>
        <w:t>در جنگ جمل همراه حضرت علی علیه السّلام هشتاد نفر از جنگجویان بدر و هزار و پانصد نفر</w:t>
      </w:r>
      <w:bookmarkEnd w:id="1611"/>
    </w:p>
    <w:p>
      <w:pPr>
        <w:pStyle w:val="BookText"/>
        <w:rPr/>
      </w:pPr>
      <w:r>
        <w:rPr>
          <w:rFonts w:ascii="IRNazanin" w:hAnsi="IRNazanin" w:eastAsia="IRNazanin"/>
          <w:color w:val="111111"/>
          <w:sz w:val="28"/>
          <w:sz w:val="28"/>
          <w:szCs w:val="28"/>
          <w:rtl w:val="true"/>
          <w:lang w:bidi="fa-IR"/>
        </w:rPr>
        <w:t>از یاران رسول خدا صلّی اللّه علیه و اله شرکت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لیلی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همراه امیر المؤمنین علیه السّلام هشتاد نفر از جنگجویان بدر و هزار و پانصد نفر از یاران رسول خدا صلّی اللّه علیه و اله شرکت داشتند</w:t>
      </w:r>
      <w:r>
        <w:rPr>
          <w:rFonts w:eastAsia="IRNazanin" w:cs="IRNazanin"/>
          <w:color w:val="111111"/>
          <w:sz w:val="28"/>
          <w:szCs w:val="28"/>
          <w:rtl w:val="true"/>
          <w:lang w:bidi="fa-IR"/>
        </w:rPr>
        <w:t>.</w:t>
      </w:r>
    </w:p>
    <w:p>
      <w:pPr>
        <w:pStyle w:val="Heading3"/>
        <w:numPr>
          <w:ilvl w:val="2"/>
          <w:numId w:val="1"/>
        </w:numPr>
        <w:rPr/>
      </w:pPr>
      <w:bookmarkStart w:id="1612" w:name="__RefHeading___Toc182363_3381743652"/>
      <w:bookmarkStart w:id="1613" w:name="_Toc657"/>
      <w:bookmarkEnd w:id="1612"/>
      <w:r>
        <w:rPr/>
        <w:t>1370</w:t>
      </w:r>
      <w:r>
        <w:rPr>
          <w:rtl w:val="true"/>
        </w:rPr>
        <w:t>-</w:t>
      </w:r>
      <w:r>
        <w:rPr>
          <w:rtl w:val="true"/>
        </w:rPr>
        <w:t>قصۀ شخصی که از جنگ با امام حسین علیه السّلام با باری از زعفران برگشته بود</w:t>
      </w:r>
      <w:bookmarkEnd w:id="1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از امام صادق علیه السّلام و او از یکی از زنان آن خاندان به نام جاریة روایت فرموده امام صادق علیه السّلام از دختر همسایۀ خودشان به ما خبر داد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مردی بود که بر امام حسین علیه السّلام خروج کرد،آنگاه با یک 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 آمد،دختر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زعفران کوبیدند آتش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قدری از آن برداشت و دستش را با آن آغشته کرد و از آن برص گرفت،دختر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شتر را سر بریدند،گفت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هرقدر که با کارد می‌بریدند جایش شعله‌ور می‌شد،گفت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پوست کندند و جایش آتش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بریدند از آن آتش بیرون 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پختند پس هرگاه آتش برافروخته می‌شد،به اندازۀ جوشش آتش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خمره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روز بچه بودم و استخوانی از آن برداشتم و با گل پوشاندم و از یاد رفت و من امروز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آن را برداشتیم تا با آن بازی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را با کارد بریدیم جایش آتش گرفت،و ما فهمیدیم این همان استخوان هست و آن را زیر خاک کردیم</w:t>
      </w:r>
      <w:r>
        <w:rPr>
          <w:rFonts w:eastAsia="IRNazanin" w:cs="IRNazanin"/>
          <w:color w:val="111111"/>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 مادری خود بزیع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چند پسر بچه بودیم در زمان خالد از کنار مردی سفیدپیکر و سیاه‌چهره که در میان راه نشسته بود،عبور کردیم و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حسین علیه السّلام خروج کرد</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عقدة،قال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صالح من کتابه فی ربیع الأوّل سنة ثمان و سبعین،و أحمد بن یحیی،عن محمّد بن عمرو،عن عبد الکریم،عن القاسم بن أحمد،عن أبی الصّلت الهروی،و قال ابن عقدة،و حدّثناه القاسم بن الحسن الحسینیّ،عن أبی الصّلت،عن علیّ بن عبد اللّه بن النّعجة،عن أبی سهیل بن مالک،عن مالک بن أوس بن الحدثان،قال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ولّی علیّ بن أبی طالب علیه السّلام أسرع النّاس إلی بیعته المهاجرون و الأنصار و جماعة النّاس،لم یتخلّف عنه أحد من أهل الفضل إلاّ نفر یسیر خذلوا و بایع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عثمان قد عوّد قریشا و الصّحابة،کلّهم و صبّت علیهم الدّنیا صبّا،و آثر بعضهم علی بعض،و خصّ أهل بیته من بنی أمیّة،و جعل لهم البلاد،و خوّلهم العباد،فأظهروا فی الأرض فسادا و حمل أهل الجاهلیّة المؤلّفة قلوبهم علی رقاب النّاس حتّی غلبوه علی أمره، فأنکر النّاس ما رأوا من ذلک،فعاتبوه فلم یعتبهم،و راجعوه فلم یسمع منهم، و حملهم علی رقاب النّاس حتّی انتهی إلی أن ضرب بعضا و نفی بعضا،و حرم بعضا،فرأی أصحاب رسول اللّه صلّی اللّه علیه و اله أن یدفعوه بالبیعة،و ما عقدوا له فی رقابهم،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بایعناه علی کتاب اللّه و سنّة نبیّه صلّی اللّه علیه و اله و العمل بهما،فحیث لم یفعل ذلک لم تکن له علینا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فافترق النّاس فی أمره علی خاذل و قاتل،فأمّا من قاتل فرأی أنّه حیث خالف الکتاب و السّنّة،و استأثر بالفیء،و استعمل من لا یستأهل، رأوا أنّ جهاده جهاد،و أمّا من خذله،فإنّه رأی أنّه یستحقّ الخذلان،و لم یستوجب</w:t>
      </w:r>
      <w:bookmarkStart w:id="1614" w:name="pg13934_145130"/>
    </w:p>
    <w:p>
      <w:pPr>
        <w:pStyle w:val="Heading3"/>
        <w:numPr>
          <w:ilvl w:val="2"/>
          <w:numId w:val="1"/>
        </w:numPr>
        <w:rPr/>
      </w:pPr>
      <w:bookmarkStart w:id="1615" w:name="__RefHeading___Toc182365_3381743652"/>
      <w:bookmarkStart w:id="1616" w:name="_Toc658"/>
      <w:bookmarkEnd w:id="1614"/>
      <w:bookmarkEnd w:id="1615"/>
      <w:r>
        <w:rPr/>
        <w:t>1371</w:t>
      </w:r>
      <w:r>
        <w:rPr>
          <w:rtl w:val="true"/>
        </w:rPr>
        <w:t>-</w:t>
      </w:r>
      <w:r>
        <w:rPr>
          <w:rtl w:val="true"/>
        </w:rPr>
        <w:t>خطبۀ حضرت علی علیه السّلام بعد از بیعت</w:t>
      </w:r>
      <w:bookmarkEnd w:id="1616"/>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أوس بن حدثان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 المؤمنین علیه السّلام حکومت را در اختیار گرفت و مهاجران و انصار و گروهی از مردم برای بیعت با او شتافتند،هیچکدام از فرهیختگان از او سرپیچی نکردند،مگر عدۀ کمی که نومید شدند و مردم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تمام قریش و یاران پیامبر صلّی اللّه علیه و اله را عادت داده بود و دنیا به سر آنان فرو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 بر عده‌ای دیگر ترجیح داد و خاندان خود را از میان فرزندان امیّه برگزید و شهرها را به آنان واگذار کرد،و بندگان را به آنان سپرد و آنان در زمین فساد کردند و مردمان دوران بت‌پرستی و دل به دست آورده‌شدگان را بر مردم برتری داد تا اینکه زمام حکومت او را به دست گرفتند و وقتی مردم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آن را ناپسند شمردند و او را نکوهش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درنگ نکرد و به او مراجعه کردند به سخن آنان توجّه ننمود و آن گروه را بر مردم تحمیل کرد تا جایی که منتهی شد به اینکه گروهی را فرو گذاشت و برخی را تبعید کرد و عده‌ای را بی‌بهره نمود،سپس یاران رسول خدا صلّی اللّه علیه و اله تصمیم گرفتند که به واسطۀ بیعت و آنچه که با او در قبال خودشان قرار داد بستند،مبارزه کنند،پس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او بر طبق کتاب خدا و سنت پیامبرش و عمل به آن دو بیعت کردیم پس هرگاه این‌چنین انجام ندهد بر ما لازم نیست که از او فرمانبری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مردم به دو گروه فروگذار و ستیزه‌گر تقسیم شدند،اما گروه ستیزه‌گر پنداشتند که هرگاه او با کتاب و سنّت مخالفت کرد و غنیمت را به خود اختصاص داد و کسی را که شایستگی نداشت به مقامی برگمارد نبرد با او را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و اما کسانی که او را فرو گذاشتند،پنداشتند که او سزاوار بی‌پناهی است و با فروگذاری فرمان الهی شایستۀ حمایت نیست،تا اینکه کشته شد</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النّصرة بترک أمر اللّه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اجتمعوا علی علیّ بن أبی طالب علیه السّلام فبایعوه،فقام و حمد اللّه و أثنی علیه بما هو أهله،و صلّی علی النّبیّ و آله،ثمّ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قد کنت کارها لهذه الولایة،یعلم اللّه فی سماواته و فوق عرشه علی أمّة محمّد صلّی اللّه علیه و اله حتّی اجتمعتم علی ذلک،فدخلت فیه،و ذلک أنّی 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وال ولی أمر أمّتی من بعدی أقیم یوم القیامة علی حدّ الصّراط،و نشرت الملائکة صحیفته،فإن نجا فبعدله و إن جار انتقض به الصّراط انتقاضة تزیل ما بین مفاصله حتّی یکون بین کلّ عضو و عضو من أعضائه مسیرة مائة عام،یخرق به الصّراط، فأوّل ما یلقی به النّار أنفه و حرّ وجهه،و لکنّی لمّا اجتمعتم علیّ نظرت فلم یسعنی ردّکم حیث اجتمعتم،أقول ما سمعتم،و أستغفر اللّه لی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النّاس فبایعوه،فأوّل من قام فبایعه طلحة و الزّبیر،ثمّ قام المهاجرون و الأنصار و سائر النّاس حتّی بایعه النّاس،و کان الّذی یأخذ علیهم البیعة عمّار بن یاسر و أبو الهیثم بن التّیّهان،و هما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نبایعکم علی طاعة اللّه و سنّة رسوله صلّی اللّه علیه و اله،و إن لم نف لکم فلا طاعة لنا علیکم،و لا بیعة فی أعناقکم،و القرآن إمامنا و إمامکم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علیّ علیه السّلام عن یمینه و عن شماله،و هو علی المنبر،و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یقولنّ رجال منکم غدا قد غمرتهم الدّنیا،فاتّخذوا العقار،و فجّروا الأنهار،و رکبوا الخیول الفارهة،و اتّخذوا الوصائف الرّوقة،فصار ذلک علیهم عارا و شنارا إن لم یغفر لهم الغفّار،إذا منعوا ما کانوا فیه،و صیّروا إلی حقوقهم الّتی یعلمون،یقولون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p>
    <w:p>
      <w:pPr>
        <w:pStyle w:val="BookText"/>
        <w:rPr/>
      </w:pPr>
      <w:r>
        <w:rPr>
          <w:rFonts w:ascii="IRNazanin" w:hAnsi="IRNazanin" w:eastAsia="IRNazanin"/>
          <w:color w:val="111111"/>
          <w:sz w:val="28"/>
          <w:sz w:val="28"/>
          <w:szCs w:val="28"/>
          <w:rtl w:val="true"/>
          <w:lang w:bidi="fa-IR"/>
        </w:rPr>
        <w:t>و مردم با امیر المؤمنین علیه السّلام دیدار کردند و با او بیعت نمودند و حضرت بپا خواست و خدا را ستایش کرده و به آنچه شایستۀ درگاه او بود ثنایش گفت و بر پیامبر و خاندانش درود فرستاده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من از این زمامداری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آسمانهایش و بر فراز عرش خود بر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پیروان محمد صلّی اللّه علیه و اله ناخرسند بودم تا اینکه بر این مسأله گرد هم آمدید،و من آن را به دست گرفتم،و آن به این خاطر است که 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زمامداری پس از من کار امّت مرا به عهده بگیرد در روز رستاخیز بر لبۀ صراط سکنی داده می‌شود و فرشتگان نامه کردارهای او را می‌گسترند،اگر رهایی یافت پس به عدالت اوست و اگر بی‌عدالتی روا داشت صراط رفته‌رفته به قدری بر او کاسته می‌شود که میان بندهایش از بین می‌رود تا اینکه فاصله هر عضو و عضو دیگر از عضوهای او به صد سال می‌رسد،آنگاه صراط بر او پاره می‌شود و نخستین چیزی که از او در آتش افکنده می‌شود بینی او و رخسارش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شما بر من اجتماع کردید اندیشیدم و نخواستم شما را آنگاه که گرد آمدید بازگردانم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تا بحال شنیدید می‌گویم و از خداوند برای خود و برای شما آمرزش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به سوی او رو آوردند و با حضرت بیعت کردند،اولین کسانی که بپا خواسته و بیعت کردند طلحه و زبیر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مهاجران و انصار و بقیۀ مردم بپا خواستند تا اینکه همه مردم با او بیعت کردند،و آن کسی که از مردم بیعت می‌گرفت عمّار یاسر و ابو هیثم تیّهان بودند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بر فرمانبری خدا و سنت فرستادۀ او بیعت می‌کنیم،و اگر به پیمان خود با شما وفا نکنیم فرمانبری شما از ما لازم نیست و بیعتی بر گردنهای شما نخواهد بود و قرآن پیشوای ما و پیشوای شماست</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علیه السّلام به سمت راست و چپ خود توجّه کرد درحالی‌که بر منبر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هیچکدام از مردان شما فردا نگوید که دنیا آنان را در بر گرفت پس مال حمل ناشدنی برداشتند،و رودها جاری کردند و بر اسبان چابک سوار شدند و خدمتکار زیبا گرفتند،چرا که اگر آمرزشگر آنان را نیامرزد این سخنان برایشان ننگ و رسوایی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آنچه در آن بودند بازداشته شوند و به حقوق خودشان که به آن آگاهی دارند،بازگردانده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طالب،و ظلمنا حقوقنا،و نستعین باللّه و نستغفره،و أمّا من کان له فضل و سابقة منکم،فإنّما أجره فیه علی اللّه فمن استجاب للّه و لرسوله و دخل فی دیننا، و استقبل قبلتنا،و أکل ذبیحتنا،فقد استوجب حقوق الإسلام و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فأنتم أیّها النّاس،عباد اللّه المسلمون،و المال مال اللّه یقسم بینکم بالسّویّة،و لیس لأحد علی أحد فضل إلاّ بالتّقوی،و للمتّقین عند اللّه خیر الجزاء و أفضل الثّواب،لم یجعل اللّه الدّنیا للمتّقین جزاء، وَ ما عِنْدَ اللّهِ خَیْرٌ لِلْأَبْرارِ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غدا فاغدوا،فإنّ عندنا مالا اجتمع،فلا یتخلّفنّ أحد کان فی عطاء،أو لم یکن إذا کان مسلما حرّا،احضروا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من الغد،و لم یتخلّف عنه أحد،فقسم بینهم ثلاثة دنانیر لکلّ إنسان الشّریف و الوضیع و الأحمر الأسود،و لم یفضّل أحدا،و لم یتخلّف عنه أحد إلاّ هؤلاء الرّهط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الزّبیر و عبد اللّه بن عمر و سعید بن العاص و مروان بن حکم و ناس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عبید اللّه بن أبی رافع و هو کاتب علیّ بن أبی طالب علیه السّلام عبد اللّه بن الزّبیر و هو یقول للزّبیر و طلحة و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التفتّ إلی زید بن ثابت فقلت له</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 أعنی و اسمعی یا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یا سعید بن العاص و عبد اللّه بن الزّبیر،إنّ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لِلْحَقِّ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علیّا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سلمت لأحملنّهم علی الطّریق،قاتل اللّه ابن العاص،لقد علم فی کلامی أنّی أریده و أصحابه بکلامی وَ اللّهُ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امیر المؤمنین علیه السّلام ما را محروم کرد و نسبت به حقوقمان با ما بی‌عدالتی کرد و از خداوند یاری خواسته و از او آمرزش می‌خواهیم،و اما کسانی از شما که دارای برتری و پیشینه باشد،پاداش او در این‌باره نزد خداوند است و کسی که نسبت به خدا و فرستادۀ او توجه داشته باشد و در دین ما وارد شود و رو به قبلۀ ما کند و قربانی ما را بخورد، حقوق اسلام و احکام آن را بر خود واجب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ای مردم،بندگان مسلمان خدایید و این دارایی مال خداست که میان شما به‌طور یکسان تقسیم می‌شود،و هیچ کسی را بر کسی دیگر برتری نیست مگر به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در درگاه خداوند بهترین پاداش و برترین ثواب خواهد بود،و خداوند دنیا را پاداش پارسایان قرار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خداوند است برای نیکوکاران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فردا شد،در سپیده دم بیایید،زیرا نزد ما ثروتی انباشته شده و هیچ مسلمان آزاد چه بیاید و چه نیاید جا نمی‌ماند، حاضر شوید که رحمت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فردا مردم گرد آمدند،و هیچکدام از بخشش جا نماند،و میانشان برای هر انسان سرشناس و فرودست و سرخ‌فام و سیاه پوستی سه دنیار تقسیم کرد،هیچ کسی را برتری ندارد،و از این بخشش کسی جا نماند مگر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طلحه،زبیر،عبید اللّه بن عمر،سعید بن عاص،مروان حکم و عده‌ای از مردم به همراه آنان</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عبید اللّه بن ابی رافع نویسندۀ امیر المؤمنین علیه السّلام از عبد اللّه بن زبیر شنید که او به زبیر و طلحه و سعید بن عاص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را مورد خطاب قرار دادم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قصد می‌کنم ای همسایه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عبید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سعید بن عاص و عبد اللّه بن زبیر همانا خداوند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حقیقت را خوش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را اطلاع دادم،و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سرحال بودم آنان را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می‌کردم،خداوند ابن عاص را مرگ دهد،او از سخنان من می‌دانست که او و یارانش را اراده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باید یاری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مالک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أبی طالب علیه السّلام أکثر ما یسکن القناة، فبینا نحن فی المسجد بعد الصّبح إذ طلع الزّبیر و طلحة،فجلسا ناحیة عن علیّ علیه السّلام ثمّ طلع مروان و سعید و عبد اللّه بن الزّبیر المسور بن مخرمة فجلسوا، و کان علیّ علیه السّلام جعل عمّار بن یاسر علی الخیل،فقال لأبی الهیثم بن التّیّهان و لخالد بن زید أبی أیّوب و لأبی حیّة و لرفاعة بن رافع فی رجال من أصحاب رسول اللّه صلّی اللّه علیه و اله قوموا إلی هؤلاء القوم،فإنّه بلغنا عنهم ما نکره من خلاف أمیر المؤمنین إمامهم،و الطّعن علیه،و قد دخل معهم قوم من أهل الجفاء و العداوة، و إنّهم سیحملونهم علی ما لیس من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فقاموا،و قمنا معهم حتّی جلسوا إلیهم،فتکلّم أبو الهیثم بن التّیّهان،فقال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لکما لقدما فی الإسلام و سابقة و قرابة من أمیر المؤمنین علیه السّلام،و قد بلغنا عنکما طعن و سخط لأمیر المؤمنین،فإن یکن أمر لکما خاصّة فعاتبا ابن عمّتکما و إمامکما،و إن کان نصیحة للمسلمین فلا تؤخّراه عنه،و نحن عون لکما،فقد علمتما أنّ بنی أمیّة لن تنصحکما أبدا و قد عرفتما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عداوتهم لکما و قد شرکتما فی دم عثمان و مالأتما؛فسکت الزّبیر و تکلّم طلحة،فقال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افرغوا جمیعا ممّا تقولون،فإنّی قد عرفت أنّ فی کلّ واحد منکم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عمّار بن یاسر رحمه اللّه فحمد اللّه و أثنی علیه،و صلّی علی النّبیّ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صاحبا رسول اللّه صلّی اللّه علیه و اله،و قد أعطیتما إمامکما الطّاعة و المناصحة،و العهد و المیثاق علی العمل بطاعة اللّه و طاعة رسوله،و أن یجعل</w:t>
      </w:r>
    </w:p>
    <w:p>
      <w:pPr>
        <w:pStyle w:val="BookText"/>
        <w:rPr/>
      </w:pPr>
      <w:r>
        <w:rPr>
          <w:rFonts w:ascii="IRNazanin" w:hAnsi="IRNazanin" w:eastAsia="IRNazanin"/>
          <w:color w:val="111111"/>
          <w:sz w:val="28"/>
          <w:sz w:val="28"/>
          <w:szCs w:val="28"/>
          <w:rtl w:val="true"/>
          <w:lang w:bidi="fa-IR"/>
        </w:rPr>
        <w:t>مالک بن أوس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بیشتر در قنات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صحرای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می‌کرد،یک روز که ما پس از صبح در مسجد بودیم ناگاه زبیر و طلحه وارد شوند و نزدیک امیر المؤمنین علیه السّلام نشستند،آنگاه مروان و سعید و عبد اللّه بن زبیر و مسور بن مخرمه در رسیدند 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عمار یاسر را سر دستۀ گروه اعزامی گمارد و به ابی هیثم بن تیّهان و خالد بن زید و ابی حیّه و رفاعة بن رافع که در میان مردانی از یاران رسول خدا صلّی اللّه علیه و اله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قبیله بروید،زیرا خبرهای ناخوشایندی از ناسازگاری آنان از پیشوایشان و بدگویی بر او به ما رسیده است درحالی‌که به همراهی آنان گروهی ستم‌پیشه و یاغی بر دیگر مردمان آن قبیله وارد شده‌اند و آنان را بر چیزی که نمی‌خواهند وادار می‌کنند</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عده حرکت کردند و ما هم با آنان رفتیم تا اینکه به آن قبیله رسیده در کنارشان نشستند و ابو هیثم تیّهان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دلاوری‌هایی در اسلام و پیشینه و خویشاوندی‌ای نسبت به امیر المؤمنین علیه السّلام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خبر بدگویی و عصبانیّت شما نسبت به امیر المؤمنین علیه السّلام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موردی ویژۀ خودتان در میان هست پسر عمه و پیشوایتان را نکوهش کنید و اگر قصد خیرخواهی نسبت به مسلمانان را دارید آن را از او دریغ مدارید و ما یاور شما هستیم،و پیش‌تر دانستید که فرزندان امیه هرگز شما را پند نمی‌دهند و به دشمنی آنان نسبت به خودتان آگاه شدید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 شرکت داشته و همدست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زبیر خاموش ماند و طلحه سخن رانده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هرآنچه می‌خواهید بگویید که می‌دانم هرکدام خطبه و سخنانی آماده 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سخنوری کرد و خدای را ستایش کرده و ثنایش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 صلّی اللّه علیه و اله درود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یاران رسول خدا صلّی اللّه علیه و اله بودید،و به پیشوایتان قول فرمانبری و اندرزپذیری دادید و عهد و پیمان بستید که بر طبق فرمان خدا و دستور فرستادۀ او رفتار کند</w:t>
      </w:r>
    </w:p>
    <w:p>
      <w:pPr>
        <w:pStyle w:val="BookText"/>
        <w:rPr/>
      </w:pPr>
      <w:r>
        <w:rPr>
          <w:rFonts w:ascii="IRNazanin" w:hAnsi="IRNazanin" w:eastAsia="IRNazanin"/>
          <w:color w:val="111111"/>
          <w:sz w:val="28"/>
          <w:sz w:val="28"/>
          <w:szCs w:val="28"/>
          <w:rtl w:val="true"/>
          <w:lang w:bidi="fa-IR"/>
        </w:rPr>
        <w:t>کتاب اللّه أمامنا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کتاب اللّه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بن أبی طالب طلّق النّفس عن الدّنیا،و قدّم کتاب اللّه،ففیم السّخط و الغضب علی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الرّجال للحقّ انصرا نصرکما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عبد اللّه بن الزّبیر،فقال</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تهذّرت یا أبا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تتعلّق فی مثل هذا یا أعبس؛ثمّ أمر به فأخرج،فقام الزّبیر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یا أبا الیقظان علی ابن أخیک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اللّه،أنشدک اللّه أن تسمع قول من رأیت،فإنّکم معشر المهاجرین لم یهلک من هلک منکم حتّی استدخل فی أمره 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نسمع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عبد اللّه،لو لم یبق أحد إلاّ خالف علیّ بن أبی طالب علیه السّلام لما خالفته،و لا زالت یدی مع یده،و ذلک لأنّ علیّا لم یزل مع الحقّ منذ بعث اللّه نبیّه صلّی اللّه علیه و اله فإنّی أشهد أنّه لا ینبغی لأحد أنّ یفضّل علیه أحدا فاجتمع عمّار بن یاسر و أبو الهیثم و رفاعة و أبو أیّوب و سهل بن حنیف،فتشاوروا أن یرکبوا إلی علیّ علیه السّلام بالقناة فیخبروه بخبر القوم،فرکبوا إلیه فأخبروه باجتماع القوم و ما هم فیه من إظهار الشّکوی و التّعظیم لقتل عثمان،و قال له أبو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انظر فی هذا الأمر؛فرکب بغلة رسول اللّه صلّی اللّه علیه و اله و دخل المدینة،و صعد المنبر،فحمد اللّه و أثنی علیه،و اجتمع أهل الخیر و الفضل من الصّحابة و المهاجرین،فقالوا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کرهوا الأسوة،و طلبوا الأثرة،و سخطوا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فضل فی هذا المال،هذا کتاب اللّه بیننا و بینکم،و</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خدا را پیش رویمان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خدا را پیشوا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امیر المؤمنین علیه السّلام است کسی که جانش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رها کرد،و کتاب خدا را مقدّم داشت پس نارضایتی و خشم بر علی بن ابی طالب علیه السّلام از چه روست؟مردان باید برای حق غضبناک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کنید که خداوند شما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بن زبیر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یقظان بیهوده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ترشروی چه شده است تو را که به همانند این دلبستگی پیدا کردی،سپس به او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بیرون رفت زبیر بپا خواست و رو به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یقظان رحمت خدا بر تو باد بر برادرزاده خود شتاب کردی،سپس عمار یاسر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عبد اللّه به خدایت سوگند می‌دهم،گفتار اینان را که می‌بینی به گوش اطاعت بشنو،زیرا کسی از شما گروه مهاجران به هلاکت نمی‌رسد مگر وقتی که دلجویی شدگان را در کار خود دخالت داده باشد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اینکه از آنان فرمان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عبد اللّه به خدا سوگند،اگر هیچ کس باقی نماند مگر اینکه مخالف امیر المؤمنین علیه السّلام باشد هر آینه من با او مخالفت نمی‌کنم و همچنان دست من به همراه دست اوست و آن به این خاطر است که علی علیه السّلام از زمانی که خداوند پیامبرش صلّی اللّه علیه و اله را برانگیخت پیوسته همراه حق بود و من گواهی می‌دهم که برازندۀ کسی نیست تا فردی را بر او برتری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عمّار یاسر و ابو هیثم و رفاعه و ابو ایّوب و سهل بن حنیف به گرد هم آمدند و تصمیم گرفتند که سوار شده به سوی امیر المؤمنین علیه السّلام به منطقۀ قنات بروند و پیام این مردمان را به او اطّلاع دهند،سواره به سوی او رفتند و حضرت را به گردهمایی ایشان و آنچه که در سر دارند که همان بیان نارضایتی و بزرگ داشت قتل عثمان باشد با خبر کردند و ابو هیثم به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این مسأله را مد نظر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بر استر رسول خدا صلّی اللّه علیه و اله سوار شد و وارد مدینه گردید و بر فراز منبر رفت و خدا را ستایش کرده و ثنایش گفت،و نیکان و فرهیختگان یاران پیامبر و مهاجران گرد آمدند و به علی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پیمان‌شکنان این تقسیم را خوش ندارند و خواستار برتری خود هستند و به این خاطر به خشم آمده‌اند،پس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دارایی برای هیچ کس برتری نیست و این کتاب خدا است که میان ما و شماست</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نبیّکم محمّد صلّی اللّه علیه و اله و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صاح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الأنصار،أتمنّون علیّ بإسلامکم بل للّه و رسوله المنّ علیکم إن کنتم صادقین،أنا أبو الحسن القرم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عن المنبر و جلس ناحیة المسجد،و بعث إلی طلحة و الزّبیر فدعاهما،ثمّ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تأتیانی و تبایعانی طائعین غیر مکرهین،فما أنکرتم،أجور فی حکم أو استیثار فی فیء؟قالا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 فی أمر دعوتمانی إلیه من أمر المسلمین فقصّرت عنه؟قالا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کرهتما من أمری حتّی رأیتما خلافی؟قالا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 عمر بن الخطّاب فی القسم،و انتقاصنا حقّنا من الفیء، جعلت حظّنا فی الإسلام کحظّ غیرنا فیما أفاء اللّه علینا بسیوفنا،ممّن هو لنا فیء، فسوّیت بیننا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أکبر،اللّهمّ إنّی أشهدک و أشهد من حضر علیهما،أمّا ما ذکرتما من الاستیثار فو اللّه ما کانت لی فی الولایة رغبة،و لا لی فیها محبّة،و لکنّکم دعوتمونی إلیها،و حملتمونی علیها،فکرهت خلافکم،فلمّا أفضت إلیّ نظرت إلی کتاب اللّه و ما وضع و أمر فیه بالحکم و قسم و سنّ رسول اللّه صلّی اللّه علیه و اله فأمضیته،و لم أحتج فیه إلی رأیکما و دخولکما معی و لا غیرکما،و لم یقع أمر جهلته فأتقوّی فیه برأیکما و مشورتکما،و لو کان ذلک لم أرغب عنکما،و لا عن غیرکما،إذا لم یکن فی کتاب اللّه و لا فی سنّة نبیّنا صلّی اللّه علیه و اله فأمّا ما کان فلا یحتاج فیه إلی أحد،و أمّا ما ذکرتما من أمر الأسوة فإنّ ذلک أمر لم أحکم أنا فیه،و وجدت أنا و أنتما قد جاء به محمّد صلّی اللّه علیه و اله من کتاب اللّه،فلم أحتج فیه إلیکما،قد فرغ من</w:t>
      </w:r>
    </w:p>
    <w:p>
      <w:pPr>
        <w:pStyle w:val="BookText"/>
        <w:rPr/>
      </w:pPr>
      <w:r>
        <w:rPr>
          <w:rFonts w:ascii="IRNazanin" w:hAnsi="IRNazanin" w:eastAsia="IRNazanin"/>
          <w:color w:val="111111"/>
          <w:sz w:val="28"/>
          <w:sz w:val="28"/>
          <w:szCs w:val="28"/>
          <w:rtl w:val="true"/>
          <w:lang w:bidi="fa-IR"/>
        </w:rPr>
        <w:t>و این هم پیامبر شما محمد صلّی اللّه علیه و اله و راه و رسم زندگی اوست</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بالاترین فریادش بانگ برآورد؛ای گروه انصار،آیا به خاطر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آوردنتان بر من منت می‌گذارید بلکه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آوردنتان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می‌گویید برای خداوند فرستادۀ او بر شما منت است درحالی‌که من همان ابو الحسن‌ام که در اندیشه و تجربه پیشتازم و از منبر فرود آمد و در جانبی از مسجد نشست،و به دنبال طلحه و زبیر فرستاد و آن دو را درخواست کرد وقتی آمدند به آن 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نزد من نیامدید و با حالت فرمانبردار و بدون اجبار با من بیعت نکردید،پس چرا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 ستمی در حکمی یا اختصاص دادنی در غنیمتی دیده‌اید؟عرض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کاری از کارهای مسلمانان مرا فرا خواندید که در آن کوتاهی کردم؟گفتند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کدام کار من ناراضی هستید که سر ناسازگاری با من گرفتید؟گفتند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تفاوت تقسیم تو با تقسیم عمر بن خطاب و کاستن نصیب ما از غنیمت،تو بهرۀ مسلمانی ما را در آنچه که خداوند بخاطر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هایمان به ما ارزانی داشت و آنچه که غنیمت ما بود همانند غیر ما قرار دادی و میان ما و آنان یکسان‌سازی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پروردگارا تو را گواه می‌گیرم و کسانی را که بر این دو شاهدند گواه می‌گیرم اما آنچه که دربارۀ انحصار قدرت بیان کردید پس به خدا سوگند در زمامداری هیچ اشتیاقی برایم نبود و هیچ علاقه‌ای به آن نداشتم،ولی شما مرا به سوی آن فراخواندید،و من را بر آن وادار کردید،و من رویگردانی از شما را ناخوش داشتم وقتی زمامداری به من سپرده شد به کتاب خدا و آنچه در آن نهاده و ما را به حکم کردن براساس آن فرمان داده نظر افکندم و به آن شیوه که رسول خدا صلّی اللّه علیه و اله تقسیم کرده،اقتدا نمودم بنابراین به رای و همراهی شما و دیگران نیازی نداشتم و مسأله‌ای هم پیش نیامده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تا با نظرخواهی از شما بر آن چیره گردم و اگر چنین وضعی پیش آمده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و سنت پیامبر ما صلّی اللّه علیه و اله نبود از شما و جز شما رو بر نمی‌تافتم،اما در آنچه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در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نیازی به هیچ کس نیست اما در باب اینکه چرا در تقسیم،مساوات می‌کنم این هم چیزی است که من در آن حکمی نکردم و ما و شما آن را در آنچه که محمد صلّی اللّه علیه و اله از کتاب خدا بیان داشته یافتیم پس به نظر شما نیازی نداشتم که حکم آن را کتاب خداوند مقرر فرموده بود</w:t>
      </w:r>
    </w:p>
    <w:p>
      <w:pPr>
        <w:pStyle w:val="BookText"/>
        <w:rPr/>
      </w:pPr>
      <w:r>
        <w:rPr>
          <w:rFonts w:ascii="Amiri" w:hAnsi="Amiri" w:eastAsia="Amiri" w:cs="Amiri"/>
          <w:color w:val="111111"/>
          <w:sz w:val="28"/>
          <w:sz w:val="28"/>
          <w:szCs w:val="28"/>
          <w:rtl w:val="true"/>
          <w:lang w:bidi="ar-SA"/>
        </w:rPr>
        <w:t xml:space="preserve">قسمه کتاب اللّه الّذی لا یَأْتِیهِ الْباطِلُ مِنْ بَیْنِ یَدَیْهِ وَ لا مِنْ خَلْفِهِ تَنْزِیلٌ مِنْ حَکِیمٍ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قولکما جعلتنا فیه کمن ضربناه بأسیافنا،و أفاء اللّه علینا؛و قد سبق رجال رجالا فلم یضرّهم و لم یستأثرهم علیهم من سبقهم لم یضرّهم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المصدر هکذا فقد سبق رجال رجالا فلم یفضّلهم رسول اللّه صلّی اللّه علیه و اله و لم یستأثر علیهم من سبقهم و لم یضرّهم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استجابوا لربّهم،و اللّه ما لکم و لا لغیرکم إلاّ ذلک،ألهمنا اللّه إیّاکم الصّبر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عبد اللّه بن الزّبیر یتکلّم،فأمر به فوجئت عنقه و أخرج من المسجد،فخرج و هو یصیح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إلیه بیعته</w:t>
      </w:r>
      <w:r>
        <w:rPr>
          <w:rFonts w:eastAsia="Amiri" w:cs="Amiri" w:ascii="Amiri" w:hAnsi="Amiri"/>
          <w:color w:val="111111"/>
          <w:sz w:val="28"/>
          <w:szCs w:val="28"/>
          <w:rtl w:val="true"/>
          <w:lang w:bidi="ar-SA"/>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مخرجکما من أمر دخلتما فیه،و لا مدخلکما فی أمر خرجتما منه؛فقاما عنه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عندنا أمر إلاّ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 رحم اللّه عبدا رأی حقّا فأعان علیه،أو رأی جورا فردّه،و کان عونا للحقّ علی من خالفه</w:t>
      </w:r>
      <w:r>
        <w:rPr>
          <w:rFonts w:eastAsia="IRNazanin" w:cs="IRNazanin"/>
          <w:color w:val="111111"/>
          <w:sz w:val="28"/>
          <w:szCs w:val="28"/>
          <w:rtl w:val="true"/>
          <w:lang w:bidi="fa-IR"/>
        </w:rPr>
        <w: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 آیندۀ آن،باطل راه ندارد،فرو فرستادۀ فرزانه‌ای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گفتار شما که در این تقسیم ما را همانند کسی قرار دادی که با شمشیرهایمان بر او کوفتیم و حال آنکه خداوند آن را بر ما ارزانی داشت،پس در گذشته مردانی بر مردان دیگر پیشی گرفتند پس زیانی به ایشان نرسید و رسول خدا صلّی اللّه علیه و اله بخاطر پیشی گرفتنشان آنان را اختصاص نداد،و آنگاه که با پروردگارشان موافقت کردند این به آنان زیانی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چیزی برای شما و غیر شما نیست مگر همین،خداوند ما و شما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شکیبایی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خواست سخن گوید که حضرت دستور داد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زده و از مسجد بیرون کنند،سپس خارج شد درحالی‌که فریاد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بیعتش را به او باز پس ده و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کاری که در آن وارد شدید خارج نکرده و در کاری که از آن خارج شدید وارد نمی‌کنم،پس آن دو از نزد او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راستی که چاره جز پایبندی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بنده‌ای را که حقّی را ببیند و آن را یاری کند یا ستمی مشاهده کند و آن را پس زند و در مقابل کسی که با حق مخالفت می‌کند یاریگر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السادس من صفر سنة ثمان و خمسین و أربعمائة فیه أحادیث الشیخ المفید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1530-1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المفید عن أبو بکر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العبّاس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نصف المیزان و الحمد للّه ملئه</w:t>
      </w:r>
      <w:r>
        <w:rPr>
          <w:rFonts w:eastAsia="IRNazanin" w:cs="IRNazanin"/>
          <w:color w:val="111111"/>
          <w:sz w:val="28"/>
          <w:szCs w:val="28"/>
          <w:rtl w:val="true"/>
          <w:lang w:bidi="fa-IR"/>
        </w:rPr>
        <w:t>.</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المفید عن أبو بکر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العباس بن الولید،عن موسی بن عثمان الحضرمیّ،عن الأعمش،عن مورّق العجلیّ،قال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ذرّ آخذا بحلقة باب الکعبة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فأنا جندب،و إلاّ فأنا أبو ذرّ الغفاریّ،برح الخفاء،سمعت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کمثل سفینة نوح،من رکبها نجا،و من تخلّف عنها غرق، و مثل باب حطّة،یحطّ اللّه بها الخطایا</w:t>
      </w:r>
      <w:r>
        <w:rPr>
          <w:rFonts w:eastAsia="IRNazanin" w:cs="IRNazanin"/>
          <w:color w:val="111111"/>
          <w:sz w:val="28"/>
          <w:szCs w:val="28"/>
          <w:rtl w:val="true"/>
          <w:lang w:bidi="fa-IR"/>
        </w:rPr>
        <w:t>.</w:t>
      </w:r>
      <w:bookmarkStart w:id="1617" w:name="pg13934_145144"/>
    </w:p>
    <w:p>
      <w:pPr>
        <w:pStyle w:val="Heading2"/>
        <w:numPr>
          <w:ilvl w:val="1"/>
          <w:numId w:val="1"/>
        </w:numPr>
        <w:rPr/>
      </w:pPr>
      <w:bookmarkStart w:id="1618" w:name="__RefHeading___Toc182367_3381743652"/>
      <w:bookmarkStart w:id="1619" w:name="_Toc659"/>
      <w:bookmarkEnd w:id="1617"/>
      <w:bookmarkEnd w:id="1618"/>
      <w:r>
        <w:rPr/>
        <w:t>45</w:t>
      </w:r>
      <w:r>
        <w:rPr>
          <w:rtl w:val="true"/>
        </w:rPr>
        <w:t xml:space="preserve">- </w:t>
      </w:r>
      <w:r>
        <w:rPr>
          <w:rtl w:val="true"/>
        </w:rPr>
        <w:t>جلسه چهل و پنجم</w:t>
      </w:r>
      <w:bookmarkEnd w:id="1619"/>
    </w:p>
    <w:p>
      <w:pPr>
        <w:pStyle w:val="Heading3"/>
        <w:numPr>
          <w:ilvl w:val="2"/>
          <w:numId w:val="1"/>
        </w:numPr>
        <w:rPr/>
      </w:pPr>
      <w:bookmarkStart w:id="1620" w:name="__RefHeading___Toc182369_3381743652"/>
      <w:bookmarkStart w:id="1621" w:name="_Toc660"/>
      <w:bookmarkEnd w:id="1620"/>
      <w:r>
        <w:rPr>
          <w:rtl w:val="true"/>
        </w:rPr>
        <w:t>اشاره</w:t>
      </w:r>
      <w:bookmarkEnd w:id="1621"/>
    </w:p>
    <w:p>
      <w:pPr>
        <w:pStyle w:val="BookText"/>
        <w:rPr/>
      </w:pPr>
      <w:r>
        <w:rPr>
          <w:rFonts w:ascii="IRNazanin" w:hAnsi="IRNazanin" w:eastAsia="IRNazanin"/>
          <w:color w:val="111111"/>
          <w:sz w:val="28"/>
          <w:sz w:val="28"/>
          <w:szCs w:val="28"/>
          <w:rtl w:val="true"/>
          <w:lang w:bidi="fa-IR"/>
        </w:rPr>
        <w:t>جلسه روز جمعه</w:t>
      </w:r>
    </w:p>
    <w:p>
      <w:pPr>
        <w:pStyle w:val="BookText"/>
        <w:rPr/>
      </w:pPr>
      <w:r>
        <w:rPr>
          <w:rFonts w:ascii="IRNazanin" w:hAnsi="IRNazanin" w:eastAsia="IRNazanin"/>
          <w:color w:val="111111"/>
          <w:sz w:val="28"/>
          <w:sz w:val="28"/>
          <w:szCs w:val="28"/>
          <w:rtl w:val="true"/>
          <w:lang w:bidi="fa-IR"/>
        </w:rPr>
        <w:t>ششم صفر سال چهارصد و پنجاه و هشت</w:t>
      </w:r>
    </w:p>
    <w:p>
      <w:pPr>
        <w:pStyle w:val="BookText"/>
        <w:rPr/>
      </w:pPr>
      <w:r>
        <w:rPr>
          <w:rFonts w:ascii="IRNazanin" w:hAnsi="IRNazanin" w:eastAsia="IRNazanin"/>
          <w:color w:val="111111"/>
          <w:sz w:val="28"/>
          <w:sz w:val="28"/>
          <w:szCs w:val="28"/>
          <w:rtl w:val="true"/>
          <w:lang w:bidi="fa-IR"/>
        </w:rPr>
        <w:t>که در آن احادیث شیخ مفید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622" w:name="__RefHeading___Toc182371_3381743652"/>
      <w:bookmarkStart w:id="1623" w:name="_Toc661"/>
      <w:bookmarkEnd w:id="1622"/>
      <w:r>
        <w:rPr/>
        <w:t>1372</w:t>
      </w:r>
      <w:r>
        <w:rPr>
          <w:rtl w:val="true"/>
        </w:rPr>
        <w:t>-</w:t>
      </w:r>
      <w:r>
        <w:rPr>
          <w:rtl w:val="true"/>
        </w:rPr>
        <w:t>لا اله الا اللّه نصف عدالت است و الحمد للّه تمام آن</w:t>
      </w:r>
      <w:bookmarkEnd w:id="16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بن ولید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عدالت است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t>.</w:t>
      </w:r>
    </w:p>
    <w:p>
      <w:pPr>
        <w:pStyle w:val="Heading3"/>
        <w:numPr>
          <w:ilvl w:val="2"/>
          <w:numId w:val="1"/>
        </w:numPr>
        <w:rPr/>
      </w:pPr>
      <w:bookmarkStart w:id="1624" w:name="__RefHeading___Toc182373_3381743652"/>
      <w:bookmarkStart w:id="1625" w:name="_Toc662"/>
      <w:bookmarkEnd w:id="1624"/>
      <w:r>
        <w:rPr/>
        <w:t>1373</w:t>
      </w:r>
      <w:r>
        <w:rPr>
          <w:rtl w:val="true"/>
        </w:rPr>
        <w:t>-</w:t>
      </w:r>
      <w:r>
        <w:rPr>
          <w:rtl w:val="true"/>
        </w:rPr>
        <w:t>حدیث سفینه</w:t>
      </w:r>
      <w:bookmarkEnd w:id="1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مورق عجلی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را دیدم که حلق در کعبه را گرفته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شناخت من جندب هستم وگرنه من ابو ذر غفاری‌ام،موضوع آشکار شد،از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حکایت خاندان من در میان شما همانند کشتی نوح است که هرکه بر آن سوار شود رهایی یابد و هرکه از آن رو گرداند غرق شود و همانند در حطّه در ماجرای بنی اسرائیل و موسی علیه السّلام است که خداوند به واسطۀ آن گناهان را فرو می‌ریزد</w:t>
      </w:r>
      <w:r>
        <w:rPr>
          <w:rFonts w:eastAsia="IRNazanin" w:cs="IRNazanin"/>
          <w:color w:val="111111"/>
          <w:sz w:val="28"/>
          <w:szCs w:val="28"/>
          <w:rtl w:val="true"/>
          <w:lang w:bidi="fa-IR"/>
        </w:rPr>
        <w:t>.</w:t>
      </w:r>
    </w:p>
    <w:p>
      <w:pPr>
        <w:pStyle w:val="Heading3"/>
        <w:numPr>
          <w:ilvl w:val="2"/>
          <w:numId w:val="1"/>
        </w:numPr>
        <w:rPr/>
      </w:pPr>
      <w:bookmarkStart w:id="1626" w:name="__RefHeading___Toc182375_3381743652"/>
      <w:bookmarkStart w:id="1627" w:name="_Toc663"/>
      <w:bookmarkEnd w:id="1626"/>
      <w:r>
        <w:rPr/>
        <w:t>1374</w:t>
      </w:r>
      <w:r>
        <w:rPr>
          <w:rtl w:val="true"/>
        </w:rPr>
        <w:t>-</w:t>
      </w:r>
      <w:r>
        <w:rPr>
          <w:rtl w:val="true"/>
        </w:rPr>
        <w:t>سخن بعد از نماز صبح</w:t>
      </w:r>
      <w:bookmarkEnd w:id="1627"/>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امام صادق علیه السّلام خبر داد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پس از نماز بامداد پیش از آن‌که حرف بزند،بگوید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مهربان،هیچ توان و قدرتی نیست مگر از خداوند والا مقام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هفت‌بار آن را تکرار کند،خداوند هفتاد نوع بلا را از او برگرداند،که آسانترین آنها بیماری خوره و پیسی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المفید عن أحمد بن محمّد،عن أبیه،عن الصّفّار، عن أحمد بن محمّد بن عیسی،عن یونس بن عبد الرّحمن،عن العلاء بن رزین، عن محمّد بن مسلم،عن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بعد صلاة الصّبح قبل أن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سبع مرّات،دفع اللّه عنه سبعین نوعا من أنواع البلاء،أهونها الجذام و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المفید عن محمّد بن الحسین المقری،عن ابن عقدة،عن علیّ بن الحسن بن فضّال،عن أبیه،عن عبد الرّحمن بن إبراهیم شیخ من أصحابنا،عن صبّاح الحذّاء،قال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من کانت له إلی اللّه حاجة فلیقصد إلی مسجد الکوفة،و لیسبغ وضوءه،و لیصلّ فی المسجد رکعتین،یقرأ فی کلّ واحدة منهما فاتحة الکتاب و سبع سور معها،و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المعوّذتان،و قل هو اللّه أحد،و قل یا أیّها الکافرون،و إذا جاء نصر اللّه و الفتح،و سبّح اسم ربّک الأعلی،و إنّا أنزلناه فی لیلة القدر،فإذا فرغ من الرّکعتین و تشهّد و سلّم،و سأل اللّه حاجته فإنّها تقضی بعون اللّه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هذا الشّیخ</w:t>
      </w:r>
      <w:r>
        <w:rPr>
          <w:rFonts w:eastAsia="IRNazanin" w:cs="IRNazanin"/>
          <w:color w:val="111111"/>
          <w:sz w:val="28"/>
          <w:szCs w:val="28"/>
          <w:rtl w:val="true"/>
          <w:lang w:bidi="fa-IR"/>
        </w:rPr>
        <w:t>:</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فعلت ذلک،و دعوت اللّه أن یوسّع علیّ فی رزقی،فأنا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نعمة،ثمّ دعوته أن یرزقنی الحجّ فرزقنیه و علّمته رجلا کان من أصحابنا مقترا علیه فی رزقه،فرزقه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 علیه</w:t>
      </w:r>
      <w:r>
        <w:rPr>
          <w:rFonts w:eastAsia="IRNazanin" w:cs="IRNazanin"/>
          <w:color w:val="111111"/>
          <w:sz w:val="28"/>
          <w:szCs w:val="28"/>
          <w:rtl w:val="true"/>
          <w:lang w:bidi="fa-IR"/>
        </w:rPr>
        <w:t>.</w:t>
      </w:r>
      <w:bookmarkStart w:id="1628" w:name="pg13934_145146"/>
    </w:p>
    <w:p>
      <w:pPr>
        <w:pStyle w:val="Heading3"/>
        <w:numPr>
          <w:ilvl w:val="2"/>
          <w:numId w:val="1"/>
        </w:numPr>
        <w:rPr/>
      </w:pPr>
      <w:bookmarkStart w:id="1629" w:name="__RefHeading___Toc182377_3381743652"/>
      <w:bookmarkStart w:id="1630" w:name="_Toc664"/>
      <w:bookmarkEnd w:id="1628"/>
      <w:bookmarkEnd w:id="1629"/>
      <w:r>
        <w:rPr/>
        <w:t>1375</w:t>
      </w:r>
      <w:r>
        <w:rPr>
          <w:rtl w:val="true"/>
        </w:rPr>
        <w:t>-</w:t>
      </w:r>
      <w:r>
        <w:rPr>
          <w:rtl w:val="true"/>
        </w:rPr>
        <w:t>نماز برآورده شدن حاجت در مسجد کوفه</w:t>
      </w:r>
      <w:bookmarkEnd w:id="1630"/>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حزّاء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خداوند تقاضایی دارد،به سوی مسجد کوفه روانه شود وضویی به کمال بگیرد و در مسجد دو رکعت نماز گذارد،در هر رکعت یک سوره حمد و همراه آن هفت سوره بخواند که عبارتند از سوره‌های فلق،ناس، توحید،کافرون،نصر،أعلی،و قدر،وقتی دو رکعت را تمام کرد و تشهد و سلام داد،خدا را بخواند به خواست و یاری خداوند آن خواسته برآورده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فضّال گوید،و این شیخ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کردم و از خداوند خواستم که روزی مرا وسعت دهد،پس هر نعمتی از خداوند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 آنگاه درخواست کردم که حج را روزی من کند،او هم حج را نصیبم کرد و این کار را به مردی از یاران خودمان که تنگدست بود آموزش دادم پس خداوند به او روزی بخشید و بر او گشایش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یوم الجمعة من سنة ثمان و خمسین و أربعمائة فیه أحادیث ابن أبی جید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جعفر محمّد بن الحسن بن علیّ بن الحسن الطّوسیّ رضی اللّه عنه فی یوم التّرویة سنة ثمان و خمسین و أربع مائة فی مشهد مولانا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ابن أبی جیّد، عن محمّد بن الحسن بن الولید،عن محمّد بن الحسن الصّفّار،عن أحمد بن محمّد بن عیسی،عن الحسین بن سعید،عن یونس بن عبد الرّحمن،عن إبراهیم بن عمر الیمانیّ،عن جابر بن یزید الجعفیّ؛و رواه محمّد بن جعفر الأسدیّ أبو الحسین،عن أبیه،عن محمّد بن سنان،عن عمرو بن شمر،عن جابر،قال</w:t>
      </w:r>
      <w:r>
        <w:rPr>
          <w:rFonts w:eastAsia="IRNazanin" w:cs="IRNazanin"/>
          <w:color w:val="111111"/>
          <w:sz w:val="28"/>
          <w:szCs w:val="28"/>
          <w:rtl w:val="true"/>
          <w:lang w:bidi="fa-IR"/>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أبی جعفر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جابر،أیکتفی من ینتحل التّشیّع أن یقول بحبّنا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شیعتنا إلاّ من اتّقی اللّه و أطاعه،و ما کانوا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1631" w:name="pg13934_145148"/>
    </w:p>
    <w:p>
      <w:pPr>
        <w:pStyle w:val="Heading2"/>
        <w:numPr>
          <w:ilvl w:val="1"/>
          <w:numId w:val="1"/>
        </w:numPr>
        <w:rPr/>
      </w:pPr>
      <w:bookmarkStart w:id="1632" w:name="__RefHeading___Toc182379_3381743652"/>
      <w:bookmarkStart w:id="1633" w:name="_Toc665"/>
      <w:bookmarkEnd w:id="1631"/>
      <w:bookmarkEnd w:id="1632"/>
      <w:r>
        <w:rPr/>
        <w:t>46</w:t>
      </w:r>
      <w:r>
        <w:rPr>
          <w:rtl w:val="true"/>
        </w:rPr>
        <w:t xml:space="preserve">- </w:t>
      </w:r>
      <w:r>
        <w:rPr>
          <w:rtl w:val="true"/>
        </w:rPr>
        <w:t>جلسه چهل و ششم</w:t>
      </w:r>
      <w:bookmarkEnd w:id="1633"/>
    </w:p>
    <w:p>
      <w:pPr>
        <w:pStyle w:val="Heading3"/>
        <w:numPr>
          <w:ilvl w:val="2"/>
          <w:numId w:val="1"/>
        </w:numPr>
        <w:rPr/>
      </w:pPr>
      <w:bookmarkStart w:id="1634" w:name="__RefHeading___Toc182381_3381743652"/>
      <w:bookmarkStart w:id="1635" w:name="_Toc666"/>
      <w:bookmarkEnd w:id="1634"/>
      <w:r>
        <w:rPr>
          <w:rtl w:val="true"/>
        </w:rPr>
        <w:t>اشاره</w:t>
      </w:r>
      <w:bookmarkEnd w:id="1635"/>
    </w:p>
    <w:p>
      <w:pPr>
        <w:pStyle w:val="BookText"/>
        <w:rPr/>
      </w:pPr>
      <w:r>
        <w:rPr>
          <w:rFonts w:ascii="IRNazanin" w:hAnsi="IRNazanin" w:eastAsia="IRNazanin"/>
          <w:color w:val="111111"/>
          <w:sz w:val="28"/>
          <w:sz w:val="28"/>
          <w:szCs w:val="28"/>
          <w:rtl w:val="true"/>
          <w:lang w:bidi="fa-IR"/>
        </w:rPr>
        <w:t>جلسه روز ترویه</w:t>
      </w:r>
    </w:p>
    <w:p>
      <w:pPr>
        <w:pStyle w:val="BookText"/>
        <w:rPr/>
      </w:pPr>
      <w:r>
        <w:rPr>
          <w:rFonts w:ascii="IRNazanin" w:hAnsi="IRNazanin" w:eastAsia="IRNazanin"/>
          <w:color w:val="111111"/>
          <w:sz w:val="28"/>
          <w:sz w:val="28"/>
          <w:szCs w:val="28"/>
          <w:rtl w:val="true"/>
          <w:lang w:bidi="fa-IR"/>
        </w:rPr>
        <w:t>از سال چهارصد و پنجاه و هشت که روایات ابن ابی جید قمی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636" w:name="__RefHeading___Toc182383_3381743652"/>
      <w:bookmarkStart w:id="1637" w:name="_Toc667"/>
      <w:bookmarkEnd w:id="1636"/>
      <w:r>
        <w:rPr/>
        <w:t>1376</w:t>
      </w:r>
      <w:r>
        <w:rPr>
          <w:rtl w:val="true"/>
        </w:rPr>
        <w:t>-</w:t>
      </w:r>
      <w:r>
        <w:rPr>
          <w:rtl w:val="true"/>
        </w:rPr>
        <w:t>صفات شیعه</w:t>
      </w:r>
      <w:bookmarkEnd w:id="1637"/>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 علیه السّلام وارد شدم آنگاه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کسی که نام خود را شیعه گذارده همین بس است که از دوستی ما خاندان دم بزند؟پس به خدا سوگند شیعه ما نیست مگر کسی که از خداوند بپرهیزد و او را فرمانبری کند و ای جابر شیعه شناخته نمی‌شود</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بالتّواضع و التّخشّع و الأمانة و کثرة ذکر اللّه و الصّلاة و الصّوم،و برّ الوالدین،و التّعاهد للجیران و الفقراء و المساکین و الغارمین و الأیتام،و صدق الحدیث،و تلاوة القرآن،و کفّ الألسن عن النّاس إلاّ من خیر،و کانوا أمناء عشائرهم فی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اللّه،ما نعرف الیوم أحدا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جابر،لا تذهبنّ بک المذاهب،حسب الرّجل أن یقول أحبّ علیّا و أتولاّه؛ثمّ لا یکون مع ذلک فعّالا،فلو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أحبّ رسول اللّه صلّی اللّه علیه و اله،رسول اللّه صلّی اللّه علیه و اله خیر من علیّ علیه السّلام؛ثمّ لا یتّبع سیرته،و لا یعمل بسنّته،ما نفعه حبّه إیّاه شیئا، فاتّقوا اللّه و اعملوا لما عند اللّه،لیس بین اللّه و بین أحد قرابة،أحبّ العباد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أکرمهم علیه أتقاهم،فو اللّه ما یتقرّب إلی اللّه إلاّ بالعمل،و ما معنا براءة من النّار،و لنا علی اللّه لأحد من حجّة،من کان للّه مطیعا فهو لنا ولیّ،و من کان للّه عاصیا فهو لنا عدوّ،و اللّه لا تنال ولایتنا إلاّ بالعمل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الفضل بن شاذان رحمه اللّه فی کتابه الّذی نقض به علی ابن کرّام،قال</w:t>
      </w:r>
      <w:r>
        <w:rPr>
          <w:rFonts w:eastAsia="IRNazanin" w:cs="IRNazanin"/>
          <w:color w:val="111111"/>
          <w:sz w:val="28"/>
          <w:szCs w:val="28"/>
          <w:rtl w:val="true"/>
          <w:lang w:bidi="fa-IR"/>
        </w:rPr>
        <w:t>:</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عثمان بن عفّان،عن محمّد بن عبّاد البصریّ صاحب عبّادان و رئیس الغزاة،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محمّد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شجریّ ألا أحدّثک بأعجب حدیث سمعته قطّ؟قال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جواری هاهنا رجل من أحد الصّالحین،فبینا هو ذات لیلة نائم إذا رأی کأنّه قد مات،و حشر إلی الحساب، و قرّب إلی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جزت إلی الصّراط،فإذا أنا بالنّبیّ صلّی اللّه علیه و اله جالس علی</w:t>
      </w:r>
    </w:p>
    <w:p>
      <w:pPr>
        <w:pStyle w:val="BookText"/>
        <w:rPr/>
      </w:pPr>
      <w:r>
        <w:rPr>
          <w:rFonts w:ascii="IRNazanin" w:hAnsi="IRNazanin" w:eastAsia="IRNazanin"/>
          <w:color w:val="111111"/>
          <w:sz w:val="28"/>
          <w:sz w:val="28"/>
          <w:szCs w:val="28"/>
          <w:rtl w:val="true"/>
          <w:lang w:bidi="fa-IR"/>
        </w:rPr>
        <w:t>مگر با فروتنی و شکسته نفسی و امانتداری و فراوانی یاد خدا و نماز و روزه و نیکوکاری به پدر و مادر،احساس مسئولیت نسبت به همسایگان و نیازمندان و بیچارگان و بدهکاران و یتیمان،و مگر با راستگویی،تلاوت قرآن و بازداشتن زبان از مردم مگر دربارۀ خیر،و نسبت به همه چیز امین قبیله‌های خودشان هستند،جابر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کردم،ای پسر رسول خدا صلّی اللّه علیه و اله امروز کسی را به این ویژگی نمی‌شناسیم،فرمود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این مذهب‌های گوناگون تو را هلاک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مرد را بس است که بگوید علی را دوست دارم و به او عشق می‌ورزم، ولی عمل را همراه آن نسازد؟پس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صلّی اللّه علیه و اله را دوست دارم،و رسول خدا بهتر از علی علیه السّلام است آنگاه راه و رسم زندگی او را پیروی نکند و به سنت او رفتار ننماید، دوستی او هیچ سودی به حال او ندارد،پس از خدا پروا کنید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نزد خداوند است عمل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هیچ کس خویشاوندی نیست،دوست داشتنی‌ترین بندگان نزد خداوند و مهر ورزنده‌ترین آنان به او،پرهیزگارترین آنان نسبت به او هستند،به خدا سوگند نزدیکی جستن به خدا جز با کردار نیست و همراه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دوزخ نیست،و ما برای کسی نزد خداوند بهانۀ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نیستیم،هرکه فرمانبردار خداوند باشد،دوست ماست و هرکه از خدا نافرمانی کند دشمن ماست،به خدا سوگند به دوستی ما نمی‌رسی مگر با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عبّاد نقل کرد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یاور من آیا تو را به شگفت‌انگیزترین خبری که تا به حال شنیدم آگاه نکنم؟گوید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 آگاهم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همسایگی من یکی از نیکمردان بود،و آنگاه که شبی به خواب رفت در رؤیا دید که مرده و برای حسابرسی فرا خوانده شده است و به صراط نزدیک گردیده گفت</w:t>
      </w:r>
      <w:r>
        <w:rPr>
          <w:rFonts w:eastAsia="IRNazanin" w:cs="IRNazanin"/>
          <w:color w:val="111111"/>
          <w:sz w:val="28"/>
          <w:szCs w:val="28"/>
          <w:rtl w:val="true"/>
          <w:lang w:bidi="fa-IR"/>
        </w:rPr>
        <w:t>:</w:t>
      </w:r>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صراط عبور کردم به ناگاه پیامبر را به لبۀ حوضی نشسته دیدم</w:t>
      </w:r>
    </w:p>
    <w:p>
      <w:pPr>
        <w:pStyle w:val="BookText"/>
        <w:rPr/>
      </w:pPr>
      <w:r>
        <w:rPr>
          <w:rFonts w:ascii="IRNazanin" w:hAnsi="IRNazanin" w:eastAsia="IRNazanin"/>
          <w:color w:val="111111"/>
          <w:sz w:val="28"/>
          <w:sz w:val="28"/>
          <w:szCs w:val="28"/>
          <w:rtl w:val="true"/>
          <w:lang w:bidi="fa-IR"/>
        </w:rPr>
        <w:t>شفیر الحوض،و الحسن و الحسین علیهما السّلام بیدیهما کأس النّبیّ صلّی اللّه علیه و اله یسقیان الأمّة، فدنوت إلی الحسن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اسقنی؛فأبی علیّ،فدنوت إلی الحسین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اسقنی،فأبی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النّبیّ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اللّه،مر الحسن و الحسین یسقیانی،قال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أمّی،أنا مؤمن باللّه و بک،لم أخالفک، فکیف لا تسقوننی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الحسن و الحسین أن یسقیانی،فقال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تسقیاه،فإنّ فی جواره رجلا یلعن علیّا فلم یمنعه،فدفع إلیّ سکّینا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فاذبحه؛فذهبت فی منامی فذبحته،ثمّ رجعت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قد فعلت ما أمرتنی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فسقانی الحسین علیه السّلام و أخذت الکأس بیدی،و لا أدری شربت أم لا،و لکنّی استنبهت من نومی،و إذا بی من الرّعب غیر قلیل،فقمت إلی صلاتی،فلم أزل أصلّی و أبکی حتّی انفجر عمود الصّبح،فإذا بولولة و صیحة،و إذا هم ینادون لأن ذبح علی فراشه؛و إذا أنا بالحرس و الشّرطة یأخذون البریء و الجیران،فقلت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اللّه،هذا شیء رأیته فی المنام،فحقّقه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إلی الأمیر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اللّه،هذا أنا فعلته و القوم برآء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الأمیر،هذه رؤیا رأیتها فی منامی،فإن کان اللّه حقّقها فما ذنب هؤلاء و قصصت علیه الرّؤیا،فقال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فجزاک اللّه خیرا، أنت بریء،و القوم برآء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أعجب حدیث سمعته قطّ</w:t>
      </w:r>
      <w:r>
        <w:rPr>
          <w:rFonts w:eastAsia="IRNazanin" w:cs="IRNazanin"/>
          <w:color w:val="111111"/>
          <w:sz w:val="28"/>
          <w:szCs w:val="28"/>
          <w:rtl w:val="true"/>
          <w:lang w:bidi="fa-IR"/>
        </w:rPr>
        <w:t>.</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 روی محمّد بن رافع،و أحمد بن نصر،و حمید</w:t>
      </w:r>
    </w:p>
    <w:p>
      <w:pPr>
        <w:pStyle w:val="BookText"/>
        <w:rPr/>
      </w:pPr>
      <w:r>
        <w:rPr>
          <w:rFonts w:ascii="IRNazanin" w:hAnsi="IRNazanin" w:eastAsia="IRNazanin"/>
          <w:color w:val="111111"/>
          <w:sz w:val="28"/>
          <w:sz w:val="28"/>
          <w:szCs w:val="28"/>
          <w:rtl w:val="true"/>
          <w:lang w:bidi="fa-IR"/>
        </w:rPr>
        <w:t>و حسن و حسین علیه السّلام را مشاهده کردم،که کاسۀ پیامبر به دستشان،امت را می‌نوشانند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امام حسن علیه السّلام نزدیک شدم و 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بنوشان،آن را از من بازداشت،سپس به امام حسین علیه السّلام نزدیک شدم و 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سیراب کن،محرومم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پیامبر صلّی اللّه علیه و اله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حسن و حسین فرمان بده مرا بنوشانند</w:t>
      </w:r>
      <w:r>
        <w:rPr>
          <w:rFonts w:eastAsia="IRNazanin" w:cs="IRNazanin"/>
          <w:color w:val="111111"/>
          <w:sz w:val="28"/>
          <w:szCs w:val="28"/>
          <w:rtl w:val="true"/>
          <w:lang w:bidi="fa-IR"/>
        </w:rPr>
        <w:t>.</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ننوشانید،عرض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فدایت،من به خدا و به تو ایمان آورده،و از تو سرپیچی نمی‌کنم پس چطور مرا نمی‌نوشانید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و حسین دستور بده مرا بنوشانند،پس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ننوشانید،زیرا در همسایگی او مردی است که علی علیه السّلام را نفرین می‌کند و ایشان او را بازنمی‌دارد،آنگاه حضرت کاردی را به من واگذار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او را سر ببر،بنابراین در خوابم رفتم و او را به قتل رسانده و بازگشتم،و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فدایت،آنچه را که به من فرمان دادی انجام دادم،فرمود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را بده،کارد را به او تقدیم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او را بنوشان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گوید،امام حسین علیه السّلام مرا نوشیدنی داد و من هم کاسه را با دستم برداشتم ولی نمی‌دانم نوشیدم یا نه،و از خواب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بسیار هراسان به نماز ایستادم و پیوسته نماز می‌گزاردم و گریه می‌کردم تا اینکه سپیده صبح نمایان شد و به ناگاه همهمه و فریادی را شنیدم که فریاد می‌کشید فلانی بر بسترش کشته شد،و پاسبان و نگهبان را دیدم که بی‌گناهان و همسایه‌ها را دستگیر می‌کنند،گفتم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بود که در خواب دیدم پس خداوند آن را واقعیت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امیر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سلامت بدارد،این کار را من انجام دادم و مردم بی‌گناهند،به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امیر،این رؤیایی بود که من در خواب دیدم،بنابراین اگر خداوند آن را محقّق ساخت پس گناه آنان نیست پس خوابم را برای او بازگو کردم آنگاه 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خداوند تو را پاداش نیک دهد،تو آزادی و مردم آزادند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شگفت‌انگیزترین خبری بود که تابه‌حال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زنجویه،زاد بعضهم علی بعض،عن علیّ بن عاصم،و النّضر بن شمیل،عن عوف عن أبی القموص،قال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إنسان الخمر قبل أن یحرّم،فأقبل ینوح علی قتلی المشرکین،الّذین قتلهم النّبیّ صلّی اللّه علیه و اله یوم بدر،فقال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نحیّی بالسّلامة أمّ بکر و هل لک بعد رهط من سلام</w:t>
      </w:r>
    </w:p>
    <w:p>
      <w:pPr>
        <w:pStyle w:val="BookText"/>
        <w:rPr/>
      </w:pPr>
      <w:r>
        <w:rPr>
          <w:rFonts w:ascii="IRNazanin" w:hAnsi="IRNazanin" w:eastAsia="IRNazanin"/>
          <w:color w:val="111111"/>
          <w:sz w:val="28"/>
          <w:sz w:val="28"/>
          <w:szCs w:val="28"/>
          <w:rtl w:val="true"/>
          <w:lang w:bidi="fa-IR"/>
        </w:rPr>
        <w:t>ذرینی أصطبح یا بکر إنّی رأیت الموت رحبا عن هشام</w:t>
      </w:r>
    </w:p>
    <w:p>
      <w:pPr>
        <w:pStyle w:val="BookText"/>
        <w:rPr/>
      </w:pPr>
      <w:r>
        <w:rPr>
          <w:rFonts w:ascii="IRNazanin" w:hAnsi="IRNazanin" w:eastAsia="IRNazanin"/>
          <w:color w:val="111111"/>
          <w:sz w:val="28"/>
          <w:sz w:val="28"/>
          <w:szCs w:val="28"/>
          <w:rtl w:val="true"/>
          <w:lang w:bidi="fa-IR"/>
        </w:rPr>
        <w:t>یودّ بنو المغیرة لو فدوه بألف من رجال أو سوام</w:t>
      </w:r>
    </w:p>
    <w:p>
      <w:pPr>
        <w:pStyle w:val="BookText"/>
        <w:rPr/>
      </w:pPr>
      <w:r>
        <w:rPr>
          <w:rFonts w:ascii="IRNazanin" w:hAnsi="IRNazanin" w:eastAsia="IRNazanin"/>
          <w:color w:val="111111"/>
          <w:sz w:val="28"/>
          <w:sz w:val="28"/>
          <w:szCs w:val="28"/>
          <w:rtl w:val="true"/>
          <w:lang w:bidi="fa-IR"/>
        </w:rPr>
        <w:t>یحدّثنی النّبیّ بأن سنحیا فکیف حیاة أصداء وهام</w:t>
      </w:r>
    </w:p>
    <w:p>
      <w:pPr>
        <w:pStyle w:val="BookText"/>
        <w:rPr/>
      </w:pPr>
      <w:r>
        <w:rPr>
          <w:rFonts w:ascii="Amiri" w:hAnsi="Amiri" w:eastAsia="Amiri" w:cs="Amiri"/>
          <w:color w:val="111111"/>
          <w:sz w:val="28"/>
          <w:sz w:val="28"/>
          <w:szCs w:val="28"/>
          <w:rtl w:val="true"/>
          <w:lang w:bidi="ar-SA"/>
        </w:rPr>
        <w:t>أ لا من مبلغ الرّحمن عنّی بأنّی تارک شهر الصّیام</w:t>
      </w:r>
    </w:p>
    <w:p>
      <w:pPr>
        <w:pStyle w:val="BookText"/>
        <w:rPr/>
      </w:pPr>
      <w:r>
        <w:rPr>
          <w:rFonts w:ascii="IRNazanin" w:hAnsi="IRNazanin" w:eastAsia="IRNazanin"/>
          <w:color w:val="111111"/>
          <w:sz w:val="28"/>
          <w:sz w:val="28"/>
          <w:szCs w:val="28"/>
          <w:rtl w:val="true"/>
          <w:lang w:bidi="fa-IR"/>
        </w:rPr>
        <w:t>أ یقتلنی إذا ما کنت حیّا و یحیینی إذا رمّت عظامی</w:t>
      </w:r>
    </w:p>
    <w:p>
      <w:pPr>
        <w:pStyle w:val="BookText"/>
        <w:rPr/>
      </w:pPr>
      <w:r>
        <w:rPr>
          <w:rFonts w:ascii="IRNazanin" w:hAnsi="IRNazanin" w:eastAsia="IRNazanin"/>
          <w:color w:val="111111"/>
          <w:sz w:val="28"/>
          <w:sz w:val="28"/>
          <w:szCs w:val="28"/>
          <w:rtl w:val="true"/>
          <w:lang w:bidi="fa-IR"/>
        </w:rPr>
        <w:t>إذا ما الرّأس فارق منکبیه فقد شبع الأنیس من الطّعام</w:t>
      </w:r>
    </w:p>
    <w:p>
      <w:pPr>
        <w:pStyle w:val="BookText"/>
        <w:rPr/>
      </w:pPr>
      <w:r>
        <w:rPr>
          <w:rFonts w:ascii="IRNazanin" w:hAnsi="IRNazanin" w:eastAsia="IRNazanin"/>
          <w:color w:val="111111"/>
          <w:sz w:val="28"/>
          <w:sz w:val="28"/>
          <w:szCs w:val="28"/>
          <w:rtl w:val="true"/>
          <w:lang w:bidi="fa-IR"/>
        </w:rPr>
        <w:t>و قال بعض الشّعراء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فلان و سوء سکرته کانت حلالا کسائغ العسل</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انتهی بحمد اللّه و منّه کتاب الأمالیّ لشیخ الطّائفة محمّد بن الحسن الطّوسیّ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قموص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پیش از اینکه شراب حرام شود آن را نوشید،آنگاه به پیش می‌آمد و بر کشته شدگان بت‌پرست که پیامبر در روز بدر آنان را به قتل رسانید،زاری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خوشبختی با مادر بکر زندگی می‌کردیم و آیا برای تو پس از این کشته‌شدگان آرامشی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بکر مرا ببر تا شراب صبحگاهی بنوشم که من مرگ را می‌بینم که به هشام خوشامد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مغیره دوست داشتند اگر که هزار مرد یا چرنده را فدای او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خبر داد که به زودی زنده می‌شویم و چگونه است زندگی بازتاب‌ها و 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پیام‌رسان من به خداوند بخشایشگر،به او برسان که من ترک‌کنندۀ ماه روزه هستم آیا هنگامی که زنده باشم مرا می‌کشی و هنگامی که استخوانهایم پوسید مرا زنده می‌کنی وقتی سر،میان دو شانه‌اش نباشد،پس همدم از غذا 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شاعران در این‌باره گفتند</w:t>
      </w:r>
      <w:r>
        <w:rPr>
          <w:rFonts w:eastAsia="IRNazanin" w:cs="IRNazanin"/>
          <w:color w:val="111111"/>
          <w:sz w:val="28"/>
          <w:szCs w:val="28"/>
          <w:rtl w:val="true"/>
          <w:lang w:bidi="fa-IR"/>
        </w:rPr>
        <w: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فلانی و بدمستی او نبود شراب همانند گوارایی عسل حلال بود</w:t>
      </w:r>
      <w:r>
        <w:rPr>
          <w:rFonts w:eastAsia="IRNazanin" w:cs="IRNazanin"/>
          <w:color w:val="111111"/>
          <w:sz w:val="28"/>
          <w:szCs w:val="28"/>
          <w:rtl w:val="true"/>
          <w:lang w:bidi="fa-IR"/>
        </w:rPr>
        <w:t>.</w:t>
      </w:r>
      <w:bookmarkStart w:id="1638" w:name="pg13934_145156"/>
    </w:p>
    <w:p>
      <w:pPr>
        <w:pStyle w:val="Heading2"/>
        <w:numPr>
          <w:ilvl w:val="1"/>
          <w:numId w:val="1"/>
        </w:numPr>
        <w:rPr/>
      </w:pPr>
      <w:bookmarkStart w:id="1639" w:name="__RefHeading___Toc182385_3381743652"/>
      <w:bookmarkStart w:id="1640" w:name="_Toc668"/>
      <w:bookmarkEnd w:id="1638"/>
      <w:bookmarkEnd w:id="1639"/>
      <w:r>
        <w:rPr>
          <w:rtl w:val="true"/>
        </w:rPr>
        <w:t>فهرست مطالب</w:t>
      </w:r>
      <w:bookmarkEnd w:id="1640"/>
    </w:p>
    <w:p>
      <w:pPr>
        <w:pStyle w:val="Heading3"/>
        <w:numPr>
          <w:ilvl w:val="2"/>
          <w:numId w:val="1"/>
        </w:numPr>
        <w:rPr/>
      </w:pPr>
      <w:bookmarkStart w:id="1641" w:name="__RefHeading___Toc182387_3381743652"/>
      <w:bookmarkStart w:id="1642" w:name="_Toc669"/>
      <w:bookmarkEnd w:id="1641"/>
      <w:r>
        <w:rPr>
          <w:rtl w:val="true"/>
        </w:rPr>
        <w:t>مجلس چهاردهم</w:t>
      </w:r>
      <w:bookmarkEnd w:id="1642"/>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گردش کنید به درستی که آب چون می‌گردد پاک می‌شود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اللّه صلّی اللّه علیه و اله نشنیدم جز بر سعد که بگوید پدر و مادرم به فدایت باد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آزاد کردن بنده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فقها در خرید و فروش شرط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رسول خدا صلّی اللّه علیه و اله نسبت به اسیران بنی قریظه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برتری داشتن مردمانی که حضرت محمد صلّی اللّه علیه و اله را ندیده‌اند ولی به او ایمان دارند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ویژگی‌های حضرت علی علیه السّلام را دیگری داشت نیکی آن شخص را فرا می‌گرفت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مسلمانی روا نیست که با برادرش بیشتر از سه روز قطع ارتباط کند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بمیرد و به خدا شرک نورزد بر او آمرزش رواست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چون حدود ثابت شود شفاعت پذیرفته نمی‌شود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کمال‌ترین شما از نظر ایمان خوش اخلاق‌ترین شماهاست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کردن با آبی که با آن یک‌بار غسل کرده‌اند </w:t>
      </w:r>
      <w:r>
        <w:rPr>
          <w:rFonts w:eastAsia="IRNazanin" w:cs="IRNazanin"/>
          <w:color w:val="111111"/>
          <w:sz w:val="28"/>
          <w:szCs w:val="28"/>
          <w:lang w:bidi="fa-IR"/>
        </w:rPr>
        <w:t>13</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حضرت محمد صلّی اللّه علیه و اله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نشستن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ممکن است در روز قیامت هلاک شوند و یا نجات یابند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 بر زنان شبانه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را نزد خوشرویان طلب کنید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شارب خمر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در مورد اخلاق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پیامبر صلّی اللّه علیه و اله برای بیرون آوردن جنازۀ عبد اللّه بن ابی از قبر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عباس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بهشت،قبل از حضرت محمد صلّی اللّه علیه و اله بر هیچ کسی باز نمی‌شود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صبح را با خرما شروع کند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بخشیدن آن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سه نفری که به غار رفتند و سنگی راهشان را بست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شهرنشین چیزی به روستایی نفروشد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بعد از هشت هزار پیامبر برانگیخته شده است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نبودن گوش دادن به خطبۀ روز عید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بد،آوازه‌خوانی و شراب‌خواری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مردم به وسیلۀ دینشان روزی می‌خورند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نگاه کردن اجازه بگیرید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دهید درحالی‌که سالم هستید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را که زبانش اصلاح کند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در راه بروی شترش نماز می‌خواند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چهار شخص علم آموخته نمی‌شود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برای کسی که فرستاده بود تا گوسفندی بخرد </w:t>
      </w:r>
      <w:r>
        <w:rPr>
          <w:rFonts w:eastAsia="IRNazanin" w:cs="IRNazanin"/>
          <w:color w:val="111111"/>
          <w:sz w:val="28"/>
          <w:szCs w:val="28"/>
          <w:lang w:bidi="fa-IR"/>
        </w:rPr>
        <w:t>29</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چیزی را که خریدی نگرفتی حق فروش آن را نداری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رسول اللّه صلّی اللّه علیه و اله فاطمه را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حضرت فاطمه علیها السّلام درحالی‌که با آن بیماری فوت کرد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صلّی اللّه علیه و اله هنگام دخول و خروج از مسجد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مورد جابر بن عبد اللّه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مثل یک عابر باش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حدیثی را که دروغ است روایت کند خود او دروغ‌گوست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تعقیباتی که گویندۀ آنها پشیمان نمی‌شود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گرفتن بر ما حرام است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ستمکاری ظاهر نمی‌شد مگر با ظاهر شدن مرگ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عیادت مریضی برود هفتاد هزار فرشته برای او استغفار می‌کنند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دهید از آنچه می‌خورید و بپوشانید از آنچه می‌پوشید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توسط پیامبر صلّی اللّه علیه و اله در هنگام بیماریشان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تعجیل در تقسیم مال توسط حضرت علی علیه السّلام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پیامبر صلّی اللّه علیه و اله هنگام فوتش به خارج کردن یهود از جزیرۀ اعراب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مرا آزاد کرد و آن را مهریه من قرار داد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رزق و روزی کم راضی باشد خدا نیز از عمل کم او راضی می‌شود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من بر کسی است که یاوری جز من ندارد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بدار دوستدار آل محمد را اگرچه فاسق باشد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حضرت فاطمه و علی و حسن و حسین علیهم السّلام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امامان بر حساب شیعیان می‌رسند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گرفتن زن مریض به دعای امام صادق علیه السّلام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محدث بودند و سلمان هم محدّثا بود </w:t>
      </w:r>
      <w:r>
        <w:rPr>
          <w:rFonts w:eastAsia="IRNazanin" w:cs="IRNazanin"/>
          <w:color w:val="111111"/>
          <w:sz w:val="28"/>
          <w:szCs w:val="28"/>
          <w:lang w:bidi="fa-IR"/>
        </w:rPr>
        <w:t>47</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ما به قلبشان الهام می‌شود و برخی در خواب الهام</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قلب امامان الهام می‌شود یا به گوششان گفته می‌شود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در میان شما برایتان خوب است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عمل ما افزوده نمی‌شد از میان می‌رفتیم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حضرت علی علیه السّلام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علی را نشانه‌ای میان خود و آفریدگانش قرار داد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شامی که به مجلس امام باقر علیه السّلام آمد و دشمن او بود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بودن قلب‌های نیکان وقتی یکدیگر را می‌بینند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نوزادی اگر در شب ولادت امامی به دنیا بیاید از مؤمنان می‌شود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امام صادق علیه السّلام از قیام محمد بن عبد اللّه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مؤمنی چهل قدم همراهی کند خداوند دربارۀ آن از او خواهد پرسید؟</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روز پنج‌شنبه بر ائمه عرضه می‌شود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حضرت یوسف علیه السّلام در زندان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قبور آل محمد صلّی اللّه علیه و اله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روح مؤمنان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سجاد علیه السّلام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بعد از نماز صبح و مغرب لا حول و لا قوة الا باللّه العلی العظیم بگوید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حاجت در مسجد کوفه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نمی‌گردد،جز هنگامی که من در نزد او از خودش و فرزندان و مالش محبوب‌تر باشم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حضرت علی علیه السّلام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ایمان عمل بد زیان نمی‌رساند و با وجود کفر کردار نیکو سود نمی‌رساند </w:t>
      </w:r>
      <w:r>
        <w:rPr>
          <w:rFonts w:eastAsia="IRNazanin" w:cs="IRNazanin"/>
          <w:color w:val="111111"/>
          <w:sz w:val="28"/>
          <w:szCs w:val="28"/>
          <w:lang w:bidi="fa-IR"/>
        </w:rPr>
        <w:t>69</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حضرت علی علیه السّلام </w:t>
      </w:r>
      <w:r>
        <w:rPr>
          <w:rFonts w:eastAsia="IRNazanin" w:cs="IRNazanin"/>
          <w:color w:val="111111"/>
          <w:sz w:val="28"/>
          <w:szCs w:val="28"/>
          <w:lang w:bidi="fa-IR"/>
        </w:rPr>
        <w:t>71</w:t>
      </w:r>
      <w:bookmarkStart w:id="1643" w:name="pg13934_145160"/>
    </w:p>
    <w:p>
      <w:pPr>
        <w:pStyle w:val="BookText"/>
        <w:rPr/>
      </w:pPr>
      <w:bookmarkEnd w:id="1643"/>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ناله کردن ملائکه هنگام قتل امام حسین علیه السّلام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مؤمنین بعد از مرگشان </w:t>
      </w:r>
      <w:r>
        <w:rPr>
          <w:rFonts w:eastAsia="IRNazanin" w:cs="IRNazanin"/>
          <w:color w:val="111111"/>
          <w:sz w:val="28"/>
          <w:szCs w:val="28"/>
          <w:lang w:bidi="fa-IR"/>
        </w:rPr>
        <w:t>75</w:t>
      </w:r>
    </w:p>
    <w:p>
      <w:pPr>
        <w:pStyle w:val="Heading3"/>
        <w:numPr>
          <w:ilvl w:val="2"/>
          <w:numId w:val="1"/>
        </w:numPr>
        <w:rPr/>
      </w:pPr>
      <w:bookmarkStart w:id="1644" w:name="__RefHeading___Toc182389_3381743652"/>
      <w:bookmarkStart w:id="1645" w:name="_Toc670"/>
      <w:bookmarkEnd w:id="1644"/>
      <w:r>
        <w:rPr>
          <w:rtl w:val="true"/>
        </w:rPr>
        <w:t>مجلس پانزدهم</w:t>
      </w:r>
      <w:bookmarkEnd w:id="1645"/>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هلاکت موسی بن مهدی به دعای امام کاظم علیه السّلام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امام کاظم علیه السّلام از زندان هارون الرشید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گرفته شدن از شیر احکام شیر دادن بجا نیست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می‌خواهد متوسل به پیامبر صلّی اللّه علیه و آله شود پس متصل شود به اهل بیت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صلوات بفرستد بر محمد و متصل به اهل بیت نباشد بوی بهشت را هم نمی‌چشد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هر روز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چهل گام با برادرش بردارد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نام یکی از انبیا آمد ابتدا بر حضرت محمد صلّی اللّه علیه و آله صلوات بفرستید بعد بر آن نبی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ام سلمه در مورد حضرت علی علیه السّلام بد می‌گوید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ابی حمراء در مورد حضرت علی علیه السّلام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خداوند به غضب‌کنندۀ تو غضب می‌کند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تشییع کردن سعد بن معاذ توسط پیامبر صلّی اللّه علیه و آله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رسول اکرم صلّی اللّه علیه و آله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خواندن نماز در مسجد کوفه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صلوات بر محمد صلّی اللّه علیه و آله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ژولیده و ژنده‌پوش که از دره‌ها رانده می‌شود ولی وقتی به خدا سوگند یاد کند خدا او را اجابت می‌کند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امام صادق علیه السّلام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روز جمعه سه دسته‌اند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برای برآورده شدن دیون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مدینه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عمر به مروی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حضرت علی به خوبی سخن بگو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سه دسته،از خواب برمی‌خیزند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صلۀ رحم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حسن خلق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رفت‌وآمد به مساجد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نماز جمعه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قنوت در نماز وتر و قنوت جمعه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تمرین دادن بچه به عبادت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گریۀ امام صادق علیه السّلام به خاطر شهادت زید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به شیخ از اهل شام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ملائکه بر سعد بن معاذ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 سزاوار نیست که بی‌کار بماند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فضیلت روز جمعه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بنده را به دو دعا می‌بخشد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که قلب را فاسد می‌کند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یهودی نزد پیامبر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ضررهای خوردن خاک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هستند که اگر وارد خانه‌ای شوند آن خانه خراب شود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نزد پدرش رفت و از ضعف حالش گفت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کردن اهل بیت </w:t>
      </w:r>
      <w:r>
        <w:rPr>
          <w:rFonts w:eastAsia="IRNazanin" w:cs="IRNazanin"/>
          <w:color w:val="111111"/>
          <w:sz w:val="28"/>
          <w:szCs w:val="28"/>
          <w:lang w:bidi="fa-IR"/>
        </w:rPr>
        <w:t>123</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شفاعتم به کسی که واجبش را به تأخیر می‌اندازد نمی‌رسد </w:t>
      </w:r>
      <w:r>
        <w:rPr>
          <w:rFonts w:eastAsia="IRNazanin" w:cs="IRNazanin"/>
          <w:color w:val="111111"/>
          <w:sz w:val="28"/>
          <w:szCs w:val="28"/>
          <w:lang w:bidi="fa-IR"/>
        </w:rPr>
        <w:t>123</w:t>
      </w:r>
      <w:bookmarkStart w:id="1646" w:name="pg13934_145162"/>
    </w:p>
    <w:p>
      <w:pPr>
        <w:pStyle w:val="BookText"/>
        <w:rPr/>
      </w:pPr>
      <w:bookmarkEnd w:id="1646"/>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بعدازظهر جمعه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صادق علیه السّلام به شیعیانش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ارانی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حضرت محمد صلّی اللّه علیه و آله به حضرت علی علیه السّلام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بر حضرت علی علیه السّلام و ائمه نازل گردیده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وصیت از حضرت آدم علیه السّلام تا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دنیا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مجوسی </w:t>
      </w:r>
      <w:r>
        <w:rPr>
          <w:rFonts w:eastAsia="IRNazanin" w:cs="IRNazanin"/>
          <w:color w:val="111111"/>
          <w:sz w:val="28"/>
          <w:szCs w:val="28"/>
          <w:lang w:bidi="fa-IR"/>
        </w:rPr>
        <w:t>133</w:t>
      </w:r>
    </w:p>
    <w:p>
      <w:pPr>
        <w:pStyle w:val="Heading3"/>
        <w:numPr>
          <w:ilvl w:val="2"/>
          <w:numId w:val="1"/>
        </w:numPr>
        <w:rPr/>
      </w:pPr>
      <w:bookmarkStart w:id="1647" w:name="__RefHeading___Toc182391_3381743652"/>
      <w:bookmarkStart w:id="1648" w:name="_Toc671"/>
      <w:bookmarkEnd w:id="1647"/>
      <w:r>
        <w:rPr>
          <w:rtl w:val="true"/>
        </w:rPr>
        <w:t>مجلس شانزدهم</w:t>
      </w:r>
      <w:bookmarkEnd w:id="1648"/>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خوابیدن حضرت علی علیه السّلام به جای حضرت رسول اکرم صلّی اللّه علیه و آله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عقوبت کفران نعمت‌ها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اذیت کردن حضرت رسول صلّی اللّه علیه و آله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داشتنی‌ترین مردم نزد پیامبر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رَبُّکُمْ لَئِنْ شَکَرْتُمْ لَأَزِیدَنَّکُمْ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 داشتن و محبت به اهل بیت گناهان بخشیده می‌شود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حضرت رسول اکرم صلّی اللّه علیه و آله با آهو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نام‌گذاری به اسماء انبیاء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رسول اللّه صلّی اللّه علیه و آله در مورد نیت مؤمن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کردن </w:t>
      </w:r>
      <w:r>
        <w:rPr>
          <w:rFonts w:eastAsia="IRNazanin" w:cs="IRNazanin"/>
          <w:color w:val="111111"/>
          <w:sz w:val="28"/>
          <w:szCs w:val="28"/>
          <w:lang w:bidi="fa-IR"/>
        </w:rPr>
        <w:t>157</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به عالم،عبادت است </w:t>
      </w:r>
      <w:r>
        <w:rPr>
          <w:rFonts w:eastAsia="IRNazanin" w:cs="IRNazanin"/>
          <w:color w:val="111111"/>
          <w:sz w:val="28"/>
          <w:szCs w:val="28"/>
          <w:lang w:bidi="fa-IR"/>
        </w:rPr>
        <w:t>157</w:t>
      </w:r>
      <w:bookmarkStart w:id="1649" w:name="pg13934_145163"/>
    </w:p>
    <w:p>
      <w:pPr>
        <w:pStyle w:val="BookText"/>
        <w:rPr/>
      </w:pPr>
      <w:bookmarkEnd w:id="1649"/>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به حضرت علی علیه السّلام عبادت است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حضرت محمد صلّی اللّه علیه و آله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اهل بیت علیهم السّلام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و حضرت علی علیه السّلام از یک طینت خلق شده‌اند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حضرت یوسف علیه السّلام با زلیخا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حضرت یوسف علیه السّلام از پدرش یعقوب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درونش را پاک گرداند خداوند ظاهرش را پاک می‌گرداند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نیکی صدقه است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اسراء،رفتن حضرت محمد صلّی اللّه علیه و آله به معراج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طلب‌کار و قصۀ ابی لبابه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اهل کوفه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همراه قرآن و قرآن همراه علی است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امام صادق علیه السّلام توسط منصور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ناآزموده‌ای کریم و فاجر فریبکاری پست است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خوابیدن حضرت علی علیه السّلام در جای حضرت محمد صلّی اللّه علیه و آله </w:t>
      </w:r>
      <w:r>
        <w:rPr>
          <w:rFonts w:eastAsia="IRNazanin" w:cs="IRNazanin"/>
          <w:color w:val="111111"/>
          <w:sz w:val="28"/>
          <w:szCs w:val="28"/>
          <w:lang w:bidi="fa-IR"/>
        </w:rPr>
        <w:t>177</w:t>
      </w:r>
    </w:p>
    <w:p>
      <w:pPr>
        <w:pStyle w:val="Heading3"/>
        <w:numPr>
          <w:ilvl w:val="2"/>
          <w:numId w:val="1"/>
        </w:numPr>
        <w:rPr/>
      </w:pPr>
      <w:bookmarkStart w:id="1650" w:name="__RefHeading___Toc182393_3381743652"/>
      <w:bookmarkStart w:id="1651" w:name="_Toc672"/>
      <w:bookmarkEnd w:id="1650"/>
      <w:r>
        <w:rPr>
          <w:rtl w:val="true"/>
        </w:rPr>
        <w:t>مجلس هفدهم</w:t>
      </w:r>
      <w:bookmarkEnd w:id="1651"/>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راهبرند و فقیهان سرورند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بندگی نشده خداوند با چیزی برتر از فقه در دین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فتنه‌هایی خواهد آمد که مؤمن نتواند آنها را با دست یا زبان تغییر دهد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اسراء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درختی است از درختان بهشت </w:t>
      </w:r>
      <w:r>
        <w:rPr>
          <w:rFonts w:eastAsia="IRNazanin" w:cs="IRNazanin"/>
          <w:color w:val="111111"/>
          <w:sz w:val="28"/>
          <w:szCs w:val="28"/>
          <w:lang w:bidi="fa-IR"/>
        </w:rPr>
        <w:t>201</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سخی و چه کسی بخیل است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أمّ سلمة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بعد از نبیّ خیانت خواهند کرد به حضرت علی علیه السّلام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حجر الاسود را بوسید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بر اخلاق بزرگواری و مکارم الاخلاق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مسلمانی نسبت به مسلمان دیگر هفت نیکی باید باشد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رسول خدا صلّی اللّه علیه و آله به قومی از اقوام عرب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بعد از رسول اللّه صلّی اللّه علیه و آله با علی می‌باشد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تو هادی و راهنما برای تابعین خود هستی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تمام نمی‌شود الا به سه چیز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صلۀ رحم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امر کردیم به ده نبی که با مردم به اندازۀ عقلشان رفتار کنید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برآورده کردن حاجت مؤمن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رفع مخاصمۀ مردم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امیر خوبان و قاتل فاجران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حذیفه به صلة بن زفر در مورد حضرت علی علیه السّلام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حضرت رضا علیه السّلام با مأمون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خداوند به حضرت موسی علیه السّلام مبنی بر این بود که موسی مرا دوست بدارد و مردم را دوستدار من بدار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به حضرت محمد صلّی اللّه علیه و آله عطا شده که به هیچ پیامبر قبلی داده نشده بود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مردم زمانی می‌آید که شکیبایی بر دین همچون کسی است که آتش بر دست گرفته است </w:t>
      </w:r>
      <w:r>
        <w:rPr>
          <w:rFonts w:eastAsia="IRNazanin" w:cs="IRNazanin"/>
          <w:color w:val="111111"/>
          <w:sz w:val="28"/>
          <w:szCs w:val="28"/>
          <w:lang w:bidi="fa-IR"/>
        </w:rPr>
        <w:t>223</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الصَّواعِقَ فَیُصِیبُ بِها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به 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راضی نیستی دشمن من دشمن تو باشد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حذیفه در مورد حضرت و تبعیت از آن حضرت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حذیفه با حضرت علی علیه السّلام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حضرت علی علیه السّلام را نشانه‌ای بین خود و خلقش قرار داد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سگ‌های جهنم هستند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دانش‌جویی برای هر مسلمانی واجب است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 وَ حَمَلْناهُمْ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عطای خداوند را جز در خوراک و آشامیدنی نشناسد علمش اندک است و عذابش زیاد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ذَکِّرْهُمْ بِأَیّامِ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بارگاه حضرت علی علیه السّلام در بهشت بین بارگاه پیامبر و حضرت ابراهیم است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حضرت علی علیه السّلام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دوستی با ماست و بدی دشمنی با ماست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دنیا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که خداوند در کتابش آنها را تصدیق فرمودند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 علیه السّلام در مورد طلب علم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صلّی اللّه علیه و آله هنگامی که به ماه نگاه می‌کردند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سجاد علیه السّلام هنگامی که به ماه نگاه می‌کردند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به امت من در ماه رمضان عطا می‌شود که به امتهای قبلی عطا نشده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روزه‌دار دو شادی وجود دارد </w:t>
      </w:r>
      <w:r>
        <w:rPr>
          <w:rFonts w:eastAsia="IRNazanin" w:cs="IRNazanin"/>
          <w:color w:val="111111"/>
          <w:sz w:val="28"/>
          <w:szCs w:val="28"/>
          <w:lang w:bidi="fa-IR"/>
        </w:rPr>
        <w:t>251</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بر خوردن سحری </w:t>
      </w:r>
      <w:r>
        <w:rPr>
          <w:rFonts w:eastAsia="IRNazanin" w:cs="IRNazanin"/>
          <w:color w:val="111111"/>
          <w:sz w:val="28"/>
          <w:szCs w:val="28"/>
          <w:lang w:bidi="fa-IR"/>
        </w:rPr>
        <w:t>251</w:t>
      </w:r>
      <w:bookmarkStart w:id="1652" w:name="pg13934_145166"/>
    </w:p>
    <w:p>
      <w:pPr>
        <w:pStyle w:val="BookText"/>
        <w:rPr/>
      </w:pPr>
      <w:bookmarkEnd w:id="1652"/>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ماه رمضان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مرد چیست؟</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با قوم بنی مصطلق چه کرد؟</w:t>
      </w:r>
      <w:r>
        <w:rPr>
          <w:rFonts w:eastAsia="IRNazanin" w:cs="IRNazanin"/>
          <w:color w:val="111111"/>
          <w:sz w:val="28"/>
          <w:szCs w:val="28"/>
          <w:lang w:bidi="fa-IR"/>
        </w:rPr>
        <w:t>253</w:t>
      </w:r>
    </w:p>
    <w:p>
      <w:pPr>
        <w:pStyle w:val="Heading3"/>
        <w:numPr>
          <w:ilvl w:val="2"/>
          <w:numId w:val="1"/>
        </w:numPr>
        <w:rPr/>
      </w:pPr>
      <w:bookmarkStart w:id="1653" w:name="__RefHeading___Toc182395_3381743652"/>
      <w:bookmarkStart w:id="1654" w:name="_Toc673"/>
      <w:bookmarkEnd w:id="1653"/>
      <w:r>
        <w:rPr>
          <w:rtl w:val="true"/>
        </w:rPr>
        <w:t>مجلس هجدهم</w:t>
      </w:r>
      <w:bookmarkEnd w:id="1654"/>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تو آزموده‌ای و به تو آزموده شود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جابر بن عبد اللّه و انس بن مالک با امام حسن علیه السّلام و امام حسین علیه السّلام در کوچه‌های مدینه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سجاد علیه السّلام به فرزندش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کسی که به او نعمت داده شده سزاوار است که عوض آن را نیکوتر بدهد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رسول خدا صلّی اللّه علیه و آله به حضرت علی علیه السّلام از آنچه خواهد دید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محمد صلّی اللّه علیه و آله در روز فتح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نبی اکرم صلّی اللّه علیه و آله در حجة الوداع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بعد از فتح مکه به حنین رفت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صلّی اللّه علیه و آله از هوازن فارغ شدند و به طائف رسیدند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میمونة دختر حارث در فضیلت‌های حضرت علی علیه السّلام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با قرآن و قرآن با حضرت علی علیه السّلام است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پشیمانی بعضی از اصحاب جمل و آمدن نزد حضرت امیر المؤمنین علیه السّلام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 که انسان وارد بهشت می‌کند </w:t>
      </w:r>
      <w:r>
        <w:rPr>
          <w:rFonts w:eastAsia="IRNazanin" w:cs="IRNazanin"/>
          <w:color w:val="111111"/>
          <w:sz w:val="28"/>
          <w:szCs w:val="28"/>
          <w:lang w:bidi="fa-IR"/>
        </w:rPr>
        <w:t>277</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پیامبر به پنج چیز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آیة الکرسی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آقا و سرور عرب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چیز پرهیز کن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واجبات و حرام‌هایی قرار داده‌اند که از آن‌ها مگذرید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نامگذاری به اسماء انبیاء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هنگام نگرانی و غم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باقر علیه السّلام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که از دجال برترند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مهدی علیه السّلام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گرفتن حضرت امام حسن علیه السّلام و امام حسین علیه السّلام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پیشوای خوبان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سه کس فطری نیست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 علیه السّلام در هنگام سوار شدن بر مرکب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خداوند به حضرت داود علیه السّلام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امتم پانزده خصلت را داشته باشند بلا بر ایشان نازل می‌شود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مهربان است و مهربانان را دوست دارد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خورشید را گم کند باید به ماه تمسک جوید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بیمار خوب می‌شود و آنگاه نه نیکی می‌کند و نه از گناه خود دست برمی‌دارد فرشتگان همدیگر را دیدار می‌کنند و می‌گویند </w:t>
      </w:r>
      <w:r>
        <w:rPr>
          <w:rFonts w:eastAsia="IRNazanin" w:cs="IRNazanin"/>
          <w:color w:val="111111"/>
          <w:sz w:val="28"/>
          <w:szCs w:val="28"/>
          <w:lang w:bidi="fa-IR"/>
        </w:rPr>
        <w:t>297</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شده اسلام بر پنج خصلت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بر دین دوست خود است </w:t>
      </w:r>
      <w:r>
        <w:rPr>
          <w:rFonts w:eastAsia="IRNazanin" w:cs="IRNazanin"/>
          <w:color w:val="111111"/>
          <w:sz w:val="28"/>
          <w:szCs w:val="28"/>
          <w:lang w:bidi="fa-IR"/>
        </w:rPr>
        <w:t>299</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فرامی‌رسد که قلب مؤمن در سینه‌اش آب می‌شود </w:t>
      </w:r>
      <w:r>
        <w:rPr>
          <w:rFonts w:eastAsia="IRNazanin" w:cs="IRNazanin"/>
          <w:color w:val="111111"/>
          <w:sz w:val="28"/>
          <w:szCs w:val="28"/>
          <w:lang w:bidi="fa-IR"/>
        </w:rPr>
        <w:t>299</w:t>
      </w:r>
      <w:bookmarkStart w:id="1655" w:name="pg13934_145168"/>
    </w:p>
    <w:p>
      <w:pPr>
        <w:pStyle w:val="BookText"/>
        <w:rPr/>
      </w:pPr>
      <w:bookmarkEnd w:id="1655"/>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ازدواج می‌کند نصف دینش را کامل کرده است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بودن زدن دف در ازدواج‌ها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بنده شدن است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دخترانتان را به کسی که دین و امانت دارد بدهید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و روز کسی که زکات نمی‌دهد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مال غیر از زکات حقی دیگر است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سرور مؤمنان و مال سرور ستمکاران است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طلب علم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علما بهتر و ارجح از خون شهدا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اصلاح بین مردم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کم که از سنت باشد بهتر است از عمل زیاد که بدعت باشد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کمک به یتیمان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به یاد آورید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علیه السّلام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دربارۀ کتاب خدا بپرسید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علی با رئیس یهودیان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علیه السّلام </w:t>
      </w:r>
      <w:r>
        <w:rPr>
          <w:rFonts w:eastAsia="IRNazanin" w:cs="IRNazanin"/>
          <w:color w:val="111111"/>
          <w:sz w:val="28"/>
          <w:szCs w:val="28"/>
          <w:lang w:bidi="fa-IR"/>
        </w:rPr>
        <w:t>313</w:t>
      </w:r>
    </w:p>
    <w:p>
      <w:pPr>
        <w:pStyle w:val="Heading3"/>
        <w:numPr>
          <w:ilvl w:val="2"/>
          <w:numId w:val="1"/>
        </w:numPr>
        <w:rPr/>
      </w:pPr>
      <w:bookmarkStart w:id="1656" w:name="__RefHeading___Toc182397_3381743652"/>
      <w:bookmarkStart w:id="1657" w:name="_Toc674"/>
      <w:bookmarkEnd w:id="1656"/>
      <w:r>
        <w:rPr>
          <w:rtl w:val="true"/>
        </w:rPr>
        <w:t>مجلس روز جمعه</w:t>
      </w:r>
      <w:r>
        <w:rPr/>
        <w:t>19</w:t>
      </w:r>
      <w:r>
        <w:rPr>
          <w:rtl w:val="true"/>
        </w:rPr>
        <w:t>/</w:t>
      </w:r>
      <w:bookmarkEnd w:id="1657"/>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محمد به ابو ذر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نبی صلّی اللّه علیه و آله با ابو ذر در مسجد </w:t>
      </w:r>
      <w:r>
        <w:rPr>
          <w:rFonts w:eastAsia="IRNazanin" w:cs="IRNazanin"/>
          <w:color w:val="111111"/>
          <w:sz w:val="28"/>
          <w:szCs w:val="28"/>
          <w:lang w:bidi="fa-IR"/>
        </w:rPr>
        <w:t>345</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صادق علیه السّلام در مورد خلقت عقل </w:t>
      </w:r>
      <w:r>
        <w:rPr>
          <w:rFonts w:eastAsia="IRNazanin" w:cs="IRNazanin"/>
          <w:color w:val="111111"/>
          <w:sz w:val="28"/>
          <w:szCs w:val="28"/>
          <w:lang w:bidi="fa-IR"/>
        </w:rPr>
        <w:t>351</w:t>
      </w:r>
      <w:bookmarkStart w:id="1658" w:name="pg13934_145169"/>
    </w:p>
    <w:p>
      <w:pPr>
        <w:pStyle w:val="Heading3"/>
        <w:numPr>
          <w:ilvl w:val="2"/>
          <w:numId w:val="1"/>
        </w:numPr>
        <w:rPr/>
      </w:pPr>
      <w:bookmarkStart w:id="1659" w:name="__RefHeading___Toc182399_3381743652"/>
      <w:bookmarkStart w:id="1660" w:name="_Toc675"/>
      <w:bookmarkEnd w:id="1658"/>
      <w:bookmarkEnd w:id="1659"/>
      <w:r>
        <w:rPr>
          <w:rtl w:val="true"/>
        </w:rPr>
        <w:t>مجلس روز جمعه</w:t>
      </w:r>
      <w:r>
        <w:rPr/>
        <w:t>20</w:t>
      </w:r>
      <w:r>
        <w:rPr>
          <w:rtl w:val="true"/>
        </w:rPr>
        <w:t>/</w:t>
      </w:r>
      <w:bookmarkEnd w:id="1660"/>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ابو ذر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از ابو ذر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مناشدة فی السفینة از ابو ذر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مناشدة فی السفینة از ابی طفیل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مناشدة فی السفینة از ابی رافع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مناشدة فی السفینة از ابی الاسود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حضرت علی علیه السّلام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امام حسن علیه السّلام بعد از صلح با معاویه </w:t>
      </w:r>
      <w:r>
        <w:rPr>
          <w:rFonts w:eastAsia="IRNazanin" w:cs="IRNazanin"/>
          <w:color w:val="111111"/>
          <w:sz w:val="28"/>
          <w:szCs w:val="28"/>
          <w:lang w:bidi="fa-IR"/>
        </w:rPr>
        <w:t>389</w:t>
      </w:r>
    </w:p>
    <w:p>
      <w:pPr>
        <w:pStyle w:val="Heading3"/>
        <w:numPr>
          <w:ilvl w:val="2"/>
          <w:numId w:val="1"/>
        </w:numPr>
        <w:rPr/>
      </w:pPr>
      <w:bookmarkStart w:id="1661" w:name="__RefHeading___Toc182401_3381743652"/>
      <w:bookmarkStart w:id="1662" w:name="_Toc676"/>
      <w:bookmarkEnd w:id="1661"/>
      <w:r>
        <w:rPr>
          <w:rtl w:val="true"/>
        </w:rPr>
        <w:t>مجلس روز جمعه</w:t>
      </w:r>
      <w:r>
        <w:rPr/>
        <w:t>21</w:t>
      </w:r>
      <w:r>
        <w:rPr>
          <w:rtl w:val="true"/>
        </w:rPr>
        <w:t>/</w:t>
      </w:r>
      <w:bookmarkEnd w:id="1662"/>
    </w:p>
    <w:p>
      <w:pPr>
        <w:pStyle w:val="BookText"/>
        <w:rPr/>
      </w:pPr>
      <w:r>
        <w:rPr>
          <w:rFonts w:eastAsia="IRNazanin" w:cs="IRNazanin"/>
          <w:color w:val="111111"/>
          <w:sz w:val="28"/>
          <w:szCs w:val="28"/>
          <w:lang w:bidi="fa-IR"/>
        </w:rPr>
        <w:t>10661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امام حسن علیه السّلام بعد از صلح با معاویه </w:t>
      </w:r>
      <w:r>
        <w:rPr>
          <w:rFonts w:eastAsia="IRNazanin" w:cs="IRNazanin"/>
          <w:color w:val="111111"/>
          <w:sz w:val="28"/>
          <w:szCs w:val="28"/>
          <w:lang w:bidi="fa-IR"/>
        </w:rPr>
        <w:t>395</w:t>
      </w:r>
    </w:p>
    <w:p>
      <w:pPr>
        <w:pStyle w:val="Heading3"/>
        <w:numPr>
          <w:ilvl w:val="2"/>
          <w:numId w:val="1"/>
        </w:numPr>
        <w:rPr/>
      </w:pPr>
      <w:bookmarkStart w:id="1663" w:name="__RefHeading___Toc182403_3381743652"/>
      <w:bookmarkStart w:id="1664" w:name="_Toc677"/>
      <w:bookmarkEnd w:id="1663"/>
      <w:r>
        <w:rPr>
          <w:rtl w:val="true"/>
        </w:rPr>
        <w:t>مجلس روز جمعه</w:t>
      </w:r>
      <w:r>
        <w:rPr/>
        <w:t>22</w:t>
      </w:r>
      <w:r>
        <w:rPr>
          <w:rtl w:val="true"/>
        </w:rPr>
        <w:t>/</w:t>
      </w:r>
      <w:bookmarkEnd w:id="1664"/>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علی علیه السّلام بعد از اینکه آن دو از حضرت بیعت خواستند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10681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علم کردن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دلیل فاطمه را به این نام نامگذاری نموده‌اند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عملش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در حدیث قدسی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دسته‌اند در هنگام مرگ دسته‌ای راحت می‌کنند و دسته‌ای راحت می‌شوند </w:t>
      </w:r>
      <w:r>
        <w:rPr>
          <w:rFonts w:eastAsia="IRNazanin" w:cs="IRNazanin"/>
          <w:color w:val="111111"/>
          <w:sz w:val="28"/>
          <w:szCs w:val="28"/>
          <w:lang w:bidi="fa-IR"/>
        </w:rPr>
        <w:t>417</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ملائکه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بنده‌ام ناراحت است از او چیزی</w:t>
      </w:r>
      <w:bookmarkStart w:id="1665" w:name="pg13934_145170"/>
    </w:p>
    <w:p>
      <w:pPr>
        <w:pStyle w:val="BookText"/>
        <w:rPr/>
      </w:pPr>
      <w:bookmarkEnd w:id="1665"/>
      <w:r>
        <w:rPr>
          <w:rFonts w:ascii="IRNazanin" w:hAnsi="IRNazanin" w:eastAsia="IRNazanin"/>
          <w:color w:val="111111"/>
          <w:sz w:val="28"/>
          <w:sz w:val="28"/>
          <w:szCs w:val="28"/>
          <w:rtl w:val="true"/>
          <w:lang w:bidi="fa-IR"/>
        </w:rPr>
        <w:t xml:space="preserve">ننویسید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امانت‌داری است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وقتی که حضرت بیمار بودند </w:t>
      </w:r>
      <w:r>
        <w:rPr>
          <w:rFonts w:eastAsia="IRNazanin" w:cs="IRNazanin"/>
          <w:color w:val="111111"/>
          <w:sz w:val="28"/>
          <w:szCs w:val="28"/>
          <w:lang w:bidi="fa-IR"/>
        </w:rPr>
        <w:t>419</w:t>
      </w:r>
    </w:p>
    <w:p>
      <w:pPr>
        <w:pStyle w:val="Heading3"/>
        <w:numPr>
          <w:ilvl w:val="2"/>
          <w:numId w:val="1"/>
        </w:numPr>
        <w:rPr/>
      </w:pPr>
      <w:bookmarkStart w:id="1666" w:name="__RefHeading___Toc182405_3381743652"/>
      <w:bookmarkStart w:id="1667" w:name="_Toc678"/>
      <w:bookmarkEnd w:id="1666"/>
      <w:r>
        <w:rPr>
          <w:rtl w:val="true"/>
        </w:rPr>
        <w:t>مجلس روز جمعه</w:t>
      </w:r>
      <w:r>
        <w:rPr/>
        <w:t>23</w:t>
      </w:r>
      <w:r>
        <w:rPr>
          <w:rtl w:val="true"/>
        </w:rPr>
        <w:t>/</w:t>
      </w:r>
      <w:bookmarkEnd w:id="1667"/>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در روز حنین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عمر در مورد ایمان حضرت علی علیه السّلام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هرکس در دنیا چهار چیز عطا می‌شود خیر دنیا و آخرت به او عطا شده است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علم بین جاهلان،مثل زنده در بین مردگان است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اعمال سه چیز است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مدینه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علی علیه السّلام </w:t>
      </w:r>
      <w:r>
        <w:rPr>
          <w:rFonts w:eastAsia="IRNazanin" w:cs="IRNazanin"/>
          <w:color w:val="111111"/>
          <w:sz w:val="28"/>
          <w:szCs w:val="28"/>
          <w:lang w:bidi="fa-IR"/>
        </w:rPr>
        <w:t>431</w:t>
      </w:r>
    </w:p>
    <w:p>
      <w:pPr>
        <w:pStyle w:val="Heading3"/>
        <w:numPr>
          <w:ilvl w:val="2"/>
          <w:numId w:val="1"/>
        </w:numPr>
        <w:rPr/>
      </w:pPr>
      <w:bookmarkStart w:id="1668" w:name="__RefHeading___Toc182407_3381743652"/>
      <w:bookmarkStart w:id="1669" w:name="_Toc679"/>
      <w:bookmarkEnd w:id="1668"/>
      <w:r>
        <w:rPr>
          <w:rtl w:val="true"/>
        </w:rPr>
        <w:t>مجلس روز جمعه</w:t>
      </w:r>
      <w:r>
        <w:rPr/>
        <w:t>24</w:t>
      </w:r>
      <w:r>
        <w:rPr>
          <w:rtl w:val="true"/>
        </w:rPr>
        <w:t>/</w:t>
      </w:r>
      <w:bookmarkEnd w:id="1669"/>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مثل و مانند حضرت محمد صلّی اللّه علیه و آله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کردن بر نعمت‌ها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صبح کند و همتش آخرت باشد گرامی می‌شود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از فتنه به تو پناه می‌برم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سرمایۀ ناتوانان است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بعد از چندین سال جز تازگی چیزی ندارد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دانش مردم را در چهارچیز یافتم </w:t>
      </w:r>
      <w:r>
        <w:rPr>
          <w:rFonts w:eastAsia="IRNazanin" w:cs="IRNazanin"/>
          <w:color w:val="111111"/>
          <w:sz w:val="28"/>
          <w:szCs w:val="28"/>
          <w:lang w:bidi="fa-IR"/>
        </w:rPr>
        <w:t>437</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bookmarkStart w:id="1670" w:name="pg13934_145171"/>
    </w:p>
    <w:p>
      <w:pPr>
        <w:pStyle w:val="BookText"/>
        <w:rPr/>
      </w:pPr>
      <w:bookmarkEnd w:id="1670"/>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بهشت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حاجت از امیر مدینه حسن بن زید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سست‌فکر و ناتوانند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خداوند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هنگام دعا کردن دست را بلند می‌کردند </w:t>
      </w:r>
      <w:r>
        <w:rPr>
          <w:rFonts w:eastAsia="IRNazanin" w:cs="IRNazanin"/>
          <w:color w:val="111111"/>
          <w:sz w:val="28"/>
          <w:szCs w:val="28"/>
          <w:lang w:bidi="fa-IR"/>
        </w:rPr>
        <w:t>447</w:t>
      </w:r>
    </w:p>
    <w:p>
      <w:pPr>
        <w:pStyle w:val="Heading3"/>
        <w:numPr>
          <w:ilvl w:val="2"/>
          <w:numId w:val="1"/>
        </w:numPr>
        <w:rPr/>
      </w:pPr>
      <w:bookmarkStart w:id="1671" w:name="__RefHeading___Toc182409_3381743652"/>
      <w:bookmarkStart w:id="1672" w:name="_Toc680"/>
      <w:bookmarkEnd w:id="1671"/>
      <w:r>
        <w:rPr>
          <w:rtl w:val="true"/>
        </w:rPr>
        <w:t>مجلس روز جمعه</w:t>
      </w:r>
      <w:r>
        <w:rPr/>
        <w:t>25</w:t>
      </w:r>
      <w:r>
        <w:rPr>
          <w:rtl w:val="true"/>
        </w:rPr>
        <w:t>/</w:t>
      </w:r>
      <w:bookmarkEnd w:id="1672"/>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گشایش مشکلات مردم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سرپرستی کند خانواده‌ای را،خداوند گناهان او را می‌بخشد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حضرت علی برادر یکدیگرند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شیعیان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عبد اللّه به فرزندش امر کرد که در مورد حضرت علی علیه السّلام به بدی سخن نگوید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نظّام در مورد حضرت علی علیه السّلام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سلسلة الذهب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حکمت‌آمیز از احمق و سخن احمقانه از حکیم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دو چیز است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تواضع و تقوی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فرموده‌اند که هر عملی را می‌خواهی انجام بده که سرانجام آن را خواهی دید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شستن دست قبل از غذا </w:t>
      </w:r>
      <w:r>
        <w:rPr>
          <w:rFonts w:eastAsia="IRNazanin" w:cs="IRNazanin"/>
          <w:color w:val="111111"/>
          <w:sz w:val="28"/>
          <w:szCs w:val="28"/>
          <w:lang w:bidi="fa-IR"/>
        </w:rPr>
        <w:t>457</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سجده شکر بجاآوردن حضرت علی در زمان پیامبر صلّی اللّه علیه و آله </w:t>
      </w:r>
      <w:r>
        <w:rPr>
          <w:rFonts w:eastAsia="IRNazanin" w:cs="IRNazanin"/>
          <w:color w:val="111111"/>
          <w:sz w:val="28"/>
          <w:szCs w:val="28"/>
          <w:lang w:bidi="fa-IR"/>
        </w:rPr>
        <w:t>459</w:t>
      </w:r>
      <w:bookmarkStart w:id="1673" w:name="pg13934_145172"/>
    </w:p>
    <w:p>
      <w:pPr>
        <w:pStyle w:val="Heading3"/>
        <w:numPr>
          <w:ilvl w:val="2"/>
          <w:numId w:val="1"/>
        </w:numPr>
        <w:rPr/>
      </w:pPr>
      <w:bookmarkStart w:id="1674" w:name="__RefHeading___Toc182411_3381743652"/>
      <w:bookmarkStart w:id="1675" w:name="_Toc681"/>
      <w:bookmarkEnd w:id="1673"/>
      <w:bookmarkEnd w:id="1674"/>
      <w:r>
        <w:rPr>
          <w:rtl w:val="true"/>
        </w:rPr>
        <w:t>مجلس روز جمعه</w:t>
      </w:r>
      <w:r>
        <w:rPr/>
        <w:t>26</w:t>
      </w:r>
      <w:r>
        <w:rPr>
          <w:rtl w:val="true"/>
        </w:rPr>
        <w:t>/</w:t>
      </w:r>
      <w:bookmarkEnd w:id="1675"/>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انسان روز قیامت از چهار چیز سؤال می‌شود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دادن حضرت امام حسن علیه السّلام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حضرت علی علیه السّلام را به خاطر سه خصلت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و شناخت حیوانات از چهار چیز است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علی علیه السّلام با شخصی که دنیا را مذمت می‌کرد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علی به فرزندش هنگام شهادتش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 نیک‌تر از راستگویی و نیکوکار بهتر از نیکوکاری است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آمده‌ام برای ترویج مکارم اخلاق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مؤمن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هنگام داخل و خارج شدن از مسجد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واجبات را انجام می‌دهد دعایش مستجاب می‌شود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محمد به علی علیه السّلام زمانی که حضرت علی به یمن می‌رفتند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نبی هر روز صبح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اعمال نزد خداوند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حضرت علی علیه السّلام در مجلس معاویه </w:t>
      </w:r>
      <w:r>
        <w:rPr>
          <w:rFonts w:eastAsia="IRNazanin" w:cs="IRNazanin"/>
          <w:color w:val="111111"/>
          <w:sz w:val="28"/>
          <w:szCs w:val="28"/>
          <w:lang w:bidi="fa-IR"/>
        </w:rPr>
        <w:t>475</w:t>
      </w:r>
    </w:p>
    <w:p>
      <w:pPr>
        <w:pStyle w:val="Heading3"/>
        <w:numPr>
          <w:ilvl w:val="2"/>
          <w:numId w:val="1"/>
        </w:numPr>
        <w:rPr/>
      </w:pPr>
      <w:bookmarkStart w:id="1676" w:name="__RefHeading___Toc182413_3381743652"/>
      <w:bookmarkStart w:id="1677" w:name="_Toc682"/>
      <w:bookmarkEnd w:id="1676"/>
      <w:r>
        <w:rPr>
          <w:rtl w:val="true"/>
        </w:rPr>
        <w:t>مجلس روز جمعه</w:t>
      </w:r>
      <w:r>
        <w:rPr/>
        <w:t>27</w:t>
      </w:r>
      <w:r>
        <w:rPr>
          <w:rtl w:val="true"/>
        </w:rPr>
        <w:t>/</w:t>
      </w:r>
      <w:bookmarkEnd w:id="1677"/>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محمد صلّی اللّه علیه و آله به حضرت علی علیه السّلام زمان وفاتشان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مریضی گناهان را می‌ریزد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امیر المؤمنین و آقای مسلمین جهان است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علم </w:t>
      </w:r>
      <w:r>
        <w:rPr>
          <w:rFonts w:eastAsia="IRNazanin" w:cs="IRNazanin"/>
          <w:color w:val="111111"/>
          <w:sz w:val="28"/>
          <w:szCs w:val="28"/>
          <w:lang w:bidi="fa-IR"/>
        </w:rPr>
        <w:t>485</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که ایمان را کامل می‌کند </w:t>
      </w:r>
      <w:r>
        <w:rPr>
          <w:rFonts w:eastAsia="IRNazanin" w:cs="IRNazanin"/>
          <w:color w:val="111111"/>
          <w:sz w:val="28"/>
          <w:szCs w:val="28"/>
          <w:lang w:bidi="fa-IR"/>
        </w:rPr>
        <w:t>485</w:t>
      </w:r>
      <w:bookmarkStart w:id="1678" w:name="pg13934_145173"/>
    </w:p>
    <w:p>
      <w:pPr>
        <w:pStyle w:val="BookText"/>
        <w:rPr/>
      </w:pPr>
      <w:bookmarkEnd w:id="1678"/>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اهل معروف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حضرت علی علیه السّلام از زبان جبرئیل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با حضرت علی علیه السّلام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را به بغض حضرت علی علیه السّلام بشناس </w:t>
      </w:r>
      <w:r>
        <w:rPr>
          <w:rFonts w:eastAsia="IRNazanin" w:cs="IRNazanin"/>
          <w:color w:val="111111"/>
          <w:sz w:val="28"/>
          <w:szCs w:val="28"/>
          <w:lang w:bidi="fa-IR"/>
        </w:rPr>
        <w:t>489</w:t>
      </w:r>
    </w:p>
    <w:p>
      <w:pPr>
        <w:pStyle w:val="Heading3"/>
        <w:numPr>
          <w:ilvl w:val="2"/>
          <w:numId w:val="1"/>
        </w:numPr>
        <w:rPr/>
      </w:pPr>
      <w:bookmarkStart w:id="1679" w:name="__RefHeading___Toc182415_3381743652"/>
      <w:bookmarkStart w:id="1680" w:name="_Toc683"/>
      <w:bookmarkEnd w:id="1679"/>
      <w:r>
        <w:rPr>
          <w:rtl w:val="true"/>
        </w:rPr>
        <w:t>مجلس روز جمعه</w:t>
      </w:r>
      <w:r>
        <w:rPr/>
        <w:t>28</w:t>
      </w:r>
      <w:r>
        <w:rPr>
          <w:rtl w:val="true"/>
        </w:rPr>
        <w:t>/</w:t>
      </w:r>
      <w:bookmarkEnd w:id="1680"/>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گفت که هفتاد سوره را بر پیامبر صلّی اللّه علیه و آله خواندم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سلمان از پیامبر صلّی اللّه علیه و آله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در نزد پیامبر صلّی اللّه علیه و آله به منزلۀ خاص بودند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یونس النحوی الخلیل بن احمد از علی علیه السّلام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برادران و دوستان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گفتن الحمد للّه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شجره </w:t>
      </w:r>
      <w:r>
        <w:rPr>
          <w:rFonts w:eastAsia="IRNazanin" w:cs="IRNazanin"/>
          <w:color w:val="111111"/>
          <w:sz w:val="28"/>
          <w:szCs w:val="28"/>
          <w:lang w:bidi="fa-IR"/>
        </w:rPr>
        <w:t>501</w:t>
      </w:r>
    </w:p>
    <w:p>
      <w:pPr>
        <w:pStyle w:val="Heading3"/>
        <w:numPr>
          <w:ilvl w:val="2"/>
          <w:numId w:val="1"/>
        </w:numPr>
        <w:rPr/>
      </w:pPr>
      <w:bookmarkStart w:id="1681" w:name="__RefHeading___Toc182417_3381743652"/>
      <w:bookmarkStart w:id="1682" w:name="_Toc684"/>
      <w:bookmarkEnd w:id="1681"/>
      <w:r>
        <w:rPr>
          <w:rtl w:val="true"/>
        </w:rPr>
        <w:t>مجلس روز جمعه</w:t>
      </w:r>
      <w:r>
        <w:rPr/>
        <w:t>29</w:t>
      </w:r>
      <w:r>
        <w:rPr>
          <w:rtl w:val="true"/>
        </w:rPr>
        <w:t>/</w:t>
      </w:r>
      <w:bookmarkEnd w:id="1682"/>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علی علیه السّلام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خاطر پاداش آخرت در برابر دنیا شکیبایی کند برای کاری بزرگ در برابر کار خرد شکیبایی کرده است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تودۀ پست مردم کشندگان پیامبرانند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سجاد به پسرش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خوش‌رویی با مردم نیم عقل است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از سه نفر انتقام نمی‌گیرند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برای حضرت علی علیه السّلام </w:t>
      </w:r>
      <w:r>
        <w:rPr>
          <w:rFonts w:eastAsia="IRNazanin" w:cs="IRNazanin"/>
          <w:color w:val="111111"/>
          <w:sz w:val="28"/>
          <w:szCs w:val="28"/>
          <w:lang w:bidi="fa-IR"/>
        </w:rPr>
        <w:t>511</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غذا برای حضرت فاطمه از آسمان </w:t>
      </w:r>
      <w:r>
        <w:rPr>
          <w:rFonts w:eastAsia="IRNazanin" w:cs="IRNazanin"/>
          <w:color w:val="111111"/>
          <w:sz w:val="28"/>
          <w:szCs w:val="28"/>
          <w:lang w:bidi="fa-IR"/>
        </w:rPr>
        <w:t>515</w:t>
      </w:r>
      <w:bookmarkStart w:id="1683" w:name="pg13934_145174"/>
    </w:p>
    <w:p>
      <w:pPr>
        <w:pStyle w:val="BookText"/>
        <w:rPr/>
      </w:pPr>
      <w:bookmarkEnd w:id="1683"/>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زنان در خدمت کردن به شوهرانشان است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به نیّت‌ها بستگی دارد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طلب علم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جبرئیل از طرف خداوند نزد من آمدند و برگی از ریحان را آوردند که روی آن نوشته بود که حبّ و دوستاری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بر مردم واجب کردم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 خواب دشنام دادن به علی علیه السّلام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مردم کوفه را جمع کرد برای برائت از حضرت علی علیه السّلام </w:t>
      </w:r>
      <w:r>
        <w:rPr>
          <w:rFonts w:eastAsia="IRNazanin" w:cs="IRNazanin"/>
          <w:color w:val="111111"/>
          <w:sz w:val="28"/>
          <w:szCs w:val="28"/>
          <w:lang w:bidi="fa-IR"/>
        </w:rPr>
        <w:t>525</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چیزی است که دوستش دارد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دانایی انسان این است که از چیزی که نمی‌شناسد کمتر صحبت کند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کارگشا در موقع گرفتاری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دوستت را به نرمی دوست بدار شاید روزی با تو دشمن می‌شود و دشمن خود را به نرمی دشمن بدار شاید روزی دوستت شود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علی حسادت کند بر من حسادت کرده </w:t>
      </w:r>
      <w:r>
        <w:rPr>
          <w:rFonts w:eastAsia="IRNazanin" w:cs="IRNazanin"/>
          <w:color w:val="111111"/>
          <w:sz w:val="28"/>
          <w:szCs w:val="28"/>
          <w:lang w:bidi="fa-IR"/>
        </w:rPr>
        <w:t>531</w:t>
      </w:r>
    </w:p>
    <w:p>
      <w:pPr>
        <w:pStyle w:val="Heading3"/>
        <w:numPr>
          <w:ilvl w:val="2"/>
          <w:numId w:val="1"/>
        </w:numPr>
        <w:rPr/>
      </w:pPr>
      <w:bookmarkStart w:id="1684" w:name="__RefHeading___Toc182419_3381743652"/>
      <w:bookmarkStart w:id="1685" w:name="_Toc685"/>
      <w:bookmarkEnd w:id="1684"/>
      <w:r>
        <w:rPr>
          <w:rtl w:val="true"/>
        </w:rPr>
        <w:t>مجلس روز جمعه</w:t>
      </w:r>
      <w:r>
        <w:rPr/>
        <w:t>30</w:t>
      </w:r>
      <w:r>
        <w:rPr>
          <w:rtl w:val="true"/>
        </w:rPr>
        <w:t>/</w:t>
      </w:r>
      <w:bookmarkEnd w:id="1685"/>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من است و از من جدا نمی‌شود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بر حضرت محمد صلّی اللّه علیه و آله نازل می‌گردید و آن حضرت آن را به حضرت علی علیه السّلام می‌آموختند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می‌فرمایند هراس ناکامی است و فرصت پنهان است و حکمت گمشدۀ انسان است </w:t>
      </w:r>
      <w:r>
        <w:rPr>
          <w:rFonts w:eastAsia="IRNazanin" w:cs="IRNazanin"/>
          <w:color w:val="111111"/>
          <w:sz w:val="28"/>
          <w:szCs w:val="28"/>
          <w:lang w:bidi="fa-IR"/>
        </w:rPr>
        <w:t>537</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سجاد علیه السّلام فرموده‌اند که گوهر گرانبها را با جستجو در زباله‌دان خوار مکن </w:t>
      </w:r>
      <w:r>
        <w:rPr>
          <w:rFonts w:eastAsia="IRNazanin" w:cs="IRNazanin"/>
          <w:color w:val="111111"/>
          <w:sz w:val="28"/>
          <w:szCs w:val="28"/>
          <w:lang w:bidi="fa-IR"/>
        </w:rPr>
        <w:t>537</w:t>
      </w:r>
      <w:bookmarkStart w:id="1686" w:name="pg13934_145175"/>
    </w:p>
    <w:p>
      <w:pPr>
        <w:pStyle w:val="BookText"/>
        <w:rPr/>
      </w:pPr>
      <w:bookmarkEnd w:id="1686"/>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علی علیه السّلام با حارث همدانی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سید بن محمد حمیری در بیمارش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اعمش از فضیلت‌های حضرت علی علیه السّلام می‌گوید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عیادت مؤمن در هنگام مریضی‌اش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مؤمن وقتی که از بیماری‌اش بهبود می‌یابد همچون حکایت برد سفیدی است که از آسمان فرو می‌آید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شدن گناهان مؤمن از طرف خداوند </w:t>
      </w:r>
      <w:r>
        <w:rPr>
          <w:rFonts w:eastAsia="IRNazanin" w:cs="IRNazanin"/>
          <w:color w:val="111111"/>
          <w:sz w:val="28"/>
          <w:szCs w:val="28"/>
          <w:lang w:bidi="fa-IR"/>
        </w:rPr>
        <w:t>549</w:t>
      </w:r>
    </w:p>
    <w:p>
      <w:pPr>
        <w:pStyle w:val="Heading3"/>
        <w:numPr>
          <w:ilvl w:val="2"/>
          <w:numId w:val="1"/>
        </w:numPr>
        <w:rPr/>
      </w:pPr>
      <w:bookmarkStart w:id="1687" w:name="__RefHeading___Toc182421_3381743652"/>
      <w:bookmarkStart w:id="1688" w:name="_Toc686"/>
      <w:bookmarkEnd w:id="1687"/>
      <w:r>
        <w:rPr>
          <w:rtl w:val="true"/>
        </w:rPr>
        <w:t>مجلس روز جمعه</w:t>
      </w:r>
      <w:r>
        <w:rPr/>
        <w:t>31</w:t>
      </w:r>
      <w:r>
        <w:rPr>
          <w:rtl w:val="true"/>
        </w:rPr>
        <w:t>/</w:t>
      </w:r>
      <w:bookmarkEnd w:id="1688"/>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هرگاه بر ایمانش افزوده شود بلایش افزوده می‌شود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سردرد نمی‌گیرد جز به سبب گناهش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پیامبر از سلمان در هنگام مریضی او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سلامتی نعمتی پنهان است که وقتی از دست برود به یاد می‌آید و وقتی به دست می‌آید فراموش می‌شود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مردی به همراه کسانی است که دوست می‌دارد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علی و فاطمه و امام حسن و حسین علیهم السّلام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صادق علیه السّلام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سایۀ خدا در زمین است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قدسی در مورد امام عادل و پادشاه ظلم‌کننده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گردن هر مسلم شش نیکی نسبت به مسلمان دیگر است </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عیادت از مسلمان </w:t>
      </w:r>
      <w:r>
        <w:rPr>
          <w:rFonts w:eastAsia="IRNazanin" w:cs="IRNazanin"/>
          <w:color w:val="111111"/>
          <w:sz w:val="28"/>
          <w:szCs w:val="28"/>
          <w:lang w:bidi="fa-IR"/>
        </w:rPr>
        <w:t>563</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عیادت از مریض </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به حضرت امام باقر علیه السّلام عرض کردند که رسول خدا صلّی اللّه علیه و اله فرمودند به شما سلام برسانم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حضرت سجاد علیه السّلام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اله هنگامی که بر مریضی داخل شدند می‌فرمودند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در هنگام مریضی حضرت محمد صلّی اللّه علیه و اله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از مریض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اله فرمودند که هر چهار روز یکبار به دیدار مریض روید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عیادت از مریض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جماعتی گفتند چگونه صبح کردید؟</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اسراء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می‌خواهی بدانی که مردی بدبخت یا سعادتمند است بنگر که او به چه کسی نیکی می‌کند </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برآورده کردن حاجت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ابو حنیفه را از قیاس نهی کرده‌اند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کردن دوست با سه چیز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 من خبر نمی‌رود تا نماز می‌خوانند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وقتی که ماه را نگاه می‌کنیم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زنان از تشییع جنازه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سورۀ جمعه و منافقون در نماز جمعه </w:t>
      </w:r>
      <w:r>
        <w:rPr>
          <w:rFonts w:eastAsia="IRNazanin" w:cs="IRNazanin"/>
          <w:color w:val="111111"/>
          <w:sz w:val="28"/>
          <w:szCs w:val="28"/>
          <w:lang w:bidi="fa-IR"/>
        </w:rPr>
        <w:t>593</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 حاجات دیگران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اشراف عرف نزد حضرت علی علیه السّلام آمد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از مدفوع کردن مردی بر حاشیۀ چاهی که از آن آب خورده می‌شود نهی می‌کردند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ما اهل بیت را دشمن بدارد خداوند او را یهودی برمی‌انگیزد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خود را به عبادت پرآوازه کند در دینداریش شک کنید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جوانان خود مراقبت کنید تا افراطی‌ها آنان را به فساد نکشند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فرموده‌اند که خداوندا من از غلات بیزارم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دانش بشر در چهار مرحله است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مرگ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امیر المؤمنین به اصحابش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ائمه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واجبات را قرار داده تا پاکی را از ناپاکی تمییز دهیم </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چشمه‌ای است و در آن گلی است که خداوند ما را از آن آفریده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شدن شراب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انگشترش را در شکم ماهی یافت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سه روز بعد از مرگ غذا دهید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نمرود به آتشی که حضرت ابراهیم را در آن انداخته بود نگاه کرد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شدیدترین مردم در دنیا از نظر بلا </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حق عبور از میانه‌های راه را ندارند </w:t>
      </w:r>
      <w:r>
        <w:rPr>
          <w:rFonts w:eastAsia="IRNazanin" w:cs="IRNazanin"/>
          <w:color w:val="111111"/>
          <w:sz w:val="28"/>
          <w:szCs w:val="28"/>
          <w:lang w:bidi="fa-IR"/>
        </w:rPr>
        <w:t>621</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روحش گرفته شد صدایی از سوی خانۀ ایشان آمد </w:t>
      </w:r>
      <w:r>
        <w:rPr>
          <w:rFonts w:eastAsia="IRNazanin" w:cs="IRNazanin"/>
          <w:color w:val="111111"/>
          <w:sz w:val="28"/>
          <w:szCs w:val="28"/>
          <w:lang w:bidi="fa-IR"/>
        </w:rPr>
        <w:t>621</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کارهای خانه بین حضرت علی علیه السّلام و حضرت فاطمه علیها السّلام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آمدن حضرت امام حسین علیه السّلام در شش ماهگی و دو سال شیر خوردن </w:t>
      </w:r>
      <w:r>
        <w:rPr>
          <w:rFonts w:eastAsia="IRNazanin" w:cs="IRNazanin"/>
          <w:color w:val="111111"/>
          <w:sz w:val="28"/>
          <w:szCs w:val="28"/>
          <w:lang w:bidi="fa-IR"/>
        </w:rPr>
        <w:t>623</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یمانی و حضرت علی علیه السّلام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یمانی و سفیانی همانند دو اسب مسابقه است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غلوّکنندگان را در چاه آتش انداخت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بالاترین گناه حبّ دنیاست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همچنان در آسمان مخفی است تا اینکه بر محمد و آل محمد درود فرستاده شود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ایوب علیه السّلام و بلا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از دنیا به کسی داده نشود مگر اینکه بهره‌اش در آخرت کاسته شود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درمانده و ناتوان هستند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رسول خدا صلّی اللّه علیه و اله جو بود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منادی خداوند می‌فرماید خداوند عفو کرده پس شما نیز درگذرید </w:t>
      </w:r>
      <w:r>
        <w:rPr>
          <w:rFonts w:eastAsia="IRNazanin" w:cs="IRNazanin"/>
          <w:color w:val="111111"/>
          <w:sz w:val="28"/>
          <w:szCs w:val="28"/>
          <w:lang w:bidi="fa-IR"/>
        </w:rPr>
        <w:t>629</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افسوس‌ناک‌ترین مردمان کسی است که عدالت را توصیف کرده آنگاه از آن به غیرش روی گرداند </w:t>
      </w:r>
      <w:r>
        <w:rPr>
          <w:rFonts w:eastAsia="IRNazanin" w:cs="IRNazanin"/>
          <w:color w:val="111111"/>
          <w:sz w:val="28"/>
          <w:szCs w:val="28"/>
          <w:lang w:bidi="fa-IR"/>
        </w:rPr>
        <w:t>629</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سجاد علیه السّلام </w:t>
      </w:r>
      <w:r>
        <w:rPr>
          <w:rFonts w:eastAsia="IRNazanin" w:cs="IRNazanin"/>
          <w:color w:val="111111"/>
          <w:sz w:val="28"/>
          <w:szCs w:val="28"/>
          <w:lang w:bidi="fa-IR"/>
        </w:rPr>
        <w:t>629</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سجده‌های طولانی ضمانت داخل شدن در بهشت است </w:t>
      </w:r>
      <w:r>
        <w:rPr>
          <w:rFonts w:eastAsia="IRNazanin" w:cs="IRNazanin"/>
          <w:color w:val="111111"/>
          <w:sz w:val="28"/>
          <w:szCs w:val="28"/>
          <w:lang w:bidi="fa-IR"/>
        </w:rPr>
        <w:t>631</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بنده‌ام آگاه نیست که همانا من هستم که نیاز او را برطرف می‌کند </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کردن کسی که حاجت دیگران را برآورده نمی‌کند </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صادق علیه السّلام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مؤمن در سه خصلت است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خواستار زنده ماندن است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از حضرت صادق علیه السّلام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روزۀ عرفه و عاشورا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بودن اطاعت از امام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مهریۀ حضرت فاطمه علیها السّلام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فاطمه بگو به حضرت علی علیه السّلام عصبانی نشود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امام حسین علیه السّلام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منفعت‌های بادنجان </w:t>
      </w:r>
      <w:r>
        <w:rPr>
          <w:rFonts w:eastAsia="IRNazanin" w:cs="IRNazanin"/>
          <w:color w:val="111111"/>
          <w:sz w:val="28"/>
          <w:szCs w:val="28"/>
          <w:lang w:bidi="fa-IR"/>
        </w:rPr>
        <w:t>641</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فرموده‌اند که جبرئیل نزد من آمد و از کشته شدن امام حسین علیه السّلام خبر داد </w:t>
      </w:r>
      <w:r>
        <w:rPr>
          <w:rFonts w:eastAsia="IRNazanin" w:cs="IRNazanin"/>
          <w:color w:val="111111"/>
          <w:sz w:val="28"/>
          <w:szCs w:val="28"/>
          <w:lang w:bidi="fa-IR"/>
        </w:rPr>
        <w:t>641</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مطلق و آزاد هستند تا اینکه امر و نهی در مورد آنها نیامده باشد </w:t>
      </w:r>
      <w:r>
        <w:rPr>
          <w:rFonts w:eastAsia="IRNazanin" w:cs="IRNazanin"/>
          <w:color w:val="111111"/>
          <w:sz w:val="28"/>
          <w:szCs w:val="28"/>
          <w:lang w:bidi="fa-IR"/>
        </w:rPr>
        <w:t>641</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پیامبری را شرافتمندتر از پیامبر اسلام نیافرید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کسی که از کندن پر خروسی منع نکرد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دو فرشته که آمده بودند که دهکده را نابود کنند و آن مرد عابدی که آنجا بود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حالت درگیری وارد خانۀ مؤمنی بشود ریختن خونش اشکالی ندارد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صرفه‌جویی در زندگی نیمی از درآمد است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برآورده کردن نیازهای مؤمن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ما همان ولایت الهی است </w:t>
      </w:r>
      <w:r>
        <w:rPr>
          <w:rFonts w:eastAsia="IRNazanin" w:cs="IRNazanin"/>
          <w:color w:val="111111"/>
          <w:sz w:val="28"/>
          <w:szCs w:val="28"/>
          <w:lang w:bidi="fa-IR"/>
        </w:rPr>
        <w:t>647</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رهروان علی را خوار نشمارید </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فرموده‌اند که ای علی تو و رهروانت ارجمند و درخشان فرا خوانده می‌شوند </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کردن خورشید وقتی حضرت علی علیه السّلام به جنگ نهروان می‌رفتند </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حرم حضرت ابراهیم علیه السّلام و مدینه حرم حضرت محمد صلّی اللّه علیه و اله و کوفه حرم حضرت علی علیه السّلام </w:t>
      </w:r>
      <w:r>
        <w:rPr>
          <w:rFonts w:eastAsia="IRNazanin" w:cs="IRNazanin"/>
          <w:color w:val="111111"/>
          <w:sz w:val="28"/>
          <w:szCs w:val="28"/>
          <w:lang w:bidi="fa-IR"/>
        </w:rPr>
        <w:t>649</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فضیلت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گریۀ امام صادق علیه السّلام به خاطر شهادت زید </w:t>
      </w:r>
      <w:r>
        <w:rPr>
          <w:rFonts w:eastAsia="IRNazanin" w:cs="IRNazanin"/>
          <w:color w:val="111111"/>
          <w:sz w:val="28"/>
          <w:szCs w:val="28"/>
          <w:lang w:bidi="fa-IR"/>
        </w:rPr>
        <w:t>649</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صبر و صدقه دادن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باردار از قبرش بدون حساب برانگیخته می‌شود </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و راه زنان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رهروان حضرت علی علیه السّلام </w:t>
      </w:r>
      <w:r>
        <w:rPr>
          <w:rFonts w:eastAsia="IRNazanin" w:cs="IRNazanin"/>
          <w:color w:val="111111"/>
          <w:sz w:val="28"/>
          <w:szCs w:val="28"/>
          <w:lang w:bidi="fa-IR"/>
        </w:rPr>
        <w:t>655</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سنگ‌سار زنی که شوهر دارد و با دیگری ازدواج می‌کند </w:t>
      </w:r>
      <w:r>
        <w:rPr>
          <w:rFonts w:eastAsia="IRNazanin" w:cs="IRNazanin"/>
          <w:color w:val="111111"/>
          <w:sz w:val="28"/>
          <w:szCs w:val="28"/>
          <w:lang w:bidi="fa-IR"/>
        </w:rPr>
        <w:t>655</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نبی اکرم صلّی اللّه علیه و اله به فضل بن عباس </w:t>
      </w:r>
      <w:r>
        <w:rPr>
          <w:rFonts w:eastAsia="IRNazanin" w:cs="IRNazanin"/>
          <w:color w:val="111111"/>
          <w:sz w:val="28"/>
          <w:szCs w:val="28"/>
          <w:lang w:bidi="fa-IR"/>
        </w:rPr>
        <w:t>657</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مردی از جهنم هنگامی که خداوند از او دربارۀ حضرت محمد و اهل بیتش سؤال می‌کند </w:t>
      </w:r>
      <w:r>
        <w:rPr>
          <w:rFonts w:eastAsia="IRNazanin" w:cs="IRNazanin"/>
          <w:color w:val="111111"/>
          <w:sz w:val="28"/>
          <w:szCs w:val="28"/>
          <w:lang w:bidi="fa-IR"/>
        </w:rPr>
        <w:t>657</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 اگر در بسترش هم از دنیا رود شهید بوده است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احتکار کردن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وصیت به راستگویی و امانتداری کرده‌اند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برای طلب حاجت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جراحات امام حسین علیه السّلام در روز شهادتشان </w:t>
      </w:r>
      <w:r>
        <w:rPr>
          <w:rFonts w:eastAsia="IRNazanin" w:cs="IRNazanin"/>
          <w:color w:val="111111"/>
          <w:sz w:val="28"/>
          <w:szCs w:val="28"/>
          <w:lang w:bidi="fa-IR"/>
        </w:rPr>
        <w:t>661</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ابراهیم بن طلحة از امام سجاد علیه السّلام بعد از شهادت پدرشان که چه کسی پیروز شد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فرزندانتان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دهید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باقیات صالحات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مخفیانه برای برادر خود دعا کن زیرا روزی را به سوی دعاکننده گسیل می‌دهد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فرشته‌ها می‌شنوند سخن کسی که صلوات بر پیامبر می‌فرستد </w:t>
      </w:r>
      <w:r>
        <w:rPr>
          <w:rFonts w:eastAsia="IRNazanin" w:cs="IRNazanin"/>
          <w:color w:val="111111"/>
          <w:sz w:val="28"/>
          <w:szCs w:val="28"/>
          <w:lang w:bidi="fa-IR"/>
        </w:rPr>
        <w:t>663</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روزی را بخواه که به خاطر آن تو را در روز قیامت عذاب نکند </w:t>
      </w:r>
      <w:r>
        <w:rPr>
          <w:rFonts w:eastAsia="IRNazanin" w:cs="IRNazanin"/>
          <w:color w:val="111111"/>
          <w:sz w:val="28"/>
          <w:szCs w:val="28"/>
          <w:lang w:bidi="fa-IR"/>
        </w:rPr>
        <w:t>663</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اهل کوفه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صادق علیه السّلام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در ماه رجب می‌آید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خودتان را حفظ کنید زیرا آن قوام دین شماست </w:t>
      </w:r>
      <w:r>
        <w:rPr>
          <w:rFonts w:eastAsia="IRNazanin" w:cs="IRNazanin"/>
          <w:color w:val="111111"/>
          <w:sz w:val="28"/>
          <w:szCs w:val="28"/>
          <w:lang w:bidi="fa-IR"/>
        </w:rPr>
        <w:t>667</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گدایی درهمی داد </w:t>
      </w:r>
      <w:r>
        <w:rPr>
          <w:rFonts w:eastAsia="IRNazanin" w:cs="IRNazanin"/>
          <w:color w:val="111111"/>
          <w:sz w:val="28"/>
          <w:szCs w:val="28"/>
          <w:lang w:bidi="fa-IR"/>
        </w:rPr>
        <w:t>667</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دشوارترین کردارها سه تاست </w:t>
      </w:r>
      <w:r>
        <w:rPr>
          <w:rFonts w:eastAsia="IRNazanin" w:cs="IRNazanin"/>
          <w:color w:val="111111"/>
          <w:sz w:val="28"/>
          <w:szCs w:val="28"/>
          <w:lang w:bidi="fa-IR"/>
        </w:rPr>
        <w:t>667</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مال حرام در اموالش باشد اموالش قبول نمی‌شود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صادق علیه السّلام به عمرو بن سعید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امام صادق علیه السّلام در راه غرّی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امام صادق علیه السّلام در مورد دیوار خمیده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عبادت‌کنندگان و شب زنده‌داران خوش سیماترند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نامگذاری فرزندان به نام محمد </w:t>
      </w:r>
      <w:r>
        <w:rPr>
          <w:rFonts w:eastAsia="IRNazanin" w:cs="IRNazanin"/>
          <w:color w:val="111111"/>
          <w:sz w:val="28"/>
          <w:szCs w:val="28"/>
          <w:lang w:bidi="fa-IR"/>
        </w:rPr>
        <w:t>677</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عتاب حضرت فاطمه زهرا علیها السّلام به حضرت علی علیه السّلام وقتی ابو بکر حقش را گرفت </w:t>
      </w:r>
      <w:r>
        <w:rPr>
          <w:rFonts w:eastAsia="IRNazanin" w:cs="IRNazanin"/>
          <w:color w:val="111111"/>
          <w:sz w:val="28"/>
          <w:szCs w:val="28"/>
          <w:lang w:bidi="fa-IR"/>
        </w:rPr>
        <w:t>677</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w:t>
      </w:r>
      <w:r>
        <w:rPr>
          <w:rFonts w:eastAsia="IRNazanin" w:cs="IRNazanin"/>
          <w:color w:val="111111"/>
          <w:sz w:val="28"/>
          <w:szCs w:val="28"/>
          <w:lang w:bidi="fa-IR"/>
        </w:rPr>
        <w:t>679</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مال بعد از بیعت توسط حضرت علی علیه السّلام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اعمال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چکاوک را نکشید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بذرافشانی کنید تا به فقرا دهید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نامگذاری جمعه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قبور در روز جمعه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رسول خدا صلّی اللّه علیه و اله در مورد جایی که زن نامحرم باشد </w:t>
      </w:r>
      <w:r>
        <w:rPr>
          <w:rFonts w:eastAsia="IRNazanin" w:cs="IRNazanin"/>
          <w:color w:val="111111"/>
          <w:sz w:val="28"/>
          <w:szCs w:val="28"/>
          <w:lang w:bidi="fa-IR"/>
        </w:rPr>
        <w:t>689</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قدر در بیست و یکم ماه رمضان و یا بیست و سوم ماه رمضان است </w:t>
      </w:r>
      <w:r>
        <w:rPr>
          <w:rFonts w:eastAsia="IRNazanin" w:cs="IRNazanin"/>
          <w:color w:val="111111"/>
          <w:sz w:val="28"/>
          <w:szCs w:val="28"/>
          <w:lang w:bidi="fa-IR"/>
        </w:rPr>
        <w:t>689</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در هر شب از ماه رمضان بندگانی را می‌بخشد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امام حسن علیه السّلام بعد از صلح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از سیرۀ رسول اللّه خبر می‌دهد </w:t>
      </w:r>
      <w:r>
        <w:rPr>
          <w:rFonts w:eastAsia="IRNazanin" w:cs="IRNazanin"/>
          <w:color w:val="111111"/>
          <w:sz w:val="28"/>
          <w:szCs w:val="28"/>
          <w:lang w:bidi="fa-IR"/>
        </w:rPr>
        <w:t>695</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مرد در نمازش احرام می‌بندد و تکبیر می‌گوید خداوند به او رو می‌کند </w:t>
      </w:r>
      <w:r>
        <w:rPr>
          <w:rFonts w:eastAsia="IRNazanin" w:cs="IRNazanin"/>
          <w:color w:val="111111"/>
          <w:sz w:val="28"/>
          <w:szCs w:val="28"/>
          <w:lang w:bidi="fa-IR"/>
        </w:rPr>
        <w:t>699</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چهار چیز دریافت کند از چهار چیز محروم نمی‌شود </w:t>
      </w:r>
      <w:r>
        <w:rPr>
          <w:rFonts w:eastAsia="IRNazanin" w:cs="IRNazanin"/>
          <w:color w:val="111111"/>
          <w:sz w:val="28"/>
          <w:szCs w:val="28"/>
          <w:lang w:bidi="fa-IR"/>
        </w:rPr>
        <w:t>699</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چیزی دشوارتر از زکات بر این امت واجب نکرد </w:t>
      </w:r>
      <w:r>
        <w:rPr>
          <w:rFonts w:eastAsia="IRNazanin" w:cs="IRNazanin"/>
          <w:color w:val="111111"/>
          <w:sz w:val="28"/>
          <w:szCs w:val="28"/>
          <w:lang w:bidi="fa-IR"/>
        </w:rPr>
        <w:t>701</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فرشتۀ مرگ می‌داند که جان چه کسی را می‌گیرد </w:t>
      </w:r>
      <w:r>
        <w:rPr>
          <w:rFonts w:eastAsia="IRNazanin" w:cs="IRNazanin"/>
          <w:color w:val="111111"/>
          <w:sz w:val="28"/>
          <w:szCs w:val="28"/>
          <w:lang w:bidi="fa-IR"/>
        </w:rPr>
        <w:t>701</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بازدارندۀ زکات به ماری بی‌مو حلقه می‌شود </w:t>
      </w:r>
      <w:r>
        <w:rPr>
          <w:rFonts w:eastAsia="IRNazanin" w:cs="IRNazanin"/>
          <w:color w:val="111111"/>
          <w:sz w:val="28"/>
          <w:szCs w:val="28"/>
          <w:lang w:bidi="fa-IR"/>
        </w:rPr>
        <w:t>701</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بخشیده شدن گناه </w:t>
      </w:r>
      <w:r>
        <w:rPr>
          <w:rFonts w:eastAsia="IRNazanin" w:cs="IRNazanin"/>
          <w:color w:val="111111"/>
          <w:sz w:val="28"/>
          <w:szCs w:val="28"/>
          <w:lang w:bidi="fa-IR"/>
        </w:rPr>
        <w:t>701</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اعمال بهترین هستند </w:t>
      </w:r>
      <w:r>
        <w:rPr>
          <w:rFonts w:eastAsia="IRNazanin" w:cs="IRNazanin"/>
          <w:color w:val="111111"/>
          <w:sz w:val="28"/>
          <w:szCs w:val="28"/>
          <w:lang w:bidi="fa-IR"/>
        </w:rPr>
        <w:t>701</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شراب را به خاطر خودش ترک کند وارد بهشت می‌شود </w:t>
      </w:r>
      <w:r>
        <w:rPr>
          <w:rFonts w:eastAsia="IRNazanin" w:cs="IRNazanin"/>
          <w:color w:val="111111"/>
          <w:sz w:val="28"/>
          <w:szCs w:val="28"/>
          <w:lang w:bidi="fa-IR"/>
        </w:rPr>
        <w:t>703</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میان اذان و اقامه از سنت پیامبر است </w:t>
      </w:r>
      <w:r>
        <w:rPr>
          <w:rFonts w:eastAsia="IRNazanin" w:cs="IRNazanin"/>
          <w:color w:val="111111"/>
          <w:sz w:val="28"/>
          <w:szCs w:val="28"/>
          <w:lang w:bidi="fa-IR"/>
        </w:rPr>
        <w:t>703</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نماز صبح را هنگام پیدایی سپیدۀ راستین در ابتدای برآمدنش بپا می‌داشت </w:t>
      </w:r>
      <w:r>
        <w:rPr>
          <w:rFonts w:eastAsia="IRNazanin" w:cs="IRNazanin"/>
          <w:color w:val="111111"/>
          <w:sz w:val="28"/>
          <w:szCs w:val="28"/>
          <w:lang w:bidi="fa-IR"/>
        </w:rPr>
        <w:t>703</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نمازی که خداوند بر بندگانش واجب کرد نماز ظهر روز جمعه بود </w:t>
      </w:r>
      <w:r>
        <w:rPr>
          <w:rFonts w:eastAsia="IRNazanin" w:cs="IRNazanin"/>
          <w:color w:val="111111"/>
          <w:sz w:val="28"/>
          <w:szCs w:val="28"/>
          <w:lang w:bidi="fa-IR"/>
        </w:rPr>
        <w:t>705</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آمدن سپیده دم نماز نافله‌ای نیست </w:t>
      </w:r>
      <w:r>
        <w:rPr>
          <w:rFonts w:eastAsia="IRNazanin" w:cs="IRNazanin"/>
          <w:color w:val="111111"/>
          <w:sz w:val="28"/>
          <w:szCs w:val="28"/>
          <w:lang w:bidi="fa-IR"/>
        </w:rPr>
        <w:t>705</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همسایگان مسجد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ما در نماز جماعت شرکت کنید </w:t>
      </w:r>
      <w:r>
        <w:rPr>
          <w:rFonts w:eastAsia="IRNazanin" w:cs="IRNazanin"/>
          <w:color w:val="111111"/>
          <w:sz w:val="28"/>
          <w:szCs w:val="28"/>
          <w:lang w:bidi="fa-IR"/>
        </w:rPr>
        <w:t>707</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می‌کنند مساجد به خداوند از مردمی که به مساجد نمی‌آیند </w:t>
      </w:r>
      <w:r>
        <w:rPr>
          <w:rFonts w:eastAsia="IRNazanin" w:cs="IRNazanin"/>
          <w:color w:val="111111"/>
          <w:sz w:val="28"/>
          <w:szCs w:val="28"/>
          <w:lang w:bidi="fa-IR"/>
        </w:rPr>
        <w:t>707</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نماز جماعت </w:t>
      </w:r>
      <w:r>
        <w:rPr>
          <w:rFonts w:eastAsia="IRNazanin" w:cs="IRNazanin"/>
          <w:color w:val="111111"/>
          <w:sz w:val="28"/>
          <w:szCs w:val="28"/>
          <w:lang w:bidi="fa-IR"/>
        </w:rPr>
        <w:t>707</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در مورد کسانی که در مسجد نماز نمی‌خوانند </w:t>
      </w:r>
      <w:r>
        <w:rPr>
          <w:rFonts w:eastAsia="IRNazanin" w:cs="IRNazanin"/>
          <w:color w:val="111111"/>
          <w:sz w:val="28"/>
          <w:szCs w:val="28"/>
          <w:lang w:bidi="fa-IR"/>
        </w:rPr>
        <w:t>707</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آمدن به دعای حضرت علی علیه السّلام </w:t>
      </w:r>
      <w:r>
        <w:rPr>
          <w:rFonts w:eastAsia="IRNazanin" w:cs="IRNazanin"/>
          <w:color w:val="111111"/>
          <w:sz w:val="28"/>
          <w:szCs w:val="28"/>
          <w:lang w:bidi="fa-IR"/>
        </w:rPr>
        <w:t>709</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هرگز در تاریکی شب و در روشنایی روز برق نمی‌زند مگر از آسمان باران ببارد </w:t>
      </w:r>
      <w:r>
        <w:rPr>
          <w:rFonts w:eastAsia="IRNazanin" w:cs="IRNazanin"/>
          <w:color w:val="111111"/>
          <w:sz w:val="28"/>
          <w:szCs w:val="28"/>
          <w:lang w:bidi="fa-IR"/>
        </w:rPr>
        <w:t>711</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فرمودند که ستایش خداوند را که دوستانم را در عراق قرار داد </w:t>
      </w:r>
      <w:r>
        <w:rPr>
          <w:rFonts w:eastAsia="IRNazanin" w:cs="IRNazanin"/>
          <w:color w:val="111111"/>
          <w:sz w:val="28"/>
          <w:szCs w:val="28"/>
          <w:lang w:bidi="fa-IR"/>
        </w:rPr>
        <w:t>711</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دیدن زن آبستن </w:t>
      </w:r>
      <w:r>
        <w:rPr>
          <w:rFonts w:eastAsia="IRNazanin" w:cs="IRNazanin"/>
          <w:color w:val="111111"/>
          <w:sz w:val="28"/>
          <w:szCs w:val="28"/>
          <w:lang w:bidi="fa-IR"/>
        </w:rPr>
        <w:t>713</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سریع‌تر از سفید شدن موی مؤمن ندیدم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دعا کردن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برای محفوظ ماندن مال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هنگام لباس پوشیدن </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آرزوی شورش نمایید </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نفر همدیگر را نفرین می‌کنند از آنان دوری کنید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مؤمن زمان تعیین شده‌ای برای مرگش قرار نمی‌دهد </w:t>
      </w:r>
      <w:r>
        <w:rPr>
          <w:rFonts w:eastAsia="IRNazanin" w:cs="IRNazanin"/>
          <w:color w:val="111111"/>
          <w:sz w:val="28"/>
          <w:szCs w:val="28"/>
          <w:lang w:bidi="fa-IR"/>
        </w:rPr>
        <w:t>719</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ابی طالب روز قیامت تمام نورها را فرو می‌نشاند </w:t>
      </w:r>
      <w:r>
        <w:rPr>
          <w:rFonts w:eastAsia="IRNazanin" w:cs="IRNazanin"/>
          <w:color w:val="111111"/>
          <w:sz w:val="28"/>
          <w:szCs w:val="28"/>
          <w:lang w:bidi="fa-IR"/>
        </w:rPr>
        <w:t>721</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غلّه‌دان مؤمن،قبرش است </w:t>
      </w:r>
      <w:r>
        <w:rPr>
          <w:rFonts w:eastAsia="IRNazanin" w:cs="IRNazanin"/>
          <w:color w:val="111111"/>
          <w:sz w:val="28"/>
          <w:szCs w:val="28"/>
          <w:lang w:bidi="fa-IR"/>
        </w:rPr>
        <w:t>721</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در بصره </w:t>
      </w:r>
      <w:r>
        <w:rPr>
          <w:rFonts w:eastAsia="IRNazanin" w:cs="IRNazanin"/>
          <w:color w:val="111111"/>
          <w:sz w:val="28"/>
          <w:szCs w:val="28"/>
          <w:lang w:bidi="fa-IR"/>
        </w:rPr>
        <w:t>723</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حسین به عمر هنگامی که عمر به منبر رفته بود </w:t>
      </w:r>
      <w:r>
        <w:rPr>
          <w:rFonts w:eastAsia="IRNazanin" w:cs="IRNazanin"/>
          <w:color w:val="111111"/>
          <w:sz w:val="28"/>
          <w:szCs w:val="28"/>
          <w:lang w:bidi="fa-IR"/>
        </w:rPr>
        <w:t>723</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دوستت به اندازه دوستی کن و با دشمنت به اندازه دشمنی کن </w:t>
      </w:r>
      <w:r>
        <w:rPr>
          <w:rFonts w:eastAsia="IRNazanin" w:cs="IRNazanin"/>
          <w:color w:val="111111"/>
          <w:sz w:val="28"/>
          <w:szCs w:val="28"/>
          <w:lang w:bidi="fa-IR"/>
        </w:rPr>
        <w:t>723</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پاک‌ترین زبان زبانی است که هنگام بی‌اندیشگی پرسش پاسخگویی خاموش باشید </w:t>
      </w:r>
      <w:r>
        <w:rPr>
          <w:rFonts w:eastAsia="IRNazanin" w:cs="IRNazanin"/>
          <w:color w:val="111111"/>
          <w:sz w:val="28"/>
          <w:szCs w:val="28"/>
          <w:lang w:bidi="fa-IR"/>
        </w:rPr>
        <w:t>725</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ساختار روش مندانۀ پرستش است </w:t>
      </w:r>
      <w:r>
        <w:rPr>
          <w:rFonts w:eastAsia="IRNazanin" w:cs="IRNazanin"/>
          <w:color w:val="111111"/>
          <w:sz w:val="28"/>
          <w:szCs w:val="28"/>
          <w:lang w:bidi="fa-IR"/>
        </w:rPr>
        <w:t>725</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 علیه السّلام در مورد خودشان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روز جمعه </w:t>
      </w:r>
      <w:r>
        <w:rPr>
          <w:rFonts w:eastAsia="IRNazanin" w:cs="IRNazanin"/>
          <w:color w:val="111111"/>
          <w:sz w:val="28"/>
          <w:szCs w:val="28"/>
          <w:lang w:bidi="fa-IR"/>
        </w:rPr>
        <w:t>727</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حضرت محمد صلّی اللّه علیه و اله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حضرت علی علیه السّلام در کعبه </w:t>
      </w:r>
      <w:r>
        <w:rPr>
          <w:rFonts w:eastAsia="IRNazanin" w:cs="IRNazanin"/>
          <w:color w:val="111111"/>
          <w:sz w:val="28"/>
          <w:szCs w:val="28"/>
          <w:lang w:bidi="fa-IR"/>
        </w:rPr>
        <w:t>731</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عثمان با عبد الرحمن </w:t>
      </w:r>
      <w:r>
        <w:rPr>
          <w:rFonts w:eastAsia="IRNazanin" w:cs="IRNazanin"/>
          <w:color w:val="111111"/>
          <w:sz w:val="28"/>
          <w:szCs w:val="28"/>
          <w:lang w:bidi="fa-IR"/>
        </w:rPr>
        <w:t>739</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ریختن خون هرمزان را حلال کرد </w:t>
      </w:r>
      <w:r>
        <w:rPr>
          <w:rFonts w:eastAsia="IRNazanin" w:cs="IRNazanin"/>
          <w:color w:val="111111"/>
          <w:sz w:val="28"/>
          <w:szCs w:val="28"/>
          <w:lang w:bidi="fa-IR"/>
        </w:rPr>
        <w:t>739</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ابو ذر را به ربذه فرستاد </w:t>
      </w:r>
      <w:r>
        <w:rPr>
          <w:rFonts w:eastAsia="IRNazanin" w:cs="IRNazanin"/>
          <w:color w:val="111111"/>
          <w:sz w:val="28"/>
          <w:szCs w:val="28"/>
          <w:lang w:bidi="fa-IR"/>
        </w:rPr>
        <w:t>741</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عثمان و عباس در مورد حضرت علی علیه السّلام </w:t>
      </w:r>
      <w:r>
        <w:rPr>
          <w:rFonts w:eastAsia="IRNazanin" w:cs="IRNazanin"/>
          <w:color w:val="111111"/>
          <w:sz w:val="28"/>
          <w:szCs w:val="28"/>
          <w:lang w:bidi="fa-IR"/>
        </w:rPr>
        <w:t>743</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خالد بن اسید ششصد هزار درهم داد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شدن حضرت علی علیه السّلام بین عثمان و اهل مصر </w:t>
      </w:r>
      <w:r>
        <w:rPr>
          <w:rFonts w:eastAsia="IRNazanin" w:cs="IRNazanin"/>
          <w:color w:val="111111"/>
          <w:sz w:val="28"/>
          <w:szCs w:val="28"/>
          <w:lang w:bidi="fa-IR"/>
        </w:rPr>
        <w:t>747</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وقتی شنید که طلحه و زبیر به طرف حضرت برای جنگ می‌آیند </w:t>
      </w:r>
      <w:r>
        <w:rPr>
          <w:rFonts w:eastAsia="IRNazanin" w:cs="IRNazanin"/>
          <w:color w:val="111111"/>
          <w:sz w:val="28"/>
          <w:szCs w:val="28"/>
          <w:lang w:bidi="fa-IR"/>
        </w:rPr>
        <w:t>753</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آواز دوری کنید </w:t>
      </w:r>
      <w:r>
        <w:rPr>
          <w:rFonts w:eastAsia="IRNazanin" w:cs="IRNazanin"/>
          <w:color w:val="111111"/>
          <w:sz w:val="28"/>
          <w:szCs w:val="28"/>
          <w:lang w:bidi="fa-IR"/>
        </w:rPr>
        <w:t>767</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خریدن کنیز از شخص آفریقایی </w:t>
      </w:r>
      <w:r>
        <w:rPr>
          <w:rFonts w:eastAsia="IRNazanin" w:cs="IRNazanin"/>
          <w:color w:val="111111"/>
          <w:sz w:val="28"/>
          <w:szCs w:val="28"/>
          <w:lang w:bidi="fa-IR"/>
        </w:rPr>
        <w:t>767</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صادق علیه السّلام </w:t>
      </w:r>
      <w:r>
        <w:rPr>
          <w:rFonts w:eastAsia="IRNazanin" w:cs="IRNazanin"/>
          <w:color w:val="111111"/>
          <w:sz w:val="28"/>
          <w:szCs w:val="28"/>
          <w:lang w:bidi="fa-IR"/>
        </w:rPr>
        <w:t>769</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صادق علیه السّلام با اصحابش </w:t>
      </w:r>
      <w:r>
        <w:rPr>
          <w:rFonts w:eastAsia="IRNazanin" w:cs="IRNazanin"/>
          <w:color w:val="111111"/>
          <w:sz w:val="28"/>
          <w:szCs w:val="28"/>
          <w:lang w:bidi="fa-IR"/>
        </w:rPr>
        <w:t>771</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کشیدن حضرت محمد صلّی اللّه علیه و اله در زمین هموار و آمدن ملائکه </w:t>
      </w:r>
      <w:r>
        <w:rPr>
          <w:rFonts w:eastAsia="IRNazanin" w:cs="IRNazanin"/>
          <w:color w:val="111111"/>
          <w:sz w:val="28"/>
          <w:szCs w:val="28"/>
          <w:lang w:bidi="fa-IR"/>
        </w:rPr>
        <w:t>773</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عقیل که به سمت معاویه رفت </w:t>
      </w:r>
      <w:r>
        <w:rPr>
          <w:rFonts w:eastAsia="IRNazanin" w:cs="IRNazanin"/>
          <w:color w:val="111111"/>
          <w:sz w:val="28"/>
          <w:szCs w:val="28"/>
          <w:lang w:bidi="fa-IR"/>
        </w:rPr>
        <w:t>775</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کردن معاویه و عمرو عاص و ابو موسی و ابو أعور توسط حضرت علی علیه السّلام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علی علیه السّلام که فرمودند من برادر رسول اللّه صلّی اللّه علیه و اله هستم </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همراه حضرت علی علیه السّلام هشتاد نفر از جنگجویان بدر و هزار و پانصد نفر از یاران رسول خدا صلّی اللّه علیه و اله شرکت داشتند </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شخصی که از جنگ با امام حسین علیه السّلام با باری از زعفران برگشته بود </w:t>
      </w:r>
      <w:r>
        <w:rPr>
          <w:rFonts w:eastAsia="IRNazanin" w:cs="IRNazanin"/>
          <w:color w:val="111111"/>
          <w:sz w:val="28"/>
          <w:szCs w:val="28"/>
          <w:lang w:bidi="fa-IR"/>
        </w:rPr>
        <w:t>783</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بعد از بیعت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مجلس روز جمعه</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نصف عدالت است و الحمد للّه تمام آن </w:t>
      </w:r>
      <w:r>
        <w:rPr>
          <w:rFonts w:eastAsia="IRNazanin" w:cs="IRNazanin"/>
          <w:color w:val="111111"/>
          <w:sz w:val="28"/>
          <w:szCs w:val="28"/>
          <w:lang w:bidi="fa-IR"/>
        </w:rPr>
        <w:t>799</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799</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بعد از نماز صبح </w:t>
      </w:r>
      <w:r>
        <w:rPr>
          <w:rFonts w:eastAsia="IRNazanin" w:cs="IRNazanin"/>
          <w:color w:val="111111"/>
          <w:sz w:val="28"/>
          <w:szCs w:val="28"/>
          <w:lang w:bidi="fa-IR"/>
        </w:rPr>
        <w:t>801</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برآورده شدن حاجت در مسجد کوفه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مجلس روز ترویه</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lang w:bidi="fa-IR"/>
        </w:rPr>
        <w:t>803</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مردی که همسایه‌اش حضرت علی علیه السّلام را لعنت می‌کرد </w:t>
      </w:r>
      <w:r>
        <w:rPr>
          <w:rFonts w:eastAsia="IRNazanin" w:cs="IRNazanin"/>
          <w:color w:val="111111"/>
          <w:sz w:val="28"/>
          <w:szCs w:val="28"/>
          <w:lang w:bidi="fa-IR"/>
        </w:rPr>
        <w:t>805</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کسی که شراب می‌نوشید قبل از اینکه حرام شود و بر کشته‌شدگان بت‌پرست که پیامبر در روز بدر آنان را به قتل رسانیده زاری می‌کرد </w:t>
      </w:r>
      <w:r>
        <w:rPr>
          <w:rFonts w:eastAsia="IRNazanin" w:cs="IRNazanin"/>
          <w:color w:val="111111"/>
          <w:sz w:val="28"/>
          <w:szCs w:val="28"/>
          <w:lang w:bidi="fa-IR"/>
        </w:rPr>
        <w:t>807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image" Target="media/image2.jpeg"/><Relationship Id="rId845" Type="http://schemas.openxmlformats.org/officeDocument/2006/relationships/image" Target="media/image2.jpeg"/><Relationship Id="rId846" Type="http://schemas.openxmlformats.org/officeDocument/2006/relationships/footer" Target="footer839.xml"/><Relationship Id="rId847" Type="http://schemas.openxmlformats.org/officeDocument/2006/relationships/numbering" Target="numbering.xml"/><Relationship Id="rId848" Type="http://schemas.openxmlformats.org/officeDocument/2006/relationships/fontTable" Target="fontTable.xml"/><Relationship Id="rId849" Type="http://schemas.openxmlformats.org/officeDocument/2006/relationships/settings" Target="settings.xml"/><Relationship Id="rId8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856</Pages>
  <Words>41731</Words>
  <Characters>182124</Characters>
  <CharactersWithSpaces>222567</CharactersWithSpaces>
  <Paragraphs>1289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2026-08-28T11:41:43Z</dcterms:created>
  <dc:creator>ghaemiyeh.com</dc:creator>
  <dc:description/>
  <dc:language>en-US</dc:language>
  <cp:lastModifiedBy/>
  <dcterms:modified xsi:type="dcterms:W3CDTF">2026-08-28T15:13:30Z</dcterms:modified>
  <cp:revision>1</cp:revision>
  <dc:subject/>
  <dc:title>امالی شیخ طوسی عربی - فارسی جلد 2</dc:title>
</cp:coreProperties>
</file>

<file path=docProps/custom.xml><?xml version="1.0" encoding="utf-8"?>
<Properties xmlns="http://schemas.openxmlformats.org/officeDocument/2006/custom-properties" xmlns:vt="http://schemas.openxmlformats.org/officeDocument/2006/docPropsVTypes"/>
</file>