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امامت و خلافت از دیدگاه مکتب اهل بیت علیهم السلام و مکتب خلفاء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97196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297198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297200_2142443653">
            <w:r>
              <w:rPr>
                <w:webHidden/>
                <w:rStyle w:val="IndexLink"/>
                <w:rtl w:val="true"/>
              </w:rPr>
              <w:t>تقدیم</w:t>
            </w:r>
            <w:r>
              <w:rPr>
                <w:rStyle w:val="IndexLink"/>
                <w:rtl w:val="true"/>
              </w:rPr>
              <w:t>:</w:t>
              <w:tab/>
            </w:r>
            <w:r>
              <w:rPr>
                <w:rStyle w:val="IndexLink"/>
              </w:rPr>
              <w:t>15</w:t>
            </w:r>
          </w:hyperlink>
        </w:p>
        <w:p>
          <w:pPr>
            <w:pStyle w:val="Contents2"/>
            <w:tabs>
              <w:tab w:val="clear" w:pos="8743"/>
              <w:tab w:val="right" w:pos="9026" w:leader="dot"/>
            </w:tabs>
            <w:rPr/>
          </w:pPr>
          <w:hyperlink w:anchor="__RefHeading___Toc15297202_2142443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5297204_2142443653">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15297206_2142443653">
            <w:r>
              <w:rPr>
                <w:webHidden/>
                <w:rStyle w:val="IndexLink"/>
                <w:rtl w:val="true"/>
              </w:rPr>
              <w:t>بخش اول</w:t>
            </w:r>
            <w:r>
              <w:rPr>
                <w:rStyle w:val="IndexLink"/>
                <w:rtl w:val="true"/>
              </w:rPr>
              <w:t xml:space="preserve">: </w:t>
            </w:r>
            <w:r>
              <w:rPr>
                <w:rStyle w:val="IndexLink"/>
                <w:rtl w:val="true"/>
              </w:rPr>
              <w:t>بحث های مقدّماتی درباره امامت</w:t>
            </w:r>
            <w:r>
              <w:rPr>
                <w:rStyle w:val="IndexLink"/>
                <w:rtl w:val="true"/>
              </w:rPr>
              <w:tab/>
            </w:r>
            <w:r>
              <w:rPr>
                <w:rStyle w:val="IndexLink"/>
              </w:rPr>
              <w:t>30</w:t>
            </w:r>
          </w:hyperlink>
        </w:p>
        <w:p>
          <w:pPr>
            <w:pStyle w:val="Contents3"/>
            <w:tabs>
              <w:tab w:val="clear" w:pos="8459"/>
              <w:tab w:val="right" w:pos="9026" w:leader="dot"/>
            </w:tabs>
            <w:rPr/>
          </w:pPr>
          <w:hyperlink w:anchor="__RefHeading___Toc15297208_2142443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297210_2142443653">
            <w:r>
              <w:rPr>
                <w:webHidden/>
                <w:rStyle w:val="IndexLink"/>
                <w:rtl w:val="true"/>
              </w:rPr>
              <w:t>نظام امامت و رهبری در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5297212_2142443653">
            <w:r>
              <w:rPr>
                <w:webHidden/>
                <w:rStyle w:val="IndexLink"/>
                <w:rtl w:val="true"/>
              </w:rPr>
              <w:t xml:space="preserve">شرح و تفسیر کلمهٔ </w:t>
            </w:r>
            <w:r>
              <w:rPr>
                <w:rStyle w:val="IndexLink"/>
                <w:rtl w:val="true"/>
              </w:rPr>
              <w:t>«</w:t>
            </w:r>
            <w:r>
              <w:rPr>
                <w:rStyle w:val="IndexLink"/>
                <w:rtl w:val="true"/>
              </w:rPr>
              <w:t>امام</w:t>
            </w:r>
            <w:r>
              <w:rPr>
                <w:rStyle w:val="IndexLink"/>
                <w:rtl w:val="true"/>
              </w:rPr>
              <w:t>»</w:t>
            </w:r>
            <w:r>
              <w:rPr>
                <w:rStyle w:val="IndexLink"/>
                <w:rtl w:val="true"/>
              </w:rPr>
              <w:t xml:space="preserve">، </w:t>
            </w:r>
            <w:r>
              <w:rPr>
                <w:rStyle w:val="IndexLink"/>
                <w:rtl w:val="true"/>
              </w:rPr>
              <w:t>«</w:t>
            </w:r>
            <w:r>
              <w:rPr>
                <w:rStyle w:val="IndexLink"/>
                <w:rtl w:val="true"/>
              </w:rPr>
              <w:t>امّت</w:t>
            </w:r>
            <w:r>
              <w:rPr>
                <w:rStyle w:val="IndexLink"/>
                <w:rtl w:val="true"/>
              </w:rPr>
              <w:t xml:space="preserve">» </w:t>
            </w:r>
            <w:r>
              <w:rPr>
                <w:rStyle w:val="IndexLink"/>
                <w:rtl w:val="true"/>
              </w:rPr>
              <w:t xml:space="preserve">و </w:t>
            </w:r>
            <w:r>
              <w:rPr>
                <w:rStyle w:val="IndexLink"/>
                <w:rtl w:val="true"/>
              </w:rPr>
              <w:t>«</w:t>
            </w:r>
            <w:r>
              <w:rPr>
                <w:rStyle w:val="IndexLink"/>
                <w:rtl w:val="true"/>
              </w:rPr>
              <w:t>امامت</w:t>
            </w:r>
            <w:r>
              <w:rPr>
                <w:rStyle w:val="IndexLink"/>
                <w:rtl w:val="true"/>
              </w:rPr>
              <w:t>»</w:t>
              <w:tab/>
            </w:r>
            <w:r>
              <w:rPr>
                <w:rStyle w:val="IndexLink"/>
              </w:rPr>
              <w:t>34</w:t>
            </w:r>
          </w:hyperlink>
        </w:p>
        <w:p>
          <w:pPr>
            <w:pStyle w:val="Contents3"/>
            <w:tabs>
              <w:tab w:val="clear" w:pos="8459"/>
              <w:tab w:val="right" w:pos="9026" w:leader="dot"/>
            </w:tabs>
            <w:rPr/>
          </w:pPr>
          <w:hyperlink w:anchor="__RefHeading___Toc15297214_2142443653">
            <w:r>
              <w:rPr>
                <w:webHidden/>
                <w:rStyle w:val="IndexLink"/>
                <w:rtl w:val="true"/>
              </w:rPr>
              <w:t>امامت در لغت</w:t>
            </w:r>
            <w:r>
              <w:rPr>
                <w:rStyle w:val="IndexLink"/>
                <w:rtl w:val="true"/>
              </w:rPr>
              <w:tab/>
            </w:r>
            <w:r>
              <w:rPr>
                <w:rStyle w:val="IndexLink"/>
              </w:rPr>
              <w:t>35</w:t>
            </w:r>
          </w:hyperlink>
        </w:p>
        <w:p>
          <w:pPr>
            <w:pStyle w:val="Contents3"/>
            <w:tabs>
              <w:tab w:val="clear" w:pos="8459"/>
              <w:tab w:val="right" w:pos="9026" w:leader="dot"/>
            </w:tabs>
            <w:rPr/>
          </w:pPr>
          <w:hyperlink w:anchor="__RefHeading___Toc15297216_2142443653">
            <w:r>
              <w:rPr>
                <w:webHidden/>
                <w:rStyle w:val="IndexLink"/>
                <w:rtl w:val="true"/>
              </w:rPr>
              <w:t>امامت در قرآن</w:t>
            </w:r>
            <w:r>
              <w:rPr>
                <w:rStyle w:val="IndexLink"/>
                <w:rtl w:val="true"/>
              </w:rPr>
              <w:tab/>
            </w:r>
            <w:r>
              <w:rPr>
                <w:rStyle w:val="IndexLink"/>
              </w:rPr>
              <w:t>36</w:t>
            </w:r>
          </w:hyperlink>
        </w:p>
        <w:p>
          <w:pPr>
            <w:pStyle w:val="Contents3"/>
            <w:tabs>
              <w:tab w:val="clear" w:pos="8459"/>
              <w:tab w:val="right" w:pos="9026" w:leader="dot"/>
            </w:tabs>
            <w:rPr/>
          </w:pPr>
          <w:hyperlink w:anchor="__RefHeading___Toc15297218_2142443653">
            <w:r>
              <w:rPr>
                <w:webHidden/>
                <w:rStyle w:val="IndexLink"/>
                <w:rtl w:val="true"/>
              </w:rPr>
              <w:t>امامت در روایات</w:t>
            </w:r>
            <w:r>
              <w:rPr>
                <w:rStyle w:val="IndexLink"/>
                <w:rtl w:val="true"/>
              </w:rPr>
              <w:tab/>
            </w:r>
            <w:r>
              <w:rPr>
                <w:rStyle w:val="IndexLink"/>
              </w:rPr>
              <w:t>38</w:t>
            </w:r>
          </w:hyperlink>
        </w:p>
        <w:p>
          <w:pPr>
            <w:pStyle w:val="Contents3"/>
            <w:tabs>
              <w:tab w:val="clear" w:pos="8459"/>
              <w:tab w:val="right" w:pos="9026" w:leader="dot"/>
            </w:tabs>
            <w:rPr/>
          </w:pPr>
          <w:hyperlink w:anchor="__RefHeading___Toc15297220_2142443653">
            <w:r>
              <w:rPr>
                <w:webHidden/>
                <w:rStyle w:val="IndexLink"/>
                <w:rtl w:val="true"/>
              </w:rPr>
              <w:t>امامت و پیشوایی از نظر شیعه</w:t>
            </w:r>
            <w:r>
              <w:rPr>
                <w:rStyle w:val="IndexLink"/>
                <w:rtl w:val="true"/>
              </w:rPr>
              <w:tab/>
            </w:r>
            <w:r>
              <w:rPr>
                <w:rStyle w:val="IndexLink"/>
              </w:rPr>
              <w:t>42</w:t>
            </w:r>
          </w:hyperlink>
        </w:p>
        <w:p>
          <w:pPr>
            <w:pStyle w:val="Contents3"/>
            <w:tabs>
              <w:tab w:val="clear" w:pos="8459"/>
              <w:tab w:val="right" w:pos="9026" w:leader="dot"/>
            </w:tabs>
            <w:rPr/>
          </w:pPr>
          <w:hyperlink w:anchor="__RefHeading___Toc15297222_2142443653">
            <w:r>
              <w:rPr>
                <w:webHidden/>
                <w:rStyle w:val="IndexLink"/>
                <w:rtl w:val="true"/>
              </w:rPr>
              <w:t>مفهوم امامت در نزد شیعه</w:t>
            </w:r>
            <w:r>
              <w:rPr>
                <w:rStyle w:val="IndexLink"/>
                <w:rtl w:val="true"/>
              </w:rPr>
              <w:tab/>
            </w:r>
            <w:r>
              <w:rPr>
                <w:rStyle w:val="IndexLink"/>
              </w:rPr>
              <w:t>43</w:t>
            </w:r>
          </w:hyperlink>
        </w:p>
        <w:p>
          <w:pPr>
            <w:pStyle w:val="Contents3"/>
            <w:tabs>
              <w:tab w:val="clear" w:pos="8459"/>
              <w:tab w:val="right" w:pos="9026" w:leader="dot"/>
            </w:tabs>
            <w:rPr/>
          </w:pPr>
          <w:hyperlink w:anchor="__RefHeading___Toc15297224_2142443653">
            <w:r>
              <w:rPr>
                <w:webHidden/>
                <w:rStyle w:val="IndexLink"/>
                <w:rtl w:val="true"/>
              </w:rPr>
              <w:t>وجوب نصب امام</w:t>
            </w:r>
            <w:r>
              <w:rPr>
                <w:rStyle w:val="IndexLink"/>
                <w:rtl w:val="true"/>
              </w:rPr>
              <w:tab/>
            </w:r>
            <w:r>
              <w:rPr>
                <w:rStyle w:val="IndexLink"/>
              </w:rPr>
              <w:t>44</w:t>
            </w:r>
          </w:hyperlink>
        </w:p>
        <w:p>
          <w:pPr>
            <w:pStyle w:val="Contents3"/>
            <w:tabs>
              <w:tab w:val="clear" w:pos="8459"/>
              <w:tab w:val="right" w:pos="9026" w:leader="dot"/>
            </w:tabs>
            <w:rPr/>
          </w:pPr>
          <w:hyperlink w:anchor="__RefHeading___Toc15297226_2142443653">
            <w:r>
              <w:rPr>
                <w:webHidden/>
                <w:rStyle w:val="IndexLink"/>
                <w:rtl w:val="true"/>
              </w:rPr>
              <w:t>نصب ،امام لطف واجب الهی است</w:t>
            </w:r>
            <w:r>
              <w:rPr>
                <w:rStyle w:val="IndexLink"/>
                <w:rtl w:val="true"/>
              </w:rPr>
              <w:tab/>
            </w:r>
            <w:r>
              <w:rPr>
                <w:rStyle w:val="IndexLink"/>
              </w:rPr>
              <w:t>44</w:t>
            </w:r>
          </w:hyperlink>
        </w:p>
        <w:p>
          <w:pPr>
            <w:pStyle w:val="Contents3"/>
            <w:tabs>
              <w:tab w:val="clear" w:pos="8459"/>
              <w:tab w:val="right" w:pos="9026" w:leader="dot"/>
            </w:tabs>
            <w:rPr/>
          </w:pPr>
          <w:hyperlink w:anchor="__RefHeading___Toc15297228_2142443653">
            <w:r>
              <w:rPr>
                <w:webHidden/>
                <w:rStyle w:val="IndexLink"/>
                <w:rtl w:val="true"/>
              </w:rPr>
              <w:t>ویژگی ها و صفات امام</w:t>
            </w:r>
            <w:r>
              <w:rPr>
                <w:rStyle w:val="IndexLink"/>
                <w:rtl w:val="true"/>
              </w:rPr>
              <w:tab/>
            </w:r>
            <w:r>
              <w:rPr>
                <w:rStyle w:val="IndexLink"/>
              </w:rPr>
              <w:t>47</w:t>
            </w:r>
          </w:hyperlink>
        </w:p>
        <w:p>
          <w:pPr>
            <w:pStyle w:val="Contents3"/>
            <w:tabs>
              <w:tab w:val="clear" w:pos="8459"/>
              <w:tab w:val="right" w:pos="9026" w:leader="dot"/>
            </w:tabs>
            <w:rPr/>
          </w:pPr>
          <w:hyperlink w:anchor="__RefHeading___Toc15297230_2142443653">
            <w:r>
              <w:rPr>
                <w:webHidden/>
                <w:rStyle w:val="IndexLink"/>
                <w:rtl w:val="true"/>
              </w:rPr>
              <w:t>تعداد ائمّه از نظر شیعه امامیّه</w:t>
            </w:r>
            <w:r>
              <w:rPr>
                <w:rStyle w:val="IndexLink"/>
                <w:rtl w:val="true"/>
              </w:rPr>
              <w:tab/>
            </w:r>
            <w:r>
              <w:rPr>
                <w:rStyle w:val="IndexLink"/>
              </w:rPr>
              <w:t>51</w:t>
            </w:r>
          </w:hyperlink>
        </w:p>
        <w:p>
          <w:pPr>
            <w:pStyle w:val="Contents3"/>
            <w:tabs>
              <w:tab w:val="clear" w:pos="8459"/>
              <w:tab w:val="right" w:pos="9026" w:leader="dot"/>
            </w:tabs>
            <w:rPr/>
          </w:pPr>
          <w:hyperlink w:anchor="__RefHeading___Toc15297232_2142443653">
            <w:r>
              <w:rPr>
                <w:webHidden/>
                <w:rStyle w:val="IndexLink"/>
                <w:rtl w:val="true"/>
              </w:rPr>
              <w:t>معنای شیعه و حقیقت آن در لغت</w:t>
            </w:r>
            <w:r>
              <w:rPr>
                <w:rStyle w:val="IndexLink"/>
                <w:rtl w:val="true"/>
              </w:rPr>
              <w:tab/>
            </w:r>
            <w:r>
              <w:rPr>
                <w:rStyle w:val="IndexLink"/>
              </w:rPr>
              <w:t>51</w:t>
            </w:r>
          </w:hyperlink>
        </w:p>
        <w:p>
          <w:pPr>
            <w:pStyle w:val="Contents3"/>
            <w:tabs>
              <w:tab w:val="clear" w:pos="8459"/>
              <w:tab w:val="right" w:pos="9026" w:leader="dot"/>
            </w:tabs>
            <w:rPr/>
          </w:pPr>
          <w:hyperlink w:anchor="__RefHeading___Toc15297234_2142443653">
            <w:r>
              <w:rPr>
                <w:webHidden/>
                <w:rStyle w:val="IndexLink"/>
                <w:rtl w:val="true"/>
              </w:rPr>
              <w:t xml:space="preserve">پیدایش </w:t>
            </w:r>
            <w:r>
              <w:rPr>
                <w:rStyle w:val="IndexLink"/>
                <w:rtl w:val="true"/>
              </w:rPr>
              <w:t>«</w:t>
            </w:r>
            <w:r>
              <w:rPr>
                <w:rStyle w:val="IndexLink"/>
                <w:rtl w:val="true"/>
              </w:rPr>
              <w:t>تشیّع</w:t>
            </w:r>
            <w:r>
              <w:rPr>
                <w:rStyle w:val="IndexLink"/>
                <w:rtl w:val="true"/>
              </w:rPr>
              <w:t xml:space="preserve">» </w:t>
            </w:r>
            <w:r>
              <w:rPr>
                <w:rStyle w:val="IndexLink"/>
                <w:rtl w:val="true"/>
              </w:rPr>
              <w:t>از نظر دانشمندان</w:t>
            </w:r>
            <w:r>
              <w:rPr>
                <w:rStyle w:val="IndexLink"/>
                <w:rtl w:val="true"/>
              </w:rPr>
              <w:tab/>
            </w:r>
            <w:r>
              <w:rPr>
                <w:rStyle w:val="IndexLink"/>
              </w:rPr>
              <w:t>53</w:t>
            </w:r>
          </w:hyperlink>
        </w:p>
        <w:p>
          <w:pPr>
            <w:pStyle w:val="Contents3"/>
            <w:tabs>
              <w:tab w:val="clear" w:pos="8459"/>
              <w:tab w:val="right" w:pos="9026" w:leader="dot"/>
            </w:tabs>
            <w:rPr/>
          </w:pPr>
          <w:hyperlink w:anchor="__RefHeading___Toc15297236_2142443653">
            <w:r>
              <w:rPr>
                <w:webHidden/>
                <w:rStyle w:val="IndexLink"/>
                <w:rtl w:val="true"/>
              </w:rPr>
              <w:t>سرآغاز دعوت به تشیّع</w:t>
            </w:r>
            <w:r>
              <w:rPr>
                <w:rStyle w:val="IndexLink"/>
                <w:rtl w:val="true"/>
              </w:rPr>
              <w:tab/>
            </w:r>
            <w:r>
              <w:rPr>
                <w:rStyle w:val="IndexLink"/>
              </w:rPr>
              <w:t>61</w:t>
            </w:r>
          </w:hyperlink>
        </w:p>
        <w:p>
          <w:pPr>
            <w:pStyle w:val="Contents3"/>
            <w:tabs>
              <w:tab w:val="clear" w:pos="8459"/>
              <w:tab w:val="right" w:pos="9026" w:leader="dot"/>
            </w:tabs>
            <w:rPr/>
          </w:pPr>
          <w:hyperlink w:anchor="__RefHeading___Toc15297238_2142443653">
            <w:r>
              <w:rPr>
                <w:webHidden/>
                <w:rStyle w:val="IndexLink"/>
                <w:rtl w:val="true"/>
              </w:rPr>
              <w:t xml:space="preserve">سابقه تاریخی عنوان </w:t>
            </w:r>
            <w:r>
              <w:rPr>
                <w:rStyle w:val="IndexLink"/>
                <w:rtl w:val="true"/>
              </w:rPr>
              <w:t>«</w:t>
            </w:r>
            <w:r>
              <w:rPr>
                <w:rStyle w:val="IndexLink"/>
                <w:rtl w:val="true"/>
              </w:rPr>
              <w:t>شیعه</w:t>
            </w:r>
            <w:r>
              <w:rPr>
                <w:rStyle w:val="IndexLink"/>
                <w:rtl w:val="true"/>
              </w:rPr>
              <w:t xml:space="preserve">» </w:t>
            </w:r>
            <w:r>
              <w:rPr>
                <w:rStyle w:val="IndexLink"/>
                <w:rtl w:val="true"/>
              </w:rPr>
              <w:t>برای پیروان اهل بیت علیهم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5297240_2142443653">
            <w:r>
              <w:rPr>
                <w:webHidden/>
                <w:rStyle w:val="IndexLink"/>
                <w:rtl w:val="true"/>
              </w:rPr>
              <w:t>تعریف امامت در گفتار بزرگان شیعه</w:t>
            </w:r>
            <w:r>
              <w:rPr>
                <w:rStyle w:val="IndexLink"/>
                <w:rtl w:val="true"/>
              </w:rPr>
              <w:tab/>
            </w:r>
            <w:r>
              <w:rPr>
                <w:rStyle w:val="IndexLink"/>
              </w:rPr>
              <w:t>71</w:t>
            </w:r>
          </w:hyperlink>
        </w:p>
        <w:p>
          <w:pPr>
            <w:pStyle w:val="Contents3"/>
            <w:tabs>
              <w:tab w:val="clear" w:pos="8459"/>
              <w:tab w:val="right" w:pos="9026" w:leader="dot"/>
            </w:tabs>
            <w:rPr/>
          </w:pPr>
          <w:hyperlink w:anchor="__RefHeading___Toc15297242_2142443653">
            <w:r>
              <w:rPr>
                <w:webHidden/>
                <w:rStyle w:val="IndexLink"/>
                <w:rtl w:val="true"/>
              </w:rPr>
              <w:t>امامت در سخنان پیشوایان معصوم علیهم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15297244_2142443653">
            <w:r>
              <w:rPr>
                <w:webHidden/>
                <w:rStyle w:val="IndexLink"/>
                <w:rtl w:val="true"/>
              </w:rPr>
              <w:t>بخش دوم</w:t>
            </w:r>
            <w:r>
              <w:rPr>
                <w:rStyle w:val="IndexLink"/>
                <w:rtl w:val="true"/>
              </w:rPr>
              <w:t xml:space="preserve">: </w:t>
            </w:r>
            <w:r>
              <w:rPr>
                <w:rStyle w:val="IndexLink"/>
                <w:rtl w:val="true"/>
              </w:rPr>
              <w:t>معرّفی امامان معصوم و اثبات امامت دوازده امام از اهل بیت علیهم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5297246_2142443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5297248_2142443653">
            <w:r>
              <w:rPr>
                <w:webHidden/>
                <w:rStyle w:val="IndexLink"/>
                <w:rtl w:val="true"/>
              </w:rPr>
              <w:t>ویژگی های امام معصومانه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5297250_2142443653">
            <w:r>
              <w:rPr>
                <w:webHidden/>
                <w:rStyle w:val="IndexLink"/>
                <w:rtl w:val="true"/>
              </w:rPr>
              <w:t>دلائل برتری بنی هاشم بر دیگر طوایف و قبائل عرب</w:t>
            </w:r>
            <w:r>
              <w:rPr>
                <w:rStyle w:val="IndexLink"/>
                <w:rtl w:val="true"/>
              </w:rPr>
              <w:tab/>
            </w:r>
            <w:r>
              <w:rPr>
                <w:rStyle w:val="IndexLink"/>
              </w:rPr>
              <w:t>89</w:t>
            </w:r>
          </w:hyperlink>
        </w:p>
        <w:p>
          <w:pPr>
            <w:pStyle w:val="Contents3"/>
            <w:tabs>
              <w:tab w:val="clear" w:pos="8459"/>
              <w:tab w:val="right" w:pos="9026" w:leader="dot"/>
            </w:tabs>
            <w:rPr/>
          </w:pPr>
          <w:hyperlink w:anchor="__RefHeading___Toc15297252_2142443653">
            <w:r>
              <w:rPr>
                <w:webHidden/>
                <w:rStyle w:val="IndexLink"/>
                <w:rtl w:val="true"/>
              </w:rPr>
              <w:t>امامان معصوم علیهم السلام از اهل بیت پیامبر صلی الله علیه و اله و عترت او هستند</w:t>
            </w:r>
            <w:r>
              <w:rPr>
                <w:rStyle w:val="IndexLink"/>
                <w:rtl w:val="true"/>
              </w:rPr>
              <w:tab/>
            </w:r>
            <w:r>
              <w:rPr>
                <w:rStyle w:val="IndexLink"/>
              </w:rPr>
              <w:t>94</w:t>
            </w:r>
          </w:hyperlink>
        </w:p>
        <w:p>
          <w:pPr>
            <w:pStyle w:val="Contents3"/>
            <w:tabs>
              <w:tab w:val="clear" w:pos="8459"/>
              <w:tab w:val="right" w:pos="9026" w:leader="dot"/>
            </w:tabs>
            <w:rPr/>
          </w:pPr>
          <w:hyperlink w:anchor="__RefHeading___Toc15297254_2142443653">
            <w:r>
              <w:rPr>
                <w:webHidden/>
                <w:rStyle w:val="IndexLink"/>
                <w:rtl w:val="true"/>
              </w:rPr>
              <w:t>سخنی درباره فرزندان پیامبر صلی الله علیه و اله از نسل فاطمه علیها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5297256_2142443653">
            <w:r>
              <w:rPr>
                <w:webHidden/>
                <w:rStyle w:val="IndexLink"/>
                <w:rtl w:val="true"/>
              </w:rPr>
              <w:t>پیامبر صلی الله علیه و اله فرزندان فاطمه علیها السلام ، حسنین علیهما السلام را فرزندان خود خوانده است</w:t>
            </w:r>
            <w:r>
              <w:rPr>
                <w:rStyle w:val="IndexLink"/>
                <w:rtl w:val="true"/>
              </w:rPr>
              <w:tab/>
            </w:r>
            <w:r>
              <w:rPr>
                <w:rStyle w:val="IndexLink"/>
              </w:rPr>
              <w:t>108</w:t>
            </w:r>
          </w:hyperlink>
        </w:p>
        <w:p>
          <w:pPr>
            <w:pStyle w:val="Contents3"/>
            <w:tabs>
              <w:tab w:val="clear" w:pos="8459"/>
              <w:tab w:val="right" w:pos="9026" w:leader="dot"/>
            </w:tabs>
            <w:rPr/>
          </w:pPr>
          <w:hyperlink w:anchor="__RefHeading___Toc15297258_2142443653">
            <w:r>
              <w:rPr>
                <w:webHidden/>
                <w:rStyle w:val="IndexLink"/>
                <w:rtl w:val="true"/>
              </w:rPr>
              <w:t>مشخصات دوازده امام در سخنان امامان اهل بیت علیهم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15297260_2142443653">
            <w:r>
              <w:rPr>
                <w:webHidden/>
                <w:rStyle w:val="IndexLink"/>
                <w:rtl w:val="true"/>
              </w:rPr>
              <w:t>بخش سوم</w:t>
            </w:r>
            <w:r>
              <w:rPr>
                <w:rStyle w:val="IndexLink"/>
                <w:rtl w:val="true"/>
              </w:rPr>
              <w:t xml:space="preserve">: </w:t>
            </w:r>
            <w:r>
              <w:rPr>
                <w:rStyle w:val="IndexLink"/>
                <w:rtl w:val="true"/>
              </w:rPr>
              <w:t>شرایط امامت در مکتب اهل بیت علیهم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5297262_2142443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5297264_2142443653">
            <w:r>
              <w:rPr>
                <w:webHidden/>
                <w:rStyle w:val="IndexLink"/>
                <w:rtl w:val="true"/>
              </w:rPr>
              <w:t>شرایط امامت در مکتب اهل بیت علیهم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5297266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5297268_2142443653">
            <w:r>
              <w:rPr>
                <w:webHidden/>
                <w:rStyle w:val="IndexLink"/>
              </w:rPr>
              <w:t>1</w:t>
            </w:r>
            <w:r>
              <w:rPr>
                <w:rStyle w:val="IndexLink"/>
                <w:rtl w:val="true"/>
              </w:rPr>
              <w:t>-</w:t>
            </w:r>
            <w:r>
              <w:rPr>
                <w:rStyle w:val="IndexLink"/>
                <w:rtl w:val="true"/>
              </w:rPr>
              <w:t>امام باید معصوم باشد</w:t>
            </w:r>
            <w:r>
              <w:rPr>
                <w:rStyle w:val="IndexLink"/>
                <w:rtl w:val="true"/>
              </w:rPr>
              <w:tab/>
            </w:r>
            <w:r>
              <w:rPr>
                <w:rStyle w:val="IndexLink"/>
              </w:rPr>
              <w:t>135</w:t>
            </w:r>
          </w:hyperlink>
        </w:p>
        <w:p>
          <w:pPr>
            <w:pStyle w:val="Contents5"/>
            <w:tabs>
              <w:tab w:val="clear" w:pos="7892"/>
              <w:tab w:val="right" w:pos="9026" w:leader="dot"/>
            </w:tabs>
            <w:rPr/>
          </w:pPr>
          <w:hyperlink w:anchor="__RefHeading___Toc15297270_2142443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5297272_2142443653">
            <w:r>
              <w:rPr>
                <w:webHidden/>
                <w:rStyle w:val="IndexLink"/>
                <w:rtl w:val="true"/>
              </w:rPr>
              <w:t>سخنی دربارۀ عصمت</w:t>
            </w:r>
            <w:r>
              <w:rPr>
                <w:rStyle w:val="IndexLink"/>
                <w:rtl w:val="true"/>
              </w:rPr>
              <w:tab/>
            </w:r>
            <w:r>
              <w:rPr>
                <w:rStyle w:val="IndexLink"/>
              </w:rPr>
              <w:t>135</w:t>
            </w:r>
          </w:hyperlink>
        </w:p>
        <w:p>
          <w:pPr>
            <w:pStyle w:val="Contents5"/>
            <w:tabs>
              <w:tab w:val="clear" w:pos="7892"/>
              <w:tab w:val="right" w:pos="9026" w:leader="dot"/>
            </w:tabs>
            <w:rPr/>
          </w:pPr>
          <w:hyperlink w:anchor="__RefHeading___Toc15297274_2142443653">
            <w:r>
              <w:rPr>
                <w:webHidden/>
                <w:rStyle w:val="IndexLink"/>
                <w:rtl w:val="true"/>
              </w:rPr>
              <w:t>سخن فخر رازی درباره دلالت قرآن بر عصمت امام</w:t>
            </w:r>
            <w:r>
              <w:rPr>
                <w:rStyle w:val="IndexLink"/>
                <w:rtl w:val="true"/>
              </w:rPr>
              <w:tab/>
            </w:r>
            <w:r>
              <w:rPr>
                <w:rStyle w:val="IndexLink"/>
              </w:rPr>
              <w:t>138</w:t>
            </w:r>
          </w:hyperlink>
        </w:p>
        <w:p>
          <w:pPr>
            <w:pStyle w:val="Contents5"/>
            <w:tabs>
              <w:tab w:val="clear" w:pos="7892"/>
              <w:tab w:val="right" w:pos="9026" w:leader="dot"/>
            </w:tabs>
            <w:rPr/>
          </w:pPr>
          <w:hyperlink w:anchor="__RefHeading___Toc15297276_2142443653">
            <w:r>
              <w:rPr>
                <w:webHidden/>
                <w:rStyle w:val="IndexLink"/>
                <w:rtl w:val="true"/>
              </w:rPr>
              <w:t>روایات اهل بیت علیهم السلام درباره عصمت امام</w:t>
            </w:r>
            <w:r>
              <w:rPr>
                <w:rStyle w:val="IndexLink"/>
                <w:rtl w:val="true"/>
              </w:rPr>
              <w:tab/>
            </w:r>
            <w:r>
              <w:rPr>
                <w:rStyle w:val="IndexLink"/>
              </w:rPr>
              <w:t>138</w:t>
            </w:r>
          </w:hyperlink>
        </w:p>
        <w:p>
          <w:pPr>
            <w:pStyle w:val="Contents4"/>
            <w:tabs>
              <w:tab w:val="clear" w:pos="8176"/>
              <w:tab w:val="right" w:pos="9026" w:leader="dot"/>
            </w:tabs>
            <w:rPr/>
          </w:pPr>
          <w:hyperlink w:anchor="__RefHeading___Toc15297278_2142443653">
            <w:r>
              <w:rPr>
                <w:webHidden/>
                <w:rStyle w:val="IndexLink"/>
              </w:rPr>
              <w:t>2</w:t>
            </w:r>
            <w:r>
              <w:rPr>
                <w:rStyle w:val="IndexLink"/>
                <w:rtl w:val="true"/>
              </w:rPr>
              <w:t>-</w:t>
            </w:r>
            <w:r>
              <w:rPr>
                <w:rStyle w:val="IndexLink"/>
                <w:rtl w:val="true"/>
              </w:rPr>
              <w:t>امام باید عادل باشد</w:t>
            </w:r>
            <w:r>
              <w:rPr>
                <w:rStyle w:val="IndexLink"/>
                <w:rtl w:val="true"/>
              </w:rPr>
              <w:tab/>
            </w:r>
            <w:r>
              <w:rPr>
                <w:rStyle w:val="IndexLink"/>
              </w:rPr>
              <w:t>151</w:t>
            </w:r>
          </w:hyperlink>
        </w:p>
        <w:p>
          <w:pPr>
            <w:pStyle w:val="Contents5"/>
            <w:tabs>
              <w:tab w:val="clear" w:pos="7892"/>
              <w:tab w:val="right" w:pos="9026" w:leader="dot"/>
            </w:tabs>
            <w:rPr/>
          </w:pPr>
          <w:hyperlink w:anchor="__RefHeading___Toc15297280_214244365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5297282_2142443653">
            <w:r>
              <w:rPr>
                <w:webHidden/>
                <w:rStyle w:val="IndexLink"/>
                <w:rtl w:val="true"/>
              </w:rPr>
              <w:t>روایات اهل بیت علیهم السلام درباره عدالت امام</w:t>
            </w:r>
            <w:r>
              <w:rPr>
                <w:rStyle w:val="IndexLink"/>
                <w:rtl w:val="true"/>
              </w:rPr>
              <w:tab/>
            </w:r>
            <w:r>
              <w:rPr>
                <w:rStyle w:val="IndexLink"/>
              </w:rPr>
              <w:t>156</w:t>
            </w:r>
          </w:hyperlink>
        </w:p>
        <w:p>
          <w:pPr>
            <w:pStyle w:val="Contents4"/>
            <w:tabs>
              <w:tab w:val="clear" w:pos="8176"/>
              <w:tab w:val="right" w:pos="9026" w:leader="dot"/>
            </w:tabs>
            <w:rPr/>
          </w:pPr>
          <w:hyperlink w:anchor="__RefHeading___Toc15297284_2142443653">
            <w:r>
              <w:rPr>
                <w:webHidden/>
                <w:rStyle w:val="IndexLink"/>
              </w:rPr>
              <w:t>3</w:t>
            </w:r>
            <w:r>
              <w:rPr>
                <w:rStyle w:val="IndexLink"/>
                <w:rtl w:val="true"/>
              </w:rPr>
              <w:t>-</w:t>
            </w:r>
            <w:r>
              <w:rPr>
                <w:rStyle w:val="IndexLink"/>
                <w:rtl w:val="true"/>
              </w:rPr>
              <w:t>امام باید اعلم افراد امّت باشد</w:t>
            </w:r>
            <w:r>
              <w:rPr>
                <w:rStyle w:val="IndexLink"/>
                <w:rtl w:val="true"/>
              </w:rPr>
              <w:tab/>
            </w:r>
            <w:r>
              <w:rPr>
                <w:rStyle w:val="IndexLink"/>
              </w:rPr>
              <w:t>171</w:t>
            </w:r>
          </w:hyperlink>
        </w:p>
        <w:p>
          <w:pPr>
            <w:pStyle w:val="Contents3"/>
            <w:tabs>
              <w:tab w:val="clear" w:pos="8459"/>
              <w:tab w:val="right" w:pos="9026" w:leader="dot"/>
            </w:tabs>
            <w:rPr/>
          </w:pPr>
          <w:hyperlink w:anchor="__RefHeading___Toc15297286_2142443653">
            <w:r>
              <w:rPr>
                <w:webHidden/>
                <w:rStyle w:val="IndexLink"/>
                <w:rtl w:val="true"/>
              </w:rPr>
              <w:t>روایات اهل بیت علیهم السلام درباره علم و دانش امام</w:t>
            </w:r>
            <w:r>
              <w:rPr>
                <w:rStyle w:val="IndexLink"/>
                <w:rtl w:val="true"/>
              </w:rPr>
              <w:tab/>
            </w:r>
            <w:r>
              <w:rPr>
                <w:rStyle w:val="IndexLink"/>
              </w:rPr>
              <w:t>174</w:t>
            </w:r>
          </w:hyperlink>
        </w:p>
        <w:p>
          <w:pPr>
            <w:pStyle w:val="Contents2"/>
            <w:tabs>
              <w:tab w:val="clear" w:pos="8743"/>
              <w:tab w:val="right" w:pos="9026" w:leader="dot"/>
            </w:tabs>
            <w:rPr/>
          </w:pPr>
          <w:hyperlink w:anchor="__RefHeading___Toc15297288_2142443653">
            <w:r>
              <w:rPr>
                <w:webHidden/>
                <w:rStyle w:val="IndexLink"/>
                <w:rtl w:val="true"/>
              </w:rPr>
              <w:t>بخش چهارم</w:t>
            </w:r>
            <w:r>
              <w:rPr>
                <w:rStyle w:val="IndexLink"/>
                <w:rtl w:val="true"/>
              </w:rPr>
              <w:t xml:space="preserve">: </w:t>
            </w:r>
            <w:r>
              <w:rPr>
                <w:rStyle w:val="IndexLink"/>
                <w:rtl w:val="true"/>
              </w:rPr>
              <w:t>دیدگاه های مکتب خلفاء و مکتب اهل بیت علیهم السلام دربارهٔ صحابه و عدالت اصحاب</w:t>
            </w:r>
            <w:r>
              <w:rPr>
                <w:rStyle w:val="IndexLink"/>
                <w:rtl w:val="true"/>
              </w:rPr>
              <w:tab/>
            </w:r>
            <w:r>
              <w:rPr>
                <w:rStyle w:val="IndexLink"/>
              </w:rPr>
              <w:t>200</w:t>
            </w:r>
          </w:hyperlink>
        </w:p>
        <w:p>
          <w:pPr>
            <w:pStyle w:val="Contents3"/>
            <w:tabs>
              <w:tab w:val="clear" w:pos="8459"/>
              <w:tab w:val="right" w:pos="9026" w:leader="dot"/>
            </w:tabs>
            <w:rPr/>
          </w:pPr>
          <w:hyperlink w:anchor="__RefHeading___Toc15297290_214244365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5297292_2142443653">
            <w:r>
              <w:rPr>
                <w:webHidden/>
                <w:rStyle w:val="IndexLink"/>
                <w:rtl w:val="true"/>
              </w:rPr>
              <w:t>تعریف صحابی از دیدگاه مکتب خلفاء و مکتب اهل بیت علیهم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15297294_2142443653">
            <w:r>
              <w:rPr>
                <w:webHidden/>
                <w:rStyle w:val="IndexLink"/>
              </w:rPr>
              <w:t>1</w:t>
            </w:r>
            <w:r>
              <w:rPr>
                <w:rStyle w:val="IndexLink"/>
                <w:rtl w:val="true"/>
              </w:rPr>
              <w:t>-</w:t>
            </w:r>
            <w:r>
              <w:rPr>
                <w:rStyle w:val="IndexLink"/>
                <w:rtl w:val="true"/>
              </w:rPr>
              <w:t>تعریف صحابی از دیدگاه مکتب خلفاء</w:t>
            </w:r>
            <w:r>
              <w:rPr>
                <w:rStyle w:val="IndexLink"/>
                <w:rtl w:val="true"/>
              </w:rPr>
              <w:tab/>
            </w:r>
            <w:r>
              <w:rPr>
                <w:rStyle w:val="IndexLink"/>
              </w:rPr>
              <w:t>202</w:t>
            </w:r>
          </w:hyperlink>
        </w:p>
        <w:p>
          <w:pPr>
            <w:pStyle w:val="Contents5"/>
            <w:tabs>
              <w:tab w:val="clear" w:pos="7892"/>
              <w:tab w:val="right" w:pos="9026" w:leader="dot"/>
            </w:tabs>
            <w:rPr/>
          </w:pPr>
          <w:hyperlink w:anchor="__RefHeading___Toc15297296_2142443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5297298_2142443653">
            <w:r>
              <w:rPr>
                <w:webHidden/>
                <w:rStyle w:val="IndexLink"/>
                <w:rtl w:val="true"/>
              </w:rPr>
              <w:t>صحابی از دیدگاه لغت عرب و قرآن و سنت</w:t>
            </w:r>
            <w:r>
              <w:rPr>
                <w:rStyle w:val="IndexLink"/>
                <w:rtl w:val="true"/>
              </w:rPr>
              <w:tab/>
            </w:r>
            <w:r>
              <w:rPr>
                <w:rStyle w:val="IndexLink"/>
              </w:rPr>
              <w:t>203</w:t>
            </w:r>
          </w:hyperlink>
        </w:p>
        <w:p>
          <w:pPr>
            <w:pStyle w:val="Contents5"/>
            <w:tabs>
              <w:tab w:val="clear" w:pos="7892"/>
              <w:tab w:val="right" w:pos="9026" w:leader="dot"/>
            </w:tabs>
            <w:rPr/>
          </w:pPr>
          <w:hyperlink w:anchor="__RefHeading___Toc15297300_2142443653">
            <w:r>
              <w:rPr>
                <w:webHidden/>
                <w:rStyle w:val="IndexLink"/>
                <w:rtl w:val="true"/>
              </w:rPr>
              <w:t>اما لغت عرب</w:t>
            </w:r>
            <w:r>
              <w:rPr>
                <w:rStyle w:val="IndexLink"/>
                <w:rtl w:val="true"/>
              </w:rPr>
              <w:tab/>
            </w:r>
            <w:r>
              <w:rPr>
                <w:rStyle w:val="IndexLink"/>
              </w:rPr>
              <w:t>203</w:t>
            </w:r>
          </w:hyperlink>
        </w:p>
        <w:p>
          <w:pPr>
            <w:pStyle w:val="Contents5"/>
            <w:tabs>
              <w:tab w:val="clear" w:pos="7892"/>
              <w:tab w:val="right" w:pos="9026" w:leader="dot"/>
            </w:tabs>
            <w:rPr/>
          </w:pPr>
          <w:hyperlink w:anchor="__RefHeading___Toc15297302_2142443653">
            <w:r>
              <w:rPr>
                <w:webHidden/>
                <w:rStyle w:val="IndexLink"/>
                <w:rtl w:val="true"/>
              </w:rPr>
              <w:t>امّا قرآن کریم</w:t>
            </w:r>
            <w:r>
              <w:rPr>
                <w:rStyle w:val="IndexLink"/>
                <w:rtl w:val="true"/>
              </w:rPr>
              <w:tab/>
            </w:r>
            <w:r>
              <w:rPr>
                <w:rStyle w:val="IndexLink"/>
              </w:rPr>
              <w:t>204</w:t>
            </w:r>
          </w:hyperlink>
        </w:p>
        <w:p>
          <w:pPr>
            <w:pStyle w:val="Contents5"/>
            <w:tabs>
              <w:tab w:val="clear" w:pos="7892"/>
              <w:tab w:val="right" w:pos="9026" w:leader="dot"/>
            </w:tabs>
            <w:rPr/>
          </w:pPr>
          <w:hyperlink w:anchor="__RefHeading___Toc15297304_2142443653">
            <w:r>
              <w:rPr>
                <w:webHidden/>
                <w:rStyle w:val="IndexLink"/>
                <w:rtl w:val="true"/>
              </w:rPr>
              <w:t>و امّا سنت پیامبر صلی الله علیه و اله</w:t>
            </w:r>
            <w:r>
              <w:rPr>
                <w:rStyle w:val="IndexLink"/>
                <w:rtl w:val="true"/>
              </w:rPr>
              <w:tab/>
            </w:r>
            <w:r>
              <w:rPr>
                <w:rStyle w:val="IndexLink"/>
              </w:rPr>
              <w:t>206</w:t>
            </w:r>
          </w:hyperlink>
        </w:p>
        <w:p>
          <w:pPr>
            <w:pStyle w:val="Contents4"/>
            <w:tabs>
              <w:tab w:val="clear" w:pos="8176"/>
              <w:tab w:val="right" w:pos="9026" w:leader="dot"/>
            </w:tabs>
            <w:rPr/>
          </w:pPr>
          <w:hyperlink w:anchor="__RefHeading___Toc15297306_2142443653">
            <w:r>
              <w:rPr>
                <w:webHidden/>
                <w:rStyle w:val="IndexLink"/>
              </w:rPr>
              <w:t>2</w:t>
            </w:r>
            <w:r>
              <w:rPr>
                <w:rStyle w:val="IndexLink"/>
                <w:rtl w:val="true"/>
              </w:rPr>
              <w:t>-</w:t>
            </w:r>
            <w:r>
              <w:rPr>
                <w:rStyle w:val="IndexLink"/>
                <w:rtl w:val="true"/>
              </w:rPr>
              <w:t>تعریف صحابی از دیدگاه مکتب اهل بیت علیهم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15297308_2142443653">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5297310_2142443653">
            <w:r>
              <w:rPr>
                <w:webHidden/>
                <w:rStyle w:val="IndexLink"/>
                <w:rtl w:val="true"/>
              </w:rPr>
              <w:t>روش شناخت صحابی از دیدگاه مکتب خلفاء</w:t>
            </w:r>
            <w:r>
              <w:rPr>
                <w:rStyle w:val="IndexLink"/>
                <w:rtl w:val="true"/>
              </w:rPr>
              <w:tab/>
            </w:r>
            <w:r>
              <w:rPr>
                <w:rStyle w:val="IndexLink"/>
              </w:rPr>
              <w:t>208</w:t>
            </w:r>
          </w:hyperlink>
        </w:p>
        <w:p>
          <w:pPr>
            <w:pStyle w:val="Contents5"/>
            <w:tabs>
              <w:tab w:val="clear" w:pos="7892"/>
              <w:tab w:val="right" w:pos="9026" w:leader="dot"/>
            </w:tabs>
            <w:rPr/>
          </w:pPr>
          <w:hyperlink w:anchor="__RefHeading___Toc15297312_2142443653">
            <w:r>
              <w:rPr>
                <w:webHidden/>
                <w:rStyle w:val="IndexLink"/>
                <w:rtl w:val="true"/>
              </w:rPr>
              <w:t>بررسی ضابطه شناخت صحابی در مکتب خلفاء</w:t>
            </w:r>
            <w:r>
              <w:rPr>
                <w:rStyle w:val="IndexLink"/>
                <w:rtl w:val="true"/>
              </w:rPr>
              <w:tab/>
            </w:r>
            <w:r>
              <w:rPr>
                <w:rStyle w:val="IndexLink"/>
              </w:rPr>
              <w:t>209</w:t>
            </w:r>
          </w:hyperlink>
        </w:p>
        <w:p>
          <w:pPr>
            <w:pStyle w:val="Contents3"/>
            <w:tabs>
              <w:tab w:val="clear" w:pos="8459"/>
              <w:tab w:val="right" w:pos="9026" w:leader="dot"/>
            </w:tabs>
            <w:rPr/>
          </w:pPr>
          <w:hyperlink w:anchor="__RefHeading___Toc15297314_2142443653">
            <w:r>
              <w:rPr>
                <w:webHidden/>
                <w:rStyle w:val="IndexLink"/>
                <w:rtl w:val="true"/>
              </w:rPr>
              <w:t>عدالت اصحاب از دیدگاه مکتب خلفاء و مکتب اهل بیت علیهم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15297316_2142443653">
            <w:r>
              <w:rPr>
                <w:webHidden/>
                <w:rStyle w:val="IndexLink"/>
              </w:rPr>
              <w:t>1</w:t>
            </w:r>
            <w:r>
              <w:rPr>
                <w:rStyle w:val="IndexLink"/>
                <w:rtl w:val="true"/>
              </w:rPr>
              <w:t>-</w:t>
            </w:r>
            <w:r>
              <w:rPr>
                <w:rStyle w:val="IndexLink"/>
                <w:rtl w:val="true"/>
              </w:rPr>
              <w:t>عدالت اصحاب از دیدگاه مکتب خلفاء</w:t>
            </w:r>
            <w:r>
              <w:rPr>
                <w:rStyle w:val="IndexLink"/>
                <w:rtl w:val="true"/>
              </w:rPr>
              <w:tab/>
            </w:r>
            <w:r>
              <w:rPr>
                <w:rStyle w:val="IndexLink"/>
              </w:rPr>
              <w:t>213</w:t>
            </w:r>
          </w:hyperlink>
        </w:p>
        <w:p>
          <w:pPr>
            <w:pStyle w:val="Contents5"/>
            <w:tabs>
              <w:tab w:val="clear" w:pos="7892"/>
              <w:tab w:val="right" w:pos="9026" w:leader="dot"/>
            </w:tabs>
            <w:rPr/>
          </w:pPr>
          <w:hyperlink w:anchor="__RefHeading___Toc15297318_2142443653">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5297320_2142443653">
            <w:r>
              <w:rPr>
                <w:webHidden/>
                <w:rStyle w:val="IndexLink"/>
                <w:rtl w:val="true"/>
              </w:rPr>
              <w:t>دلیل پیروان مکتب خلفاء بر عدالت اصحاب</w:t>
            </w:r>
            <w:r>
              <w:rPr>
                <w:rStyle w:val="IndexLink"/>
                <w:rtl w:val="true"/>
              </w:rPr>
              <w:tab/>
            </w:r>
            <w:r>
              <w:rPr>
                <w:rStyle w:val="IndexLink"/>
              </w:rPr>
              <w:t>214</w:t>
            </w:r>
          </w:hyperlink>
        </w:p>
        <w:p>
          <w:pPr>
            <w:pStyle w:val="Contents4"/>
            <w:tabs>
              <w:tab w:val="clear" w:pos="8176"/>
              <w:tab w:val="right" w:pos="9026" w:leader="dot"/>
            </w:tabs>
            <w:rPr/>
          </w:pPr>
          <w:hyperlink w:anchor="__RefHeading___Toc15297322_2142443653">
            <w:r>
              <w:rPr>
                <w:webHidden/>
                <w:rStyle w:val="IndexLink"/>
              </w:rPr>
              <w:t>2</w:t>
            </w:r>
            <w:r>
              <w:rPr>
                <w:rStyle w:val="IndexLink"/>
                <w:rtl w:val="true"/>
              </w:rPr>
              <w:t>-</w:t>
            </w:r>
            <w:r>
              <w:rPr>
                <w:rStyle w:val="IndexLink"/>
                <w:rtl w:val="true"/>
              </w:rPr>
              <w:t>عدالت اصحاب از دیدگاه مکتب اهل بیت علیهم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15297324_2142443653">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5297326_2142443653">
            <w:r>
              <w:rPr>
                <w:webHidden/>
                <w:rStyle w:val="IndexLink"/>
                <w:rtl w:val="true"/>
              </w:rPr>
              <w:t>قاعدهٔ شناخت مؤمن از منافق در سنّت پیامبر صلی الله علیه و آله</w:t>
            </w:r>
            <w:r>
              <w:rPr>
                <w:rStyle w:val="IndexLink"/>
                <w:rtl w:val="true"/>
              </w:rPr>
              <w:tab/>
            </w:r>
            <w:r>
              <w:rPr>
                <w:rStyle w:val="IndexLink"/>
              </w:rPr>
              <w:t>228</w:t>
            </w:r>
          </w:hyperlink>
        </w:p>
        <w:p>
          <w:pPr>
            <w:pStyle w:val="Contents2"/>
            <w:tabs>
              <w:tab w:val="clear" w:pos="8743"/>
              <w:tab w:val="right" w:pos="9026" w:leader="dot"/>
            </w:tabs>
            <w:rPr/>
          </w:pPr>
          <w:hyperlink w:anchor="__RefHeading___Toc15297328_2142443653">
            <w:r>
              <w:rPr>
                <w:webHidden/>
                <w:rStyle w:val="IndexLink"/>
                <w:rtl w:val="true"/>
              </w:rPr>
              <w:t>بخش پنجم</w:t>
            </w:r>
            <w:r>
              <w:rPr>
                <w:rStyle w:val="IndexLink"/>
                <w:rtl w:val="true"/>
              </w:rPr>
              <w:t xml:space="preserve">: </w:t>
            </w:r>
            <w:r>
              <w:rPr>
                <w:rStyle w:val="IndexLink"/>
                <w:rtl w:val="true"/>
              </w:rPr>
              <w:t>بررسی رویداد تاریخی صدر اسلام و چگونگی روی کار آمدن خلفاء سه گانه</w:t>
            </w:r>
            <w:r>
              <w:rPr>
                <w:rStyle w:val="IndexLink"/>
                <w:rtl w:val="true"/>
              </w:rPr>
              <w:tab/>
            </w:r>
            <w:r>
              <w:rPr>
                <w:rStyle w:val="IndexLink"/>
              </w:rPr>
              <w:t>234</w:t>
            </w:r>
          </w:hyperlink>
        </w:p>
        <w:p>
          <w:pPr>
            <w:pStyle w:val="Contents3"/>
            <w:tabs>
              <w:tab w:val="clear" w:pos="8459"/>
              <w:tab w:val="right" w:pos="9026" w:leader="dot"/>
            </w:tabs>
            <w:rPr/>
          </w:pPr>
          <w:hyperlink w:anchor="__RefHeading___Toc15297330_2142443653">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5297332_2142443653">
            <w:r>
              <w:rPr>
                <w:webHidden/>
                <w:rStyle w:val="IndexLink"/>
                <w:rtl w:val="true"/>
              </w:rPr>
              <w:t>رویداد تاریخی صدر اسلام و چگونگی روی کار آمدن خلفاء سه گانه</w:t>
            </w:r>
            <w:r>
              <w:rPr>
                <w:rStyle w:val="IndexLink"/>
                <w:rtl w:val="true"/>
              </w:rPr>
              <w:tab/>
            </w:r>
            <w:r>
              <w:rPr>
                <w:rStyle w:val="IndexLink"/>
              </w:rPr>
              <w:t>236</w:t>
            </w:r>
          </w:hyperlink>
        </w:p>
        <w:p>
          <w:pPr>
            <w:pStyle w:val="Contents3"/>
            <w:tabs>
              <w:tab w:val="clear" w:pos="8459"/>
              <w:tab w:val="right" w:pos="9026" w:leader="dot"/>
            </w:tabs>
            <w:rPr/>
          </w:pPr>
          <w:hyperlink w:anchor="__RefHeading___Toc15297334_2142443653">
            <w:r>
              <w:rPr>
                <w:webHidden/>
                <w:rStyle w:val="IndexLink"/>
                <w:rtl w:val="true"/>
              </w:rPr>
              <w:t>آغاز توطئه های منافقان برای ترور پیامبر صلی الله علیه و اله</w:t>
            </w:r>
            <w:r>
              <w:rPr>
                <w:rStyle w:val="IndexLink"/>
                <w:rtl w:val="true"/>
              </w:rPr>
              <w:tab/>
            </w:r>
            <w:r>
              <w:rPr>
                <w:rStyle w:val="IndexLink"/>
              </w:rPr>
              <w:t>239</w:t>
            </w:r>
          </w:hyperlink>
        </w:p>
        <w:p>
          <w:pPr>
            <w:pStyle w:val="Contents3"/>
            <w:tabs>
              <w:tab w:val="clear" w:pos="8459"/>
              <w:tab w:val="right" w:pos="9026" w:leader="dot"/>
            </w:tabs>
            <w:rPr/>
          </w:pPr>
          <w:hyperlink w:anchor="__RefHeading___Toc15297336_2142443653">
            <w:r>
              <w:rPr>
                <w:webHidden/>
                <w:rStyle w:val="IndexLink"/>
                <w:rtl w:val="true"/>
              </w:rPr>
              <w:t>اعتراف به حقیقت و تناقض گوئی ابن حزم اندلسی</w:t>
            </w:r>
            <w:r>
              <w:rPr>
                <w:rStyle w:val="IndexLink"/>
                <w:rtl w:val="true"/>
              </w:rPr>
              <w:tab/>
            </w:r>
            <w:r>
              <w:rPr>
                <w:rStyle w:val="IndexLink"/>
              </w:rPr>
              <w:t>243</w:t>
            </w:r>
          </w:hyperlink>
        </w:p>
        <w:p>
          <w:pPr>
            <w:pStyle w:val="Contents3"/>
            <w:tabs>
              <w:tab w:val="clear" w:pos="8459"/>
              <w:tab w:val="right" w:pos="9026" w:leader="dot"/>
            </w:tabs>
            <w:rPr/>
          </w:pPr>
          <w:hyperlink w:anchor="__RefHeading___Toc15297338_2142443653">
            <w:r>
              <w:rPr>
                <w:webHidden/>
                <w:rStyle w:val="IndexLink"/>
                <w:rtl w:val="true"/>
              </w:rPr>
              <w:t xml:space="preserve">اکنون باید دید </w:t>
            </w:r>
            <w:r>
              <w:rPr>
                <w:rStyle w:val="IndexLink"/>
                <w:rtl w:val="true"/>
              </w:rPr>
              <w:t>«</w:t>
            </w:r>
            <w:r>
              <w:rPr>
                <w:rStyle w:val="IndexLink"/>
                <w:rtl w:val="true"/>
              </w:rPr>
              <w:t>حذیفه</w:t>
            </w:r>
            <w:r>
              <w:rPr>
                <w:rStyle w:val="IndexLink"/>
                <w:rtl w:val="true"/>
              </w:rPr>
              <w:t xml:space="preserve">» </w:t>
            </w:r>
            <w:r>
              <w:rPr>
                <w:rStyle w:val="IndexLink"/>
                <w:rtl w:val="true"/>
              </w:rPr>
              <w:t>کیست؟</w:t>
            </w:r>
            <w:r>
              <w:rPr>
                <w:rStyle w:val="IndexLink"/>
                <w:rtl w:val="true"/>
              </w:rPr>
              <w:tab/>
            </w:r>
            <w:r>
              <w:rPr>
                <w:rStyle w:val="IndexLink"/>
              </w:rPr>
              <w:t>244</w:t>
            </w:r>
          </w:hyperlink>
        </w:p>
        <w:p>
          <w:pPr>
            <w:pStyle w:val="Contents4"/>
            <w:tabs>
              <w:tab w:val="clear" w:pos="8176"/>
              <w:tab w:val="right" w:pos="9026" w:leader="dot"/>
            </w:tabs>
            <w:rPr/>
          </w:pPr>
          <w:hyperlink w:anchor="__RefHeading___Toc15297340_2142443653">
            <w:r>
              <w:rPr>
                <w:webHidden/>
                <w:rStyle w:val="IndexLink"/>
                <w:rtl w:val="true"/>
              </w:rPr>
              <w:t>حذيفة بن يمان عبسى</w:t>
            </w:r>
            <w:r>
              <w:rPr>
                <w:rStyle w:val="IndexLink"/>
                <w:rtl w:val="true"/>
              </w:rPr>
              <w:tab/>
            </w:r>
            <w:r>
              <w:rPr>
                <w:rStyle w:val="IndexLink"/>
              </w:rPr>
              <w:t>244</w:t>
            </w:r>
          </w:hyperlink>
        </w:p>
        <w:p>
          <w:pPr>
            <w:pStyle w:val="Contents3"/>
            <w:tabs>
              <w:tab w:val="clear" w:pos="8459"/>
              <w:tab w:val="right" w:pos="9026" w:leader="dot"/>
            </w:tabs>
            <w:rPr/>
          </w:pPr>
          <w:hyperlink w:anchor="__RefHeading___Toc15297342_2142443653">
            <w:r>
              <w:rPr>
                <w:webHidden/>
                <w:rStyle w:val="IndexLink"/>
                <w:rtl w:val="true"/>
              </w:rPr>
              <w:t>پیمان شوم یا نخستین صحیفه ملعونه</w:t>
            </w:r>
            <w:r>
              <w:rPr>
                <w:rStyle w:val="IndexLink"/>
                <w:rtl w:val="true"/>
              </w:rPr>
              <w:tab/>
            </w:r>
            <w:r>
              <w:rPr>
                <w:rStyle w:val="IndexLink"/>
              </w:rPr>
              <w:t>247</w:t>
            </w:r>
          </w:hyperlink>
        </w:p>
        <w:p>
          <w:pPr>
            <w:pStyle w:val="Contents3"/>
            <w:tabs>
              <w:tab w:val="clear" w:pos="8459"/>
              <w:tab w:val="right" w:pos="9026" w:leader="dot"/>
            </w:tabs>
            <w:rPr/>
          </w:pPr>
          <w:hyperlink w:anchor="__RefHeading___Toc15297344_2142443653">
            <w:r>
              <w:rPr>
                <w:webHidden/>
                <w:rStyle w:val="IndexLink"/>
                <w:rtl w:val="true"/>
              </w:rPr>
              <w:t>نقشه ترور پیامبر صلی الله علیه و اله بعد از حجّة الوداع</w:t>
            </w:r>
            <w:r>
              <w:rPr>
                <w:rStyle w:val="IndexLink"/>
                <w:rtl w:val="true"/>
              </w:rPr>
              <w:tab/>
            </w:r>
            <w:r>
              <w:rPr>
                <w:rStyle w:val="IndexLink"/>
              </w:rPr>
              <w:t>253</w:t>
            </w:r>
          </w:hyperlink>
        </w:p>
        <w:p>
          <w:pPr>
            <w:pStyle w:val="Contents3"/>
            <w:tabs>
              <w:tab w:val="clear" w:pos="8459"/>
              <w:tab w:val="right" w:pos="9026" w:leader="dot"/>
            </w:tabs>
            <w:rPr/>
          </w:pPr>
          <w:hyperlink w:anchor="__RefHeading___Toc15297346_2142443653">
            <w:r>
              <w:rPr>
                <w:webHidden/>
                <w:rStyle w:val="IndexLink"/>
                <w:rtl w:val="true"/>
              </w:rPr>
              <w:t>تنظیم صحیفه ملعونه دوّم در خانه أبوبکر</w:t>
            </w:r>
            <w:r>
              <w:rPr>
                <w:rStyle w:val="IndexLink"/>
                <w:rtl w:val="true"/>
              </w:rPr>
              <w:tab/>
            </w:r>
            <w:r>
              <w:rPr>
                <w:rStyle w:val="IndexLink"/>
              </w:rPr>
              <w:t>255</w:t>
            </w:r>
          </w:hyperlink>
        </w:p>
        <w:p>
          <w:pPr>
            <w:pStyle w:val="Contents3"/>
            <w:tabs>
              <w:tab w:val="clear" w:pos="8459"/>
              <w:tab w:val="right" w:pos="9026" w:leader="dot"/>
            </w:tabs>
            <w:rPr/>
          </w:pPr>
          <w:hyperlink w:anchor="__RefHeading___Toc15297348_2142443653">
            <w:r>
              <w:rPr>
                <w:webHidden/>
                <w:rStyle w:val="IndexLink"/>
                <w:rtl w:val="true"/>
              </w:rPr>
              <w:t>أسامى أصحاب عقبه</w:t>
            </w:r>
            <w:r>
              <w:rPr>
                <w:rStyle w:val="IndexLink"/>
                <w:rtl w:val="true"/>
              </w:rPr>
              <w:tab/>
            </w:r>
            <w:r>
              <w:rPr>
                <w:rStyle w:val="IndexLink"/>
              </w:rPr>
              <w:t>256</w:t>
            </w:r>
          </w:hyperlink>
        </w:p>
        <w:p>
          <w:pPr>
            <w:pStyle w:val="Contents3"/>
            <w:tabs>
              <w:tab w:val="clear" w:pos="8459"/>
              <w:tab w:val="right" w:pos="9026" w:leader="dot"/>
            </w:tabs>
            <w:rPr/>
          </w:pPr>
          <w:hyperlink w:anchor="__RefHeading___Toc15297350_2142443653">
            <w:r>
              <w:rPr>
                <w:webHidden/>
                <w:rStyle w:val="IndexLink"/>
                <w:rtl w:val="true"/>
              </w:rPr>
              <w:t>امضا کنندگان صحیفهٔ دوّم در خانه أبوبکر</w:t>
            </w:r>
            <w:r>
              <w:rPr>
                <w:rStyle w:val="IndexLink"/>
                <w:rtl w:val="true"/>
              </w:rPr>
              <w:tab/>
            </w:r>
            <w:r>
              <w:rPr>
                <w:rStyle w:val="IndexLink"/>
              </w:rPr>
              <w:t>256</w:t>
            </w:r>
          </w:hyperlink>
        </w:p>
        <w:p>
          <w:pPr>
            <w:pStyle w:val="Contents3"/>
            <w:tabs>
              <w:tab w:val="clear" w:pos="8459"/>
              <w:tab w:val="right" w:pos="9026" w:leader="dot"/>
            </w:tabs>
            <w:rPr/>
          </w:pPr>
          <w:hyperlink w:anchor="__RefHeading___Toc15297352_2142443653">
            <w:r>
              <w:rPr>
                <w:webHidden/>
                <w:rStyle w:val="IndexLink"/>
                <w:rtl w:val="true"/>
              </w:rPr>
              <w:t>متن معاهده نامۀ دوم اصحاب صحیفه</w:t>
            </w:r>
            <w:r>
              <w:rPr>
                <w:rStyle w:val="IndexLink"/>
                <w:rtl w:val="true"/>
              </w:rPr>
              <w:tab/>
            </w:r>
            <w:r>
              <w:rPr>
                <w:rStyle w:val="IndexLink"/>
              </w:rPr>
              <w:t>258</w:t>
            </w:r>
          </w:hyperlink>
        </w:p>
        <w:p>
          <w:pPr>
            <w:pStyle w:val="Contents3"/>
            <w:tabs>
              <w:tab w:val="clear" w:pos="8459"/>
              <w:tab w:val="right" w:pos="9026" w:leader="dot"/>
            </w:tabs>
            <w:rPr/>
          </w:pPr>
          <w:hyperlink w:anchor="__RefHeading___Toc15297354_2142443653">
            <w:r>
              <w:rPr>
                <w:webHidden/>
                <w:rStyle w:val="IndexLink"/>
                <w:rtl w:val="true"/>
              </w:rPr>
              <w:t>برخورد پیامبر صلی الله علیه و اله با امضا کنندگان صحیفه دوم</w:t>
            </w:r>
            <w:r>
              <w:rPr>
                <w:rStyle w:val="IndexLink"/>
                <w:rtl w:val="true"/>
              </w:rPr>
              <w:tab/>
            </w:r>
            <w:r>
              <w:rPr>
                <w:rStyle w:val="IndexLink"/>
              </w:rPr>
              <w:t>260</w:t>
            </w:r>
          </w:hyperlink>
        </w:p>
        <w:p>
          <w:pPr>
            <w:pStyle w:val="Contents3"/>
            <w:tabs>
              <w:tab w:val="clear" w:pos="8459"/>
              <w:tab w:val="right" w:pos="9026" w:leader="dot"/>
            </w:tabs>
            <w:rPr/>
          </w:pPr>
          <w:hyperlink w:anchor="__RefHeading___Toc15297356_2142443653">
            <w:r>
              <w:rPr>
                <w:webHidden/>
                <w:rStyle w:val="IndexLink"/>
                <w:rtl w:val="true"/>
              </w:rPr>
              <w:t>فرستادن منافقین با لشکر اسامه</w:t>
            </w:r>
            <w:r>
              <w:rPr>
                <w:rStyle w:val="IndexLink"/>
                <w:rtl w:val="true"/>
              </w:rPr>
              <w:tab/>
            </w:r>
            <w:r>
              <w:rPr>
                <w:rStyle w:val="IndexLink"/>
              </w:rPr>
              <w:t>261</w:t>
            </w:r>
          </w:hyperlink>
        </w:p>
        <w:p>
          <w:pPr>
            <w:pStyle w:val="Contents3"/>
            <w:tabs>
              <w:tab w:val="clear" w:pos="8459"/>
              <w:tab w:val="right" w:pos="9026" w:leader="dot"/>
            </w:tabs>
            <w:rPr/>
          </w:pPr>
          <w:hyperlink w:anchor="__RefHeading___Toc15297358_2142443653">
            <w:r>
              <w:rPr>
                <w:webHidden/>
                <w:rStyle w:val="IndexLink"/>
                <w:rtl w:val="true"/>
              </w:rPr>
              <w:t>درخواست عایشه از دیگر زنان پیامبر صلی الله علیه و اله برای پرستاری از آن حضرت</w:t>
            </w:r>
            <w:r>
              <w:rPr>
                <w:rStyle w:val="IndexLink"/>
                <w:rtl w:val="true"/>
              </w:rPr>
              <w:tab/>
            </w:r>
            <w:r>
              <w:rPr>
                <w:rStyle w:val="IndexLink"/>
              </w:rPr>
              <w:t>263</w:t>
            </w:r>
          </w:hyperlink>
        </w:p>
        <w:p>
          <w:pPr>
            <w:pStyle w:val="Contents3"/>
            <w:tabs>
              <w:tab w:val="clear" w:pos="8459"/>
              <w:tab w:val="right" w:pos="9026" w:leader="dot"/>
            </w:tabs>
            <w:rPr/>
          </w:pPr>
          <w:hyperlink w:anchor="__RefHeading___Toc15297360_2142443653">
            <w:r>
              <w:rPr>
                <w:webHidden/>
                <w:rStyle w:val="IndexLink"/>
                <w:rtl w:val="true"/>
              </w:rPr>
              <w:t>بازگشت أبوبکر و عمر از لشکر اُسامه</w:t>
            </w:r>
            <w:r>
              <w:rPr>
                <w:rStyle w:val="IndexLink"/>
                <w:rtl w:val="true"/>
              </w:rPr>
              <w:tab/>
            </w:r>
            <w:r>
              <w:rPr>
                <w:rStyle w:val="IndexLink"/>
              </w:rPr>
              <w:t>264</w:t>
            </w:r>
          </w:hyperlink>
        </w:p>
        <w:p>
          <w:pPr>
            <w:pStyle w:val="Contents3"/>
            <w:tabs>
              <w:tab w:val="clear" w:pos="8459"/>
              <w:tab w:val="right" w:pos="9026" w:leader="dot"/>
            </w:tabs>
            <w:rPr/>
          </w:pPr>
          <w:hyperlink w:anchor="__RefHeading___Toc15297362_2142443653">
            <w:r>
              <w:rPr>
                <w:webHidden/>
                <w:rStyle w:val="IndexLink"/>
                <w:rtl w:val="true"/>
              </w:rPr>
              <w:t>خنثی شدن نقشه نماز أبوبکر به جای پیامبر صلی الله علیه و اله</w:t>
            </w:r>
            <w:r>
              <w:rPr>
                <w:rStyle w:val="IndexLink"/>
                <w:rtl w:val="true"/>
              </w:rPr>
              <w:tab/>
            </w:r>
            <w:r>
              <w:rPr>
                <w:rStyle w:val="IndexLink"/>
              </w:rPr>
              <w:t>266</w:t>
            </w:r>
          </w:hyperlink>
        </w:p>
        <w:p>
          <w:pPr>
            <w:pStyle w:val="Contents3"/>
            <w:tabs>
              <w:tab w:val="clear" w:pos="8459"/>
              <w:tab w:val="right" w:pos="9026" w:leader="dot"/>
            </w:tabs>
            <w:rPr/>
          </w:pPr>
          <w:hyperlink w:anchor="__RefHeading___Toc15297364_2142443653">
            <w:r>
              <w:rPr>
                <w:webHidden/>
                <w:rStyle w:val="IndexLink"/>
                <w:rtl w:val="true"/>
              </w:rPr>
              <w:t>جلوگیری از وصیّت پیامبر صلی الله علیه و اله</w:t>
            </w:r>
            <w:r>
              <w:rPr>
                <w:rStyle w:val="IndexLink"/>
                <w:rtl w:val="true"/>
              </w:rPr>
              <w:tab/>
            </w:r>
            <w:r>
              <w:rPr>
                <w:rStyle w:val="IndexLink"/>
              </w:rPr>
              <w:t>271</w:t>
            </w:r>
          </w:hyperlink>
        </w:p>
        <w:p>
          <w:pPr>
            <w:pStyle w:val="Contents3"/>
            <w:tabs>
              <w:tab w:val="clear" w:pos="8459"/>
              <w:tab w:val="right" w:pos="9026" w:leader="dot"/>
            </w:tabs>
            <w:rPr/>
          </w:pPr>
          <w:hyperlink w:anchor="__RefHeading___Toc15297366_2142443653">
            <w:r>
              <w:rPr>
                <w:webHidden/>
                <w:rStyle w:val="IndexLink"/>
                <w:rtl w:val="true"/>
              </w:rPr>
              <w:t>اهانت به ساحت مقدّس پیامبر اکرم صلی الله علیه و اله</w:t>
            </w:r>
            <w:r>
              <w:rPr>
                <w:rStyle w:val="IndexLink"/>
                <w:rtl w:val="true"/>
              </w:rPr>
              <w:tab/>
            </w:r>
            <w:r>
              <w:rPr>
                <w:rStyle w:val="IndexLink"/>
              </w:rPr>
              <w:t>276</w:t>
            </w:r>
          </w:hyperlink>
        </w:p>
        <w:p>
          <w:pPr>
            <w:pStyle w:val="Contents3"/>
            <w:tabs>
              <w:tab w:val="clear" w:pos="8459"/>
              <w:tab w:val="right" w:pos="9026" w:leader="dot"/>
            </w:tabs>
            <w:rPr/>
          </w:pPr>
          <w:hyperlink w:anchor="__RefHeading___Toc15297368_2142443653">
            <w:r>
              <w:rPr>
                <w:webHidden/>
                <w:rStyle w:val="IndexLink"/>
                <w:rtl w:val="true"/>
              </w:rPr>
              <w:t>علّت انصراف پیامبر صلی الله علیه و اله از نوشتن وصیّت نامه</w:t>
            </w:r>
            <w:r>
              <w:rPr>
                <w:rStyle w:val="IndexLink"/>
                <w:rtl w:val="true"/>
              </w:rPr>
              <w:tab/>
            </w:r>
            <w:r>
              <w:rPr>
                <w:rStyle w:val="IndexLink"/>
              </w:rPr>
              <w:t>278</w:t>
            </w:r>
          </w:hyperlink>
        </w:p>
        <w:p>
          <w:pPr>
            <w:pStyle w:val="Contents3"/>
            <w:tabs>
              <w:tab w:val="clear" w:pos="8459"/>
              <w:tab w:val="right" w:pos="9026" w:leader="dot"/>
            </w:tabs>
            <w:rPr/>
          </w:pPr>
          <w:hyperlink w:anchor="__RefHeading___Toc15297370_2142443653">
            <w:r>
              <w:rPr>
                <w:webHidden/>
                <w:rStyle w:val="IndexLink"/>
                <w:rtl w:val="true"/>
              </w:rPr>
              <w:t>اعتراف عُمَر به جلوگیری از وصیّت پیامبر صلی الله علیه و اله</w:t>
            </w:r>
            <w:r>
              <w:rPr>
                <w:rStyle w:val="IndexLink"/>
                <w:rtl w:val="true"/>
              </w:rPr>
              <w:tab/>
            </w:r>
            <w:r>
              <w:rPr>
                <w:rStyle w:val="IndexLink"/>
              </w:rPr>
              <w:t>279</w:t>
            </w:r>
          </w:hyperlink>
        </w:p>
        <w:p>
          <w:pPr>
            <w:pStyle w:val="Contents3"/>
            <w:tabs>
              <w:tab w:val="clear" w:pos="8459"/>
              <w:tab w:val="right" w:pos="9026" w:leader="dot"/>
            </w:tabs>
            <w:rPr/>
          </w:pPr>
          <w:hyperlink w:anchor="__RefHeading___Toc15297372_2142443653">
            <w:r>
              <w:rPr>
                <w:webHidden/>
                <w:rStyle w:val="IndexLink"/>
                <w:rtl w:val="true"/>
              </w:rPr>
              <w:t>وفات رسول خدا صلی الله علیه و اله</w:t>
            </w:r>
            <w:r>
              <w:rPr>
                <w:rStyle w:val="IndexLink"/>
                <w:rtl w:val="true"/>
              </w:rPr>
              <w:tab/>
            </w:r>
            <w:r>
              <w:rPr>
                <w:rStyle w:val="IndexLink"/>
              </w:rPr>
              <w:t>280</w:t>
            </w:r>
          </w:hyperlink>
        </w:p>
        <w:p>
          <w:pPr>
            <w:pStyle w:val="Contents3"/>
            <w:tabs>
              <w:tab w:val="clear" w:pos="8459"/>
              <w:tab w:val="right" w:pos="9026" w:leader="dot"/>
            </w:tabs>
            <w:rPr/>
          </w:pPr>
          <w:hyperlink w:anchor="__RefHeading___Toc15297374_2142443653">
            <w:r>
              <w:rPr>
                <w:webHidden/>
                <w:rStyle w:val="IndexLink"/>
                <w:rtl w:val="true"/>
              </w:rPr>
              <w:t xml:space="preserve">چرا </w:t>
            </w:r>
            <w:r>
              <w:rPr>
                <w:rStyle w:val="IndexLink"/>
                <w:rtl w:val="true"/>
              </w:rPr>
              <w:t>«</w:t>
            </w:r>
            <w:r>
              <w:rPr>
                <w:rStyle w:val="IndexLink"/>
                <w:rtl w:val="true"/>
              </w:rPr>
              <w:t>عُمَر</w:t>
            </w:r>
            <w:r>
              <w:rPr>
                <w:rStyle w:val="IndexLink"/>
                <w:rtl w:val="true"/>
              </w:rPr>
              <w:t xml:space="preserve">» </w:t>
            </w:r>
            <w:r>
              <w:rPr>
                <w:rStyle w:val="IndexLink"/>
                <w:rtl w:val="true"/>
              </w:rPr>
              <w:t>وفات رسول خدا صلی الله علیه و اله را انکار می کرد؟</w:t>
            </w:r>
            <w:r>
              <w:rPr>
                <w:rStyle w:val="IndexLink"/>
                <w:rtl w:val="true"/>
              </w:rPr>
              <w:tab/>
            </w:r>
            <w:r>
              <w:rPr>
                <w:rStyle w:val="IndexLink"/>
              </w:rPr>
              <w:t>282</w:t>
            </w:r>
          </w:hyperlink>
        </w:p>
        <w:p>
          <w:pPr>
            <w:pStyle w:val="Contents3"/>
            <w:tabs>
              <w:tab w:val="clear" w:pos="8459"/>
              <w:tab w:val="right" w:pos="9026" w:leader="dot"/>
            </w:tabs>
            <w:rPr/>
          </w:pPr>
          <w:hyperlink w:anchor="__RefHeading___Toc15297376_2142443653">
            <w:r>
              <w:rPr>
                <w:webHidden/>
                <w:rStyle w:val="IndexLink"/>
                <w:rtl w:val="true"/>
              </w:rPr>
              <w:t>ماجرای سقیفه و بیعت ابوبکر</w:t>
            </w:r>
            <w:r>
              <w:rPr>
                <w:rStyle w:val="IndexLink"/>
                <w:rtl w:val="true"/>
              </w:rPr>
              <w:tab/>
            </w:r>
            <w:r>
              <w:rPr>
                <w:rStyle w:val="IndexLink"/>
              </w:rPr>
              <w:t>283</w:t>
            </w:r>
          </w:hyperlink>
        </w:p>
        <w:p>
          <w:pPr>
            <w:pStyle w:val="Contents3"/>
            <w:tabs>
              <w:tab w:val="clear" w:pos="8459"/>
              <w:tab w:val="right" w:pos="9026" w:leader="dot"/>
            </w:tabs>
            <w:rPr/>
          </w:pPr>
          <w:hyperlink w:anchor="__RefHeading___Toc15297378_2142443653">
            <w:r>
              <w:rPr>
                <w:webHidden/>
                <w:rStyle w:val="IndexLink"/>
                <w:rtl w:val="true"/>
              </w:rPr>
              <w:t>سقیفه به روایت عمر</w:t>
            </w:r>
            <w:r>
              <w:rPr>
                <w:rStyle w:val="IndexLink"/>
                <w:rtl w:val="true"/>
              </w:rPr>
              <w:tab/>
            </w:r>
            <w:r>
              <w:rPr>
                <w:rStyle w:val="IndexLink"/>
              </w:rPr>
              <w:t>283</w:t>
            </w:r>
          </w:hyperlink>
        </w:p>
        <w:p>
          <w:pPr>
            <w:pStyle w:val="Contents3"/>
            <w:tabs>
              <w:tab w:val="clear" w:pos="8459"/>
              <w:tab w:val="right" w:pos="9026" w:leader="dot"/>
            </w:tabs>
            <w:rPr/>
          </w:pPr>
          <w:hyperlink w:anchor="__RefHeading___Toc15297380_2142443653">
            <w:r>
              <w:rPr>
                <w:webHidden/>
                <w:rStyle w:val="IndexLink"/>
                <w:rtl w:val="true"/>
              </w:rPr>
              <w:t>بیعت همگانی</w:t>
            </w:r>
            <w:r>
              <w:rPr>
                <w:rStyle w:val="IndexLink"/>
                <w:rtl w:val="true"/>
              </w:rPr>
              <w:tab/>
            </w:r>
            <w:r>
              <w:rPr>
                <w:rStyle w:val="IndexLink"/>
              </w:rPr>
              <w:t>292</w:t>
            </w:r>
          </w:hyperlink>
        </w:p>
        <w:p>
          <w:pPr>
            <w:pStyle w:val="Contents3"/>
            <w:tabs>
              <w:tab w:val="clear" w:pos="8459"/>
              <w:tab w:val="right" w:pos="9026" w:leader="dot"/>
            </w:tabs>
            <w:rPr/>
          </w:pPr>
          <w:hyperlink w:anchor="__RefHeading___Toc15297382_2142443653">
            <w:r>
              <w:rPr>
                <w:webHidden/>
                <w:rStyle w:val="IndexLink"/>
                <w:rtl w:val="true"/>
              </w:rPr>
              <w:t>رویدادهای بعد از بیعت همگانی</w:t>
            </w:r>
            <w:r>
              <w:rPr>
                <w:rStyle w:val="IndexLink"/>
                <w:rtl w:val="true"/>
              </w:rPr>
              <w:tab/>
            </w:r>
            <w:r>
              <w:rPr>
                <w:rStyle w:val="IndexLink"/>
              </w:rPr>
              <w:t>293</w:t>
            </w:r>
          </w:hyperlink>
        </w:p>
        <w:p>
          <w:pPr>
            <w:pStyle w:val="Contents3"/>
            <w:tabs>
              <w:tab w:val="clear" w:pos="8459"/>
              <w:tab w:val="right" w:pos="9026" w:leader="dot"/>
            </w:tabs>
            <w:rPr/>
          </w:pPr>
          <w:hyperlink w:anchor="__RefHeading___Toc15297384_2142443653">
            <w:r>
              <w:rPr>
                <w:webHidden/>
                <w:rStyle w:val="IndexLink"/>
                <w:rtl w:val="true"/>
              </w:rPr>
              <w:t>به خاکسپاری پیکر رسول خدا صلی الله علیه و اله و حاضران در آن مراسم</w:t>
            </w:r>
            <w:r>
              <w:rPr>
                <w:rStyle w:val="IndexLink"/>
                <w:rtl w:val="true"/>
              </w:rPr>
              <w:tab/>
            </w:r>
            <w:r>
              <w:rPr>
                <w:rStyle w:val="IndexLink"/>
              </w:rPr>
              <w:t>294</w:t>
            </w:r>
          </w:hyperlink>
        </w:p>
        <w:p>
          <w:pPr>
            <w:pStyle w:val="Contents3"/>
            <w:tabs>
              <w:tab w:val="clear" w:pos="8459"/>
              <w:tab w:val="right" w:pos="9026" w:leader="dot"/>
            </w:tabs>
            <w:rPr/>
          </w:pPr>
          <w:hyperlink w:anchor="__RefHeading___Toc15297386_2142443653">
            <w:r>
              <w:rPr>
                <w:webHidden/>
                <w:rStyle w:val="IndexLink"/>
                <w:rtl w:val="true"/>
              </w:rPr>
              <w:t>پس از دفن رسول خدا صلی الله علیه و اله</w:t>
            </w:r>
            <w:r>
              <w:rPr>
                <w:rStyle w:val="IndexLink"/>
                <w:rtl w:val="true"/>
              </w:rPr>
              <w:tab/>
            </w:r>
            <w:r>
              <w:rPr>
                <w:rStyle w:val="IndexLink"/>
              </w:rPr>
              <w:t>295</w:t>
            </w:r>
          </w:hyperlink>
        </w:p>
        <w:p>
          <w:pPr>
            <w:pStyle w:val="Contents3"/>
            <w:tabs>
              <w:tab w:val="clear" w:pos="8459"/>
              <w:tab w:val="right" w:pos="9026" w:leader="dot"/>
            </w:tabs>
            <w:rPr/>
          </w:pPr>
          <w:hyperlink w:anchor="__RefHeading___Toc15297388_2142443653">
            <w:r>
              <w:rPr>
                <w:webHidden/>
                <w:rStyle w:val="IndexLink"/>
                <w:rtl w:val="true"/>
              </w:rPr>
              <w:t>تحصن در خانه فاطمه علیها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5297390_2142443653">
            <w:r>
              <w:rPr>
                <w:webHidden/>
                <w:rStyle w:val="IndexLink"/>
                <w:rtl w:val="true"/>
              </w:rPr>
              <w:t>حمله به خانه فاطمه علیها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15297392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5297394_2142443653">
            <w:r>
              <w:rPr>
                <w:webHidden/>
                <w:rStyle w:val="IndexLink"/>
              </w:rPr>
              <w:t>2</w:t>
            </w:r>
            <w:r>
              <w:rPr>
                <w:rStyle w:val="IndexLink"/>
                <w:rtl w:val="true"/>
              </w:rPr>
              <w:t>.</w:t>
            </w:r>
            <w:r>
              <w:rPr>
                <w:rStyle w:val="IndexLink"/>
                <w:rtl w:val="true"/>
              </w:rPr>
              <w:t>خالد بن سعید اموی</w:t>
            </w:r>
            <w:r>
              <w:rPr>
                <w:rStyle w:val="IndexLink"/>
                <w:rtl w:val="true"/>
              </w:rPr>
              <w:tab/>
            </w:r>
            <w:r>
              <w:rPr>
                <w:rStyle w:val="IndexLink"/>
              </w:rPr>
              <w:t>309</w:t>
            </w:r>
          </w:hyperlink>
        </w:p>
        <w:p>
          <w:pPr>
            <w:pStyle w:val="Contents4"/>
            <w:tabs>
              <w:tab w:val="clear" w:pos="8176"/>
              <w:tab w:val="right" w:pos="9026" w:leader="dot"/>
            </w:tabs>
            <w:rPr/>
          </w:pPr>
          <w:hyperlink w:anchor="__RefHeading___Toc15297396_2142443653">
            <w:r>
              <w:rPr>
                <w:webHidden/>
                <w:rStyle w:val="IndexLink"/>
              </w:rPr>
              <w:t>3</w:t>
            </w:r>
            <w:r>
              <w:rPr>
                <w:rStyle w:val="IndexLink"/>
                <w:rtl w:val="true"/>
              </w:rPr>
              <w:t>.</w:t>
            </w:r>
            <w:r>
              <w:rPr>
                <w:rStyle w:val="IndexLink"/>
                <w:rtl w:val="true"/>
              </w:rPr>
              <w:t>سعد بن عبادة</w:t>
            </w:r>
            <w:r>
              <w:rPr>
                <w:rStyle w:val="IndexLink"/>
                <w:rtl w:val="true"/>
              </w:rPr>
              <w:tab/>
            </w:r>
            <w:r>
              <w:rPr>
                <w:rStyle w:val="IndexLink"/>
              </w:rPr>
              <w:t>310</w:t>
            </w:r>
          </w:hyperlink>
        </w:p>
        <w:p>
          <w:pPr>
            <w:pStyle w:val="Contents3"/>
            <w:tabs>
              <w:tab w:val="clear" w:pos="8459"/>
              <w:tab w:val="right" w:pos="9026" w:leader="dot"/>
            </w:tabs>
            <w:rPr/>
          </w:pPr>
          <w:hyperlink w:anchor="__RefHeading___Toc15297398_2142443653">
            <w:r>
              <w:rPr>
                <w:webHidden/>
                <w:rStyle w:val="IndexLink"/>
                <w:rtl w:val="true"/>
              </w:rPr>
              <w:t>راویان بیعت نکردن سعد</w:t>
            </w:r>
            <w:r>
              <w:rPr>
                <w:rStyle w:val="IndexLink"/>
                <w:rtl w:val="true"/>
              </w:rPr>
              <w:tab/>
            </w:r>
            <w:r>
              <w:rPr>
                <w:rStyle w:val="IndexLink"/>
              </w:rPr>
              <w:t>314</w:t>
            </w:r>
          </w:hyperlink>
        </w:p>
        <w:p>
          <w:pPr>
            <w:pStyle w:val="Contents3"/>
            <w:tabs>
              <w:tab w:val="clear" w:pos="8459"/>
              <w:tab w:val="right" w:pos="9026" w:leader="dot"/>
            </w:tabs>
            <w:rPr/>
          </w:pPr>
          <w:hyperlink w:anchor="__RefHeading___Toc15297400_2142443653">
            <w:r>
              <w:rPr>
                <w:webHidden/>
                <w:rStyle w:val="IndexLink"/>
                <w:rtl w:val="true"/>
              </w:rPr>
              <w:t>ابوبکر، عمر را به جانشینی خود معرفی می کند</w:t>
            </w:r>
            <w:r>
              <w:rPr>
                <w:rStyle w:val="IndexLink"/>
                <w:rtl w:val="true"/>
              </w:rPr>
              <w:tab/>
            </w:r>
            <w:r>
              <w:rPr>
                <w:rStyle w:val="IndexLink"/>
              </w:rPr>
              <w:t>314</w:t>
            </w:r>
          </w:hyperlink>
        </w:p>
        <w:p>
          <w:pPr>
            <w:pStyle w:val="Contents3"/>
            <w:tabs>
              <w:tab w:val="clear" w:pos="8459"/>
              <w:tab w:val="right" w:pos="9026" w:leader="dot"/>
            </w:tabs>
            <w:rPr/>
          </w:pPr>
          <w:hyperlink w:anchor="__RefHeading___Toc15297402_2142443653">
            <w:r>
              <w:rPr>
                <w:webHidden/>
                <w:rStyle w:val="IndexLink"/>
                <w:rtl w:val="true"/>
              </w:rPr>
              <w:t>شورا و بیعت عثمان</w:t>
            </w:r>
            <w:r>
              <w:rPr>
                <w:rStyle w:val="IndexLink"/>
                <w:rtl w:val="true"/>
              </w:rPr>
              <w:tab/>
            </w:r>
            <w:r>
              <w:rPr>
                <w:rStyle w:val="IndexLink"/>
              </w:rPr>
              <w:t>315</w:t>
            </w:r>
          </w:hyperlink>
        </w:p>
        <w:p>
          <w:pPr>
            <w:pStyle w:val="Contents3"/>
            <w:tabs>
              <w:tab w:val="clear" w:pos="8459"/>
              <w:tab w:val="right" w:pos="9026" w:leader="dot"/>
            </w:tabs>
            <w:rPr/>
          </w:pPr>
          <w:hyperlink w:anchor="__RefHeading___Toc15297404_2142443653">
            <w:r>
              <w:rPr>
                <w:webHidden/>
                <w:rStyle w:val="IndexLink"/>
                <w:rtl w:val="true"/>
              </w:rPr>
              <w:t>امام می دانست که خلافت را به او نمی دهند</w:t>
            </w:r>
            <w:r>
              <w:rPr>
                <w:rStyle w:val="IndexLink"/>
                <w:rtl w:val="true"/>
              </w:rPr>
              <w:tab/>
            </w:r>
            <w:r>
              <w:rPr>
                <w:rStyle w:val="IndexLink"/>
              </w:rPr>
              <w:t>321</w:t>
            </w:r>
          </w:hyperlink>
        </w:p>
        <w:p>
          <w:pPr>
            <w:pStyle w:val="Contents3"/>
            <w:tabs>
              <w:tab w:val="clear" w:pos="8459"/>
              <w:tab w:val="right" w:pos="9026" w:leader="dot"/>
            </w:tabs>
            <w:rPr/>
          </w:pPr>
          <w:hyperlink w:anchor="__RefHeading___Toc15297406_2142443653">
            <w:r>
              <w:rPr>
                <w:webHidden/>
                <w:rStyle w:val="IndexLink"/>
                <w:rtl w:val="true"/>
              </w:rPr>
              <w:t>کشته شدن عثمان</w:t>
            </w:r>
            <w:r>
              <w:rPr>
                <w:rStyle w:val="IndexLink"/>
                <w:rtl w:val="true"/>
              </w:rPr>
              <w:tab/>
            </w:r>
            <w:r>
              <w:rPr>
                <w:rStyle w:val="IndexLink"/>
              </w:rPr>
              <w:t>327</w:t>
            </w:r>
          </w:hyperlink>
        </w:p>
        <w:p>
          <w:pPr>
            <w:pStyle w:val="Contents4"/>
            <w:tabs>
              <w:tab w:val="clear" w:pos="8176"/>
              <w:tab w:val="right" w:pos="9026" w:leader="dot"/>
            </w:tabs>
            <w:rPr/>
          </w:pPr>
          <w:hyperlink w:anchor="__RefHeading___Toc15297408_2142443653">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5297410_2142443653">
            <w:r>
              <w:rPr>
                <w:webHidden/>
                <w:rStyle w:val="IndexLink"/>
              </w:rPr>
              <w:t>1</w:t>
            </w:r>
            <w:r>
              <w:rPr>
                <w:rStyle w:val="IndexLink"/>
                <w:rtl w:val="true"/>
              </w:rPr>
              <w:t>.</w:t>
            </w:r>
            <w:r>
              <w:rPr>
                <w:rStyle w:val="IndexLink"/>
                <w:rtl w:val="true"/>
              </w:rPr>
              <w:t>فَرْوَة بن عَمْرو</w:t>
            </w:r>
            <w:r>
              <w:rPr>
                <w:rStyle w:val="IndexLink"/>
                <w:rtl w:val="true"/>
              </w:rPr>
              <w:tab/>
            </w:r>
            <w:r>
              <w:rPr>
                <w:rStyle w:val="IndexLink"/>
              </w:rPr>
              <w:t>330</w:t>
            </w:r>
          </w:hyperlink>
        </w:p>
        <w:p>
          <w:pPr>
            <w:pStyle w:val="Contents3"/>
            <w:tabs>
              <w:tab w:val="clear" w:pos="8459"/>
              <w:tab w:val="right" w:pos="9026" w:leader="dot"/>
            </w:tabs>
            <w:rPr/>
          </w:pPr>
          <w:hyperlink w:anchor="__RefHeading___Toc15297412_2142443653">
            <w:r>
              <w:rPr>
                <w:webHidden/>
                <w:rStyle w:val="IndexLink"/>
                <w:rtl w:val="true"/>
              </w:rPr>
              <w:t>بیعت با امیرالمؤمنین علی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15297414_2142443653">
            <w:r>
              <w:rPr>
                <w:webHidden/>
                <w:rStyle w:val="IndexLink"/>
                <w:rtl w:val="true"/>
              </w:rPr>
              <w:t>درخواست شرکت در حکومت</w:t>
            </w:r>
            <w:r>
              <w:rPr>
                <w:rStyle w:val="IndexLink"/>
                <w:rtl w:val="true"/>
              </w:rPr>
              <w:tab/>
            </w:r>
            <w:r>
              <w:rPr>
                <w:rStyle w:val="IndexLink"/>
              </w:rPr>
              <w:t>334</w:t>
            </w:r>
          </w:hyperlink>
        </w:p>
        <w:p>
          <w:pPr>
            <w:pStyle w:val="Contents3"/>
            <w:tabs>
              <w:tab w:val="clear" w:pos="8459"/>
              <w:tab w:val="right" w:pos="9026" w:leader="dot"/>
            </w:tabs>
            <w:rPr/>
          </w:pPr>
          <w:hyperlink w:anchor="__RefHeading___Toc15297416_2142443653">
            <w:r>
              <w:rPr>
                <w:webHidden/>
                <w:rStyle w:val="IndexLink"/>
                <w:rtl w:val="true"/>
              </w:rPr>
              <w:t>ابن أبى الحدید هم در این باره می گوید</w:t>
            </w:r>
            <w:r>
              <w:rPr>
                <w:rStyle w:val="IndexLink"/>
                <w:rtl w:val="true"/>
              </w:rPr>
              <w:tab/>
            </w:r>
            <w:r>
              <w:rPr>
                <w:rStyle w:val="IndexLink"/>
              </w:rPr>
              <w:t>335</w:t>
            </w:r>
          </w:hyperlink>
        </w:p>
        <w:p>
          <w:pPr>
            <w:pStyle w:val="Contents3"/>
            <w:tabs>
              <w:tab w:val="clear" w:pos="8459"/>
              <w:tab w:val="right" w:pos="9026" w:leader="dot"/>
            </w:tabs>
            <w:rPr/>
          </w:pPr>
          <w:hyperlink w:anchor="__RefHeading___Toc15297418_2142443653">
            <w:r>
              <w:rPr>
                <w:webHidden/>
                <w:rStyle w:val="IndexLink"/>
                <w:rtl w:val="true"/>
              </w:rPr>
              <w:t>شکستن بیعت و ملحق شدن به عایشه</w:t>
            </w:r>
            <w:r>
              <w:rPr>
                <w:rStyle w:val="IndexLink"/>
                <w:rtl w:val="true"/>
              </w:rPr>
              <w:tab/>
            </w:r>
            <w:r>
              <w:rPr>
                <w:rStyle w:val="IndexLink"/>
              </w:rPr>
              <w:t>336</w:t>
            </w:r>
          </w:hyperlink>
        </w:p>
        <w:p>
          <w:pPr>
            <w:pStyle w:val="Contents3"/>
            <w:tabs>
              <w:tab w:val="clear" w:pos="8459"/>
              <w:tab w:val="right" w:pos="9026" w:leader="dot"/>
            </w:tabs>
            <w:rPr/>
          </w:pPr>
          <w:hyperlink w:anchor="__RefHeading___Toc15297420_2142443653">
            <w:r>
              <w:rPr>
                <w:webHidden/>
                <w:rStyle w:val="IndexLink"/>
                <w:rtl w:val="true"/>
              </w:rPr>
              <w:t>سرانجام شوم</w:t>
            </w:r>
            <w:r>
              <w:rPr>
                <w:rStyle w:val="IndexLink"/>
                <w:rtl w:val="true"/>
              </w:rPr>
              <w:tab/>
            </w:r>
            <w:r>
              <w:rPr>
                <w:rStyle w:val="IndexLink"/>
              </w:rPr>
              <w:t>341</w:t>
            </w:r>
          </w:hyperlink>
        </w:p>
        <w:p>
          <w:pPr>
            <w:pStyle w:val="Contents2"/>
            <w:tabs>
              <w:tab w:val="clear" w:pos="8743"/>
              <w:tab w:val="right" w:pos="9026" w:leader="dot"/>
            </w:tabs>
            <w:rPr/>
          </w:pPr>
          <w:hyperlink w:anchor="__RefHeading___Toc15297422_2142443653">
            <w:r>
              <w:rPr>
                <w:webHidden/>
                <w:rStyle w:val="IndexLink"/>
                <w:rtl w:val="true"/>
              </w:rPr>
              <w:t>بخش ششم</w:t>
            </w:r>
            <w:r>
              <w:rPr>
                <w:rStyle w:val="IndexLink"/>
                <w:rtl w:val="true"/>
              </w:rPr>
              <w:t xml:space="preserve">: </w:t>
            </w:r>
            <w:r>
              <w:rPr>
                <w:rStyle w:val="IndexLink"/>
                <w:rtl w:val="true"/>
              </w:rPr>
              <w:t>امامت و خلافت از دیدگاه مکتب خلفاء و نظریّات پیروان این مکتب دربارۀ امامت</w:t>
            </w:r>
            <w:r>
              <w:rPr>
                <w:rStyle w:val="IndexLink"/>
                <w:rtl w:val="true"/>
              </w:rPr>
              <w:tab/>
            </w:r>
            <w:r>
              <w:rPr>
                <w:rStyle w:val="IndexLink"/>
              </w:rPr>
              <w:t>344</w:t>
            </w:r>
          </w:hyperlink>
        </w:p>
        <w:p>
          <w:pPr>
            <w:pStyle w:val="Contents3"/>
            <w:tabs>
              <w:tab w:val="clear" w:pos="8459"/>
              <w:tab w:val="right" w:pos="9026" w:leader="dot"/>
            </w:tabs>
            <w:rPr/>
          </w:pPr>
          <w:hyperlink w:anchor="__RefHeading___Toc15297424_2142443653">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15297426_2142443653">
            <w:r>
              <w:rPr>
                <w:webHidden/>
                <w:rStyle w:val="IndexLink"/>
                <w:rtl w:val="true"/>
              </w:rPr>
              <w:t>امامت و خلافت از دیدگاه مکتب خلفاء</w:t>
            </w:r>
            <w:r>
              <w:rPr>
                <w:rStyle w:val="IndexLink"/>
                <w:rtl w:val="true"/>
              </w:rPr>
              <w:tab/>
            </w:r>
            <w:r>
              <w:rPr>
                <w:rStyle w:val="IndexLink"/>
              </w:rPr>
              <w:t>346</w:t>
            </w:r>
          </w:hyperlink>
        </w:p>
        <w:p>
          <w:pPr>
            <w:pStyle w:val="Contents3"/>
            <w:tabs>
              <w:tab w:val="clear" w:pos="8459"/>
              <w:tab w:val="right" w:pos="9026" w:leader="dot"/>
            </w:tabs>
            <w:rPr/>
          </w:pPr>
          <w:hyperlink w:anchor="__RefHeading___Toc15297428_2142443653">
            <w:r>
              <w:rPr>
                <w:webHidden/>
                <w:rStyle w:val="IndexLink"/>
                <w:rtl w:val="true"/>
              </w:rPr>
              <w:t>امامت و خلافت در نظر ابوبکر</w:t>
            </w:r>
            <w:r>
              <w:rPr>
                <w:rStyle w:val="IndexLink"/>
                <w:rtl w:val="true"/>
              </w:rPr>
              <w:tab/>
            </w:r>
            <w:r>
              <w:rPr>
                <w:rStyle w:val="IndexLink"/>
              </w:rPr>
              <w:t>347</w:t>
            </w:r>
          </w:hyperlink>
        </w:p>
        <w:p>
          <w:pPr>
            <w:pStyle w:val="Contents3"/>
            <w:tabs>
              <w:tab w:val="clear" w:pos="8459"/>
              <w:tab w:val="right" w:pos="9026" w:leader="dot"/>
            </w:tabs>
            <w:rPr/>
          </w:pPr>
          <w:hyperlink w:anchor="__RefHeading___Toc15297430_2142443653">
            <w:r>
              <w:rPr>
                <w:webHidden/>
                <w:rStyle w:val="IndexLink"/>
                <w:rtl w:val="true"/>
              </w:rPr>
              <w:t>امامت و خلافت در نظر عمر</w:t>
            </w:r>
            <w:r>
              <w:rPr>
                <w:rStyle w:val="IndexLink"/>
                <w:rtl w:val="true"/>
              </w:rPr>
              <w:tab/>
            </w:r>
            <w:r>
              <w:rPr>
                <w:rStyle w:val="IndexLink"/>
              </w:rPr>
              <w:t>347</w:t>
            </w:r>
          </w:hyperlink>
        </w:p>
        <w:p>
          <w:pPr>
            <w:pStyle w:val="Contents3"/>
            <w:tabs>
              <w:tab w:val="clear" w:pos="8459"/>
              <w:tab w:val="right" w:pos="9026" w:leader="dot"/>
            </w:tabs>
            <w:rPr/>
          </w:pPr>
          <w:hyperlink w:anchor="__RefHeading___Toc15297432_2142443653">
            <w:r>
              <w:rPr>
                <w:webHidden/>
                <w:rStyle w:val="IndexLink"/>
                <w:rtl w:val="true"/>
              </w:rPr>
              <w:t>امامت و خلافت در نظر عثمان</w:t>
            </w:r>
            <w:r>
              <w:rPr>
                <w:rStyle w:val="IndexLink"/>
                <w:rtl w:val="true"/>
              </w:rPr>
              <w:tab/>
            </w:r>
            <w:r>
              <w:rPr>
                <w:rStyle w:val="IndexLink"/>
              </w:rPr>
              <w:t>347</w:t>
            </w:r>
          </w:hyperlink>
        </w:p>
        <w:p>
          <w:pPr>
            <w:pStyle w:val="Contents3"/>
            <w:tabs>
              <w:tab w:val="clear" w:pos="8459"/>
              <w:tab w:val="right" w:pos="9026" w:leader="dot"/>
            </w:tabs>
            <w:rPr/>
          </w:pPr>
          <w:hyperlink w:anchor="__RefHeading___Toc15297434_2142443653">
            <w:r>
              <w:rPr>
                <w:webHidden/>
                <w:rStyle w:val="IndexLink"/>
                <w:rtl w:val="true"/>
              </w:rPr>
              <w:t>امامت و خلافت از دیدگاه پیروان مکتب خلفاء</w:t>
            </w:r>
            <w:r>
              <w:rPr>
                <w:rStyle w:val="IndexLink"/>
                <w:rtl w:val="true"/>
              </w:rPr>
              <w:tab/>
            </w:r>
            <w:r>
              <w:rPr>
                <w:rStyle w:val="IndexLink"/>
              </w:rPr>
              <w:t>348</w:t>
            </w:r>
          </w:hyperlink>
        </w:p>
        <w:p>
          <w:pPr>
            <w:pStyle w:val="Contents3"/>
            <w:tabs>
              <w:tab w:val="clear" w:pos="8459"/>
              <w:tab w:val="right" w:pos="9026" w:leader="dot"/>
            </w:tabs>
            <w:rPr/>
          </w:pPr>
          <w:hyperlink w:anchor="__RefHeading___Toc15297436_2142443653">
            <w:r>
              <w:rPr>
                <w:webHidden/>
                <w:rStyle w:val="IndexLink"/>
                <w:rtl w:val="true"/>
              </w:rPr>
              <w:t>تعریف خلافت و امامت در بیان پیروان مکتب خلفاء</w:t>
            </w:r>
            <w:r>
              <w:rPr>
                <w:rStyle w:val="IndexLink"/>
                <w:rtl w:val="true"/>
              </w:rPr>
              <w:tab/>
            </w:r>
            <w:r>
              <w:rPr>
                <w:rStyle w:val="IndexLink"/>
              </w:rPr>
              <w:t>349</w:t>
            </w:r>
          </w:hyperlink>
        </w:p>
        <w:p>
          <w:pPr>
            <w:pStyle w:val="Contents3"/>
            <w:tabs>
              <w:tab w:val="clear" w:pos="8459"/>
              <w:tab w:val="right" w:pos="9026" w:leader="dot"/>
            </w:tabs>
            <w:rPr/>
          </w:pPr>
          <w:hyperlink w:anchor="__RefHeading___Toc15297438_2142443653">
            <w:r>
              <w:rPr>
                <w:webHidden/>
                <w:rStyle w:val="IndexLink"/>
                <w:rtl w:val="true"/>
              </w:rPr>
              <w:t>عقائد و آراء پیروان مکتب خلفاء درباره امامت</w:t>
            </w:r>
            <w:r>
              <w:rPr>
                <w:rStyle w:val="IndexLink"/>
                <w:rtl w:val="true"/>
              </w:rPr>
              <w:tab/>
            </w:r>
            <w:r>
              <w:rPr>
                <w:rStyle w:val="IndexLink"/>
              </w:rPr>
              <w:t>351</w:t>
            </w:r>
          </w:hyperlink>
        </w:p>
        <w:p>
          <w:pPr>
            <w:pStyle w:val="Contents3"/>
            <w:tabs>
              <w:tab w:val="clear" w:pos="8459"/>
              <w:tab w:val="right" w:pos="9026" w:leader="dot"/>
            </w:tabs>
            <w:rPr/>
          </w:pPr>
          <w:hyperlink w:anchor="__RefHeading___Toc15297440_2142443653">
            <w:r>
              <w:rPr>
                <w:webHidden/>
                <w:rStyle w:val="IndexLink"/>
                <w:rtl w:val="true"/>
              </w:rPr>
              <w:t>سخنانی از دانشمندان مکتب خلفا دربارۀ امامت</w:t>
            </w:r>
            <w:r>
              <w:rPr>
                <w:rStyle w:val="IndexLink"/>
                <w:rtl w:val="true"/>
              </w:rPr>
              <w:tab/>
            </w:r>
            <w:r>
              <w:rPr>
                <w:rStyle w:val="IndexLink"/>
              </w:rPr>
              <w:t>353</w:t>
            </w:r>
          </w:hyperlink>
        </w:p>
        <w:p>
          <w:pPr>
            <w:pStyle w:val="Contents3"/>
            <w:tabs>
              <w:tab w:val="clear" w:pos="8459"/>
              <w:tab w:val="right" w:pos="9026" w:leader="dot"/>
            </w:tabs>
            <w:rPr/>
          </w:pPr>
          <w:hyperlink w:anchor="__RefHeading___Toc15297442_2142443653">
            <w:r>
              <w:rPr>
                <w:webHidden/>
                <w:rStyle w:val="IndexLink"/>
                <w:rtl w:val="true"/>
              </w:rPr>
              <w:t>وجوب اطاعت از پیشوای ستمگر در مکتب خلفاء</w:t>
            </w:r>
            <w:r>
              <w:rPr>
                <w:rStyle w:val="IndexLink"/>
                <w:rtl w:val="true"/>
              </w:rPr>
              <w:tab/>
            </w:r>
            <w:r>
              <w:rPr>
                <w:rStyle w:val="IndexLink"/>
              </w:rPr>
              <w:t>359</w:t>
            </w:r>
          </w:hyperlink>
        </w:p>
        <w:p>
          <w:pPr>
            <w:pStyle w:val="Contents2"/>
            <w:tabs>
              <w:tab w:val="clear" w:pos="8743"/>
              <w:tab w:val="right" w:pos="9026" w:leader="dot"/>
            </w:tabs>
            <w:rPr/>
          </w:pPr>
          <w:hyperlink w:anchor="__RefHeading___Toc15297444_2142443653">
            <w:r>
              <w:rPr>
                <w:webHidden/>
                <w:rStyle w:val="IndexLink"/>
                <w:rtl w:val="true"/>
              </w:rPr>
              <w:t>بخش هفتم</w:t>
            </w:r>
            <w:r>
              <w:rPr>
                <w:rStyle w:val="IndexLink"/>
                <w:rtl w:val="true"/>
              </w:rPr>
              <w:t xml:space="preserve">: </w:t>
            </w:r>
            <w:r>
              <w:rPr>
                <w:rStyle w:val="IndexLink"/>
                <w:rtl w:val="true"/>
              </w:rPr>
              <w:t>در بیان این که مقام امامت انتصابی است نه انتخابی و به دست خداوند است نه به دست مردم</w:t>
            </w:r>
            <w:r>
              <w:rPr>
                <w:rStyle w:val="IndexLink"/>
                <w:rtl w:val="true"/>
              </w:rPr>
              <w:tab/>
            </w:r>
            <w:r>
              <w:rPr>
                <w:rStyle w:val="IndexLink"/>
              </w:rPr>
              <w:t>364</w:t>
            </w:r>
          </w:hyperlink>
        </w:p>
        <w:p>
          <w:pPr>
            <w:pStyle w:val="Contents3"/>
            <w:tabs>
              <w:tab w:val="clear" w:pos="8459"/>
              <w:tab w:val="right" w:pos="9026" w:leader="dot"/>
            </w:tabs>
            <w:rPr/>
          </w:pPr>
          <w:hyperlink w:anchor="__RefHeading___Toc15297446_2142443653">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5297448_2142443653">
            <w:r>
              <w:rPr>
                <w:webHidden/>
                <w:rStyle w:val="IndexLink"/>
                <w:rtl w:val="true"/>
              </w:rPr>
              <w:t>مقام امامت انتصابی است نه انتخابی</w:t>
            </w:r>
            <w:r>
              <w:rPr>
                <w:rStyle w:val="IndexLink"/>
                <w:rtl w:val="true"/>
              </w:rPr>
              <w:tab/>
            </w:r>
            <w:r>
              <w:rPr>
                <w:rStyle w:val="IndexLink"/>
              </w:rPr>
              <w:t>366</w:t>
            </w:r>
          </w:hyperlink>
        </w:p>
        <w:p>
          <w:pPr>
            <w:pStyle w:val="Contents4"/>
            <w:tabs>
              <w:tab w:val="clear" w:pos="8176"/>
              <w:tab w:val="right" w:pos="9026" w:leader="dot"/>
            </w:tabs>
            <w:rPr/>
          </w:pPr>
          <w:hyperlink w:anchor="__RefHeading___Toc15297450_2142443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5297452_2142443653">
            <w:r>
              <w:rPr>
                <w:webHidden/>
                <w:rStyle w:val="IndexLink"/>
              </w:rPr>
              <w:t>1</w:t>
            </w:r>
            <w:r>
              <w:rPr>
                <w:rStyle w:val="IndexLink"/>
                <w:rtl w:val="true"/>
              </w:rPr>
              <w:t>.</w:t>
            </w:r>
            <w:r>
              <w:rPr>
                <w:rStyle w:val="IndexLink"/>
                <w:rtl w:val="true"/>
              </w:rPr>
              <w:t>مسأله گزینش و انتخاب در قرآن</w:t>
            </w:r>
            <w:r>
              <w:rPr>
                <w:rStyle w:val="IndexLink"/>
                <w:rtl w:val="true"/>
              </w:rPr>
              <w:tab/>
            </w:r>
            <w:r>
              <w:rPr>
                <w:rStyle w:val="IndexLink"/>
              </w:rPr>
              <w:t>367</w:t>
            </w:r>
          </w:hyperlink>
        </w:p>
        <w:p>
          <w:pPr>
            <w:pStyle w:val="Contents5"/>
            <w:tabs>
              <w:tab w:val="clear" w:pos="7892"/>
              <w:tab w:val="right" w:pos="9026" w:leader="dot"/>
            </w:tabs>
            <w:rPr/>
          </w:pPr>
          <w:hyperlink w:anchor="__RefHeading___Toc15297454_2142443653">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5297456_2142443653">
            <w:r>
              <w:rPr>
                <w:webHidden/>
                <w:rStyle w:val="IndexLink"/>
                <w:rtl w:val="true"/>
              </w:rPr>
              <w:t>گزینش، حقّ ویژۀ خداوند است</w:t>
            </w:r>
            <w:r>
              <w:rPr>
                <w:rStyle w:val="IndexLink"/>
                <w:rtl w:val="true"/>
              </w:rPr>
              <w:tab/>
            </w:r>
            <w:r>
              <w:rPr>
                <w:rStyle w:val="IndexLink"/>
              </w:rPr>
              <w:t>368</w:t>
            </w:r>
          </w:hyperlink>
        </w:p>
        <w:p>
          <w:pPr>
            <w:pStyle w:val="Contents4"/>
            <w:tabs>
              <w:tab w:val="clear" w:pos="8176"/>
              <w:tab w:val="right" w:pos="9026" w:leader="dot"/>
            </w:tabs>
            <w:rPr/>
          </w:pPr>
          <w:hyperlink w:anchor="__RefHeading___Toc15297458_2142443653">
            <w:r>
              <w:rPr>
                <w:webHidden/>
                <w:rStyle w:val="IndexLink"/>
              </w:rPr>
              <w:t>2</w:t>
            </w:r>
            <w:r>
              <w:rPr>
                <w:rStyle w:val="IndexLink"/>
                <w:rtl w:val="true"/>
              </w:rPr>
              <w:t>.</w:t>
            </w:r>
            <w:r>
              <w:rPr>
                <w:rStyle w:val="IndexLink"/>
                <w:rtl w:val="true"/>
              </w:rPr>
              <w:t>برنامه نصب و تعیین امام</w:t>
            </w:r>
            <w:r>
              <w:rPr>
                <w:rStyle w:val="IndexLink"/>
                <w:rtl w:val="true"/>
              </w:rPr>
              <w:tab/>
            </w:r>
            <w:r>
              <w:rPr>
                <w:rStyle w:val="IndexLink"/>
              </w:rPr>
              <w:t>372</w:t>
            </w:r>
          </w:hyperlink>
        </w:p>
        <w:p>
          <w:pPr>
            <w:pStyle w:val="Contents5"/>
            <w:tabs>
              <w:tab w:val="clear" w:pos="7892"/>
              <w:tab w:val="right" w:pos="9026" w:leader="dot"/>
            </w:tabs>
            <w:rPr/>
          </w:pPr>
          <w:hyperlink w:anchor="__RefHeading___Toc15297460_2142443653">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15297462_2142443653">
            <w:r>
              <w:rPr>
                <w:webHidden/>
                <w:rStyle w:val="IndexLink"/>
                <w:rtl w:val="true"/>
              </w:rPr>
              <w:t>اول</w:t>
            </w:r>
            <w:r>
              <w:rPr>
                <w:rStyle w:val="IndexLink"/>
                <w:rtl w:val="true"/>
              </w:rPr>
              <w:t xml:space="preserve">: </w:t>
            </w:r>
            <w:r>
              <w:rPr>
                <w:rStyle w:val="IndexLink"/>
                <w:rtl w:val="true"/>
              </w:rPr>
              <w:t>خلیفه و خلافت</w:t>
            </w:r>
            <w:r>
              <w:rPr>
                <w:rStyle w:val="IndexLink"/>
                <w:rtl w:val="true"/>
              </w:rPr>
              <w:tab/>
            </w:r>
            <w:r>
              <w:rPr>
                <w:rStyle w:val="IndexLink"/>
              </w:rPr>
              <w:t>373</w:t>
            </w:r>
          </w:hyperlink>
        </w:p>
        <w:p>
          <w:pPr>
            <w:pStyle w:val="Contents6"/>
            <w:tabs>
              <w:tab w:val="clear" w:pos="7609"/>
              <w:tab w:val="right" w:pos="9026" w:leader="dot"/>
            </w:tabs>
            <w:rPr/>
          </w:pPr>
          <w:hyperlink w:anchor="__RefHeading___Toc15297464_2142443653">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15297466_2142443653">
            <w:r>
              <w:rPr>
                <w:webHidden/>
                <w:rStyle w:val="IndexLink"/>
                <w:rtl w:val="true"/>
              </w:rPr>
              <w:t>خلیفه در اصطلاح اسلامی</w:t>
            </w:r>
            <w:r>
              <w:rPr>
                <w:rStyle w:val="IndexLink"/>
                <w:rtl w:val="true"/>
              </w:rPr>
              <w:tab/>
            </w:r>
            <w:r>
              <w:rPr>
                <w:rStyle w:val="IndexLink"/>
              </w:rPr>
              <w:t>376</w:t>
            </w:r>
          </w:hyperlink>
        </w:p>
        <w:p>
          <w:pPr>
            <w:pStyle w:val="Contents6"/>
            <w:tabs>
              <w:tab w:val="clear" w:pos="7609"/>
              <w:tab w:val="right" w:pos="9026" w:leader="dot"/>
            </w:tabs>
            <w:rPr/>
          </w:pPr>
          <w:hyperlink w:anchor="__RefHeading___Toc15297468_2142443653">
            <w:r>
              <w:rPr>
                <w:webHidden/>
                <w:rStyle w:val="IndexLink"/>
                <w:rtl w:val="true"/>
              </w:rPr>
              <w:t>خلیفهٔ خدا در روی زمین</w:t>
            </w:r>
            <w:r>
              <w:rPr>
                <w:rStyle w:val="IndexLink"/>
                <w:rtl w:val="true"/>
              </w:rPr>
              <w:tab/>
            </w:r>
            <w:r>
              <w:rPr>
                <w:rStyle w:val="IndexLink"/>
              </w:rPr>
              <w:t>379</w:t>
            </w:r>
          </w:hyperlink>
        </w:p>
        <w:p>
          <w:pPr>
            <w:pStyle w:val="Contents6"/>
            <w:tabs>
              <w:tab w:val="clear" w:pos="7609"/>
              <w:tab w:val="right" w:pos="9026" w:leader="dot"/>
            </w:tabs>
            <w:rPr/>
          </w:pPr>
          <w:hyperlink w:anchor="__RefHeading___Toc15297470_2142443653">
            <w:r>
              <w:rPr>
                <w:webHidden/>
                <w:rStyle w:val="IndexLink"/>
                <w:rtl w:val="true"/>
              </w:rPr>
              <w:t>جانشینان ،خدا پیشوایان مردمند</w:t>
            </w:r>
            <w:r>
              <w:rPr>
                <w:rStyle w:val="IndexLink"/>
                <w:rtl w:val="true"/>
              </w:rPr>
              <w:tab/>
            </w:r>
            <w:r>
              <w:rPr>
                <w:rStyle w:val="IndexLink"/>
              </w:rPr>
              <w:t>382</w:t>
            </w:r>
          </w:hyperlink>
        </w:p>
        <w:p>
          <w:pPr>
            <w:pStyle w:val="Contents6"/>
            <w:tabs>
              <w:tab w:val="clear" w:pos="7609"/>
              <w:tab w:val="right" w:pos="9026" w:leader="dot"/>
            </w:tabs>
            <w:rPr/>
          </w:pPr>
          <w:hyperlink w:anchor="__RefHeading___Toc15297472_2142443653">
            <w:r>
              <w:rPr>
                <w:webHidden/>
                <w:rStyle w:val="IndexLink"/>
                <w:rtl w:val="true"/>
              </w:rPr>
              <w:t>خلیفه و جانشین پیغمبر صلی الله علیه و آله</w:t>
            </w:r>
            <w:r>
              <w:rPr>
                <w:rStyle w:val="IndexLink"/>
                <w:rtl w:val="true"/>
              </w:rPr>
              <w:tab/>
            </w:r>
            <w:r>
              <w:rPr>
                <w:rStyle w:val="IndexLink"/>
              </w:rPr>
              <w:t>384</w:t>
            </w:r>
          </w:hyperlink>
        </w:p>
        <w:p>
          <w:pPr>
            <w:pStyle w:val="Contents5"/>
            <w:tabs>
              <w:tab w:val="clear" w:pos="7892"/>
              <w:tab w:val="right" w:pos="9026" w:leader="dot"/>
            </w:tabs>
            <w:rPr/>
          </w:pPr>
          <w:hyperlink w:anchor="__RefHeading___Toc15297474_2142443653">
            <w:r>
              <w:rPr>
                <w:webHidden/>
                <w:rStyle w:val="IndexLink"/>
                <w:rtl w:val="true"/>
              </w:rPr>
              <w:t>دوم</w:t>
            </w:r>
            <w:r>
              <w:rPr>
                <w:rStyle w:val="IndexLink"/>
                <w:rtl w:val="true"/>
              </w:rPr>
              <w:t xml:space="preserve">: </w:t>
            </w:r>
            <w:r>
              <w:rPr>
                <w:rStyle w:val="IndexLink"/>
                <w:rtl w:val="true"/>
              </w:rPr>
              <w:t>امام و امامت</w:t>
            </w:r>
            <w:r>
              <w:rPr>
                <w:rStyle w:val="IndexLink"/>
                <w:rtl w:val="true"/>
              </w:rPr>
              <w:tab/>
            </w:r>
            <w:r>
              <w:rPr>
                <w:rStyle w:val="IndexLink"/>
              </w:rPr>
              <w:t>388</w:t>
            </w:r>
          </w:hyperlink>
        </w:p>
        <w:p>
          <w:pPr>
            <w:pStyle w:val="Contents6"/>
            <w:tabs>
              <w:tab w:val="clear" w:pos="7609"/>
              <w:tab w:val="right" w:pos="9026" w:leader="dot"/>
            </w:tabs>
            <w:rPr/>
          </w:pPr>
          <w:hyperlink w:anchor="__RefHeading___Toc15297476_2142443653">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5297478_2142443653">
            <w:r>
              <w:rPr>
                <w:webHidden/>
                <w:rStyle w:val="IndexLink"/>
                <w:rtl w:val="true"/>
              </w:rPr>
              <w:t>امامت حضرت ابراهیم علیه السلام</w:t>
            </w:r>
            <w:r>
              <w:rPr>
                <w:rStyle w:val="IndexLink"/>
                <w:rtl w:val="true"/>
              </w:rPr>
              <w:tab/>
            </w:r>
            <w:r>
              <w:rPr>
                <w:rStyle w:val="IndexLink"/>
              </w:rPr>
              <w:t>389</w:t>
            </w:r>
          </w:hyperlink>
        </w:p>
        <w:p>
          <w:pPr>
            <w:pStyle w:val="Contents6"/>
            <w:tabs>
              <w:tab w:val="clear" w:pos="7609"/>
              <w:tab w:val="right" w:pos="9026" w:leader="dot"/>
            </w:tabs>
            <w:rPr/>
          </w:pPr>
          <w:hyperlink w:anchor="__RefHeading___Toc15297480_2142443653">
            <w:r>
              <w:rPr>
                <w:webHidden/>
                <w:rStyle w:val="IndexLink"/>
                <w:rtl w:val="true"/>
              </w:rPr>
              <w:t>امامت عهد و پیمان الهی است</w:t>
            </w:r>
            <w:r>
              <w:rPr>
                <w:rStyle w:val="IndexLink"/>
                <w:rtl w:val="true"/>
              </w:rPr>
              <w:tab/>
            </w:r>
            <w:r>
              <w:rPr>
                <w:rStyle w:val="IndexLink"/>
              </w:rPr>
              <w:t>394</w:t>
            </w:r>
          </w:hyperlink>
        </w:p>
        <w:p>
          <w:pPr>
            <w:pStyle w:val="Contents6"/>
            <w:tabs>
              <w:tab w:val="clear" w:pos="7609"/>
              <w:tab w:val="right" w:pos="9026" w:leader="dot"/>
            </w:tabs>
            <w:rPr/>
          </w:pPr>
          <w:hyperlink w:anchor="__RefHeading___Toc15297482_2142443653">
            <w:r>
              <w:rPr>
                <w:webHidden/>
                <w:rStyle w:val="IndexLink"/>
                <w:rtl w:val="true"/>
              </w:rPr>
              <w:t>امام و پیشوای مسلمانان بعد از پیامبر صلی الله علیه و اله</w:t>
            </w:r>
            <w:r>
              <w:rPr>
                <w:rStyle w:val="IndexLink"/>
                <w:rtl w:val="true"/>
              </w:rPr>
              <w:tab/>
            </w:r>
            <w:r>
              <w:rPr>
                <w:rStyle w:val="IndexLink"/>
              </w:rPr>
              <w:t>395</w:t>
            </w:r>
          </w:hyperlink>
        </w:p>
        <w:p>
          <w:pPr>
            <w:pStyle w:val="Contents2"/>
            <w:tabs>
              <w:tab w:val="clear" w:pos="8743"/>
              <w:tab w:val="right" w:pos="9026" w:leader="dot"/>
            </w:tabs>
            <w:rPr/>
          </w:pPr>
          <w:hyperlink w:anchor="__RefHeading___Toc15297484_2142443653">
            <w:r>
              <w:rPr>
                <w:webHidden/>
                <w:rStyle w:val="IndexLink"/>
                <w:rtl w:val="true"/>
              </w:rPr>
              <w:t>بخش هشتم</w:t>
            </w:r>
            <w:r>
              <w:rPr>
                <w:rStyle w:val="IndexLink"/>
                <w:rtl w:val="true"/>
              </w:rPr>
              <w:t xml:space="preserve">: </w:t>
            </w:r>
            <w:r>
              <w:rPr>
                <w:rStyle w:val="IndexLink"/>
                <w:rtl w:val="true"/>
              </w:rPr>
              <w:t>شایستگی امیر مؤمنان علیه السلام برای احراز مقام امامت و خلافت</w:t>
            </w:r>
            <w:r>
              <w:rPr>
                <w:rStyle w:val="IndexLink"/>
                <w:rtl w:val="true"/>
              </w:rPr>
              <w:tab/>
            </w:r>
            <w:r>
              <w:rPr>
                <w:rStyle w:val="IndexLink"/>
              </w:rPr>
              <w:t>400</w:t>
            </w:r>
          </w:hyperlink>
        </w:p>
        <w:p>
          <w:pPr>
            <w:pStyle w:val="Contents3"/>
            <w:tabs>
              <w:tab w:val="clear" w:pos="8459"/>
              <w:tab w:val="right" w:pos="9026" w:leader="dot"/>
            </w:tabs>
            <w:rPr/>
          </w:pPr>
          <w:hyperlink w:anchor="__RefHeading___Toc15297486_2142443653">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5297488_2142443653">
            <w:r>
              <w:rPr>
                <w:webHidden/>
                <w:rStyle w:val="IndexLink"/>
                <w:rtl w:val="true"/>
              </w:rPr>
              <w:t>شایستگی امیر مؤمنان علیه السلام برای احراز مقام امامت و خلافت</w:t>
            </w:r>
            <w:r>
              <w:rPr>
                <w:rStyle w:val="IndexLink"/>
                <w:rtl w:val="true"/>
              </w:rPr>
              <w:tab/>
            </w:r>
            <w:r>
              <w:rPr>
                <w:rStyle w:val="IndexLink"/>
              </w:rPr>
              <w:t>402</w:t>
            </w:r>
          </w:hyperlink>
        </w:p>
        <w:p>
          <w:pPr>
            <w:pStyle w:val="Contents4"/>
            <w:tabs>
              <w:tab w:val="clear" w:pos="8176"/>
              <w:tab w:val="right" w:pos="9026" w:leader="dot"/>
            </w:tabs>
            <w:rPr/>
          </w:pPr>
          <w:hyperlink w:anchor="__RefHeading___Toc15297490_2142443653">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5297492_2142443653">
            <w:r>
              <w:rPr>
                <w:webHidden/>
                <w:rStyle w:val="IndexLink"/>
              </w:rPr>
              <w:t>1</w:t>
            </w:r>
            <w:r>
              <w:rPr>
                <w:rStyle w:val="IndexLink"/>
                <w:rtl w:val="true"/>
              </w:rPr>
              <w:t>-</w:t>
            </w:r>
            <w:r>
              <w:rPr>
                <w:rStyle w:val="IndexLink"/>
                <w:rtl w:val="true"/>
              </w:rPr>
              <w:t>اصالت خانوادگی و شرافت نَسَب آن حضرت</w:t>
            </w:r>
            <w:r>
              <w:rPr>
                <w:rStyle w:val="IndexLink"/>
                <w:rtl w:val="true"/>
              </w:rPr>
              <w:tab/>
            </w:r>
            <w:r>
              <w:rPr>
                <w:rStyle w:val="IndexLink"/>
              </w:rPr>
              <w:t>404</w:t>
            </w:r>
          </w:hyperlink>
        </w:p>
        <w:p>
          <w:pPr>
            <w:pStyle w:val="Contents5"/>
            <w:tabs>
              <w:tab w:val="clear" w:pos="7892"/>
              <w:tab w:val="right" w:pos="9026" w:leader="dot"/>
            </w:tabs>
            <w:rPr/>
          </w:pPr>
          <w:hyperlink w:anchor="__RefHeading___Toc15297494_2142443653">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5297496_2142443653">
            <w:r>
              <w:rPr>
                <w:webHidden/>
                <w:rStyle w:val="IndexLink"/>
                <w:rtl w:val="true"/>
              </w:rPr>
              <w:t>و اما نَسَب شریف آن حضرت</w:t>
            </w:r>
            <w:r>
              <w:rPr>
                <w:rStyle w:val="IndexLink"/>
                <w:rtl w:val="true"/>
              </w:rPr>
              <w:tab/>
            </w:r>
            <w:r>
              <w:rPr>
                <w:rStyle w:val="IndexLink"/>
              </w:rPr>
              <w:t>406</w:t>
            </w:r>
          </w:hyperlink>
        </w:p>
        <w:p>
          <w:pPr>
            <w:pStyle w:val="Contents4"/>
            <w:tabs>
              <w:tab w:val="clear" w:pos="8176"/>
              <w:tab w:val="right" w:pos="9026" w:leader="dot"/>
            </w:tabs>
            <w:rPr/>
          </w:pPr>
          <w:hyperlink w:anchor="__RefHeading___Toc15297498_2142443653">
            <w:r>
              <w:rPr>
                <w:webHidden/>
                <w:rStyle w:val="IndexLink"/>
              </w:rPr>
              <w:t>2</w:t>
            </w:r>
            <w:r>
              <w:rPr>
                <w:rStyle w:val="IndexLink"/>
                <w:rtl w:val="true"/>
              </w:rPr>
              <w:t>-</w:t>
            </w:r>
            <w:r>
              <w:rPr>
                <w:rStyle w:val="IndexLink"/>
                <w:rtl w:val="true"/>
              </w:rPr>
              <w:t>خلقت نورانی علی علیه السلام و شرکت آن حضرت با رسول خدا صلی الله علیه و اله</w:t>
            </w:r>
            <w:r>
              <w:rPr>
                <w:rStyle w:val="IndexLink"/>
                <w:rtl w:val="true"/>
              </w:rPr>
              <w:tab/>
            </w:r>
            <w:r>
              <w:rPr>
                <w:rStyle w:val="IndexLink"/>
              </w:rPr>
              <w:t>410</w:t>
            </w:r>
          </w:hyperlink>
        </w:p>
        <w:p>
          <w:pPr>
            <w:pStyle w:val="Contents4"/>
            <w:tabs>
              <w:tab w:val="clear" w:pos="8176"/>
              <w:tab w:val="right" w:pos="9026" w:leader="dot"/>
            </w:tabs>
            <w:rPr/>
          </w:pPr>
          <w:hyperlink w:anchor="__RefHeading___Toc15297500_2142443653">
            <w:r>
              <w:rPr>
                <w:webHidden/>
                <w:rStyle w:val="IndexLink"/>
              </w:rPr>
              <w:t>3</w:t>
            </w:r>
            <w:r>
              <w:rPr>
                <w:rStyle w:val="IndexLink"/>
                <w:rtl w:val="true"/>
              </w:rPr>
              <w:t>-</w:t>
            </w:r>
            <w:r>
              <w:rPr>
                <w:rStyle w:val="IndexLink"/>
                <w:rtl w:val="true"/>
              </w:rPr>
              <w:t>ولادت با سعادت آن حضرت در خانه کعبه</w:t>
            </w:r>
            <w:r>
              <w:rPr>
                <w:rStyle w:val="IndexLink"/>
                <w:rtl w:val="true"/>
              </w:rPr>
              <w:tab/>
            </w:r>
            <w:r>
              <w:rPr>
                <w:rStyle w:val="IndexLink"/>
              </w:rPr>
              <w:t>412</w:t>
            </w:r>
          </w:hyperlink>
        </w:p>
        <w:p>
          <w:pPr>
            <w:pStyle w:val="Contents5"/>
            <w:tabs>
              <w:tab w:val="clear" w:pos="7892"/>
              <w:tab w:val="right" w:pos="9026" w:leader="dot"/>
            </w:tabs>
            <w:rPr/>
          </w:pPr>
          <w:hyperlink w:anchor="__RefHeading___Toc15297502_2142443653">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15297504_2142443653">
            <w:r>
              <w:rPr>
                <w:webHidden/>
                <w:rStyle w:val="IndexLink"/>
                <w:rtl w:val="true"/>
              </w:rPr>
              <w:t>مشروح داستان ولادت در خانه خدا</w:t>
            </w:r>
            <w:r>
              <w:rPr>
                <w:rStyle w:val="IndexLink"/>
                <w:rtl w:val="true"/>
              </w:rPr>
              <w:tab/>
            </w:r>
            <w:r>
              <w:rPr>
                <w:rStyle w:val="IndexLink"/>
              </w:rPr>
              <w:t>412</w:t>
            </w:r>
          </w:hyperlink>
        </w:p>
        <w:p>
          <w:pPr>
            <w:pStyle w:val="Contents3"/>
            <w:tabs>
              <w:tab w:val="clear" w:pos="8459"/>
              <w:tab w:val="right" w:pos="9026" w:leader="dot"/>
            </w:tabs>
            <w:rPr/>
          </w:pPr>
          <w:hyperlink w:anchor="__RefHeading___Toc15297506_2142443653">
            <w:r>
              <w:rPr>
                <w:webHidden/>
                <w:rStyle w:val="IndexLink"/>
                <w:rtl w:val="true"/>
              </w:rPr>
              <w:t>شهرت روایت ولادت و تواتر آن</w:t>
            </w:r>
            <w:r>
              <w:rPr>
                <w:rStyle w:val="IndexLink"/>
                <w:rtl w:val="true"/>
              </w:rPr>
              <w:tab/>
            </w:r>
            <w:r>
              <w:rPr>
                <w:rStyle w:val="IndexLink"/>
              </w:rPr>
              <w:t>416</w:t>
            </w:r>
          </w:hyperlink>
        </w:p>
        <w:p>
          <w:pPr>
            <w:pStyle w:val="Contents4"/>
            <w:tabs>
              <w:tab w:val="clear" w:pos="8176"/>
              <w:tab w:val="right" w:pos="9026" w:leader="dot"/>
            </w:tabs>
            <w:rPr/>
          </w:pPr>
          <w:hyperlink w:anchor="__RefHeading___Toc15297508_2142443653">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15297510_2142443653">
            <w:r>
              <w:rPr>
                <w:webHidden/>
                <w:rStyle w:val="IndexLink"/>
                <w:rtl w:val="true"/>
              </w:rPr>
              <w:t>الف</w:t>
            </w:r>
            <w:r>
              <w:rPr>
                <w:rStyle w:val="IndexLink"/>
                <w:rtl w:val="true"/>
              </w:rPr>
              <w:t xml:space="preserve">: </w:t>
            </w:r>
            <w:r>
              <w:rPr>
                <w:rStyle w:val="IndexLink"/>
                <w:rtl w:val="true"/>
              </w:rPr>
              <w:t>گفتار دانشمندان اهل سنت در تواتر حدیث ولادت</w:t>
            </w:r>
            <w:r>
              <w:rPr>
                <w:rStyle w:val="IndexLink"/>
                <w:rtl w:val="true"/>
              </w:rPr>
              <w:tab/>
            </w:r>
            <w:r>
              <w:rPr>
                <w:rStyle w:val="IndexLink"/>
              </w:rPr>
              <w:t>417</w:t>
            </w:r>
          </w:hyperlink>
        </w:p>
        <w:p>
          <w:pPr>
            <w:pStyle w:val="Contents4"/>
            <w:tabs>
              <w:tab w:val="clear" w:pos="8176"/>
              <w:tab w:val="right" w:pos="9026" w:leader="dot"/>
            </w:tabs>
            <w:rPr/>
          </w:pPr>
          <w:hyperlink w:anchor="__RefHeading___Toc15297512_2142443653">
            <w:r>
              <w:rPr>
                <w:webHidden/>
                <w:rStyle w:val="IndexLink"/>
                <w:rtl w:val="true"/>
              </w:rPr>
              <w:t>ب</w:t>
            </w:r>
            <w:r>
              <w:rPr>
                <w:rStyle w:val="IndexLink"/>
                <w:rtl w:val="true"/>
              </w:rPr>
              <w:t xml:space="preserve">: </w:t>
            </w:r>
            <w:r>
              <w:rPr>
                <w:rStyle w:val="IndexLink"/>
                <w:rtl w:val="true"/>
              </w:rPr>
              <w:t>گفتار دانشمندان بزرگ شیعه در تواتر حدیث ولادت</w:t>
            </w:r>
            <w:r>
              <w:rPr>
                <w:rStyle w:val="IndexLink"/>
                <w:rtl w:val="true"/>
              </w:rPr>
              <w:tab/>
            </w:r>
            <w:r>
              <w:rPr>
                <w:rStyle w:val="IndexLink"/>
              </w:rPr>
              <w:t>420</w:t>
            </w:r>
          </w:hyperlink>
        </w:p>
        <w:p>
          <w:pPr>
            <w:pStyle w:val="Contents5"/>
            <w:tabs>
              <w:tab w:val="clear" w:pos="7892"/>
              <w:tab w:val="right" w:pos="9026" w:leader="dot"/>
            </w:tabs>
            <w:rPr/>
          </w:pPr>
          <w:hyperlink w:anchor="__RefHeading___Toc15297514_2142443653">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15297516_2142443653">
            <w:r>
              <w:rPr>
                <w:webHidden/>
                <w:rStyle w:val="IndexLink"/>
              </w:rPr>
              <w:t>1</w:t>
            </w:r>
            <w:r>
              <w:rPr>
                <w:rStyle w:val="IndexLink"/>
                <w:rtl w:val="true"/>
              </w:rPr>
              <w:t>.</w:t>
            </w:r>
            <w:r>
              <w:rPr>
                <w:rStyle w:val="IndexLink"/>
                <w:rtl w:val="true"/>
              </w:rPr>
              <w:t xml:space="preserve">زیارت مخصوص </w:t>
            </w:r>
            <w:r>
              <w:rPr>
                <w:rStyle w:val="IndexLink"/>
              </w:rPr>
              <w:t>17</w:t>
            </w:r>
            <w:r>
              <w:rPr>
                <w:rStyle w:val="IndexLink"/>
                <w:rtl w:val="true"/>
              </w:rPr>
              <w:t xml:space="preserve"> </w:t>
            </w:r>
            <w:r>
              <w:rPr>
                <w:rStyle w:val="IndexLink"/>
                <w:rtl w:val="true"/>
              </w:rPr>
              <w:t>ربیع</w:t>
            </w:r>
            <w:r>
              <w:rPr>
                <w:rStyle w:val="IndexLink"/>
                <w:rtl w:val="true"/>
              </w:rPr>
              <w:tab/>
            </w:r>
            <w:r>
              <w:rPr>
                <w:rStyle w:val="IndexLink"/>
              </w:rPr>
              <w:t>422</w:t>
            </w:r>
          </w:hyperlink>
        </w:p>
        <w:p>
          <w:pPr>
            <w:pStyle w:val="Contents5"/>
            <w:tabs>
              <w:tab w:val="clear" w:pos="7892"/>
              <w:tab w:val="right" w:pos="9026" w:leader="dot"/>
            </w:tabs>
            <w:rPr/>
          </w:pPr>
          <w:hyperlink w:anchor="__RefHeading___Toc15297518_2142443653">
            <w:r>
              <w:rPr>
                <w:webHidden/>
                <w:rStyle w:val="IndexLink"/>
              </w:rPr>
              <w:t>2</w:t>
            </w:r>
            <w:r>
              <w:rPr>
                <w:rStyle w:val="IndexLink"/>
                <w:rtl w:val="true"/>
              </w:rPr>
              <w:t>.</w:t>
            </w:r>
            <w:r>
              <w:rPr>
                <w:rStyle w:val="IndexLink"/>
                <w:rtl w:val="true"/>
              </w:rPr>
              <w:t>زیارت مطلقه امیر مؤمنان علیه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15297520_2142443653">
            <w:r>
              <w:rPr>
                <w:webHidden/>
                <w:rStyle w:val="IndexLink"/>
                <w:rtl w:val="true"/>
              </w:rPr>
              <w:t>دوران کودکی شیر خوارگی و تربیت اولیّه</w:t>
            </w:r>
            <w:r>
              <w:rPr>
                <w:rStyle w:val="IndexLink"/>
                <w:rtl w:val="true"/>
              </w:rPr>
              <w:tab/>
            </w:r>
            <w:r>
              <w:rPr>
                <w:rStyle w:val="IndexLink"/>
              </w:rPr>
              <w:t>423</w:t>
            </w:r>
          </w:hyperlink>
        </w:p>
        <w:p>
          <w:pPr>
            <w:pStyle w:val="Contents3"/>
            <w:tabs>
              <w:tab w:val="clear" w:pos="8459"/>
              <w:tab w:val="right" w:pos="9026" w:leader="dot"/>
            </w:tabs>
            <w:rPr/>
          </w:pPr>
          <w:hyperlink w:anchor="__RefHeading___Toc15297522_2142443653">
            <w:r>
              <w:rPr>
                <w:webHidden/>
                <w:rStyle w:val="IndexLink"/>
                <w:rtl w:val="true"/>
              </w:rPr>
              <w:t>همراهی علی علیه السلام با پیامبر صلی الله علیه و اله از آغاز تا پایان</w:t>
            </w:r>
            <w:r>
              <w:rPr>
                <w:rStyle w:val="IndexLink"/>
                <w:rtl w:val="true"/>
              </w:rPr>
              <w:tab/>
            </w:r>
            <w:r>
              <w:rPr>
                <w:rStyle w:val="IndexLink"/>
              </w:rPr>
              <w:t>428</w:t>
            </w:r>
          </w:hyperlink>
        </w:p>
        <w:p>
          <w:pPr>
            <w:pStyle w:val="Contents4"/>
            <w:tabs>
              <w:tab w:val="clear" w:pos="8176"/>
              <w:tab w:val="right" w:pos="9026" w:leader="dot"/>
            </w:tabs>
            <w:rPr/>
          </w:pPr>
          <w:hyperlink w:anchor="__RefHeading___Toc15297524_2142443653">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15297526_2142443653">
            <w:r>
              <w:rPr>
                <w:webHidden/>
                <w:rStyle w:val="IndexLink"/>
              </w:rPr>
              <w:t>1</w:t>
            </w:r>
            <w:r>
              <w:rPr>
                <w:rStyle w:val="IndexLink"/>
                <w:rtl w:val="true"/>
              </w:rPr>
              <w:t>.</w:t>
            </w:r>
            <w:r>
              <w:rPr>
                <w:rStyle w:val="IndexLink"/>
                <w:rtl w:val="true"/>
              </w:rPr>
              <w:t>علی علیه السلام در خانه رسول خدا صلی الله علیه و اله</w:t>
            </w:r>
            <w:r>
              <w:rPr>
                <w:rStyle w:val="IndexLink"/>
                <w:rtl w:val="true"/>
              </w:rPr>
              <w:tab/>
            </w:r>
            <w:r>
              <w:rPr>
                <w:rStyle w:val="IndexLink"/>
              </w:rPr>
              <w:t>428</w:t>
            </w:r>
          </w:hyperlink>
        </w:p>
        <w:p>
          <w:pPr>
            <w:pStyle w:val="Contents4"/>
            <w:tabs>
              <w:tab w:val="clear" w:pos="8176"/>
              <w:tab w:val="right" w:pos="9026" w:leader="dot"/>
            </w:tabs>
            <w:rPr/>
          </w:pPr>
          <w:hyperlink w:anchor="__RefHeading___Toc15297528_2142443653">
            <w:r>
              <w:rPr>
                <w:webHidden/>
                <w:rStyle w:val="IndexLink"/>
              </w:rPr>
              <w:t>2</w:t>
            </w:r>
            <w:r>
              <w:rPr>
                <w:rStyle w:val="IndexLink"/>
                <w:rtl w:val="true"/>
              </w:rPr>
              <w:t>.</w:t>
            </w:r>
            <w:r>
              <w:rPr>
                <w:rStyle w:val="IndexLink"/>
                <w:rtl w:val="true"/>
              </w:rPr>
              <w:t>علی علیه السلام در غار حرا در کنار رسول خدا صلی الله علیه و اله</w:t>
            </w:r>
            <w:r>
              <w:rPr>
                <w:rStyle w:val="IndexLink"/>
                <w:rtl w:val="true"/>
              </w:rPr>
              <w:tab/>
            </w:r>
            <w:r>
              <w:rPr>
                <w:rStyle w:val="IndexLink"/>
              </w:rPr>
              <w:t>430</w:t>
            </w:r>
          </w:hyperlink>
        </w:p>
        <w:p>
          <w:pPr>
            <w:pStyle w:val="Contents4"/>
            <w:tabs>
              <w:tab w:val="clear" w:pos="8176"/>
              <w:tab w:val="right" w:pos="9026" w:leader="dot"/>
            </w:tabs>
            <w:rPr/>
          </w:pPr>
          <w:hyperlink w:anchor="__RefHeading___Toc15297530_2142443653">
            <w:r>
              <w:rPr>
                <w:webHidden/>
                <w:rStyle w:val="IndexLink"/>
              </w:rPr>
              <w:t>3</w:t>
            </w:r>
            <w:r>
              <w:rPr>
                <w:rStyle w:val="IndexLink"/>
                <w:rtl w:val="true"/>
              </w:rPr>
              <w:t>.</w:t>
            </w:r>
            <w:r>
              <w:rPr>
                <w:rStyle w:val="IndexLink"/>
                <w:rtl w:val="true"/>
              </w:rPr>
              <w:t>علی علیه السلام نخستین مردی که به رسول خدا صلی الله علیه و اله ایمان آورد</w:t>
            </w:r>
            <w:r>
              <w:rPr>
                <w:rStyle w:val="IndexLink"/>
                <w:rtl w:val="true"/>
              </w:rPr>
              <w:tab/>
            </w:r>
            <w:r>
              <w:rPr>
                <w:rStyle w:val="IndexLink"/>
              </w:rPr>
              <w:t>433</w:t>
            </w:r>
          </w:hyperlink>
        </w:p>
        <w:p>
          <w:pPr>
            <w:pStyle w:val="Contents5"/>
            <w:tabs>
              <w:tab w:val="clear" w:pos="7892"/>
              <w:tab w:val="right" w:pos="9026" w:leader="dot"/>
            </w:tabs>
            <w:rPr/>
          </w:pPr>
          <w:hyperlink w:anchor="__RefHeading___Toc15297532_2142443653">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15297534_2142443653">
            <w:r>
              <w:rPr>
                <w:webHidden/>
                <w:rStyle w:val="IndexLink"/>
                <w:rtl w:val="true"/>
              </w:rPr>
              <w:t>پیشقدم بودن علی علیه السلام در گواهی به رسالت رسول خدا صلی الله علیه و اله</w:t>
            </w:r>
            <w:r>
              <w:rPr>
                <w:rStyle w:val="IndexLink"/>
                <w:rtl w:val="true"/>
              </w:rPr>
              <w:tab/>
            </w:r>
            <w:r>
              <w:rPr>
                <w:rStyle w:val="IndexLink"/>
              </w:rPr>
              <w:t>434</w:t>
            </w:r>
          </w:hyperlink>
        </w:p>
        <w:p>
          <w:pPr>
            <w:pStyle w:val="Contents5"/>
            <w:tabs>
              <w:tab w:val="clear" w:pos="7892"/>
              <w:tab w:val="right" w:pos="9026" w:leader="dot"/>
            </w:tabs>
            <w:rPr/>
          </w:pPr>
          <w:hyperlink w:anchor="__RefHeading___Toc15297536_2142443653">
            <w:r>
              <w:rPr>
                <w:webHidden/>
                <w:rStyle w:val="IndexLink"/>
                <w:rtl w:val="true"/>
              </w:rPr>
              <w:t>سخنان امیرالمؤمنین علیه السلام در پیشقدمی خود در اسلام</w:t>
            </w:r>
            <w:r>
              <w:rPr>
                <w:rStyle w:val="IndexLink"/>
                <w:rtl w:val="true"/>
              </w:rPr>
              <w:t>.</w:t>
              <w:tab/>
            </w:r>
            <w:r>
              <w:rPr>
                <w:rStyle w:val="IndexLink"/>
              </w:rPr>
              <w:t>436</w:t>
            </w:r>
          </w:hyperlink>
        </w:p>
        <w:p>
          <w:pPr>
            <w:pStyle w:val="Contents5"/>
            <w:tabs>
              <w:tab w:val="clear" w:pos="7892"/>
              <w:tab w:val="right" w:pos="9026" w:leader="dot"/>
            </w:tabs>
            <w:rPr/>
          </w:pPr>
          <w:hyperlink w:anchor="__RefHeading___Toc15297538_2142443653">
            <w:r>
              <w:rPr>
                <w:webHidden/>
                <w:rStyle w:val="IndexLink"/>
                <w:rtl w:val="true"/>
              </w:rPr>
              <w:t>روایت عفیف کِندی دربارۀ نماز گزاردن علی علیه 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15297540_2142443653">
            <w:r>
              <w:rPr>
                <w:webHidden/>
                <w:rStyle w:val="IndexLink"/>
              </w:rPr>
              <w:t>4</w:t>
            </w:r>
            <w:r>
              <w:rPr>
                <w:rStyle w:val="IndexLink"/>
                <w:rtl w:val="true"/>
              </w:rPr>
              <w:t>.</w:t>
            </w:r>
            <w:r>
              <w:rPr>
                <w:rStyle w:val="IndexLink"/>
                <w:rtl w:val="true"/>
              </w:rPr>
              <w:t>علی علیه السلام پرچمدار رسول خدا صلی الله علیه و اله</w:t>
            </w:r>
            <w:r>
              <w:rPr>
                <w:rStyle w:val="IndexLink"/>
                <w:rtl w:val="true"/>
              </w:rPr>
              <w:tab/>
            </w:r>
            <w:r>
              <w:rPr>
                <w:rStyle w:val="IndexLink"/>
              </w:rPr>
              <w:t>438</w:t>
            </w:r>
          </w:hyperlink>
        </w:p>
        <w:p>
          <w:pPr>
            <w:pStyle w:val="Contents4"/>
            <w:tabs>
              <w:tab w:val="clear" w:pos="8176"/>
              <w:tab w:val="right" w:pos="9026" w:leader="dot"/>
            </w:tabs>
            <w:rPr/>
          </w:pPr>
          <w:hyperlink w:anchor="__RefHeading___Toc15297542_2142443653">
            <w:r>
              <w:rPr>
                <w:webHidden/>
                <w:rStyle w:val="IndexLink"/>
              </w:rPr>
              <w:t>5</w:t>
            </w:r>
            <w:r>
              <w:rPr>
                <w:rStyle w:val="IndexLink"/>
                <w:rtl w:val="true"/>
              </w:rPr>
              <w:t>.</w:t>
            </w:r>
            <w:r>
              <w:rPr>
                <w:rStyle w:val="IndexLink"/>
                <w:rtl w:val="true"/>
              </w:rPr>
              <w:t>علی علیه السلام محرم اسرار رسول خدا صلی الله علیه و اله</w:t>
            </w:r>
            <w:r>
              <w:rPr>
                <w:rStyle w:val="IndexLink"/>
                <w:rtl w:val="true"/>
              </w:rPr>
              <w:tab/>
            </w:r>
            <w:r>
              <w:rPr>
                <w:rStyle w:val="IndexLink"/>
              </w:rPr>
              <w:t>440</w:t>
            </w:r>
          </w:hyperlink>
        </w:p>
        <w:p>
          <w:pPr>
            <w:pStyle w:val="Contents4"/>
            <w:tabs>
              <w:tab w:val="clear" w:pos="8176"/>
              <w:tab w:val="right" w:pos="9026" w:leader="dot"/>
            </w:tabs>
            <w:rPr/>
          </w:pPr>
          <w:hyperlink w:anchor="__RefHeading___Toc15297544_2142443653">
            <w:r>
              <w:rPr>
                <w:webHidden/>
                <w:rStyle w:val="IndexLink"/>
              </w:rPr>
              <w:t>6</w:t>
            </w:r>
            <w:r>
              <w:rPr>
                <w:rStyle w:val="IndexLink"/>
                <w:rtl w:val="true"/>
              </w:rPr>
              <w:t>.</w:t>
            </w:r>
            <w:r>
              <w:rPr>
                <w:rStyle w:val="IndexLink"/>
                <w:rtl w:val="true"/>
              </w:rPr>
              <w:t>على علیه السلام حامل علوم رسول خدا صلی الله علیه و اله</w:t>
            </w:r>
            <w:r>
              <w:rPr>
                <w:rStyle w:val="IndexLink"/>
                <w:rtl w:val="true"/>
              </w:rPr>
              <w:tab/>
            </w:r>
            <w:r>
              <w:rPr>
                <w:rStyle w:val="IndexLink"/>
              </w:rPr>
              <w:t>443</w:t>
            </w:r>
          </w:hyperlink>
        </w:p>
        <w:p>
          <w:pPr>
            <w:pStyle w:val="Contents5"/>
            <w:tabs>
              <w:tab w:val="clear" w:pos="7892"/>
              <w:tab w:val="right" w:pos="9026" w:leader="dot"/>
            </w:tabs>
            <w:rPr/>
          </w:pPr>
          <w:hyperlink w:anchor="__RefHeading___Toc15297546_2142443653">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5297548_2142443653">
            <w:r>
              <w:rPr>
                <w:webHidden/>
                <w:rStyle w:val="IndexLink"/>
                <w:rtl w:val="true"/>
              </w:rPr>
              <w:t>مقام علمی علی علیه السلام و برتری او بر خلفاء</w:t>
            </w:r>
            <w:r>
              <w:rPr>
                <w:rStyle w:val="IndexLink"/>
                <w:rtl w:val="true"/>
              </w:rPr>
              <w:tab/>
            </w:r>
            <w:r>
              <w:rPr>
                <w:rStyle w:val="IndexLink"/>
              </w:rPr>
              <w:t>446</w:t>
            </w:r>
          </w:hyperlink>
        </w:p>
        <w:p>
          <w:pPr>
            <w:pStyle w:val="Contents5"/>
            <w:tabs>
              <w:tab w:val="clear" w:pos="7892"/>
              <w:tab w:val="right" w:pos="9026" w:leader="dot"/>
            </w:tabs>
            <w:rPr/>
          </w:pPr>
          <w:hyperlink w:anchor="__RefHeading___Toc15297550_2142443653">
            <w:r>
              <w:rPr>
                <w:webHidden/>
                <w:rStyle w:val="IndexLink"/>
                <w:rtl w:val="true"/>
              </w:rPr>
              <w:t>عظمت مقام علی علیه السلام در پیشگاه رسول خدا صلی الله علیه و اله</w:t>
            </w:r>
            <w:r>
              <w:rPr>
                <w:rStyle w:val="IndexLink"/>
                <w:rtl w:val="true"/>
              </w:rPr>
              <w:tab/>
            </w:r>
            <w:r>
              <w:rPr>
                <w:rStyle w:val="IndexLink"/>
              </w:rPr>
              <w:t>450</w:t>
            </w:r>
          </w:hyperlink>
        </w:p>
        <w:p>
          <w:pPr>
            <w:pStyle w:val="Contents4"/>
            <w:tabs>
              <w:tab w:val="clear" w:pos="8176"/>
              <w:tab w:val="right" w:pos="9026" w:leader="dot"/>
            </w:tabs>
            <w:rPr/>
          </w:pPr>
          <w:hyperlink w:anchor="__RefHeading___Toc15297552_2142443653">
            <w:r>
              <w:rPr>
                <w:webHidden/>
                <w:rStyle w:val="IndexLink"/>
              </w:rPr>
              <w:t>7</w:t>
            </w:r>
            <w:r>
              <w:rPr>
                <w:rStyle w:val="IndexLink"/>
                <w:rtl w:val="true"/>
              </w:rPr>
              <w:t>.</w:t>
            </w:r>
            <w:r>
              <w:rPr>
                <w:rStyle w:val="IndexLink"/>
                <w:rtl w:val="true"/>
              </w:rPr>
              <w:t>على علیه السلام در آخرین لحظات عمر رسول خدا صلی الله علیه و اله</w:t>
            </w:r>
            <w:r>
              <w:rPr>
                <w:rStyle w:val="IndexLink"/>
                <w:rtl w:val="true"/>
              </w:rPr>
              <w:tab/>
            </w:r>
            <w:r>
              <w:rPr>
                <w:rStyle w:val="IndexLink"/>
              </w:rPr>
              <w:t>456</w:t>
            </w:r>
          </w:hyperlink>
        </w:p>
        <w:p>
          <w:pPr>
            <w:pStyle w:val="Contents3"/>
            <w:tabs>
              <w:tab w:val="clear" w:pos="8459"/>
              <w:tab w:val="right" w:pos="9026" w:leader="dot"/>
            </w:tabs>
            <w:rPr/>
          </w:pPr>
          <w:hyperlink w:anchor="__RefHeading___Toc15297554_2142443653">
            <w:r>
              <w:rPr>
                <w:webHidden/>
                <w:rStyle w:val="IndexLink"/>
                <w:rtl w:val="true"/>
              </w:rPr>
              <w:t>فضیلت و برتری در سنّت الهی و روایات اسلامی</w:t>
            </w:r>
            <w:r>
              <w:rPr>
                <w:rStyle w:val="IndexLink"/>
                <w:rtl w:val="true"/>
              </w:rPr>
              <w:tab/>
            </w:r>
            <w:r>
              <w:rPr>
                <w:rStyle w:val="IndexLink"/>
              </w:rPr>
              <w:t>461</w:t>
            </w:r>
          </w:hyperlink>
        </w:p>
        <w:p>
          <w:pPr>
            <w:pStyle w:val="Contents3"/>
            <w:tabs>
              <w:tab w:val="clear" w:pos="8459"/>
              <w:tab w:val="right" w:pos="9026" w:leader="dot"/>
            </w:tabs>
            <w:rPr/>
          </w:pPr>
          <w:hyperlink w:anchor="__RefHeading___Toc15297556_2142443653">
            <w:r>
              <w:rPr>
                <w:webHidden/>
                <w:rStyle w:val="IndexLink"/>
                <w:rtl w:val="true"/>
              </w:rPr>
              <w:t>سخن فخر رازی در مورد افضلیّت</w:t>
            </w:r>
            <w:r>
              <w:rPr>
                <w:rStyle w:val="IndexLink"/>
                <w:rtl w:val="true"/>
              </w:rPr>
              <w:tab/>
            </w:r>
            <w:r>
              <w:rPr>
                <w:rStyle w:val="IndexLink"/>
              </w:rPr>
              <w:t>462</w:t>
            </w:r>
          </w:hyperlink>
        </w:p>
        <w:p>
          <w:pPr>
            <w:pStyle w:val="Contents4"/>
            <w:tabs>
              <w:tab w:val="clear" w:pos="8176"/>
              <w:tab w:val="right" w:pos="9026" w:leader="dot"/>
            </w:tabs>
            <w:rPr/>
          </w:pPr>
          <w:hyperlink w:anchor="__RefHeading___Toc15297558_2142443653">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15297560_2142443653">
            <w:r>
              <w:rPr>
                <w:webHidden/>
                <w:rStyle w:val="IndexLink"/>
                <w:rtl w:val="true"/>
              </w:rPr>
              <w:t>الف</w:t>
            </w:r>
            <w:r>
              <w:rPr>
                <w:rStyle w:val="IndexLink"/>
                <w:rtl w:val="true"/>
              </w:rPr>
              <w:t xml:space="preserve">) </w:t>
            </w:r>
            <w:r>
              <w:rPr>
                <w:rStyle w:val="IndexLink"/>
                <w:rtl w:val="true"/>
              </w:rPr>
              <w:t>احادیث اشباه و نظایر</w:t>
            </w:r>
            <w:r>
              <w:rPr>
                <w:rStyle w:val="IndexLink"/>
                <w:rtl w:val="true"/>
              </w:rPr>
              <w:tab/>
            </w:r>
            <w:r>
              <w:rPr>
                <w:rStyle w:val="IndexLink"/>
              </w:rPr>
              <w:t>464</w:t>
            </w:r>
          </w:hyperlink>
        </w:p>
        <w:p>
          <w:pPr>
            <w:pStyle w:val="Contents4"/>
            <w:tabs>
              <w:tab w:val="clear" w:pos="8176"/>
              <w:tab w:val="right" w:pos="9026" w:leader="dot"/>
            </w:tabs>
            <w:rPr/>
          </w:pPr>
          <w:hyperlink w:anchor="__RefHeading___Toc15297562_2142443653">
            <w:r>
              <w:rPr>
                <w:webHidden/>
                <w:rStyle w:val="IndexLink"/>
                <w:rtl w:val="true"/>
              </w:rPr>
              <w:t>ب</w:t>
            </w:r>
            <w:r>
              <w:rPr>
                <w:rStyle w:val="IndexLink"/>
                <w:rtl w:val="true"/>
              </w:rPr>
              <w:t xml:space="preserve">) </w:t>
            </w:r>
            <w:r>
              <w:rPr>
                <w:rStyle w:val="IndexLink"/>
                <w:rtl w:val="true"/>
              </w:rPr>
              <w:t>أحاديث أفضليّت</w:t>
            </w:r>
            <w:r>
              <w:rPr>
                <w:rStyle w:val="IndexLink"/>
                <w:rtl w:val="true"/>
              </w:rPr>
              <w:tab/>
            </w:r>
            <w:r>
              <w:rPr>
                <w:rStyle w:val="IndexLink"/>
              </w:rPr>
              <w:t>467</w:t>
            </w:r>
          </w:hyperlink>
        </w:p>
        <w:p>
          <w:pPr>
            <w:pStyle w:val="Contents4"/>
            <w:tabs>
              <w:tab w:val="clear" w:pos="8176"/>
              <w:tab w:val="right" w:pos="9026" w:leader="dot"/>
            </w:tabs>
            <w:rPr/>
          </w:pPr>
          <w:hyperlink w:anchor="__RefHeading___Toc15297564_2142443653">
            <w:r>
              <w:rPr>
                <w:webHidden/>
                <w:rStyle w:val="IndexLink"/>
                <w:rtl w:val="true"/>
              </w:rPr>
              <w:t>ج</w:t>
            </w:r>
            <w:r>
              <w:rPr>
                <w:rStyle w:val="IndexLink"/>
                <w:rtl w:val="true"/>
              </w:rPr>
              <w:t>)</w:t>
            </w:r>
            <w:r>
              <w:rPr>
                <w:rStyle w:val="IndexLink"/>
                <w:rtl w:val="true"/>
              </w:rPr>
              <w:t>حدیث برادری</w:t>
            </w:r>
            <w:r>
              <w:rPr>
                <w:rStyle w:val="IndexLink"/>
                <w:rtl w:val="true"/>
              </w:rPr>
              <w:tab/>
            </w:r>
            <w:r>
              <w:rPr>
                <w:rStyle w:val="IndexLink"/>
              </w:rPr>
              <w:t>469</w:t>
            </w:r>
          </w:hyperlink>
        </w:p>
        <w:p>
          <w:pPr>
            <w:pStyle w:val="Contents4"/>
            <w:tabs>
              <w:tab w:val="clear" w:pos="8176"/>
              <w:tab w:val="right" w:pos="9026" w:leader="dot"/>
            </w:tabs>
            <w:rPr/>
          </w:pPr>
          <w:hyperlink w:anchor="__RefHeading___Toc15297566_2142443653">
            <w:r>
              <w:rPr>
                <w:webHidden/>
                <w:rStyle w:val="IndexLink"/>
                <w:rtl w:val="true"/>
              </w:rPr>
              <w:t>د</w:t>
            </w:r>
            <w:r>
              <w:rPr>
                <w:rStyle w:val="IndexLink"/>
                <w:rtl w:val="true"/>
              </w:rPr>
              <w:t xml:space="preserve">) </w:t>
            </w:r>
            <w:r>
              <w:rPr>
                <w:rStyle w:val="IndexLink"/>
                <w:rtl w:val="true"/>
              </w:rPr>
              <w:t xml:space="preserve">حدیث طیر مشوی </w:t>
            </w:r>
            <w:r>
              <w:rPr>
                <w:rStyle w:val="IndexLink"/>
                <w:rtl w:val="true"/>
              </w:rPr>
              <w:t>(</w:t>
            </w:r>
            <w:r>
              <w:rPr>
                <w:rStyle w:val="IndexLink"/>
                <w:rtl w:val="true"/>
              </w:rPr>
              <w:t>پرنده بریان</w:t>
            </w:r>
            <w:r>
              <w:rPr>
                <w:rStyle w:val="IndexLink"/>
                <w:rtl w:val="true"/>
              </w:rPr>
              <w:t>)</w:t>
              <w:tab/>
            </w:r>
            <w:r>
              <w:rPr>
                <w:rStyle w:val="IndexLink"/>
              </w:rPr>
              <w:t>470</w:t>
            </w:r>
          </w:hyperlink>
        </w:p>
        <w:p>
          <w:pPr>
            <w:pStyle w:val="Contents3"/>
            <w:tabs>
              <w:tab w:val="clear" w:pos="8459"/>
              <w:tab w:val="right" w:pos="9026" w:leader="dot"/>
            </w:tabs>
            <w:rPr/>
          </w:pPr>
          <w:hyperlink w:anchor="__RefHeading___Toc15297568_2142443653">
            <w:r>
              <w:rPr>
                <w:webHidden/>
                <w:rStyle w:val="IndexLink"/>
                <w:rtl w:val="true"/>
              </w:rPr>
              <w:t>سخن علامه مسعودی در افضلیّت امیرالمؤمنین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15297570_2142443653">
            <w:r>
              <w:rPr>
                <w:webHidden/>
                <w:rStyle w:val="IndexLink"/>
                <w:rtl w:val="true"/>
              </w:rPr>
              <w:t>گفتار نابخردانهء ابن ابی الحدید در تقدیم مفضول بر افضل</w:t>
            </w:r>
            <w:r>
              <w:rPr>
                <w:rStyle w:val="IndexLink"/>
                <w:rtl w:val="true"/>
              </w:rPr>
              <w:tab/>
            </w:r>
            <w:r>
              <w:rPr>
                <w:rStyle w:val="IndexLink"/>
              </w:rPr>
              <w:t>477</w:t>
            </w:r>
          </w:hyperlink>
        </w:p>
        <w:p>
          <w:pPr>
            <w:pStyle w:val="Contents3"/>
            <w:tabs>
              <w:tab w:val="clear" w:pos="8459"/>
              <w:tab w:val="right" w:pos="9026" w:leader="dot"/>
            </w:tabs>
            <w:rPr/>
          </w:pPr>
          <w:hyperlink w:anchor="__RefHeading___Toc15297572_2142443653">
            <w:r>
              <w:rPr>
                <w:webHidden/>
                <w:rStyle w:val="IndexLink"/>
                <w:rtl w:val="true"/>
              </w:rPr>
              <w:t>سخنان امیر مؤمنان علیه السلام در شایستگی و سزاواری خود به خلافت</w:t>
            </w:r>
            <w:r>
              <w:rPr>
                <w:rStyle w:val="IndexLink"/>
                <w:rtl w:val="true"/>
              </w:rPr>
              <w:tab/>
            </w:r>
            <w:r>
              <w:rPr>
                <w:rStyle w:val="IndexLink"/>
              </w:rPr>
              <w:t>480</w:t>
            </w:r>
          </w:hyperlink>
        </w:p>
        <w:p>
          <w:pPr>
            <w:pStyle w:val="Contents3"/>
            <w:tabs>
              <w:tab w:val="clear" w:pos="8459"/>
              <w:tab w:val="right" w:pos="9026" w:leader="dot"/>
            </w:tabs>
            <w:rPr/>
          </w:pPr>
          <w:hyperlink w:anchor="__RefHeading___Toc15297574_2142443653">
            <w:r>
              <w:rPr>
                <w:webHidden/>
                <w:rStyle w:val="IndexLink"/>
                <w:rtl w:val="true"/>
              </w:rPr>
              <w:t>اعتراف خلفا به افضلیّت و سزاواری امیرالمؤمنین علیه السلام برای خلافت</w:t>
            </w:r>
            <w:r>
              <w:rPr>
                <w:rStyle w:val="IndexLink"/>
                <w:rtl w:val="true"/>
              </w:rPr>
              <w:tab/>
            </w:r>
            <w:r>
              <w:rPr>
                <w:rStyle w:val="IndexLink"/>
              </w:rPr>
              <w:t>492</w:t>
            </w:r>
          </w:hyperlink>
        </w:p>
        <w:p>
          <w:pPr>
            <w:pStyle w:val="Contents4"/>
            <w:tabs>
              <w:tab w:val="clear" w:pos="8176"/>
              <w:tab w:val="right" w:pos="9026" w:leader="dot"/>
            </w:tabs>
            <w:rPr/>
          </w:pPr>
          <w:hyperlink w:anchor="__RefHeading___Toc15297576_2142443653">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15297578_2142443653">
            <w:r>
              <w:rPr>
                <w:webHidden/>
                <w:rStyle w:val="IndexLink"/>
                <w:rtl w:val="true"/>
              </w:rPr>
              <w:t>الف</w:t>
            </w:r>
            <w:r>
              <w:rPr>
                <w:rStyle w:val="IndexLink"/>
                <w:rtl w:val="true"/>
              </w:rPr>
              <w:t>)</w:t>
            </w:r>
            <w:r>
              <w:rPr>
                <w:rStyle w:val="IndexLink"/>
                <w:rtl w:val="true"/>
              </w:rPr>
              <w:t>اعترافات أبوبكر</w:t>
            </w:r>
            <w:r>
              <w:rPr>
                <w:rStyle w:val="IndexLink"/>
                <w:rtl w:val="true"/>
              </w:rPr>
              <w:tab/>
            </w:r>
            <w:r>
              <w:rPr>
                <w:rStyle w:val="IndexLink"/>
              </w:rPr>
              <w:t>493</w:t>
            </w:r>
          </w:hyperlink>
        </w:p>
        <w:p>
          <w:pPr>
            <w:pStyle w:val="Contents5"/>
            <w:tabs>
              <w:tab w:val="clear" w:pos="7892"/>
              <w:tab w:val="right" w:pos="9026" w:leader="dot"/>
            </w:tabs>
            <w:rPr/>
          </w:pPr>
          <w:hyperlink w:anchor="__RefHeading___Toc15297580_2142443653">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15297582_2142443653">
            <w:r>
              <w:rPr>
                <w:webHidden/>
                <w:rStyle w:val="IndexLink"/>
                <w:rtl w:val="true"/>
              </w:rPr>
              <w:t>سخنی دربارۀ درخواست استعفا و اقاله خواهی أبوبکر</w:t>
            </w:r>
            <w:r>
              <w:rPr>
                <w:rStyle w:val="IndexLink"/>
                <w:rtl w:val="true"/>
              </w:rPr>
              <w:tab/>
            </w:r>
            <w:r>
              <w:rPr>
                <w:rStyle w:val="IndexLink"/>
              </w:rPr>
              <w:t>499</w:t>
            </w:r>
          </w:hyperlink>
        </w:p>
        <w:p>
          <w:pPr>
            <w:pStyle w:val="Contents5"/>
            <w:tabs>
              <w:tab w:val="clear" w:pos="7892"/>
              <w:tab w:val="right" w:pos="9026" w:leader="dot"/>
            </w:tabs>
            <w:rPr/>
          </w:pPr>
          <w:hyperlink w:anchor="__RefHeading___Toc15297584_2142443653">
            <w:r>
              <w:rPr>
                <w:webHidden/>
                <w:rStyle w:val="IndexLink"/>
                <w:rtl w:val="true"/>
              </w:rPr>
              <w:t>خلاصه ای از نتایج گفته های أبوبکر دربارۀ خلافت</w:t>
            </w:r>
            <w:r>
              <w:rPr>
                <w:rStyle w:val="IndexLink"/>
                <w:rtl w:val="true"/>
              </w:rPr>
              <w:tab/>
            </w:r>
            <w:r>
              <w:rPr>
                <w:rStyle w:val="IndexLink"/>
              </w:rPr>
              <w:t>503</w:t>
            </w:r>
          </w:hyperlink>
        </w:p>
        <w:p>
          <w:pPr>
            <w:pStyle w:val="Contents4"/>
            <w:tabs>
              <w:tab w:val="clear" w:pos="8176"/>
              <w:tab w:val="right" w:pos="9026" w:leader="dot"/>
            </w:tabs>
            <w:rPr/>
          </w:pPr>
          <w:hyperlink w:anchor="__RefHeading___Toc15297586_2142443653">
            <w:r>
              <w:rPr>
                <w:webHidden/>
                <w:rStyle w:val="IndexLink"/>
                <w:rtl w:val="true"/>
              </w:rPr>
              <w:t>ب</w:t>
            </w:r>
            <w:r>
              <w:rPr>
                <w:rStyle w:val="IndexLink"/>
                <w:rtl w:val="true"/>
              </w:rPr>
              <w:t xml:space="preserve">) </w:t>
            </w:r>
            <w:r>
              <w:rPr>
                <w:rStyle w:val="IndexLink"/>
                <w:rtl w:val="true"/>
              </w:rPr>
              <w:t>اعترافات عمر بن خطّاب</w:t>
            </w:r>
            <w:r>
              <w:rPr>
                <w:rStyle w:val="IndexLink"/>
                <w:rtl w:val="true"/>
              </w:rPr>
              <w:tab/>
            </w:r>
            <w:r>
              <w:rPr>
                <w:rStyle w:val="IndexLink"/>
              </w:rPr>
              <w:t>506</w:t>
            </w:r>
          </w:hyperlink>
        </w:p>
        <w:p>
          <w:pPr>
            <w:pStyle w:val="Contents4"/>
            <w:tabs>
              <w:tab w:val="clear" w:pos="8176"/>
              <w:tab w:val="right" w:pos="9026" w:leader="dot"/>
            </w:tabs>
            <w:rPr/>
          </w:pPr>
          <w:hyperlink w:anchor="__RefHeading___Toc15297588_2142443653">
            <w:r>
              <w:rPr>
                <w:webHidden/>
                <w:rStyle w:val="IndexLink"/>
                <w:rtl w:val="true"/>
              </w:rPr>
              <w:t>ج</w:t>
            </w:r>
            <w:r>
              <w:rPr>
                <w:rStyle w:val="IndexLink"/>
                <w:rtl w:val="true"/>
              </w:rPr>
              <w:t xml:space="preserve">) </w:t>
            </w:r>
            <w:r>
              <w:rPr>
                <w:rStyle w:val="IndexLink"/>
                <w:rtl w:val="true"/>
              </w:rPr>
              <w:t>اعتراف عثمان</w:t>
            </w:r>
            <w:r>
              <w:rPr>
                <w:rStyle w:val="IndexLink"/>
                <w:rtl w:val="true"/>
              </w:rPr>
              <w:tab/>
            </w:r>
            <w:r>
              <w:rPr>
                <w:rStyle w:val="IndexLink"/>
              </w:rPr>
              <w:t>512</w:t>
            </w:r>
          </w:hyperlink>
        </w:p>
        <w:p>
          <w:pPr>
            <w:pStyle w:val="Contents4"/>
            <w:tabs>
              <w:tab w:val="clear" w:pos="8176"/>
              <w:tab w:val="right" w:pos="9026" w:leader="dot"/>
            </w:tabs>
            <w:rPr/>
          </w:pPr>
          <w:hyperlink w:anchor="__RefHeading___Toc15297590_2142443653">
            <w:r>
              <w:rPr>
                <w:webHidden/>
                <w:rStyle w:val="IndexLink"/>
                <w:rtl w:val="true"/>
              </w:rPr>
              <w:t>د</w:t>
            </w:r>
            <w:r>
              <w:rPr>
                <w:rStyle w:val="IndexLink"/>
                <w:rtl w:val="true"/>
              </w:rPr>
              <w:t xml:space="preserve">) </w:t>
            </w:r>
            <w:r>
              <w:rPr>
                <w:rStyle w:val="IndexLink"/>
                <w:rtl w:val="true"/>
              </w:rPr>
              <w:t>اعترافات معاوية بن أبي سفيان</w:t>
            </w:r>
            <w:r>
              <w:rPr>
                <w:rStyle w:val="IndexLink"/>
                <w:rtl w:val="true"/>
              </w:rPr>
              <w:tab/>
            </w:r>
            <w:r>
              <w:rPr>
                <w:rStyle w:val="IndexLink"/>
              </w:rPr>
              <w:t>513</w:t>
            </w:r>
          </w:hyperlink>
        </w:p>
        <w:p>
          <w:pPr>
            <w:pStyle w:val="Contents4"/>
            <w:tabs>
              <w:tab w:val="clear" w:pos="8176"/>
              <w:tab w:val="right" w:pos="9026" w:leader="dot"/>
            </w:tabs>
            <w:rPr/>
          </w:pPr>
          <w:hyperlink w:anchor="__RefHeading___Toc15297592_2142443653">
            <w:r>
              <w:rPr>
                <w:webHidden/>
                <w:rStyle w:val="IndexLink"/>
                <w:rtl w:val="true"/>
              </w:rPr>
              <w:t>ه</w:t>
            </w:r>
            <w:r>
              <w:rPr>
                <w:rStyle w:val="IndexLink"/>
                <w:rtl w:val="true"/>
              </w:rPr>
              <w:t xml:space="preserve">) </w:t>
            </w:r>
            <w:r>
              <w:rPr>
                <w:rStyle w:val="IndexLink"/>
                <w:rtl w:val="true"/>
              </w:rPr>
              <w:t>اعتراف عمر بن عبدالعزیز</w:t>
            </w:r>
            <w:r>
              <w:rPr>
                <w:rStyle w:val="IndexLink"/>
                <w:rtl w:val="true"/>
              </w:rPr>
              <w:tab/>
            </w:r>
            <w:r>
              <w:rPr>
                <w:rStyle w:val="IndexLink"/>
              </w:rPr>
              <w:t>518</w:t>
            </w:r>
          </w:hyperlink>
        </w:p>
        <w:p>
          <w:pPr>
            <w:pStyle w:val="Contents3"/>
            <w:tabs>
              <w:tab w:val="clear" w:pos="8459"/>
              <w:tab w:val="right" w:pos="9026" w:leader="dot"/>
            </w:tabs>
            <w:rPr/>
          </w:pPr>
          <w:hyperlink w:anchor="__RefHeading___Toc15297594_2142443653">
            <w:r>
              <w:rPr>
                <w:webHidden/>
                <w:rStyle w:val="IndexLink"/>
                <w:rtl w:val="true"/>
              </w:rPr>
              <w:t>ثبوت أفضليّت على علیه السلام بر خلفا</w:t>
            </w:r>
            <w:r>
              <w:rPr>
                <w:rStyle w:val="IndexLink"/>
                <w:rtl w:val="true"/>
              </w:rPr>
              <w:tab/>
            </w:r>
            <w:r>
              <w:rPr>
                <w:rStyle w:val="IndexLink"/>
              </w:rPr>
              <w:t>526</w:t>
            </w:r>
          </w:hyperlink>
        </w:p>
        <w:p>
          <w:pPr>
            <w:pStyle w:val="Contents3"/>
            <w:tabs>
              <w:tab w:val="clear" w:pos="8459"/>
              <w:tab w:val="right" w:pos="9026" w:leader="dot"/>
            </w:tabs>
            <w:rPr/>
          </w:pPr>
          <w:hyperlink w:anchor="__RefHeading___Toc15297596_2142443653">
            <w:r>
              <w:rPr>
                <w:webHidden/>
                <w:rStyle w:val="IndexLink"/>
                <w:rtl w:val="true"/>
              </w:rPr>
              <w:t xml:space="preserve">تصریح </w:t>
            </w:r>
            <w:r>
              <w:rPr>
                <w:rStyle w:val="IndexLink"/>
                <w:rtl w:val="true"/>
              </w:rPr>
              <w:t>«</w:t>
            </w:r>
            <w:r>
              <w:rPr>
                <w:rStyle w:val="IndexLink"/>
                <w:rtl w:val="true"/>
              </w:rPr>
              <w:t>صحابه</w:t>
            </w:r>
            <w:r>
              <w:rPr>
                <w:rStyle w:val="IndexLink"/>
                <w:rtl w:val="true"/>
              </w:rPr>
              <w:t xml:space="preserve">» </w:t>
            </w:r>
            <w:r>
              <w:rPr>
                <w:rStyle w:val="IndexLink"/>
                <w:rtl w:val="true"/>
              </w:rPr>
              <w:t>به افضلیّت و اولویّت امیرالمؤمنین علیه السلام</w:t>
            </w:r>
            <w:r>
              <w:rPr>
                <w:rStyle w:val="IndexLink"/>
                <w:rtl w:val="true"/>
              </w:rPr>
              <w:tab/>
            </w:r>
            <w:r>
              <w:rPr>
                <w:rStyle w:val="IndexLink"/>
              </w:rPr>
              <w:t>527</w:t>
            </w:r>
          </w:hyperlink>
        </w:p>
        <w:p>
          <w:pPr>
            <w:pStyle w:val="Contents4"/>
            <w:tabs>
              <w:tab w:val="clear" w:pos="8176"/>
              <w:tab w:val="right" w:pos="9026" w:leader="dot"/>
            </w:tabs>
            <w:rPr/>
          </w:pPr>
          <w:hyperlink w:anchor="__RefHeading___Toc15297598_2142443653">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5297600_2142443653">
            <w:r>
              <w:rPr>
                <w:webHidden/>
                <w:rStyle w:val="IndexLink"/>
                <w:rtl w:val="true"/>
              </w:rPr>
              <w:t xml:space="preserve">نخست </w:t>
            </w:r>
            <w:r>
              <w:rPr>
                <w:rStyle w:val="IndexLink"/>
                <w:rtl w:val="true"/>
              </w:rPr>
              <w:t xml:space="preserve">- </w:t>
            </w:r>
            <w:r>
              <w:rPr>
                <w:rStyle w:val="IndexLink"/>
                <w:rtl w:val="true"/>
              </w:rPr>
              <w:t>مردان صحابه</w:t>
            </w:r>
            <w:r>
              <w:rPr>
                <w:rStyle w:val="IndexLink"/>
                <w:rtl w:val="true"/>
              </w:rPr>
              <w:tab/>
            </w:r>
            <w:r>
              <w:rPr>
                <w:rStyle w:val="IndexLink"/>
              </w:rPr>
              <w:t>528</w:t>
            </w:r>
          </w:hyperlink>
        </w:p>
        <w:p>
          <w:pPr>
            <w:pStyle w:val="Contents5"/>
            <w:tabs>
              <w:tab w:val="clear" w:pos="7892"/>
              <w:tab w:val="right" w:pos="9026" w:leader="dot"/>
            </w:tabs>
            <w:rPr/>
          </w:pPr>
          <w:hyperlink w:anchor="__RefHeading___Toc15297602_2142443653">
            <w:r>
              <w:rPr>
                <w:webHidden/>
                <w:rStyle w:val="IndexLink"/>
              </w:rPr>
              <w:t>1</w:t>
            </w:r>
            <w:r>
              <w:rPr>
                <w:rStyle w:val="IndexLink"/>
                <w:rtl w:val="true"/>
              </w:rPr>
              <w:t>-</w:t>
            </w:r>
            <w:r>
              <w:rPr>
                <w:rStyle w:val="IndexLink"/>
                <w:rtl w:val="true"/>
              </w:rPr>
              <w:t>أبوذر غفارى</w:t>
            </w:r>
            <w:r>
              <w:rPr>
                <w:rStyle w:val="IndexLink"/>
                <w:rtl w:val="true"/>
              </w:rPr>
              <w:tab/>
            </w:r>
            <w:r>
              <w:rPr>
                <w:rStyle w:val="IndexLink"/>
              </w:rPr>
              <w:t>528</w:t>
            </w:r>
          </w:hyperlink>
        </w:p>
        <w:p>
          <w:pPr>
            <w:pStyle w:val="Contents5"/>
            <w:tabs>
              <w:tab w:val="clear" w:pos="7892"/>
              <w:tab w:val="right" w:pos="9026" w:leader="dot"/>
            </w:tabs>
            <w:rPr/>
          </w:pPr>
          <w:hyperlink w:anchor="__RefHeading___Toc15297604_2142443653">
            <w:r>
              <w:rPr>
                <w:webHidden/>
                <w:rStyle w:val="IndexLink"/>
              </w:rPr>
              <w:t>4</w:t>
            </w:r>
            <w:r>
              <w:rPr>
                <w:rStyle w:val="IndexLink"/>
                <w:rtl w:val="true"/>
              </w:rPr>
              <w:t>-</w:t>
            </w:r>
            <w:r>
              <w:rPr>
                <w:rStyle w:val="IndexLink"/>
                <w:rtl w:val="true"/>
              </w:rPr>
              <w:t>جابر بن عبدالله أنصاری</w:t>
            </w:r>
            <w:r>
              <w:rPr>
                <w:rStyle w:val="IndexLink"/>
                <w:rtl w:val="true"/>
              </w:rPr>
              <w:tab/>
            </w:r>
            <w:r>
              <w:rPr>
                <w:rStyle w:val="IndexLink"/>
              </w:rPr>
              <w:t>537</w:t>
            </w:r>
          </w:hyperlink>
        </w:p>
        <w:p>
          <w:pPr>
            <w:pStyle w:val="Contents5"/>
            <w:tabs>
              <w:tab w:val="clear" w:pos="7892"/>
              <w:tab w:val="right" w:pos="9026" w:leader="dot"/>
            </w:tabs>
            <w:rPr/>
          </w:pPr>
          <w:hyperlink w:anchor="__RefHeading___Toc15297606_2142443653">
            <w:r>
              <w:rPr>
                <w:webHidden/>
                <w:rStyle w:val="IndexLink"/>
              </w:rPr>
              <w:t>5</w:t>
            </w:r>
            <w:r>
              <w:rPr>
                <w:rStyle w:val="IndexLink"/>
                <w:rtl w:val="true"/>
              </w:rPr>
              <w:t>-</w:t>
            </w:r>
            <w:r>
              <w:rPr>
                <w:rStyle w:val="IndexLink"/>
                <w:rtl w:val="true"/>
              </w:rPr>
              <w:t>حذیفه یمانی</w:t>
            </w:r>
            <w:r>
              <w:rPr>
                <w:rStyle w:val="IndexLink"/>
                <w:rtl w:val="true"/>
              </w:rPr>
              <w:tab/>
            </w:r>
            <w:r>
              <w:rPr>
                <w:rStyle w:val="IndexLink"/>
              </w:rPr>
              <w:t>541</w:t>
            </w:r>
          </w:hyperlink>
        </w:p>
        <w:p>
          <w:pPr>
            <w:pStyle w:val="Contents5"/>
            <w:tabs>
              <w:tab w:val="clear" w:pos="7892"/>
              <w:tab w:val="right" w:pos="9026" w:leader="dot"/>
            </w:tabs>
            <w:rPr/>
          </w:pPr>
          <w:hyperlink w:anchor="__RefHeading___Toc15297608_2142443653">
            <w:r>
              <w:rPr>
                <w:webHidden/>
                <w:rStyle w:val="IndexLink"/>
              </w:rPr>
              <w:t>6</w:t>
            </w:r>
            <w:r>
              <w:rPr>
                <w:rStyle w:val="IndexLink"/>
                <w:rtl w:val="true"/>
              </w:rPr>
              <w:t>.</w:t>
            </w:r>
            <w:r>
              <w:rPr>
                <w:rStyle w:val="IndexLink"/>
                <w:rtl w:val="true"/>
              </w:rPr>
              <w:t>عبدالله بن عباس</w:t>
            </w:r>
            <w:r>
              <w:rPr>
                <w:rStyle w:val="IndexLink"/>
                <w:rtl w:val="true"/>
              </w:rPr>
              <w:tab/>
            </w:r>
            <w:r>
              <w:rPr>
                <w:rStyle w:val="IndexLink"/>
              </w:rPr>
              <w:t>546</w:t>
            </w:r>
          </w:hyperlink>
        </w:p>
        <w:p>
          <w:pPr>
            <w:pStyle w:val="Contents5"/>
            <w:tabs>
              <w:tab w:val="clear" w:pos="7892"/>
              <w:tab w:val="right" w:pos="9026" w:leader="dot"/>
            </w:tabs>
            <w:rPr/>
          </w:pPr>
          <w:hyperlink w:anchor="__RefHeading___Toc15297610_2142443653">
            <w:r>
              <w:rPr>
                <w:webHidden/>
                <w:rStyle w:val="IndexLink"/>
              </w:rPr>
              <w:t>7</w:t>
            </w:r>
            <w:r>
              <w:rPr>
                <w:rStyle w:val="IndexLink"/>
                <w:rtl w:val="true"/>
              </w:rPr>
              <w:t>-</w:t>
            </w:r>
            <w:r>
              <w:rPr>
                <w:rStyle w:val="IndexLink"/>
                <w:rtl w:val="true"/>
              </w:rPr>
              <w:t>عبد الله بن مسعود</w:t>
            </w:r>
            <w:r>
              <w:rPr>
                <w:rStyle w:val="IndexLink"/>
                <w:rtl w:val="true"/>
              </w:rPr>
              <w:tab/>
            </w:r>
            <w:r>
              <w:rPr>
                <w:rStyle w:val="IndexLink"/>
              </w:rPr>
              <w:t>553</w:t>
            </w:r>
          </w:hyperlink>
        </w:p>
        <w:p>
          <w:pPr>
            <w:pStyle w:val="Contents5"/>
            <w:tabs>
              <w:tab w:val="clear" w:pos="7892"/>
              <w:tab w:val="right" w:pos="9026" w:leader="dot"/>
            </w:tabs>
            <w:rPr/>
          </w:pPr>
          <w:hyperlink w:anchor="__RefHeading___Toc15297612_2142443653">
            <w:r>
              <w:rPr>
                <w:webHidden/>
                <w:rStyle w:val="IndexLink"/>
              </w:rPr>
              <w:t>8</w:t>
            </w:r>
            <w:r>
              <w:rPr>
                <w:rStyle w:val="IndexLink"/>
                <w:rtl w:val="true"/>
              </w:rPr>
              <w:t>-</w:t>
            </w:r>
            <w:r>
              <w:rPr>
                <w:rStyle w:val="IndexLink"/>
                <w:rtl w:val="true"/>
              </w:rPr>
              <w:t>عبد الله بن عيّاش بن أبي ربيعه</w:t>
            </w:r>
            <w:r>
              <w:rPr>
                <w:rStyle w:val="IndexLink"/>
                <w:rtl w:val="true"/>
              </w:rPr>
              <w:tab/>
            </w:r>
            <w:r>
              <w:rPr>
                <w:rStyle w:val="IndexLink"/>
              </w:rPr>
              <w:t>555</w:t>
            </w:r>
          </w:hyperlink>
        </w:p>
        <w:p>
          <w:pPr>
            <w:pStyle w:val="Contents5"/>
            <w:tabs>
              <w:tab w:val="clear" w:pos="7892"/>
              <w:tab w:val="right" w:pos="9026" w:leader="dot"/>
            </w:tabs>
            <w:rPr/>
          </w:pPr>
          <w:hyperlink w:anchor="__RefHeading___Toc15297614_2142443653">
            <w:r>
              <w:rPr>
                <w:webHidden/>
                <w:rStyle w:val="IndexLink"/>
              </w:rPr>
              <w:t>9</w:t>
            </w:r>
            <w:r>
              <w:rPr>
                <w:rStyle w:val="IndexLink"/>
                <w:rtl w:val="true"/>
              </w:rPr>
              <w:t>-</w:t>
            </w:r>
            <w:r>
              <w:rPr>
                <w:rStyle w:val="IndexLink"/>
                <w:rtl w:val="true"/>
              </w:rPr>
              <w:t>عمّار بن ياسر</w:t>
            </w:r>
            <w:r>
              <w:rPr>
                <w:rStyle w:val="IndexLink"/>
                <w:rtl w:val="true"/>
              </w:rPr>
              <w:tab/>
            </w:r>
            <w:r>
              <w:rPr>
                <w:rStyle w:val="IndexLink"/>
              </w:rPr>
              <w:t>555</w:t>
            </w:r>
          </w:hyperlink>
        </w:p>
        <w:p>
          <w:pPr>
            <w:pStyle w:val="Contents5"/>
            <w:tabs>
              <w:tab w:val="clear" w:pos="7892"/>
              <w:tab w:val="right" w:pos="9026" w:leader="dot"/>
            </w:tabs>
            <w:rPr/>
          </w:pPr>
          <w:hyperlink w:anchor="__RefHeading___Toc15297616_2142443653">
            <w:r>
              <w:rPr>
                <w:webHidden/>
                <w:rStyle w:val="IndexLink"/>
              </w:rPr>
              <w:t>2</w:t>
            </w:r>
            <w:r>
              <w:rPr>
                <w:rStyle w:val="IndexLink"/>
                <w:rtl w:val="true"/>
              </w:rPr>
              <w:t>-</w:t>
            </w:r>
            <w:r>
              <w:rPr>
                <w:rStyle w:val="IndexLink"/>
                <w:rtl w:val="true"/>
              </w:rPr>
              <w:t>امّ المؤمنين امّ سلمه</w:t>
            </w:r>
            <w:r>
              <w:rPr>
                <w:rStyle w:val="IndexLink"/>
                <w:rtl w:val="true"/>
              </w:rPr>
              <w:tab/>
            </w:r>
            <w:r>
              <w:rPr>
                <w:rStyle w:val="IndexLink"/>
              </w:rPr>
              <w:t>564</w:t>
            </w:r>
          </w:hyperlink>
        </w:p>
        <w:p>
          <w:pPr>
            <w:pStyle w:val="Contents5"/>
            <w:tabs>
              <w:tab w:val="clear" w:pos="7892"/>
              <w:tab w:val="right" w:pos="9026" w:leader="dot"/>
            </w:tabs>
            <w:rPr/>
          </w:pPr>
          <w:hyperlink w:anchor="__RefHeading___Toc15297618_2142443653">
            <w:r>
              <w:rPr>
                <w:webHidden/>
                <w:rStyle w:val="IndexLink"/>
              </w:rPr>
              <w:t>3</w:t>
            </w:r>
            <w:r>
              <w:rPr>
                <w:rStyle w:val="IndexLink"/>
                <w:rtl w:val="true"/>
              </w:rPr>
              <w:t>-</w:t>
            </w:r>
            <w:r>
              <w:rPr>
                <w:rStyle w:val="IndexLink"/>
                <w:rtl w:val="true"/>
              </w:rPr>
              <w:t>معاذه غفاريّه</w:t>
            </w:r>
            <w:r>
              <w:rPr>
                <w:rStyle w:val="IndexLink"/>
                <w:rtl w:val="true"/>
              </w:rPr>
              <w:tab/>
            </w:r>
            <w:r>
              <w:rPr>
                <w:rStyle w:val="IndexLink"/>
              </w:rPr>
              <w:t>566</w:t>
            </w:r>
          </w:hyperlink>
        </w:p>
        <w:p>
          <w:pPr>
            <w:pStyle w:val="Contents5"/>
            <w:tabs>
              <w:tab w:val="clear" w:pos="7892"/>
              <w:tab w:val="right" w:pos="9026" w:leader="dot"/>
            </w:tabs>
            <w:rPr/>
          </w:pPr>
          <w:hyperlink w:anchor="__RefHeading___Toc15297620_2142443653">
            <w:r>
              <w:rPr>
                <w:webHidden/>
                <w:rStyle w:val="IndexLink"/>
              </w:rPr>
              <w:t>4</w:t>
            </w:r>
            <w:r>
              <w:rPr>
                <w:rStyle w:val="IndexLink"/>
                <w:rtl w:val="true"/>
              </w:rPr>
              <w:t>-</w:t>
            </w:r>
            <w:r>
              <w:rPr>
                <w:rStyle w:val="IndexLink"/>
                <w:rtl w:val="true"/>
              </w:rPr>
              <w:t>امّ سنان بنت خيثمه</w:t>
            </w:r>
            <w:r>
              <w:rPr>
                <w:rStyle w:val="IndexLink"/>
                <w:rtl w:val="true"/>
              </w:rPr>
              <w:tab/>
            </w:r>
            <w:r>
              <w:rPr>
                <w:rStyle w:val="IndexLink"/>
              </w:rPr>
              <w:t>567</w:t>
            </w:r>
          </w:hyperlink>
        </w:p>
        <w:p>
          <w:pPr>
            <w:pStyle w:val="Contents5"/>
            <w:tabs>
              <w:tab w:val="clear" w:pos="7892"/>
              <w:tab w:val="right" w:pos="9026" w:leader="dot"/>
            </w:tabs>
            <w:rPr/>
          </w:pPr>
          <w:hyperlink w:anchor="__RefHeading___Toc15297622_2142443653">
            <w:r>
              <w:rPr>
                <w:webHidden/>
                <w:rStyle w:val="IndexLink"/>
              </w:rPr>
              <w:t>5</w:t>
            </w:r>
            <w:r>
              <w:rPr>
                <w:rStyle w:val="IndexLink"/>
                <w:rtl w:val="true"/>
              </w:rPr>
              <w:t>-</w:t>
            </w:r>
            <w:r>
              <w:rPr>
                <w:rStyle w:val="IndexLink"/>
                <w:rtl w:val="true"/>
              </w:rPr>
              <w:t>اروی دختر حارث بن عبدالمطلّب</w:t>
            </w:r>
            <w:r>
              <w:rPr>
                <w:rStyle w:val="IndexLink"/>
                <w:rtl w:val="true"/>
              </w:rPr>
              <w:tab/>
            </w:r>
            <w:r>
              <w:rPr>
                <w:rStyle w:val="IndexLink"/>
              </w:rPr>
              <w:t>568</w:t>
            </w:r>
          </w:hyperlink>
        </w:p>
        <w:p>
          <w:pPr>
            <w:pStyle w:val="Contents5"/>
            <w:tabs>
              <w:tab w:val="clear" w:pos="7892"/>
              <w:tab w:val="right" w:pos="9026" w:leader="dot"/>
            </w:tabs>
            <w:rPr/>
          </w:pPr>
          <w:hyperlink w:anchor="__RefHeading___Toc15297624_2142443653">
            <w:r>
              <w:rPr>
                <w:webHidden/>
                <w:rStyle w:val="IndexLink"/>
              </w:rPr>
              <w:t>6</w:t>
            </w:r>
            <w:r>
              <w:rPr>
                <w:rStyle w:val="IndexLink"/>
                <w:rtl w:val="true"/>
              </w:rPr>
              <w:t>-</w:t>
            </w:r>
            <w:r>
              <w:rPr>
                <w:rStyle w:val="IndexLink"/>
                <w:rtl w:val="true"/>
              </w:rPr>
              <w:t>حرّه دختر حلیمه سعدیه</w:t>
            </w:r>
            <w:r>
              <w:rPr>
                <w:rStyle w:val="IndexLink"/>
                <w:rtl w:val="true"/>
              </w:rPr>
              <w:tab/>
            </w:r>
            <w:r>
              <w:rPr>
                <w:rStyle w:val="IndexLink"/>
              </w:rPr>
              <w:t>570</w:t>
            </w:r>
          </w:hyperlink>
        </w:p>
        <w:p>
          <w:pPr>
            <w:pStyle w:val="Contents5"/>
            <w:tabs>
              <w:tab w:val="clear" w:pos="7892"/>
              <w:tab w:val="right" w:pos="9026" w:leader="dot"/>
            </w:tabs>
            <w:rPr/>
          </w:pPr>
          <w:hyperlink w:anchor="__RefHeading___Toc15297626_2142443653">
            <w:r>
              <w:rPr>
                <w:webHidden/>
                <w:rStyle w:val="IndexLink"/>
              </w:rPr>
              <w:t>7</w:t>
            </w:r>
            <w:r>
              <w:rPr>
                <w:rStyle w:val="IndexLink"/>
                <w:rtl w:val="true"/>
              </w:rPr>
              <w:t>-</w:t>
            </w:r>
            <w:r>
              <w:rPr>
                <w:rStyle w:val="IndexLink"/>
                <w:rtl w:val="true"/>
              </w:rPr>
              <w:t>دارمیّه حجونیه</w:t>
            </w:r>
            <w:r>
              <w:rPr>
                <w:rStyle w:val="IndexLink"/>
                <w:rtl w:val="true"/>
              </w:rPr>
              <w:tab/>
            </w:r>
            <w:r>
              <w:rPr>
                <w:rStyle w:val="IndexLink"/>
              </w:rPr>
              <w:t>575</w:t>
            </w:r>
          </w:hyperlink>
        </w:p>
        <w:p>
          <w:pPr>
            <w:pStyle w:val="Contents5"/>
            <w:tabs>
              <w:tab w:val="clear" w:pos="7892"/>
              <w:tab w:val="right" w:pos="9026" w:leader="dot"/>
            </w:tabs>
            <w:rPr/>
          </w:pPr>
          <w:hyperlink w:anchor="__RefHeading___Toc15297628_2142443653">
            <w:r>
              <w:rPr>
                <w:webHidden/>
                <w:rStyle w:val="IndexLink"/>
              </w:rPr>
              <w:t>8</w:t>
            </w:r>
            <w:r>
              <w:rPr>
                <w:rStyle w:val="IndexLink"/>
                <w:rtl w:val="true"/>
              </w:rPr>
              <w:t>-</w:t>
            </w:r>
            <w:r>
              <w:rPr>
                <w:rStyle w:val="IndexLink"/>
                <w:rtl w:val="true"/>
              </w:rPr>
              <w:t>غانمه بنت غانم</w:t>
            </w:r>
            <w:r>
              <w:rPr>
                <w:rStyle w:val="IndexLink"/>
                <w:rtl w:val="true"/>
              </w:rPr>
              <w:tab/>
            </w:r>
            <w:r>
              <w:rPr>
                <w:rStyle w:val="IndexLink"/>
              </w:rPr>
              <w:t>577</w:t>
            </w:r>
          </w:hyperlink>
        </w:p>
        <w:p>
          <w:pPr>
            <w:pStyle w:val="Contents3"/>
            <w:tabs>
              <w:tab w:val="clear" w:pos="8459"/>
              <w:tab w:val="right" w:pos="9026" w:leader="dot"/>
            </w:tabs>
            <w:rPr/>
          </w:pPr>
          <w:hyperlink w:anchor="__RefHeading___Toc15297630_2142443653">
            <w:r>
              <w:rPr>
                <w:webHidden/>
                <w:rStyle w:val="IndexLink"/>
                <w:rtl w:val="true"/>
              </w:rPr>
              <w:t>گفتار برخی از دانشمندان و محدّثان در برتری امیرمؤمنان علی علیه 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15297632_2142443653">
            <w:r>
              <w:rPr>
                <w:webHidden/>
                <w:rStyle w:val="IndexLink"/>
              </w:rPr>
              <w:t>1</w:t>
            </w:r>
            <w:r>
              <w:rPr>
                <w:rStyle w:val="IndexLink"/>
                <w:rtl w:val="true"/>
              </w:rPr>
              <w:t>-</w:t>
            </w:r>
            <w:r>
              <w:rPr>
                <w:rStyle w:val="IndexLink"/>
                <w:rtl w:val="true"/>
              </w:rPr>
              <w:t xml:space="preserve">امام أحمد بن حنبل </w:t>
            </w:r>
            <w:r>
              <w:rPr>
                <w:rStyle w:val="IndexLink"/>
                <w:rtl w:val="true"/>
              </w:rPr>
              <w:t>(</w:t>
            </w:r>
            <w:r>
              <w:rPr>
                <w:rStyle w:val="IndexLink"/>
                <w:rtl w:val="true"/>
              </w:rPr>
              <w:t xml:space="preserve">متوفای سال </w:t>
            </w:r>
            <w:r>
              <w:rPr>
                <w:rStyle w:val="IndexLink"/>
              </w:rPr>
              <w:t>241</w:t>
            </w:r>
            <w:r>
              <w:rPr>
                <w:rStyle w:val="IndexLink"/>
                <w:rtl w:val="true"/>
              </w:rPr>
              <w:t xml:space="preserve"> </w:t>
            </w:r>
            <w:r>
              <w:rPr>
                <w:rStyle w:val="IndexLink"/>
                <w:rtl w:val="true"/>
              </w:rPr>
              <w:t>هجری</w:t>
            </w:r>
            <w:r>
              <w:rPr>
                <w:rStyle w:val="IndexLink"/>
                <w:rtl w:val="true"/>
              </w:rPr>
              <w:t>)</w:t>
              <w:tab/>
            </w:r>
            <w:r>
              <w:rPr>
                <w:rStyle w:val="IndexLink"/>
              </w:rPr>
              <w:t>581</w:t>
            </w:r>
          </w:hyperlink>
        </w:p>
        <w:p>
          <w:pPr>
            <w:pStyle w:val="Contents4"/>
            <w:tabs>
              <w:tab w:val="clear" w:pos="8176"/>
              <w:tab w:val="right" w:pos="9026" w:leader="dot"/>
            </w:tabs>
            <w:rPr/>
          </w:pPr>
          <w:hyperlink w:anchor="__RefHeading___Toc15297634_2142443653">
            <w:r>
              <w:rPr>
                <w:webHidden/>
                <w:rStyle w:val="IndexLink"/>
              </w:rPr>
              <w:t>2</w:t>
            </w:r>
            <w:r>
              <w:rPr>
                <w:rStyle w:val="IndexLink"/>
                <w:rtl w:val="true"/>
              </w:rPr>
              <w:t>-</w:t>
            </w:r>
            <w:r>
              <w:rPr>
                <w:rStyle w:val="IndexLink"/>
                <w:rtl w:val="true"/>
              </w:rPr>
              <w:t xml:space="preserve">أبو عثمان عمرو بن بحر جاحظ </w:t>
            </w:r>
            <w:r>
              <w:rPr>
                <w:rStyle w:val="IndexLink"/>
                <w:rtl w:val="true"/>
              </w:rPr>
              <w:t>(</w:t>
            </w:r>
            <w:r>
              <w:rPr>
                <w:rStyle w:val="IndexLink"/>
                <w:rtl w:val="true"/>
              </w:rPr>
              <w:t xml:space="preserve">متوفای سال </w:t>
            </w:r>
            <w:r>
              <w:rPr>
                <w:rStyle w:val="IndexLink"/>
              </w:rPr>
              <w:t>255</w:t>
            </w:r>
            <w:r>
              <w:rPr>
                <w:rStyle w:val="IndexLink"/>
                <w:rtl w:val="true"/>
              </w:rPr>
              <w:t xml:space="preserve"> </w:t>
            </w:r>
            <w:r>
              <w:rPr>
                <w:rStyle w:val="IndexLink"/>
                <w:rtl w:val="true"/>
              </w:rPr>
              <w:t>هجری</w:t>
            </w:r>
            <w:r>
              <w:rPr>
                <w:rStyle w:val="IndexLink"/>
                <w:rtl w:val="true"/>
              </w:rPr>
              <w:t>)</w:t>
              <w:tab/>
            </w:r>
            <w:r>
              <w:rPr>
                <w:rStyle w:val="IndexLink"/>
              </w:rPr>
              <w:t>583</w:t>
            </w:r>
          </w:hyperlink>
        </w:p>
        <w:p>
          <w:pPr>
            <w:pStyle w:val="Contents4"/>
            <w:tabs>
              <w:tab w:val="clear" w:pos="8176"/>
              <w:tab w:val="right" w:pos="9026" w:leader="dot"/>
            </w:tabs>
            <w:rPr/>
          </w:pPr>
          <w:hyperlink w:anchor="__RefHeading___Toc15297636_2142443653">
            <w:r>
              <w:rPr>
                <w:webHidden/>
                <w:rStyle w:val="IndexLink"/>
              </w:rPr>
              <w:t>3</w:t>
            </w:r>
            <w:r>
              <w:rPr>
                <w:rStyle w:val="IndexLink"/>
                <w:rtl w:val="true"/>
              </w:rPr>
              <w:t>-</w:t>
            </w:r>
            <w:r>
              <w:rPr>
                <w:rStyle w:val="IndexLink"/>
                <w:rtl w:val="true"/>
              </w:rPr>
              <w:t>ابن مغازلی شافعی</w:t>
            </w:r>
            <w:r>
              <w:rPr>
                <w:rStyle w:val="IndexLink"/>
                <w:rtl w:val="true"/>
              </w:rPr>
              <w:tab/>
            </w:r>
            <w:r>
              <w:rPr>
                <w:rStyle w:val="IndexLink"/>
              </w:rPr>
              <w:t>587</w:t>
            </w:r>
          </w:hyperlink>
        </w:p>
        <w:p>
          <w:pPr>
            <w:pStyle w:val="Contents4"/>
            <w:tabs>
              <w:tab w:val="clear" w:pos="8176"/>
              <w:tab w:val="right" w:pos="9026" w:leader="dot"/>
            </w:tabs>
            <w:rPr/>
          </w:pPr>
          <w:hyperlink w:anchor="__RefHeading___Toc15297638_2142443653">
            <w:r>
              <w:rPr>
                <w:webHidden/>
                <w:rStyle w:val="IndexLink"/>
              </w:rPr>
              <w:t>4</w:t>
            </w:r>
            <w:r>
              <w:rPr>
                <w:rStyle w:val="IndexLink"/>
                <w:rtl w:val="true"/>
              </w:rPr>
              <w:t>-</w:t>
            </w:r>
            <w:r>
              <w:rPr>
                <w:rStyle w:val="IndexLink"/>
                <w:rtl w:val="true"/>
              </w:rPr>
              <w:t xml:space="preserve">امام أبوجعفر اسکافی </w:t>
            </w:r>
            <w:r>
              <w:rPr>
                <w:rStyle w:val="IndexLink"/>
                <w:rtl w:val="true"/>
              </w:rPr>
              <w:t>(</w:t>
            </w:r>
            <w:r>
              <w:rPr>
                <w:rStyle w:val="IndexLink"/>
                <w:rtl w:val="true"/>
              </w:rPr>
              <w:t xml:space="preserve">متوفای سال </w:t>
            </w:r>
            <w:r>
              <w:rPr>
                <w:rStyle w:val="IndexLink"/>
              </w:rPr>
              <w:t>240</w:t>
            </w:r>
            <w:r>
              <w:rPr>
                <w:rStyle w:val="IndexLink"/>
                <w:rtl w:val="true"/>
              </w:rPr>
              <w:t xml:space="preserve"> </w:t>
            </w:r>
            <w:r>
              <w:rPr>
                <w:rStyle w:val="IndexLink"/>
                <w:rtl w:val="true"/>
              </w:rPr>
              <w:t>هجری</w:t>
            </w:r>
            <w:r>
              <w:rPr>
                <w:rStyle w:val="IndexLink"/>
                <w:rtl w:val="true"/>
              </w:rPr>
              <w:t>)</w:t>
              <w:tab/>
            </w:r>
            <w:r>
              <w:rPr>
                <w:rStyle w:val="IndexLink"/>
              </w:rPr>
              <w:t>588</w:t>
            </w:r>
          </w:hyperlink>
        </w:p>
        <w:p>
          <w:pPr>
            <w:pStyle w:val="Contents4"/>
            <w:tabs>
              <w:tab w:val="clear" w:pos="8176"/>
              <w:tab w:val="right" w:pos="9026" w:leader="dot"/>
            </w:tabs>
            <w:rPr/>
          </w:pPr>
          <w:hyperlink w:anchor="__RefHeading___Toc15297640_2142443653">
            <w:r>
              <w:rPr>
                <w:webHidden/>
                <w:rStyle w:val="IndexLink"/>
              </w:rPr>
              <w:t>5</w:t>
            </w:r>
            <w:r>
              <w:rPr>
                <w:rStyle w:val="IndexLink"/>
                <w:rtl w:val="true"/>
              </w:rPr>
              <w:t>-</w:t>
            </w:r>
            <w:r>
              <w:rPr>
                <w:rStyle w:val="IndexLink"/>
                <w:rtl w:val="true"/>
              </w:rPr>
              <w:t xml:space="preserve">حافظ، أبونعیم اصفهانی </w:t>
            </w:r>
            <w:r>
              <w:rPr>
                <w:rStyle w:val="IndexLink"/>
                <w:rtl w:val="true"/>
              </w:rPr>
              <w:t>(</w:t>
            </w:r>
            <w:r>
              <w:rPr>
                <w:rStyle w:val="IndexLink"/>
                <w:rtl w:val="true"/>
              </w:rPr>
              <w:t xml:space="preserve">متوفای سال </w:t>
            </w:r>
            <w:r>
              <w:rPr>
                <w:rStyle w:val="IndexLink"/>
              </w:rPr>
              <w:t>30</w:t>
            </w:r>
            <w:r>
              <w:rPr>
                <w:rStyle w:val="IndexLink"/>
                <w:rtl w:val="true"/>
              </w:rPr>
              <w:t xml:space="preserve"> </w:t>
            </w:r>
            <w:r>
              <w:rPr>
                <w:rStyle w:val="IndexLink"/>
                <w:rtl w:val="true"/>
              </w:rPr>
              <w:t>هجری</w:t>
            </w:r>
            <w:r>
              <w:rPr>
                <w:rStyle w:val="IndexLink"/>
                <w:rtl w:val="true"/>
              </w:rPr>
              <w:t>)</w:t>
              <w:tab/>
            </w:r>
            <w:r>
              <w:rPr>
                <w:rStyle w:val="IndexLink"/>
              </w:rPr>
              <w:t>589</w:t>
            </w:r>
          </w:hyperlink>
        </w:p>
        <w:p>
          <w:pPr>
            <w:pStyle w:val="Contents4"/>
            <w:tabs>
              <w:tab w:val="clear" w:pos="8176"/>
              <w:tab w:val="right" w:pos="9026" w:leader="dot"/>
            </w:tabs>
            <w:rPr/>
          </w:pPr>
          <w:hyperlink w:anchor="__RefHeading___Toc15297642_2142443653">
            <w:r>
              <w:rPr>
                <w:webHidden/>
                <w:rStyle w:val="IndexLink"/>
              </w:rPr>
              <w:t>6</w:t>
            </w:r>
            <w:r>
              <w:rPr>
                <w:rStyle w:val="IndexLink"/>
                <w:rtl w:val="true"/>
              </w:rPr>
              <w:t>-</w:t>
            </w:r>
            <w:r>
              <w:rPr>
                <w:rStyle w:val="IndexLink"/>
                <w:rtl w:val="true"/>
              </w:rPr>
              <w:t xml:space="preserve">جارالله زمخشری </w:t>
            </w:r>
            <w:r>
              <w:rPr>
                <w:rStyle w:val="IndexLink"/>
                <w:rtl w:val="true"/>
              </w:rPr>
              <w:t>(</w:t>
            </w:r>
            <w:r>
              <w:rPr>
                <w:rStyle w:val="IndexLink"/>
                <w:rtl w:val="true"/>
              </w:rPr>
              <w:t xml:space="preserve">متوفای سال </w:t>
            </w:r>
            <w:r>
              <w:rPr>
                <w:rStyle w:val="IndexLink"/>
              </w:rPr>
              <w:t>538</w:t>
            </w:r>
            <w:r>
              <w:rPr>
                <w:rStyle w:val="IndexLink"/>
                <w:rtl w:val="true"/>
              </w:rPr>
              <w:t xml:space="preserve"> </w:t>
            </w:r>
            <w:r>
              <w:rPr>
                <w:rStyle w:val="IndexLink"/>
                <w:rtl w:val="true"/>
              </w:rPr>
              <w:t>هجری</w:t>
            </w:r>
            <w:r>
              <w:rPr>
                <w:rStyle w:val="IndexLink"/>
                <w:rtl w:val="true"/>
              </w:rPr>
              <w:t>)</w:t>
              <w:tab/>
            </w:r>
            <w:r>
              <w:rPr>
                <w:rStyle w:val="IndexLink"/>
              </w:rPr>
              <w:t>590</w:t>
            </w:r>
          </w:hyperlink>
        </w:p>
        <w:p>
          <w:pPr>
            <w:pStyle w:val="Contents4"/>
            <w:tabs>
              <w:tab w:val="clear" w:pos="8176"/>
              <w:tab w:val="right" w:pos="9026" w:leader="dot"/>
            </w:tabs>
            <w:rPr/>
          </w:pPr>
          <w:hyperlink w:anchor="__RefHeading___Toc15297644_2142443653">
            <w:r>
              <w:rPr>
                <w:webHidden/>
                <w:rStyle w:val="IndexLink"/>
              </w:rPr>
              <w:t>7</w:t>
            </w:r>
            <w:r>
              <w:rPr>
                <w:rStyle w:val="IndexLink"/>
                <w:rtl w:val="true"/>
              </w:rPr>
              <w:t>-</w:t>
            </w:r>
            <w:r>
              <w:rPr>
                <w:rStyle w:val="IndexLink"/>
                <w:rtl w:val="true"/>
              </w:rPr>
              <w:t>أخطب خوارزمی</w:t>
            </w:r>
            <w:r>
              <w:rPr>
                <w:rStyle w:val="IndexLink"/>
                <w:rtl w:val="true"/>
              </w:rPr>
              <w:tab/>
            </w:r>
            <w:r>
              <w:rPr>
                <w:rStyle w:val="IndexLink"/>
              </w:rPr>
              <w:t>591</w:t>
            </w:r>
          </w:hyperlink>
        </w:p>
        <w:p>
          <w:pPr>
            <w:pStyle w:val="Contents4"/>
            <w:tabs>
              <w:tab w:val="clear" w:pos="8176"/>
              <w:tab w:val="right" w:pos="9026" w:leader="dot"/>
            </w:tabs>
            <w:rPr/>
          </w:pPr>
          <w:hyperlink w:anchor="__RefHeading___Toc15297646_2142443653">
            <w:r>
              <w:rPr>
                <w:webHidden/>
                <w:rStyle w:val="IndexLink"/>
              </w:rPr>
              <w:t>8</w:t>
            </w:r>
            <w:r>
              <w:rPr>
                <w:rStyle w:val="IndexLink"/>
                <w:rtl w:val="true"/>
              </w:rPr>
              <w:t>-</w:t>
            </w:r>
            <w:r>
              <w:rPr>
                <w:rStyle w:val="IndexLink"/>
                <w:rtl w:val="true"/>
              </w:rPr>
              <w:t>شیخ الاسلام جوینی حموینی</w:t>
            </w:r>
            <w:r>
              <w:rPr>
                <w:rStyle w:val="IndexLink"/>
                <w:rtl w:val="true"/>
              </w:rPr>
              <w:tab/>
            </w:r>
            <w:r>
              <w:rPr>
                <w:rStyle w:val="IndexLink"/>
              </w:rPr>
              <w:t>592</w:t>
            </w:r>
          </w:hyperlink>
        </w:p>
        <w:p>
          <w:pPr>
            <w:pStyle w:val="Contents4"/>
            <w:tabs>
              <w:tab w:val="clear" w:pos="8176"/>
              <w:tab w:val="right" w:pos="9026" w:leader="dot"/>
            </w:tabs>
            <w:rPr/>
          </w:pPr>
          <w:hyperlink w:anchor="__RefHeading___Toc15297648_2142443653">
            <w:r>
              <w:rPr>
                <w:webHidden/>
                <w:rStyle w:val="IndexLink"/>
              </w:rPr>
              <w:t>9</w:t>
            </w:r>
            <w:r>
              <w:rPr>
                <w:rStyle w:val="IndexLink"/>
                <w:rtl w:val="true"/>
              </w:rPr>
              <w:t>-</w:t>
            </w:r>
            <w:r>
              <w:rPr>
                <w:rStyle w:val="IndexLink"/>
                <w:rtl w:val="true"/>
              </w:rPr>
              <w:t xml:space="preserve">امام فخرالدّین رازی </w:t>
            </w:r>
            <w:r>
              <w:rPr>
                <w:rStyle w:val="IndexLink"/>
                <w:rtl w:val="true"/>
              </w:rPr>
              <w:t>(</w:t>
            </w:r>
            <w:r>
              <w:rPr>
                <w:rStyle w:val="IndexLink"/>
                <w:rtl w:val="true"/>
              </w:rPr>
              <w:t xml:space="preserve">متوفای سال </w:t>
            </w:r>
            <w:r>
              <w:rPr>
                <w:rStyle w:val="IndexLink"/>
              </w:rPr>
              <w:t>606</w:t>
            </w:r>
            <w:r>
              <w:rPr>
                <w:rStyle w:val="IndexLink"/>
                <w:rtl w:val="true"/>
              </w:rPr>
              <w:t xml:space="preserve"> </w:t>
            </w:r>
            <w:r>
              <w:rPr>
                <w:rStyle w:val="IndexLink"/>
                <w:rtl w:val="true"/>
              </w:rPr>
              <w:t>هجری</w:t>
            </w:r>
            <w:r>
              <w:rPr>
                <w:rStyle w:val="IndexLink"/>
                <w:rtl w:val="true"/>
              </w:rPr>
              <w:t>)</w:t>
              <w:tab/>
            </w:r>
            <w:r>
              <w:rPr>
                <w:rStyle w:val="IndexLink"/>
              </w:rPr>
              <w:t>593</w:t>
            </w:r>
          </w:hyperlink>
        </w:p>
        <w:p>
          <w:pPr>
            <w:pStyle w:val="Contents4"/>
            <w:tabs>
              <w:tab w:val="clear" w:pos="8176"/>
              <w:tab w:val="right" w:pos="9026" w:leader="dot"/>
            </w:tabs>
            <w:rPr/>
          </w:pPr>
          <w:hyperlink w:anchor="__RefHeading___Toc15297650_2142443653">
            <w:r>
              <w:rPr>
                <w:webHidden/>
                <w:rStyle w:val="IndexLink"/>
              </w:rPr>
              <w:t>10</w:t>
            </w:r>
            <w:r>
              <w:rPr>
                <w:rStyle w:val="IndexLink"/>
                <w:rtl w:val="true"/>
              </w:rPr>
              <w:t>-</w:t>
            </w:r>
            <w:r>
              <w:rPr>
                <w:rStyle w:val="IndexLink"/>
                <w:rtl w:val="true"/>
              </w:rPr>
              <w:t>علامه سبط ابن جوزی</w:t>
            </w:r>
            <w:r>
              <w:rPr>
                <w:rStyle w:val="IndexLink"/>
                <w:rtl w:val="true"/>
              </w:rPr>
              <w:tab/>
            </w:r>
            <w:r>
              <w:rPr>
                <w:rStyle w:val="IndexLink"/>
              </w:rPr>
              <w:t>595</w:t>
            </w:r>
          </w:hyperlink>
        </w:p>
        <w:p>
          <w:pPr>
            <w:pStyle w:val="Contents4"/>
            <w:tabs>
              <w:tab w:val="clear" w:pos="8176"/>
              <w:tab w:val="right" w:pos="9026" w:leader="dot"/>
            </w:tabs>
            <w:rPr/>
          </w:pPr>
          <w:hyperlink w:anchor="__RefHeading___Toc15297652_2142443653">
            <w:r>
              <w:rPr>
                <w:webHidden/>
                <w:rStyle w:val="IndexLink"/>
              </w:rPr>
              <w:t>11</w:t>
            </w:r>
            <w:r>
              <w:rPr>
                <w:rStyle w:val="IndexLink"/>
                <w:rtl w:val="true"/>
              </w:rPr>
              <w:t>-</w:t>
            </w:r>
            <w:r>
              <w:rPr>
                <w:rStyle w:val="IndexLink"/>
                <w:rtl w:val="true"/>
              </w:rPr>
              <w:t xml:space="preserve">حجّة الاسلام أبو حامد غزالى </w:t>
            </w:r>
            <w:r>
              <w:rPr>
                <w:rStyle w:val="IndexLink"/>
                <w:rtl w:val="true"/>
              </w:rPr>
              <w:t>(</w:t>
            </w:r>
            <w:r>
              <w:rPr>
                <w:rStyle w:val="IndexLink"/>
                <w:rtl w:val="true"/>
              </w:rPr>
              <w:t xml:space="preserve">متوفای سال </w:t>
            </w:r>
            <w:r>
              <w:rPr>
                <w:rStyle w:val="IndexLink"/>
              </w:rPr>
              <w:t>505</w:t>
            </w:r>
            <w:r>
              <w:rPr>
                <w:rStyle w:val="IndexLink"/>
                <w:rtl w:val="true"/>
              </w:rPr>
              <w:t xml:space="preserve"> </w:t>
            </w:r>
            <w:r>
              <w:rPr>
                <w:rStyle w:val="IndexLink"/>
                <w:rtl w:val="true"/>
              </w:rPr>
              <w:t>هجری</w:t>
            </w:r>
            <w:r>
              <w:rPr>
                <w:rStyle w:val="IndexLink"/>
                <w:rtl w:val="true"/>
              </w:rPr>
              <w:t>)</w:t>
              <w:tab/>
            </w:r>
            <w:r>
              <w:rPr>
                <w:rStyle w:val="IndexLink"/>
              </w:rPr>
              <w:t>598</w:t>
            </w:r>
          </w:hyperlink>
        </w:p>
        <w:p>
          <w:pPr>
            <w:pStyle w:val="Contents4"/>
            <w:tabs>
              <w:tab w:val="clear" w:pos="8176"/>
              <w:tab w:val="right" w:pos="9026" w:leader="dot"/>
            </w:tabs>
            <w:rPr/>
          </w:pPr>
          <w:hyperlink w:anchor="__RefHeading___Toc15297654_2142443653">
            <w:r>
              <w:rPr>
                <w:webHidden/>
                <w:rStyle w:val="IndexLink"/>
              </w:rPr>
              <w:t>12</w:t>
            </w:r>
            <w:r>
              <w:rPr>
                <w:rStyle w:val="IndexLink"/>
                <w:rtl w:val="true"/>
              </w:rPr>
              <w:t>-</w:t>
            </w:r>
            <w:r>
              <w:rPr>
                <w:rStyle w:val="IndexLink"/>
                <w:rtl w:val="true"/>
              </w:rPr>
              <w:t xml:space="preserve">حافظ محمد بن یوسف گنجی شافعی </w:t>
            </w:r>
            <w:r>
              <w:rPr>
                <w:rStyle w:val="IndexLink"/>
                <w:rtl w:val="true"/>
              </w:rPr>
              <w:t>(</w:t>
            </w:r>
            <w:r>
              <w:rPr>
                <w:rStyle w:val="IndexLink"/>
                <w:rtl w:val="true"/>
              </w:rPr>
              <w:t xml:space="preserve">مقتول و متوفای سال </w:t>
            </w:r>
            <w:r>
              <w:rPr>
                <w:rStyle w:val="IndexLink"/>
              </w:rPr>
              <w:t>658</w:t>
            </w:r>
            <w:r>
              <w:rPr>
                <w:rStyle w:val="IndexLink"/>
                <w:rtl w:val="true"/>
              </w:rPr>
              <w:t xml:space="preserve"> </w:t>
            </w:r>
            <w:r>
              <w:rPr>
                <w:rStyle w:val="IndexLink"/>
                <w:rtl w:val="true"/>
              </w:rPr>
              <w:t>هجری</w:t>
            </w:r>
            <w:r>
              <w:rPr>
                <w:rStyle w:val="IndexLink"/>
                <w:rtl w:val="true"/>
              </w:rPr>
              <w:t>)</w:t>
              <w:tab/>
            </w:r>
            <w:r>
              <w:rPr>
                <w:rStyle w:val="IndexLink"/>
              </w:rPr>
              <w:t>599</w:t>
            </w:r>
          </w:hyperlink>
        </w:p>
        <w:p>
          <w:pPr>
            <w:pStyle w:val="Contents4"/>
            <w:tabs>
              <w:tab w:val="clear" w:pos="8176"/>
              <w:tab w:val="right" w:pos="9026" w:leader="dot"/>
            </w:tabs>
            <w:rPr/>
          </w:pPr>
          <w:hyperlink w:anchor="__RefHeading___Toc15297656_2142443653">
            <w:r>
              <w:rPr>
                <w:webHidden/>
                <w:rStyle w:val="IndexLink"/>
              </w:rPr>
              <w:t>13</w:t>
            </w:r>
            <w:r>
              <w:rPr>
                <w:rStyle w:val="IndexLink"/>
                <w:rtl w:val="true"/>
              </w:rPr>
              <w:t>-</w:t>
            </w:r>
            <w:r>
              <w:rPr>
                <w:rStyle w:val="IndexLink"/>
                <w:rtl w:val="true"/>
              </w:rPr>
              <w:t xml:space="preserve">علامه ابن صباغ مالکی </w:t>
            </w:r>
            <w:r>
              <w:rPr>
                <w:rStyle w:val="IndexLink"/>
                <w:rtl w:val="true"/>
              </w:rPr>
              <w:t>(</w:t>
            </w:r>
            <w:r>
              <w:rPr>
                <w:rStyle w:val="IndexLink"/>
                <w:rtl w:val="true"/>
              </w:rPr>
              <w:t xml:space="preserve">متوفای سال </w:t>
            </w:r>
            <w:r>
              <w:rPr>
                <w:rStyle w:val="IndexLink"/>
              </w:rPr>
              <w:t>855</w:t>
            </w:r>
            <w:r>
              <w:rPr>
                <w:rStyle w:val="IndexLink"/>
                <w:rtl w:val="true"/>
              </w:rPr>
              <w:t xml:space="preserve"> </w:t>
            </w:r>
            <w:r>
              <w:rPr>
                <w:rStyle w:val="IndexLink"/>
                <w:rtl w:val="true"/>
              </w:rPr>
              <w:t>هجری</w:t>
            </w:r>
            <w:r>
              <w:rPr>
                <w:rStyle w:val="IndexLink"/>
                <w:rtl w:val="true"/>
              </w:rPr>
              <w:t>)</w:t>
              <w:tab/>
            </w:r>
            <w:r>
              <w:rPr>
                <w:rStyle w:val="IndexLink"/>
              </w:rPr>
              <w:t>599</w:t>
            </w:r>
          </w:hyperlink>
        </w:p>
        <w:p>
          <w:pPr>
            <w:pStyle w:val="Contents4"/>
            <w:tabs>
              <w:tab w:val="clear" w:pos="8176"/>
              <w:tab w:val="right" w:pos="9026" w:leader="dot"/>
            </w:tabs>
            <w:rPr/>
          </w:pPr>
          <w:hyperlink w:anchor="__RefHeading___Toc15297658_2142443653">
            <w:r>
              <w:rPr>
                <w:webHidden/>
                <w:rStyle w:val="IndexLink"/>
              </w:rPr>
              <w:t>14</w:t>
            </w:r>
            <w:r>
              <w:rPr>
                <w:rStyle w:val="IndexLink"/>
                <w:rtl w:val="true"/>
              </w:rPr>
              <w:t>-</w:t>
            </w:r>
            <w:r>
              <w:rPr>
                <w:rStyle w:val="IndexLink"/>
                <w:rtl w:val="true"/>
              </w:rPr>
              <w:t>عامر بن شراحیل شعبی</w:t>
            </w:r>
            <w:r>
              <w:rPr>
                <w:rStyle w:val="IndexLink"/>
                <w:rtl w:val="true"/>
              </w:rPr>
              <w:tab/>
            </w:r>
            <w:r>
              <w:rPr>
                <w:rStyle w:val="IndexLink"/>
              </w:rPr>
              <w:t>600</w:t>
            </w:r>
          </w:hyperlink>
        </w:p>
        <w:p>
          <w:pPr>
            <w:pStyle w:val="Contents4"/>
            <w:tabs>
              <w:tab w:val="clear" w:pos="8176"/>
              <w:tab w:val="right" w:pos="9026" w:leader="dot"/>
            </w:tabs>
            <w:rPr/>
          </w:pPr>
          <w:hyperlink w:anchor="__RefHeading___Toc15297660_2142443653">
            <w:r>
              <w:rPr>
                <w:webHidden/>
                <w:rStyle w:val="IndexLink"/>
              </w:rPr>
              <w:t>15</w:t>
            </w:r>
            <w:r>
              <w:rPr>
                <w:rStyle w:val="IndexLink"/>
                <w:rtl w:val="true"/>
              </w:rPr>
              <w:t>-</w:t>
            </w:r>
            <w:r>
              <w:rPr>
                <w:rStyle w:val="IndexLink"/>
                <w:rtl w:val="true"/>
              </w:rPr>
              <w:t xml:space="preserve">علّامه ابن أبى الحديد معتزلی </w:t>
            </w:r>
            <w:r>
              <w:rPr>
                <w:rStyle w:val="IndexLink"/>
                <w:rtl w:val="true"/>
              </w:rPr>
              <w:t>(</w:t>
            </w:r>
            <w:r>
              <w:rPr>
                <w:rStyle w:val="IndexLink"/>
                <w:rtl w:val="true"/>
              </w:rPr>
              <w:t xml:space="preserve">متوفای سال </w:t>
            </w:r>
            <w:r>
              <w:rPr>
                <w:rStyle w:val="IndexLink"/>
              </w:rPr>
              <w:t>656</w:t>
            </w:r>
            <w:r>
              <w:rPr>
                <w:rStyle w:val="IndexLink"/>
                <w:rtl w:val="true"/>
              </w:rPr>
              <w:t xml:space="preserve"> </w:t>
            </w:r>
            <w:r>
              <w:rPr>
                <w:rStyle w:val="IndexLink"/>
                <w:rtl w:val="true"/>
              </w:rPr>
              <w:t>هجری</w:t>
            </w:r>
            <w:r>
              <w:rPr>
                <w:rStyle w:val="IndexLink"/>
                <w:rtl w:val="true"/>
              </w:rPr>
              <w:t>)</w:t>
              <w:tab/>
            </w:r>
            <w:r>
              <w:rPr>
                <w:rStyle w:val="IndexLink"/>
              </w:rPr>
              <w:t>601</w:t>
            </w:r>
          </w:hyperlink>
        </w:p>
        <w:p>
          <w:pPr>
            <w:pStyle w:val="Contents4"/>
            <w:tabs>
              <w:tab w:val="clear" w:pos="8176"/>
              <w:tab w:val="right" w:pos="9026" w:leader="dot"/>
            </w:tabs>
            <w:rPr/>
          </w:pPr>
          <w:hyperlink w:anchor="__RefHeading___Toc15297662_2142443653">
            <w:r>
              <w:rPr>
                <w:webHidden/>
                <w:rStyle w:val="IndexLink"/>
              </w:rPr>
              <w:t>16</w:t>
            </w:r>
            <w:r>
              <w:rPr>
                <w:rStyle w:val="IndexLink"/>
                <w:rtl w:val="true"/>
              </w:rPr>
              <w:t>-</w:t>
            </w:r>
            <w:r>
              <w:rPr>
                <w:rStyle w:val="IndexLink"/>
                <w:rtl w:val="true"/>
              </w:rPr>
              <w:t xml:space="preserve">علّامه عبد الرؤف مناوی </w:t>
            </w:r>
            <w:r>
              <w:rPr>
                <w:rStyle w:val="IndexLink"/>
                <w:rtl w:val="true"/>
              </w:rPr>
              <w:t>(</w:t>
            </w:r>
            <w:r>
              <w:rPr>
                <w:rStyle w:val="IndexLink"/>
                <w:rtl w:val="true"/>
              </w:rPr>
              <w:t xml:space="preserve">متوفای سال </w:t>
            </w:r>
            <w:r>
              <w:rPr>
                <w:rStyle w:val="IndexLink"/>
              </w:rPr>
              <w:t>1209</w:t>
            </w:r>
            <w:r>
              <w:rPr>
                <w:rStyle w:val="IndexLink"/>
                <w:rtl w:val="true"/>
              </w:rPr>
              <w:t xml:space="preserve"> </w:t>
            </w:r>
            <w:r>
              <w:rPr>
                <w:rStyle w:val="IndexLink"/>
                <w:rtl w:val="true"/>
              </w:rPr>
              <w:t>هجری</w:t>
            </w:r>
            <w:r>
              <w:rPr>
                <w:rStyle w:val="IndexLink"/>
                <w:rtl w:val="true"/>
              </w:rPr>
              <w:t>)</w:t>
              <w:tab/>
            </w:r>
            <w:r>
              <w:rPr>
                <w:rStyle w:val="IndexLink"/>
              </w:rPr>
              <w:t>603</w:t>
            </w:r>
          </w:hyperlink>
        </w:p>
        <w:p>
          <w:pPr>
            <w:pStyle w:val="Contents4"/>
            <w:tabs>
              <w:tab w:val="clear" w:pos="8176"/>
              <w:tab w:val="right" w:pos="9026" w:leader="dot"/>
            </w:tabs>
            <w:rPr/>
          </w:pPr>
          <w:hyperlink w:anchor="__RefHeading___Toc15297664_2142443653">
            <w:r>
              <w:rPr>
                <w:webHidden/>
                <w:rStyle w:val="IndexLink"/>
              </w:rPr>
              <w:t>17</w:t>
            </w:r>
            <w:r>
              <w:rPr>
                <w:rStyle w:val="IndexLink"/>
                <w:rtl w:val="true"/>
              </w:rPr>
              <w:t>-</w:t>
            </w:r>
            <w:r>
              <w:rPr>
                <w:rStyle w:val="IndexLink"/>
                <w:rtl w:val="true"/>
              </w:rPr>
              <w:t>دکتر محمّد حسین ذهبی</w:t>
            </w:r>
            <w:r>
              <w:rPr>
                <w:rStyle w:val="IndexLink"/>
                <w:rtl w:val="true"/>
              </w:rPr>
              <w:tab/>
            </w:r>
            <w:r>
              <w:rPr>
                <w:rStyle w:val="IndexLink"/>
              </w:rPr>
              <w:t>603</w:t>
            </w:r>
          </w:hyperlink>
        </w:p>
        <w:p>
          <w:pPr>
            <w:pStyle w:val="Contents4"/>
            <w:tabs>
              <w:tab w:val="clear" w:pos="8176"/>
              <w:tab w:val="right" w:pos="9026" w:leader="dot"/>
            </w:tabs>
            <w:rPr/>
          </w:pPr>
          <w:hyperlink w:anchor="__RefHeading___Toc15297666_2142443653">
            <w:r>
              <w:rPr>
                <w:webHidden/>
                <w:rStyle w:val="IndexLink"/>
              </w:rPr>
              <w:t>18</w:t>
            </w:r>
            <w:r>
              <w:rPr>
                <w:rStyle w:val="IndexLink"/>
                <w:rtl w:val="true"/>
              </w:rPr>
              <w:t>-</w:t>
            </w:r>
            <w:r>
              <w:rPr>
                <w:rStyle w:val="IndexLink"/>
                <w:rtl w:val="true"/>
              </w:rPr>
              <w:t xml:space="preserve">محمّد فرید و جدی </w:t>
            </w:r>
            <w:r>
              <w:rPr>
                <w:rStyle w:val="IndexLink"/>
                <w:rtl w:val="true"/>
              </w:rPr>
              <w:t>(</w:t>
            </w:r>
            <w:r>
              <w:rPr>
                <w:rStyle w:val="IndexLink"/>
                <w:rtl w:val="true"/>
              </w:rPr>
              <w:t>نویسنده دائرة المعارف قرن بیستم</w:t>
            </w:r>
            <w:r>
              <w:rPr>
                <w:rStyle w:val="IndexLink"/>
                <w:rtl w:val="true"/>
              </w:rPr>
              <w:t>)</w:t>
              <w:tab/>
            </w:r>
            <w:r>
              <w:rPr>
                <w:rStyle w:val="IndexLink"/>
              </w:rPr>
              <w:t>604</w:t>
            </w:r>
          </w:hyperlink>
        </w:p>
        <w:p>
          <w:pPr>
            <w:pStyle w:val="Contents4"/>
            <w:tabs>
              <w:tab w:val="clear" w:pos="8176"/>
              <w:tab w:val="right" w:pos="9026" w:leader="dot"/>
            </w:tabs>
            <w:rPr/>
          </w:pPr>
          <w:hyperlink w:anchor="__RefHeading___Toc15297668_2142443653">
            <w:r>
              <w:rPr>
                <w:webHidden/>
                <w:rStyle w:val="IndexLink"/>
              </w:rPr>
              <w:t>19</w:t>
            </w:r>
            <w:r>
              <w:rPr>
                <w:rStyle w:val="IndexLink"/>
                <w:rtl w:val="true"/>
              </w:rPr>
              <w:t xml:space="preserve">- </w:t>
            </w:r>
            <w:r>
              <w:rPr>
                <w:rStyle w:val="IndexLink"/>
                <w:rtl w:val="true"/>
              </w:rPr>
              <w:t>عبّاس محمود عقّاد</w:t>
            </w:r>
            <w:r>
              <w:rPr>
                <w:rStyle w:val="IndexLink"/>
                <w:rtl w:val="true"/>
              </w:rPr>
              <w:tab/>
            </w:r>
            <w:r>
              <w:rPr>
                <w:rStyle w:val="IndexLink"/>
              </w:rPr>
              <w:t>605</w:t>
            </w:r>
          </w:hyperlink>
        </w:p>
        <w:p>
          <w:pPr>
            <w:pStyle w:val="Contents4"/>
            <w:tabs>
              <w:tab w:val="clear" w:pos="8176"/>
              <w:tab w:val="right" w:pos="9026" w:leader="dot"/>
            </w:tabs>
            <w:rPr/>
          </w:pPr>
          <w:hyperlink w:anchor="__RefHeading___Toc15297670_2142443653">
            <w:r>
              <w:rPr>
                <w:webHidden/>
                <w:rStyle w:val="IndexLink"/>
              </w:rPr>
              <w:t>20</w:t>
            </w:r>
            <w:r>
              <w:rPr>
                <w:rStyle w:val="IndexLink"/>
                <w:rtl w:val="true"/>
              </w:rPr>
              <w:t>-</w:t>
            </w:r>
            <w:r>
              <w:rPr>
                <w:rStyle w:val="IndexLink"/>
                <w:rtl w:val="true"/>
              </w:rPr>
              <w:t>عبد الفتّاح عبد المقصود</w:t>
            </w:r>
            <w:r>
              <w:rPr>
                <w:rStyle w:val="IndexLink"/>
                <w:rtl w:val="true"/>
              </w:rPr>
              <w:tab/>
            </w:r>
            <w:r>
              <w:rPr>
                <w:rStyle w:val="IndexLink"/>
              </w:rPr>
              <w:t>605</w:t>
            </w:r>
          </w:hyperlink>
        </w:p>
        <w:p>
          <w:pPr>
            <w:pStyle w:val="Contents4"/>
            <w:tabs>
              <w:tab w:val="clear" w:pos="8176"/>
              <w:tab w:val="right" w:pos="9026" w:leader="dot"/>
            </w:tabs>
            <w:rPr/>
          </w:pPr>
          <w:hyperlink w:anchor="__RefHeading___Toc15297672_2142443653">
            <w:r>
              <w:rPr>
                <w:webHidden/>
                <w:rStyle w:val="IndexLink"/>
              </w:rPr>
              <w:t>21</w:t>
            </w:r>
            <w:r>
              <w:rPr>
                <w:rStyle w:val="IndexLink"/>
                <w:rtl w:val="true"/>
              </w:rPr>
              <w:t>-</w:t>
            </w:r>
            <w:r>
              <w:rPr>
                <w:rStyle w:val="IndexLink"/>
                <w:rtl w:val="true"/>
              </w:rPr>
              <w:t>جورج جرداق</w:t>
            </w:r>
            <w:r>
              <w:rPr>
                <w:rStyle w:val="IndexLink"/>
                <w:rtl w:val="true"/>
              </w:rPr>
              <w:tab/>
            </w:r>
            <w:r>
              <w:rPr>
                <w:rStyle w:val="IndexLink"/>
              </w:rPr>
              <w:t>606</w:t>
            </w:r>
          </w:hyperlink>
        </w:p>
        <w:p>
          <w:pPr>
            <w:pStyle w:val="Contents4"/>
            <w:tabs>
              <w:tab w:val="clear" w:pos="8176"/>
              <w:tab w:val="right" w:pos="9026" w:leader="dot"/>
            </w:tabs>
            <w:rPr/>
          </w:pPr>
          <w:hyperlink w:anchor="__RefHeading___Toc15297674_2142443653">
            <w:r>
              <w:rPr>
                <w:webHidden/>
                <w:rStyle w:val="IndexLink"/>
              </w:rPr>
              <w:t>22</w:t>
            </w:r>
            <w:r>
              <w:rPr>
                <w:rStyle w:val="IndexLink"/>
                <w:rtl w:val="true"/>
              </w:rPr>
              <w:t>-</w:t>
            </w:r>
            <w:r>
              <w:rPr>
                <w:rStyle w:val="IndexLink"/>
                <w:rtl w:val="true"/>
              </w:rPr>
              <w:t>میخائیل نُعیمه</w:t>
            </w:r>
            <w:r>
              <w:rPr>
                <w:rStyle w:val="IndexLink"/>
                <w:rtl w:val="true"/>
              </w:rPr>
              <w:tab/>
            </w:r>
            <w:r>
              <w:rPr>
                <w:rStyle w:val="IndexLink"/>
              </w:rPr>
              <w:t>608</w:t>
            </w:r>
          </w:hyperlink>
        </w:p>
        <w:p>
          <w:pPr>
            <w:pStyle w:val="Contents4"/>
            <w:tabs>
              <w:tab w:val="clear" w:pos="8176"/>
              <w:tab w:val="right" w:pos="9026" w:leader="dot"/>
            </w:tabs>
            <w:rPr/>
          </w:pPr>
          <w:hyperlink w:anchor="__RefHeading___Toc15297676_2142443653">
            <w:r>
              <w:rPr>
                <w:webHidden/>
                <w:rStyle w:val="IndexLink"/>
              </w:rPr>
              <w:t>23</w:t>
            </w:r>
            <w:r>
              <w:rPr>
                <w:rStyle w:val="IndexLink"/>
                <w:rtl w:val="true"/>
              </w:rPr>
              <w:t>-</w:t>
            </w:r>
            <w:r>
              <w:rPr>
                <w:rStyle w:val="IndexLink"/>
                <w:rtl w:val="true"/>
              </w:rPr>
              <w:t>جبران خلیل جبران</w:t>
            </w:r>
            <w:r>
              <w:rPr>
                <w:rStyle w:val="IndexLink"/>
                <w:rtl w:val="true"/>
              </w:rPr>
              <w:tab/>
            </w:r>
            <w:r>
              <w:rPr>
                <w:rStyle w:val="IndexLink"/>
              </w:rPr>
              <w:t>608</w:t>
            </w:r>
          </w:hyperlink>
        </w:p>
        <w:p>
          <w:pPr>
            <w:pStyle w:val="Contents4"/>
            <w:tabs>
              <w:tab w:val="clear" w:pos="8176"/>
              <w:tab w:val="right" w:pos="9026" w:leader="dot"/>
            </w:tabs>
            <w:rPr/>
          </w:pPr>
          <w:hyperlink w:anchor="__RefHeading___Toc15297678_2142443653">
            <w:r>
              <w:rPr>
                <w:webHidden/>
                <w:rStyle w:val="IndexLink"/>
              </w:rPr>
              <w:t>24</w:t>
            </w:r>
            <w:r>
              <w:rPr>
                <w:rStyle w:val="IndexLink"/>
                <w:rtl w:val="true"/>
              </w:rPr>
              <w:t>-</w:t>
            </w:r>
            <w:r>
              <w:rPr>
                <w:rStyle w:val="IndexLink"/>
                <w:rtl w:val="true"/>
              </w:rPr>
              <w:t>توماس کارلایل</w:t>
            </w:r>
            <w:r>
              <w:rPr>
                <w:rStyle w:val="IndexLink"/>
                <w:rtl w:val="true"/>
              </w:rPr>
              <w:tab/>
            </w:r>
            <w:r>
              <w:rPr>
                <w:rStyle w:val="IndexLink"/>
              </w:rPr>
              <w:t>609</w:t>
            </w:r>
          </w:hyperlink>
        </w:p>
        <w:p>
          <w:pPr>
            <w:pStyle w:val="Contents4"/>
            <w:tabs>
              <w:tab w:val="clear" w:pos="8176"/>
              <w:tab w:val="right" w:pos="9026" w:leader="dot"/>
            </w:tabs>
            <w:rPr/>
          </w:pPr>
          <w:hyperlink w:anchor="__RefHeading___Toc15297680_2142443653">
            <w:r>
              <w:rPr>
                <w:webHidden/>
                <w:rStyle w:val="IndexLink"/>
              </w:rPr>
              <w:t>25</w:t>
            </w:r>
            <w:r>
              <w:rPr>
                <w:rStyle w:val="IndexLink"/>
                <w:rtl w:val="true"/>
              </w:rPr>
              <w:t>-</w:t>
            </w:r>
            <w:r>
              <w:rPr>
                <w:rStyle w:val="IndexLink"/>
                <w:rtl w:val="true"/>
              </w:rPr>
              <w:t>شبلی شمیّل</w:t>
            </w:r>
            <w:r>
              <w:rPr>
                <w:rStyle w:val="IndexLink"/>
                <w:rtl w:val="true"/>
              </w:rPr>
              <w:tab/>
            </w:r>
            <w:r>
              <w:rPr>
                <w:rStyle w:val="IndexLink"/>
              </w:rPr>
              <w:t>610</w:t>
            </w:r>
          </w:hyperlink>
        </w:p>
        <w:p>
          <w:pPr>
            <w:pStyle w:val="Contents3"/>
            <w:tabs>
              <w:tab w:val="clear" w:pos="8459"/>
              <w:tab w:val="right" w:pos="9026" w:leader="dot"/>
            </w:tabs>
            <w:rPr/>
          </w:pPr>
          <w:hyperlink w:anchor="__RefHeading___Toc15297682_2142443653">
            <w:r>
              <w:rPr>
                <w:webHidden/>
                <w:rStyle w:val="IndexLink"/>
                <w:rtl w:val="true"/>
              </w:rPr>
              <w:t>أفضليّت امیر المؤمنين علیه السلام در قصاید و مدایح</w:t>
            </w:r>
            <w:r>
              <w:rPr>
                <w:rStyle w:val="IndexLink"/>
                <w:rtl w:val="true"/>
              </w:rPr>
              <w:tab/>
            </w:r>
            <w:r>
              <w:rPr>
                <w:rStyle w:val="IndexLink"/>
              </w:rPr>
              <w:t>610</w:t>
            </w:r>
          </w:hyperlink>
        </w:p>
        <w:p>
          <w:pPr>
            <w:pStyle w:val="Contents4"/>
            <w:tabs>
              <w:tab w:val="clear" w:pos="8176"/>
              <w:tab w:val="right" w:pos="9026" w:leader="dot"/>
            </w:tabs>
            <w:rPr/>
          </w:pPr>
          <w:hyperlink w:anchor="__RefHeading___Toc15297684_2142443653">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15297686_2142443653">
            <w:r>
              <w:rPr>
                <w:webHidden/>
                <w:rStyle w:val="IndexLink"/>
              </w:rPr>
              <w:t>1</w:t>
            </w:r>
            <w:r>
              <w:rPr>
                <w:rStyle w:val="IndexLink"/>
                <w:rtl w:val="true"/>
              </w:rPr>
              <w:t xml:space="preserve">- </w:t>
            </w:r>
            <w:r>
              <w:rPr>
                <w:rStyle w:val="IndexLink"/>
                <w:rtl w:val="true"/>
              </w:rPr>
              <w:t>محمّد حمیری</w:t>
            </w:r>
            <w:r>
              <w:rPr>
                <w:rStyle w:val="IndexLink"/>
                <w:rtl w:val="true"/>
              </w:rPr>
              <w:tab/>
            </w:r>
            <w:r>
              <w:rPr>
                <w:rStyle w:val="IndexLink"/>
              </w:rPr>
              <w:t>611</w:t>
            </w:r>
          </w:hyperlink>
        </w:p>
        <w:p>
          <w:pPr>
            <w:pStyle w:val="Contents4"/>
            <w:tabs>
              <w:tab w:val="clear" w:pos="8176"/>
              <w:tab w:val="right" w:pos="9026" w:leader="dot"/>
            </w:tabs>
            <w:rPr/>
          </w:pPr>
          <w:hyperlink w:anchor="__RefHeading___Toc15297688_2142443653">
            <w:r>
              <w:rPr>
                <w:webHidden/>
                <w:rStyle w:val="IndexLink"/>
              </w:rPr>
              <w:t>2</w:t>
            </w:r>
            <w:r>
              <w:rPr>
                <w:rStyle w:val="IndexLink"/>
                <w:rtl w:val="true"/>
              </w:rPr>
              <w:t>-</w:t>
            </w:r>
            <w:r>
              <w:rPr>
                <w:rStyle w:val="IndexLink"/>
                <w:rtl w:val="true"/>
              </w:rPr>
              <w:t>عبدالباقی عمری افندی بغدادی</w:t>
            </w:r>
            <w:r>
              <w:rPr>
                <w:rStyle w:val="IndexLink"/>
                <w:rtl w:val="true"/>
              </w:rPr>
              <w:tab/>
            </w:r>
            <w:r>
              <w:rPr>
                <w:rStyle w:val="IndexLink"/>
              </w:rPr>
              <w:t>612</w:t>
            </w:r>
          </w:hyperlink>
        </w:p>
        <w:p>
          <w:pPr>
            <w:pStyle w:val="Contents4"/>
            <w:tabs>
              <w:tab w:val="clear" w:pos="8176"/>
              <w:tab w:val="right" w:pos="9026" w:leader="dot"/>
            </w:tabs>
            <w:rPr/>
          </w:pPr>
          <w:hyperlink w:anchor="__RefHeading___Toc15297690_2142443653">
            <w:r>
              <w:rPr>
                <w:webHidden/>
                <w:rStyle w:val="IndexLink"/>
              </w:rPr>
              <w:t>3</w:t>
            </w:r>
            <w:r>
              <w:rPr>
                <w:rStyle w:val="IndexLink"/>
                <w:rtl w:val="true"/>
              </w:rPr>
              <w:t>-</w:t>
            </w:r>
            <w:r>
              <w:rPr>
                <w:rStyle w:val="IndexLink"/>
                <w:rtl w:val="true"/>
              </w:rPr>
              <w:t>مأمون خلیفه عباسی</w:t>
            </w:r>
            <w:r>
              <w:rPr>
                <w:rStyle w:val="IndexLink"/>
                <w:rtl w:val="true"/>
              </w:rPr>
              <w:tab/>
            </w:r>
            <w:r>
              <w:rPr>
                <w:rStyle w:val="IndexLink"/>
              </w:rPr>
              <w:t>614</w:t>
            </w:r>
          </w:hyperlink>
        </w:p>
        <w:p>
          <w:pPr>
            <w:pStyle w:val="Contents4"/>
            <w:tabs>
              <w:tab w:val="clear" w:pos="8176"/>
              <w:tab w:val="right" w:pos="9026" w:leader="dot"/>
            </w:tabs>
            <w:rPr/>
          </w:pPr>
          <w:hyperlink w:anchor="__RefHeading___Toc15297692_2142443653">
            <w:r>
              <w:rPr>
                <w:webHidden/>
                <w:rStyle w:val="IndexLink"/>
              </w:rPr>
              <w:t>4</w:t>
            </w:r>
            <w:r>
              <w:rPr>
                <w:rStyle w:val="IndexLink"/>
                <w:rtl w:val="true"/>
              </w:rPr>
              <w:t>-</w:t>
            </w:r>
            <w:r>
              <w:rPr>
                <w:rStyle w:val="IndexLink"/>
                <w:rtl w:val="true"/>
              </w:rPr>
              <w:t>خطیب خوارزمی</w:t>
            </w:r>
            <w:r>
              <w:rPr>
                <w:rStyle w:val="IndexLink"/>
                <w:rtl w:val="true"/>
              </w:rPr>
              <w:tab/>
            </w:r>
            <w:r>
              <w:rPr>
                <w:rStyle w:val="IndexLink"/>
              </w:rPr>
              <w:t>615</w:t>
            </w:r>
          </w:hyperlink>
        </w:p>
        <w:p>
          <w:pPr>
            <w:pStyle w:val="Contents4"/>
            <w:tabs>
              <w:tab w:val="clear" w:pos="8176"/>
              <w:tab w:val="right" w:pos="9026" w:leader="dot"/>
            </w:tabs>
            <w:rPr/>
          </w:pPr>
          <w:hyperlink w:anchor="__RefHeading___Toc15297694_2142443653">
            <w:r>
              <w:rPr>
                <w:webHidden/>
                <w:rStyle w:val="IndexLink"/>
              </w:rPr>
              <w:t>5</w:t>
            </w:r>
            <w:r>
              <w:rPr>
                <w:rStyle w:val="IndexLink"/>
                <w:rtl w:val="true"/>
              </w:rPr>
              <w:t>-</w:t>
            </w:r>
            <w:r>
              <w:rPr>
                <w:rStyle w:val="IndexLink"/>
                <w:rtl w:val="true"/>
              </w:rPr>
              <w:t>وامق مسیحی</w:t>
            </w:r>
            <w:r>
              <w:rPr>
                <w:rStyle w:val="IndexLink"/>
                <w:rtl w:val="true"/>
              </w:rPr>
              <w:tab/>
            </w:r>
            <w:r>
              <w:rPr>
                <w:rStyle w:val="IndexLink"/>
              </w:rPr>
              <w:t>618</w:t>
            </w:r>
          </w:hyperlink>
        </w:p>
        <w:p>
          <w:pPr>
            <w:pStyle w:val="Contents4"/>
            <w:tabs>
              <w:tab w:val="clear" w:pos="8176"/>
              <w:tab w:val="right" w:pos="9026" w:leader="dot"/>
            </w:tabs>
            <w:rPr/>
          </w:pPr>
          <w:hyperlink w:anchor="__RefHeading___Toc15297696_2142443653">
            <w:r>
              <w:rPr>
                <w:webHidden/>
                <w:rStyle w:val="IndexLink"/>
              </w:rPr>
              <w:t>6</w:t>
            </w:r>
            <w:r>
              <w:rPr>
                <w:rStyle w:val="IndexLink"/>
                <w:rtl w:val="true"/>
              </w:rPr>
              <w:t>-</w:t>
            </w:r>
            <w:r>
              <w:rPr>
                <w:rStyle w:val="IndexLink"/>
                <w:rtl w:val="true"/>
              </w:rPr>
              <w:t>بولس سلامه</w:t>
            </w:r>
            <w:r>
              <w:rPr>
                <w:rStyle w:val="IndexLink"/>
                <w:rtl w:val="true"/>
              </w:rPr>
              <w:tab/>
            </w:r>
            <w:r>
              <w:rPr>
                <w:rStyle w:val="IndexLink"/>
              </w:rPr>
              <w:t>619</w:t>
            </w:r>
          </w:hyperlink>
        </w:p>
        <w:p>
          <w:pPr>
            <w:pStyle w:val="Contents4"/>
            <w:tabs>
              <w:tab w:val="clear" w:pos="8176"/>
              <w:tab w:val="right" w:pos="9026" w:leader="dot"/>
            </w:tabs>
            <w:rPr/>
          </w:pPr>
          <w:hyperlink w:anchor="__RefHeading___Toc15297698_2142443653">
            <w:r>
              <w:rPr>
                <w:webHidden/>
                <w:rStyle w:val="IndexLink"/>
              </w:rPr>
              <w:t>7</w:t>
            </w:r>
            <w:r>
              <w:rPr>
                <w:rStyle w:val="IndexLink"/>
                <w:rtl w:val="true"/>
              </w:rPr>
              <w:t>-</w:t>
            </w:r>
            <w:r>
              <w:rPr>
                <w:rStyle w:val="IndexLink"/>
                <w:rtl w:val="true"/>
              </w:rPr>
              <w:t>جلال الدین مولوی</w:t>
            </w:r>
            <w:r>
              <w:rPr>
                <w:rStyle w:val="IndexLink"/>
                <w:rtl w:val="true"/>
              </w:rPr>
              <w:tab/>
            </w:r>
            <w:r>
              <w:rPr>
                <w:rStyle w:val="IndexLink"/>
              </w:rPr>
              <w:t>620</w:t>
            </w:r>
          </w:hyperlink>
        </w:p>
        <w:p>
          <w:pPr>
            <w:pStyle w:val="Contents4"/>
            <w:tabs>
              <w:tab w:val="clear" w:pos="8176"/>
              <w:tab w:val="right" w:pos="9026" w:leader="dot"/>
            </w:tabs>
            <w:rPr/>
          </w:pPr>
          <w:hyperlink w:anchor="__RefHeading___Toc15297700_2142443653">
            <w:r>
              <w:rPr>
                <w:webHidden/>
                <w:rStyle w:val="IndexLink"/>
              </w:rPr>
              <w:t>8</w:t>
            </w:r>
            <w:r>
              <w:rPr>
                <w:rStyle w:val="IndexLink"/>
                <w:rtl w:val="true"/>
              </w:rPr>
              <w:t>-</w:t>
            </w:r>
            <w:r>
              <w:rPr>
                <w:rStyle w:val="IndexLink"/>
                <w:rtl w:val="true"/>
              </w:rPr>
              <w:t xml:space="preserve">سعدی شیرازی </w:t>
            </w:r>
            <w:r>
              <w:rPr>
                <w:rStyle w:val="IndexLink"/>
                <w:rtl w:val="true"/>
              </w:rPr>
              <w:t>(</w:t>
            </w:r>
            <w:r>
              <w:rPr>
                <w:rStyle w:val="IndexLink"/>
                <w:rtl w:val="true"/>
              </w:rPr>
              <w:t xml:space="preserve">م </w:t>
            </w:r>
            <w:r>
              <w:rPr>
                <w:rStyle w:val="IndexLink"/>
              </w:rPr>
              <w:t>695</w:t>
            </w:r>
            <w:r>
              <w:rPr>
                <w:rStyle w:val="IndexLink"/>
                <w:rtl w:val="true"/>
              </w:rPr>
              <w:t xml:space="preserve"> </w:t>
            </w:r>
            <w:r>
              <w:rPr>
                <w:rStyle w:val="IndexLink"/>
                <w:rtl w:val="true"/>
              </w:rPr>
              <w:t>ه</w:t>
            </w:r>
            <w:r>
              <w:rPr>
                <w:rStyle w:val="IndexLink"/>
                <w:rtl w:val="true"/>
              </w:rPr>
              <w:t>)</w:t>
              <w:tab/>
            </w:r>
            <w:r>
              <w:rPr>
                <w:rStyle w:val="IndexLink"/>
              </w:rPr>
              <w:t>623</w:t>
            </w:r>
          </w:hyperlink>
        </w:p>
        <w:p>
          <w:pPr>
            <w:pStyle w:val="Contents4"/>
            <w:tabs>
              <w:tab w:val="clear" w:pos="8176"/>
              <w:tab w:val="right" w:pos="9026" w:leader="dot"/>
            </w:tabs>
            <w:rPr/>
          </w:pPr>
          <w:hyperlink w:anchor="__RefHeading___Toc15297702_2142443653">
            <w:r>
              <w:rPr>
                <w:webHidden/>
                <w:rStyle w:val="IndexLink"/>
              </w:rPr>
              <w:t>9</w:t>
            </w:r>
            <w:r>
              <w:rPr>
                <w:rStyle w:val="IndexLink"/>
                <w:rtl w:val="true"/>
              </w:rPr>
              <w:t>-</w:t>
            </w:r>
            <w:r>
              <w:rPr>
                <w:rStyle w:val="IndexLink"/>
                <w:rtl w:val="true"/>
              </w:rPr>
              <w:t>اقبال لاهوری</w:t>
            </w:r>
            <w:r>
              <w:rPr>
                <w:rStyle w:val="IndexLink"/>
                <w:rtl w:val="true"/>
              </w:rPr>
              <w:tab/>
            </w:r>
            <w:r>
              <w:rPr>
                <w:rStyle w:val="IndexLink"/>
              </w:rPr>
              <w:t>623</w:t>
            </w:r>
          </w:hyperlink>
        </w:p>
        <w:p>
          <w:pPr>
            <w:pStyle w:val="Contents2"/>
            <w:tabs>
              <w:tab w:val="clear" w:pos="8743"/>
              <w:tab w:val="right" w:pos="9026" w:leader="dot"/>
            </w:tabs>
            <w:rPr/>
          </w:pPr>
          <w:hyperlink w:anchor="__RefHeading___Toc15297704_2142443653">
            <w:r>
              <w:rPr>
                <w:webHidden/>
                <w:rStyle w:val="IndexLink"/>
                <w:rtl w:val="true"/>
              </w:rPr>
              <w:t>بخش نهم</w:t>
            </w:r>
            <w:r>
              <w:rPr>
                <w:rStyle w:val="IndexLink"/>
                <w:rtl w:val="true"/>
              </w:rPr>
              <w:t xml:space="preserve">: </w:t>
            </w:r>
            <w:r>
              <w:rPr>
                <w:rStyle w:val="IndexLink"/>
                <w:rtl w:val="true"/>
              </w:rPr>
              <w:t>بررسی آراء پیروان مکتب خلفا و استدلال های آن ها دربارۀ خلافت</w:t>
            </w:r>
            <w:r>
              <w:rPr>
                <w:rStyle w:val="IndexLink"/>
                <w:rtl w:val="true"/>
              </w:rPr>
              <w:tab/>
            </w:r>
            <w:r>
              <w:rPr>
                <w:rStyle w:val="IndexLink"/>
              </w:rPr>
              <w:t>626</w:t>
            </w:r>
          </w:hyperlink>
        </w:p>
        <w:p>
          <w:pPr>
            <w:pStyle w:val="Contents3"/>
            <w:tabs>
              <w:tab w:val="clear" w:pos="8459"/>
              <w:tab w:val="right" w:pos="9026" w:leader="dot"/>
            </w:tabs>
            <w:rPr/>
          </w:pPr>
          <w:hyperlink w:anchor="__RefHeading___Toc15297706_2142443653">
            <w:r>
              <w:rPr>
                <w:webHidden/>
                <w:rStyle w:val="IndexLink"/>
                <w:rtl w:val="true"/>
              </w:rPr>
              <w:t>اشاره</w:t>
            </w:r>
            <w:r>
              <w:rPr>
                <w:rStyle w:val="IndexLink"/>
                <w:rtl w:val="true"/>
              </w:rPr>
              <w:tab/>
            </w:r>
            <w:r>
              <w:rPr>
                <w:rStyle w:val="IndexLink"/>
              </w:rPr>
              <w:t>626</w:t>
            </w:r>
          </w:hyperlink>
        </w:p>
        <w:p>
          <w:pPr>
            <w:pStyle w:val="Contents3"/>
            <w:tabs>
              <w:tab w:val="clear" w:pos="8459"/>
              <w:tab w:val="right" w:pos="9026" w:leader="dot"/>
            </w:tabs>
            <w:rPr/>
          </w:pPr>
          <w:hyperlink w:anchor="__RefHeading___Toc15297708_2142443653">
            <w:r>
              <w:rPr>
                <w:webHidden/>
                <w:rStyle w:val="IndexLink"/>
                <w:rtl w:val="true"/>
              </w:rPr>
              <w:t>بررسی آراء پیروان مکتب خلفا و استدلال های آن ها دربارۀ خلافت</w:t>
            </w:r>
            <w:r>
              <w:rPr>
                <w:rStyle w:val="IndexLink"/>
                <w:rtl w:val="true"/>
              </w:rPr>
              <w:tab/>
            </w:r>
            <w:r>
              <w:rPr>
                <w:rStyle w:val="IndexLink"/>
              </w:rPr>
              <w:t>628</w:t>
            </w:r>
          </w:hyperlink>
        </w:p>
        <w:p>
          <w:pPr>
            <w:pStyle w:val="Contents3"/>
            <w:tabs>
              <w:tab w:val="clear" w:pos="8459"/>
              <w:tab w:val="right" w:pos="9026" w:leader="dot"/>
            </w:tabs>
            <w:rPr/>
          </w:pPr>
          <w:hyperlink w:anchor="__RefHeading___Toc15297710_2142443653">
            <w:r>
              <w:rPr>
                <w:webHidden/>
                <w:rStyle w:val="IndexLink"/>
              </w:rPr>
              <w:t>1</w:t>
            </w:r>
            <w:r>
              <w:rPr>
                <w:rStyle w:val="IndexLink"/>
                <w:rtl w:val="true"/>
              </w:rPr>
              <w:t>-</w:t>
            </w:r>
            <w:r>
              <w:rPr>
                <w:rStyle w:val="IndexLink"/>
                <w:rtl w:val="true"/>
              </w:rPr>
              <w:t>بررسی استدلال به بیعت أبوبكر</w:t>
            </w:r>
            <w:r>
              <w:rPr>
                <w:rStyle w:val="IndexLink"/>
                <w:rtl w:val="true"/>
              </w:rPr>
              <w:tab/>
            </w:r>
            <w:r>
              <w:rPr>
                <w:rStyle w:val="IndexLink"/>
              </w:rPr>
              <w:t>628</w:t>
            </w:r>
          </w:hyperlink>
        </w:p>
        <w:p>
          <w:pPr>
            <w:pStyle w:val="Contents4"/>
            <w:tabs>
              <w:tab w:val="clear" w:pos="8176"/>
              <w:tab w:val="right" w:pos="9026" w:leader="dot"/>
            </w:tabs>
            <w:rPr/>
          </w:pPr>
          <w:hyperlink w:anchor="__RefHeading___Toc15297712_2142443653">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15297714_2142443653">
            <w:r>
              <w:rPr>
                <w:webHidden/>
                <w:rStyle w:val="IndexLink"/>
                <w:rtl w:val="true"/>
              </w:rPr>
              <w:t>الف</w:t>
            </w:r>
            <w:r>
              <w:rPr>
                <w:rStyle w:val="IndexLink"/>
                <w:rtl w:val="true"/>
              </w:rPr>
              <w:t xml:space="preserve">: </w:t>
            </w:r>
            <w:r>
              <w:rPr>
                <w:rStyle w:val="IndexLink"/>
                <w:rtl w:val="true"/>
              </w:rPr>
              <w:t>واژهٔ بیعت در لغت عرب</w:t>
            </w:r>
            <w:r>
              <w:rPr>
                <w:rStyle w:val="IndexLink"/>
                <w:rtl w:val="true"/>
              </w:rPr>
              <w:tab/>
            </w:r>
            <w:r>
              <w:rPr>
                <w:rStyle w:val="IndexLink"/>
              </w:rPr>
              <w:t>628</w:t>
            </w:r>
          </w:hyperlink>
        </w:p>
        <w:p>
          <w:pPr>
            <w:pStyle w:val="Contents5"/>
            <w:tabs>
              <w:tab w:val="clear" w:pos="7892"/>
              <w:tab w:val="right" w:pos="9026" w:leader="dot"/>
            </w:tabs>
            <w:rPr/>
          </w:pPr>
          <w:hyperlink w:anchor="__RefHeading___Toc15297716_2142443653">
            <w:r>
              <w:rPr>
                <w:webHidden/>
                <w:rStyle w:val="IndexLink"/>
                <w:rtl w:val="true"/>
              </w:rPr>
              <w:t>اشاره</w:t>
            </w:r>
            <w:r>
              <w:rPr>
                <w:rStyle w:val="IndexLink"/>
                <w:rtl w:val="true"/>
              </w:rPr>
              <w:tab/>
            </w:r>
            <w:r>
              <w:rPr>
                <w:rStyle w:val="IndexLink"/>
              </w:rPr>
              <w:t>628</w:t>
            </w:r>
          </w:hyperlink>
        </w:p>
        <w:p>
          <w:pPr>
            <w:pStyle w:val="Contents5"/>
            <w:tabs>
              <w:tab w:val="clear" w:pos="7892"/>
              <w:tab w:val="right" w:pos="9026" w:leader="dot"/>
            </w:tabs>
            <w:rPr/>
          </w:pPr>
          <w:hyperlink w:anchor="__RefHeading___Toc15297718_2142443653">
            <w:r>
              <w:rPr>
                <w:webHidden/>
                <w:rStyle w:val="IndexLink"/>
                <w:rtl w:val="true"/>
              </w:rPr>
              <w:t>ماهیّت بیعت</w:t>
            </w:r>
            <w:r>
              <w:rPr>
                <w:rStyle w:val="IndexLink"/>
                <w:rtl w:val="true"/>
              </w:rPr>
              <w:tab/>
            </w:r>
            <w:r>
              <w:rPr>
                <w:rStyle w:val="IndexLink"/>
              </w:rPr>
              <w:t>629</w:t>
            </w:r>
          </w:hyperlink>
        </w:p>
        <w:p>
          <w:pPr>
            <w:pStyle w:val="Contents4"/>
            <w:tabs>
              <w:tab w:val="clear" w:pos="8176"/>
              <w:tab w:val="right" w:pos="9026" w:leader="dot"/>
            </w:tabs>
            <w:rPr/>
          </w:pPr>
          <w:hyperlink w:anchor="__RefHeading___Toc15297720_2142443653">
            <w:r>
              <w:rPr>
                <w:webHidden/>
                <w:rStyle w:val="IndexLink"/>
                <w:rtl w:val="true"/>
              </w:rPr>
              <w:t>ب</w:t>
            </w:r>
            <w:r>
              <w:rPr>
                <w:rStyle w:val="IndexLink"/>
                <w:rtl w:val="true"/>
              </w:rPr>
              <w:t>-</w:t>
            </w:r>
            <w:r>
              <w:rPr>
                <w:rStyle w:val="IndexLink"/>
                <w:rtl w:val="true"/>
              </w:rPr>
              <w:t>واژۀ بیعت در فرهنگ اسلام</w:t>
            </w:r>
            <w:r>
              <w:rPr>
                <w:rStyle w:val="IndexLink"/>
                <w:rtl w:val="true"/>
              </w:rPr>
              <w:tab/>
            </w:r>
            <w:r>
              <w:rPr>
                <w:rStyle w:val="IndexLink"/>
              </w:rPr>
              <w:t>629</w:t>
            </w:r>
          </w:hyperlink>
        </w:p>
        <w:p>
          <w:pPr>
            <w:pStyle w:val="Contents5"/>
            <w:tabs>
              <w:tab w:val="clear" w:pos="7892"/>
              <w:tab w:val="right" w:pos="9026" w:leader="dot"/>
            </w:tabs>
            <w:rPr/>
          </w:pPr>
          <w:hyperlink w:anchor="__RefHeading___Toc15297722_2142443653">
            <w:r>
              <w:rPr>
                <w:webHidden/>
                <w:rStyle w:val="IndexLink"/>
                <w:rtl w:val="true"/>
              </w:rPr>
              <w:t>اشاره</w:t>
            </w:r>
            <w:r>
              <w:rPr>
                <w:rStyle w:val="IndexLink"/>
                <w:rtl w:val="true"/>
              </w:rPr>
              <w:tab/>
            </w:r>
            <w:r>
              <w:rPr>
                <w:rStyle w:val="IndexLink"/>
              </w:rPr>
              <w:t>629</w:t>
            </w:r>
          </w:hyperlink>
        </w:p>
        <w:p>
          <w:pPr>
            <w:pStyle w:val="Contents5"/>
            <w:tabs>
              <w:tab w:val="clear" w:pos="7892"/>
              <w:tab w:val="right" w:pos="9026" w:leader="dot"/>
            </w:tabs>
            <w:rPr/>
          </w:pPr>
          <w:hyperlink w:anchor="__RefHeading___Toc15297724_2142443653">
            <w:r>
              <w:rPr>
                <w:webHidden/>
                <w:rStyle w:val="IndexLink"/>
                <w:rtl w:val="true"/>
              </w:rPr>
              <w:t>بیعت در سنّت رسول خدا صلی الله علیه و اله</w:t>
            </w:r>
            <w:r>
              <w:rPr>
                <w:rStyle w:val="IndexLink"/>
                <w:rtl w:val="true"/>
              </w:rPr>
              <w:tab/>
            </w:r>
            <w:r>
              <w:rPr>
                <w:rStyle w:val="IndexLink"/>
              </w:rPr>
              <w:t>630</w:t>
            </w:r>
          </w:hyperlink>
        </w:p>
        <w:p>
          <w:pPr>
            <w:pStyle w:val="Contents6"/>
            <w:tabs>
              <w:tab w:val="clear" w:pos="7609"/>
              <w:tab w:val="right" w:pos="9026" w:leader="dot"/>
            </w:tabs>
            <w:rPr/>
          </w:pPr>
          <w:hyperlink w:anchor="__RefHeading___Toc15297726_2142443653">
            <w:r>
              <w:rPr>
                <w:webHidden/>
                <w:rStyle w:val="IndexLink"/>
                <w:rtl w:val="true"/>
              </w:rPr>
              <w:t>اشاره</w:t>
            </w:r>
            <w:r>
              <w:rPr>
                <w:rStyle w:val="IndexLink"/>
                <w:rtl w:val="true"/>
              </w:rPr>
              <w:tab/>
            </w:r>
            <w:r>
              <w:rPr>
                <w:rStyle w:val="IndexLink"/>
              </w:rPr>
              <w:t>630</w:t>
            </w:r>
          </w:hyperlink>
        </w:p>
        <w:p>
          <w:pPr>
            <w:pStyle w:val="Contents6"/>
            <w:tabs>
              <w:tab w:val="clear" w:pos="7609"/>
              <w:tab w:val="right" w:pos="9026" w:leader="dot"/>
            </w:tabs>
            <w:rPr/>
          </w:pPr>
          <w:hyperlink w:anchor="__RefHeading___Toc15297728_2142443653">
            <w:r>
              <w:rPr>
                <w:webHidden/>
                <w:rStyle w:val="IndexLink"/>
              </w:rPr>
              <w:t>1</w:t>
            </w:r>
            <w:r>
              <w:rPr>
                <w:rStyle w:val="IndexLink"/>
                <w:rtl w:val="true"/>
              </w:rPr>
              <w:t>-</w:t>
            </w:r>
            <w:r>
              <w:rPr>
                <w:rStyle w:val="IndexLink"/>
                <w:rtl w:val="true"/>
              </w:rPr>
              <w:t>نخستین بیعت</w:t>
            </w:r>
            <w:r>
              <w:rPr>
                <w:rStyle w:val="IndexLink"/>
                <w:rtl w:val="true"/>
              </w:rPr>
              <w:tab/>
            </w:r>
            <w:r>
              <w:rPr>
                <w:rStyle w:val="IndexLink"/>
              </w:rPr>
              <w:t>631</w:t>
            </w:r>
          </w:hyperlink>
        </w:p>
        <w:p>
          <w:pPr>
            <w:pStyle w:val="Contents6"/>
            <w:tabs>
              <w:tab w:val="clear" w:pos="7609"/>
              <w:tab w:val="right" w:pos="9026" w:leader="dot"/>
            </w:tabs>
            <w:rPr/>
          </w:pPr>
          <w:hyperlink w:anchor="__RefHeading___Toc15297730_2142443653">
            <w:r>
              <w:rPr>
                <w:webHidden/>
                <w:rStyle w:val="IndexLink"/>
              </w:rPr>
              <w:t>2</w:t>
            </w:r>
            <w:r>
              <w:rPr>
                <w:rStyle w:val="IndexLink"/>
                <w:rtl w:val="true"/>
              </w:rPr>
              <w:t>-</w:t>
            </w:r>
            <w:r>
              <w:rPr>
                <w:rStyle w:val="IndexLink"/>
                <w:rtl w:val="true"/>
              </w:rPr>
              <w:t>بیعت بزرگ دوّم در عقبه</w:t>
            </w:r>
            <w:r>
              <w:rPr>
                <w:rStyle w:val="IndexLink"/>
                <w:rtl w:val="true"/>
              </w:rPr>
              <w:tab/>
            </w:r>
            <w:r>
              <w:rPr>
                <w:rStyle w:val="IndexLink"/>
              </w:rPr>
              <w:t>631</w:t>
            </w:r>
          </w:hyperlink>
        </w:p>
        <w:p>
          <w:pPr>
            <w:pStyle w:val="Contents6"/>
            <w:tabs>
              <w:tab w:val="clear" w:pos="7609"/>
              <w:tab w:val="right" w:pos="9026" w:leader="dot"/>
            </w:tabs>
            <w:rPr/>
          </w:pPr>
          <w:hyperlink w:anchor="__RefHeading___Toc15297732_2142443653">
            <w:r>
              <w:rPr>
                <w:webHidden/>
                <w:rStyle w:val="IndexLink"/>
              </w:rPr>
              <w:t>3</w:t>
            </w:r>
            <w:r>
              <w:rPr>
                <w:rStyle w:val="IndexLink"/>
                <w:rtl w:val="true"/>
              </w:rPr>
              <w:t>-</w:t>
            </w:r>
            <w:r>
              <w:rPr>
                <w:rStyle w:val="IndexLink"/>
                <w:rtl w:val="true"/>
              </w:rPr>
              <w:t>بیعت رضوان یا بیعت شجره</w:t>
            </w:r>
            <w:r>
              <w:rPr>
                <w:rStyle w:val="IndexLink"/>
                <w:rtl w:val="true"/>
              </w:rPr>
              <w:tab/>
            </w:r>
            <w:r>
              <w:rPr>
                <w:rStyle w:val="IndexLink"/>
              </w:rPr>
              <w:t>632</w:t>
            </w:r>
          </w:hyperlink>
        </w:p>
        <w:p>
          <w:pPr>
            <w:pStyle w:val="Contents3"/>
            <w:tabs>
              <w:tab w:val="clear" w:pos="8459"/>
              <w:tab w:val="right" w:pos="9026" w:leader="dot"/>
            </w:tabs>
            <w:rPr/>
          </w:pPr>
          <w:hyperlink w:anchor="__RefHeading___Toc15297734_2142443653">
            <w:r>
              <w:rPr>
                <w:webHidden/>
                <w:rStyle w:val="IndexLink"/>
                <w:rtl w:val="true"/>
              </w:rPr>
              <w:t>شرایط بیعت و اطاعت از امام در سنّت پیامبر صلی الله علیه و اله</w:t>
            </w:r>
            <w:r>
              <w:rPr>
                <w:rStyle w:val="IndexLink"/>
                <w:rtl w:val="true"/>
              </w:rPr>
              <w:tab/>
            </w:r>
            <w:r>
              <w:rPr>
                <w:rStyle w:val="IndexLink"/>
              </w:rPr>
              <w:t>636</w:t>
            </w:r>
          </w:hyperlink>
        </w:p>
        <w:p>
          <w:pPr>
            <w:pStyle w:val="Contents3"/>
            <w:tabs>
              <w:tab w:val="clear" w:pos="8459"/>
              <w:tab w:val="right" w:pos="9026" w:leader="dot"/>
            </w:tabs>
            <w:rPr/>
          </w:pPr>
          <w:hyperlink w:anchor="__RefHeading___Toc15297736_2142443653">
            <w:r>
              <w:rPr>
                <w:webHidden/>
                <w:rStyle w:val="IndexLink"/>
                <w:rtl w:val="true"/>
              </w:rPr>
              <w:t>نگاهی گذرا به ماجرای سقیفه و بیعت ابی بکر</w:t>
            </w:r>
            <w:r>
              <w:rPr>
                <w:rStyle w:val="IndexLink"/>
                <w:rtl w:val="true"/>
              </w:rPr>
              <w:tab/>
            </w:r>
            <w:r>
              <w:rPr>
                <w:rStyle w:val="IndexLink"/>
              </w:rPr>
              <w:t>638</w:t>
            </w:r>
          </w:hyperlink>
        </w:p>
        <w:p>
          <w:pPr>
            <w:pStyle w:val="Contents3"/>
            <w:tabs>
              <w:tab w:val="clear" w:pos="8459"/>
              <w:tab w:val="right" w:pos="9026" w:leader="dot"/>
            </w:tabs>
            <w:rPr/>
          </w:pPr>
          <w:hyperlink w:anchor="__RefHeading___Toc15297738_2142443653">
            <w:r>
              <w:rPr>
                <w:webHidden/>
                <w:rStyle w:val="IndexLink"/>
                <w:rtl w:val="true"/>
              </w:rPr>
              <w:t>یورش به خانه فاطمه علیها السلام</w:t>
            </w:r>
            <w:r>
              <w:rPr>
                <w:rStyle w:val="IndexLink"/>
                <w:rtl w:val="true"/>
              </w:rPr>
              <w:tab/>
            </w:r>
            <w:r>
              <w:rPr>
                <w:rStyle w:val="IndexLink"/>
              </w:rPr>
              <w:t>641</w:t>
            </w:r>
          </w:hyperlink>
        </w:p>
        <w:p>
          <w:pPr>
            <w:pStyle w:val="Contents3"/>
            <w:tabs>
              <w:tab w:val="clear" w:pos="8459"/>
              <w:tab w:val="right" w:pos="9026" w:leader="dot"/>
            </w:tabs>
            <w:rPr/>
          </w:pPr>
          <w:hyperlink w:anchor="__RefHeading___Toc15297740_2142443653">
            <w:r>
              <w:rPr>
                <w:webHidden/>
                <w:rStyle w:val="IndexLink"/>
                <w:rtl w:val="true"/>
              </w:rPr>
              <w:t>ارتداد یا نپذیرفتن بیعت ابی بکر و سرنوشت مالک بن نویره نماینده رسول خدا</w:t>
            </w:r>
            <w:r>
              <w:rPr>
                <w:rStyle w:val="IndexLink"/>
                <w:rtl w:val="true"/>
              </w:rPr>
              <w:tab/>
            </w:r>
            <w:r>
              <w:rPr>
                <w:rStyle w:val="IndexLink"/>
              </w:rPr>
              <w:t>647</w:t>
            </w:r>
          </w:hyperlink>
        </w:p>
        <w:p>
          <w:pPr>
            <w:pStyle w:val="Contents3"/>
            <w:tabs>
              <w:tab w:val="clear" w:pos="8459"/>
              <w:tab w:val="right" w:pos="9026" w:leader="dot"/>
            </w:tabs>
            <w:rPr/>
          </w:pPr>
          <w:hyperlink w:anchor="__RefHeading___Toc15297742_2142443653">
            <w:r>
              <w:rPr>
                <w:webHidden/>
                <w:rStyle w:val="IndexLink"/>
                <w:rtl w:val="true"/>
              </w:rPr>
              <w:t>قتل و غارت قبیلهٔ کنده به عنوان ارتداد</w:t>
            </w:r>
            <w:r>
              <w:rPr>
                <w:rStyle w:val="IndexLink"/>
                <w:rtl w:val="true"/>
              </w:rPr>
              <w:tab/>
            </w:r>
            <w:r>
              <w:rPr>
                <w:rStyle w:val="IndexLink"/>
              </w:rPr>
              <w:t>648</w:t>
            </w:r>
          </w:hyperlink>
        </w:p>
        <w:p>
          <w:pPr>
            <w:pStyle w:val="Contents4"/>
            <w:tabs>
              <w:tab w:val="clear" w:pos="8176"/>
              <w:tab w:val="right" w:pos="9026" w:leader="dot"/>
            </w:tabs>
            <w:rPr/>
          </w:pPr>
          <w:hyperlink w:anchor="__RefHeading___Toc15297744_2142443653">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15297746_2142443653">
            <w:r>
              <w:rPr>
                <w:webHidden/>
                <w:rStyle w:val="IndexLink"/>
              </w:rPr>
              <w:t>2</w:t>
            </w:r>
            <w:r>
              <w:rPr>
                <w:rStyle w:val="IndexLink"/>
                <w:rtl w:val="true"/>
              </w:rPr>
              <w:t>-</w:t>
            </w:r>
            <w:r>
              <w:rPr>
                <w:rStyle w:val="IndexLink"/>
                <w:rtl w:val="true"/>
              </w:rPr>
              <w:t>بررسی استدلال به شورا</w:t>
            </w:r>
            <w:r>
              <w:rPr>
                <w:rStyle w:val="IndexLink"/>
                <w:rtl w:val="true"/>
              </w:rPr>
              <w:tab/>
            </w:r>
            <w:r>
              <w:rPr>
                <w:rStyle w:val="IndexLink"/>
              </w:rPr>
              <w:t>653</w:t>
            </w:r>
          </w:hyperlink>
        </w:p>
        <w:p>
          <w:pPr>
            <w:pStyle w:val="Contents5"/>
            <w:tabs>
              <w:tab w:val="clear" w:pos="7892"/>
              <w:tab w:val="right" w:pos="9026" w:leader="dot"/>
            </w:tabs>
            <w:rPr/>
          </w:pPr>
          <w:hyperlink w:anchor="__RefHeading___Toc15297748_2142443653">
            <w:r>
              <w:rPr>
                <w:webHidden/>
                <w:rStyle w:val="IndexLink"/>
                <w:rtl w:val="true"/>
              </w:rPr>
              <w:t>اشاره</w:t>
            </w:r>
            <w:r>
              <w:rPr>
                <w:rStyle w:val="IndexLink"/>
                <w:rtl w:val="true"/>
              </w:rPr>
              <w:tab/>
            </w:r>
            <w:r>
              <w:rPr>
                <w:rStyle w:val="IndexLink"/>
              </w:rPr>
              <w:t>653</w:t>
            </w:r>
          </w:hyperlink>
        </w:p>
        <w:p>
          <w:pPr>
            <w:pStyle w:val="Contents5"/>
            <w:tabs>
              <w:tab w:val="clear" w:pos="7892"/>
              <w:tab w:val="right" w:pos="9026" w:leader="dot"/>
            </w:tabs>
            <w:rPr/>
          </w:pPr>
          <w:hyperlink w:anchor="__RefHeading___Toc15297750_2142443653">
            <w:r>
              <w:rPr>
                <w:webHidden/>
                <w:rStyle w:val="IndexLink"/>
                <w:rtl w:val="true"/>
              </w:rPr>
              <w:t>استدلال به شورا در کتاب خدا و سنت پیامبر صلی الله علیه و اله</w:t>
            </w:r>
            <w:r>
              <w:rPr>
                <w:rStyle w:val="IndexLink"/>
                <w:rtl w:val="true"/>
              </w:rPr>
              <w:tab/>
            </w:r>
            <w:r>
              <w:rPr>
                <w:rStyle w:val="IndexLink"/>
              </w:rPr>
              <w:t>653</w:t>
            </w:r>
          </w:hyperlink>
        </w:p>
        <w:p>
          <w:pPr>
            <w:pStyle w:val="Contents5"/>
            <w:tabs>
              <w:tab w:val="clear" w:pos="7892"/>
              <w:tab w:val="right" w:pos="9026" w:leader="dot"/>
            </w:tabs>
            <w:rPr/>
          </w:pPr>
          <w:hyperlink w:anchor="__RefHeading___Toc15297752_2142443653">
            <w:r>
              <w:rPr>
                <w:webHidden/>
                <w:rStyle w:val="IndexLink"/>
                <w:rtl w:val="true"/>
              </w:rPr>
              <w:t>استدلال به نظرخواهی پیغمبر از یارانش</w:t>
            </w:r>
            <w:r>
              <w:rPr>
                <w:rStyle w:val="IndexLink"/>
                <w:rtl w:val="true"/>
              </w:rPr>
              <w:tab/>
            </w:r>
            <w:r>
              <w:rPr>
                <w:rStyle w:val="IndexLink"/>
              </w:rPr>
              <w:t>655</w:t>
            </w:r>
          </w:hyperlink>
        </w:p>
        <w:p>
          <w:pPr>
            <w:pStyle w:val="Contents6"/>
            <w:tabs>
              <w:tab w:val="clear" w:pos="7609"/>
              <w:tab w:val="right" w:pos="9026" w:leader="dot"/>
            </w:tabs>
            <w:rPr/>
          </w:pPr>
          <w:hyperlink w:anchor="__RefHeading___Toc15297754_2142443653">
            <w:r>
              <w:rPr>
                <w:webHidden/>
                <w:rStyle w:val="IndexLink"/>
                <w:rtl w:val="true"/>
              </w:rPr>
              <w:t>الف</w:t>
            </w:r>
            <w:r>
              <w:rPr>
                <w:rStyle w:val="IndexLink"/>
                <w:rtl w:val="true"/>
              </w:rPr>
              <w:t xml:space="preserve">. </w:t>
            </w:r>
            <w:r>
              <w:rPr>
                <w:rStyle w:val="IndexLink"/>
                <w:rtl w:val="true"/>
              </w:rPr>
              <w:t>در جنگ بدر</w:t>
            </w:r>
            <w:r>
              <w:rPr>
                <w:rStyle w:val="IndexLink"/>
                <w:rtl w:val="true"/>
              </w:rPr>
              <w:tab/>
            </w:r>
            <w:r>
              <w:rPr>
                <w:rStyle w:val="IndexLink"/>
              </w:rPr>
              <w:t>655</w:t>
            </w:r>
          </w:hyperlink>
        </w:p>
        <w:p>
          <w:pPr>
            <w:pStyle w:val="Contents6"/>
            <w:tabs>
              <w:tab w:val="clear" w:pos="7609"/>
              <w:tab w:val="right" w:pos="9026" w:leader="dot"/>
            </w:tabs>
            <w:rPr/>
          </w:pPr>
          <w:hyperlink w:anchor="__RefHeading___Toc15297756_2142443653">
            <w:r>
              <w:rPr>
                <w:webHidden/>
                <w:rStyle w:val="IndexLink"/>
                <w:rtl w:val="true"/>
              </w:rPr>
              <w:t>ب</w:t>
            </w:r>
            <w:r>
              <w:rPr>
                <w:rStyle w:val="IndexLink"/>
                <w:rtl w:val="true"/>
              </w:rPr>
              <w:t>.</w:t>
            </w:r>
            <w:r>
              <w:rPr>
                <w:rStyle w:val="IndexLink"/>
                <w:rtl w:val="true"/>
              </w:rPr>
              <w:t>در جنگ اُحد</w:t>
            </w:r>
            <w:r>
              <w:rPr>
                <w:rStyle w:val="IndexLink"/>
                <w:rtl w:val="true"/>
              </w:rPr>
              <w:tab/>
            </w:r>
            <w:r>
              <w:rPr>
                <w:rStyle w:val="IndexLink"/>
              </w:rPr>
              <w:t>659</w:t>
            </w:r>
          </w:hyperlink>
        </w:p>
        <w:p>
          <w:pPr>
            <w:pStyle w:val="Contents6"/>
            <w:tabs>
              <w:tab w:val="clear" w:pos="7609"/>
              <w:tab w:val="right" w:pos="9026" w:leader="dot"/>
            </w:tabs>
            <w:rPr/>
          </w:pPr>
          <w:hyperlink w:anchor="__RefHeading___Toc15297758_2142443653">
            <w:r>
              <w:rPr>
                <w:webHidden/>
                <w:rStyle w:val="IndexLink"/>
                <w:rtl w:val="true"/>
              </w:rPr>
              <w:t>ج</w:t>
            </w:r>
            <w:r>
              <w:rPr>
                <w:rStyle w:val="IndexLink"/>
                <w:rtl w:val="true"/>
              </w:rPr>
              <w:t>.</w:t>
            </w:r>
            <w:r>
              <w:rPr>
                <w:rStyle w:val="IndexLink"/>
                <w:rtl w:val="true"/>
              </w:rPr>
              <w:t>در جنگ خندق</w:t>
            </w:r>
            <w:r>
              <w:rPr>
                <w:rStyle w:val="IndexLink"/>
                <w:rtl w:val="true"/>
              </w:rPr>
              <w:tab/>
            </w:r>
            <w:r>
              <w:rPr>
                <w:rStyle w:val="IndexLink"/>
              </w:rPr>
              <w:t>662</w:t>
            </w:r>
          </w:hyperlink>
        </w:p>
        <w:p>
          <w:pPr>
            <w:pStyle w:val="Contents3"/>
            <w:tabs>
              <w:tab w:val="clear" w:pos="8459"/>
              <w:tab w:val="right" w:pos="9026" w:leader="dot"/>
            </w:tabs>
            <w:rPr/>
          </w:pPr>
          <w:hyperlink w:anchor="__RefHeading___Toc15297760_2142443653">
            <w:r>
              <w:rPr>
                <w:webHidden/>
                <w:rStyle w:val="IndexLink"/>
                <w:rtl w:val="true"/>
              </w:rPr>
              <w:t>اعتراض برخی از صحابه به نتیجه شورا</w:t>
            </w:r>
            <w:r>
              <w:rPr>
                <w:rStyle w:val="IndexLink"/>
                <w:rtl w:val="true"/>
              </w:rPr>
              <w:tab/>
            </w:r>
            <w:r>
              <w:rPr>
                <w:rStyle w:val="IndexLink"/>
              </w:rPr>
              <w:t>668</w:t>
            </w:r>
          </w:hyperlink>
        </w:p>
        <w:p>
          <w:pPr>
            <w:pStyle w:val="Contents3"/>
            <w:tabs>
              <w:tab w:val="clear" w:pos="8459"/>
              <w:tab w:val="right" w:pos="9026" w:leader="dot"/>
            </w:tabs>
            <w:rPr/>
          </w:pPr>
          <w:hyperlink w:anchor="__RefHeading___Toc15297762_2142443653">
            <w:r>
              <w:rPr>
                <w:webHidden/>
                <w:rStyle w:val="IndexLink"/>
                <w:rtl w:val="true"/>
              </w:rPr>
              <w:t>منظور اصلی از تشکیل شورا</w:t>
            </w:r>
            <w:r>
              <w:rPr>
                <w:rStyle w:val="IndexLink"/>
                <w:rtl w:val="true"/>
              </w:rPr>
              <w:tab/>
            </w:r>
            <w:r>
              <w:rPr>
                <w:rStyle w:val="IndexLink"/>
              </w:rPr>
              <w:t>672</w:t>
            </w:r>
          </w:hyperlink>
        </w:p>
        <w:p>
          <w:pPr>
            <w:pStyle w:val="Contents3"/>
            <w:tabs>
              <w:tab w:val="clear" w:pos="8459"/>
              <w:tab w:val="right" w:pos="9026" w:leader="dot"/>
            </w:tabs>
            <w:rPr/>
          </w:pPr>
          <w:hyperlink w:anchor="__RefHeading___Toc15297764_2142443653">
            <w:r>
              <w:rPr>
                <w:webHidden/>
                <w:rStyle w:val="IndexLink"/>
                <w:rtl w:val="true"/>
              </w:rPr>
              <w:t>آثار شوم شورا</w:t>
            </w:r>
            <w:r>
              <w:rPr>
                <w:rStyle w:val="IndexLink"/>
                <w:rtl w:val="true"/>
              </w:rPr>
              <w:tab/>
            </w:r>
            <w:r>
              <w:rPr>
                <w:rStyle w:val="IndexLink"/>
              </w:rPr>
              <w:t>673</w:t>
            </w:r>
          </w:hyperlink>
        </w:p>
        <w:p>
          <w:pPr>
            <w:pStyle w:val="Contents3"/>
            <w:tabs>
              <w:tab w:val="clear" w:pos="8459"/>
              <w:tab w:val="right" w:pos="9026" w:leader="dot"/>
            </w:tabs>
            <w:rPr/>
          </w:pPr>
          <w:hyperlink w:anchor="__RefHeading___Toc15297766_2142443653">
            <w:r>
              <w:rPr>
                <w:webHidden/>
                <w:rStyle w:val="IndexLink"/>
                <w:rtl w:val="true"/>
              </w:rPr>
              <w:t>داوری معاویه درباره شورا</w:t>
            </w:r>
            <w:r>
              <w:rPr>
                <w:rStyle w:val="IndexLink"/>
                <w:rtl w:val="true"/>
              </w:rPr>
              <w:tab/>
            </w:r>
            <w:r>
              <w:rPr>
                <w:rStyle w:val="IndexLink"/>
              </w:rPr>
              <w:t>674</w:t>
            </w:r>
          </w:hyperlink>
        </w:p>
        <w:p>
          <w:pPr>
            <w:pStyle w:val="Contents4"/>
            <w:tabs>
              <w:tab w:val="clear" w:pos="8176"/>
              <w:tab w:val="right" w:pos="9026" w:leader="dot"/>
            </w:tabs>
            <w:rPr/>
          </w:pPr>
          <w:hyperlink w:anchor="__RefHeading___Toc15297768_2142443653">
            <w:r>
              <w:rPr>
                <w:webHidden/>
                <w:rStyle w:val="IndexLink"/>
                <w:rtl w:val="true"/>
              </w:rPr>
              <w:t>اشاره</w:t>
            </w:r>
            <w:r>
              <w:rPr>
                <w:rStyle w:val="IndexLink"/>
                <w:rtl w:val="true"/>
              </w:rPr>
              <w:tab/>
            </w:r>
            <w:r>
              <w:rPr>
                <w:rStyle w:val="IndexLink"/>
              </w:rPr>
              <w:t>674</w:t>
            </w:r>
          </w:hyperlink>
        </w:p>
        <w:p>
          <w:pPr>
            <w:pStyle w:val="Contents4"/>
            <w:tabs>
              <w:tab w:val="clear" w:pos="8176"/>
              <w:tab w:val="right" w:pos="9026" w:leader="dot"/>
            </w:tabs>
            <w:rPr/>
          </w:pPr>
          <w:hyperlink w:anchor="__RefHeading___Toc15297770_2142443653">
            <w:r>
              <w:rPr>
                <w:webHidden/>
                <w:rStyle w:val="IndexLink"/>
              </w:rPr>
              <w:t>3</w:t>
            </w:r>
            <w:r>
              <w:rPr>
                <w:rStyle w:val="IndexLink"/>
                <w:rtl w:val="true"/>
              </w:rPr>
              <w:t>-</w:t>
            </w:r>
            <w:r>
              <w:rPr>
                <w:rStyle w:val="IndexLink"/>
                <w:rtl w:val="true"/>
              </w:rPr>
              <w:t>بررسی استدلال به عمل صحابه</w:t>
            </w:r>
            <w:r>
              <w:rPr>
                <w:rStyle w:val="IndexLink"/>
                <w:rtl w:val="true"/>
              </w:rPr>
              <w:tab/>
            </w:r>
            <w:r>
              <w:rPr>
                <w:rStyle w:val="IndexLink"/>
              </w:rPr>
              <w:t>674</w:t>
            </w:r>
          </w:hyperlink>
        </w:p>
        <w:p>
          <w:pPr>
            <w:pStyle w:val="Contents4"/>
            <w:tabs>
              <w:tab w:val="clear" w:pos="8176"/>
              <w:tab w:val="right" w:pos="9026" w:leader="dot"/>
            </w:tabs>
            <w:rPr/>
          </w:pPr>
          <w:hyperlink w:anchor="__RefHeading___Toc15297772_2142443653">
            <w:r>
              <w:rPr>
                <w:webHidden/>
                <w:rStyle w:val="IndexLink"/>
              </w:rPr>
              <w:t>4</w:t>
            </w:r>
            <w:r>
              <w:rPr>
                <w:rStyle w:val="IndexLink"/>
                <w:rtl w:val="true"/>
              </w:rPr>
              <w:t>-</w:t>
            </w:r>
            <w:r>
              <w:rPr>
                <w:rStyle w:val="IndexLink"/>
                <w:rtl w:val="true"/>
              </w:rPr>
              <w:t>بررسی استدلال به سخن امیرالمؤمنین علیه السلام در نهج البلاغه</w:t>
            </w:r>
            <w:r>
              <w:rPr>
                <w:rStyle w:val="IndexLink"/>
                <w:rtl w:val="true"/>
              </w:rPr>
              <w:tab/>
            </w:r>
            <w:r>
              <w:rPr>
                <w:rStyle w:val="IndexLink"/>
              </w:rPr>
              <w:t>675</w:t>
            </w:r>
          </w:hyperlink>
        </w:p>
        <w:p>
          <w:pPr>
            <w:pStyle w:val="Contents5"/>
            <w:tabs>
              <w:tab w:val="clear" w:pos="7892"/>
              <w:tab w:val="right" w:pos="9026" w:leader="dot"/>
            </w:tabs>
            <w:rPr/>
          </w:pPr>
          <w:hyperlink w:anchor="__RefHeading___Toc15297774_2142443653">
            <w:r>
              <w:rPr>
                <w:webHidden/>
                <w:rStyle w:val="IndexLink"/>
                <w:rtl w:val="true"/>
              </w:rPr>
              <w:t>اشاره</w:t>
            </w:r>
            <w:r>
              <w:rPr>
                <w:rStyle w:val="IndexLink"/>
                <w:rtl w:val="true"/>
              </w:rPr>
              <w:tab/>
            </w:r>
            <w:r>
              <w:rPr>
                <w:rStyle w:val="IndexLink"/>
              </w:rPr>
              <w:t>675</w:t>
            </w:r>
          </w:hyperlink>
        </w:p>
        <w:p>
          <w:pPr>
            <w:pStyle w:val="Contents5"/>
            <w:tabs>
              <w:tab w:val="clear" w:pos="7892"/>
              <w:tab w:val="right" w:pos="9026" w:leader="dot"/>
            </w:tabs>
            <w:rPr/>
          </w:pPr>
          <w:hyperlink w:anchor="__RefHeading___Toc15297776_2142443653">
            <w:r>
              <w:rPr>
                <w:webHidden/>
                <w:rStyle w:val="IndexLink"/>
                <w:rtl w:val="true"/>
              </w:rPr>
              <w:t>تصریحات امیرالمؤمنین در مورد خلافت</w:t>
            </w:r>
            <w:r>
              <w:rPr>
                <w:rStyle w:val="IndexLink"/>
                <w:rtl w:val="true"/>
              </w:rPr>
              <w:tab/>
            </w:r>
            <w:r>
              <w:rPr>
                <w:rStyle w:val="IndexLink"/>
              </w:rPr>
              <w:t>679</w:t>
            </w:r>
          </w:hyperlink>
        </w:p>
        <w:p>
          <w:pPr>
            <w:pStyle w:val="Contents6"/>
            <w:tabs>
              <w:tab w:val="clear" w:pos="7609"/>
              <w:tab w:val="right" w:pos="9026" w:leader="dot"/>
            </w:tabs>
            <w:rPr/>
          </w:pPr>
          <w:hyperlink w:anchor="__RefHeading___Toc15297778_2142443653">
            <w:r>
              <w:rPr>
                <w:webHidden/>
                <w:rStyle w:val="IndexLink"/>
                <w:rtl w:val="true"/>
              </w:rPr>
              <w:t>اشاره</w:t>
            </w:r>
            <w:r>
              <w:rPr>
                <w:rStyle w:val="IndexLink"/>
                <w:rtl w:val="true"/>
              </w:rPr>
              <w:tab/>
            </w:r>
            <w:r>
              <w:rPr>
                <w:rStyle w:val="IndexLink"/>
              </w:rPr>
              <w:t>679</w:t>
            </w:r>
          </w:hyperlink>
        </w:p>
        <w:p>
          <w:pPr>
            <w:pStyle w:val="Contents6"/>
            <w:tabs>
              <w:tab w:val="clear" w:pos="7609"/>
              <w:tab w:val="right" w:pos="9026" w:leader="dot"/>
            </w:tabs>
            <w:rPr/>
          </w:pPr>
          <w:hyperlink w:anchor="__RefHeading___Toc15297780_2142443653">
            <w:r>
              <w:rPr>
                <w:webHidden/>
                <w:rStyle w:val="IndexLink"/>
                <w:rtl w:val="true"/>
              </w:rPr>
              <w:t>شکایت ها و گلایه های امیرالمؤمنین علیه السلام در مسأله خلافت</w:t>
            </w:r>
            <w:r>
              <w:rPr>
                <w:rStyle w:val="IndexLink"/>
                <w:rtl w:val="true"/>
              </w:rPr>
              <w:tab/>
            </w:r>
            <w:r>
              <w:rPr>
                <w:rStyle w:val="IndexLink"/>
              </w:rPr>
              <w:t>696</w:t>
            </w:r>
          </w:hyperlink>
        </w:p>
        <w:p>
          <w:pPr>
            <w:pStyle w:val="Contents6"/>
            <w:tabs>
              <w:tab w:val="clear" w:pos="7609"/>
              <w:tab w:val="right" w:pos="9026" w:leader="dot"/>
            </w:tabs>
            <w:rPr/>
          </w:pPr>
          <w:hyperlink w:anchor="__RefHeading___Toc15297782_2142443653">
            <w:r>
              <w:rPr>
                <w:webHidden/>
                <w:rStyle w:val="IndexLink"/>
                <w:rtl w:val="true"/>
              </w:rPr>
              <w:t>پیام امیرالمؤمنین علیه السلام به یاران و شیعیان خود</w:t>
            </w:r>
            <w:r>
              <w:rPr>
                <w:rStyle w:val="IndexLink"/>
                <w:rtl w:val="true"/>
              </w:rPr>
              <w:tab/>
            </w:r>
            <w:r>
              <w:rPr>
                <w:rStyle w:val="IndexLink"/>
              </w:rPr>
              <w:t>699</w:t>
            </w:r>
          </w:hyperlink>
        </w:p>
        <w:p>
          <w:pPr>
            <w:pStyle w:val="Contents6"/>
            <w:tabs>
              <w:tab w:val="clear" w:pos="7609"/>
              <w:tab w:val="right" w:pos="9026" w:leader="dot"/>
            </w:tabs>
            <w:rPr/>
          </w:pPr>
          <w:hyperlink w:anchor="__RefHeading___Toc15297784_2142443653">
            <w:r>
              <w:rPr>
                <w:webHidden/>
                <w:rStyle w:val="IndexLink"/>
                <w:rtl w:val="true"/>
              </w:rPr>
              <w:t>موضع خواصّ خاندان امیرالمؤمنین علیه السلام دربارۀ خلافت</w:t>
            </w:r>
            <w:r>
              <w:rPr>
                <w:rStyle w:val="IndexLink"/>
                <w:rtl w:val="true"/>
              </w:rPr>
              <w:tab/>
            </w:r>
            <w:r>
              <w:rPr>
                <w:rStyle w:val="IndexLink"/>
              </w:rPr>
              <w:t>707</w:t>
            </w:r>
          </w:hyperlink>
        </w:p>
        <w:p>
          <w:pPr>
            <w:pStyle w:val="Contents6"/>
            <w:tabs>
              <w:tab w:val="clear" w:pos="7609"/>
              <w:tab w:val="right" w:pos="9026" w:leader="dot"/>
            </w:tabs>
            <w:rPr/>
          </w:pPr>
          <w:hyperlink w:anchor="__RefHeading___Toc15297786_2142443653">
            <w:r>
              <w:rPr>
                <w:webHidden/>
                <w:rStyle w:val="IndexLink"/>
                <w:rtl w:val="true"/>
              </w:rPr>
              <w:t>موضع صدّیقه کبری فاطمه زهرا علیها السلام در مورد خلافت</w:t>
            </w:r>
            <w:r>
              <w:rPr>
                <w:rStyle w:val="IndexLink"/>
                <w:rtl w:val="true"/>
              </w:rPr>
              <w:tab/>
            </w:r>
            <w:r>
              <w:rPr>
                <w:rStyle w:val="IndexLink"/>
              </w:rPr>
              <w:t>707</w:t>
            </w:r>
          </w:hyperlink>
        </w:p>
        <w:p>
          <w:pPr>
            <w:pStyle w:val="Contents6"/>
            <w:tabs>
              <w:tab w:val="clear" w:pos="7609"/>
              <w:tab w:val="right" w:pos="9026" w:leader="dot"/>
            </w:tabs>
            <w:rPr/>
          </w:pPr>
          <w:hyperlink w:anchor="__RefHeading___Toc15297788_2142443653">
            <w:r>
              <w:rPr>
                <w:webHidden/>
                <w:rStyle w:val="IndexLink"/>
                <w:rtl w:val="true"/>
              </w:rPr>
              <w:t>موضع محمّد بن الحنفیه در مورد خلافت</w:t>
            </w:r>
            <w:r>
              <w:rPr>
                <w:rStyle w:val="IndexLink"/>
                <w:rtl w:val="true"/>
              </w:rPr>
              <w:tab/>
            </w:r>
            <w:r>
              <w:rPr>
                <w:rStyle w:val="IndexLink"/>
              </w:rPr>
              <w:t>711</w:t>
            </w:r>
          </w:hyperlink>
        </w:p>
        <w:p>
          <w:pPr>
            <w:pStyle w:val="Contents6"/>
            <w:tabs>
              <w:tab w:val="clear" w:pos="7609"/>
              <w:tab w:val="right" w:pos="9026" w:leader="dot"/>
            </w:tabs>
            <w:rPr/>
          </w:pPr>
          <w:hyperlink w:anchor="__RefHeading___Toc15297790_2142443653">
            <w:r>
              <w:rPr>
                <w:webHidden/>
                <w:rStyle w:val="IndexLink"/>
                <w:rtl w:val="true"/>
              </w:rPr>
              <w:t>موضع عبّاس بن عبد المطلّب در مورد خلافت</w:t>
            </w:r>
            <w:r>
              <w:rPr>
                <w:rStyle w:val="IndexLink"/>
                <w:rtl w:val="true"/>
              </w:rPr>
              <w:tab/>
            </w:r>
            <w:r>
              <w:rPr>
                <w:rStyle w:val="IndexLink"/>
              </w:rPr>
              <w:t>712</w:t>
            </w:r>
          </w:hyperlink>
        </w:p>
        <w:p>
          <w:pPr>
            <w:pStyle w:val="Contents6"/>
            <w:tabs>
              <w:tab w:val="clear" w:pos="7609"/>
              <w:tab w:val="right" w:pos="9026" w:leader="dot"/>
            </w:tabs>
            <w:rPr/>
          </w:pPr>
          <w:hyperlink w:anchor="__RefHeading___Toc15297792_2142443653">
            <w:r>
              <w:rPr>
                <w:webHidden/>
                <w:rStyle w:val="IndexLink"/>
                <w:rtl w:val="true"/>
              </w:rPr>
              <w:t>موضع فضل بن عبّاس در مورد خلافت</w:t>
            </w:r>
            <w:r>
              <w:rPr>
                <w:rStyle w:val="IndexLink"/>
                <w:rtl w:val="true"/>
              </w:rPr>
              <w:tab/>
            </w:r>
            <w:r>
              <w:rPr>
                <w:rStyle w:val="IndexLink"/>
              </w:rPr>
              <w:t>713</w:t>
            </w:r>
          </w:hyperlink>
        </w:p>
        <w:p>
          <w:pPr>
            <w:pStyle w:val="Contents6"/>
            <w:tabs>
              <w:tab w:val="clear" w:pos="7609"/>
              <w:tab w:val="right" w:pos="9026" w:leader="dot"/>
            </w:tabs>
            <w:rPr/>
          </w:pPr>
          <w:hyperlink w:anchor="__RefHeading___Toc15297794_2142443653">
            <w:r>
              <w:rPr>
                <w:webHidden/>
                <w:rStyle w:val="IndexLink"/>
                <w:rtl w:val="true"/>
              </w:rPr>
              <w:t>موضع عبدالله بن عبّاس در مورد خلافت</w:t>
            </w:r>
            <w:r>
              <w:rPr>
                <w:rStyle w:val="IndexLink"/>
                <w:rtl w:val="true"/>
              </w:rPr>
              <w:tab/>
            </w:r>
            <w:r>
              <w:rPr>
                <w:rStyle w:val="IndexLink"/>
              </w:rPr>
              <w:t>714</w:t>
            </w:r>
          </w:hyperlink>
        </w:p>
        <w:p>
          <w:pPr>
            <w:pStyle w:val="Contents3"/>
            <w:tabs>
              <w:tab w:val="clear" w:pos="8459"/>
              <w:tab w:val="right" w:pos="9026" w:leader="dot"/>
            </w:tabs>
            <w:rPr/>
          </w:pPr>
          <w:hyperlink w:anchor="__RefHeading___Toc15297796_2142443653">
            <w:r>
              <w:rPr>
                <w:webHidden/>
                <w:rStyle w:val="IndexLink"/>
                <w:rtl w:val="true"/>
              </w:rPr>
              <w:t>تأملی در این دو گفتگو</w:t>
            </w:r>
            <w:r>
              <w:rPr>
                <w:rStyle w:val="IndexLink"/>
                <w:rtl w:val="true"/>
              </w:rPr>
              <w:tab/>
            </w:r>
            <w:r>
              <w:rPr>
                <w:rStyle w:val="IndexLink"/>
              </w:rPr>
              <w:t>716</w:t>
            </w:r>
          </w:hyperlink>
        </w:p>
        <w:p>
          <w:pPr>
            <w:pStyle w:val="Contents3"/>
            <w:tabs>
              <w:tab w:val="clear" w:pos="8459"/>
              <w:tab w:val="right" w:pos="9026" w:leader="dot"/>
            </w:tabs>
            <w:rPr/>
          </w:pPr>
          <w:hyperlink w:anchor="__RefHeading___Toc15297798_2142443653">
            <w:r>
              <w:rPr>
                <w:webHidden/>
                <w:rStyle w:val="IndexLink"/>
                <w:rtl w:val="true"/>
              </w:rPr>
              <w:t>درنگی در خطبه یاد شده</w:t>
            </w:r>
            <w:r>
              <w:rPr>
                <w:rStyle w:val="IndexLink"/>
                <w:rtl w:val="true"/>
              </w:rPr>
              <w:tab/>
            </w:r>
            <w:r>
              <w:rPr>
                <w:rStyle w:val="IndexLink"/>
              </w:rPr>
              <w:t>721</w:t>
            </w:r>
          </w:hyperlink>
        </w:p>
        <w:p>
          <w:pPr>
            <w:pStyle w:val="Contents3"/>
            <w:tabs>
              <w:tab w:val="clear" w:pos="8459"/>
              <w:tab w:val="right" w:pos="9026" w:leader="dot"/>
            </w:tabs>
            <w:rPr/>
          </w:pPr>
          <w:hyperlink w:anchor="__RefHeading___Toc15297800_2142443653">
            <w:r>
              <w:rPr>
                <w:webHidden/>
                <w:rStyle w:val="IndexLink"/>
                <w:rtl w:val="true"/>
              </w:rPr>
              <w:t>عبد الله بن عبّاس و بخشی از سخنان او با عبدالله زبیر</w:t>
            </w:r>
            <w:r>
              <w:rPr>
                <w:rStyle w:val="IndexLink"/>
                <w:rtl w:val="true"/>
              </w:rPr>
              <w:tab/>
            </w:r>
            <w:r>
              <w:rPr>
                <w:rStyle w:val="IndexLink"/>
              </w:rPr>
              <w:t>723</w:t>
            </w:r>
          </w:hyperlink>
        </w:p>
        <w:p>
          <w:pPr>
            <w:pStyle w:val="Contents3"/>
            <w:tabs>
              <w:tab w:val="clear" w:pos="8459"/>
              <w:tab w:val="right" w:pos="9026" w:leader="dot"/>
            </w:tabs>
            <w:rPr/>
          </w:pPr>
          <w:hyperlink w:anchor="__RefHeading___Toc15297802_2142443653">
            <w:r>
              <w:rPr>
                <w:webHidden/>
                <w:rStyle w:val="IndexLink"/>
                <w:rtl w:val="true"/>
              </w:rPr>
              <w:t>تصریحات صادره از امامان اهل بیت علیهم السلام و موضع آنان دربارۀ خلافت</w:t>
            </w:r>
            <w:r>
              <w:rPr>
                <w:rStyle w:val="IndexLink"/>
                <w:rtl w:val="true"/>
              </w:rPr>
              <w:tab/>
            </w:r>
            <w:r>
              <w:rPr>
                <w:rStyle w:val="IndexLink"/>
              </w:rPr>
              <w:t>725</w:t>
            </w:r>
          </w:hyperlink>
        </w:p>
        <w:p>
          <w:pPr>
            <w:pStyle w:val="Contents3"/>
            <w:tabs>
              <w:tab w:val="clear" w:pos="8459"/>
              <w:tab w:val="right" w:pos="9026" w:leader="dot"/>
            </w:tabs>
            <w:rPr/>
          </w:pPr>
          <w:hyperlink w:anchor="__RefHeading___Toc15297804_2142443653">
            <w:r>
              <w:rPr>
                <w:webHidden/>
                <w:rStyle w:val="IndexLink"/>
                <w:rtl w:val="true"/>
              </w:rPr>
              <w:t>موضع امام حسن مجتبی علیه السلام در مورد خلافت</w:t>
            </w:r>
            <w:r>
              <w:rPr>
                <w:rStyle w:val="IndexLink"/>
                <w:rtl w:val="true"/>
              </w:rPr>
              <w:tab/>
            </w:r>
            <w:r>
              <w:rPr>
                <w:rStyle w:val="IndexLink"/>
              </w:rPr>
              <w:t>725</w:t>
            </w:r>
          </w:hyperlink>
        </w:p>
        <w:p>
          <w:pPr>
            <w:pStyle w:val="Contents3"/>
            <w:tabs>
              <w:tab w:val="clear" w:pos="8459"/>
              <w:tab w:val="right" w:pos="9026" w:leader="dot"/>
            </w:tabs>
            <w:rPr/>
          </w:pPr>
          <w:hyperlink w:anchor="__RefHeading___Toc15297806_2142443653">
            <w:r>
              <w:rPr>
                <w:webHidden/>
                <w:rStyle w:val="IndexLink"/>
                <w:rtl w:val="true"/>
              </w:rPr>
              <w:t>موضع امام حسین علیه السلام درباره خلافت</w:t>
            </w:r>
            <w:r>
              <w:rPr>
                <w:rStyle w:val="IndexLink"/>
                <w:rtl w:val="true"/>
              </w:rPr>
              <w:tab/>
            </w:r>
            <w:r>
              <w:rPr>
                <w:rStyle w:val="IndexLink"/>
              </w:rPr>
              <w:t>728</w:t>
            </w:r>
          </w:hyperlink>
        </w:p>
        <w:p>
          <w:pPr>
            <w:pStyle w:val="Contents3"/>
            <w:tabs>
              <w:tab w:val="clear" w:pos="8459"/>
              <w:tab w:val="right" w:pos="9026" w:leader="dot"/>
            </w:tabs>
            <w:rPr/>
          </w:pPr>
          <w:hyperlink w:anchor="__RefHeading___Toc15297808_2142443653">
            <w:r>
              <w:rPr>
                <w:webHidden/>
                <w:rStyle w:val="IndexLink"/>
                <w:rtl w:val="true"/>
              </w:rPr>
              <w:t>موضع امام زین العابدین علیه السلام دربارۀ خلافت</w:t>
            </w:r>
            <w:r>
              <w:rPr>
                <w:rStyle w:val="IndexLink"/>
                <w:rtl w:val="true"/>
              </w:rPr>
              <w:tab/>
            </w:r>
            <w:r>
              <w:rPr>
                <w:rStyle w:val="IndexLink"/>
              </w:rPr>
              <w:t>729</w:t>
            </w:r>
          </w:hyperlink>
        </w:p>
        <w:p>
          <w:pPr>
            <w:pStyle w:val="Contents3"/>
            <w:tabs>
              <w:tab w:val="clear" w:pos="8459"/>
              <w:tab w:val="right" w:pos="9026" w:leader="dot"/>
            </w:tabs>
            <w:rPr/>
          </w:pPr>
          <w:hyperlink w:anchor="__RefHeading___Toc15297810_2142443653">
            <w:r>
              <w:rPr>
                <w:webHidden/>
                <w:rStyle w:val="IndexLink"/>
                <w:rtl w:val="true"/>
              </w:rPr>
              <w:t>موضع امام باقر علیه السلم دربارۀ خلافت</w:t>
            </w:r>
            <w:r>
              <w:rPr>
                <w:rStyle w:val="IndexLink"/>
                <w:rtl w:val="true"/>
              </w:rPr>
              <w:tab/>
            </w:r>
            <w:r>
              <w:rPr>
                <w:rStyle w:val="IndexLink"/>
              </w:rPr>
              <w:t>732</w:t>
            </w:r>
          </w:hyperlink>
        </w:p>
        <w:p>
          <w:pPr>
            <w:pStyle w:val="Contents3"/>
            <w:tabs>
              <w:tab w:val="clear" w:pos="8459"/>
              <w:tab w:val="right" w:pos="9026" w:leader="dot"/>
            </w:tabs>
            <w:rPr/>
          </w:pPr>
          <w:hyperlink w:anchor="__RefHeading___Toc15297812_2142443653">
            <w:r>
              <w:rPr>
                <w:webHidden/>
                <w:rStyle w:val="IndexLink"/>
                <w:rtl w:val="true"/>
              </w:rPr>
              <w:t>موضع امام صادق علیه السلام در مورد خلافت</w:t>
            </w:r>
            <w:r>
              <w:rPr>
                <w:rStyle w:val="IndexLink"/>
                <w:rtl w:val="true"/>
              </w:rPr>
              <w:tab/>
            </w:r>
            <w:r>
              <w:rPr>
                <w:rStyle w:val="IndexLink"/>
              </w:rPr>
              <w:t>734</w:t>
            </w:r>
          </w:hyperlink>
        </w:p>
        <w:p>
          <w:pPr>
            <w:pStyle w:val="Contents3"/>
            <w:tabs>
              <w:tab w:val="clear" w:pos="8459"/>
              <w:tab w:val="right" w:pos="9026" w:leader="dot"/>
            </w:tabs>
            <w:rPr/>
          </w:pPr>
          <w:hyperlink w:anchor="__RefHeading___Toc15297814_2142443653">
            <w:r>
              <w:rPr>
                <w:webHidden/>
                <w:rStyle w:val="IndexLink"/>
                <w:rtl w:val="true"/>
              </w:rPr>
              <w:t>موضع امام کاظم علیه السلام در مورد خلافت</w:t>
            </w:r>
            <w:r>
              <w:rPr>
                <w:rStyle w:val="IndexLink"/>
                <w:rtl w:val="true"/>
              </w:rPr>
              <w:tab/>
            </w:r>
            <w:r>
              <w:rPr>
                <w:rStyle w:val="IndexLink"/>
              </w:rPr>
              <w:t>735</w:t>
            </w:r>
          </w:hyperlink>
        </w:p>
        <w:p>
          <w:pPr>
            <w:pStyle w:val="Contents3"/>
            <w:tabs>
              <w:tab w:val="clear" w:pos="8459"/>
              <w:tab w:val="right" w:pos="9026" w:leader="dot"/>
            </w:tabs>
            <w:rPr/>
          </w:pPr>
          <w:hyperlink w:anchor="__RefHeading___Toc15297816_2142443653">
            <w:r>
              <w:rPr>
                <w:webHidden/>
                <w:rStyle w:val="IndexLink"/>
                <w:rtl w:val="true"/>
              </w:rPr>
              <w:t>موضع امام رضا و بقیّه امامان علیهم السلام در مورد خلافت</w:t>
            </w:r>
            <w:r>
              <w:rPr>
                <w:rStyle w:val="IndexLink"/>
                <w:rtl w:val="true"/>
              </w:rPr>
              <w:tab/>
            </w:r>
            <w:r>
              <w:rPr>
                <w:rStyle w:val="IndexLink"/>
              </w:rPr>
              <w:t>736</w:t>
            </w:r>
          </w:hyperlink>
        </w:p>
        <w:p>
          <w:pPr>
            <w:pStyle w:val="Contents4"/>
            <w:tabs>
              <w:tab w:val="clear" w:pos="8176"/>
              <w:tab w:val="right" w:pos="9026" w:leader="dot"/>
            </w:tabs>
            <w:rPr/>
          </w:pPr>
          <w:hyperlink w:anchor="__RefHeading___Toc15297818_2142443653">
            <w:r>
              <w:rPr>
                <w:webHidden/>
                <w:rStyle w:val="IndexLink"/>
                <w:rtl w:val="true"/>
              </w:rPr>
              <w:t>اشاره</w:t>
            </w:r>
            <w:r>
              <w:rPr>
                <w:rStyle w:val="IndexLink"/>
                <w:rtl w:val="true"/>
              </w:rPr>
              <w:tab/>
            </w:r>
            <w:r>
              <w:rPr>
                <w:rStyle w:val="IndexLink"/>
              </w:rPr>
              <w:t>736</w:t>
            </w:r>
          </w:hyperlink>
        </w:p>
        <w:p>
          <w:pPr>
            <w:pStyle w:val="Contents4"/>
            <w:tabs>
              <w:tab w:val="clear" w:pos="8176"/>
              <w:tab w:val="right" w:pos="9026" w:leader="dot"/>
            </w:tabs>
            <w:rPr/>
          </w:pPr>
          <w:hyperlink w:anchor="__RefHeading___Toc15297820_2142443653">
            <w:r>
              <w:rPr>
                <w:webHidden/>
                <w:rStyle w:val="IndexLink"/>
              </w:rPr>
              <w:t>5</w:t>
            </w:r>
            <w:r>
              <w:rPr>
                <w:rStyle w:val="IndexLink"/>
                <w:rtl w:val="true"/>
              </w:rPr>
              <w:t>.</w:t>
            </w:r>
            <w:r>
              <w:rPr>
                <w:rStyle w:val="IndexLink"/>
                <w:rtl w:val="true"/>
              </w:rPr>
              <w:t>بررسی استدلال به خلافت با زور و غلبه</w:t>
            </w:r>
            <w:r>
              <w:rPr>
                <w:rStyle w:val="IndexLink"/>
                <w:rtl w:val="true"/>
              </w:rPr>
              <w:tab/>
            </w:r>
            <w:r>
              <w:rPr>
                <w:rStyle w:val="IndexLink"/>
              </w:rPr>
              <w:t>744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5_185771"/>
      <w:bookmarkStart w:id="1" w:name="pg17215_185771"/>
      <w:bookmarkEnd w:id="1"/>
    </w:p>
    <w:p>
      <w:pPr>
        <w:pStyle w:val="Heading2"/>
        <w:numPr>
          <w:ilvl w:val="1"/>
          <w:numId w:val="1"/>
        </w:numPr>
        <w:rPr/>
      </w:pPr>
      <w:bookmarkStart w:id="2" w:name="pg17215_185771"/>
      <w:bookmarkStart w:id="3" w:name="__RefHeading___Toc1529719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،شهیدی اسدالله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از دیدگاه مکتب اهل بیت علیهم السلام و مکتب خلفا جلد اول</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اسدالله هاشمی شهیدی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اکرام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 978-600-6266-28-2</w:t>
      </w:r>
    </w:p>
    <w:p>
      <w:pPr>
        <w:pStyle w:val="BookText"/>
        <w:rPr/>
      </w:pPr>
      <w:r>
        <w:rPr>
          <w:rFonts w:eastAsia="Times New Roman" w:cs="Times New Roman" w:ascii="Times New Roman" w:hAnsi="Times New Roman"/>
          <w:color w:val="111111"/>
          <w:sz w:val="28"/>
          <w:szCs w:val="28"/>
          <w:lang w:val="en-US" w:bidi="en-US"/>
        </w:rPr>
        <w:t>ISBN (1): 978-600-6266-26-8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بن ابی طالب ،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ی مدرک</w:t>
      </w:r>
      <w:r>
        <w:rPr>
          <w:rFonts w:eastAsia="IRNazanin" w:cs="IRNazanin"/>
          <w:color w:val="111111"/>
          <w:sz w:val="28"/>
          <w:szCs w:val="28"/>
          <w:rtl w:val="true"/>
          <w:lang w:bidi="fa-IR"/>
        </w:rPr>
        <w:t xml:space="preserve">: </w:t>
      </w:r>
      <w:r>
        <w:rPr>
          <w:rFonts w:eastAsia="IRNazanin" w:cs="IRNazanin"/>
          <w:color w:val="111111"/>
          <w:sz w:val="28"/>
          <w:szCs w:val="28"/>
          <w:lang w:bidi="fa-IR"/>
        </w:rPr>
        <w:t>2427686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97198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و خلافت</w:t>
      </w:r>
    </w:p>
    <w:p>
      <w:pPr>
        <w:pStyle w:val="BookText"/>
        <w:rPr/>
      </w:pPr>
      <w:r>
        <w:rPr>
          <w:rFonts w:ascii="IRNazanin" w:hAnsi="IRNazanin" w:eastAsia="IRNazanin"/>
          <w:color w:val="111111"/>
          <w:sz w:val="28"/>
          <w:sz w:val="28"/>
          <w:szCs w:val="28"/>
          <w:rtl w:val="true"/>
          <w:lang w:bidi="fa-IR"/>
        </w:rPr>
        <w:t>از دیدگاه مکتب اهل بیت علیهم السلام و مكتب خلفاء</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اسدالله هاشمی شهیدی </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،شهیدی اسدالله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از دیدگاه مکتب اهل بیت علیهم السلام و مکتب خلفا جلد اول</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اسدالله هاشمی شهیدی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اکرام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 978-600-6266-28-2</w:t>
      </w:r>
    </w:p>
    <w:p>
      <w:pPr>
        <w:pStyle w:val="BookText"/>
        <w:rPr/>
      </w:pPr>
      <w:r>
        <w:rPr>
          <w:rFonts w:eastAsia="Times New Roman" w:cs="Times New Roman" w:ascii="Times New Roman" w:hAnsi="Times New Roman"/>
          <w:color w:val="111111"/>
          <w:sz w:val="28"/>
          <w:szCs w:val="28"/>
          <w:lang w:val="en-US" w:bidi="en-US"/>
        </w:rPr>
        <w:t>ISBN (1): 978-600-6266-26-8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بن ابی طالب ،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ی مدرک</w:t>
      </w:r>
      <w:r>
        <w:rPr>
          <w:rFonts w:eastAsia="IRNazanin" w:cs="IRNazanin"/>
          <w:color w:val="111111"/>
          <w:sz w:val="28"/>
          <w:szCs w:val="28"/>
          <w:rtl w:val="true"/>
          <w:lang w:bidi="fa-IR"/>
        </w:rPr>
        <w:t xml:space="preserve">: </w:t>
      </w:r>
      <w:r>
        <w:rPr>
          <w:rFonts w:eastAsia="IRNazanin" w:cs="IRNazanin"/>
          <w:color w:val="111111"/>
          <w:sz w:val="28"/>
          <w:szCs w:val="28"/>
          <w:lang w:bidi="fa-IR"/>
        </w:rPr>
        <w:t>2427686</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از دیدگاه مکتب اهل بیت علیهم السلام و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هاشمی شهیدی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اکرام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6266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معلم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7737102</w:t>
      </w:r>
      <w:r>
        <w:rPr>
          <w:rFonts w:eastAsia="IRNazanin" w:cs="IRNazanin"/>
          <w:color w:val="111111"/>
          <w:sz w:val="28"/>
          <w:szCs w:val="28"/>
          <w:rtl w:val="true"/>
          <w:lang w:bidi="fa-IR"/>
        </w:rPr>
        <w:t xml:space="preserve"> - </w:t>
      </w:r>
      <w:r>
        <w:rPr>
          <w:rFonts w:eastAsia="IRNazanin" w:cs="IRNazanin"/>
          <w:color w:val="111111"/>
          <w:sz w:val="28"/>
          <w:szCs w:val="28"/>
          <w:lang w:bidi="fa-IR"/>
        </w:rPr>
        <w:t>7737792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09121519929</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،قم خیابان صفاییه کوی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7731263</w:t>
      </w:r>
      <w:r>
        <w:rPr>
          <w:rFonts w:eastAsia="IRNazanin" w:cs="IRNazanin"/>
          <w:color w:val="111111"/>
          <w:sz w:val="28"/>
          <w:szCs w:val="28"/>
          <w:rtl w:val="true"/>
          <w:lang w:bidi="fa-IR"/>
        </w:rPr>
        <w:t xml:space="preserve"> - </w:t>
      </w:r>
      <w:r>
        <w:rPr>
          <w:rFonts w:eastAsia="IRNazanin" w:cs="IRNazanin"/>
          <w:color w:val="111111"/>
          <w:sz w:val="28"/>
          <w:szCs w:val="28"/>
          <w:lang w:bidi="fa-IR"/>
        </w:rPr>
        <w:t>77329693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قال الله العظيم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وَالرَّسُولِ إِنْ كُنتُمْ تُؤْمِنُونَ بِاللهِ وَالْيَوْم الآخر</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خدا را اطاعت کنید و از پیامبر خدا صلی الله علیه و اله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خود شما هستند اطاعت نمایید و هرگاه دربارهٔ چیزی نزاع کردید آن را به خدا و پیامبر صلی الله علیه و اله بازگردانید اگر به خدا و روز جزا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عِتْرَتِی أَهْلَ بَیْتِی مَا إِنْ تَمَسَّکْتُمْ بِهِما لَن تَضِلّوا وأَنَّهُما لَن یَفترِقا حتّی یردا عَلیَّ الحوضَ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ذخیره گران بها را به یادگار می گذارم کتاب خدا و عترت و اهل بیت علیهم السلام را، که اگر شما به آن ها چنگ زنید هرگز گمراه نخواهید شد و این دو ذخیره نفیس از هم جدا نمی شوند تا زمانی که در روز رستخیز در کنار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بَیتِ شَجَرَهِ النُّبُوَّهِ، و مَعدِنُ الرِّسالَهِ،لَیسَ أحَدٌ مِنَ الخَلائِقِ یَفضُلُ أهلَ بَیتی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علیهم السلام همگی از شجره طیّبه نبوت و کانون پیام الهی هستیم، هیچ یک از مردمان به غیر از خودم بر اهل بیت علیهم السلام برتری ندارند</w:t>
      </w:r>
      <w:r>
        <w:rPr>
          <w:rFonts w:eastAsia="IRNazanin" w:cs="IRNazanin"/>
          <w:color w:val="111111"/>
          <w:sz w:val="28"/>
          <w:szCs w:val="28"/>
          <w:rtl w:val="true"/>
          <w:lang w:bidi="fa-IR"/>
        </w:rPr>
        <w:t xml:space="preserve">). </w:t>
      </w:r>
      <w:r>
        <w:rPr>
          <w:rStyle w:val="FootnoteAnchor"/>
          <w:rtl w:val="true"/>
        </w:rPr>
        <w:footnoteReference w:id="3"/>
      </w:r>
      <w:bookmarkStart w:id="7" w:name="pg17215_185776"/>
    </w:p>
    <w:p>
      <w:pPr>
        <w:pStyle w:val="Heading2"/>
        <w:numPr>
          <w:ilvl w:val="1"/>
          <w:numId w:val="1"/>
        </w:numPr>
        <w:rPr/>
      </w:pPr>
      <w:bookmarkStart w:id="8" w:name="__RefHeading___Toc15297200_2142443653"/>
      <w:bookmarkStart w:id="9" w:name="_Toc3"/>
      <w:bookmarkEnd w:id="7"/>
      <w:bookmarkEnd w:id="8"/>
      <w:r>
        <w:rPr>
          <w:rtl w:val="true"/>
        </w:rPr>
        <w:t>تقدیم</w:t>
      </w:r>
      <w:r>
        <w:rPr>
          <w:rtl w:val="true"/>
        </w:rPr>
        <w:t>:</w:t>
      </w:r>
      <w:bookmarkEnd w:id="9"/>
    </w:p>
    <w:p>
      <w:pPr>
        <w:pStyle w:val="BookText"/>
        <w:rPr/>
      </w:pPr>
      <w:r>
        <w:rPr>
          <w:rFonts w:ascii="IRNazanin" w:hAnsi="IRNazanin" w:eastAsia="IRNazanin"/>
          <w:color w:val="111111"/>
          <w:sz w:val="28"/>
          <w:sz w:val="28"/>
          <w:szCs w:val="28"/>
          <w:rtl w:val="true"/>
          <w:lang w:bidi="fa-IR"/>
        </w:rPr>
        <w:t>به پیشگاه قدس أشرف کائنات پیامبر صلی الله علیه و اله رحمت حضرت ختمی مرتبت محمّد بن عبدالله صلی الله علیه و اله و اهل بیت پاک و پاکیزه او علیهم السلام، که پیشوایان امّت و راهنمایان بشریّت اند</w:t>
      </w:r>
    </w:p>
    <w:p>
      <w:pPr>
        <w:pStyle w:val="BookText"/>
        <w:rPr/>
      </w:pPr>
      <w:r>
        <w:rPr>
          <w:rFonts w:ascii="IRNazanin" w:hAnsi="IRNazanin" w:eastAsia="IRNazanin"/>
          <w:color w:val="111111"/>
          <w:sz w:val="28"/>
          <w:sz w:val="28"/>
          <w:szCs w:val="28"/>
          <w:rtl w:val="true"/>
          <w:lang w:bidi="fa-IR"/>
        </w:rPr>
        <w:t>تقدیم به آنان که آیات محکمات ،خدا پیشوایان دین جانشینان واقعی سیّدالمرسلین واسطه های فیض رب العالمین، و چراغ های نور در تاریکی و پرچم های برافراشته حقّ اند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به آن پاکیزگان که برگزیدگان خدا، شایسته ترین انسان ها، و بلندترین قلّه های سر به فلک کشیدهٔ عظمت و افتخارند که در میان همه انسان ها تنها خداوند ایشان را از هر نوع پلیدی و آلودگی پاک و پاکیزه ساخته و فقط آنان را مطهر و معصوم قرار داده است</w:t>
      </w:r>
      <w:r>
        <w:rPr>
          <w:rFonts w:eastAsia="IRNazanin" w:cs="IRNazanin"/>
          <w:color w:val="111111"/>
          <w:sz w:val="28"/>
          <w:szCs w:val="28"/>
          <w:rtl w:val="true"/>
          <w:lang w:bidi="fa-IR"/>
        </w:rPr>
        <w:t xml:space="preserve">. </w:t>
      </w:r>
      <w:bookmarkStart w:id="10" w:name="pg17215_185777"/>
    </w:p>
    <w:p>
      <w:pPr>
        <w:pStyle w:val="Heading2"/>
        <w:numPr>
          <w:ilvl w:val="1"/>
          <w:numId w:val="1"/>
        </w:numPr>
        <w:rPr/>
      </w:pPr>
      <w:bookmarkStart w:id="11" w:name="__RefHeading___Toc15297202_2142443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مقدّماتی درباره امامت</w:t>
      </w:r>
    </w:p>
    <w:p>
      <w:pPr>
        <w:pStyle w:val="BookText"/>
        <w:rPr/>
      </w:pPr>
      <w:r>
        <w:rPr>
          <w:rFonts w:ascii="IRNazanin" w:hAnsi="IRNazanin" w:eastAsia="IRNazanin"/>
          <w:color w:val="111111"/>
          <w:sz w:val="28"/>
          <w:sz w:val="28"/>
          <w:szCs w:val="28"/>
          <w:rtl w:val="true"/>
          <w:lang w:bidi="fa-IR"/>
        </w:rPr>
        <w:t>نظام امامت و رهبری در اسلام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شرح و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امامت در لغت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امامت در روایات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امامت و پیشوایی از نظر شیعه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مفهوم امامت در نزد شیعه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وجوب نصب امام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نصب ،امام لطف واجب الهی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ویژگی ها و صفات امام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تعداد ائمّه از نظر شیعه امامیّه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معنای شیعه و حقیقت آن در لغت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سرآغاز دعوت به تشیّع</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سابقه تاریخی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تعریف امامت در گفتار بزرگان شیعه</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سخنان پیشوایان معصوم علیهم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امامان معصوم و اثبات امامت دوازده امام از اهل بیت علیهم السلام</w:t>
      </w:r>
    </w:p>
    <w:p>
      <w:pPr>
        <w:pStyle w:val="BookText"/>
        <w:rPr/>
      </w:pPr>
      <w:r>
        <w:rPr>
          <w:rFonts w:ascii="IRNazanin" w:hAnsi="IRNazanin" w:eastAsia="IRNazanin"/>
          <w:color w:val="111111"/>
          <w:sz w:val="28"/>
          <w:sz w:val="28"/>
          <w:szCs w:val="28"/>
          <w:rtl w:val="true"/>
          <w:lang w:bidi="fa-IR"/>
        </w:rPr>
        <w:t>ویژگی های امام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دلائل برتری بنی هاشم بر دیگر طوایف و قبائل عرب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امامان معصوم علیهم السلام از اهل بیت پیامبر علیهم السلام و عترت او هستند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سخنی درباره فرزندان پیامبر صلی الله علیه و اله از نسل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پیامبر صلی الله علیه و اله فرزندان ،فاطمه علیها السلام ، حسنین علیهما السلام را فرزندان خود خوانده است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مشخصات دوازده،امام در سخنان امامان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امامت در مکتب اهل بیت علیهم السلام</w:t>
      </w:r>
    </w:p>
    <w:p>
      <w:pPr>
        <w:pStyle w:val="BookText"/>
        <w:rPr/>
      </w:pPr>
      <w:r>
        <w:rPr>
          <w:rFonts w:ascii="IRNazanin" w:hAnsi="IRNazanin" w:eastAsia="IRNazanin"/>
          <w:color w:val="111111"/>
          <w:sz w:val="28"/>
          <w:sz w:val="28"/>
          <w:szCs w:val="28"/>
          <w:rtl w:val="true"/>
          <w:lang w:bidi="fa-IR"/>
        </w:rPr>
        <w:t>شرایط امامت در مکتب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سخنی دربارۀ عصمت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سخن فخر رازی دربارهٔ دلالت قرآن بر عصمت امام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روایات اهل بیت علیهم السلام درباره عصمت امام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عادل باشد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روایات اهل بیت علیهم السلام درباره عدالت امام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اعلم افراد امّت باشد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روایات اهل بیت علیهم السلام درباره علم و دانش امام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مکتب خلفاء و مکتب اهل بیت علیهم السلام درباره صحابه و عدالت اصحاب</w:t>
      </w:r>
    </w:p>
    <w:p>
      <w:pPr>
        <w:pStyle w:val="BookText"/>
        <w:rPr/>
      </w:pPr>
      <w:r>
        <w:rPr>
          <w:rFonts w:ascii="IRNazanin" w:hAnsi="IRNazanin" w:eastAsia="IRNazanin"/>
          <w:color w:val="111111"/>
          <w:sz w:val="28"/>
          <w:sz w:val="28"/>
          <w:szCs w:val="28"/>
          <w:rtl w:val="true"/>
          <w:lang w:bidi="fa-IR"/>
        </w:rPr>
        <w:t>تعریف صحابی از دیدگاه مکتب خلفاء و مكتب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صحابی از دیدگاه مکتب خلفاء</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صحابی از دیدگاه لغت عرب و قرآن و سنّت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امّا لغت 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کریم</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سنّت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صحابی از دیدگاه مکتب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روش شناخت صحابی از دیدگاه مکتب خلفاء</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بررسی ضابطهٔ شناخت صحابی در مکتب خلفاء</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عدالت اصحاب از دیدگاه مکتب خلفاء و مکتب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اصحاب از دیدگاه مکتب خلفاء</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دلیل پیروان مکتب خلفاء بر عدالت اصحاب</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اصحاب از دیدگاه مکتب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قاعدهٔ شناخت مؤمن از منافق در سنّت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رویداد تاریخی صدر اسلام و چگونگی روی کار آمدن خلفاء سه گانه</w:t>
      </w:r>
    </w:p>
    <w:p>
      <w:pPr>
        <w:pStyle w:val="BookText"/>
        <w:rPr/>
      </w:pPr>
      <w:r>
        <w:rPr>
          <w:rFonts w:ascii="IRNazanin" w:hAnsi="IRNazanin" w:eastAsia="IRNazanin"/>
          <w:color w:val="111111"/>
          <w:sz w:val="28"/>
          <w:sz w:val="28"/>
          <w:szCs w:val="28"/>
          <w:rtl w:val="true"/>
          <w:lang w:bidi="fa-IR"/>
        </w:rPr>
        <w:t>رویداد تاریخی صدر اسلام و چگونگی روی کار آمدن خلفاء سه گانه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آغاز توطئه های منافقان برای ترور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اعتراف به حقیقت و تناقض گوئی ابن حزم اندلسی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اکنون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حذيفة بن يمان عبسى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پیمان شوم یا نخستین صحیفه ملعونه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نقشه ترور پیامبر صلی الله علیه و اله بعد از حجّة الوداع</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تنظیم صحیفهٔ ملعونه دوّم در خانهٔ أبوبكر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أسامى أصحاب عقبه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امضا کنندگان صحیفهٔ دوّم در خانه أبوبکر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متن معاهده نامۀ دوم اصحاب صحیفه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برخورد پیامبر صلی الله علیه و اله با امضا کنندگان صحیفهٔ دوم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فرستادن منافقین با لشکر اسامه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درخواست عایشه از دیگر زنان پیامبر صلی الله علیه و اله برای پرستاری از آن حضرت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بازگشت أبوبكر و عمر از لشكر أسامه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خُنثی شدن نقشۀ نماز أبوبکر به جای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وصیّت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اهانت به ساحت مقدّس پیامبر أكرم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علّت انصراف پیامبر صلی الله علیه و اله از نوشتن وصیّت نامه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اعتراف عُمَر به جلوگیری از وصیّت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وفات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رسول خدا صلی الله علیه و اله را انکار می کرد؟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ماجرای سقیفه و بیعت ابوبکر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سقیفه به روایت عمر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بیعت همگانی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رویدادهای بعد از بیعت همگانی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به خاکسپاری پیکر رسول خدا صلی الله علیه و اله و حاضران در آن مراسم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پس از دفن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تحصن در خانه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حمله به خانه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کسانی که با ابوبکر بیعت نکردند</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سعید اموی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راویان بیعت نکردن سعد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ابوبکر، عمر را به جانشینی خود معرفی می کند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شورا و بیعت عثمان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امام می دانست که خلافت را به او نمی دهند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کشته شدن عثمان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بیعت با امیرالمؤمنین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درخواست شرکت در حکومت</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ابن أبی الحدید هم در این باره می گوید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شکستن بیعت و ملحق شدن به عایشه</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شوم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از دیدگاه مکتب خلفاء و نظریّات پیروان این مکتب درباره امامت</w:t>
      </w:r>
    </w:p>
    <w:p>
      <w:pPr>
        <w:pStyle w:val="BookText"/>
        <w:rPr/>
      </w:pPr>
      <w:r>
        <w:rPr>
          <w:rFonts w:ascii="IRNazanin" w:hAnsi="IRNazanin" w:eastAsia="IRNazanin"/>
          <w:color w:val="111111"/>
          <w:sz w:val="28"/>
          <w:sz w:val="28"/>
          <w:szCs w:val="28"/>
          <w:rtl w:val="true"/>
          <w:lang w:bidi="fa-IR"/>
        </w:rPr>
        <w:t>امامت و خلافت از دیدگاه مکتب خلفاء</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امامت و خلافت در نظر ابوبکر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امامت و خلافت در نظر عمر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امامت و خلافت در نظر عثمان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امامت و خلافت از دیدگاه پیروان مکتب خلفاء</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تعریف خلافت و امامت در بیان پیروان مکتب خلفاء</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عقائد و آراء پیروان مکتب خلفاء درباره امامت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سخنانی از دانشمندان مکتب خلفا دربارۀ امامت</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وجوب اطاعت از پیشوای ستمگر در مکتب خلفاء</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مقام امامت انتصابی است نه انتخابی و به دست خداوند است نه به دست مردم</w:t>
      </w:r>
    </w:p>
    <w:p>
      <w:pPr>
        <w:pStyle w:val="BookText"/>
        <w:rPr/>
      </w:pPr>
      <w:r>
        <w:rPr>
          <w:rFonts w:ascii="IRNazanin" w:hAnsi="IRNazanin" w:eastAsia="IRNazanin"/>
          <w:color w:val="111111"/>
          <w:sz w:val="28"/>
          <w:sz w:val="28"/>
          <w:szCs w:val="28"/>
          <w:rtl w:val="true"/>
          <w:lang w:bidi="fa-IR"/>
        </w:rPr>
        <w:t>مقام امامت انتصابی است نه انتخابی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گزینش و انتخاب در قرآن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،گزینش حقّ ویژهٔ خداوند است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نصب و تعیین امام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خلافت</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خلیفه در اصطلاح اسلامی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خليفة خدا در روی زمین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جانشینان ،خدا پیشوایان مردمند</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خلیفه و جانشین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امام و امامت</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امامت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،امامت عهد و پیمان الهی است</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پیشوای مسلمانان بعد از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امیر مؤمنان برای احراز مقام امامت و خلافت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شایستگی امیرمؤمنان علیه السلام برای احراز مقام امامت و خلافت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 و شرافت نَسَب آن حضرت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و اما نَسَب شریف آن 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نورانی علی علیه السلام و شرکت آن حضرت با رسول خدا صلی الله علیه و اله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آن حضرت در خانه کعبه</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مشروح داستان ولادت در خانه خدا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شهرت روایت ولادت و تواتر آن</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دانشمندان اهل سنت در تواتر حدیث ولادت</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دانشمندان بزرگ شیعه در تواتر حدیث ولادت</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مخصوص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مطلقه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دوران کودکی، شیر خوارگی و تربیت اولیّه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همراهی علی علیه السلام با پیامبر صلی الله علیه و اله از آغاز تا پایان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خانه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غار حرا در کنار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نخستین مردی که به رسول خدا صلی الله علیه و اله ایمان آورد</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پیشقدم بودن علی علیه السلام در گواهی به رسالت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سخنان امیرالمؤمنین علیه السلام در پیشقدمی خود در اسلام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روایت عفیف کندی دربارۀ نماز گزاردن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پرچمدار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محرم اسرار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حامل علوم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مقام علمی علی علیه السلام و برتری او بر خلفاء</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عظمت مقام علی علیه السلام در پیشگاه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آخرین لحظات عمر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447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برتری در سنّت الهی و روایات اسلامی</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فخر رازی در مورد افضلیّت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اشباه و نظایر</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أفضليّت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برادری</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مشوی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سخن علامه مسعودی در افضلیت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گفتار نابخردانه ابن ابی الحدید در تقدیم مفضول بر افضل</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سخنان امیرمؤمنان علیه السلام در شایستگی و سزاواری خود به خلافت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اعتراف خلفا به أفضلیّت و سزاواری امیرالمؤمنین علیه السلام برای خلافت</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اعترافات 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سخنی دربارۀ درخواست استعفا و اقاله خواهی أبوبكر</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خلاصه ای از نتایج گفته های ابوبکر دربارۀ خلافت</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عمر بن خطّاب</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عثمان</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اعترافات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عمر بن عبدالعزیز</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ثبوت أفضليت علیه السلام بر خلفا</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أفضلیّت و اولویّت امیرالمؤمنین</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صحابه</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غفارى</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أنصارى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أنصارى</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عيّاش بن أبي ربيعه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جابر بن ظالم طائى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گفتار زنان صحابه</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عائشه دختر 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امّ سلمه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معاذه غفاريّه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سنان بنت خيثمه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دختر حارث بن عبدالمطّلب</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دختر حلیمه سعدیه</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دارمیّه حجونیه</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غانمه بنت غانم</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گفتار برخی از دانشمندان و محدّثان در برتری امیرمؤمنان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خوارزمی</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جوینی حموینی</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سبط ابن جوزی</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أبو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و متوفای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شراحیل شعبی</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أبى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عبدالرؤف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ذهبی</w:t>
      </w:r>
      <w:r>
        <w:rPr>
          <w:rFonts w:eastAsia="IRNazanin" w:cs="IRNazanin"/>
          <w:color w:val="111111"/>
          <w:sz w:val="28"/>
          <w:szCs w:val="28"/>
          <w:rtl w:val="true"/>
          <w:lang w:bidi="fa-IR"/>
        </w:rPr>
        <w:t>...</w:t>
      </w:r>
      <w:r>
        <w:rPr>
          <w:rFonts w:eastAsia="IRNazanin" w:cs="IRNazanin"/>
          <w:color w:val="111111"/>
          <w:sz w:val="28"/>
          <w:szCs w:val="28"/>
          <w:lang w:bidi="fa-IR"/>
        </w:rPr>
        <w:t>594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فريد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دائرة المعارف قرن بیستم</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عقّاد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عبدالمقصود</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نعیمه</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 شميّل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أفضليّت امير المؤمنين علیه السلام در قصاید و مدایح</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عمری افندی بغدادی</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خليفه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مسیحی</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مولوی</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آراء پیروان مکتب خلفا و استدلال های آن ها دربارۀ خلافت</w:t>
      </w:r>
    </w:p>
    <w:p>
      <w:pPr>
        <w:pStyle w:val="BookText"/>
        <w:rPr/>
      </w:pPr>
      <w:r>
        <w:rPr>
          <w:rFonts w:ascii="IRNazanin" w:hAnsi="IRNazanin" w:eastAsia="IRNazanin"/>
          <w:color w:val="111111"/>
          <w:sz w:val="28"/>
          <w:sz w:val="28"/>
          <w:szCs w:val="28"/>
          <w:rtl w:val="true"/>
          <w:lang w:bidi="fa-IR"/>
        </w:rPr>
        <w:t>بررسی آراء پیروان مکتب خلفا واستدلال های آن ها درباره خلافت</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استدلال به بيعت أبوبكر</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بیعت در لغت عرب</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ماهیّت بیعت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بیعت در فرهنگ اسلام</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بیعت در سنّت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بیعت</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بزرگ دوّم در عقبه</w:t>
      </w:r>
      <w:r>
        <w:rPr>
          <w:rFonts w:eastAsia="IRNazanin" w:cs="IRNazanin"/>
          <w:color w:val="111111"/>
          <w:sz w:val="28"/>
          <w:szCs w:val="28"/>
          <w:rtl w:val="true"/>
          <w:lang w:bidi="fa-IR"/>
        </w:rPr>
        <w:t>...</w:t>
      </w:r>
      <w:r>
        <w:rPr>
          <w:rFonts w:eastAsia="IRNazanin" w:cs="IRNazanin"/>
          <w:color w:val="111111"/>
          <w:sz w:val="28"/>
          <w:szCs w:val="28"/>
          <w:lang w:bidi="fa-IR"/>
        </w:rPr>
        <w:t>622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رضوان یا بیعت شجره</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بیعت و اطاعت از امام در سنّت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نگاهی گذرا به ماجرای سقیفه و بیعت أبی بکر</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یورش به خانه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ارتداد یا نپذیرفتن بیعت ابی بکر و سرنوشت مالك بن نُويره نماینده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قتل و غارت قبیلهٔ کنده به عنوان ارتداد</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استدلال به شورا</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استدلال به شورا در کتاب خدا و سنّت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استدلال به نظرخواهی پیغمبر از یارانش</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اعتراض برخی از صحابه به نتیجه شورا</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منظور اصلی از تشکیل شورا</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آثار شوم شورا</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داوری معاویه دربارۀ شورا</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استدلال به عمل صحابه</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استدلال به سخن امیرالمؤمنین علیه السلام در نهج البلاغه</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تصریحات امیرالمؤمنین علیه السلام این در مورد خلافت</w:t>
      </w:r>
      <w:r>
        <w:rPr>
          <w:rFonts w:eastAsia="IRNazanin" w:cs="IRNazanin"/>
          <w:color w:val="111111"/>
          <w:sz w:val="28"/>
          <w:szCs w:val="28"/>
          <w:rtl w:val="true"/>
          <w:lang w:bidi="fa-IR"/>
        </w:rPr>
        <w:t>...</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شکایت ها و گلایه های امیرالمؤمنین علیه السلام در مسأله خلافت</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پیام امیرالمؤمنین علیه السلام به یاران و شیعیان خود</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موضع خواصّ خاندان امیرالمؤمنین علیه السلام دربارۀ خلافت</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موضع صدّیقه کبری فاطمه زهرا علیها السلام در مورد خلافت</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موضع محمّد بن الحنفیّه در مورد خلافت</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موضع عبّاس بن عبدالمطلّب در مورد خلافت</w:t>
      </w:r>
      <w:r>
        <w:rPr>
          <w:rFonts w:eastAsia="IRNazanin" w:cs="IRNazanin"/>
          <w:color w:val="111111"/>
          <w:sz w:val="28"/>
          <w:szCs w:val="28"/>
          <w:rtl w:val="true"/>
          <w:lang w:bidi="fa-IR"/>
        </w:rPr>
        <w:t>...</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موضع فضل بن عبّاس در مورد خلافت</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موضع عبدالله بن عبّاس در مورد خلافت</w:t>
      </w:r>
      <w:r>
        <w:rPr>
          <w:rFonts w:eastAsia="IRNazanin" w:cs="IRNazanin"/>
          <w:color w:val="111111"/>
          <w:sz w:val="28"/>
          <w:szCs w:val="28"/>
          <w:rtl w:val="true"/>
          <w:lang w:bidi="fa-IR"/>
        </w:rPr>
        <w:t>...</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تأملی در این دو گفتگو</w:t>
      </w:r>
      <w:r>
        <w:rPr>
          <w:rFonts w:eastAsia="IRNazanin" w:cs="IRNazanin"/>
          <w:color w:val="111111"/>
          <w:sz w:val="28"/>
          <w:szCs w:val="28"/>
          <w:rtl w:val="true"/>
          <w:lang w:bidi="fa-IR"/>
        </w:rPr>
        <w:t>...</w:t>
      </w:r>
      <w:r>
        <w:rPr>
          <w:rFonts w:eastAsia="IRNazanin" w:cs="IRNazanin"/>
          <w:color w:val="111111"/>
          <w:sz w:val="28"/>
          <w:szCs w:val="28"/>
          <w:lang w:bidi="fa-IR"/>
        </w:rPr>
        <w:t>707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درنگی در خطبه یاد شده</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عبّاس و بخشی از سخنان او با عبدالله زبیر</w:t>
      </w:r>
      <w:r>
        <w:rPr>
          <w:rFonts w:eastAsia="IRNazanin" w:cs="IRNazanin"/>
          <w:color w:val="111111"/>
          <w:sz w:val="28"/>
          <w:szCs w:val="28"/>
          <w:rtl w:val="true"/>
          <w:lang w:bidi="fa-IR"/>
        </w:rPr>
        <w:t>...</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تصریحات صادره از امامان اهل بیت علیهم السلام و موضع آنان دربارۀ خلافت</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موضع امام حسن مجتبی علیه السلام در مورد خلافت</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موضع امام حسین علیه السلام درباره خلافت</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موضع امام زین العابدین علیه السلام درباره خلافت</w:t>
      </w:r>
      <w:r>
        <w:rPr>
          <w:rFonts w:eastAsia="IRNazanin" w:cs="IRNazanin"/>
          <w:color w:val="111111"/>
          <w:sz w:val="28"/>
          <w:szCs w:val="28"/>
          <w:rtl w:val="true"/>
          <w:lang w:bidi="fa-IR"/>
        </w:rPr>
        <w:t>...</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موضع امام باقر علیه السلام دربارۀ خلافت</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موضع امام صادق علیه السلام در مورد خلافت</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موضع امام کاظم علیه السلام در مورد خلافت</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موضع امام رضا و بقیّه امامان علیهم السلام در مورد خلافت</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استدلال به خلافت با زور و غلبه</w:t>
      </w:r>
      <w:r>
        <w:rPr>
          <w:rFonts w:eastAsia="IRNazanin" w:cs="IRNazanin"/>
          <w:color w:val="111111"/>
          <w:sz w:val="28"/>
          <w:szCs w:val="28"/>
          <w:rtl w:val="true"/>
          <w:lang w:bidi="fa-IR"/>
        </w:rPr>
        <w:t>...</w:t>
      </w:r>
      <w:r>
        <w:rPr>
          <w:rFonts w:eastAsia="IRNazanin" w:cs="IRNazanin"/>
          <w:color w:val="111111"/>
          <w:sz w:val="28"/>
          <w:szCs w:val="28"/>
          <w:lang w:bidi="fa-IR"/>
        </w:rPr>
        <w:t>735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7215_185789"/>
      <w:bookmarkStart w:id="14" w:name="pg17215_185789"/>
      <w:bookmarkEnd w:id="14"/>
    </w:p>
    <w:p>
      <w:pPr>
        <w:pStyle w:val="Heading2"/>
        <w:numPr>
          <w:ilvl w:val="1"/>
          <w:numId w:val="1"/>
        </w:numPr>
        <w:rPr/>
      </w:pPr>
      <w:bookmarkStart w:id="15" w:name="pg17215_185789"/>
      <w:bookmarkStart w:id="16" w:name="__RefHeading___Toc15297204_2142443653"/>
      <w:bookmarkStart w:id="17" w:name="_Toc5"/>
      <w:bookmarkEnd w:id="15"/>
      <w:bookmarkEnd w:id="16"/>
      <w:r>
        <w:rPr>
          <w:rtl w:val="true"/>
        </w:rPr>
        <w:t>پیشگفتار</w:t>
      </w:r>
      <w:bookmarkEnd w:id="17"/>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سيدنا و نبيّنا محمّد صلی الله علیه و اله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ارباب علم و دانش و صاحبان معرفت و ،بینش پوشیده و مخفی نیست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مسائل اعتقادی اسلامی است که ریشهٔ قرآنی دارد و از آغاز اسلام تاکنون در نزد مسلمانان از اهمیّت ویژه ای برخوردار بوده و در شمار یکی از عمیق ترین و دقیق ترین و گسترده ترین مباحث علمی و دینی قرار داشته است تا بدانجا که در این باره کتاب های فراوانی از سوی علمای شیعه و سنّی به رشته تحریر درآمده و هر یک در این زمینه نظریاتی ابراز داشته و برای اثبات عقیدهٔ خود دلائلی را ارائه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سنّت و جماعت و پیروان مکتب خُلفا بر این باورند که امامت و خلافت یک مقام عُرفی و اجتماعی است که امام و خلیفه به وسیلهٔ بیعتی که با او به عمل می آید به این سمت برگزیده می شود و لزوم وجود او به خاطر اجراء أحكام و نظام جزائی اسلام است و از این رو هرگاه مردم با کسی بیعت کردند و پیرو او گردیدند، بر همگان واجب شرعی است که از او پیروی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شیعیان و پیروان مکتب اهل بیت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قرآن و روایات ،اسلامی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و منصب الهی است که خود پیامبر صلی الله علیه و اله باید از سوی خداوند کسی را که اهلیت و شایستگی آن مقام را داشته باشد به مردم بشناساند و رسول خدا صلی الله علیه و اله نیز امامان و خلفای پس از خود را به صورت مکرّر، بطور علنی و آشکار در موارد عدیده به مسلمانان شناسانده و یکایک ایشان را با نام و نشان </w:t>
      </w:r>
    </w:p>
    <w:p>
      <w:pPr>
        <w:pStyle w:val="BookText"/>
        <w:rPr/>
      </w:pPr>
      <w:r>
        <w:rPr>
          <w:rFonts w:ascii="IRNazanin" w:hAnsi="IRNazanin" w:eastAsia="IRNazanin"/>
          <w:color w:val="111111"/>
          <w:sz w:val="28"/>
          <w:sz w:val="28"/>
          <w:szCs w:val="28"/>
          <w:rtl w:val="true"/>
          <w:lang w:bidi="fa-IR"/>
        </w:rPr>
        <w:t>و ویژگی هایشان معیّن و مشخّص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دیدگاه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مسأله امامت و خلافت در قرآن کریم به صراحت مطرح شده و بی انصافی هایی نیز در این زمینه از جانب برخی از دانشمندان أهل سنّت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صدد برآمد تا در این باره به کاوش و تحقیق علمی پرداخته و در حد امکان این موضوع را از نظر آیات و روایات و گفتار برخی از دانشمندان بزرگ شیعه و اهل سنّت مورد بررسی قرار دهد تا کسانی که مایلند درک صحیحی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با مراجعه به آن که در واقع فهرستی مختصر از آیات و روایات و نظریّات دانشمندان مكتب خلفا و مكتب أهل بيت علیهم السلام است حقیقت و واقعیت مطلب را دریافته و اطلّاعات لازم را به دست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 وَ يَحْيى مَنْ حَيَّ عَنْ بَيِّنَةٍ</w:t>
      </w:r>
      <w:r>
        <w:rPr>
          <w:rFonts w:ascii="IRNazanin" w:hAnsi="IRNazanin" w:eastAsia="IRNazanin"/>
          <w:color w:val="111111"/>
          <w:sz w:val="28"/>
          <w:sz w:val="28"/>
          <w:szCs w:val="28"/>
          <w:rtl w:val="true"/>
          <w:lang w:bidi="fa-IR"/>
        </w:rPr>
        <w:t xml:space="preserve"> و امیدوارم که این اثر ناچیز مورد رضای خدا و توجّه معصومین علیهم السلام قرار گرفته و روزنه ای را به روی حقیقت خواهان حق جو بگشاید</w:t>
      </w:r>
    </w:p>
    <w:p>
      <w:pPr>
        <w:pStyle w:val="BookText"/>
        <w:rPr/>
      </w:pPr>
      <w:r>
        <w:rPr>
          <w:rFonts w:ascii="Amiri" w:hAnsi="Amiri" w:eastAsia="Amiri" w:cs="Amiri"/>
          <w:color w:val="111111"/>
          <w:sz w:val="28"/>
          <w:sz w:val="28"/>
          <w:szCs w:val="28"/>
          <w:rtl w:val="true"/>
          <w:lang w:bidi="ar-SA"/>
        </w:rPr>
        <w:t>و ما توفيقي إلا بالله، عليه توكَلتُ و إليه أنيب</w:t>
      </w:r>
    </w:p>
    <w:p>
      <w:pPr>
        <w:pStyle w:val="BookText"/>
        <w:rPr/>
      </w:pPr>
      <w:r>
        <w:rPr>
          <w:rFonts w:ascii="IRNazanin" w:hAnsi="IRNazanin" w:eastAsia="IRNazanin"/>
          <w:color w:val="111111"/>
          <w:sz w:val="28"/>
          <w:sz w:val="28"/>
          <w:szCs w:val="28"/>
          <w:rtl w:val="true"/>
          <w:lang w:bidi="fa-IR"/>
        </w:rPr>
        <w:t>سیّد اسد الله هاشمی شهیدی</w:t>
      </w:r>
    </w:p>
    <w:p>
      <w:pPr>
        <w:pStyle w:val="BookText"/>
        <w:rPr/>
      </w:pPr>
      <w:r>
        <w:rPr>
          <w:rFonts w:ascii="IRNazanin" w:hAnsi="IRNazanin" w:eastAsia="IRNazanin"/>
          <w:color w:val="111111"/>
          <w:sz w:val="28"/>
          <w:sz w:val="28"/>
          <w:szCs w:val="28"/>
          <w:rtl w:val="true"/>
          <w:lang w:bidi="fa-IR"/>
        </w:rPr>
        <w:t xml:space="preserve">مؤرّخۀ </w:t>
      </w:r>
      <w:r>
        <w:rPr>
          <w:rFonts w:eastAsia="IRNazanin" w:cs="IRNazanin"/>
          <w:color w:val="111111"/>
          <w:sz w:val="28"/>
          <w:szCs w:val="28"/>
          <w:lang w:bidi="fa-IR"/>
        </w:rPr>
        <w:t>1391/11/1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8" w:name="pg17215_185791"/>
    </w:p>
    <w:p>
      <w:pPr>
        <w:pStyle w:val="Heading2"/>
        <w:numPr>
          <w:ilvl w:val="1"/>
          <w:numId w:val="1"/>
        </w:numPr>
        <w:rPr/>
      </w:pPr>
      <w:bookmarkStart w:id="19" w:name="__RefHeading___Toc15297206_2142443653"/>
      <w:bookmarkStart w:id="20" w:name="_Toc6"/>
      <w:bookmarkEnd w:id="18"/>
      <w:bookmarkEnd w:id="19"/>
      <w:r>
        <w:rPr>
          <w:rtl w:val="true"/>
        </w:rPr>
        <w:t>بخش اول</w:t>
      </w:r>
      <w:r>
        <w:rPr>
          <w:rtl w:val="true"/>
        </w:rPr>
        <w:t xml:space="preserve">: </w:t>
      </w:r>
      <w:r>
        <w:rPr>
          <w:rtl w:val="true"/>
        </w:rPr>
        <w:t>بحث های مقدّماتی درباره امامت</w:t>
      </w:r>
      <w:bookmarkEnd w:id="20"/>
    </w:p>
    <w:p>
      <w:pPr>
        <w:pStyle w:val="Heading3"/>
        <w:numPr>
          <w:ilvl w:val="2"/>
          <w:numId w:val="1"/>
        </w:numPr>
        <w:rPr/>
      </w:pPr>
      <w:bookmarkStart w:id="21" w:name="__RefHeading___Toc15297208_2142443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و رهبری در اسلام</w:t>
      </w:r>
    </w:p>
    <w:p>
      <w:pPr>
        <w:pStyle w:val="BookText"/>
        <w:rPr/>
      </w:pPr>
      <w:r>
        <w:rPr>
          <w:rFonts w:ascii="IRNazanin" w:hAnsi="IRNazanin" w:eastAsia="IRNazanin"/>
          <w:color w:val="111111"/>
          <w:sz w:val="28"/>
          <w:sz w:val="28"/>
          <w:szCs w:val="28"/>
          <w:rtl w:val="true"/>
          <w:lang w:bidi="fa-IR"/>
        </w:rPr>
        <w:t>امامت در لغت</w:t>
      </w:r>
    </w:p>
    <w:p>
      <w:pPr>
        <w:pStyle w:val="BookText"/>
        <w:rPr/>
      </w:pPr>
      <w:r>
        <w:rPr>
          <w:rFonts w:ascii="IRNazanin" w:hAnsi="IRNazanin" w:eastAsia="IRNazanin"/>
          <w:color w:val="111111"/>
          <w:sz w:val="28"/>
          <w:sz w:val="28"/>
          <w:szCs w:val="28"/>
          <w:rtl w:val="true"/>
          <w:lang w:bidi="fa-IR"/>
        </w:rPr>
        <w:t>امامت در قرآن</w:t>
      </w:r>
    </w:p>
    <w:p>
      <w:pPr>
        <w:pStyle w:val="BookText"/>
        <w:rPr/>
      </w:pPr>
      <w:r>
        <w:rPr>
          <w:rFonts w:ascii="IRNazanin" w:hAnsi="IRNazanin" w:eastAsia="IRNazanin"/>
          <w:color w:val="111111"/>
          <w:sz w:val="28"/>
          <w:sz w:val="28"/>
          <w:szCs w:val="28"/>
          <w:rtl w:val="true"/>
          <w:lang w:bidi="fa-IR"/>
        </w:rPr>
        <w:t>امامت و پیشوائی از نظر شیعه</w:t>
      </w:r>
    </w:p>
    <w:p>
      <w:pPr>
        <w:pStyle w:val="BookText"/>
        <w:rPr/>
      </w:pPr>
      <w:r>
        <w:rPr>
          <w:rFonts w:ascii="IRNazanin" w:hAnsi="IRNazanin" w:eastAsia="IRNazanin"/>
          <w:color w:val="111111"/>
          <w:sz w:val="28"/>
          <w:sz w:val="28"/>
          <w:szCs w:val="28"/>
          <w:rtl w:val="true"/>
          <w:lang w:bidi="fa-IR"/>
        </w:rPr>
        <w:t>مفهوم امامت در نزد شیعه</w:t>
      </w:r>
    </w:p>
    <w:p>
      <w:pPr>
        <w:pStyle w:val="BookText"/>
        <w:rPr/>
      </w:pPr>
      <w:r>
        <w:rPr>
          <w:rFonts w:ascii="IRNazanin" w:hAnsi="IRNazanin" w:eastAsia="IRNazanin"/>
          <w:color w:val="111111"/>
          <w:sz w:val="28"/>
          <w:sz w:val="28"/>
          <w:szCs w:val="28"/>
          <w:rtl w:val="true"/>
          <w:lang w:bidi="fa-IR"/>
        </w:rPr>
        <w:t>وجوب نصب امام</w:t>
      </w:r>
    </w:p>
    <w:p>
      <w:pPr>
        <w:pStyle w:val="BookText"/>
        <w:rPr/>
      </w:pPr>
      <w:r>
        <w:rPr>
          <w:rFonts w:ascii="IRNazanin" w:hAnsi="IRNazanin" w:eastAsia="IRNazanin"/>
          <w:color w:val="111111"/>
          <w:sz w:val="28"/>
          <w:sz w:val="28"/>
          <w:szCs w:val="28"/>
          <w:rtl w:val="true"/>
          <w:lang w:bidi="fa-IR"/>
        </w:rPr>
        <w:t>نصب ،امام لطف واجب الهی است</w:t>
      </w:r>
    </w:p>
    <w:p>
      <w:pPr>
        <w:pStyle w:val="BookText"/>
        <w:rPr/>
      </w:pPr>
      <w:r>
        <w:rPr>
          <w:rFonts w:ascii="IRNazanin" w:hAnsi="IRNazanin" w:eastAsia="IRNazanin"/>
          <w:color w:val="111111"/>
          <w:sz w:val="28"/>
          <w:sz w:val="28"/>
          <w:szCs w:val="28"/>
          <w:rtl w:val="true"/>
          <w:lang w:bidi="fa-IR"/>
        </w:rPr>
        <w:t>ویژگی ها و صفات امام</w:t>
      </w:r>
    </w:p>
    <w:p>
      <w:pPr>
        <w:pStyle w:val="BookText"/>
        <w:rPr/>
      </w:pPr>
      <w:r>
        <w:rPr>
          <w:rFonts w:ascii="IRNazanin" w:hAnsi="IRNazanin" w:eastAsia="IRNazanin"/>
          <w:color w:val="111111"/>
          <w:sz w:val="28"/>
          <w:sz w:val="28"/>
          <w:szCs w:val="28"/>
          <w:rtl w:val="true"/>
          <w:lang w:bidi="fa-IR"/>
        </w:rPr>
        <w:t>تعداد امامان از نظر شیعه</w:t>
      </w:r>
    </w:p>
    <w:p>
      <w:pPr>
        <w:pStyle w:val="BookText"/>
        <w:rPr/>
      </w:pPr>
      <w:r>
        <w:rPr>
          <w:rFonts w:ascii="IRNazanin" w:hAnsi="IRNazanin" w:eastAsia="IRNazanin"/>
          <w:color w:val="111111"/>
          <w:sz w:val="28"/>
          <w:sz w:val="28"/>
          <w:szCs w:val="28"/>
          <w:rtl w:val="true"/>
          <w:lang w:bidi="fa-IR"/>
        </w:rPr>
        <w:t>معنای شیعه و حقیقت آن در لغت</w:t>
      </w:r>
    </w:p>
    <w:p>
      <w:pPr>
        <w:pStyle w:val="BookText"/>
        <w:rPr/>
      </w:pPr>
      <w:r>
        <w:rPr>
          <w:rFonts w:ascii="IRNazanin" w:hAnsi="IRNazanin" w:eastAsia="IRNazanin"/>
          <w:color w:val="111111"/>
          <w:sz w:val="28"/>
          <w:sz w:val="28"/>
          <w:szCs w:val="28"/>
          <w:rtl w:val="true"/>
          <w:lang w:bidi="fa-IR"/>
        </w:rPr>
        <w:t>پیدایش تشیّع از نظر دانشمندان</w:t>
      </w:r>
    </w:p>
    <w:p>
      <w:pPr>
        <w:pStyle w:val="BookText"/>
        <w:rPr/>
      </w:pPr>
      <w:r>
        <w:rPr>
          <w:rFonts w:ascii="IRNazanin" w:hAnsi="IRNazanin" w:eastAsia="IRNazanin"/>
          <w:color w:val="111111"/>
          <w:sz w:val="28"/>
          <w:sz w:val="28"/>
          <w:szCs w:val="28"/>
          <w:rtl w:val="true"/>
          <w:lang w:bidi="fa-IR"/>
        </w:rPr>
        <w:t>سر آغاز دعوت به تشیّع</w:t>
      </w:r>
    </w:p>
    <w:p>
      <w:pPr>
        <w:pStyle w:val="BookText"/>
        <w:rPr/>
      </w:pPr>
      <w:r>
        <w:rPr>
          <w:rFonts w:ascii="IRNazanin" w:hAnsi="IRNazanin" w:eastAsia="IRNazanin"/>
          <w:color w:val="111111"/>
          <w:sz w:val="28"/>
          <w:sz w:val="28"/>
          <w:szCs w:val="28"/>
          <w:rtl w:val="true"/>
          <w:lang w:bidi="fa-IR"/>
        </w:rPr>
        <w:t xml:space="preserve">سابقه تاریخی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اهل بیت علیهم السلام</w:t>
      </w:r>
    </w:p>
    <w:p>
      <w:pPr>
        <w:pStyle w:val="BookText"/>
        <w:rPr/>
      </w:pPr>
      <w:r>
        <w:rPr>
          <w:rFonts w:ascii="IRNazanin" w:hAnsi="IRNazanin" w:eastAsia="IRNazanin"/>
          <w:color w:val="111111"/>
          <w:sz w:val="28"/>
          <w:sz w:val="28"/>
          <w:szCs w:val="28"/>
          <w:rtl w:val="true"/>
          <w:lang w:bidi="fa-IR"/>
        </w:rPr>
        <w:t>تعریف امامت در گفتار بزرگان شیعه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در سخنان پیشوایان معصوم علیه السلام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7215_185793"/>
      <w:bookmarkStart w:id="24" w:name="pg17215_185793"/>
      <w:bookmarkEnd w:id="24"/>
    </w:p>
    <w:p>
      <w:pPr>
        <w:pStyle w:val="Heading3"/>
        <w:numPr>
          <w:ilvl w:val="2"/>
          <w:numId w:val="1"/>
        </w:numPr>
        <w:rPr/>
      </w:pPr>
      <w:bookmarkStart w:id="25" w:name="pg17215_185793"/>
      <w:bookmarkStart w:id="26" w:name="__RefHeading___Toc15297210_2142443653"/>
      <w:bookmarkStart w:id="27" w:name="_Toc8"/>
      <w:bookmarkEnd w:id="25"/>
      <w:bookmarkEnd w:id="26"/>
      <w:r>
        <w:rPr>
          <w:rtl w:val="true"/>
        </w:rPr>
        <w:t>نظام امامت و رهبری در اسلام</w:t>
      </w:r>
      <w:bookmarkEnd w:id="27"/>
    </w:p>
    <w:p>
      <w:pPr>
        <w:pStyle w:val="BookText"/>
        <w:rPr/>
      </w:pPr>
      <w:r>
        <w:rPr>
          <w:rFonts w:ascii="IRNazanin" w:hAnsi="IRNazanin" w:eastAsia="IRNazanin"/>
          <w:color w:val="111111"/>
          <w:sz w:val="28"/>
          <w:sz w:val="28"/>
          <w:szCs w:val="28"/>
          <w:rtl w:val="true"/>
          <w:lang w:bidi="fa-IR"/>
        </w:rPr>
        <w:t>امامت یا خلافت به معنای رهبری و پیشوائی است و اصطلاحاً، پس از رحلت رسول گرامی اسلام صلی الله علیه و اله بر پیشوائی و رهبریت مسلمانان اطلاق ،شده و هیچ کس منکر این معنا ،نیست زیرا نیاز جامعه به رهبری یک امر بدیهی و مسلّم است که مورد اتّفاق شیعه سنّی است و اختلاف اساسی در مسأله نصب و انتخاب یا تعیین خلیفه و امام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امامت و رهبری در مکتب شیعه از مسائل بسیار مهمی است که جزء اصول دین و نظام مسلمین و امتداد رسالت رسول گرامی اسلام صلی الله علیه و آله به شمار می رود و از نظر اعتقادی در ردیف توحید و نبوّت و معاد قرار دارد و علاوه بر آن که خود اصلی از اصول دین به حساب میآید و با سایر عقاید اسلامی ارتباط مستقیم دارد، دارای ابعاد متعدّد و گوناگونی است که یک بعد آن مربوط به حکومت و فرمانروایی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،امامت بحث در ماهیّت و چگونگی حکومت اسلام و شیوه زمامداری و شرایط رهبری و بلندی مقام و منصب امام است که بدون وجود ،او جاودانگی اسلام و ابدیت و خاتمیت این دین درک نمی شود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مقام امامت را یک مقام و منصب الهی می داند و معتقد است که امام باید از گناه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جانب خدا نصب و تعیین گردد زیرا امام رهبر فکری و سیاسی و اجتماعی و خلیفهٔ خدا و حاکم و ولی امر و جانشین پیامبر صلی الله علیه و اله است که پس از وی بر جان و مال و نفوس مردم اولویت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،شیعه مقام امامت که مقام جانشینی پیامبر اکرم صلی الله علیه و اله است به وسیله نصّ و تصریح پیامبر صلی الله علیه و اله اثبات می شود و منحصر در امامان دوازده گانه از اهل بیت علیهم السلام آن حضرت می باشد که برای شناخت احکام اسلام پس از درگذشت آن بزرگوار به آن ها باید رجوع کرد و از آن ها پیروی نمود و به سخن آنان گوش داد و به آن عمل کرد زیرا طبق نصوص متواتره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آیات محکمات خدا و پیشوایان دین و ستون های اسلام و پناهگاه های قرآن و چراغ های هدایت و راهنمایی اند</w:t>
      </w:r>
    </w:p>
    <w:p>
      <w:pPr>
        <w:pStyle w:val="BookText"/>
        <w:rPr/>
      </w:pPr>
      <w:r>
        <w:rPr>
          <w:rFonts w:ascii="IRNazanin" w:hAnsi="IRNazanin" w:eastAsia="IRNazanin"/>
          <w:color w:val="111111"/>
          <w:sz w:val="28"/>
          <w:sz w:val="28"/>
          <w:szCs w:val="28"/>
          <w:rtl w:val="true"/>
          <w:lang w:bidi="fa-IR"/>
        </w:rPr>
        <w:t>،آنان برگزیدگان خدا نشانه های ،تقویٰ امانتداران ،الهی نگهبانان ،دین مرزداران ،احکام زمامداران واقعی ،اسلام راز داران پیامبر صلی الله علیه و اله و حافظان کتاب و استوانه های آئین او و خزینه های دانش و مرجع حکمت های آن حضرت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خاندان نبوّت و کانون رحمت و مرکز نزول وحی الهی و داعيان الى الله و چراغ های نور در تاریکی و مشعل های هدایت و پرچم های برافراشته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آن ها حق از باطل باز شناخته می شود و برجای خود استوار می ماند و باطل و نادرستی ریشه کن می گردد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بهترین بازماندگان رسول خدا صلی الله علیه و اله شایسته ترین ،انسان ها و بلندترین قلّه های سر به فلک کشیده عظمت و افتخارند که هیچ کس در شرافت و فضیلت و پاکی و پاکدامنی به پایه آن 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راهنمایان ،دین جانشینان واقعی ،سیّدالمرسلین، نور چشمان حضرت خاتم النبييّن صلی الله علیه و آله واسطه های فیض ربّ العالمین و تجسّم عینی اسلام اند که خداوند آنان را از هر نوع پلیدی و آلودگی پاک و پاکیزه ساخته و تنها آن ها را مطهّر و معصوم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آن ها بندگان ره گمگشته هدایت و راهنمایی می شوند و مردگان ضلالت و گمراهی احیا می گردند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اجتناب ناپذیر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bookmarkStart w:id="28" w:name="pg17215_185795"/>
    </w:p>
    <w:p>
      <w:pPr>
        <w:pStyle w:val="BookText"/>
        <w:rPr/>
      </w:pPr>
      <w:bookmarkEnd w:id="28"/>
      <w:r>
        <w:rPr>
          <w:rFonts w:ascii="IRNazanin" w:hAnsi="IRNazanin" w:eastAsia="IRNazanin"/>
          <w:color w:val="111111"/>
          <w:sz w:val="28"/>
          <w:sz w:val="28"/>
          <w:szCs w:val="28"/>
          <w:rtl w:val="true"/>
          <w:lang w:bidi="fa-IR"/>
        </w:rPr>
        <w:t xml:space="preserve">حافظ اصول و فروع اسلام و نگهبان ،دین و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نظام ، مستمرّ الهی است که بازندگی امّت اسلامی ارتباط پیدا می کند از این رو برای روشن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آشنایی هر چه بیشتر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شرح و تفسیر این چند کلمه ،پرداخته سپس به برخی از آیاتی که در این زمینه در قرآن کریم وارده شده اشاره می کنیم و آن گاه دربارهٔ امامت و حقیقت آن به تفصیل سخن می گوییم</w:t>
      </w:r>
      <w:r>
        <w:rPr>
          <w:rFonts w:eastAsia="IRNazanin" w:cs="IRNazanin"/>
          <w:color w:val="111111"/>
          <w:sz w:val="28"/>
          <w:szCs w:val="28"/>
          <w:rtl w:val="true"/>
          <w:lang w:bidi="fa-IR"/>
        </w:rPr>
        <w:t>.</w:t>
      </w:r>
    </w:p>
    <w:p>
      <w:pPr>
        <w:pStyle w:val="Heading3"/>
        <w:numPr>
          <w:ilvl w:val="2"/>
          <w:numId w:val="1"/>
        </w:numPr>
        <w:rPr/>
      </w:pPr>
      <w:bookmarkStart w:id="29" w:name="__RefHeading___Toc15297212_2142443653"/>
      <w:bookmarkStart w:id="30" w:name="_Toc9"/>
      <w:bookmarkEnd w:id="29"/>
      <w:r>
        <w:rPr>
          <w:rtl w:val="true"/>
        </w:rPr>
        <w:t xml:space="preserve">شرح و تفسیر کلمهٔ </w:t>
      </w:r>
      <w:r>
        <w:rPr>
          <w:rtl w:val="true"/>
        </w:rPr>
        <w:t>«</w:t>
      </w:r>
      <w:r>
        <w:rPr>
          <w:rtl w:val="true"/>
        </w:rPr>
        <w:t>امام</w:t>
      </w:r>
      <w:r>
        <w:rPr>
          <w:rtl w:val="true"/>
        </w:rPr>
        <w:t>»</w:t>
      </w:r>
      <w:r>
        <w:rPr>
          <w:rtl w:val="true"/>
        </w:rPr>
        <w:t xml:space="preserve">، </w:t>
      </w:r>
      <w:r>
        <w:rPr>
          <w:rtl w:val="true"/>
        </w:rPr>
        <w:t>«</w:t>
      </w:r>
      <w:r>
        <w:rPr>
          <w:rtl w:val="true"/>
        </w:rPr>
        <w:t>امّت</w:t>
      </w:r>
      <w:r>
        <w:rPr>
          <w:rtl w:val="true"/>
        </w:rPr>
        <w:t xml:space="preserve">» </w:t>
      </w:r>
      <w:r>
        <w:rPr>
          <w:rtl w:val="true"/>
        </w:rPr>
        <w:t xml:space="preserve">و </w:t>
      </w:r>
      <w:r>
        <w:rPr>
          <w:rtl w:val="true"/>
        </w:rPr>
        <w:t>«</w:t>
      </w:r>
      <w:r>
        <w:rPr>
          <w:rtl w:val="true"/>
        </w:rPr>
        <w:t>امامت</w:t>
      </w:r>
      <w:r>
        <w:rPr>
          <w:rtl w:val="true"/>
        </w:rPr>
        <w:t>»</w:t>
      </w:r>
      <w:bookmarkEnd w:id="30"/>
    </w:p>
    <w:p>
      <w:pPr>
        <w:pStyle w:val="BookText"/>
        <w:rPr/>
      </w:pPr>
      <w:r>
        <w:rPr>
          <w:rFonts w:ascii="IRNazanin" w:hAnsi="IRNazanin" w:eastAsia="IRNazanin"/>
          <w:color w:val="111111"/>
          <w:sz w:val="28"/>
          <w:sz w:val="28"/>
          <w:szCs w:val="28"/>
          <w:rtl w:val="true"/>
          <w:lang w:bidi="fa-IR"/>
        </w:rPr>
        <w:t xml:space="preserve">یکی از اصطلاحات معروف و مشهور اسلامی که در رابطه با موضوع رهبری در اسلام مطرح شده و در قرآن کریم و روایات اسلامی و کتاب های بی شماری که در علوم مختلف اسلامی نوشته شده بسیار دیده 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شیعیان اثنا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پیشوایی معصوم در هر عصر و زمانی معتقد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امام و امامت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هر چیزی است که چیزهای دیگر به آن ضمیمه شده و یا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به هم نزدیک و وابسته اند و هر کجا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امّت بدون امام معنا ندارد</w:t>
      </w:r>
    </w:p>
    <w:p>
      <w:pPr>
        <w:pStyle w:val="BookText"/>
        <w:rPr/>
      </w:pP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و رهبر واحدی داشته باشند و از نظر ایمان و عقیده و پیروی از او در یک جهت واحد حرکت کنند، بطور حقیقت است و در غیر این صورت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 باشد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اطلاق می شود که بواسطهٔ پیروی از امام واحد همه با هم در یک ردیف بوده و به امام خود انتساب داشته و از او پیروی کنند و امام کسی است که این گروه به او مُنتَسَب بوده و او رهبر ،راهنما امام پیشوا و مقتدای آن ها باشد، و لذا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و امام و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پیروان پیغمبر و امام جنبۀ حقیقت ،دارد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 پیامبر صلی الله علیه و اله و پیروان موسی و عیسی علیهما السلام را امّت موسی و عیسی می نامیم </w:t>
      </w:r>
      <w:bookmarkStart w:id="31" w:name="pg17215_185796"/>
    </w:p>
    <w:p>
      <w:pPr>
        <w:pStyle w:val="Heading3"/>
        <w:numPr>
          <w:ilvl w:val="2"/>
          <w:numId w:val="1"/>
        </w:numPr>
        <w:rPr/>
      </w:pPr>
      <w:bookmarkStart w:id="32" w:name="__RefHeading___Toc15297214_2142443653"/>
      <w:bookmarkStart w:id="33" w:name="_Toc10"/>
      <w:bookmarkEnd w:id="31"/>
      <w:bookmarkEnd w:id="32"/>
      <w:r>
        <w:rPr>
          <w:rtl w:val="true"/>
        </w:rPr>
        <w:t>امامت در لغت</w:t>
      </w:r>
      <w:bookmarkEnd w:id="33"/>
    </w:p>
    <w:p>
      <w:pPr>
        <w:pStyle w:val="BookText"/>
        <w:rPr/>
      </w:pPr>
      <w:r>
        <w:rPr>
          <w:rFonts w:ascii="IRNazanin" w:hAnsi="IRNazanin" w:eastAsia="IRNazanin"/>
          <w:color w:val="111111"/>
          <w:sz w:val="28"/>
          <w:sz w:val="28"/>
          <w:szCs w:val="28"/>
          <w:rtl w:val="true"/>
          <w:lang w:bidi="fa-IR"/>
        </w:rPr>
        <w:t xml:space="preserve">امامت در لغت عرب به معنای پیشوایی و رهبری است و کسی که پیشوا و رهبر جمعیتی باشد و نظرها بسوی او متوجه گردد و از اعمال و افکارش پیروی نمایند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p>
    <w:p>
      <w:pPr>
        <w:pStyle w:val="BookText"/>
        <w:rPr/>
      </w:pPr>
      <w:r>
        <w:rPr>
          <w:rFonts w:ascii="IRNazanin" w:hAnsi="IRNazanin" w:eastAsia="IRNazanin"/>
          <w:color w:val="111111"/>
          <w:sz w:val="28"/>
          <w:sz w:val="28"/>
          <w:szCs w:val="28"/>
          <w:rtl w:val="true"/>
          <w:lang w:bidi="fa-IR"/>
        </w:rPr>
        <w:t xml:space="preserve">امام جماعت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مأمومین به او اقتدا می کنند و از اعمال و گفتار و حرکاتش پیروی می نمایند و او را در این معراج روحانی مقتدا و پیشوای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 بِهِ اِنْساناً کانَ یقْتَدِی بِقَوْلِهِ اَوْ فِعْلِهِ، اَوْ کِتابَاً اَوْ غَیر ذلِکْ، مُحِقّاً کانَ اَوْ مُبْطِلاً، وَ جَمْعُهُ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چیزی است که از او پیروی می شود خواه انسان باشد که از لحاظ گفتار و یا کردار مورد پیروی قرار می گیرد و یا این که کتاب ،باشد و یا چیزی دیگر و فرق نمی کند که آن چه مورد پیروی است حق باشد و یا باطل و جمع آن ائمه است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کلمهٔ امام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معنای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است که نگهدارنده امور مردم و اصلاح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قرآن را امام ،گویند پیامبر را نیز امام گویند، جانشینان آن حضرت را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نیز رئیس لشکر و دلیل راه را هم امام گفته 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پیرامون کلمهٔ امام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بالكسر عَلى فِعال للّذى يُؤتَمُّ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امام به کسر ،همزه بر وزن فعال به کسی یا چیزی گفته می شود که به او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طریق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بدان سبب که مردم آن را قصد کنند و از آن پیروی نمایند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درست ترجمه تحت اللفظی کلمۀ امام است در ،عربی و پیشوا کسی است که پیشتاز و پیشرو بوده و عدّه ای از او پیروی کنند اعمّ از آن که آن پیشوا عادل و راه یافته و درست کردار باشد و یا </w:t>
      </w:r>
      <w:bookmarkStart w:id="34" w:name="pg17215_185797"/>
    </w:p>
    <w:p>
      <w:pPr>
        <w:pStyle w:val="BookText"/>
        <w:rPr/>
      </w:pPr>
      <w:bookmarkEnd w:id="34"/>
      <w:r>
        <w:rPr>
          <w:rFonts w:ascii="IRNazanin" w:hAnsi="IRNazanin" w:eastAsia="IRNazanin"/>
          <w:color w:val="111111"/>
          <w:sz w:val="28"/>
          <w:sz w:val="28"/>
          <w:szCs w:val="28"/>
          <w:rtl w:val="true"/>
          <w:lang w:bidi="fa-IR"/>
        </w:rPr>
        <w:t>باطل و گمراه</w:t>
      </w:r>
    </w:p>
    <w:p>
      <w:pPr>
        <w:pStyle w:val="Heading3"/>
        <w:numPr>
          <w:ilvl w:val="2"/>
          <w:numId w:val="1"/>
        </w:numPr>
        <w:rPr/>
      </w:pPr>
      <w:bookmarkStart w:id="35" w:name="__RefHeading___Toc15297216_2142443653"/>
      <w:bookmarkStart w:id="36" w:name="_Toc11"/>
      <w:bookmarkEnd w:id="35"/>
      <w:r>
        <w:rPr>
          <w:rtl w:val="true"/>
        </w:rPr>
        <w:t>امامت در قرآن</w:t>
      </w:r>
      <w:bookmarkEnd w:id="36"/>
    </w:p>
    <w:p>
      <w:pPr>
        <w:pStyle w:val="BookText"/>
        <w:rPr/>
      </w:pPr>
      <w:r>
        <w:rPr>
          <w:rFonts w:ascii="IRNazanin" w:hAnsi="IRNazanin" w:eastAsia="IRNazanin"/>
          <w:color w:val="111111"/>
          <w:sz w:val="28"/>
          <w:sz w:val="28"/>
          <w:szCs w:val="28"/>
          <w:rtl w:val="true"/>
          <w:lang w:bidi="fa-IR"/>
        </w:rPr>
        <w:t xml:space="preserve">قبل از هر چیز باید توجه داشت که گر چه در قرآن کریم آیات چندی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مورد استدلال دانشمندان اسلامی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جای هیچ گونه شک و تردید در رابطه با اصل مسألهٔ امامت برای احدی باقی نگذاشته ،است اما در عین حال باید دانست که 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مفرد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مورد آمده است که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حضرت ابراهیم علیه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إِنّی جَاعِلُكَ لِلنَّاسِ إِمَاماً قَالَ وَ مِنْ ذُرِّيَّتِي قَالَ لَا يَنَالُ عَهْدِي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ابراهیم علیه السلام را به وسائل گوناگونی آزمود و او آن ها را به انجام رسانید، خداوند به او فرمود من تو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قرار 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پیشوایی حضرت ابراهیم و اسحاق و یعقوب علیهم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وَأَوْحَيْنَا إِلَيْهِمْ فِعْلَ الْخَيْرَاتِ وَ إِقَامَ الصَّلَاةِ وَإِيتَاءَ الزَّكَاةِ وَ كَانُوا لَنَا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پیشوایانی قرار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ما هدایت می کردند، و انجام کارهای نیک و به پاداشتن نماز و ادای زکاة را به آن ها وحی نمودیم و آنان فقط مرا عبادت می کردند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پیشوایان به حق و عادل چنین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قرار دادیم که چون صبر کردند و به آیات ما یقین </w:t>
      </w:r>
    </w:p>
    <w:p>
      <w:pPr>
        <w:pStyle w:val="BookText"/>
        <w:rPr/>
      </w:pPr>
      <w:r>
        <w:rPr>
          <w:rFonts w:ascii="IRNazanin" w:hAnsi="IRNazanin" w:eastAsia="IRNazanin"/>
          <w:color w:val="111111"/>
          <w:sz w:val="28"/>
          <w:sz w:val="28"/>
          <w:szCs w:val="28"/>
          <w:rtl w:val="true"/>
          <w:lang w:bidi="fa-IR"/>
        </w:rPr>
        <w:t>داشتند به فرمان ما مردمان را هدایت می کردند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شایسته خدا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يَقُولُونَ رَبَّنَا هَبْ لَنَا مِنْ أَزْوَاجِنَا وَ ذُرِّيَّاتِنَا قُرَّةَ أَعْيُنٍ وَاجْعَلْنَا لِلْمُتَّقِينَ إِمَاماً</w:t>
      </w:r>
      <w:r>
        <w:rPr>
          <w:rFonts w:ascii="IRNazanin" w:hAnsi="IRNazanin" w:eastAsia="IRNazanin"/>
          <w:color w:val="111111"/>
          <w:sz w:val="28"/>
          <w:sz w:val="28"/>
          <w:szCs w:val="28"/>
          <w:rtl w:val="true"/>
          <w:lang w:bidi="fa-IR"/>
        </w:rPr>
        <w:t xml:space="preserve"> آن 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و فرزندانمان به ما چشم روشنی عطا فرما، و ما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تقوی قرار ده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وعده خداوند به مستضعفان که سرانجام در آینده تاریخ در زمان حضرت مهدی علیه السلام به حکومت خواهند رسید و بر سر تا سر جهان حکمفرمائی خواهند نمود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تُرِيدُ أَنْ نَمُنَّ عَلَى الَّذِينَ اسْتُضْعِفُوا فِي الْأَرْضِ وَ نَجْعَلَهُمْ أَئِمَّةً وَ نَجْعَلَهُمْ الْوَارِثِينَ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کرده ایم بر آن ها که در روی زمین به ضعف کشیده شدهاند منّت ،نهاده آنان را پیشوایان و وارثان زمین قرار دهیم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این جا ذکر این نکته را ضروری می دانیم که گر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یاد شده در مورد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ولی در عین حال در آیات دیگری بر ،دین ،شریعت و کتاب های آسمانی و پیشوایان ،گمراه نیز اطلاق گردیده است</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 xml:space="preserve"> ما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گذشته و اعمال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مِنْ قَبْلِهِ كِتَابُ مُوسَى إِمَاماً وَ رَحْمَةً</w:t>
      </w:r>
      <w:r>
        <w:rPr>
          <w:rFonts w:ascii="IRNazanin" w:hAnsi="IRNazanin" w:eastAsia="IRNazanin"/>
          <w:color w:val="111111"/>
          <w:sz w:val="28"/>
          <w:sz w:val="28"/>
          <w:szCs w:val="28"/>
          <w:rtl w:val="true"/>
          <w:lang w:bidi="fa-IR"/>
        </w:rPr>
        <w:t xml:space="preserve"> و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رحمت بود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نَدْعُوا كُلَّ أُنَاسِ بِإمَامِهمْ</w:t>
      </w:r>
      <w:bookmarkStart w:id="37" w:name="pg17215_185799"/>
    </w:p>
    <w:p>
      <w:pPr>
        <w:pStyle w:val="BookText"/>
        <w:rPr/>
      </w:pPr>
      <w:bookmarkEnd w:id="37"/>
      <w:r>
        <w:rPr>
          <w:rFonts w:ascii="IRNazanin" w:hAnsi="IRNazanin" w:eastAsia="IRNazanin"/>
          <w:color w:val="111111"/>
          <w:sz w:val="28"/>
          <w:sz w:val="28"/>
          <w:szCs w:val="28"/>
          <w:rtl w:val="true"/>
          <w:lang w:bidi="fa-IR"/>
        </w:rPr>
        <w:t xml:space="preserve">روزی هر دسته از مردمان را بوسیلهٔ امامشان فرا می خوانیم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جَعَلْنَاهُمْ أَئِمَّةً يَدْعُونَ إِلَى النَّارِ</w:t>
      </w:r>
      <w:r>
        <w:rPr>
          <w:rFonts w:ascii="IRNazanin" w:hAnsi="IRNazanin" w:eastAsia="IRNazanin"/>
          <w:color w:val="111111"/>
          <w:sz w:val="28"/>
          <w:sz w:val="28"/>
          <w:szCs w:val="28"/>
          <w:rtl w:val="true"/>
          <w:lang w:bidi="fa-IR"/>
        </w:rPr>
        <w:t xml:space="preserve"> ما آن سمتگران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سیرتشان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پیشوایانی قرار دادیم که امت خود را به سوی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فَقَاتِلُوا أَبْمَّةَ الْكُفْرة</w:t>
      </w:r>
      <w:r>
        <w:rPr>
          <w:rFonts w:ascii="IRNazanin" w:hAnsi="IRNazanin" w:eastAsia="IRNazanin"/>
          <w:color w:val="111111"/>
          <w:sz w:val="28"/>
          <w:sz w:val="28"/>
          <w:szCs w:val="28"/>
          <w:rtl w:val="true"/>
          <w:lang w:bidi="fa-IR"/>
        </w:rPr>
        <w:t xml:space="preserve"> با سردمداران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زار کنید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البته ناگفته نماند که نفس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مفهوم مقدّسی ندارد زیرا چنان که گفتیم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پیشتاز و پیشرو بوده و عدّه ای تابع و پیرو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عادل باشد و خواه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اشاره کردیم قرآن کریم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دو مورد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 چنان که در یک جا در مورد پیشوایان به حق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پیشوایانی قرار دادیم که به امر ما هدایت می کردند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جای دیگر در مورد پیشوایان باطل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پیشوایانی قرار دادیم که امت خود را بسوی آتش فرا می خواندند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آیه دیگر دربارهٔ ،فرعون کلمه ای نظیر کلمه امام بکار برده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قَوْمَهُ يَوْمَ الْقِيَامَةِ فَأَوْرَدَهُمُ النَّارَة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پیشاپیش قومش حرکت می کند و آن ها را وارد آتش می نماید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38" w:name="__RefHeading___Toc15297218_2142443653"/>
      <w:bookmarkStart w:id="39" w:name="_Toc12"/>
      <w:bookmarkEnd w:id="38"/>
      <w:r>
        <w:rPr>
          <w:rtl w:val="true"/>
        </w:rPr>
        <w:t>امامت در روایات</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در بسیاری از روایات اسلامی نیز وارده شده و به معنای پیشوا آمده است که پیشوایان معصوم علیهم السلام به توضیح و تفسیر آن پرداخته و با </w:t>
      </w:r>
    </w:p>
    <w:p>
      <w:pPr>
        <w:pStyle w:val="BookText"/>
        <w:rPr/>
      </w:pPr>
      <w:r>
        <w:rPr>
          <w:rFonts w:ascii="IRNazanin" w:hAnsi="IRNazanin" w:eastAsia="IRNazanin"/>
          <w:color w:val="111111"/>
          <w:sz w:val="28"/>
          <w:sz w:val="28"/>
          <w:szCs w:val="28"/>
          <w:rtl w:val="true"/>
          <w:lang w:bidi="fa-IR"/>
        </w:rPr>
        <w:t xml:space="preserve">بیان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بر دو گونه اند پیشوایان به حق را از پیشوایان باطل جدا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بسیاری از ائمّه اهل بیت علیهم السلام رسیده است که به عنوان نمونه برخی از آن ها را در این جا می آوریم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سخنان امیرمؤمنان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عملکرد گروهی از منافقان بعد از رحلت رسول خدا صلی الله علیه و اله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بَقُوا بَعْدَهُ، فَتَقَرَّبُوا إِلَى أَئِمَّةِ الضَّلَالَةِ، وَالدُّعَاةِ إِلَى النَّارِ بِالنُّورِ وَالْبُهْتَانِ، فَوَلَّوْهُمُ الْأَعْمَالَ ، وَ جَعَلُوهُمْ حُكّاماً عَلَى رِقَابِ النَّاسِ، فَأَكَلُوا بِهِمُ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 صلی الله علیه و اله باقی ماندند و به پیشوایان گمراه و کسانی که بوسیلهٔ دروغ و بهتان مردمان را به سوی آتش دعوت می نمودند نزدیک شدند و پیشوایان گمراه هم به آن ها پست و مقام دادند و فرمانروا گردانیدند و آن ها را برگردن مردم سوار کردند و به وسیله آن ها دنیا را خوردند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همین رابطه از حضرت ابا عبدالله الحسین علیه السلام نقل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بنام بشر بن غالب از محضر اقدس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قول خدای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IRNazanin" w:hAnsi="IRNazanin" w:eastAsia="IRNazanin"/>
          <w:color w:val="111111"/>
          <w:sz w:val="28"/>
          <w:sz w:val="28"/>
          <w:szCs w:val="28"/>
          <w:rtl w:val="true"/>
          <w:lang w:bidi="fa-IR"/>
        </w:rPr>
        <w:t>آگاه کن؟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دَعَا إِلَى هُدىً فَأَجَابُوهُ إِلَيْهِ، و إمامٌ دَعَا إِلى ضَلالَةٍ فَأَجَابُوهُ إِلَيْهَا، هُؤلاء فِي الجَنَّةِ و هؤلاء في النار، و هُوَ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دعوت به هدایت می کند و گروهی دعوت او را اجابت می کنند و امامی دعوت به گمراهی می کند و گروهی دعوت او را می پذیرند آن ها در بهشتند و این ها در دوزخ، و این است معنای سخن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مرحوم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نموده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فِي كِتَابِ اللهِ عَزَّوَجَلَّ أَمَامَانِ،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لَا بِأَمْرِ النَّاسَ يُقدِّمُونَ أَمْرَ اللهِ قَبْلَ أَمْرِهم، و حُكْمَ اللهِ قَبْلَ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يَدْعُونَ إِلَى النَّارِ يُقَدَّمُونَ أَمَرَهُمْ قَبْلَ أَمْرِ اللهِ، و حُكمَهُم قَبْلَ حُكْم الله، و يَأْخُذُونَ بِأَهْوائِهِمْ خِلافَ مَا فِي كِتَابِ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امامان در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اند چنان که خداوند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ها را امامانی قرار دادیم که به امر ما هدایت می کنند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نه به امر مردم یعنی امر خدا را بر امر خود مقدّم می دارند و حکم خدا را بر حکم خود مقدّم می دانند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آنان را امامانی قرار دادیم که به سوی آتش دعوت می کنند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اینان امر خود را بر امر خدا و حکم خود را بر حکم خدا مقدم می دارند و بر خلاف آن چه در کتاب خدای تعالی آمده است به پیروی هوای نفس خود می پردازند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 توجّه به آن چه گذشت به خوبی روشن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پیشوای عادل باشد و خواه پیشوای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ما فعلاً به پیشوای باطل کاری ،نداریم و هدف ما در این جا شناساندن مفهوم پیشوا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معنای لغوی ،امامت و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در این جا باید به دو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توجه داشت که اختلاف در معنای اصطلاحی امامت از نظر شیعه و سنّی </w:t>
      </w:r>
      <w:r>
        <w:rPr>
          <w:rStyle w:val="FootnoteAnchor"/>
          <w:rtl w:val="true"/>
        </w:rPr>
        <w:footnoteReference w:id="28"/>
      </w:r>
      <w:r>
        <w:rPr>
          <w:rFonts w:ascii="IRNazanin" w:hAnsi="IRNazanin" w:eastAsia="IRNazanin"/>
          <w:color w:val="111111"/>
          <w:sz w:val="28"/>
          <w:sz w:val="28"/>
          <w:szCs w:val="28"/>
          <w:rtl w:val="true"/>
          <w:lang w:bidi="fa-IR"/>
        </w:rPr>
        <w:t>ارتباطی به معنای لغوی آن ندارد زیرا معنای لغوی آن بالاتفاق رهبری و پیشوایی است و در لغت و قرآن مجید نیز در این معنی زیاد به کار 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دانست بحث و گفتار ما در مسأله امامت امامتی است که جنبه نمایندگی از جانب پیغمبر داشته ،باشد و به رنگ خلافت و جانشینی از پیامبر صلی الله علیه و اله در ،آید ولی امامتی که در آن جنبهٔ جانشینی از پیامبر صلی الله علیه و اله نداشته باشد هر چند یکی از </w:t>
      </w:r>
    </w:p>
    <w:p>
      <w:pPr>
        <w:pStyle w:val="BookText"/>
        <w:rPr/>
      </w:pPr>
      <w:r>
        <w:rPr>
          <w:rFonts w:ascii="IRNazanin" w:hAnsi="IRNazanin" w:eastAsia="IRNazanin"/>
          <w:color w:val="111111"/>
          <w:sz w:val="28"/>
          <w:sz w:val="28"/>
          <w:szCs w:val="28"/>
          <w:rtl w:val="true"/>
          <w:lang w:bidi="fa-IR"/>
        </w:rPr>
        <w:t>حقایق قرآنی است و بسیاری از پیامبران الهی پس از طی مرحله نبوّت به آن مقام نائل می شوند فعلاً مورد بحث و گفتگو نیست گرچه ممکن است در ضمن بحث های آینده به چنین امامتی نیز اشاره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مجموع آیاتی که متذکر شدیم دو نکته اساسی استفاده می شود که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یک مقام و منصب الهی است و امام شخصیت ممتازی است که امامت پیشوایی او از جانب ،خداوند و انتخاب و نصب و تعیین او مخصوص ذات حضرت احدیّت ،است و کسی غیر از خداوند حق انتخاب و انتصاب و تعیین امام را ندارد</w:t>
      </w:r>
    </w:p>
    <w:p>
      <w:pPr>
        <w:pStyle w:val="BookText"/>
        <w:rPr/>
      </w:pPr>
      <w:r>
        <w:rPr>
          <w:rFonts w:ascii="IRNazanin" w:hAnsi="IRNazanin" w:eastAsia="IRNazanin"/>
          <w:color w:val="111111"/>
          <w:sz w:val="28"/>
          <w:sz w:val="28"/>
          <w:szCs w:val="28"/>
          <w:rtl w:val="true"/>
          <w:lang w:bidi="fa-IR"/>
        </w:rPr>
        <w:t xml:space="preserve">،بنابراین طبق آیات یاد شده از نظر قرآن یگانه نظامی که مشروعیّت دارد و به هیچ زمان و مکانی اختصاص ندارد نظام امامت ،است و غیر از نظام امامت هیچ یک از نظا م های دیگر مشروعیّت ندارند و همه آن ها ،باطل و تمام کسانی که به زور و قلدری استبداد و ،دیکتاتوری و قهر و غلبه خود را بر مردم تحمیل می کنند و زمام امور جامعه را به دست می گیرند و خود را زمامدار و پیشوا و رئیس و رهبر جامعه معرفی می کنند همه و همه طاغوت و حکومت آن ها حکومت ظلم و جور و نظام آن ها طاغوتی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معنا که مسأله امامت در ،قرآن هم در رابطه با رشد و تکامل ،انسان و هم در رابطه با انحطاط و سقوط او مطرح گردیده و حقیقت امامت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پیشوائی و زمامداری و ریاست عامه الهی بر کلیه امور دین و دنیای مردم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یک مقام و منصب الهی و تبلور عقیدهٔ توحید است و رهبری و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 و به اذن خدا و نصب و انتخاب خداوند است و امام مجری احکام خدا و مامور هدایت خلق خدا و حافظ دین و شریعت الهی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جای هیچ گونه تردید نیست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نظام های دیگر باطل و همهٔ آن ها نظام های شرک و کفر و بت پرستی و استعباد و استعمار و استکبار </w:t>
      </w:r>
      <w:bookmarkStart w:id="40" w:name="pg17215_185803"/>
    </w:p>
    <w:p>
      <w:pPr>
        <w:pStyle w:val="BookText"/>
        <w:rPr/>
      </w:pPr>
      <w:bookmarkEnd w:id="40"/>
      <w:r>
        <w:rPr>
          <w:rFonts w:ascii="IRNazanin" w:hAnsi="IRNazanin" w:eastAsia="IRNazanin"/>
          <w:color w:val="111111"/>
          <w:sz w:val="28"/>
          <w:sz w:val="28"/>
          <w:szCs w:val="28"/>
          <w:rtl w:val="true"/>
          <w:lang w:bidi="fa-IR"/>
        </w:rPr>
        <w:t>،است و رهبران و پیشوایان و زمامداران آن ها هم سردمداران کفر و پیشوایان ضلالت و گمراهی می باشند</w:t>
      </w:r>
    </w:p>
    <w:p>
      <w:pPr>
        <w:pStyle w:val="BookText"/>
        <w:rPr/>
      </w:pPr>
      <w:r>
        <w:rPr>
          <w:rFonts w:ascii="IRNazanin" w:hAnsi="IRNazanin" w:eastAsia="IRNazanin"/>
          <w:color w:val="111111"/>
          <w:sz w:val="28"/>
          <w:sz w:val="28"/>
          <w:szCs w:val="28"/>
          <w:rtl w:val="true"/>
          <w:lang w:bidi="fa-IR"/>
        </w:rPr>
        <w:t>آن چه تا این جا در رابطه با مسألهٔ امامت و رهبری گفته شد مربوط به امامت عامّه و زمامداری رهبران دینی و مذهبی و پیشوایی پیشوایان به حق است که در قرآن کریم در نهایت وضوح و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و خلافت و امامت امیرمؤمن علیه السلام و فرزندان معصوم آن حضرت از امامان اهل بیت علیهم السلام که در واقع پایه و اساس بحث ما را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 و رهبری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آیات و روایات بسیاری رسیده است که چون نیازمند بحث و بررسی بیشتری است در بخش های آینده در این باره به تفصیل سخن خواهیم گفت</w:t>
      </w:r>
      <w:r>
        <w:rPr>
          <w:rFonts w:eastAsia="IRNazanin" w:cs="IRNazanin"/>
          <w:color w:val="111111"/>
          <w:sz w:val="28"/>
          <w:szCs w:val="28"/>
          <w:rtl w:val="true"/>
          <w:lang w:bidi="fa-IR"/>
        </w:rPr>
        <w:t>.</w:t>
      </w:r>
    </w:p>
    <w:p>
      <w:pPr>
        <w:pStyle w:val="Heading3"/>
        <w:numPr>
          <w:ilvl w:val="2"/>
          <w:numId w:val="1"/>
        </w:numPr>
        <w:rPr/>
      </w:pPr>
      <w:bookmarkStart w:id="41" w:name="__RefHeading___Toc15297220_2142443653"/>
      <w:bookmarkStart w:id="42" w:name="_Toc13"/>
      <w:bookmarkEnd w:id="41"/>
      <w:r>
        <w:rPr>
          <w:rtl w:val="true"/>
        </w:rPr>
        <w:t>امامت و پیشوایی از نظر شیعه</w:t>
      </w:r>
      <w:bookmarkEnd w:id="42"/>
    </w:p>
    <w:p>
      <w:pPr>
        <w:pStyle w:val="BookText"/>
        <w:rPr/>
      </w:pPr>
      <w:r>
        <w:rPr>
          <w:rFonts w:ascii="IRNazanin" w:hAnsi="IRNazanin" w:eastAsia="IRNazanin"/>
          <w:color w:val="111111"/>
          <w:sz w:val="28"/>
          <w:sz w:val="28"/>
          <w:szCs w:val="28"/>
          <w:rtl w:val="true"/>
          <w:lang w:bidi="fa-IR"/>
        </w:rPr>
        <w:t xml:space="preserve">امامت و پیشوایی در نظر ،شیعه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نظر اعتقادی در ردیف توحید و نبوت و معاد قرار دارد 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امتداد رسالت پیامبر صلی الله علیه و اله می،باشد و امام علیه السلام به تمام وظایفی که بر عهده پیامبر بوده است قیام می کند و همه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واقعی پیامبر صلی الله علیه و اله و پاسدار ،وحی و نگهبان شریعت و مبیّن ،احکام و مجری قوانین ،الهی و حافظ منافع ،مسلمین و تأمین کننده عدالت ،امنیّت و آشنای کامل به رموز قرآن و سنت پیامبر صلی الله علیه و اله ،است و بدون وجود امام پیاده شدن قوانین نجات بخش و سعادت آفرین اسلام و اجراء حدود و احکام و پاسداری از مرزها و اطراف کشور اسلامی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شیعه آن است که گر چه با در گذشت پیامبر اکرم صلی الله علیه و اله باب نبوت و نزول وحی بسته می شود و بعد از پیامبر گرامی اسلام پیامبری نخواهد ،آمد و بر احدی وحی نازل نخواهد شد ولی این بدان معنا نیست که جامعه اسلامی از بیان اصول عقائد و تشریح فروع و احکام ،اسلام و نشر و گسترش آئین ،راستین و حکومت و فرمانروایی الهی بی نیاز می باشد و دیگر احتیاجی به امام و رهبر و راهنمایی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شیعه نیاز امت اسلامی به انسان ممتازی که پس از درگذشت پیامبر صلی الله علیه و اله </w:t>
      </w:r>
      <w:bookmarkStart w:id="43" w:name="pg17215_185804"/>
    </w:p>
    <w:p>
      <w:pPr>
        <w:pStyle w:val="BookText"/>
        <w:rPr/>
      </w:pPr>
      <w:bookmarkEnd w:id="43"/>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مقام رسالت را به عهده ،بگیرد و جامعه را رهبری و کند اصول و فروع احکام اسلام را تشریح ،نماید و امّت اسلامی را از هر نوع انحراف و کجروی باز دارد پیوسته باقی ،است و انجام همهٔ این امور به عهده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اجتناب ناپذیر اسلام و از اساسی ترین پایه های اجتماعی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تمام عقاید و اعمالی که به عنوان برنامه تکامل انسان در اسلام مطرح شده به امامت بستگی دارد و امام تنها کسی است که پس از مقام رسالت محور حق و عدل و کانون ،رهبری و نشانه روشنی میان خدای عزّوجلّ ،مردم و مرجع اخذ ،احکام و پناهگاه ،امت و ملجأ مشکلات فکری و عقیدتی جامعهٔ اسلامی است</w:t>
      </w:r>
      <w:r>
        <w:rPr>
          <w:rFonts w:eastAsia="IRNazanin" w:cs="IRNazanin"/>
          <w:color w:val="111111"/>
          <w:sz w:val="28"/>
          <w:szCs w:val="28"/>
          <w:rtl w:val="true"/>
          <w:lang w:bidi="fa-IR"/>
        </w:rPr>
        <w:t>.</w:t>
      </w:r>
    </w:p>
    <w:p>
      <w:pPr>
        <w:pStyle w:val="Heading3"/>
        <w:numPr>
          <w:ilvl w:val="2"/>
          <w:numId w:val="1"/>
        </w:numPr>
        <w:rPr/>
      </w:pPr>
      <w:bookmarkStart w:id="44" w:name="__RefHeading___Toc15297222_2142443653"/>
      <w:bookmarkStart w:id="45" w:name="_Toc14"/>
      <w:bookmarkEnd w:id="44"/>
      <w:r>
        <w:rPr>
          <w:rtl w:val="true"/>
        </w:rPr>
        <w:t>مفهوم امامت در نزد شیعه</w:t>
      </w:r>
      <w:bookmarkEnd w:id="45"/>
    </w:p>
    <w:p>
      <w:pPr>
        <w:pStyle w:val="BookText"/>
        <w:rPr/>
      </w:pPr>
      <w:r>
        <w:rPr>
          <w:rFonts w:ascii="IRNazanin" w:hAnsi="IRNazanin" w:eastAsia="IRNazanin"/>
          <w:color w:val="111111"/>
          <w:sz w:val="28"/>
          <w:sz w:val="28"/>
          <w:szCs w:val="28"/>
          <w:rtl w:val="true"/>
          <w:lang w:bidi="fa-IR"/>
        </w:rPr>
        <w:t xml:space="preserve">مسأله امامت و رهبری در میان شیعه اهمیّت فوق العاده ای دارد و در میان سایر فِرَقِ اسلامی آن قدر برای این مسأله اهمیّت قایل نیستند سر این مطلب آن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شیعه با مفهوم در نزد شیعه با مفهوم امامت در نزد سایر فرقه های اسلامی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مسأله امامت آن چه در نظر شیعه در درجه اول اهمیّت قرار دارد مسأله جانشینی از پیامبر صلی الله علیه و اله در تبیین و تشریح ،احکام و پیاده کردن قوانین ،قرآن و تأمین و تحکیم ،امنیت و گسترش اسلام است ولی اساس مسأله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معنوی آن است که امام یک شخصیت ممتاز و استثنائی است که از طریقی معنوی اسلام را به خوبی می شناسد و جزئیات احکام را می داند و آگاه ترین مردم نسبت به امور دینی و دنیوی و سیاستمداری و کشورداری است و مانند پیغمبر ،معصوم و از هر نوع خطا و لغزش مصون و محفوظ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ای است که با امری ملکوتی که در اختیار دارد هدایت می کند و جامعه را رهبری می نماید پس امامت از نظر باطن یک نحوه ولایتی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اعمال مردم دارد و هدایتش مانند هدایت انبیاء و رسولان و مؤمنان تنها از راه راهنمایی از طریق نصیحت و موعظه حسنه و بالآخره صرف آدرس دادن نیست بلکه هدایت امام دست خلق گرفتن و به راه رساندن است</w:t>
      </w:r>
      <w:r>
        <w:rPr>
          <w:rFonts w:eastAsia="IRNazanin" w:cs="IRNazanin"/>
          <w:color w:val="111111"/>
          <w:sz w:val="28"/>
          <w:szCs w:val="28"/>
          <w:rtl w:val="true"/>
          <w:lang w:bidi="fa-IR"/>
        </w:rPr>
        <w:t xml:space="preserve">. </w:t>
      </w:r>
      <w:bookmarkStart w:id="46" w:name="pg17215_185805"/>
    </w:p>
    <w:p>
      <w:pPr>
        <w:pStyle w:val="BookText"/>
        <w:rPr/>
      </w:pPr>
      <w:bookmarkEnd w:id="46"/>
      <w:r>
        <w:rPr>
          <w:rFonts w:ascii="IRNazanin" w:hAnsi="IRNazanin" w:eastAsia="IRNazanin"/>
          <w:color w:val="111111"/>
          <w:sz w:val="28"/>
          <w:sz w:val="28"/>
          <w:szCs w:val="28"/>
          <w:rtl w:val="true"/>
          <w:lang w:bidi="fa-IR"/>
        </w:rPr>
        <w:t>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رهبری همه جانبه مادّی و معنوی جسمانی و روحانی و ظاهری و باطنی ،است و امام رئیس حکومت و پیشوای اجتماع و رهبر ،مذهبی و مربی اخلاقی و روانی و رهبر باطنی و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نیروی نهانی معنوی خود افراد شایسته را در مسیر تکامل باطنی رهبری می،کند و با قدرت علمی خود افراد نادان را تعلیم می دهد و با نیروی حکومت الهی خویش اصول عدالت را اجرا می سازد و مردم را در مسیر حق و حقیقت هدایت می،نماید و از هر نظر رهبر و هادی و زمامدار و عهده دار تربیت جامعه بشر است</w:t>
      </w:r>
      <w:r>
        <w:rPr>
          <w:rFonts w:eastAsia="IRNazanin" w:cs="IRNazanin"/>
          <w:color w:val="111111"/>
          <w:sz w:val="28"/>
          <w:szCs w:val="28"/>
          <w:rtl w:val="true"/>
          <w:lang w:bidi="fa-IR"/>
        </w:rPr>
        <w:t>.</w:t>
      </w:r>
    </w:p>
    <w:p>
      <w:pPr>
        <w:pStyle w:val="Heading3"/>
        <w:numPr>
          <w:ilvl w:val="2"/>
          <w:numId w:val="1"/>
        </w:numPr>
        <w:rPr/>
      </w:pPr>
      <w:bookmarkStart w:id="47" w:name="__RefHeading___Toc15297224_2142443653"/>
      <w:bookmarkStart w:id="48" w:name="_Toc15"/>
      <w:bookmarkEnd w:id="47"/>
      <w:r>
        <w:rPr>
          <w:rtl w:val="true"/>
        </w:rPr>
        <w:t>وجوب نصب امام</w:t>
      </w:r>
      <w:bookmarkEnd w:id="48"/>
    </w:p>
    <w:p>
      <w:pPr>
        <w:pStyle w:val="BookText"/>
        <w:rPr/>
      </w:pPr>
      <w:r>
        <w:rPr>
          <w:rFonts w:ascii="IRNazanin" w:hAnsi="IRNazanin" w:eastAsia="IRNazanin"/>
          <w:color w:val="111111"/>
          <w:sz w:val="28"/>
          <w:sz w:val="28"/>
          <w:szCs w:val="28"/>
          <w:rtl w:val="true"/>
          <w:lang w:bidi="fa-IR"/>
        </w:rPr>
        <w:t xml:space="preserve">شیعه، مقام امامت را یک منصب الهی می داند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بنیادی و زیر بنایی این مکتب به شمار می رود و همهٔ مسئولیت ها و رهبری ها پس از درگذشت پیامبر صلی الله علیه و اله بر عهده امام گذاشته شده و امام مرجع فکری و علمی و دینی و سیاسی و اجتماعی محسوب می شود از این رو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جانب خدا، نصب و تعیین گردد و مقام امامت و رهبری را خدای تعالی به او ارزانی ،کند همان گونه که حضرت ابراهیم علیه السلام را امام و پیشوای مردم قرار داد و او را به مقام امامت و رهبری جامعه منصوب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شیعه فلسفهٔ بعثت پیامبر صلی الله علیه و اله با فلسفه نصب و تعیین امام از طرف خدا یکی ،است و همان علل و انگیزه ای که ایجاب می کند خداوند پیامبر صلی الله علیه و الهی را برای هدایت و ارشاد مردم برانگیزد همان علل و انگیزه ایجاب می نماید که امامی که پس از درگذشت پیامبر صلی الله علیه و اله الله عهده دار وظایف مقام رسالت ،شود از طرف خدا منصوب گردد</w:t>
      </w:r>
      <w:r>
        <w:rPr>
          <w:rFonts w:eastAsia="IRNazanin" w:cs="IRNazanin"/>
          <w:color w:val="111111"/>
          <w:sz w:val="28"/>
          <w:szCs w:val="28"/>
          <w:rtl w:val="true"/>
          <w:lang w:bidi="fa-IR"/>
        </w:rPr>
        <w:t>.</w:t>
      </w:r>
    </w:p>
    <w:p>
      <w:pPr>
        <w:pStyle w:val="Heading3"/>
        <w:numPr>
          <w:ilvl w:val="2"/>
          <w:numId w:val="1"/>
        </w:numPr>
        <w:rPr/>
      </w:pPr>
      <w:bookmarkStart w:id="49" w:name="__RefHeading___Toc15297226_2142443653"/>
      <w:bookmarkStart w:id="50" w:name="_Toc16"/>
      <w:bookmarkEnd w:id="49"/>
      <w:r>
        <w:rPr>
          <w:rtl w:val="true"/>
        </w:rPr>
        <w:t>نصب ،امام لطف واجب الهی است</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شیعه امامیه امامت امری الهی است و به همان دلیل که بر خداوند عقلا لازم است که برای هدایت بندگان خود پیغمبری برایشان بفرستد باید پس از درگذشت پیغمبرش نیز امامی برایشان نصب کند که احکام دین او را به طریقی صحیح اجرا نماید و از افتادن مردم در ضلالت و گمراهی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است و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چنین لطفی را در مورد ایشان مبذول دارد </w:t>
      </w:r>
    </w:p>
    <w:p>
      <w:pPr>
        <w:pStyle w:val="BookText"/>
        <w:rPr/>
      </w:pPr>
      <w:r>
        <w:rPr>
          <w:rFonts w:ascii="IRNazanin" w:hAnsi="IRNazanin" w:eastAsia="IRNazanin"/>
          <w:color w:val="111111"/>
          <w:sz w:val="28"/>
          <w:sz w:val="28"/>
          <w:szCs w:val="28"/>
          <w:rtl w:val="true"/>
          <w:lang w:bidi="fa-IR"/>
        </w:rPr>
        <w:t xml:space="preserve">زیرا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واجب دانسته و در قرآن کریم فرموده است </w:t>
      </w:r>
      <w:r>
        <w:rPr>
          <w:rFonts w:ascii="Amiri" w:hAnsi="Amiri" w:eastAsia="Amiri" w:cs="Amiri"/>
          <w:color w:val="111111"/>
          <w:sz w:val="28"/>
          <w:sz w:val="28"/>
          <w:szCs w:val="28"/>
          <w:rtl w:val="true"/>
          <w:lang w:bidi="ar-SA"/>
        </w:rPr>
        <w:t>و كَتَبَ عَلَى نَفْسِهِ الرَّحْمَه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همچنین در نظر شیعه ،امامیه امامت ریاست عامه مسلمانان در امور دین و ،دنیاست و آن نیابت از پیغمبر است و عقلاً واجب است که پیغمبر برای خود جانشینی تعیین نماید زیرا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است و اگر برای مردم رئیس و پیشوایی باشد که از او اطاعت کنند تا حقّ مظلوم را از ظالم بستاند و ستمگران را از بیداد و ستم ،بازدارد البتّه به سوی خیر و صلاح نزدیک تر و از فساد و تباهی دورتر و وجود امام در بین آنان موجب سعادت دنیا و آخرت ایشان خواهد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به عقیدهٔ شیعه امامیّه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معلوم و معینی ،بوده و از جانب خدای تعالی استحقاق آن را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 امامت نصب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لطف بودن نصب ،امام به جهت این است که او مردم را به اطاعت از خداوند نزدیک و از معصیت او دور می سازد و در نزد شیعه امامیه هر دلیلی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دارد زیرا امامت خلافت و جانشینی از پیغمبر است و فرقی که هست این است 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بدون واسطه ،بشر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و احکام الهی و جمیع معلومات خود را از طریق پیامبر صلی الله علیه و اله و یا امام قبلی که از ناحیه پیامبر صلی الله علیه و اله به امامت او تصریح شده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و هر مطلبی که برای او پیش آید و بخواهد آن را بداند از راه الهام دانسته 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معنوی خاصی که خداوند به او عنایت کرده است حقایق را درک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امام به مسئله ای توجه پیدا کرد و خواست آن را آن طور که هست بداند، می داند و این دانستن دستخوش خطا و اشتباه نمی گردد و نیازی به دلایل عقلی و تلقین و راهنمائی استاد و معلّم ،ندارد گرچه علم امام قابلیّت آن را دارد که هر آن و هر لحظه بیش تر و زیادتر گردد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عقیدهٔ شیعه امامیّه امامت لطف واجب الهی ،است زیرا خداوند نسبت به بندگان خود رئوف و مهربان و از خود آن ها نسبت به خودشان رئوف تر و مهربان تر است و شایسته نیست و دور از رأفت و رحمت است که خداوند بندگان خود را به حال خود رها کند و رهبری برایشان تعیین ننماید که پس از رحلت پیامبر صلی الله علیه و اله اداره امور اجتماع را به دست بگیرد و عدالت را در میان ایشان برقرار سازد و ظلم و تجاوز را از بین مردم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که برانگیختن پیامبر بر خدای تعالی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مقتضای رحمت و رأفت خداوندی واجب ،است و حکمت و عدالت اقتضای چنین لطفی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نصب امام مانند انتخاب خلفاء و سلاطین به خود مردم واگذار گردد در میان ایشان اختلاف واقع شود و هر گروهی میل به امامت کسی ،کند و این اختلاف باعث فتنه و فساد و هرج و مرج و از بین رفتن شریعت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در هر عصر و زمانی امامی را بر مردم می گمارد تا هادی و رهبر ایشان ،بوده و آنان را از خطا و گمراهی نگاه دارد و انسان ها را به سوی سعادت دنیا آخرت هدایت و رهبری ،کند و این ،امام دارای همان ولایت عامی است که پیغمبر صلی الله علیه و آله نسبت به مردم داشته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شیعه امامیّه امامت امتداد مقام نبوّت است و نصب و تعیین ،امام باید از ناحیه خداوند به زبان پیامبر صلی الله علیه و اله و یا به زبان امام قبلی صورت بگیرد و آن با آزادی اختیار و انتخاب مردم نیست و مردم چنین حقی را ندارند که هر که را بخواهند انتخاب کنند و به امامت نصب نمایند و هر که را که نخواهند او را کنار زده و طرد نمایند و در نتیجه بدون امام به سر برند زیرا پیامبر خدا صلی الله علیه و اله فرموده است </w:t>
      </w:r>
      <w:r>
        <w:rPr>
          <w:rFonts w:ascii="Amiri" w:hAnsi="Amiri" w:eastAsia="Amiri" w:cs="Amiri"/>
          <w:color w:val="111111"/>
          <w:sz w:val="28"/>
          <w:sz w:val="28"/>
          <w:szCs w:val="28"/>
          <w:rtl w:val="true"/>
          <w:lang w:bidi="ar-SA"/>
        </w:rPr>
        <w:t>مَنْ مَاتَ وَ لَمْ يَعْرِف إِمَامَ زَمَانِهِ مَاتَ مِیتَةَ الْجاهِليَّه</w:t>
      </w:r>
      <w:r>
        <w:rPr>
          <w:rFonts w:ascii="IRNazanin" w:hAnsi="IRNazanin" w:eastAsia="IRNazanin"/>
          <w:color w:val="111111"/>
          <w:sz w:val="28"/>
          <w:sz w:val="28"/>
          <w:szCs w:val="28"/>
          <w:rtl w:val="true"/>
          <w:lang w:bidi="fa-IR"/>
        </w:rPr>
        <w:t xml:space="preserve"> هر کس که بمیرد و امام زمان خود را نشناسد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33"/>
      </w:r>
      <w:bookmarkStart w:id="51" w:name="pg17215_185808"/>
    </w:p>
    <w:p>
      <w:pPr>
        <w:pStyle w:val="BookText"/>
        <w:rPr/>
      </w:pPr>
      <w:bookmarkEnd w:id="51"/>
      <w:r>
        <w:rPr>
          <w:rFonts w:ascii="IRNazanin" w:hAnsi="IRNazanin" w:eastAsia="IRNazanin"/>
          <w:color w:val="111111"/>
          <w:sz w:val="28"/>
          <w:sz w:val="28"/>
          <w:szCs w:val="28"/>
          <w:rtl w:val="true"/>
          <w:lang w:bidi="fa-IR"/>
        </w:rPr>
        <w:t xml:space="preserve">،بنابراین جایز نیست در هیچ ،زمانی زمین از امامی که اطاعت او بر مردم واجب است و از طرف خدا منصوب می باشد خالی ،بماند خواه انسان ها او را به امامت بپذیرند و خواه نپذیرند خواه او را کمک و یاری کنند و خواه نکنند خواه از او اطاعت و پیروی نمایند و خواه ،ننمایند خواه از انظار مردم ظاهر و آشکار باشد و یا پنهان و نهان زیرا همان گونه که غایب شدن پیامبر صلی الله علیه و اله همانند غایب شدن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غیبت امام نیز مانعی ندارد و طولانی شدن یا کوتاه بودن مدت غیبت ،امام از نظر عقل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راهنما و رهبری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أُمَّةِ إِلا خلا فيها نَذير</w:t>
      </w:r>
      <w:r>
        <w:rPr>
          <w:rFonts w:ascii="IRNazanin" w:hAnsi="IRNazanin" w:eastAsia="IRNazanin"/>
          <w:color w:val="111111"/>
          <w:sz w:val="28"/>
          <w:sz w:val="28"/>
          <w:szCs w:val="28"/>
          <w:rtl w:val="true"/>
          <w:lang w:bidi="fa-IR"/>
        </w:rPr>
        <w:t xml:space="preserve">، هيچ امّتی نیست مگر آن که در میان آن ها بیم دهنده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 گناه 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52" w:name="__RefHeading___Toc15297228_2142443653"/>
      <w:bookmarkStart w:id="53" w:name="_Toc17"/>
      <w:bookmarkEnd w:id="52"/>
      <w:r>
        <w:rPr>
          <w:rtl w:val="true"/>
        </w:rPr>
        <w:t>ویژگی ها و صفات امام</w:t>
      </w:r>
      <w:bookmarkEnd w:id="53"/>
    </w:p>
    <w:p>
      <w:pPr>
        <w:pStyle w:val="BookText"/>
        <w:rPr/>
      </w:pPr>
      <w:r>
        <w:rPr>
          <w:rFonts w:ascii="IRNazanin" w:hAnsi="IRNazanin" w:eastAsia="IRNazanin"/>
          <w:color w:val="111111"/>
          <w:sz w:val="28"/>
          <w:sz w:val="28"/>
          <w:szCs w:val="28"/>
          <w:rtl w:val="true"/>
          <w:lang w:bidi="fa-IR"/>
        </w:rPr>
        <w:t xml:space="preserve">از آن جا که در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خدا و رسول و مهم ترین اصل اعتقادی مذهب تشیّع به شمار می رود و بدون اعتقاد به آن ایمان مسلمان کامل نمی شود، از این رو شیعیان برای این مسئله مهم اعتقادی شرایط بسیاری قائلند که مهم ترین آن ها از این قرار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جمیع گناهان و آلودگی های ظاهری و باطنی عمدی و سهوی از دوران کودکی تا هنگام ،مرگ پاک و پاکیزه بوده و با وجود قدرت بر انجام ،فعل هرگز گرد گناه نگردد و مرتکب معصیت نشود و از سهو و خطا و فراموشی در امان باشد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زیرا مقصود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ستمگر از ستم و بیداد و گرفتن داد مظلوم از ظالم است اگر امام معصوم نباشد خود وی به ستم گراید و مردم به امام دیگری محتاج باشند که او را از ظلم و جور باز دارد اگر آن امام نیز ستم ،کند مردم به امام عادل دیگری نیازمند خواهند بود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و تسلسل باطل است پس واجب است امامی که از جانب خداوند یا امام دیگر تعیین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عصمت امام آن است که اگر گناهی از او صادر شود واجب است که او را از آن گناه نهی کنند در این صورت بر اثر گناهی که مرتکب شده است دیگر احترامی پیش مردم ندارد و دل های رعیت از او رمیده ،گردد و کسی از وی فرمان نبرد و فایدهٔ نصب او منتفی گردد و دیگر نتواند که امر به معروف و نهی از منکر ،نماید و این محال است زیرا او حافظ شرع است پس ناچار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شریعت از زیاده و نقصان در امان باشد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وجوب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 xml:space="preserve">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ستمکار است و به هیچ وجه اهلیّت و صلاحیت امامت را ندارد زیرا ظالم به کسی گفته می شود که از جادّه حق تجاوز کند و سبب مخالفت با احکام الهی گردیده بر نفس خود یا بر دیگری ستم نماید و کسی که معصوم نیست به سبب امکان صدور خطا و گناه و ظلم از او شایسته امامت نیست زیرا خداوند فرموده است که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لا يَنَالَ عَهْدِى الظَّالِمين</w:t>
      </w:r>
      <w:r>
        <w:rPr>
          <w:rFonts w:ascii="IRNazanin" w:hAnsi="IRNazanin" w:eastAsia="IRNazanin"/>
          <w:color w:val="111111"/>
          <w:sz w:val="28"/>
          <w:sz w:val="28"/>
          <w:szCs w:val="28"/>
          <w:rtl w:val="true"/>
          <w:lang w:bidi="fa-IR"/>
        </w:rPr>
        <w:t xml:space="preserve"> عهد و پیمان من به ستمکاران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امامت است به دلیل صدر ،آیه که خدای تعالی خطاب به ابراهیم فرموده است </w:t>
      </w:r>
      <w:r>
        <w:rPr>
          <w:rFonts w:ascii="Amiri" w:hAnsi="Amiri" w:eastAsia="Amiri" w:cs="Amiri"/>
          <w:color w:val="111111"/>
          <w:sz w:val="28"/>
          <w:sz w:val="28"/>
          <w:szCs w:val="28"/>
          <w:rtl w:val="true"/>
          <w:lang w:bidi="ar-SA"/>
        </w:rPr>
        <w:t>إِنِّی جاعِلُکَ لِلنَّاسِ إِماماً</w:t>
      </w:r>
      <w:r>
        <w:rPr>
          <w:rFonts w:ascii="IRNazanin" w:hAnsi="IRNazanin" w:eastAsia="IRNazanin"/>
          <w:color w:val="111111"/>
          <w:sz w:val="28"/>
          <w:sz w:val="28"/>
          <w:szCs w:val="28"/>
          <w:rtl w:val="true"/>
          <w:lang w:bidi="fa-IR"/>
        </w:rPr>
        <w:t>، 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کرامت پس از آن بود که خداوند وی را نخست پیغمبر و خلیل خود قرار داده بود سپس ابراهیم از خداوند درخواست نمود که کسانی از فرزندان او را نیز امام قرار دهد و چون مرتبهٔ امام مقام والائی ،بود خداوند امتناع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عَهْدِى الظَّالِمِین</w:t>
      </w:r>
      <w:r>
        <w:rPr>
          <w:rFonts w:ascii="IRNazanin" w:hAnsi="IRNazanin" w:eastAsia="IRNazanin"/>
          <w:color w:val="111111"/>
          <w:sz w:val="28"/>
          <w:sz w:val="28"/>
          <w:szCs w:val="28"/>
          <w:rtl w:val="true"/>
          <w:lang w:bidi="fa-IR"/>
        </w:rPr>
        <w:t xml:space="preserve"> پیمان من به ستمکاران نمی رسد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آشکارا به امامت وی تصریح شده </w:t>
      </w:r>
    </w:p>
    <w:p>
      <w:pPr>
        <w:pStyle w:val="BookText"/>
        <w:rPr/>
      </w:pP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امامت است از امور پنهانی و باطنی است که به جز ذات باری تعالی احدی از آن اطلاع ،ندارد از این رو ناچار کسی باید امام را معرفی و منصوص نماید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عصمت امام آگاه بوده باشد مانند پیغمبر و یا امام پیشین و یا این که خداوند به دست او معجزه ای ظاهر سازد که بر صحّت امامت او دلالت نماید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همهٔ آحاد رعیت خود افضل و اعلم باشد همچنان که پیغمبر از همه افراد زمان برتر بود</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واجب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 خود باشد زیرا که او پیشوای کلّ مردم عالم است پس اگر در میان مردم کسی باشد که برتر از او باشد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و آن عقلا قبیح است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،امامت خلافت و جانشینی ،پیغمبر و ادامهٔ وظیفه مقام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رهبر جامعه اسلامی و راهنمای ،امت و حافظ و نگهبان دین و حجت بالغه ،خداوند و پناهگاه مردم در ،مشکلات و امین خدا در ،زمین و محور حق و عدل و مایهٔ عزّت مؤمنان و نابودی ،کافران و بازدارنده از زشتی ها و منکرات و مفسر قرآن و مبین احکام و سایر صفات مربوط به مقام رفیع امامت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امام همانند پیامبر صلی الله علیه و اله در تمام صفات و کمالات نفسانی مانند علم و حلم و سخاوت و شجاعت و راستگوئی و حسن تدبیر و خردمندی و خوش خلقی و تقوی و پاکی و عفت و پاکدامنی و عدالت و دادگری و سیاست و مردم داری و زهد و عبادت و سایر صفات دیگری که از خصوصیات اخلاقی خاتم پیغمبران است افضل و برتر از همۀ مردم زمان خود ،نباشد پس به چه امتیازی می تواند بر دیگری مقدّم شود و از او سبقت جوید و مدعی مقام امامت و جانشینی پیامبر اکرم صلی الله علیه و اله گردد و اطاعت خود را بر همهٔ مردم واجب بداند و نافرمانی آن ها را حرام و گناه ،شمارد و چگونه با رهبری او دین خدا و حقوق مردم محفوظ می ماند و حق مظلوم از ظالم گرفته می شود و چگونه بر مردم واجب است که از او اطاعت و پیروی ،نمایند و چگونه می 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حکومت کند و مایه آرامش دل ها و راحتی آن ها ،باشد و چگونه به وسیلهٔ چنین </w:t>
      </w:r>
    </w:p>
    <w:p>
      <w:pPr>
        <w:pStyle w:val="BookText"/>
        <w:rPr/>
      </w:pPr>
      <w:r>
        <w:rPr>
          <w:rFonts w:ascii="IRNazanin" w:hAnsi="IRNazanin" w:eastAsia="IRNazanin"/>
          <w:color w:val="111111"/>
          <w:sz w:val="28"/>
          <w:sz w:val="28"/>
          <w:szCs w:val="28"/>
          <w:rtl w:val="true"/>
          <w:lang w:bidi="fa-IR"/>
        </w:rPr>
        <w:t xml:space="preserve">کسی سعادت دنیا و آخرت مردم تأمین می گردد در حالی که دیگری از او برتر و داناتر و عادل تر و در اداره امور قوی تر و در هدایت و ارشاد مردم از وی تواناتر است؟ و اگر لازم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برتر از همهٔ مردم زمان خود ،باشد جایز بود که خداوند پیامبر صلی الله علیه و اله را مبعوث کند و او را به نبوّت برگزیند و برای هدایت و ارشاد مردم بفرستد در حالی که در بین مردم کسی که از او شایسته تر و لایق تر و بر اداء رسالت قویتر و قدرتمندتر است وجود داشته باشد و حال آن که چنین نیست و خداوند تمام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همه مردم زمان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 می توان گفت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در نبوّت جایز نیست با این که وظیفهٔ پیغمبر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 و راهنمایی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شکّی نیست که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قبیح است و امام باید بر همه افراد رعیت خود افضل باشد همچنان که پیغمبر از همه مردمان زمان خود افضل و برتر بود و این حکم بدیهی عقل است که هیچ تردیدی در آن وجود ندارد و هیچ انسان عاقلی نمی تواند آن را انکار کند مگر این که در وادی ضلالت و گمراهی گرفتار آمده باشد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دیدگاه شیعه امامیّه امامت و رهبری یک مقام و منصب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اسوه و یک انسان ،نمونه و واسطه بین خدا و مردم و مردم است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شخصیت قومی و ارتباطات نسبی ندارد و طبق دلخواه کسی ،نیست و مولود آراء و نظرات توده مردم برای تعیین سرنوشت کشور و رهبری جهان اسلام ،نمی،باشد و رأی افراد ملت نمی تواند زعامت بر مردم را از نظر اسلام تعیین کند، بلکه امامت در عرض نبوّت ،است و شخص امام باید از جانب خدا برگزیده و ،انتخاب و بوسیلهٔ پیامبر صلی الله علیه و اله به مردم معرّفی و به امامت منصوب گردد و از این جهت است که شیعیان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واجد جميع شرایط امامت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زمان خود باشد </w:t>
      </w:r>
      <w:bookmarkStart w:id="54" w:name="pg17215_185812"/>
    </w:p>
    <w:p>
      <w:pPr>
        <w:pStyle w:val="Heading3"/>
        <w:numPr>
          <w:ilvl w:val="2"/>
          <w:numId w:val="1"/>
        </w:numPr>
        <w:rPr/>
      </w:pPr>
      <w:bookmarkStart w:id="55" w:name="__RefHeading___Toc15297230_2142443653"/>
      <w:bookmarkStart w:id="56" w:name="_Toc18"/>
      <w:bookmarkEnd w:id="54"/>
      <w:bookmarkEnd w:id="55"/>
      <w:r>
        <w:rPr>
          <w:rtl w:val="true"/>
        </w:rPr>
        <w:t>تعداد ائمّه از نظر شیعه امامیّه</w:t>
      </w:r>
      <w:bookmarkEnd w:id="56"/>
    </w:p>
    <w:p>
      <w:pPr>
        <w:pStyle w:val="BookText"/>
        <w:rPr/>
      </w:pPr>
      <w:r>
        <w:rPr>
          <w:rFonts w:ascii="IRNazanin" w:hAnsi="IRNazanin" w:eastAsia="IRNazanin"/>
          <w:color w:val="111111"/>
          <w:sz w:val="28"/>
          <w:sz w:val="28"/>
          <w:szCs w:val="28"/>
          <w:rtl w:val="true"/>
          <w:lang w:bidi="fa-IR"/>
        </w:rPr>
        <w:t>عقیده شیعه امامیّه اثنی عشریّه بر این استوار است که امامان به حق که مرجع اخذ احکام شرعی می باشند و به امامت آنان تصریح شده و رسول گرامی اسلام صلی الله علیه و آله یکایک ایشان را با نام و عنوان معرفی نموده دوازده نفرند که نخستین فرد ایشان علی بن ابی طالب علیه السلام و آخرین فرد ایشان محمّد بن الحسن العسگری مهدی موعود و قائم آل محمّد صلی الله علیه و آله است که از انظار ،غایب و پس از بروز علائم و نشانه هایی به لطف خدا و قدرت حق تعالی ظهور خواهد کرد و دنیا را چنان که پر از ظلم و جور شده باشد، پر از عدل و داد خواهد نمود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 چه تا بدینجا ،آوردیم در رابطه با عقیدهٔ شیعه در مسئلهٔ امامت بود که بطور اختصار آن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و با حقیقت مکتب و مذهب شیعه آشنا ،شویم به بررسی مفهوم و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،تاریخی و عنوان اختصاصی آن به پیروان اهل بیت علیهم السلام می پردازیم و در ضمن نظریات برخی از دانشمندان و نویسندگان اهل سنّت را نیز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 کنیم تا معلوم شود که شیعه کیست و معنای واقعی آن چیست و دعوت به تشیّع از چه زمانی آغاز شده نخستین کسی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سخنان خود بکار برده و آن را عنوان خاصی برای گروندگان به امامت قرار داده چه کسی بوده است</w:t>
      </w:r>
      <w:r>
        <w:rPr>
          <w:rFonts w:eastAsia="IRNazanin" w:cs="IRNazanin"/>
          <w:color w:val="111111"/>
          <w:sz w:val="28"/>
          <w:szCs w:val="28"/>
          <w:rtl w:val="true"/>
          <w:lang w:bidi="fa-IR"/>
        </w:rPr>
        <w:t>.</w:t>
      </w:r>
    </w:p>
    <w:p>
      <w:pPr>
        <w:pStyle w:val="Heading3"/>
        <w:numPr>
          <w:ilvl w:val="2"/>
          <w:numId w:val="1"/>
        </w:numPr>
        <w:rPr/>
      </w:pPr>
      <w:bookmarkStart w:id="57" w:name="__RefHeading___Toc15297232_2142443653"/>
      <w:bookmarkStart w:id="58" w:name="_Toc19"/>
      <w:bookmarkEnd w:id="57"/>
      <w:r>
        <w:rPr>
          <w:rtl w:val="true"/>
        </w:rPr>
        <w:t>معنای شیعه و حقیقت آن در لغت</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پیرو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اصطلاح به کسانی گفته می شود که ولایت و دوستی علیّ بن ابی طالب علیه السلام و فرزندان آن حضرت را پذیرفته و به امامتشان معتقد بوده و از آنان پیروی نمایند و این نام برای پیروان اهل بیت علیهم السلام در نزد عموم به اندازه ای معروف و مشهور شده تا جایی که وقتی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می آید </w:t>
      </w:r>
    </w:p>
    <w:p>
      <w:pPr>
        <w:pStyle w:val="BookText"/>
        <w:rPr/>
      </w:pPr>
      <w:r>
        <w:rPr>
          <w:rFonts w:ascii="IRNazanin" w:hAnsi="IRNazanin" w:eastAsia="IRNazanin"/>
          <w:color w:val="111111"/>
          <w:sz w:val="28"/>
          <w:sz w:val="28"/>
          <w:szCs w:val="28"/>
          <w:rtl w:val="true"/>
          <w:lang w:bidi="fa-IR"/>
        </w:rPr>
        <w:t>هر شنونده ای بی درنگ می فهمد که منظور از آن پیروان علی بن ابی طالب و فرزندانش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الْفِرْقَةُ مِنَ النَّاسِ، و يَقَعُ عَلَى الْوَاحِد وَالاِثْنَيْن والجَمْعِ الْمُذَكَّرِ وَ الْمَؤَنَّثِ بِلَفْظ واحد و مَعْنى وَاحِد، وقَدْ غَلَبَ هَذَا الاِسْمِ عَلَى مَن يَتَوَالَىٰ عَلَيَّا وَأَهْلِ بَيْتِهِ، رِضْوَانُ اللَّه عَلَيْهِم أَجْمَعين، حَتَّى صَارَ لَهُم إِسْماً خاصاً،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الشَّيعة عُرِفَ أَنَّهُ مِنهم، و في مَذهَبِ الشَّيعة كذا، أى عِندَهُم أَصلُ ذالك مِن المُشَايِعَة، وهي المُتابِعَة والمُطاوعة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نام فرقه و گروهی از مردم است و در مفرد و تثنیه و جمع و مذکّر و مؤنّث بطور یکسان با یک لفظ و یک معنا بکار می رود و این نام به قدری شهرت پیدا کرده است تا بدانجا که اسم خاص پیروان علی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گفته شود که فلانی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معلوم می شود که او از پیروان علی علیه السلام و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می باشد و در مذهب شیعه چنین است یعنی در نزد ایشان به کسی که دوستدار و پیرو عالی علیه السلام و خاندان آن حضرت باشد شیعه می گویند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پیروی و فرمانبرداری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معنای اصطلاحی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مزبور بدان اختصاص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کامل دارد و معروف ترین دانشمندان لغت شناس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فرهنگ های لغت عرب به آن تصریح کرده اند </w:t>
      </w:r>
      <w:r>
        <w:rPr>
          <w:rStyle w:val="FootnoteAnchor"/>
          <w:rtl w:val="true"/>
        </w:rPr>
        <w:footnoteReference w:id="4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فرهنگ های لغت عرب در این باره تنها نیستند، بلکه فقها و متکلّمان مورّخان و صاحبان ملل و نحل و غیر از آن ها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خاصّ پیروان علی و فرزندان آن حضرت علیهم السلام می دانند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59" w:name="pg17215_185814"/>
    </w:p>
    <w:p>
      <w:pPr>
        <w:pStyle w:val="BookText"/>
        <w:rPr/>
      </w:pPr>
      <w:bookmarkEnd w:id="59"/>
      <w:r>
        <w:rPr>
          <w:rFonts w:ascii="IRNazanin" w:hAnsi="IRNazanin" w:eastAsia="IRNazanin"/>
          <w:color w:val="111111"/>
          <w:sz w:val="28"/>
          <w:sz w:val="28"/>
          <w:szCs w:val="28"/>
          <w:rtl w:val="true"/>
          <w:lang w:bidi="fa-IR"/>
        </w:rPr>
        <w:t xml:space="preserve">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یاران و پیروان است و در اصطلاح فقهاء و متکلّمان امروز و گذشته جهان بر پیروان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همین رابطه شهرستانی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کسانی را گویند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پیغمبر صلی الله علیه و اله قائل به امامت علیّ بن ابی طالب علیه السلام بوده و عقیده دارند که امامت از بین فرزندان او بیرون نمی رود و می گویند پیشوایی مسلمین امری نیست که مربوط به اجماع امت باشد، و نیز امری نیست که پیامبر گرامی اسلام آن را مهمل گذارده و درباره اش وصیتی نکرده و به شخص مورد اعتماد خود واگذار ننموده باشد و آنان ثبوت عصمت امامان را از گناهان کبیره و صغیره واجب می دانند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60" w:name="__RefHeading___Toc15297234_2142443653"/>
      <w:bookmarkStart w:id="61" w:name="_Toc20"/>
      <w:bookmarkEnd w:id="60"/>
      <w:r>
        <w:rPr>
          <w:rtl w:val="true"/>
        </w:rPr>
        <w:t xml:space="preserve">پیدایش </w:t>
      </w:r>
      <w:r>
        <w:rPr>
          <w:rtl w:val="true"/>
        </w:rPr>
        <w:t>«</w:t>
      </w:r>
      <w:r>
        <w:rPr>
          <w:rtl w:val="true"/>
        </w:rPr>
        <w:t>تشیّع</w:t>
      </w:r>
      <w:r>
        <w:rPr>
          <w:rtl w:val="true"/>
        </w:rPr>
        <w:t xml:space="preserve">» </w:t>
      </w:r>
      <w:r>
        <w:rPr>
          <w:rtl w:val="true"/>
        </w:rPr>
        <w:t>از نظر دانشمندان</w:t>
      </w:r>
      <w:bookmarkEnd w:id="61"/>
    </w:p>
    <w:p>
      <w:pPr>
        <w:pStyle w:val="BookText"/>
        <w:rPr/>
      </w:pPr>
      <w:r>
        <w:rPr>
          <w:rFonts w:ascii="IRNazanin" w:hAnsi="IRNazanin" w:eastAsia="IRNazanin"/>
          <w:color w:val="111111"/>
          <w:sz w:val="28"/>
          <w:sz w:val="28"/>
          <w:szCs w:val="28"/>
          <w:rtl w:val="true"/>
          <w:lang w:bidi="fa-IR"/>
        </w:rPr>
        <w:t xml:space="preserve">گروهی از مورّخان و نویسندگان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متقدّمین و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و در کتاب های خود نوشته اند که شیعه گری پس از رحلت رسول خدا صلی الله علیه و اله و در اواخر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از بدعت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أمة السوداء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کنیز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عدّه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عثمان در بین مسلمانان تحزّب و دسته بندی وجود نداشت و همه با هم همکاری داشتند در اواخر حکومت عثمان به واسطه تبعیضات قومی و حیف و میل در بیت المال مسلمانان گروهی ناراضی پیدا شدند و برای کوبیدن و اسقاط حکومت عثمان به جانب علی علیه السلام متمایل ،گردیدند و یک سلسله تبلیغات وسیع و دامنه داری را در شهرهای اسلامی به راه انداخته از دستگاه حکومت عثمان و فرمانداران وقت مذمت نموده و مردم را به سوی علی علیه السلام دعوت نمودند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زمان بود که گروهی از مسلمانان از سایرین جدا شده و به طور رسمی و علنی </w:t>
      </w:r>
    </w:p>
    <w:p>
      <w:pPr>
        <w:pStyle w:val="BookText"/>
        <w:rPr/>
      </w:pPr>
      <w:r>
        <w:rPr>
          <w:rFonts w:ascii="IRNazanin" w:hAnsi="IRNazanin" w:eastAsia="IRNazanin"/>
          <w:color w:val="111111"/>
          <w:sz w:val="28"/>
          <w:sz w:val="28"/>
          <w:szCs w:val="28"/>
          <w:rtl w:val="true"/>
          <w:lang w:bidi="fa-IR"/>
        </w:rPr>
        <w:t xml:space="preserve">از علی علیه السلام حمایت کردند و از همین زمان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بنیانگذاری شده و جمعی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 امامت علیّ بن ابیطالب علیه السلام با عقاید و آراء مخصوص به وجود آمده، و سر دستهٔ آنان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آغاز یهودی و سپس اسلام آورد و به مصر رفت و در انقلابی که علیه عثمان روی داد شرکت نمود و از سران مخالفان او به شمار می رفت و پس از قتل عثمان به علی علیه السلام پیوست و از جمله یاران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گفته ها و نظریاتی که این گروه اظهار داشته اند اگر ما بخواهیم این موضوع را از نظر تاریخی مورد تجزیه و تحلیل قرار دهیم باید بگوییم اساس این عقیده به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هجری مرتبط می گردد که پس از او برخی از مورّخان مانند طبری و دیگران از اهل سنّت و همچنین شماری از خاورشناسان به ترویج آن ،پرداخته و بعدها نیز پاره ای از نویسندگان مخالف شیعه در این باره قلم فرسایی کرده و قاطعانه نظر داده اند که به روایت سیف بن عمر، تشیّع در زمان رسول خدا و خلافت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و نخستین کسی که اصول تشیّع را از خود ساخت و بنیاد رافضی گری و شیعه گری را بنا نهاد فردی بنام عبدالله بن سبا یهودی بود که در زمان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مسلمانان را به بیعت با علیّ بن ابی طالب علیه السلام دعوت کرد و عدّه ای از مسلمانان نیز از او پیروی کردند و بنام شیعه علی نامیده شدند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حال برای اثبات این مدعا به شواهدی که در این مورد می آوریم توجه فرمایید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موسوم به امام ،المورّخین در تاریخ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مورّخان و نویسندگان اهل سنّت و همچنین برخی از خاورشناسان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او نقل کرده اند و نخستین کسی است که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آمده 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را مطرح ساخته است </w:t>
      </w:r>
    </w:p>
    <w:p>
      <w:pPr>
        <w:pStyle w:val="BookText"/>
        <w:rPr/>
      </w:pPr>
      <w:r>
        <w:rPr>
          <w:rFonts w:ascii="IRNazanin" w:hAnsi="IRNazanin" w:eastAsia="IRNazanin"/>
          <w:color w:val="111111"/>
          <w:sz w:val="28"/>
          <w:sz w:val="28"/>
          <w:szCs w:val="28"/>
          <w:rtl w:val="true"/>
          <w:lang w:bidi="fa-IR"/>
        </w:rPr>
        <w:t>دربارهٔ او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از اهل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سپس در شهرهای اسلامی به گردش پرداخت تا مسلمانان را گمراه کرده آنان را به راه خطا ،اندازد کار خود را از حجاز آغاز نمود، سپس به بصره و کوفه درآمد و به شام سفر کرد و اهل آن او را بیرون کردند و سرانجام به مصر رفت در مجامع مسلمین حاضر می شد و مردم را دعوت می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او می گفت حقیقتا جای تعجب است که کسی به بازگشت حضرت عیسی به این دنیا معتقد باشد ولی به رجعت حضرت محمد که قرآن صریحا آن را بیان کرده ،است ایمان نداشته باشد؛ گذشته از این هزار پیغمبر آمده که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داشته اند داشته اند وصیّ محمّد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محمّد خاتم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خاتم اوصیاء می باشد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عزیز توجه دارند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بسیار قوی و محکم شیعه در اثبات امامت و خلافت امیرمؤمنان علی علیه السلام است و از این رو مخالفان شیعه در طول تاریخ اسلام کوشیده و می کوشند تا آن را مخدوش نموده و شیعیان را در مسألۀ امامت دچار شک و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آگاهی بیشتر در این باره به بخش یازدهم همین کتاب تحت عنوان کوشش پیگیر مکتب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کارتر از آن که به وصیّت رسول خدا صلی الله علیه و اله عمل نکند و در جای رسول خدا صلی الله علیه و اله بنشیند و زمام امر امّت را به دست بگیرد چه کسی است؟ عثمان حق این وصی را به ناحق غصب کرده و دربارهٔ وی ستم نموده است پس</w:t>
      </w:r>
    </w:p>
    <w:p>
      <w:pPr>
        <w:pStyle w:val="BookText"/>
        <w:rPr/>
      </w:pPr>
      <w:r>
        <w:rPr>
          <w:rFonts w:ascii="IRNazanin" w:hAnsi="IRNazanin" w:eastAsia="IRNazanin"/>
          <w:color w:val="111111"/>
          <w:sz w:val="28"/>
          <w:sz w:val="28"/>
          <w:szCs w:val="28"/>
          <w:rtl w:val="true"/>
          <w:lang w:bidi="fa-IR"/>
        </w:rPr>
        <w:t xml:space="preserve">برخیزید و قیام کنید و حق را به اهلش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اسقاط حکومت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فرمانداران خود انتقاد و عیب جویی ،کنید و علنا امر به معروف و نهی از منکر نمایید تا دل های مردم را به سوی خدا جلب کنید و آنان را به این امر دعوت نمایید</w:t>
      </w:r>
    </w:p>
    <w:p>
      <w:pPr>
        <w:pStyle w:val="BookText"/>
        <w:rPr/>
      </w:pPr>
      <w:r>
        <w:rPr>
          <w:rFonts w:ascii="IRNazanin" w:hAnsi="IRNazanin" w:eastAsia="IRNazanin"/>
          <w:color w:val="111111"/>
          <w:sz w:val="28"/>
          <w:sz w:val="28"/>
          <w:szCs w:val="28"/>
          <w:rtl w:val="true"/>
          <w:lang w:bidi="fa-IR"/>
        </w:rPr>
        <w:t xml:space="preserve">سپس مبلّغین و دعوت گران خود را به این سو و آن سو فرستاده، دستورشان داد تا به بهانه امر به معروف و نهی از منکر فرمانداران وقت را ،بکوبند و سبائیان هر جا که بودند به منظور پیشرفت برنامه رهبرشان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فرمانداران می شورانیدند و نامه هایی در انتقاد از حکومت وقت می نوشتند و به این شهر و آن شهر می،فرستادند و نتیجه این تبلیغات آن شد که عده ای از مسلمانان به پاخاستند و رهسپار مدینه گردیدند عثمان را در خانه اش محاصره ،نموده تا کار به کشته شدنش انجامید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این قضیهٔ تاریخی که طبری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مدرک تمام کسانی است که عقیده دارند شیعه گری در اواخر خلافت عثمان به وجود آمده و از بدعت های عبدالله بن سبأ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اثر همین واقعهٔ تاریخی است که برخی از متأخّران از نویسندگان مغرض و مخالف ،شیعه از اهل سنّت که به اصطلاح خواسته اند حوادث تاریخی را به روش تجزیه و تحلیل بنویسند و به ریشهٔ هر حادثه ای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و یا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روی بی اطلاعی و عدم آگاهی از آیات و اخبار اسلامی و دور بودن از مکتب اهل بیت علیهم السلام و یا در واقع از روی بغض و عداوت و دشمنی با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ابن سبأ را دستاویز خود قرار داده و نسنجیده و بدون فکر و اندیشه و تعمّق در تاریخ، بی آن که به خود زحمتی دهند و دربارهٔ شیعه تحقیق کنند قلم را به دست گرفته و یکه تاز عرصهٔ می دان ،شده و عنان قلم را رها ساخته و بی مهابا به پیش تاخته و به قول معروف تنها به قاضی رفته و راضی ،برگشته و بر خلاف تمام موازین عقلی و ایمانی و اخلاقی و تقوای ،علمی حق را فدای هوا و هوس خود ،نموده و از هیچ گونه تهمت و دروغ افترائی نسبت به شیعه و تشیّع فروگذار نکرده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صورتی است که خود علما و دانشمندان بزرگ و شخصیّت های سرشناس </w:t>
      </w:r>
    </w:p>
    <w:p>
      <w:pPr>
        <w:pStyle w:val="BookText"/>
        <w:rPr/>
      </w:pPr>
      <w:r>
        <w:rPr>
          <w:rFonts w:ascii="IRNazanin" w:hAnsi="IRNazanin" w:eastAsia="IRNazanin"/>
          <w:color w:val="111111"/>
          <w:sz w:val="28"/>
          <w:sz w:val="28"/>
          <w:szCs w:val="28"/>
          <w:rtl w:val="true"/>
          <w:lang w:bidi="fa-IR"/>
        </w:rPr>
        <w:t xml:space="preserve">اهل سنّت از مورّخان و مفسّران و محدّثان روایات زیادی را در رابطه با عنوان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اهل بیت علیهم السلام در منابع مهمّ و معتبر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 تفسیر و حدیث و غیر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گرامی اسلام صلی الله علیه و آله نقل کرده اند که ما برخی از آن ها را در خلال صفحات آینده به عنوان شاهد ذکر خواهیم نمود</w:t>
      </w:r>
    </w:p>
    <w:p>
      <w:pPr>
        <w:pStyle w:val="BookText"/>
        <w:rPr/>
      </w:pPr>
      <w:r>
        <w:rPr>
          <w:rFonts w:ascii="IRNazanin" w:hAnsi="IRNazanin" w:eastAsia="IRNazanin"/>
          <w:color w:val="111111"/>
          <w:sz w:val="28"/>
          <w:sz w:val="28"/>
          <w:szCs w:val="28"/>
          <w:rtl w:val="true"/>
          <w:lang w:bidi="fa-IR"/>
        </w:rPr>
        <w:t xml:space="preserve">به هر حال مطالبی که هم اکنون از نظر خوانندگان گرامی می گذرد نموداری از نظریات برخی از نویسندگان اهل سنّت در رابطه با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خواننده را با عقاید ایشان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قدیمی ترین مسلک سیاسی اسلامی است؛ و این عقیدهٔ سیاسی در عصر عثمان به وجود آمد و در دوران خلافت علی علیه السلام تکمیل گردید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سیّد رشید رضا متوفّی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گری بنام خلیفهٔ چهارم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ایجاد تفرقه دینی و سیاسی امّت محمّدی ،گردیده و نخستین کسی که اصول تشیّع را از خود ساخت یک نفر یهودی بنام عبدالله بن سبأ بود که از راه خدعه و نیرنگ اظهار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وی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تا میان این امّت تفرقه ایجاد نموده دین و دنیای آن ها را تباه گرداند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،امین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خلافت عثمان گروه هایی مخفیانه در همه جا پراکنده ،شده مردم را به خلع عثمان و تولیت دیگری دعوت می نمودند از این گروه ها برخی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می نمودند که مشهورترین سرکردگان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ظاهر اسلام آورده بود و در بصره و کوفه و شام و مصر به گردش می پرداخت و می گفت هر پیغمبر وصّیی داشته و علی وصیّ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کسانی بود که مردم را علیه عثمان شورانید تا کشته شد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احمد امین این نغمه را با صدای رساتری در فصل ،شیعه ساز کرده و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سبأ از </w:t>
      </w:r>
    </w:p>
    <w:p>
      <w:pPr>
        <w:pStyle w:val="BookText"/>
        <w:rPr/>
      </w:pPr>
      <w:r>
        <w:rPr>
          <w:rFonts w:ascii="IRNazanin" w:hAnsi="IRNazanin" w:eastAsia="IRNazanin"/>
          <w:color w:val="111111"/>
          <w:sz w:val="28"/>
          <w:sz w:val="28"/>
          <w:szCs w:val="28"/>
          <w:rtl w:val="true"/>
          <w:lang w:bidi="fa-IR"/>
        </w:rPr>
        <w:t>کیش یهودی آورده است زیرا یهودیان عقیده دارند که الیاس پیغمبر به آسمان عروج نموده 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شیعیان را به پنهان شدن ائمه و عقیده به ظهور مهدی منتظر کشانید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سپس در عین بی خبری و ناآگاهی از عقاید شیعه از افسانه عبدالله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وجود او از نظر تاریخ ،مشکوک و بر فرض وجود کم ترین نقشی در تاریخ تشیع و عقیده شیعه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و نسبت های ناروایی به شیعیان داده و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تشیّع پناهگاهی بوده که هر کس خواهان ویران کردن اسلام بوده است به سبب دشمنی و حقدی که داشته به آن پناه می برده است هر دسته ای که خواسته اند تبلیغات دینی نیاکان خود را از یهودی و مسیحی و زردشتی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وارد کنند دوستی اهل بیت پیغمبر را پرده ای قرار داده در پشت ،آن هر چه خواسته اند انجام داده اند و شیعیان عقیده به رجعت را از یهود آموخته 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خلاصه سخن احمد امین این است که شیعیان عقیده به رجعت و امامت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اند و عقیدهٔ ایشان به عصمت ائمه و غیبت مهدی موعود نیز از این جا تراوش نموده است</w:t>
      </w:r>
    </w:p>
    <w:p>
      <w:pPr>
        <w:pStyle w:val="BookText"/>
        <w:rPr/>
      </w:pPr>
      <w:r>
        <w:rPr>
          <w:rFonts w:ascii="IRNazanin" w:hAnsi="IRNazanin" w:eastAsia="IRNazanin"/>
          <w:color w:val="111111"/>
          <w:sz w:val="28"/>
          <w:sz w:val="28"/>
          <w:szCs w:val="28"/>
          <w:rtl w:val="true"/>
          <w:lang w:bidi="fa-IR"/>
        </w:rPr>
        <w:t>،آری در همۀ این پندارها تهمت ها و نسبت های ،ناروا دست آویز احمد امین افسانه عبدالله بن سبأ، و مدرکش هم تاریخ طبری بوده است و چنین می نماید که کینه توزی و دشمنی با شیعه وی را به نوشتن این پندارهای بی اساس و دور از حقیقت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کسانی که در وجه تسمیه شیعه و آغاز پیدایش تشیّع سخن گفته است محمد بن اسحاق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عقیده دارد که اصطلاح شیعه به صورت شهرت و علمیت در زمان خلافت علی علیه السلام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p>
    <w:p>
      <w:pPr>
        <w:pStyle w:val="BookText"/>
        <w:rPr/>
      </w:pPr>
      <w:r>
        <w:rPr>
          <w:rFonts w:ascii="IRNazanin" w:hAnsi="IRNazanin" w:eastAsia="IRNazanin"/>
          <w:color w:val="111111"/>
          <w:sz w:val="28"/>
          <w:sz w:val="28"/>
          <w:szCs w:val="28"/>
          <w:rtl w:val="true"/>
          <w:lang w:bidi="fa-IR"/>
        </w:rPr>
        <w:t xml:space="preserve">نامبرده 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از اخبار متکلمان شیعه امامیّه و سبب نامیده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سخن می گوید چنین اظهار می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طلحه و زبیر به مخالفت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به جز خونخواهی از عثمان به چیز دیگری تن ندادند و علی علیه السلام تصمیم گرفت با آن ها وارد </w:t>
      </w:r>
    </w:p>
    <w:p>
      <w:pPr>
        <w:pStyle w:val="BookText"/>
        <w:rPr/>
      </w:pPr>
      <w:r>
        <w:rPr>
          <w:rFonts w:ascii="IRNazanin" w:hAnsi="IRNazanin" w:eastAsia="IRNazanin"/>
          <w:color w:val="111111"/>
          <w:sz w:val="28"/>
          <w:sz w:val="28"/>
          <w:szCs w:val="28"/>
          <w:rtl w:val="true"/>
          <w:lang w:bidi="fa-IR"/>
        </w:rPr>
        <w:t xml:space="preserve">جنگ شود کسانی که در این امر پیرو او ،شدند خود را شیعه نامیدند و آن حضرت هم آن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برابر همه این اظهار نظرها و عقائدی که متذکّر ،شدیم برخی دیگر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اله و به اشاره آن حضرت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اشعری و حسن بن موسای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فرقه ای که در اسلام پیدا شد فرقه علی بن ابی طالب علیه السلام بود که در زمان رسول خدا صلی الله علیه و اله و پس از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و همواره معروف بودند که متمایل به علی علیه السلام و معتقد به امامت او هستند مقداد بن اسود و سلمان فارسی و ابوذر غفّاری و عمّار یاسر از جملهٔ شیعیان بودند این ها نخستین کسانی بودند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نام شیعه تازگی ندارد در قدیم ،هم شیعهٔ نوح و شیعه ابراهیم و شیعه موسی و شیعه عیسی استعمال می شده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دانشمندان محقّق اهل سنت محمّد کرد علی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صحابه در زمان رسول خدا صلی الله علیه و اله به ولایت و دوستی نسبت به علی علیه السلام معروف بوده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اله بیعت نمودیم بر این که خیرخواه مسلمین ،بوده از نصیحت و ارشاد آنان دریغ نورزیم و از علیّ بن ابی طالب پیروی کنیم و دوستدار او باشیم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که می گفت مردم به پنج امر موظف ،گشتند امّا به چهار امر عمل کردند و یک امر دیگر را ترک گفتند وقتی از او راجع به چهار امر سؤال کردند پاسخ داد ،نماز ،زکات روزۀ ماه رمضان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عملاً بدانها پای 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پرسیدند آن امری که مردم نسبت به آن بی اعتنایی کردند چیست؟ گفت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گفتند آیا ولایت علی علیه السلام مانند آن چهار امر و در کنار آن ها فرض و واجب است؟ پاسخ داد ،آری همراه آن چهار امر این امر مانند آن ها </w:t>
      </w:r>
    </w:p>
    <w:p>
      <w:pPr>
        <w:pStyle w:val="BookText"/>
        <w:rPr/>
      </w:pPr>
      <w:r>
        <w:rPr>
          <w:rFonts w:ascii="IRNazanin" w:hAnsi="IRNazanin" w:eastAsia="IRNazanin"/>
          <w:color w:val="111111"/>
          <w:sz w:val="28"/>
          <w:sz w:val="28"/>
          <w:szCs w:val="28"/>
          <w:rtl w:val="true"/>
          <w:lang w:bidi="fa-IR"/>
        </w:rPr>
        <w:t>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ابی ذر ،غفّاری و عمّار ،یاسر و حذیفه بن الیمان و ذى الشّهادتين خزيمه بن ثابت و ابوایّوب انصاری و خالد بن سعید بن عاص و قیس بن سعد بن عباده که همگی به ولایت و رهبری علی علیه السلام اعتقاد داشته و به تشیّع و پیروی از او نامور و معروف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محمّد کرد علی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نظریّه پاره ای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پدید آمدن گروهی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 ها و نوآوری های عبدالله بن سبأ،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ای نادرست و از قلّت معرفت این نویسندگان نسبت به حقیقت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 گیرد، اگر کسی راجع به این مرد از دیدگاه شیعه اطلاعی کسب کند و از مراتب تنفر و بیزاری شیعه نسبت به او و گفتار و کردارش آگاه گردد و سخن دانشمندان شیعه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هیچ گونه اختلافی وی را مورد طعن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مطالعه قرار دهد به این نکته پی می برد که تا چه اندازه نظریه این نویسندگان به حقیقت و درستی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متوجّه خواهد شد که نظریهٔ آنان فاقد هر نوع صحّت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شیعه نخستین بار در حجاز که باید آن را سرزمین تشیّع بر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کرد علی سپس یادآور می شود که پیدایش شیعه در دمشق نیز به قرن اوّل هجری می پیوندد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محمّد کرد ،علی شیعه و یا از مدافعان و طرفداران شیعه ،نیست لکن امانت و تقوای علمی موجب گشته است تا وی بدون غرض ورزی و این که تحت تأثیر تعصبات مذهبی قرار گیرد حقیقت را آشکار 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،حسین ادیب و متفكّر عرب از اهل سنّت ،نیز پس از تحلیل داستان عبدالله بن سبأ، او را فردی خیالی و داستان وی را ساخته و پرداخته دشمنان شیعه دانسته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راجع به او گفته اند به این دلایل قابل قبول نیست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مورّخان معتبر اسلامی داستان او را نقل نکرده اند؛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داستان از سیف بن عمر </w:t>
      </w:r>
      <w:bookmarkStart w:id="62" w:name="pg17215_185822"/>
    </w:p>
    <w:p>
      <w:pPr>
        <w:pStyle w:val="BookText"/>
        <w:rPr/>
      </w:pPr>
      <w:bookmarkEnd w:id="62"/>
      <w:r>
        <w:rPr>
          <w:rFonts w:ascii="IRNazanin" w:hAnsi="IRNazanin" w:eastAsia="IRNazanin"/>
          <w:color w:val="111111"/>
          <w:sz w:val="28"/>
          <w:sz w:val="28"/>
          <w:szCs w:val="28"/>
          <w:rtl w:val="true"/>
          <w:lang w:bidi="fa-IR"/>
        </w:rPr>
        <w:t xml:space="preserve">است که در دروغ پردازی و حدیث سازی او جای شکّ و تردید نیست؛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به او نسبت داده اند از قبیل ،معجزات که از یک فرد عادی ساخته نیست مگر آن که مسلمانان را در نهایت بلاهت و ساده لوحی فرض کنیم؛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چنین داستانی سکوت عثمان و کارگزاران وی در مقابل آن قابل توجیه نیست در حالی که عثمان با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حذیفه محمّد بن ابی بکر، عمار یاسر ابوذر غفّاری و دیگران با شدّت برخورد کرده است؛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فردی بنام عبدالله بن سبأ،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نشانی یافت نمی شود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بالاخره علّامه امینی در نقل داستان ابن سبأ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این باره راه احتیاط را برگزینیم و مقام مسلمانان صدر اسلام را بالاتر از این بدانیم که مردی یهودی از صنعاء یمن بیاید و به دروغ اظهار اسلام ،کند و آنان را فریب دهد به گونه ای که مردم و سردمداران و متصدیان امر حکومت همگی تسلیم مکر و نیرنگ او شوند و او به گونه ای که خود می پسندد عقاید مسلمانان را به بازی ،بگیرد این ها نه مورد قبول عقل است و نه ارزش تاریخی دارد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آن چه تا بدینجا بیان داشتیم اقوال و عقایدی بود که برخی از دانشمندان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و ما نیز بطور اختصار بدانها اشاره کردیم</w:t>
      </w:r>
    </w:p>
    <w:p>
      <w:pPr>
        <w:pStyle w:val="BookText"/>
        <w:rPr/>
      </w:pPr>
      <w:r>
        <w:rPr>
          <w:rFonts w:ascii="IRNazanin" w:hAnsi="IRNazanin" w:eastAsia="IRNazanin"/>
          <w:color w:val="111111"/>
          <w:sz w:val="28"/>
          <w:sz w:val="28"/>
          <w:szCs w:val="28"/>
          <w:rtl w:val="true"/>
          <w:lang w:bidi="fa-IR"/>
        </w:rPr>
        <w:t xml:space="preserve">حال باید ببینیم دعوت به تشیّع از چه زمانی آغاز شده و نخستین کسی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پیروان علی و فرزندانش از ائمه اهل بیت علیهم السلام به کار برده چه کسی بوده است؟</w:t>
      </w:r>
    </w:p>
    <w:p>
      <w:pPr>
        <w:pStyle w:val="Heading3"/>
        <w:numPr>
          <w:ilvl w:val="2"/>
          <w:numId w:val="1"/>
        </w:numPr>
        <w:rPr/>
      </w:pPr>
      <w:bookmarkStart w:id="63" w:name="__RefHeading___Toc15297236_2142443653"/>
      <w:bookmarkStart w:id="64" w:name="_Toc21"/>
      <w:bookmarkEnd w:id="63"/>
      <w:r>
        <w:rPr>
          <w:rtl w:val="true"/>
        </w:rPr>
        <w:t>سرآغاز دعوت به تشیّع</w:t>
      </w:r>
      <w:bookmarkEnd w:id="6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حدیث صحیح و متواتری که گروه زیادی از حافظان حدیث و راویان آثار نبوی در معتبرترین منابع حدیثی و تاریخی و تفسیری خود آورده و به صحت آن گواهی داده اند گزاف نیست اگر بگوییم دعوت به تشیّع از آن روزی که پیغمبر گرامی </w:t>
      </w:r>
    </w:p>
    <w:p>
      <w:pPr>
        <w:pStyle w:val="BookText"/>
        <w:rPr/>
      </w:pPr>
      <w:r>
        <w:rPr>
          <w:rFonts w:ascii="IRNazanin" w:hAnsi="IRNazanin" w:eastAsia="IRNazanin"/>
          <w:color w:val="111111"/>
          <w:sz w:val="28"/>
          <w:sz w:val="28"/>
          <w:szCs w:val="28"/>
          <w:rtl w:val="true"/>
          <w:lang w:bidi="fa-IR"/>
        </w:rPr>
        <w:t>اسلام صلی الله علیه و آله مأموریّت یافت تا دعوت خویش را آشکار نموده بستگان نزدیک خود را به پذیرش اسلام دعوت کند و به آن ها هشدار دهد و دل آنان را از عذاب خدا بیمناک سازد از همان روز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وقتى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59"/>
      </w:r>
      <w:r>
        <w:rPr>
          <w:rFonts w:ascii="IRNazanin" w:hAnsi="IRNazanin" w:eastAsia="IRNazanin"/>
          <w:color w:val="111111"/>
          <w:sz w:val="28"/>
          <w:sz w:val="28"/>
          <w:szCs w:val="28"/>
          <w:rtl w:val="true"/>
          <w:lang w:bidi="fa-IR"/>
        </w:rPr>
        <w:t>نازل شد و پیغمبر خدا صلی الله علیه و آله خویشان نزدیک خود را از بنی هاشم که تعداد آن ها در آن روز از چهل نفر یکی کم تر و یا بیش تر بود، دعوت نمود ضمن سخنانی خطاب به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أَيُّكُم يوازِرُني عَلى هَذَا اَلْأَمْرِ عَلَی أَنْ یَکُونَ أَخِی وَ وَصِیِّی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بر این کار یاری می دهد، تا برادر و وصیّ و جانشین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حاضران به درخواست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علیّ مرتضی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مثبت نداد، رسول خدا صلی الله علیه و اله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هَذَا اَخِی وَ وَصِیی وَ خَلِیفَتِی فِیکُم فَاسمَعُوا لَهُ وَ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برادر و وصیّ و جانشین من در میان شما خواهد بود به امر او گوش فرا دهید و از او فرمان برید </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دعوت به تشیّع و پیروی از صاحب ،ولایت ،یعنی ولی بزرگ خدا علی مرتضی علیه السلام از جانب خاتم انبیاء محمّد مصطفی صلی الله علیه و آله همگام و همزمان با دعوت به توحید و نبوّت حضرتش از سوی آن جناب صورت گرفته است و به همین جهت ابوذر غفاری که چهارمین یا پنجمین نفری است که به اسلام گرویده است </w:t>
      </w:r>
      <w:r>
        <w:rPr>
          <w:rStyle w:val="FootnoteAnchor"/>
          <w:rtl w:val="true"/>
        </w:rPr>
        <w:footnoteReference w:id="61"/>
      </w:r>
      <w:r>
        <w:rPr>
          <w:rFonts w:ascii="IRNazanin" w:hAnsi="IRNazanin" w:eastAsia="IRNazanin"/>
          <w:color w:val="111111"/>
          <w:sz w:val="28"/>
          <w:sz w:val="28"/>
          <w:szCs w:val="28"/>
          <w:rtl w:val="true"/>
          <w:lang w:bidi="fa-IR"/>
        </w:rPr>
        <w:t>شیعه علی علیه السلام بوده است</w:t>
      </w:r>
      <w:r>
        <w:rPr>
          <w:rFonts w:eastAsia="IRNazanin" w:cs="IRNazanin"/>
          <w:color w:val="111111"/>
          <w:sz w:val="28"/>
          <w:szCs w:val="28"/>
          <w:rtl w:val="true"/>
          <w:lang w:bidi="fa-IR"/>
        </w:rPr>
        <w:t xml:space="preserve">. </w:t>
      </w:r>
      <w:bookmarkStart w:id="65" w:name="pg17215_185824"/>
    </w:p>
    <w:p>
      <w:pPr>
        <w:pStyle w:val="Heading3"/>
        <w:numPr>
          <w:ilvl w:val="2"/>
          <w:numId w:val="1"/>
        </w:numPr>
        <w:rPr/>
      </w:pPr>
      <w:bookmarkStart w:id="66" w:name="__RefHeading___Toc15297238_2142443653"/>
      <w:bookmarkStart w:id="67" w:name="_Toc22"/>
      <w:bookmarkEnd w:id="65"/>
      <w:bookmarkEnd w:id="66"/>
      <w:r>
        <w:rPr>
          <w:rtl w:val="true"/>
        </w:rPr>
        <w:t xml:space="preserve">سابقه تاریخی عنوان </w:t>
      </w:r>
      <w:r>
        <w:rPr>
          <w:rtl w:val="true"/>
        </w:rPr>
        <w:t>«</w:t>
      </w:r>
      <w:r>
        <w:rPr>
          <w:rtl w:val="true"/>
        </w:rPr>
        <w:t>شیعه</w:t>
      </w:r>
      <w:r>
        <w:rPr>
          <w:rtl w:val="true"/>
        </w:rPr>
        <w:t xml:space="preserve">» </w:t>
      </w:r>
      <w:r>
        <w:rPr>
          <w:rtl w:val="true"/>
        </w:rPr>
        <w:t>برای پیروان اهل بیت علیهم السلام</w:t>
      </w:r>
      <w:bookmarkEnd w:id="67"/>
    </w:p>
    <w:p>
      <w:pPr>
        <w:pStyle w:val="BookText"/>
        <w:rPr/>
      </w:pPr>
      <w:r>
        <w:rPr>
          <w:rFonts w:ascii="IRNazanin" w:hAnsi="IRNazanin" w:eastAsia="IRNazanin"/>
          <w:color w:val="111111"/>
          <w:sz w:val="28"/>
          <w:sz w:val="28"/>
          <w:szCs w:val="28"/>
          <w:rtl w:val="true"/>
          <w:lang w:bidi="fa-IR"/>
        </w:rPr>
        <w:t xml:space="preserve">ممکن است برخی از افراد ناآگاه تصوّر کنند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اهل بیت علیهم السلام پس از مدّتی بعد از ظهور اسلام به آنان اختصاص یافته و آن گاه که دوستداران این خاندان رو به فزونی نهاده و در سرزمین های مختلف پراکنده شدند به این نام و عنوان نامیده شدند تا از سایرین ممتاز و مشخص شوند، ولی باید توجه داشت که این تصوّر درست نیست و با روایاتی که در این زمینه از صاحب رسالت رسیده است سازش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ما احادیث نبوی را مورد بررسی قرار دهیم خواهیم دید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و همگام با ظهور و طلوع اسلام دارای سابقه می باشد و نخستین کسی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سخنان خود به کار برده و آن را عنوان خاصی برای دوستان و پیروان اهل بیت علیهم السلام قرار داده ،است شخص رسول خدا صلی الله علیه و اله و صاحب شریعت اسلام است و شاهد ما روایات فراوانی است که خود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فضائل و تفسیر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فضائل امیرالمؤمنین علی علیه السلام از پیغمبر گرامی اسلام صلی الله علیه و آله نقل کرده اند که ما برخی از آن ها را در این جا به عنوان شاهد می آوریم و اینک به نمونه هایی از این روایات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او را صدر الائمّه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صلی الله علیه و آله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أَخَذتُ بِحِجْزَة الله ، و أَخَذْتَ أنتَ بِحِجْزَتي، و أَخَذَ وُلْدِكَ بِحِجْزَتِک و أَخَذَتْ شِيعَةُ وُلدِى بِحِجْزَتِهِم، فَتَرَى أَيْنَ يَؤْمَرُ بِنَا؟</w:t>
      </w:r>
      <w:r>
        <w:rPr>
          <w:rStyle w:val="FootnoteAnchor"/>
          <w:rtl w:val="true"/>
        </w:rPr>
        <w:footnoteReference w:id="62"/>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به هم رسد من دامن خدا را می گیرم و تو دامن و بند کمر مرا می گیری و فرزندان تو دامن تو را و شیعۀ فرزندان تو دامن آن ها را در چنین حالتی فکر می کنی که دستور دهند ما را به کجا برند؟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حجزه جایگاه بند لنگ و جامه است سپس این کلمه را از باب مجاورت و نزدیکی به خود لنگ و تن پوش پایین اطلاق کرده اند و گرفتن دامن و بند کمر یکدیگر، کنایه </w:t>
      </w:r>
    </w:p>
    <w:p>
      <w:pPr>
        <w:pStyle w:val="BookText"/>
        <w:rPr/>
      </w:pPr>
      <w:r>
        <w:rPr>
          <w:rFonts w:ascii="IRNazanin" w:hAnsi="IRNazanin" w:eastAsia="IRNazanin"/>
          <w:color w:val="111111"/>
          <w:sz w:val="28"/>
          <w:sz w:val="28"/>
          <w:szCs w:val="28"/>
          <w:rtl w:val="true"/>
          <w:lang w:bidi="fa-IR"/>
        </w:rPr>
        <w:t>از شدّت نگهداری یکدیگر و مبالغه در پیروی از همدیگر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طبرانی از علی علیه السلام روایت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من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وارد می شوی در حالی که شیعه تو از خدا راضی و خدا نیز از آن ها راضی و خشنود است و دشمنانت و او وارد می شوند در حالی که خشمگین و ناخشنود و دست هایشان به گردنشان بسته و سرهای خود را به علّت تنگی غل بالا گرفته و چشم ها را به پایین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های خود را به دور گردنش فراهم آورد تا این حالت را نشان دهد که چگونه به غل و زنجیر کشیده می شوند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حجر در کتاب صواعق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یازدهم از آیاتی که در فضائل اهل بیت علیهم السلام نازل ،شده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اولئِكَ هُم خَيْرُ الْبَريَّة</w:t>
      </w:r>
      <w:r>
        <w:rPr>
          <w:rStyle w:val="FootnoteAnchor"/>
          <w:rtl w:val="true"/>
        </w:rPr>
        <w:footnoteReference w:id="64"/>
      </w:r>
      <w:r>
        <w:rPr>
          <w:rFonts w:ascii="IRNazanin" w:hAnsi="IRNazanin" w:eastAsia="IRNazanin"/>
          <w:color w:val="111111"/>
          <w:sz w:val="28"/>
          <w:sz w:val="28"/>
          <w:szCs w:val="28"/>
          <w:rtl w:val="true"/>
          <w:lang w:bidi="fa-IR"/>
        </w:rPr>
        <w:t xml:space="preserve"> بطور مسلّم کسانی که ایمان آورده و عمل صالح انجام دادند،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جمال الدین زرندی از ابن عبّاس نقل کرده که گفته است وقتی این آیه شریفه نازل شد رسول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 بهترین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شیعه توست تو با شیعه خود در روز قیامت به پیشگاه خدا می آیید در حالی که از خدا راضی و خشنود هستید و خدا نیز از شما خشنود است و دشمنت به پیشگاه خدا می آید در حالی که خشمگین بوده و سرها را به خاطر تنگی غل و زنجیر به بالا گرفته اند علی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دشمن من کیست؟ فرمود کسی که از تو تبری جوید و به لعن و سبّ تو بپردازد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دربارهٔ فضیلت اهل بیت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لَسَوفَ يُعْطِيكَ رَبُّكَ فَتَرْضى</w:t>
      </w:r>
      <w:r>
        <w:rPr>
          <w:rStyle w:val="FootnoteAnchor"/>
          <w:rtl w:val="true"/>
        </w:rPr>
        <w:footnoteReference w:id="66"/>
      </w:r>
      <w:r>
        <w:rPr>
          <w:rFonts w:ascii="IRNazanin" w:hAnsi="IRNazanin" w:eastAsia="IRNazanin"/>
          <w:color w:val="111111"/>
          <w:sz w:val="28"/>
          <w:sz w:val="28"/>
          <w:szCs w:val="28"/>
          <w:rtl w:val="true"/>
          <w:lang w:bidi="fa-IR"/>
        </w:rPr>
        <w:t xml:space="preserve"> پروردگارت آن چنان تو را مشمول عطایای خود خواهد ساخت که خشنود گردی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صلی الله علیه و اله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تَرْضى إِنَّكَ مَعِي فِي الْجَنَّةِ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شيعَتُنا عَن أَيْمَانِنَا وَ عَن شِمائِلِنا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 داری که تو و حسن و حسین با من در بهشت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و پیروان ما مقامی در دو سوی راست و چپ ما داشته باشند؟ </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در صواعقش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طبرانی در حدیثی چنین آورده است که رسول خدا صلی الله علیه و اله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أَوَّلَ أَرْبَعَةِ يَدْخُلُونَ الْجَنَّةِ أَنا وَ أَنتَ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شِيعَتِنا عَن أَيْمَانِنَا وَ شَمائِلِنا</w:t>
      </w:r>
      <w:r>
        <w:rPr>
          <w:rFonts w:ascii="IRNazanin" w:hAnsi="IRNazanin" w:eastAsia="IRNazanin"/>
          <w:color w:val="111111"/>
          <w:sz w:val="28"/>
          <w:sz w:val="28"/>
          <w:szCs w:val="28"/>
          <w:rtl w:val="true"/>
          <w:lang w:bidi="fa-IR"/>
        </w:rPr>
        <w:t>، بدون تردید نخستین گروه چهار نفری که وارد بهشت می گردند من و تو و حسن و 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ما از اطراف راست و چپ ما بر آن وارد می شوند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همان کتاب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رسول خدا صلی الله علیه و اله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 لِذُريَّتِكَ وَلِوُلْدِكَ وَلِاَهْلِكَ وَ لِشيعَتِكَ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تو و نوادگانت و فرزندانت و خانواده ات و شیعیانت آمرزش و مغفرت را منظور داشته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نیز در کتاب </w:t>
      </w:r>
      <w:r>
        <w:rPr>
          <w:rFonts w:ascii="Amiri" w:hAnsi="Amiri" w:eastAsia="Amiri" w:cs="Amiri"/>
          <w:color w:val="111111"/>
          <w:sz w:val="28"/>
          <w:sz w:val="28"/>
          <w:szCs w:val="28"/>
          <w:rtl w:val="true"/>
          <w:lang w:bidi="ar-SA"/>
        </w:rPr>
        <w:t>النَّهايَةُ فى غَريبِ الْحَدِيثِ والاثر</w:t>
      </w:r>
      <w:r>
        <w:rPr>
          <w:rFonts w:ascii="IRNazanin" w:hAnsi="IRNazanin" w:eastAsia="IRNazanin"/>
          <w:color w:val="111111"/>
          <w:sz w:val="28"/>
          <w:sz w:val="28"/>
          <w:szCs w:val="28"/>
          <w:rtl w:val="true"/>
          <w:lang w:bidi="fa-IR"/>
        </w:rPr>
        <w:t xml:space="preserve">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کرده است که در حدیث علی علیه السلام آمده است که رسول خدا صلی الله علیه و اله به او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سَتَقَدَّمُ عَلَى الله أَنتَ و شيعَتُكَ رَاضِينَ مَرْضِيّينَ ، و يُقَدِّمُ عَلَيْهِ عَدُوَّكَ غضابى مُقْمِحين، ثُمَّ جَمَعَ يَدَهُ إِلَى عُنُقِهِ يُرِيهِم كَيْفَ الأَقْماح</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 و شیعه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وارد می شوید در حالی که خشنود و مورد رضای خدا هستید و دشمنان تو در آن روز بر خدا وارد می شوند در حالی که دست هایشان بر گردنشان بسته است آن گاه رسول خدا صلی الله علیه و اله دست ها را روی گردن گذاشت و سر و گردن را در میان آن ها در آورد تا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ها نشان دهد که چگونه و به چه حالتی با دست و گردن به غل کشیده می شوند </w:t>
      </w:r>
      <w:r>
        <w:rPr>
          <w:rStyle w:val="FootnoteAnchor"/>
          <w:rtl w:val="true"/>
        </w:rPr>
        <w:footnoteReference w:id="7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ascii="Amiri" w:hAnsi="Amiri" w:eastAsia="Amiri" w:cs="Amiri"/>
          <w:color w:val="111111"/>
          <w:sz w:val="28"/>
          <w:sz w:val="28"/>
          <w:szCs w:val="28"/>
          <w:rtl w:val="true"/>
          <w:lang w:bidi="ar-SA"/>
        </w:rPr>
        <w:t>إِنَّ اَلَّذِینَ آمَنُوا وَ عَمِلُوا اَلصّالِحاتِ أُولئِکَ هُمْ خَیْرُ اَلْبَرِیَّهِ</w:t>
      </w:r>
      <w:r>
        <w:rPr>
          <w:rStyle w:val="FootnoteAnchor"/>
          <w:rtl w:val="true"/>
        </w:rPr>
        <w:footnoteReference w:id="71"/>
      </w:r>
      <w:r>
        <w:rPr>
          <w:rFonts w:ascii="IRNazanin" w:hAnsi="IRNazanin" w:eastAsia="IRNazanin"/>
          <w:color w:val="111111"/>
          <w:sz w:val="28"/>
          <w:sz w:val="28"/>
          <w:szCs w:val="28"/>
          <w:rtl w:val="true"/>
          <w:lang w:bidi="fa-IR"/>
        </w:rPr>
        <w:t xml:space="preserve">آورده است که ابن عساکر از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پیامبر اکرم صلی الله علیه و اله بودیم که علی علیه السلام به جانب ما ،آمد همین که رسول خدا صلی الله علیه و اله علی علیه السلام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در قبضه قدرت اوست،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قیامت رستگارند در این هنگام آیه مذکور نازل ،شد و از آن پس هرگاه اصحاب پیامبر مشاهده می کردند که علی علیه السلام به سویشان می،آید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Style w:val="FootnoteAnchor"/>
          <w:rtl w:val="true"/>
        </w:rPr>
        <w:footnoteReference w:id="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ابن مردویه از علی علیه السلام حدیثی را نقل کرده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را نشنیده ای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عَمِلُوا اَلصّالِحاتِ أُولئِکَ هُمْ خَیرُ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ایمان آورده و عمل صالح انجام داده اند آن ها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عبارت از تو و شیعه تو هستند، وعده گاه من و وعده گاه شما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که امت ها برای حساب و بازپرسی می ،آیند شما را در فردای قیامت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،محجّلین آبرومندان و روسفیدان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w:t>
      </w:r>
      <w:r>
        <w:rPr>
          <w:rStyle w:val="FootnoteAnchor"/>
          <w:rtl w:val="true"/>
        </w:rPr>
        <w:footnoteReference w:id="7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خطیب خوارزمی از سلمان فارسی از پیغمبر اکرم صلى الله عليه و سلم روایت کرده است که 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انگشتری را در دست راست خود قرار ده که از رهگذر آن از جمله مقربین محسوب شوی،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یا رسول الله مقرّبین چه کسانی هستند؟ فرمود جبرئیل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میکائیل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با چه انگشتری دستم را بیارایم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با انگشتر عقیق سرخ؛ زیرا عقیق کوهی است که برای خداوند به یکتایی و وحدانیت اقرار نموده و برای من به ،نبوّت و برای تو به وصیت و ،خلافت و برای فرزندان تو به امامت و برای دوستداران تو به بهشت و برای شیعیان تو به فردوس و رودباری در بهشت که در آن از هر گیاهی روئیده 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احادیث نمی از یم و اندکی از بسیار است که شخص رسول خدا صلی الله علیه و اله در آن ها دوستان علی علیه السلام و فرزندانش از امامان اهل بیت علیهم السلام و پیروان ایشان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آن چه که گذشت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حزب سیاسی است؛ و نه در اواخر خلافت عثمان به وجود ،آمده و نه هم بنیانگذار مکتب شیعه عبدالله بن سأ یهودی است بلکه واضع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اکرم صلی الله علیه و اله است که این نام و عنوان را دربارۀ کسانی که دوستدار و پیرو علی بن ابی طالب و عترت و خاندان آن حضرت بوده اند استعمال نموده و آن را به صورت مکرّر در بین اصحاب به کار برده است تا بدانجا که اسم خاص پیروان علی علیه السلام و فرزندانش علیهم السلام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ابوحاتم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الفاظ متداوله میان ارباب علوم نگاشته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نامی که در اسلام در زمان رسول خدا صلی الله علیه و اله به وجود آمد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چهار تن از صحابه پیغمبر در زمان خود آن حضرت به این نام مشهور بودند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اسود کندی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توجه به گفتهٔ ابو حاتم رازی و روایاتی که اندکی پیش از این یادآور شدیم از مخالفان و دشمنان شیعه می پرسیم براستی اگر چنین است و نخستین نامی که در اسلام در زمان رسول خدا صلی الله علیه و اله به وجود آمد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چگونه ممکن است </w:t>
      </w:r>
    </w:p>
    <w:p>
      <w:pPr>
        <w:pStyle w:val="BookText"/>
        <w:rPr/>
      </w:pPr>
      <w:r>
        <w:rPr>
          <w:rFonts w:ascii="IRNazanin" w:hAnsi="IRNazanin" w:eastAsia="IRNazanin"/>
          <w:color w:val="111111"/>
          <w:sz w:val="28"/>
          <w:sz w:val="28"/>
          <w:szCs w:val="28"/>
          <w:rtl w:val="true"/>
          <w:lang w:bidi="fa-IR"/>
        </w:rPr>
        <w:t xml:space="preserve">که چهار تن از اصحاب خاص رسول خدا صلی الله علیه و اله در زمان حیات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صحابه مشهور ،باشند و پیغمبر خدا بداند که شیعه گری در اسلام بدعت است و آن ها را از این کار باز ندارد؟</w:t>
      </w:r>
    </w:p>
    <w:p>
      <w:pPr>
        <w:pStyle w:val="BookText"/>
        <w:rPr/>
      </w:pPr>
      <w:r>
        <w:rPr>
          <w:rFonts w:ascii="IRNazanin" w:hAnsi="IRNazanin" w:eastAsia="IRNazanin"/>
          <w:color w:val="111111"/>
          <w:sz w:val="28"/>
          <w:sz w:val="28"/>
          <w:szCs w:val="28"/>
          <w:rtl w:val="true"/>
          <w:lang w:bidi="fa-IR"/>
        </w:rPr>
        <w:t>پس معلوم می شود که این چهار تن از اصحاب خاص رسول خدا صلی الله علیه و اله از خود آن حضرت شنیده بودند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علیه السلام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 علیه السلام اهل نجات و در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افتخار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بدانجا که در بین اصحاب بدین عنوان مشهور و معروف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صورت شهرت و ،علمیّت از همان روزگار صدر اسلام و در زمان حیات رسول خدا صلی الله علیه و اله درباره کسانی که دوستدار علی و فرزندان او علیهم السلام بوده و دل هایشان ولای علی علیه السلام و فرزندانش علیهم السلام را پذیرا ،گشته به کار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این معنا به خوبی روشن می شود که نخستین کسی که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نموده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و پیروانی قرار داده و از آنان خواسته است تا از عترت و اهل بیت علیهم السلام پیروی نمایند شخص رسول اکرم صلی الله علیه و آله بوده است نه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معلوم می شود که عترت و اهل بیت علیهم السلام از همان روزگار دوستان و پیروانی داشته اند که از آن جمله شخصیّت های سرشناسی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سلمان و مقداد و عمّار در بین صحابه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جای شگفت نیست و شکّ و تردیدی هم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ولایت و رهبری اهل بیت علیهم السلام بنا نهاده شده و پیغمبر اکرم صلی الله علیه و آله آنان را در 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اتّفاق شیعه و سنّی ،است همردیف قرآن قرار داده و امّت اسلامی را موظّف ساخته است تا به آن ها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 و از آنان پیروی نمایند با یک عبارت جامع با مبنا و معنای بلند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اثر ارزنده را به یادگار می گذارم که اگر بدانها متمسّک شوید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p>
    <w:p>
      <w:pPr>
        <w:pStyle w:val="BookText"/>
        <w:rPr/>
      </w:pPr>
      <w:r>
        <w:rPr>
          <w:rFonts w:ascii="IRNazanin" w:hAnsi="IRNazanin" w:eastAsia="IRNazanin"/>
          <w:color w:val="111111"/>
          <w:sz w:val="28"/>
          <w:sz w:val="28"/>
          <w:szCs w:val="28"/>
          <w:rtl w:val="true"/>
          <w:lang w:bidi="fa-IR"/>
        </w:rPr>
        <w:t>و علاوه بر این آیاتی از قرآن کریم نیز بر ثبوت امامت اهل بیت علیهم السلام دلالت دارد که مفسّران اسلامی روایات زیادی را در شأن نزول آن ها دربارهٔ اهل بیت از پیامبر گرامی اسلام صلی الله علیه و اله و صحابه آن حضرت نقل کرده اند که ما در این جا به بعضی از آن ها بطور خلاصه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و معصوم قرار داده و درباره آنان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77"/>
      </w:r>
      <w:r>
        <w:rPr>
          <w:rFonts w:ascii="IRNazanin" w:hAnsi="IRNazanin" w:eastAsia="IRNazanin"/>
          <w:color w:val="111111"/>
          <w:sz w:val="28"/>
          <w:sz w:val="28"/>
          <w:szCs w:val="28"/>
          <w:rtl w:val="true"/>
          <w:lang w:bidi="fa-IR"/>
        </w:rPr>
        <w:t xml:space="preserve"> همانا خداوند اراده فرموده است که گناه و پلیدی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 و کاملاً شما را پاک و پاکیزه گرداند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این ،آیه مقام عظمای ولایت و سرپرستی امّت اسلامی را به ،خود و پیامبر صلی الله علیه و اله ، و صدقه دهندگان در 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بن ابی طالب علیه السلام باشد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والَّذِينَ آمَنوا الَّذينَ یُقیمُونَ الصَّلاه وَ یُؤْتُونَ الزَّکوه وَ هُمْ راکِعُونَ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خداوند است و پیغمبر او و کسانی که ایمان آوردند و نماز را به پا می دارند و در حال رکوع زکات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این ،آیه علی علیه السلام را به منزلهٔ شخص پیغمبر معرّفی نموده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أَبْناتَنا و أَبْنَاءَكُمْ وَ نِسَاءَنَا وَ نِسَاءَكُمْ وَ أَنْفُسَنَا و أَنْفُسَكُم ثُمَّ نَبْتَهِلْ فَنَجْعَل لَعْنَتَ اللَّهِ عَلَى الْكَاذِبِينَ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و شما پسرانمان ،زنانمان و خودهایمان را فراخوانیم </w:t>
      </w:r>
    </w:p>
    <w:p>
      <w:pPr>
        <w:pStyle w:val="BookText"/>
        <w:rPr/>
      </w:pPr>
      <w:r>
        <w:rPr>
          <w:rFonts w:ascii="IRNazanin" w:hAnsi="IRNazanin" w:eastAsia="IRNazanin"/>
          <w:color w:val="111111"/>
          <w:sz w:val="28"/>
          <w:sz w:val="28"/>
          <w:szCs w:val="28"/>
          <w:rtl w:val="true"/>
          <w:lang w:bidi="fa-IR"/>
        </w:rPr>
        <w:t>سپس زاری کنیم و نفرین خدای را بر دروغگویان قرار دهیم</w:t>
      </w:r>
    </w:p>
    <w:p>
      <w:pPr>
        <w:pStyle w:val="BookText"/>
        <w:rPr/>
      </w:pPr>
      <w:r>
        <w:rPr>
          <w:rFonts w:ascii="IRNazanin" w:hAnsi="IRNazanin" w:eastAsia="IRNazanin"/>
          <w:color w:val="111111"/>
          <w:sz w:val="28"/>
          <w:sz w:val="28"/>
          <w:szCs w:val="28"/>
          <w:rtl w:val="true"/>
          <w:lang w:bidi="fa-IR"/>
        </w:rPr>
        <w:t xml:space="preserve">مفسّران اجماع کرده اند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این ،آیه مودّت و دوستی خویشاوندان نزدیک پیامبر صلی الله علیه و اله را بر امت اسلامی فرض و واجب شمرده و مزد رسالت پیامبر اکرم صلی الله علیه و اله را دوستداری اهل بیت آن حضرت قرار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فِى الْقُرْبى</w:t>
      </w:r>
      <w:r>
        <w:rPr>
          <w:rStyle w:val="FootnoteAnchor"/>
          <w:rtl w:val="true"/>
        </w:rPr>
        <w:footnoteReference w:id="82"/>
      </w:r>
      <w:r>
        <w:rPr>
          <w:rFonts w:ascii="IRNazanin" w:hAnsi="IRNazanin" w:eastAsia="IRNazanin"/>
          <w:color w:val="111111"/>
          <w:sz w:val="28"/>
          <w:sz w:val="28"/>
          <w:szCs w:val="28"/>
          <w:rtl w:val="true"/>
          <w:lang w:bidi="fa-IR"/>
        </w:rPr>
        <w:t xml:space="preserve"> 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رسالتم هیچ پاداشی از شما درخواست نمی کنم جز این که نزدیکانم را دوست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 که طبق روایات وارده خداوند در این آیه با صراحت و تأکید به پیامبر صلی الله علیه و اله فرمان داده است تا به صورت آشکار امامت و خلافت علی علیه السلام را بدون هیچ گونه ابهام و واهمه صریحاً به مردم اعلام ،کند و خطاب به وی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چنین نکنی رسالت او را انجام نداده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این آیه پس از آن که پیامبر صلی الله علیه و اله امیرمؤمنان علی علیه السلام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به امامت و خلافت و جانشینی خود منصوب نمود امّت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و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أَتْمَمْتُ عَلَيْكُم نِعْمَتى و رَضيتُ لَكُمُ الإِسْلامَ دینا</w:t>
      </w:r>
      <w:r>
        <w:rPr>
          <w:rFonts w:eastAsia="Amiri" w:cs="Amiri" w:ascii="Amiri" w:hAnsi="Amiri"/>
          <w:color w:val="111111"/>
          <w:sz w:val="28"/>
          <w:szCs w:val="28"/>
          <w:rtl w:val="true"/>
          <w:lang w:bidi="ar-SA"/>
        </w:rPr>
        <w:t>...</w:t>
      </w:r>
      <w:r>
        <w:rPr>
          <w:rStyle w:val="FootnoteAnchor"/>
          <w:rtl w:val="true"/>
        </w:rPr>
        <w:footnoteReference w:id="84"/>
      </w:r>
      <w:bookmarkStart w:id="68" w:name="pg17215_185832"/>
    </w:p>
    <w:p>
      <w:pPr>
        <w:pStyle w:val="BookText"/>
        <w:rPr/>
      </w:pPr>
      <w:bookmarkEnd w:id="68"/>
      <w:r>
        <w:rPr>
          <w:rFonts w:ascii="IRNazanin" w:hAnsi="IRNazanin" w:eastAsia="IRNazanin"/>
          <w:color w:val="111111"/>
          <w:sz w:val="28"/>
          <w:sz w:val="28"/>
          <w:szCs w:val="28"/>
          <w:rtl w:val="true"/>
          <w:lang w:bidi="fa-IR"/>
        </w:rPr>
        <w:t>امروز دینتان را برای شما کامل ،نمودم و نعمتم را بر شما تمام کردم و اسلام را به عنوان آیین شما پذیرفتم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این ،آیه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زمامداران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خدا و پیامبر صلی الله علیه و اله قرار داده و اطاعتشان را چون اطاعت خدا و رسول بر همه افراد با ایمان واجب دانسته و خطاب به مؤمنان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85"/>
      </w:r>
      <w:r>
        <w:rPr>
          <w:rFonts w:ascii="IRNazanin" w:hAnsi="IRNazanin" w:eastAsia="IRNazanin"/>
          <w:color w:val="111111"/>
          <w:sz w:val="28"/>
          <w:sz w:val="28"/>
          <w:szCs w:val="28"/>
          <w:rtl w:val="true"/>
          <w:lang w:bidi="fa-IR"/>
        </w:rPr>
        <w:t xml:space="preserve"> ای کسانی که ایمان آورده اید از خدا اطاعت ،کنید و از رسول خدا صلی الله علیه و 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شماست اطاعت کنید</w:t>
      </w:r>
    </w:p>
    <w:p>
      <w:pPr>
        <w:pStyle w:val="BookText"/>
        <w:rPr/>
      </w:pP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دیگری از این قبیل که نویسندگان کتب فضائل و تفسیر و حدیث دربارهٔ اهل بیت پیغمبر علیهم السلام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بر ثبوت امامت اهل بیت علیهم السلام دلالت دارند که با توجه به روایات فراوانی که در شأن نزول و تفسیر آن ها در منابع معتبر شیعه و سنّی از بزرگان صحابه پیغمبر صلی الله علیه و آله نقل شده است جای هیچ گونه شک و تردید برای هیچ انسان با ایمان و با انصاف که معتقد به خدا و روز جزا ،باشد باقی نمی گذارند و ما به خواست خدا برخی از این آیات را در بخش های آینده همراه با نقل بعضی از روایات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ذکر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 xml:space="preserve">آن چه تا بدینجا ،آوردیم خلاصه ای از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امامت بود که به طور اختصار به آن اشاره کردیم</w:t>
      </w:r>
    </w:p>
    <w:p>
      <w:pPr>
        <w:pStyle w:val="BookText"/>
        <w:rPr/>
      </w:pPr>
      <w:r>
        <w:rPr>
          <w:rFonts w:ascii="IRNazanin" w:hAnsi="IRNazanin" w:eastAsia="IRNazanin"/>
          <w:color w:val="111111"/>
          <w:sz w:val="28"/>
          <w:sz w:val="28"/>
          <w:szCs w:val="28"/>
          <w:rtl w:val="true"/>
          <w:lang w:bidi="fa-IR"/>
        </w:rPr>
        <w:t>اینک برای این که معلوم شود که منطق شیعه در بحث امامت چیست؟ نخست فشرده ای از گفتار دانشمندان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تعریف امامت می آوریم و سپس قسمتی از روایاتی را که در مورد مسألهٔ امامت در بیان شناخت توصیف امام از پیشوایان معصوم علیهم السلام رسیده است بازگو می نماییم تا حقیقت و واقعیت مسأله امامت و مفهوم اصطلاحی ،آن برهمگان روشن شود</w:t>
      </w:r>
      <w:r>
        <w:rPr>
          <w:rFonts w:eastAsia="IRNazanin" w:cs="IRNazanin"/>
          <w:color w:val="111111"/>
          <w:sz w:val="28"/>
          <w:szCs w:val="28"/>
          <w:rtl w:val="true"/>
          <w:lang w:bidi="fa-IR"/>
        </w:rPr>
        <w:t>.</w:t>
      </w:r>
    </w:p>
    <w:p>
      <w:pPr>
        <w:pStyle w:val="Heading3"/>
        <w:numPr>
          <w:ilvl w:val="2"/>
          <w:numId w:val="1"/>
        </w:numPr>
        <w:rPr/>
      </w:pPr>
      <w:bookmarkStart w:id="69" w:name="__RefHeading___Toc15297240_2142443653"/>
      <w:bookmarkStart w:id="70" w:name="_Toc23"/>
      <w:bookmarkEnd w:id="69"/>
      <w:r>
        <w:rPr>
          <w:rtl w:val="true"/>
        </w:rPr>
        <w:t>تعریف امامت در گفتار بزرگان شیعه</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هایی که در مورد شناخت و مفهوم اصطلاحی امامت در کتاب های کلامی ،آمده </w:t>
      </w:r>
    </w:p>
    <w:p>
      <w:pPr>
        <w:pStyle w:val="BookText"/>
        <w:rPr/>
      </w:pPr>
      <w:r>
        <w:rPr>
          <w:rFonts w:ascii="IRNazanin" w:hAnsi="IRNazanin" w:eastAsia="IRNazanin"/>
          <w:color w:val="111111"/>
          <w:sz w:val="28"/>
          <w:sz w:val="28"/>
          <w:szCs w:val="28"/>
          <w:rtl w:val="true"/>
          <w:lang w:bidi="fa-IR"/>
        </w:rPr>
        <w:t>و بیانگر نظریهٔ برخی از دانشمندان و صاحب نظران و محقّقان و بزرگان شیعه در رابطه با شناساندن مقام شامخ امامت می باشد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حادی عشر،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مقام امامت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رِئَاسَةٌ عَامَّةٌ فِی اُمُورِ الدِّینِ وَالدُّنْیَا لِشَخْصٍ مِنَ الْأَشْخَاصِ نِیَابَةً عَنِ النَّبِیِّ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است از ریاست عامه در امور دین و دنیای مردم برای فردی از افراد، به نیابت از پیامبر صلی الله علیه و 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در تعریف مفهوم اصطلاحی امامت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عَامَةٌ فِی الدِّینِ وَالدُّنْیَا لِشَخْصٍ إِنْسَانِیٍ خِلَافَةً عَنِ النَّبِیِّ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است از ریاست عامه در امور دین و دنیای مردم برای یکی از افراد انسان به عنوان جانشینی از پیامبر صلی الله علیه و اله</w:t>
      </w:r>
    </w:p>
    <w:p>
      <w:pPr>
        <w:pStyle w:val="BookText"/>
        <w:rPr/>
      </w:pPr>
      <w:r>
        <w:rPr>
          <w:rFonts w:ascii="IRNazanin" w:hAnsi="IRNazanin" w:eastAsia="IRNazanin"/>
          <w:color w:val="111111"/>
          <w:sz w:val="28"/>
          <w:sz w:val="28"/>
          <w:szCs w:val="28"/>
          <w:rtl w:val="true"/>
          <w:lang w:bidi="fa-IR"/>
        </w:rPr>
        <w:t xml:space="preserve">این دو تعریف که از بیان دانشمندان علم کلام دربارۀ شناخت مفهوم اصطلاحی امامت آمده ،است گرچه شامل تمام ابعاد امامت نمی شود و از شناساندن سایر ابعاد متعالی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ریاست عامه بر امور دین و دنیای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است و از هر جهت گویای تمام شئون امامان معصوم علیهم السلام و ولایت و امامت آنان که در آیات و اخبار و احادیث اسلامی آمده است نمی باشد ولی در عین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رهبری زمامداران ،غاصب و زعامت سیاستمداران غیر دینی را نفی می،نماید لذا شیعیان که مقام امامت را یک منصب ،الهی و به نصّ پیامبر صلی الله علیه و اله و به عنوان نیابت و جانشینی از رسول خدا صلی الله علیه و اله می دانند آن را می پذیرند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دو تعریف ،مزبور نظر و عقیدهٔ آنان را در یکی از ابعاد مهم و عمدۀ امامت که عبارت از ریاست و زعامت عامه بر امور دین و دنیای مردم است و همین معنا متبادر از آیات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روشن می سازد البته این دو ،تعریف، خصوصاً تعریف دوّم ممکن است بر طبق مکتب اهل سنّت نیز </w:t>
      </w:r>
    </w:p>
    <w:p>
      <w:pPr>
        <w:pStyle w:val="BookText"/>
        <w:rPr/>
      </w:pPr>
      <w:r>
        <w:rPr>
          <w:rFonts w:ascii="IRNazanin" w:hAnsi="IRNazanin" w:eastAsia="IRNazanin"/>
          <w:color w:val="111111"/>
          <w:sz w:val="28"/>
          <w:sz w:val="28"/>
          <w:szCs w:val="28"/>
          <w:rtl w:val="true"/>
          <w:lang w:bidi="fa-IR"/>
        </w:rPr>
        <w:t>قابل توجیه ،باشد بدین معنا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شرط نیست که کسی که خلیفه شده است از جانب کسی که خلیفهٔ او شده برگزیده شده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جانشینی ،است و همین قدر که شخصی به جای دیگری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تعیین او و خواه به تعیین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خلافت و جانشینی از پیامبر صلی الله علیه و اله الله نیز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پیغمبر اکرم صلی الله علیه وآله خود ،شخصاً کسی را جانشین خود قرار دهد بلکه اگر دیگران هم کسی را به عنوان جانشین او انتخاب نموده و به جای او منصوب نمودند یا شخصی با قهر و غلبه به جای او ،نشست خلیفه و جانشین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مطلب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خلاف صریح لفظ نیابت و خلافت است و چنین برداشتی از مفهوم نیابت و خلافت معمول و متعارف نیست و به فرض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به جای دیگری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زور و قلدری و بدون رضایت او کارهایش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این معنای خلافت و نیابت نیست و چنین کسی نایب و خلیفهٔ واقعی نخواهد بود و بدون هیچ گونه تردید غاصب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جایی که امامت در مکتب شیعه منصبی الهی است و صاحب آن باید از جانب خدا برگزیده شود و بوسیله پیامبر صلی الله علیه و اله به امامت منصوب گردد، لذا ع دو کلمهٔ نیابت و خلافت که در دو تعریف مذکور آمده است با واقعیت و حقیقت امر امامت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در تطبیق دو تعریف مذکور بر مکتب شیعه بهتر است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گردد تا روشن شود که حکومت و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است از همین جهت مرحوم سیّد اسماعیل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خود اضافه نموده و چنین 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هى الرئاسة العامة الإلهيّة خلافة عن رسول الله صلی الله علیه و آله في أمور الدين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از پیشوایی و زمامداری و ریاست گسترده ای است از جانب خدای تعالی نسبت به کلیّه امور دینی و دنیوی به عنوان خلافت و جانشینی از رسول خدا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ما این تعریف تعریف جامع و کاملی است و از دو تعریف دیگر بهتر و کامل تر است و هر چند که در دو تعریف قبلی هم همین حقیقت و واقعیتی که در این تعریف آمده است مراد است ولی میان این تعریف با آن دو تعریف دیگر فرق روشنی وجود دارد و آن این که</w:t>
      </w:r>
    </w:p>
    <w:p>
      <w:pPr>
        <w:pStyle w:val="BookText"/>
        <w:rPr/>
      </w:pPr>
      <w:r>
        <w:rPr>
          <w:rFonts w:ascii="IRNazanin" w:hAnsi="IRNazanin" w:eastAsia="IRNazanin"/>
          <w:color w:val="111111"/>
          <w:sz w:val="28"/>
          <w:sz w:val="28"/>
          <w:szCs w:val="28"/>
          <w:rtl w:val="true"/>
          <w:lang w:bidi="fa-IR"/>
        </w:rPr>
        <w:t xml:space="preserve">در دو تعریف پیشین تنها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در حالی که هر دو تعریف با مکتب اهل سنّت نیز قابل توجیه ،است زیرا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و جانشین پیامبر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عمومی و سرپرست کلیه امور دینی و دنیای مردم از جانب خدا به عنوان نائب و جانشین پیامبر صلی الله علیه و اله شناسانده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امامتی که از طرف خدای ،تعالی و به نصّ و نصب پیامبر صلی الله علیه و اله الله و مرجع عمومی مسلمانان در همه امور دینی و دنیوی مردم ،باشد جز در سایه علم و عصمت و طهارت و ولایت مطلقه ،الهی که از شرایط اساسی امامت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عملی و امکان پذیر نیست</w:t>
      </w:r>
    </w:p>
    <w:p>
      <w:pPr>
        <w:pStyle w:val="BookText"/>
        <w:rPr/>
      </w:pPr>
      <w:r>
        <w:rPr>
          <w:rFonts w:ascii="IRNazanin" w:hAnsi="IRNazanin" w:eastAsia="IRNazanin"/>
          <w:color w:val="111111"/>
          <w:sz w:val="28"/>
          <w:sz w:val="28"/>
          <w:szCs w:val="28"/>
          <w:rtl w:val="true"/>
          <w:lang w:bidi="fa-IR"/>
        </w:rPr>
        <w:t xml:space="preserve">بنابر آن چه تا این جا دربارۀ شناخت و مفهوم امامت گفته شد این نتیجه به دست می آید که در تحقق مصداق واقعی و حقیقی امامت پیشوایی عملی لازم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رهبر و رئیسی نمی توان اطلاق ،نمود، بلکه در صورتی اطلاق این الفاظ بر ،کسی به عنوان جانشینی از پیامبر صلی الله علیه و اله صحیح است که تنها به دستور دادن و راهنمایی کردن اکتفا نکند بلکه خودش در عمل کردن به کارهای نیک و شایسته و اجراء احکام الهی پیش بیفتد و قولاً و عملاً جامعه را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بطور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بکار برود باید در تمام امور مادی و معنوی دنیوی و اخروی دینی و سیاسی فردی و اجتماعی، امامت و پیشوایی داشته باشد و امور دینی و دنیوی و اجتماعی و سیاسی ملت و مملکت را بر طبق قوانین آسمانی و معیارهای اسلامی اداره ،کند و کلیه برنامه ها و دستورات دین را اجرا نماید و فرامین اخلاقی و عبادی اسلام را به کار بندد و بطور خلاصه نمونه کامل دین و نمایندهٔ وجود مقدّس پیامبر صلی الله علیه و 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تعریف امامت واقعی باید چنین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پیشوایی و زمامداری و ریاست گسترده ای است نسبت به کلیه امور دینی </w:t>
      </w:r>
    </w:p>
    <w:p>
      <w:pPr>
        <w:pStyle w:val="BookText"/>
        <w:rPr/>
      </w:pPr>
      <w:r>
        <w:rPr>
          <w:rFonts w:ascii="IRNazanin" w:hAnsi="IRNazanin" w:eastAsia="IRNazanin"/>
          <w:color w:val="111111"/>
          <w:sz w:val="28"/>
          <w:sz w:val="28"/>
          <w:szCs w:val="28"/>
          <w:rtl w:val="true"/>
          <w:lang w:bidi="fa-IR"/>
        </w:rPr>
        <w:t>و دنیوی بعنوان جانشینی از پیغمبر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معنای اصطلاحی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،دینی و رهبریّت ،سیاسی و ریاست عامه الهی بر کلیه امور دین و دنیای مردم که انتخاب و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و امامت و پیشوایی او از طرف خدا بوسیلهٔ پیامبر صلی الله علیه و اله به ،مردم ابلاغ و اعلام می شود</w:t>
      </w:r>
    </w:p>
    <w:p>
      <w:pPr>
        <w:pStyle w:val="BookText"/>
        <w:rPr/>
      </w:pPr>
      <w:r>
        <w:rPr>
          <w:rFonts w:ascii="IRNazanin" w:hAnsi="IRNazanin" w:eastAsia="IRNazanin"/>
          <w:color w:val="111111"/>
          <w:sz w:val="28"/>
          <w:sz w:val="28"/>
          <w:szCs w:val="28"/>
          <w:rtl w:val="true"/>
          <w:lang w:bidi="fa-IR"/>
        </w:rPr>
        <w:t>و از این جا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هایی که علمای اهل سنّت و برخی از دانشمندان امامیّه برای امامت کرده اند و در کتاب های علم کلام دیده می شود ناتمام است توضیح آن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بزرگ اسلامی دو کلمهٔ حائز اهمیّت وجود دارد که یکی ولایت است و دیگری امامت ولایت، اشاره به معنای عامّ دقیقی دارد که امامت و ولایت باطنی هر دو را شامل می شود و ولایت باطنی همان ولایت الهی عامّ کلّی است که از جانب خدای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است و آن اداره کردن جهان هستی و مشرف بودن بر آن است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،امامت عبارت از ،رهبری و فرمان ،روایی و ریاست عامّه در دنیا و دین است که مخصوص پیامبر صلی الله علیه و اله و امامان پس از او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امامت وقتی بطور اطلاق و بدون قید گفته شود مقصود از آن پیشوایی و ،رهبری و زمامداری و سرپرستی جامعه اسلامی است و به عبارت روشنتر امامت در وقتی که بدون قرینهای ذکر ،شود در لسان ،قرآن و نهج البلاغه و روایات ،اسلامی منصب و مقامی است که خدای تعالی به افرادی خاص از خواص بندگان شایسته خود</w:t>
      </w:r>
    </w:p>
    <w:p>
      <w:pPr>
        <w:pStyle w:val="BookText"/>
        <w:rPr/>
      </w:pPr>
      <w:r>
        <w:rPr>
          <w:rFonts w:ascii="IRNazanin" w:hAnsi="IRNazanin" w:eastAsia="IRNazanin"/>
          <w:color w:val="111111"/>
          <w:sz w:val="28"/>
          <w:sz w:val="28"/>
          <w:szCs w:val="28"/>
          <w:rtl w:val="true"/>
          <w:lang w:bidi="fa-IR"/>
        </w:rPr>
        <w:t>که انسان های ممتازند عطا می کند و دارندگان آن منصب کارگزاران دین خدا نگهبانان امر خدا و حافظان شرع ،خدا و گواهان بر خلق خدا و دست پروردگان تربیت خداوند می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دینی و فکری و ،سیاسی و ،اخلاقی و اجتماعی جامعه و خلیفهٔ خدا و حاکم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از جانب خدا ولیّ امر و حاکم و خلیفه است و بر جان و مال و نفوس مردم اولویت دارد و بر اداره امور و احقاق </w:t>
      </w:r>
      <w:bookmarkStart w:id="71" w:name="pg17215_185837"/>
    </w:p>
    <w:p>
      <w:pPr>
        <w:pStyle w:val="BookText"/>
        <w:rPr/>
      </w:pPr>
      <w:bookmarkEnd w:id="71"/>
      <w:r>
        <w:rPr>
          <w:rFonts w:ascii="IRNazanin" w:hAnsi="IRNazanin" w:eastAsia="IRNazanin"/>
          <w:color w:val="111111"/>
          <w:sz w:val="28"/>
          <w:sz w:val="28"/>
          <w:szCs w:val="28"/>
          <w:rtl w:val="true"/>
          <w:lang w:bidi="fa-IR"/>
        </w:rPr>
        <w:t>حقوق و حفظ نظم و تأمین امنیت و برقرار کردن ،عدالت برهمگان ولایت دارد و امر ،او امر خدا و فرمان او فرمان خداست</w:t>
      </w:r>
    </w:p>
    <w:p>
      <w:pPr>
        <w:pStyle w:val="BookText"/>
        <w:rPr/>
      </w:pPr>
      <w:r>
        <w:rPr>
          <w:rFonts w:ascii="IRNazanin" w:hAnsi="IRNazanin" w:eastAsia="IRNazanin"/>
          <w:color w:val="111111"/>
          <w:sz w:val="28"/>
          <w:sz w:val="28"/>
          <w:szCs w:val="28"/>
          <w:rtl w:val="true"/>
          <w:lang w:bidi="fa-IR"/>
        </w:rPr>
        <w:t>به هر حال آن چه در بیانات دانشمندان بزرگ شیعه در رابطه با تعریف امامت آمده این است که ،امامت یک مقام و منصب الهی است و ،امام خلیفه و جانشین پیغمبر است که پس از در گذشت پیامبر خدا صلی الله علیه و اله رهبری و فرمان روایی و ریاست عامه در امور دین و دنیا مخصوص به اوست که این حکومت و ریاست از جانب خداوند به او واگذار می،شود و امامت و خلافتش نیز به وسیلهٔ پیامبر صلی الله علیه و اله به مسلمانان ابلاغ و اعلام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 توضیح مقام شامخ امامت و شناساندن مفهوم اصطلاحی ،آن در یک عبارت جامع و کوتاه،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و منصب الهی و ریاست گسترده ای در امور دنیا و دین است که خداوند تبارک و تعالی آن را در اختیار فرد کاملی از افراد بشر قرار می دهد و به پیامبر صلی الله علیه و اله دستور می دهد تا امّت را به سوی او رهنمون شود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صلی الله علیه و اله در ارشاد و هدایت مردم و حجّت خدا در میان بندگانش می 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 چه تا بدینجا آوردیم سخنان برخی از دانشمندان بزرگ شیعه در تعریف امامت بود که برای شناساندن مفهوم اصطلاحی امامت در کتب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این که مسأله امامت و مفهوم اصطلاحی آن بهتر روشن شود این موضوع را از دیدگاه پیشوایان معصوم علیهم السلام و روایاتی که از آن بزرگواران در رابطه با مسأله امامت در کتب حدیث آمده است مورد بررسی قرار می دهیم</w:t>
      </w:r>
    </w:p>
    <w:p>
      <w:pPr>
        <w:pStyle w:val="Heading3"/>
        <w:numPr>
          <w:ilvl w:val="2"/>
          <w:numId w:val="1"/>
        </w:numPr>
        <w:rPr/>
      </w:pPr>
      <w:bookmarkStart w:id="72" w:name="__RefHeading___Toc15297242_2142443653"/>
      <w:bookmarkStart w:id="73" w:name="_Toc24"/>
      <w:bookmarkEnd w:id="72"/>
      <w:r>
        <w:rPr>
          <w:rtl w:val="true"/>
        </w:rPr>
        <w:t>امامت در سخنان پیشوایان معصوم علیهم السلام</w:t>
      </w:r>
      <w:bookmarkEnd w:id="7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پیشوایان معصوم علیهم السلام ،امامت کلید ،اسلام و نظام ،امت و یگانه راه وصول به حق و پیاده کردن قوانین نجات بخش اسلام و ریشه و اساس آئین توحید و خدا پرستی است که است که بدون آن شجره طیبه توحید در جامعه رشد نمی یابد و دین خدا استقرار پیدا نمی کند </w:t>
      </w:r>
    </w:p>
    <w:p>
      <w:pPr>
        <w:pStyle w:val="BookText"/>
        <w:rPr/>
      </w:pPr>
      <w:r>
        <w:rPr>
          <w:rFonts w:ascii="IRNazanin" w:hAnsi="IRNazanin" w:eastAsia="IRNazanin"/>
          <w:color w:val="111111"/>
          <w:sz w:val="28"/>
          <w:sz w:val="28"/>
          <w:szCs w:val="28"/>
          <w:rtl w:val="true"/>
          <w:lang w:bidi="fa-IR"/>
        </w:rPr>
        <w:t>در این رابطه سخنان بسیار دقیق و جالبی از ائمه معصومین علیهم السلام رسیده است که اسلام برای اثبات مدعای خود قسمتی از آن ها را در این جا می آوریم</w:t>
      </w:r>
    </w:p>
    <w:p>
      <w:pPr>
        <w:pStyle w:val="BookText"/>
        <w:rPr/>
      </w:pPr>
      <w:r>
        <w:rPr>
          <w:rFonts w:ascii="IRNazanin" w:hAnsi="IRNazanin" w:eastAsia="IRNazanin"/>
          <w:color w:val="111111"/>
          <w:sz w:val="28"/>
          <w:sz w:val="28"/>
          <w:szCs w:val="28"/>
          <w:rtl w:val="true"/>
          <w:lang w:bidi="fa-IR"/>
        </w:rPr>
        <w:t>پیامبر صلی الله علیه و اله اکرم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اِسْمَعُوا و أطِيعُوا لِمَنْ وَلاهُ الأمْرَ ، فَإِنَّه نِظام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فرمان برید از کسی که خداوند زمام امر حکومت را بدست او سپرده است، زیرا او نظام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ألإمامَةُ نِظامُ الأُمِّةِ</w:t>
      </w:r>
      <w:r>
        <w:rPr>
          <w:rStyle w:val="FootnoteAnchor"/>
          <w:rtl w:val="true"/>
        </w:rPr>
        <w:footnoteReference w:id="92"/>
      </w:r>
      <w:r>
        <w:rPr>
          <w:rFonts w:ascii="IRNazanin" w:hAnsi="IRNazanin" w:eastAsia="IRNazanin"/>
          <w:color w:val="111111"/>
          <w:sz w:val="28"/>
          <w:sz w:val="28"/>
          <w:szCs w:val="28"/>
          <w:rtl w:val="true"/>
          <w:lang w:bidi="fa-IR"/>
        </w:rPr>
        <w:t xml:space="preserve"> امامت، نظام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از آن حضرت نقل شده که دقیقاً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 و در آن ،جمله امام علیه السلام دربارۀ نظام امامت و موقعیت زمامدار دینی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مَكَانُ الْقَيِّمِ بِالْأَمْرِ مَكَانُ النِّظَامِ مِنَ الْخَرَزِ يَجْمَعُهُ وَ 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أَنْقَطَعَ النِّظَامُ تَفَرَّقَ الْخَرَزُ وَ ذَهَبَ، ثُمَّ لَمْ يَجْتَمِعْ بِحَذَا فِيرِهِ أَبَداً</w:t>
      </w:r>
      <w:r>
        <w:rPr>
          <w:rStyle w:val="FootnoteAnchor"/>
          <w:rtl w:val="true"/>
        </w:rPr>
        <w:footnoteReference w:id="93"/>
      </w:r>
      <w:r>
        <w:rPr>
          <w:rFonts w:ascii="IRNazanin" w:hAnsi="IRNazanin" w:eastAsia="IRNazanin"/>
          <w:color w:val="111111"/>
          <w:sz w:val="28"/>
          <w:sz w:val="28"/>
          <w:szCs w:val="28"/>
          <w:rtl w:val="true"/>
          <w:lang w:bidi="fa-IR"/>
        </w:rPr>
        <w:t xml:space="preserve"> موقعیت زمامدار ،دین بسان رشتهٔ مهره است که دانه های پراکنده را یک جا گرد می آورد و آن ها را به هم پیوند می دهد، پس اگر این رشته پاره شود مهره ها از هم جدا شده و پراکنده می شوند و پس از آن هیچ گاه بصورت اول باز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و نخ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و جامعه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 های تسبیح و یا 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شرح این سخن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گردن بند عبارت از آن نخی است که آن را جمع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خاصی به آن می دهد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،مُهره و دانه های سوراخ داری است که برای درست کردن تسبیح و یا گردن بند مورد استفاده قرار می گیرد </w:t>
      </w:r>
    </w:p>
    <w:p>
      <w:pPr>
        <w:pStyle w:val="BookText"/>
        <w:rPr/>
      </w:pPr>
      <w:r>
        <w:rPr>
          <w:rFonts w:ascii="IRNazanin" w:hAnsi="IRNazanin" w:eastAsia="IRNazanin"/>
          <w:color w:val="111111"/>
          <w:sz w:val="28"/>
          <w:sz w:val="28"/>
          <w:szCs w:val="28"/>
          <w:rtl w:val="true"/>
          <w:lang w:bidi="fa-IR"/>
        </w:rPr>
        <w:t>،بنابراین معنای سخن امیرمؤمنان علیه السلام چنین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،دین و حکمران مملکت و رهبر جامعه اسلامی مانند رشته ای است که دانه های پراکنده را تحت نظام ویژه ای در می آورد و آن ها را بهم پیوند می دهد، و اگر این نخ بگسلد و پاره شود، دانه ها پراکنده می شوند و هر یک به سوئی می روند، و پس از آن دیگر به صورت اول فراهم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واسطه ای است که پراکندگی ها را منسجم می کند و افراد را یک جا گرد می آورد و آن ها را متحد و یکپارچه می سازد و همه را در یک مسیر برای یک هدف قرار می دهد</w:t>
      </w:r>
    </w:p>
    <w:p>
      <w:pPr>
        <w:pStyle w:val="BookText"/>
        <w:rPr/>
      </w:pPr>
      <w:r>
        <w:rPr>
          <w:rFonts w:ascii="IRNazanin" w:hAnsi="IRNazanin" w:eastAsia="IRNazanin"/>
          <w:color w:val="111111"/>
          <w:sz w:val="28"/>
          <w:sz w:val="28"/>
          <w:szCs w:val="28"/>
          <w:rtl w:val="true"/>
          <w:lang w:bidi="fa-IR"/>
        </w:rPr>
        <w:t>حضرت فاطمه علیها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فَفَرَضَ الإِيمَانَ تَطْهِيراً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نِظاماً لِلْمِلّة، والإمامَةَ لِمّاً مِنَ الفُرقَةِ</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برای پاک کردن مردمان از شرک واجب کرد و فرمانبرداری را برای نظام ملّت و امامت را برای جلوگیری از پراکندگی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بن علی علیهما السلام در مورد طبیعت نظام اسلامی و هدف های اساسی آن در بخشی از سخنان خود چنین می فرماید</w:t>
      </w:r>
    </w:p>
    <w:p>
      <w:pPr>
        <w:pStyle w:val="BookText"/>
        <w:rPr/>
      </w:pPr>
      <w:r>
        <w:rPr>
          <w:rFonts w:ascii="Amiri" w:hAnsi="Amiri" w:eastAsia="Amiri" w:cs="Amiri"/>
          <w:color w:val="111111"/>
          <w:sz w:val="28"/>
          <w:sz w:val="28"/>
          <w:szCs w:val="28"/>
          <w:rtl w:val="true"/>
          <w:lang w:bidi="ar-SA"/>
        </w:rPr>
        <w:t>اللَّهُمَّ إِنَّکَ تَعْلَمُ إِنَّهُ لَمْ یَکُنْ مَا کَانَ مِنَّا تَنافُساً فِی سُلْطانٍ، ولا التماساً مِنْ فُضُولِ الحُطام، و لكن لِتُرىَ الْمَعَالِمَ مِنْ دِينِكَ و تُظهِرَ الإصلاحَ في بِلادِكَ و يَأْمَنَ الْمظلومُونَ مِنْ عِبادِکَ، وَ یُعْمَلُ بِفَرَائِضِکَ وَ سُنَّتِکَ وَ أَحْکامِکَ</w:t>
      </w:r>
      <w:r>
        <w:rPr>
          <w:rStyle w:val="FootnoteAnchor"/>
          <w:rtl w:val="true"/>
        </w:rPr>
        <w:footnoteReference w:id="96"/>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مبارزه من با این جمعیت به خاطر علاقه به حکومت و دست یابی به مقام و قدرت و یا به خاطر بهره گیری از مال و ثروت دنیا نبوده، بلکه برای این است که نشانه های آئین تو را در همه جا نشان دهیم تا بندگان ستم دیده تو از بند ستم رهایی یابند و در امن و امان بسر برند و به دستورهای تو از واجبات و محرّمات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أَیّدْتَ دِینَک فِی کلِّ أَوَانٍ بِإِمَامٍ أَقَمْتَهُ عَلَماً لِعِبَادِک، وَ مَنَاراً فِی بِلَادِک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عِصْمَةُ اللائذينَ ، و كَهفُ المُؤمِنينَ، و عُروَةُ المُتَمَسّكِينَ و بَهاءُ العَالَمِينَ</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خداوندا تو دین خودت را در هر زمان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 و او را بسان پرچمی برای هدایت بندگانت بر افراشتی و چون شاخصی نورافکن او را در سرزمین های پهناور خود به پاداشتی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پناهگاه پناهندگان و ملجاً مؤمنان و دستگیره متمسّکان و فروغ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الولاية، 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وَأیُّ شَیءٍ مِنْ ذلِکَ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 الْوالِی هُوَ الدَّلِیلُ عَلَیْهِنَ</w:t>
      </w:r>
      <w:r>
        <w:rPr>
          <w:rStyle w:val="FootnoteAnchor"/>
          <w:rtl w:val="true"/>
        </w:rPr>
        <w:footnoteReference w:id="98"/>
      </w:r>
      <w:r>
        <w:rPr>
          <w:rFonts w:ascii="IRNazanin" w:hAnsi="IRNazanin" w:eastAsia="IRNazanin"/>
          <w:color w:val="111111"/>
          <w:sz w:val="28"/>
          <w:sz w:val="28"/>
          <w:szCs w:val="28"/>
          <w:rtl w:val="true"/>
          <w:lang w:bidi="fa-IR"/>
        </w:rPr>
        <w:t xml:space="preserve"> اسلام روی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استوار شده است ،نماز ،زکات حج روزه،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یک از این ها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ولایت کلید بقیه است و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آن ها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توضیح دهیم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و احادیث دیگری مشابه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رهبری و سرپرستی جامعه می باشد که یکی از شئون امام در رابطه با زمامداری اوست</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يَحْقَنُ اللَّهِ عَزَّوَجَلَّ بِهِ الدِّمَاء، و يَصْلَحُ بِه ذَاتَ البَين، و يَلُمّ بِهِ الشَّعث، يَشْعَبُ بِهِ الصّدع، و يَكْسُو بِهِ الغاري، و يَشْبَعُ بِهِ الجائع، و يُؤْمِنُ بِهِ الخَائِف</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خون ها جلوگیری می کند، و اختلافات را از میان می برد و پریشانی را اصلاح می کند و پراکندگی را به هماهنگی مبدل می سازد و برهنه را به وسیلهٔ او می پوشاند و گرسنه را سیر می کند و آن که بیمناک است در سایه حکومت او به ایمنی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ما حَرَّمَ اللهُ فِى القُرآنِ هُوَ الظَّاهِرُ ، والبَاطِنُ مِنْ ذالِكَ أئمّة الْجَورِ ، جَمِیعُ مَا أَحَلَّ اَللَّهُ تَعَالَی فِی اَلْکِتَابِ هُوَ الظَّاهِرُ والبَاطِنُ مِنْ ذالِكَ أئمّةُ الحَقَّ</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تمام آن چه را که خداوند در قرآن حرام کرده است پلیدی آن محرّمات سطحی و ظاهری است و باطن آن پلیدی ها پیشوایان ظلم و جور است و تمام آن چه را که خدای تعالی در این کتاب حلال ،دانسته حلّیت آن سطحی و ظاهری است و باطن آن امامان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حدیث این است که رهبری و مدیریّت نقش زنده ای در تکامل جامعه ها و تربیت افراد و صلاح و فساد انسان ها دارد به این معنا که ریشهٔ همهٔ زشتی ها تباهیا و بیماری های اجتماعی و فساد و جنایاتی که در یک ملت پیدا می شود باطن و آن ها امامت امام باطل و پیشوای جائر ،است و ریشۀ همۀ فضائل و نیکویی ها و شایستگی ها و خیرات و برکات امامت امام به حق و پیشوای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لحاظ است که امیرمؤمنان علیه السلام به هنگام اردوکشی به شام برای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پیروان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از امام خود فرمان برید که رعیت صالح و شایسته به وسیلۀ امام عادل نجات پیدا می کند و رعیّت بدکار و فاجر به سبب امام فاجر به هلاکت می رسد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امام صادق علیه السلام نیز در ضمن حدیثی در مورد ولایت والی جائر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ولایت والی جائر هر چه حقّ است پایمال می شود و از یاد می رود و هر چه باطل است زنده می شود و ستم و تباهی و جور ظهور پیدا می کند و کتاب های آسمانی کنار گذارده می شود و پیامبران و مؤمنان به قتل می رسند و مساجد ویران می شود و سنّت خدا و شرایع او دگرگون می گردد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امام به حقّ منشأ و منبع هر خیر و برکت برای همهٔ مردم و پیشوای باطل و ستمگر ریشه هر فساد و شرّ و فساد و شر و جنایت است و بر مبنای همین اصل اساسی و استوار است که روایات فراوانی از پیامبر گرامی اسلام صلی الله علیه و آله و امامان معصوم علیهم السلام وارد شده است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بدون امام از دنیا ،برود به مرگ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نصیب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زِمَامُ الدِّينِ ، و نظامُ المُسلمينَ، و صالِحُ الدُّنيا، و عِزُّ المُؤْمِنِينَ، إِنَّ الإِمَامَةَ أُسُّ الإسلام النامِي، و فَرعُهُ الشامي بالإمامِ تَمامُ الصّلاةِ، والزَّكَاةِ ، الصّيامِ، والحَجّ ، و الْجِهَادِ وَ تَوْفِیرُ الْفَیءِ وَ الصَّدَقَاتِ وَ إِمْضَاءُ الْحُدُودِ وَ الْأَحْکامِ، و مَنِعُ الثّغُورِ والأطرافِ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يُحِلُّ حَلالَ اللَّهِ ، و يُحَرِّمُ حَرامَ اللهِ، و يُقيمُ حُدودَ اللَّهِ، و يَذُبُّ عَن دِينِ اللَّهِ، وَ يَدْعُو إلى سَبيلِ رَبِّهِ بالحِكمَةِ والمَوْعِظَةِ الحَسَنَةِ، والحُجَّةِ البالِغَةِ</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و نظام مسلمانان و اصلاح کننده دنیا و مایۀ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ریشه و اساس اسلام بالنده و شاخهٔ سربلند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جهاد و فراوانی غنایم و صدقات و اجراء حدود و احکام و پاسداری از مرزها و اطراف کشور بوسیلهٔ امام صورت اتمام پیدا می کند</w:t>
      </w:r>
    </w:p>
    <w:p>
      <w:pPr>
        <w:pStyle w:val="BookText"/>
        <w:rPr/>
      </w:pPr>
      <w:r>
        <w:rPr>
          <w:rFonts w:ascii="IRNazanin" w:hAnsi="IRNazanin" w:eastAsia="IRNazanin"/>
          <w:color w:val="111111"/>
          <w:sz w:val="28"/>
          <w:sz w:val="28"/>
          <w:szCs w:val="28"/>
          <w:rtl w:val="true"/>
          <w:lang w:bidi="fa-IR"/>
        </w:rPr>
        <w:t>امام حلال خدا را حلال و حرام خدا را حرام می کند و حدود خدا را به پا می دارد، و از دین خدا دفاع می نماید و با حکمت و پند نیکو و برهان رسا مردمان را به راه خدا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پیشوای معصوم شیعیان در ادامه سخنان خود در بیان شناخت و اوصاف امام و معرّفی او چنین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كَالشَّمس الطَّالِعَةِ المُجَلَّلَةِ بِنُورِهَا لِلْعَالَمِ و هيَ فِي الْأُفُقِ بِحَيْثُ لَا تَنَالَهَا الأيدى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البَدْرُ المنير، والسّراجُ الزَّاهِرُ والنُّور السّاطع، والنّجْمُ الهادى في غياهِبِ الدُّجى، و أجواز البُلدانِ والقِفَّارِ و لُجَحِ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المَاءُ العَذِّبُ عَلَى الظُّمَاءِ، وَالدَّالُّ عَلَى الْهُدَى، وَالْمُنْجِي مِنَ الرَّدَى، الإِمَامُ النَّارُ عَلَى الْيَفَاعِ الْحَارُّ لِمَنِ اصْطَلَى بِهِ، وَالدَّلِيلُ فِي الْمَهَالِكِ، مَنْ فَارَقَهُ فَهَالِكٌ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أمينُ اللهِ فى خَلْقِهِ ، و حُجَّتُهُ عَلَ عِباده، و خَليفتُهُ في بلادِهِ، والدّاعِيُّ إِلى اللهِ، والذَّاتُ عَنْ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المُطَهِّر مِنَ الذُّنُوبِ ، والمُبَرِّءُ عَنِ العُيُوبِ، ألمخصُوص بالعِلْمِ المُوسُومُ بالحِلْم،</w:t>
      </w:r>
    </w:p>
    <w:p>
      <w:pPr>
        <w:pStyle w:val="BookText"/>
        <w:rPr/>
      </w:pPr>
      <w:r>
        <w:rPr>
          <w:rFonts w:ascii="Amiri" w:hAnsi="Amiri" w:eastAsia="Amiri" w:cs="Amiri"/>
          <w:color w:val="111111"/>
          <w:sz w:val="28"/>
          <w:sz w:val="28"/>
          <w:szCs w:val="28"/>
          <w:rtl w:val="true"/>
          <w:lang w:bidi="ar-SA"/>
        </w:rPr>
        <w:t xml:space="preserve">نِظامُ الدِّين، وَ عِزُّ الْمُسْلِمِينَ، وَ غَيْظُ الْمُنَافِقِينَ، وَ بَوَارُ الْكَافِرِينَ </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خورشید تابانی است که با نور خود جهان را از کران تا به کران روشن می سازد و خود در اوج قله افق است و دست اهریمنان از آن کوتاه و چشم بدخواهان از دیدن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تابان و خورشید فروزان و نور درخشنده، و ستاره راهنمایی است که در شدّت تاریکی ها پرده ظلمت را می درد و اشعه تابناک نور هدایت را در همه جا می گسترد، در دل شهرها در بیابان های بی آب و علف و در میان امواج کوه پیکر دریا نور افشانی می کند</w:t>
      </w:r>
    </w:p>
    <w:p>
      <w:pPr>
        <w:pStyle w:val="BookText"/>
        <w:rPr/>
      </w:pPr>
      <w:r>
        <w:rPr>
          <w:rFonts w:ascii="IRNazanin" w:hAnsi="IRNazanin" w:eastAsia="IRNazanin"/>
          <w:color w:val="111111"/>
          <w:sz w:val="28"/>
          <w:sz w:val="28"/>
          <w:szCs w:val="28"/>
          <w:rtl w:val="true"/>
          <w:lang w:bidi="fa-IR"/>
        </w:rPr>
        <w:t>امام آب حیاتبخش و گوارایی است که تشنگان دانش و شیفتگان پاکی را از سرچشمه معارف حقه سیراب می کند امام مشعل فروزانی است که گمگشتگان وادی ضلالت و گمراهی را به شاهراه حق و حقیقت رهنمون می شود و چون خورشید فروزان با تابش نور و حرارت خود خطرات تاریکی و سرما را نابود می سازد و هر کس از او دوری گزیند به هلاکت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امین خدا در میان آفریدگان او حجّت خدا بر بندگان او، جانشین خدا در سرزمین های او دعوت کننده مردم به سوی خداوند و دفاع کننده 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همۀ گناهان ،پاک و از تمام عیب ها برکنار است علم و دانش مخصوص به او، و حلم و بردباری از ویژگی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 دین و مایه عزّت مسلمانان و خشم منافقان و هلاک کافران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معنا و مفهوم اصطلاحی امامت از دیدگاه مکتب شیعه روشن گردید به اصل مطلب می پردازیم و از ذات اقدس احدیت استمداد می طلبیم و از حضرتش استعانت می جوییم که ما را در انجام و اتمام این ،مختصر، موفق و یاری فرماید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7215_185845"/>
      <w:bookmarkStart w:id="75" w:name="pg17215_185845"/>
      <w:bookmarkEnd w:id="75"/>
    </w:p>
    <w:p>
      <w:pPr>
        <w:pStyle w:val="Heading2"/>
        <w:numPr>
          <w:ilvl w:val="1"/>
          <w:numId w:val="1"/>
        </w:numPr>
        <w:rPr/>
      </w:pPr>
      <w:bookmarkStart w:id="76" w:name="pg17215_185845"/>
      <w:bookmarkStart w:id="77" w:name="__RefHeading___Toc15297244_2142443653"/>
      <w:bookmarkStart w:id="78" w:name="_Toc25"/>
      <w:bookmarkEnd w:id="76"/>
      <w:bookmarkEnd w:id="77"/>
      <w:r>
        <w:rPr>
          <w:rtl w:val="true"/>
        </w:rPr>
        <w:t>بخش دوم</w:t>
      </w:r>
      <w:r>
        <w:rPr>
          <w:rtl w:val="true"/>
        </w:rPr>
        <w:t xml:space="preserve">: </w:t>
      </w:r>
      <w:r>
        <w:rPr>
          <w:rtl w:val="true"/>
        </w:rPr>
        <w:t>معرّفی امامان معصوم و اثبات امامت دوازده امام از اهل بیت علیهم السلام</w:t>
      </w:r>
      <w:bookmarkEnd w:id="78"/>
    </w:p>
    <w:p>
      <w:pPr>
        <w:pStyle w:val="Heading3"/>
        <w:numPr>
          <w:ilvl w:val="2"/>
          <w:numId w:val="1"/>
        </w:numPr>
        <w:rPr/>
      </w:pPr>
      <w:bookmarkStart w:id="79" w:name="__RefHeading___Toc15297246_2142443653"/>
      <w:bookmarkStart w:id="80" w:name="_Toc26"/>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امام معصوم علیه السلام</w:t>
      </w:r>
    </w:p>
    <w:p>
      <w:pPr>
        <w:pStyle w:val="BookText"/>
        <w:rPr/>
      </w:pPr>
      <w:r>
        <w:rPr>
          <w:rFonts w:ascii="IRNazanin" w:hAnsi="IRNazanin" w:eastAsia="IRNazanin"/>
          <w:color w:val="111111"/>
          <w:sz w:val="28"/>
          <w:sz w:val="28"/>
          <w:szCs w:val="28"/>
          <w:rtl w:val="true"/>
          <w:lang w:bidi="fa-IR"/>
        </w:rPr>
        <w:t>دلائل برتری بنی هاشم بر دیگر طوایف و قبایل عرب</w:t>
      </w:r>
    </w:p>
    <w:p>
      <w:pPr>
        <w:pStyle w:val="BookText"/>
        <w:rPr/>
      </w:pPr>
      <w:r>
        <w:rPr>
          <w:rFonts w:ascii="IRNazanin" w:hAnsi="IRNazanin" w:eastAsia="IRNazanin"/>
          <w:color w:val="111111"/>
          <w:sz w:val="28"/>
          <w:sz w:val="28"/>
          <w:szCs w:val="28"/>
          <w:rtl w:val="true"/>
          <w:lang w:bidi="fa-IR"/>
        </w:rPr>
        <w:t>امامان معصوم علیهم السلام از اهل بیت پیامبر صلی الله علیه و آله و عترت او هستند</w:t>
      </w:r>
    </w:p>
    <w:p>
      <w:pPr>
        <w:pStyle w:val="BookText"/>
        <w:rPr/>
      </w:pPr>
      <w:r>
        <w:rPr>
          <w:rFonts w:ascii="IRNazanin" w:hAnsi="IRNazanin" w:eastAsia="IRNazanin"/>
          <w:color w:val="111111"/>
          <w:sz w:val="28"/>
          <w:sz w:val="28"/>
          <w:szCs w:val="28"/>
          <w:rtl w:val="true"/>
          <w:lang w:bidi="fa-IR"/>
        </w:rPr>
        <w:t>سخنی درباره فرزندان پیامبر صلی الله علیه و اله از نسل فاطمه علیها السلام</w:t>
      </w:r>
    </w:p>
    <w:p>
      <w:pPr>
        <w:pStyle w:val="BookText"/>
        <w:rPr/>
      </w:pPr>
      <w:r>
        <w:rPr>
          <w:rFonts w:ascii="IRNazanin" w:hAnsi="IRNazanin" w:eastAsia="IRNazanin"/>
          <w:color w:val="111111"/>
          <w:sz w:val="28"/>
          <w:sz w:val="28"/>
          <w:szCs w:val="28"/>
          <w:rtl w:val="true"/>
          <w:lang w:bidi="fa-IR"/>
        </w:rPr>
        <w:t>پیامبر صلی الله علیه و اله فرزندان فاطمه علیها السلام، حسنین علیهما السلام را فرزندان خود خوانده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دوازده امام در سخنان امامان اهل بیت علیهم السلام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7215_185847"/>
      <w:bookmarkStart w:id="82" w:name="pg17215_185847"/>
      <w:bookmarkEnd w:id="82"/>
    </w:p>
    <w:p>
      <w:pPr>
        <w:pStyle w:val="Heading3"/>
        <w:numPr>
          <w:ilvl w:val="2"/>
          <w:numId w:val="1"/>
        </w:numPr>
        <w:rPr/>
      </w:pPr>
      <w:bookmarkStart w:id="83" w:name="pg17215_185847"/>
      <w:bookmarkStart w:id="84" w:name="__RefHeading___Toc15297248_2142443653"/>
      <w:bookmarkStart w:id="85" w:name="_Toc27"/>
      <w:bookmarkEnd w:id="83"/>
      <w:bookmarkEnd w:id="84"/>
      <w:r>
        <w:rPr>
          <w:rtl w:val="true"/>
        </w:rPr>
        <w:t>ویژگی های امام معصومانه علیه السلام</w:t>
      </w:r>
      <w:bookmarkEnd w:id="85"/>
    </w:p>
    <w:p>
      <w:pPr>
        <w:pStyle w:val="BookText"/>
        <w:rPr/>
      </w:pPr>
      <w:r>
        <w:rPr>
          <w:rFonts w:ascii="IRNazanin" w:hAnsi="IRNazanin" w:eastAsia="IRNazanin"/>
          <w:color w:val="111111"/>
          <w:sz w:val="28"/>
          <w:sz w:val="28"/>
          <w:szCs w:val="28"/>
          <w:rtl w:val="true"/>
          <w:lang w:bidi="fa-IR"/>
        </w:rPr>
        <w:t xml:space="preserve">آن چه از مجموع روایات شیعه و سنّی در معرّفی امامان راستین استفاده می شود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امامان معصوم علیهم السلام از نژاد ،عرب از طایفه ،قریش از تیره بنی هاشم و از اهل بیت رسول گرامی اسلام صلی الله علیه و آله می باشند که تعداد آن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همگی دارای نَسَب عالی و شرافت خانوادگی و معصوم از خطا و برگزیده از جانب خدا و از هر عیب و نقصی منزّه و مبرّا بوده و وجود مقدّس رسول خدا صلی الله علیه و اله در دوران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مکرّر در مکرّر در موارد متعدد به عناوین مختلف آن ها را به مردم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 بسیار زیادی از پیامبر گرامی اسلام و صحابه و تابعین و پیشوایان معصوم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بحثی که در پیش روی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با ویژگی های امام معصوم بیشتر آشنا شویم و ضمناً معلوم شود که تصریح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خلفاء و جانشینان واقعی رسول خدا صلی الله علیه و اله در روایات اهل سنّت نیز آمده است قسمتی از آن ها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مکّی از عبدالله بن عمرو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خَلْفِى إثنا عَشَرَ خَلِيفَةً</w:t>
      </w:r>
      <w:r>
        <w:rPr>
          <w:rStyle w:val="FootnoteAnchor"/>
          <w:rtl w:val="true"/>
        </w:rPr>
        <w:footnoteReference w:id="106"/>
      </w:r>
      <w:r>
        <w:rPr>
          <w:rFonts w:ascii="IRNazanin" w:hAnsi="IRNazanin" w:eastAsia="IRNazanin"/>
          <w:color w:val="111111"/>
          <w:sz w:val="28"/>
          <w:sz w:val="28"/>
          <w:szCs w:val="28"/>
          <w:rtl w:val="true"/>
          <w:lang w:bidi="fa-IR"/>
        </w:rPr>
        <w:t xml:space="preserve">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در کتاب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با پدرم محضر رسول خدا صلی الله علیه و اله شرفیاب شدیم و از آن حضرت </w:t>
      </w:r>
    </w:p>
    <w:p>
      <w:pPr>
        <w:pStyle w:val="BookText"/>
        <w:rPr/>
      </w:pP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هَذَا الدِّينُ عَزِيزاً منيعاً إلى إثْنَى عَشَرَ خَلِيفَةٌ كُلُّهُمْ مِنْ قُرَيْشٍ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این دین به شکوه و عزّت خود باقی خواهد بود تا روزی که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همگی آن ها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عبدالملك بن عمیر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پیامبر اکرم صلى الله عليه و سلم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بَعدِى إِثْنَا عَشَرَ خَليفَةً كُلُّهُمْ مِن بَني هَاشِم</w:t>
      </w:r>
      <w:r>
        <w:rPr>
          <w:rStyle w:val="FootnoteAnchor"/>
          <w:rtl w:val="true"/>
        </w:rPr>
        <w:footnoteReference w:id="108"/>
      </w:r>
      <w:r>
        <w:rPr>
          <w:rFonts w:ascii="IRNazanin" w:hAnsi="IRNazanin" w:eastAsia="IRNazanin"/>
          <w:color w:val="111111"/>
          <w:sz w:val="28"/>
          <w:sz w:val="28"/>
          <w:szCs w:val="28"/>
          <w:rtl w:val="true"/>
          <w:lang w:bidi="fa-IR"/>
        </w:rPr>
        <w:t xml:space="preserve">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 که همگی آن ها از بنی هاشم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مسند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پرسیدم چند نفر بر این امّت حکومت خواهند کرد؟ ابن مسعود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در همین باره از رسول خدا صلی الله علیه و اله سؤال کردیم و او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إِثْنَا عَشَرَ خَليفَةً كَعِدّةٍ نُقَبَاءِ بَني إِسرائيل</w:t>
      </w:r>
      <w:r>
        <w:rPr>
          <w:rStyle w:val="FootnoteAnchor"/>
          <w:rtl w:val="true"/>
        </w:rPr>
        <w:footnoteReference w:id="109"/>
      </w:r>
      <w:r>
        <w:rPr>
          <w:rFonts w:ascii="IRNazanin" w:hAnsi="IRNazanin" w:eastAsia="IRNazanin"/>
          <w:color w:val="111111"/>
          <w:sz w:val="28"/>
          <w:sz w:val="28"/>
          <w:szCs w:val="28"/>
          <w:rtl w:val="true"/>
          <w:lang w:bidi="fa-IR"/>
        </w:rPr>
        <w:t xml:space="preserve"> دوازده نفر به تعداد نقباء بنی اسرائیل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ابن عساکر از ابن مسعود چنین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از رسول خدا صلی الله علیه و اله پرسیدیم چند خلیفه بر این امّت حکومت خواهند کرد؟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الخُلفَاءِ بَعْدِى عِدَّةٌ نُقَبَاء مُوسى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خلفای بعد از من به تعداد نقبای حضرت موسی علیه السلام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منابع مهم حدیث و تاریخ استفاده می شود این است که نقبای بنی اسرائیل هر یک به نوبۀ خود رئیس و رهبر جمعیتی بوده اند که سمتِ رهبری و سرپرستی طایفهٔ خود را به عهده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روح المعانی از ابن عباس چنین نقل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كَانُوا وزراء و ضارُو أنبياء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نقباى بنی اسرائیل وزرای حضرت موسی علیه السلام بودند که بعداً به مقام نبوّت رسیدند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حالات پیامبر اسلام صلی الله علیه و اله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عَقَبه که مردم مدینه برای دعوت آن حضرت به محلّ عقبه آمده بودند دستور داد که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نقبای بنی اسرائیل از میان خودشان انتخاب کنند که وظیفهٔ آن ها نیز مسأله رهبری و سرپرستی اقوام و بستگان خود بوده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جالب توجه این که در روایات متعددی که از طرق اهل سنت درباره جانشینان رسول خدا صلی الله علیه و اله وارد شده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خلفای دوازده گانهٔ رسول خدا اشاره شده و تعداد آنان به تعداد نقبای بنی اسرائیل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تصریح پیامبر اکرم صلی الله علیه و اله دربارهٔ دوازده خلیفه و تشبیهی که آن حضرت در مورد خلفای پس از خود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همچنین با توجّه به آیه شریفه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که بیانگر تعیین و اعزام دوازده نفر از نقبای بنی اسرائیل از طرف خداوند می،باشد و باز با توجه به شرحی که آلوسی مصری در تفسیر روح المعانی آورده است که این عده از نقبای بنی اسرائیل وزرای حضرت موسی علیه السلام بودند که بعدها به مقام شامخ نبوّت ،رسیدند شکّی نیست که خلفاء و جانشینان رسول گرامی اسلام صلی الله علیه و آله هم باید برگزیده خدا و از طرف حضرت حقّ تعیین و انتخاب شده و موضوع خلافت و زعامت و رهبری آن ها به وسیلهٔ رسول خدا صلی الله علیه و اله به مردم ،ابلاغ ،گردد و پیامبر اکرم صلى الله عليه و سلم آنان را با تمام صفات و خصوصیات و ویژگی هایی که در خور یک رهبر الهی و جانشین آخرین پیامبر خداست بدون پرده پوشی به مردم و امّت اسلامی معرفی 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شریعت مقدّسه نبوی شریعتی ابدی و جاودانی است که تا پایان عمر جهان و </w:t>
      </w:r>
      <w:bookmarkStart w:id="86" w:name="pg17215_185850"/>
    </w:p>
    <w:p>
      <w:pPr>
        <w:pStyle w:val="BookText"/>
        <w:rPr/>
      </w:pPr>
      <w:bookmarkEnd w:id="86"/>
      <w:r>
        <w:rPr>
          <w:rFonts w:ascii="IRNazanin" w:hAnsi="IRNazanin" w:eastAsia="IRNazanin"/>
          <w:color w:val="111111"/>
          <w:sz w:val="28"/>
          <w:sz w:val="28"/>
          <w:szCs w:val="28"/>
          <w:rtl w:val="true"/>
          <w:lang w:bidi="fa-IR"/>
        </w:rPr>
        <w:t>انقراض بشریّت بر همه انسان ها حکومت خواهد کرد و در ازای دین او و مدت زمامداری خلفای اثنا عشر به درازای عمر دنیا و پایان جهان و قیام قیامت خواهد بود که هرگز با شریعت حضرت موسی علیه السلام قابل مقایسه ،نیست و به طور مسلّم باید در جهت تعیین خلفاء و جانشینان رسول اکرم صلی الله علیه و آله دقّت و عنایت بیشتری مبذول گردد و حداقل همان طوری که خداوند عالم خود نقبای بنی اسرائیل و وزرای حضرت موسی علیه السلام را تعیین و انتخاب فرموده است رهبران جامعه اسلامی و امامان و جانشینان پیامبر صلی الله علیه و اله اسلام را نیز خود تعیین و انتخاب و معرفی فرماید</w:t>
      </w:r>
    </w:p>
    <w:p>
      <w:pPr>
        <w:pStyle w:val="Heading3"/>
        <w:numPr>
          <w:ilvl w:val="2"/>
          <w:numId w:val="1"/>
        </w:numPr>
        <w:rPr/>
      </w:pPr>
      <w:bookmarkStart w:id="87" w:name="__RefHeading___Toc15297250_2142443653"/>
      <w:bookmarkStart w:id="88" w:name="_Toc28"/>
      <w:bookmarkEnd w:id="87"/>
      <w:r>
        <w:rPr>
          <w:rtl w:val="true"/>
        </w:rPr>
        <w:t>دلائل برتری بنی هاشم بر دیگر طوایف و قبائل عرب</w:t>
      </w:r>
      <w:bookmarkEnd w:id="88"/>
    </w:p>
    <w:p>
      <w:pPr>
        <w:pStyle w:val="BookText"/>
        <w:rPr/>
      </w:pPr>
      <w:r>
        <w:rPr>
          <w:rFonts w:ascii="IRNazanin" w:hAnsi="IRNazanin" w:eastAsia="IRNazanin"/>
          <w:color w:val="111111"/>
          <w:sz w:val="28"/>
          <w:sz w:val="28"/>
          <w:szCs w:val="28"/>
          <w:rtl w:val="true"/>
          <w:lang w:bidi="fa-IR"/>
        </w:rPr>
        <w:t>همان گونه که اشاره کردیم امام باید از جانب خدا تعیین ،شود و از آن جا که او خلیفة الله و جانشین خداست و مقام رهبری و راهنمایی به حق را داراست و جانشین بهترین آفریدگان خدا و قائم مقام آخرین الهی پیامبر صلی الله علیه و اله است باید همانند خود پیامبر صلی الله علیه و اله اکرمصلى الله عليه وسلم از اصالت و کرامت و شرافت خانوادگی برخوردار بوده و برتر و بالاتر و افضل همهٔ ،مردمان و معصوم از خطا و از هر عیب و نقص منزّه و مبرا باشد تا بتواند نقش رهبری امت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تردیدی نیست که طبق روایات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 از همه قبایل قریش بوده که با وجود آن ها هرگز نوبت به دیگران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روشن شدن این موضوع به قسمتی از روایاتی که در این زمینه می آوریم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اختارَ مِنْ بنى آدم العَرَب، واختار مِنَ العَرَبِ مُضَرُ ، و مِنَ المُضَرِ قُريشاً ، و مِنْ قُرَيْشٍ بَني هاشم واختارَني مِن بَنِي هاشم</w:t>
      </w:r>
      <w:r>
        <w:rPr>
          <w:rStyle w:val="FootnoteAnchor"/>
          <w:rtl w:val="true"/>
        </w:rPr>
        <w:footnoteReference w:id="114"/>
      </w:r>
      <w:r>
        <w:rPr>
          <w:rFonts w:ascii="IRNazanin" w:hAnsi="IRNazanin" w:eastAsia="IRNazanin"/>
          <w:color w:val="111111"/>
          <w:sz w:val="28"/>
          <w:sz w:val="28"/>
          <w:szCs w:val="28"/>
          <w:rtl w:val="true"/>
          <w:lang w:bidi="fa-IR"/>
        </w:rPr>
        <w:t xml:space="preserve"> خداوند تبارک و تعالی از فرزندان حضرت آدم علیه السلام نژاد عرب را اختیار فرمود، و از نژاد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فرمود و از طایفهٔ مضر قبیلهٔ قریش را اختیار فرمود و از قبیله قریش بنی هاشم را اختیار فرمود و مرا از بنی هاشم اختیار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دیگری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را از فرزندان حضرت اسماعیل علیه السلام برگزید، و قریش را از بنی کنانه برگزید و بنی هاشم را از قریش انتخاب نمود و مرا از بنی هاشم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گرامی اسلام صلی الله علیه و اله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مِن وُلدِ إبراهيم إسماعيل ، واصْطَفى مِن وُلد إسماعيل بني كنانة، واصْطَفَى مِن بَنِي كِنَانَةَ قُرَيشاً ، واصْطَفى مِن قُريشٍ بَنِي هاشم، وَ اصْطَفَانِي مِن بَني هاشم</w:t>
      </w:r>
      <w:r>
        <w:rPr>
          <w:rStyle w:val="FootnoteAnchor"/>
          <w:rtl w:val="true"/>
        </w:rPr>
        <w:footnoteReference w:id="116"/>
      </w:r>
      <w:r>
        <w:rPr>
          <w:rFonts w:ascii="IRNazanin" w:hAnsi="IRNazanin" w:eastAsia="IRNazanin"/>
          <w:color w:val="111111"/>
          <w:sz w:val="28"/>
          <w:sz w:val="28"/>
          <w:szCs w:val="28"/>
          <w:rtl w:val="true"/>
          <w:lang w:bidi="fa-IR"/>
        </w:rPr>
        <w:t xml:space="preserve"> خداوند سبحان از فرزندان حضرت ابراهیم علیه السلام اسماعیل را برگزید و از فرزندان اسماعیل بنی کنانه را برگزید و از بنی کنانه قریش را برگزید و از قریش بنی هاشم را برگزید و مرا از بنی هاشم اختیار فرمود</w:t>
      </w:r>
    </w:p>
    <w:p>
      <w:pPr>
        <w:pStyle w:val="BookText"/>
        <w:rPr/>
      </w:pPr>
      <w:r>
        <w:rPr>
          <w:rFonts w:ascii="IRNazanin" w:hAnsi="IRNazanin" w:eastAsia="IRNazanin"/>
          <w:color w:val="111111"/>
          <w:sz w:val="28"/>
          <w:sz w:val="28"/>
          <w:szCs w:val="28"/>
          <w:rtl w:val="true"/>
          <w:lang w:bidi="fa-IR"/>
        </w:rPr>
        <w:t xml:space="preserve">و در همین زمینه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اکرم صلى الله عليه و سلم آمد و مثل این که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احترامی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اله برخاست و به منبر رفت و بر فراز منبر ایستاد و فرمود من چه کسی هستم؟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شما رسول خدا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من محمّد بن عبدالله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خدای تعالی آفریدگان را آفرید و مرا در بهترین آن ها قرار داد، سپس آن ها را به دو گروه تقسیم نمود و مرا در بهترین گروه آن ها قرار داد، سپس آن ها را قبیله قبیله کرد و مرا در بهترین قبیله ها قرار داد آن گاه آن ها را خانواده گردانید و مرا در بهترین خانواده ها و از بهترین مردمان قرار داد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که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در کنار خانه رسول اکرم صلی الله علیه و آله نشسته بودیم زنی از آن جا عبور کرد در این هنگام یکی از حاضران گفت این ،زن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حاضران ،بود اظهار داشت مثل محمد در میان بنی هاشم مثل گل خوشبویی است که در میان کاه روییده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سخن ناشایست وی را شنید و بدون آن که سخنی بگوید، به راه خود ادامه داد و بحضور مبارک رسول خدا صلی الله علیه و اله شرفیاب شد و جریان را بطوری که شنیده بود به عرض آن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از شنیدن آن سخن خشمناک شد از خانه بیرون آمد و در حالی که آثار خشمناکی از چهرهٔ مبارکش نمایان بود خطاب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آمده است که سخنان ناهنجاری از برخی از مردمان به گوشم می رسد و در ادامه آن فرمود به ،راستی خدای تبارک و تعالی آسمان ها را بیافرید و بالاترین آسمان ها را اختیار کرد و آفریدگانی را که خود می خواست در آن جا جای داد سپس به آفرینش موجودات دیگر پرداخته و از میان آن ها فرزندان آدم علیه السلام را برگزید و از همگی آن ها عرب را برگزید و از میان عرب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 و از این قبیله گروه قریش را برگزید و از میان ،قریش بنی هاشم را اختیار کرد و مرا از میان بنی هاشم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،پس من از بنی هاشمم که برگزیدهٔ برگزیدگانند ،اینک کسی که مرا دوست می دارد به خاطر علاقه مندی به من عرب را هم دوست می دارد و کسی که مرا دوست نمی دارد بر اثر کینه ورزی با من به مردم عرب اظهار علاقه مندی نمی کند و کینه آنان را در دل می گیرد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تطهیر در سوره احزاب و به نقل از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اله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آفریدگان خود را به دو گروه تقسیم کرد و مرا در گروه شایسته ای از آن دو گروه قرار داد، چنان که خود در قرآن به این دو گروه اشاره کرده است </w:t>
      </w:r>
      <w:r>
        <w:rPr>
          <w:rFonts w:ascii="Amiri" w:hAnsi="Amiri" w:eastAsia="Amiri" w:cs="Amiri"/>
          <w:color w:val="111111"/>
          <w:sz w:val="28"/>
          <w:sz w:val="28"/>
          <w:szCs w:val="28"/>
          <w:rtl w:val="true"/>
          <w:lang w:bidi="ar-SA"/>
        </w:rPr>
        <w:t>أصْحَابُ الْيَمِين وَ أَصْحَابُ الشِّمَال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در این رابطه من از اصحاب یمین و از بهترین آنان هستم پس از آن آن دو گروه را به سه بخش تقسیم کرد و مرا در بخش بهترین آن ها قرار داد چنان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فَأَصْحَابُ الْمَيْمَنَةِ مَا أَصْحَابُ الْمَيْمَنَةِ، وَ أَصْحَابُ الْمَشْأَمَةِ مَا أَصْحَابُ الْمَشْأَمَةِ، وَالسَّابِقُونَ السَّابِقُونَ أَوْلَئِكَ الْمُقَرَّبُونَ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من در جرگه سابقانم و از بهترین ،آن ها به شمار می آیم</w:t>
      </w:r>
    </w:p>
    <w:p>
      <w:pPr>
        <w:pStyle w:val="BookText"/>
        <w:rPr/>
      </w:pPr>
      <w:r>
        <w:rPr>
          <w:rFonts w:ascii="IRNazanin" w:hAnsi="IRNazanin" w:eastAsia="IRNazanin"/>
          <w:color w:val="111111"/>
          <w:sz w:val="28"/>
          <w:sz w:val="28"/>
          <w:szCs w:val="28"/>
          <w:rtl w:val="true"/>
          <w:lang w:bidi="fa-IR"/>
        </w:rPr>
        <w:t>بعد از آن بخش های سه گانه را به لباس عشیره ها آراست و مرا در بهترین قبیله ها قرار داد، چنان که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Style w:val="FootnoteAnchor"/>
          <w:rtl w:val="true"/>
        </w:rPr>
        <w:footnoteReference w:id="121"/>
      </w:r>
      <w:r>
        <w:rPr>
          <w:rFonts w:ascii="IRNazanin" w:hAnsi="IRNazanin" w:eastAsia="IRNazanin"/>
          <w:color w:val="111111"/>
          <w:sz w:val="28"/>
          <w:sz w:val="28"/>
          <w:szCs w:val="28"/>
          <w:rtl w:val="true"/>
          <w:lang w:bidi="fa-IR"/>
        </w:rPr>
        <w:t>ما شما را به شعبه ها و قبیله های مختلف درآوردیم تا از این راه، یکدیگر را بشناسید و گرامی ترین شما در پیشگاه خدا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شریفه من که پیغمبرم در پیشگاه خدای تعالی پرهیزگارترین و گرامی ترین شمایم و به این که از چنین موقعیتی ،برخوردارم مباهات نمی کنم و به خود مغرور نمی گردم</w:t>
      </w:r>
    </w:p>
    <w:p>
      <w:pPr>
        <w:pStyle w:val="BookText"/>
        <w:rPr/>
      </w:pPr>
      <w:r>
        <w:rPr>
          <w:rFonts w:ascii="IRNazanin" w:hAnsi="IRNazanin" w:eastAsia="IRNazanin"/>
          <w:color w:val="111111"/>
          <w:sz w:val="28"/>
          <w:sz w:val="28"/>
          <w:szCs w:val="28"/>
          <w:rtl w:val="true"/>
          <w:lang w:bidi="fa-IR"/>
        </w:rPr>
        <w:t>،آن گاه قبیله ها را به خانواده هایی تقسیم کرد و مرا در بهترین خانواده ها قرار داد چنان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22"/>
      </w:r>
      <w:r>
        <w:rPr>
          <w:rFonts w:ascii="IRNazanin" w:hAnsi="IRNazanin" w:eastAsia="IRNazanin"/>
          <w:color w:val="111111"/>
          <w:sz w:val="28"/>
          <w:sz w:val="28"/>
          <w:szCs w:val="28"/>
          <w:rtl w:val="true"/>
          <w:lang w:bidi="fa-IR"/>
        </w:rPr>
        <w:t xml:space="preserve">آراده خدا چنان است که شما خاندان را از هرگونه ،پلیدی پاکیزه سازد و شما را از هرگونه آلودگی دور گرداند در این رابطه من و بستگانم از هر گناهی پاک و پاکیزه ایم </w:t>
      </w:r>
      <w:r>
        <w:rPr>
          <w:rStyle w:val="FootnoteAnchor"/>
          <w:rtl w:val="true"/>
        </w:rPr>
        <w:footnoteReference w:id="123"/>
      </w:r>
      <w:r>
        <w:rPr>
          <w:rFonts w:ascii="IRNazanin" w:hAnsi="IRNazanin" w:eastAsia="IRNazanin"/>
          <w:color w:val="111111"/>
          <w:sz w:val="28"/>
          <w:sz w:val="28"/>
          <w:szCs w:val="28"/>
          <w:rtl w:val="true"/>
          <w:lang w:bidi="fa-IR"/>
        </w:rPr>
        <w:t xml:space="preserve"> و در یک حدیث دیگر که پیغمبر اکرم صلی الله علیه و آله از رسالت خود و امامت امامان معصوم علیهم السلام سخن گفته چنین آمده است که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اخْتَارَ مِنَ الأيَّامِ يَومَ الجُمُعَةِ، و مِنَ اللّيالي لَيْلَةَ الْقَدْرِ، وَ مِنَ الشَّهُورِ شَهِرَ رمضانِ، واخْتَارَنِي مِنَ الرُّسُلَ واخْتَارَ مِنّي عَليّاً، واخْتَارَ مِنْ عَلَى الحَسَنَ وَالحُسَيْنَ، واخْتارَ مِنْهُمْ تِسْعةً تاسِعُهُمْ قَائمُهُمْ، وهُوَ ظَاهِرُ هُمْ هُوَ باطِنُهُمْ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خدای تبارک و تعالی از روزها روز جمعه را اختیار ،فرمود و از شب ها شب قدر و از ماه ها ماه مبارک رمضان و مرا از پیامبران برگزید و علی علیه السلام را از من اختیار نمود و از علی حسن و حسین علیهما السلام را اختیار کرد و از آن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اختیار فرمود که نهمین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اوست که پس از ظاهر شدن بر دشمنان غالب می شود و اوست که مدتی طولانی از نظرها غایب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اصالت و شرافت و نجابت و کرامت و بزرگواری رسول گرامی اسلام صلی الله علیه و آله و عترت و اهل بیت علیهم السلام آن بزرگوار،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أَفْضَتْ كَرَامَةُ اللَّهِ سُبْحَانَهُ وَ تَعَالَى إِلَى مُحَمَّدٍ، صَلَّى اللَّهُ عَلَيْهِ وَ آلِهِ؛ فَأَخْرَجَهُ مِنْ أَفْضَلِ الْمَعَادِنٍ مَنبِتَاً، وَأَعَزّ الْأَرُومَاتِ مَغْرِساً مِنَ الشَّجَرَةِ الَّتِي صَدَعَ مِنْهَا أَنْبِيَاءَهُ، وَأَنْتَجَبَ مِنْهَا أُمَنَاءَهُ عِتْرَتُهُ خَيْرُ الْعِتَر ، وَ أُسْرَتُهُ خَيْرُ الْأُسَرِ، وَ شَجَرَتُهُ خَيْرُ الشَّجَرِ؛ نَبَتَتْ فِي حَرَمٍ؛ وَ بَسَقَتْ فِي كَرَمٍ؛ لَهَا فُرُوعٌ طِوَالٌ، وَ ثَمَرٌ لَا يُنَالُ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منصب و مقام بزرگ نبوّت و پیغمبری از جانب خدای سبحان به حضرت محمد صلی الله علیه و آله رسید و خداوند نهاد اصلی وی را از بهترین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پدرانی بزرگوار از 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نمود و نهال وجود او را در اصیل ترین و عزیزترین سرزمین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پاک مادرانی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نمود و شاخه هستی او را از همان درختی که پیامبران را از آن ،آفریده و امینان درگاه خود را از آن برگزیده بود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بهترین ،عترت ها، خاندانش بهترین خاندان ها و درخت وجودش از بهترین درختان و شجره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در آغوش گرم خانواده ای کریم بزرگ شد و دارای شاخه های بلندی است که دست فرومایگان به میوه های آن نخواهد رسید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چند نمونه از روایاتی است که دلیل افضلیت بنی هاشم است و برتری آن ها را بر دیگر طوایف و قبایل عرب به اثبات می رساند و جای هیچ گونه شک و تردید در مورد لیاقت ذاتی و شرافت خانوادگی و اصالت و نجابت بنی هاشم برای احدی باقی نمی گذارد</w:t>
      </w:r>
      <w:r>
        <w:rPr>
          <w:rFonts w:eastAsia="IRNazanin" w:cs="IRNazanin"/>
          <w:color w:val="111111"/>
          <w:sz w:val="28"/>
          <w:szCs w:val="28"/>
          <w:rtl w:val="true"/>
          <w:lang w:bidi="fa-IR"/>
        </w:rPr>
        <w:t xml:space="preserve">. </w:t>
      </w:r>
      <w:r>
        <w:rPr>
          <w:rStyle w:val="FootnoteAnchor"/>
          <w:rtl w:val="true"/>
        </w:rPr>
        <w:footnoteReference w:id="126"/>
      </w:r>
      <w:bookmarkStart w:id="89" w:name="pg17215_185855"/>
    </w:p>
    <w:p>
      <w:pPr>
        <w:pStyle w:val="Heading3"/>
        <w:numPr>
          <w:ilvl w:val="2"/>
          <w:numId w:val="1"/>
        </w:numPr>
        <w:rPr/>
      </w:pPr>
      <w:bookmarkStart w:id="90" w:name="__RefHeading___Toc15297252_2142443653"/>
      <w:bookmarkStart w:id="91" w:name="_Toc29"/>
      <w:bookmarkEnd w:id="89"/>
      <w:bookmarkEnd w:id="90"/>
      <w:r>
        <w:rPr>
          <w:rtl w:val="true"/>
        </w:rPr>
        <w:t>امامان معصوم علیهم السلام از اهل بیت پیامبر صلی الله علیه و اله و عترت او هستند</w:t>
      </w:r>
      <w:bookmarkEnd w:id="91"/>
    </w:p>
    <w:p>
      <w:pPr>
        <w:pStyle w:val="BookText"/>
        <w:rPr/>
      </w:pPr>
      <w:r>
        <w:rPr>
          <w:rFonts w:ascii="IRNazanin" w:hAnsi="IRNazanin" w:eastAsia="IRNazanin"/>
          <w:color w:val="111111"/>
          <w:sz w:val="28"/>
          <w:sz w:val="28"/>
          <w:szCs w:val="28"/>
          <w:rtl w:val="true"/>
          <w:lang w:bidi="fa-IR"/>
        </w:rPr>
        <w:t>اکنون که رشته سخن پیرامون افضلیّت بنی هاشم به این جا رسید شایسته است روایاتی که در رابطه با ویژگی های امام معصوم علیه السلام از پیامبر گرامی اسلام صلی الله علیه و آله نقل شده و قاطعانه امامت را در عترت و اهل بیت پیامبر اکرم صلی الله علیه و اله محدود می کند و مشتمل بر واژه های ،امام ،امامان ،ائمّه ،خلفا خلیفه و امثال آن هاست نقل کنیم تا از این راه ویژگی های امام معصوم علیه السلام مشخّص گردیده و از هرگونه توجیه و تأویل در امان باشیم</w:t>
      </w:r>
    </w:p>
    <w:p>
      <w:pPr>
        <w:pStyle w:val="BookText"/>
        <w:rPr/>
      </w:pPr>
      <w:r>
        <w:rPr>
          <w:rFonts w:ascii="IRNazanin" w:hAnsi="IRNazanin" w:eastAsia="IRNazanin"/>
          <w:color w:val="111111"/>
          <w:sz w:val="28"/>
          <w:sz w:val="28"/>
          <w:szCs w:val="28"/>
          <w:rtl w:val="true"/>
          <w:lang w:bidi="fa-IR"/>
        </w:rPr>
        <w:t>والبته باید توجه داشته باشیم که روایاتی که از پیامبر گرامی اسلام صلی الله علیه و اله درباره امامت و پیشوایی و شرایط رهبری و بیان ویژگی های امام معصوم علیه السلام رسیده و در کتب معتبره شیعه و سنّی ثبت و ضبط گردیده و بیان گر آنند که امامان معصوم علیهم السلام از طایفه قریش از تیرهٔ بنی هاشم از عترت و اهل بیت پیامبر اکرم صلی الله علیه و اله و از نسل مطهّر على بن ابى طالب علیه السلام و ذرّیه پاک فاطمه اطهر علیها السلام می باشند افزون از شما راست که ما تنها قسمتی از آن ها را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روایات 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محدّثین عالی مقام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از دانشمندان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روائی خود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خدیجه کبری به فاطمه زهرا علیها السلام باردار ،شد آن حضرت از درون رَحِم با مادرش سخن می گفت </w:t>
      </w:r>
      <w:r>
        <w:rPr>
          <w:rStyle w:val="FootnoteAnchor"/>
          <w:rtl w:val="true"/>
        </w:rPr>
        <w:footnoteReference w:id="127"/>
      </w:r>
      <w:r>
        <w:rPr>
          <w:rFonts w:ascii="IRNazanin" w:hAnsi="IRNazanin" w:eastAsia="IRNazanin"/>
          <w:color w:val="111111"/>
          <w:sz w:val="28"/>
          <w:sz w:val="28"/>
          <w:szCs w:val="28"/>
          <w:rtl w:val="true"/>
          <w:lang w:bidi="fa-IR"/>
        </w:rPr>
        <w:t>و از او دلجویی می نمود روزی رسول خدا صلی الله علیه و اله بر او وارد شد و شنید که حضرت خدیجه علیها السلام با کسی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با چه کسی سخن می گویی؟ خدیجه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شکم دارم با من سخن می گوید و مونس تنهایی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و يُخبرُني أنّها أُنثى، و أنَّهَا النَّسَلَةُ الطَّاهِرَةُ المَيْمُونَةٌ، وَ أنّ الله تَعَالَى سَيَجْعَلُ نَسْلَى مِنْهَا، وَ سَيَجْعَلُ مِنْ نَسْلِها أَئِمَّةً و يَجْعَلُهُمْ خُلَفَاءَهُ فِي أَرْضِهِ بَعْدَ انقضاءِ وَحيه</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جبرئیل امین به من خبر می دهد که این فرزند دختر است و او نسلی پاکیزه و بابرکت ،است و خدای تعالی نسل مرا از او قرار خواهد داد و از نسل او امامان و پیشوایان دین به وجود خواهد آورد و آن ها را بعد از انقضاء وحی خلیفه های خود در زمین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نقل دیگر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أبشري 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جَعَلَهَا الله أُمَّ أَحَدَ عَشَرَ مِنْ خُلَفَائِي، يَخْرُجُونَ بَعْدِي وَ بَعْدَ أَبِيْهِمْ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ای خدیجه که این فرزند تو دختر است که خداوند او را مادر یازده نفر از جانشينان من قرار داده که پس از من و بعد از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می رسند </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حنفی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دیگری از دانشمندان و حفّاظ حدیث از جابر بن عبدالله انصاری نقل کرده اند که پیغمبر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جَعَلَ ذُرِّيَّةَ كُلَّ نَبِيٌّ في صُلبِهِ و جَعَلَ ذُرِّيَّتِي فِي صُلْبِ عَليّ بن أبي طالب</w:t>
      </w:r>
      <w:r>
        <w:rPr>
          <w:rFonts w:ascii="IRNazanin" w:hAnsi="IRNazanin" w:eastAsia="IRNazanin"/>
          <w:color w:val="111111"/>
          <w:sz w:val="28"/>
          <w:sz w:val="28"/>
          <w:szCs w:val="28"/>
          <w:rtl w:val="true"/>
          <w:lang w:bidi="fa-IR"/>
        </w:rPr>
        <w:t xml:space="preserve"> خداوند تبارک و تعالی ذرّیّه هر پیغمبری را در صلب خودش قرار داد و ذریّه مرا در صلب علی بن ابی طالب قرار داد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ابن عبّاس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عبّاس در خدمت رسول خدا صلی الله علیه و اله نشسته بودیم که علی علیه السلام وارد شد و سلام کرد رسول خدا صلی الله علیه و اله جوابش را داد سپس برخاست و او را در آغوش گرفت و میان دو چشمش را بوسید و او را در طرف راست خودش نشانید عباس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دوست داری؟ فرمود عمو جان خدا بیشتر از من دوستش دارد خداوند نسل </w:t>
      </w:r>
    </w:p>
    <w:p>
      <w:pPr>
        <w:pStyle w:val="BookText"/>
        <w:rPr/>
      </w:pPr>
      <w:r>
        <w:rPr>
          <w:rFonts w:ascii="IRNazanin" w:hAnsi="IRNazanin" w:eastAsia="IRNazanin"/>
          <w:color w:val="111111"/>
          <w:sz w:val="28"/>
          <w:sz w:val="28"/>
          <w:szCs w:val="28"/>
          <w:rtl w:val="true"/>
          <w:lang w:bidi="fa-IR"/>
        </w:rPr>
        <w:t>هر پیغمبری را در صلب خودش قرار داد ولی نسل مرا در صلب على مقرّر فرموده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محدّث شهاب الدین سید علی علیه السلام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آزاده شده و پسر خوانده 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شبی که رسول خدا صلی الله علیه و اله برای نخستین بار از انصار بیعت گرفت، خطاب به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 عليكم بما أخذ الله على النّبيين من قبل أن تحفظوني بما تحفظوا أنفسكم و تمنعوني فيما تمنعوا أنفسكم و تحفظوا عليّ بن أبي طالب بما تحفظوا أنفسكم فَإِنّه الصديق الأكبر، يزيد اللهُ بِهِ دِينَكُمْ، وإِنَّ اللهَ تَعَالَى أعْطى مُوسَى الْعَضا، وأَعْطى إبراهيمَ النَّارَ الْمُطفِيَّة، و عِيسَى الكَلِمَاتِ التي كان يحيى بها الموتى، وأعطانى هذا يعنى عليّاً ولِكُلِّ نَبِيّ آيَةٌ وهذا آيَةُ ربّى، والائمّةُ الطَّاهرون من ولده آيات ربّي لن تخلوا الأرض من أَهْلِ الْإِيْمَانِ مَا بَقِيَ أَحَدٌ مِنْ ذُرِّيَّتِهِ، و عَلَيْهِمْ تَقُومُ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عهد و پیمان می گیرم به آن چه خداوند از پیامبران پیش از من پیمان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من محافظت کنید همان گونه که از خودتان محافظت می کنید و از من حمایت نمایید همان گونه که از خودتان حمایت به عمل می آورید و از علی بن ابی طالب دفاع کنید همان گونه که از جان خودتان دفاع می کنید که او صدیق اکبر است و خدای تعالی به وسیلهٔ او بر ایمانتان می افزاید خداوند سبحان به حضرت موسی علیه السلام عصای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 و به حضرت ابراهیم علیه السلام خاموشی و سرد شدن آتش را، و به حضرت عیسی علیه السلام کلماتی که با آن مرده ها را زنده می کرد و به منهم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آیت و نشانه ای است و این آیت پروردگار من است و امامان پاک سرشت از فرزندان او آیات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تا زمانی که یکی از فرزندان او باقی باشد زمین از اهل ایمان خالی نمی ماند و با پایان یافتن دوران حیات آن ها قیامت برپا می شود </w:t>
      </w:r>
      <w:r>
        <w:rPr>
          <w:rStyle w:val="FootnoteAnchor"/>
          <w:rtl w:val="true"/>
        </w:rPr>
        <w:footnoteReference w:id="1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با ذکر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در مجلس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نمود مرا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از پیامبر اکرم صلى الله عليه و 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أتاني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اللهِ بِالوَحْدَانِيَّةِ، وَلِيَ بِالنّبوة، وَ لِعَليٍّ بِالوَصيّة، ولِولدِهِ بِالإِمَامَةِ، وَ لِشِيعَتِهِ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جبرئیل علیه السلام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در دست کنید که آن نخستین سنگی است که به یکتائی خداوند و پیامبری من و به وصایت علی علیه السلام و امامت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 بودن شیعیانش گواهی داده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محدّث سیّد علی علیه السلام همدانی از علی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روزی من خوابیده بودم که رسول خدا صلی الله علیه و اله وارد گردید و به من نگاهی کرد و با پای خود مرا حرکت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قُمْ يَفْدِى بِكَ أبى وأُمّي، فَإِنَّ جِبْرَئِيلَ علیه السلام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هَذَا بِأَنَّ الله تَعَالَى جَعَلَ الأئِمّةَ مِنْ صُلْبِهِ وأ نَّ اللهَ تَعَالَى لَيَغْفِرُ لَهُ و لِذُرِّيَّتِهِ و لِشيْعَتِهِ لِمُحِبّيهِ، وَ أَنَّ مَنْ طَعَنَ عَلَيْهِ و بَخَسَ حَقَّهُ فُهُوَ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پدر و مادرم به فدایت هم اکنون جبرئیل علیه السلام به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بشارت ده که خدای تعالی امامان را از صلب او قرار داده و خدای تعالی او و ذریّه اش و شیعیانش و دوست دارانش همه را می آمرزد و کسی که درباره او عیب جویی کند و سرکشی نماید و حقّش را از او باز دارد در آتش خواهد بود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 با ذکر سند در حدیثی از رسول خدا صلی الله علیه و اله روایت کرده است که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يَحْيا حَيَاتِى و يَمُوتَ مَمَاتِي و يَدْخُلَ الجَنَّةَ الَّتِي وَعَدَنِي رَبِّي فَلْيَتَوَلَّ عَلِيّ ابْنَ أَبِي طَالِب و ذُرِّيَّتَهُ الطَّاهِرِينِ ، أَئِمَّةَ الهُدى ومصابيحَ الدُّجى مِنْ بَعْدِهِ، فَإِنَّهُمْ لَنْ يَخرُجُوكُم مِنْ بَابِ الهُدى إلى بابِ الصّلالَةِ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دوست دارد همچون من زندگی کند و همچون من بمیرد و به بهشتی وارد شود که خداوند آن را به من وعده داده است پس باید که علی بن ابی طالب و فرزندان </w:t>
      </w:r>
    </w:p>
    <w:p>
      <w:pPr>
        <w:pStyle w:val="BookText"/>
        <w:rPr/>
      </w:pPr>
      <w:r>
        <w:rPr>
          <w:rFonts w:ascii="IRNazanin" w:hAnsi="IRNazanin" w:eastAsia="IRNazanin"/>
          <w:color w:val="111111"/>
          <w:sz w:val="28"/>
          <w:sz w:val="28"/>
          <w:szCs w:val="28"/>
          <w:rtl w:val="true"/>
          <w:lang w:bidi="fa-IR"/>
        </w:rPr>
        <w:t>پاک سرشت او را دوست بدارد که آنان امامان هدایت گر و چراغ های ظلمت و تاریکی پس از او می باشند و شما را از دَر هدایت به دَرِ گمراهی بیرون نمی برند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سیّد علی همدانی در روایتی از امیرمؤمنان علیه السلام نقل کرده است که پیامبر اکرم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يَرْكَبَ سَفِينَةِ النَّجَاةِ و يَستَمْسِكَ بِالعُرْوَةِ الْوُثْقَى و يَعْتَصِمَ بِحَبْلِ اللَّهِ الْمَتَين فَلْيُوالِ عَليّاً بَعْدِي وَ لِيُعَادِ عَدُوّه وَلِيَأتمّ بالائمّةِ الْهُداة مِنْ وُلْدِهِ فَإِنَّهُمْ خُلَفَائِي و أَوصِيَائي و حُجَجُ الله عَلَى خَلْقِهِ بَعْدِي و سَادَاتُ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دوست دارد برکشتی نجات سوار شود و به دستگیره محکم و مطمئن تمسک جوید و به ریسمان ناگسستنی الهی چنگ ،زند باید که علی بن ابی طالب را پس از من دوست بدارد و با دشمنش دشمن باشد و به امامان راهنما از فرزندانش اقتدا نماید که آن ها بعد از من خلفای من و اوصیاء من و حجّت های خدا بر بندگان خدا و بزرگان امتم و راهنمای پرهیزکاران به سوی بهشت هستند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طبرانی و دیگر حفّاظ حدیث و اعلام اهل سنّت در حدیثی از ابن عبّاس نقل کرده اند که پیامبر اکرم صلی الله علیه و اله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يَحْيَا حَيَاتِي وَ يَمُوتَ مَمَاتِي وَ يَسْكُنَ جَنَّةَ عَدْنٍ الَّتِي غَرَسَهَا رَبِّي، فَلْيُوال عَليّاً مِنْ بَعْدِى وَلْيُوال وَليّه، وَلْيَقْتَدِ بِالائمّة مِنْ بَعْدِى، فَإِنَّهُمْ عِتْرَتِي خُلِقُوا مِنْ طِينَتِي و رُزِقُوا فَهُما و عِلْماً و وَيْلٌ لِلمُكَذِّبِينَ بِفَضلِهِمْ مِنْ ، ألقَاطِعِينَ فِيْهِمْ صِلَتِي لا أنا لَهُمُ اللهُ شَفَاعَتِي</w:t>
      </w:r>
      <w:r>
        <w:rPr>
          <w:rFonts w:ascii="IRNazanin" w:hAnsi="IRNazanin" w:eastAsia="IRNazanin"/>
          <w:color w:val="111111"/>
          <w:sz w:val="28"/>
          <w:sz w:val="28"/>
          <w:szCs w:val="28"/>
          <w:rtl w:val="true"/>
          <w:lang w:bidi="fa-IR"/>
        </w:rPr>
        <w:t xml:space="preserve"> هر کس از آن شادمان می شود که همچون من زندگی کند و همچون من بمیرد و در بهشت جاودانی که خداوند آن را آماده و مهیا ساخته سکنا گزیند پس باید که بعد از من علی و دوستانش را دوست بدارد و به امامان پس از من اقتدا نماید که آنان عترت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خاک و گل من آفریده شده اند و از فیض علم و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کسانی از امّتم که فضائلشان را تکذیب نمایند و رشته پیوند مرا در حق آن ها قطع </w:t>
      </w:r>
    </w:p>
    <w:p>
      <w:pPr>
        <w:pStyle w:val="BookText"/>
        <w:rPr/>
      </w:pPr>
      <w:r>
        <w:rPr>
          <w:rFonts w:ascii="IRNazanin" w:hAnsi="IRNazanin" w:eastAsia="IRNazanin"/>
          <w:color w:val="111111"/>
          <w:sz w:val="28"/>
          <w:sz w:val="28"/>
          <w:szCs w:val="28"/>
          <w:rtl w:val="true"/>
          <w:lang w:bidi="fa-IR"/>
        </w:rPr>
        <w:t>کنند که خداوند آن ها را از شفاعت من محروم خواهد ساخت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حافظ ابراهیم جوینی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رسول خدا صلی الله علیه و اله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 وليُعَادِ عَدُوَّهُ، و ليُوَال وَليَّهُ، فَإِنَّهُ وَصِيِّي و خَليفَتِي عَلى أُمَّتِي فِي حَيَاتِي و بَعْدَ وَفَاتِي، و هُوَ إِمَامُ كُل مُسْلمٍ وأَمِيرُ كُل مُؤْمِنٍ بَعْدِي، قَوْلهُ قَوْلي، و أَمْرُهُ أَمْرِي، و نَهْيُهُ نَهْيِي، و تَابِعُهُ تَابِعِي، و نَاصِرُهُ نَاصِرِي، و خَاذِلهُ خَاذِلي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بَعْدِي لمْ يَرَنِي و لمْ أَرَهُ يَوْمَ القِيَامَةِ، و مَنْ خَالفَ عَليّاً حَرَّمَ اللهُ عَليْهِ الجَنَّةَ، و جَعَل مَأْوَاهُ النَّارَ و بِئْسَ المَصِيرُ، و مَنْ خَذَل عَليّاً خَذَلهُ اللهُ يَوْمَ يُعْرَضُ عَليْهِ، و مَنْ نَصَرَ عَليّاً نَصَرَهُ اللهُ يَوْمَ يَلقَاهُ و لقَّنَهُ حُجَّتَهُ عِنْدَ المُسَاءَلةِثُمّ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إمَامًا أُمِّتِى بَعْدَ أبيْهما و سَيّدا شباب أَهْلِ الجَنَّةِ، و أُمُّهُما سَيِّدَةُ نِسَاء العَالَمِيْنَ ، و أَبُوهُمَا سَيِّدُ الْوَصِينَ، وَ مِنْ وُلْدِ الْحُسَينِ تِسْعَةُ أَتَمَّةٍ تَاسِعُهُمُ القَائِمُ مِنْ وُلْدِى، طَاعَتُهُمْ طَاعَتِى و مَعْصِيَتُهُمْ مَعْصِيَتِي، إِلَى اللَّهِ أَشْكُوا الْمُنْكِرِينَ لِفَضْلِهِمْ، وَالْمُضيَّعينَ لِحُرْمَتِهِمْ بَعْدِى، وَ كَفَى بِاللهِ وَلِيّاً وَ نَاصِراً لِعَثْرَتِي وأئِمَّةِ أُمتي، مُنتَقِماً مِنَ الْجاحِدِينَ حَقَّهُمْ، ﴿وَ سَيَعْلَمُ الَّذِينَ ظَلَمُوا أَيَّ مُنقَلَبٍ يَنقَلِبُونَ</w:t>
      </w:r>
      <w:r>
        <w:rPr>
          <w:rFonts w:ascii="IRNazanin" w:hAnsi="IRNazanin" w:eastAsia="IRNazanin"/>
          <w:color w:val="111111"/>
          <w:sz w:val="28"/>
          <w:sz w:val="28"/>
          <w:szCs w:val="28"/>
          <w:rtl w:val="true"/>
          <w:lang w:bidi="fa-IR"/>
        </w:rPr>
        <w:t xml:space="preserve"> ﴾ هر کس دوست دارد که به دین من تمسّک جوید و پس از من برکشتی نجات سوار شود باید که به علی بن ابی طالب اقتدا کند و با دشمنش دشمنی ورزد و دوستش را دوست بدارد که او وصی من و جانشین من در حال حیات من و بعد از وفات من در میان امت من است و او بعد از من امام و پیشوای مسلمانان و امیرمؤمنان است گفتار او گفتار من و فرمان او فرمان من و نهی او نهی من و پیرو او پیرو من و یاور او یاور من و هر کس که دست از یاری او بردارد از یاری دادن به من دست برداشته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من از علی علیه السلام مفارقت جوید در روز قیامت نه مرا می بیند و نه </w:t>
      </w:r>
    </w:p>
    <w:p>
      <w:pPr>
        <w:pStyle w:val="BookText"/>
        <w:rPr/>
      </w:pPr>
      <w:r>
        <w:rPr>
          <w:rFonts w:ascii="IRNazanin" w:hAnsi="IRNazanin" w:eastAsia="IRNazanin"/>
          <w:color w:val="111111"/>
          <w:sz w:val="28"/>
          <w:sz w:val="28"/>
          <w:szCs w:val="28"/>
          <w:rtl w:val="true"/>
          <w:lang w:bidi="fa-IR"/>
        </w:rPr>
        <w:t>من او را خواهم دید و هر کس با علی مخالفت کند خداوند بهشت را بر او حرام خواهد کرد و جایگاهش را آتش دوزخ قرار خواهد داد و هر کس علی را یاری ندهد روزی که در پیشگاه خدا حاضر شود خداوند او را یاری نخواهد فرمود، و هر کس که علی را یاری کند روزی که به ملاقات خدا خواهد شتافت خداوند او را یاری خواهد رساند و در بازپرسی از او، آن چه مایه نجات و رستگاری اوست به او تلقین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بعد از پدرشان 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منند که هر دو سید و سرور جوانان اهل بهشت اند و مادرشان بانوی بانوان عالم و پدرشان سید اوصیاء است، و از اولاد 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وجود خواهد آمد که نُهمی آن ها قائم ایشان از فرزندان من است که اطاعت آن ها اطاعت من و مخالفت با آن ها مخالفت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شکایت می برم از کسانی که فضائلشان را انکار می کنند و بعد از من حرمت آن ها را از بین می برند و همین بس که خداوند یار و یاور عترت و امامان امتم باشد و از منکران حقشان انتقام بگیرد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138"/>
      </w:r>
      <w:r>
        <w:rPr>
          <w:rFonts w:ascii="IRNazanin" w:hAnsi="IRNazanin" w:eastAsia="IRNazanin"/>
          <w:color w:val="111111"/>
          <w:sz w:val="28"/>
          <w:sz w:val="28"/>
          <w:szCs w:val="28"/>
          <w:rtl w:val="true"/>
          <w:lang w:bidi="fa-IR"/>
        </w:rPr>
        <w:t>و آنان که ستم روا داشتند به زودی خواهند دانست که بازگشتشان به کجا و چه سرنوشتی خواهند داشت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ابومنصور شهردار دیلمی در حدیثی با ذکر سند از ابوسعید خدری روایت کرده است که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رَسُولُ اللهِ صلی الله علیه و اله صلوةَ الأولى ، ثُمَّ أَقبَلَ بوجهِهِ الكَريم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أَصْحَابِي إِنَّ مَثَلَ أَهْلِ بَيتى فِيكُمْ مَثَلُ سَفِينَةٍ نُوحٍ و بَابُ حِطَّةِ بَنِي إِسْرائيل، فَتَمَسَّكُوا بِأَهْلِ بَيْتِي الأَئِمَّةِ الرَاشِدِينَ مِنْ ذُرِّيَّتِي فَإِنَّكُمْ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رَسُولَ اللَّهِ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مِنْ أَهْلِ بَيْتِي،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سلم نماز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 به جای آورد، سپس روی مبارکش را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اصحابم بدون شک مَثَلِ اهل بیت من در میان شما بسان کشتی نوح و باب حطهٔ </w:t>
      </w:r>
      <w:r>
        <w:rPr>
          <w:rStyle w:val="FootnoteAnchor"/>
          <w:rtl w:val="true"/>
        </w:rPr>
        <w:footnoteReference w:id="140"/>
      </w:r>
      <w:r>
        <w:rPr>
          <w:rFonts w:ascii="IRNazanin" w:hAnsi="IRNazanin" w:eastAsia="IRNazanin"/>
          <w:color w:val="111111"/>
          <w:sz w:val="28"/>
          <w:sz w:val="28"/>
          <w:szCs w:val="28"/>
          <w:rtl w:val="true"/>
          <w:lang w:bidi="fa-IR"/>
        </w:rPr>
        <w:t xml:space="preserve">بنی اسرائیل است، پس بعد از من به اهل بیتم متمسّك شويد كه </w:t>
      </w:r>
    </w:p>
    <w:p>
      <w:pPr>
        <w:pStyle w:val="BookText"/>
        <w:rPr/>
      </w:pPr>
      <w:r>
        <w:rPr>
          <w:rFonts w:ascii="IRNazanin" w:hAnsi="IRNazanin" w:eastAsia="IRNazanin"/>
          <w:color w:val="111111"/>
          <w:sz w:val="28"/>
          <w:sz w:val="28"/>
          <w:szCs w:val="28"/>
          <w:rtl w:val="true"/>
          <w:lang w:bidi="fa-IR"/>
        </w:rPr>
        <w:t>آن ها امامان راهنما از ذریه منند و شما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 از عترت من هستند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حموینی شافعی در کتاب فرائد السمطین و حافظ سلیمان قندوزی حنفی در کتاب 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المودّه از مجاهد از ابن عباس نقل کرده اند که گفت یک نفر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چیزهایی می پرسم که مدتی است ذهن مرا به خود مشغول کرده است اگر جواب قانع کننده ای دادی به دست تو مسلمان خواهم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 به من خبر ده که وصی تو کیست؟ چون هیچ پیامبر صلی الله علیه و الهی نیست مگر آن که وصيّي دارد و پیامبر صلی الله علیه و اله ما موسی بن عمران به یوشع بن نون وصیّت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وَصيّي والخليفة من بَعْدِى عَلى بن أبى طالِب وَ بَعْدَهُ سِبْطَايَ الحَسَنُ ثُمَّ الحُسَينُ يَتْلُوه تِسعَةٌ مِنْ صُلْبِ الحُسَينُ ائمّة 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فستهم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مَضَى الحسين فَإِبنُهُ على، فإذا مَضَى عَلى فَإِبنُهُ مُحَمَّد، فَإِذَا مَضَى مُحَمَّدٍ فَإِبنُهُ جعفر، فإِذا مَضَى جعفر فَإِبتُهُ موسى ، فإِذا مَضَى موسى فَإِبنُهُ عَلَى، فَإِذَا مَضَى عَلَى فَإِبنُهُ مُحَمَّد ، ثُمَّ إِبْنُهُ عَلى ، ثُمَّ إِبنَّهُ الحَسَن، ثُمَّ الحجة بن الحَسَن، فهذه إِثْنَا عَشَرَ ائمّةً عَدَدُ نُقَبَاءِ 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،آری وصیّ من و خلیفه بعد از من علی بن ابی طالب است و بعد از او دو نوه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نفر امامان پاک سرشت از صلب حسین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 نه نفر را برایم نام ببر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حسین از دنیا ،رفت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و چون علی از دنیا رود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خواهد بود و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خواهد بود، و چون جعفر از دنیا برود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خواهد بود و چون موسی وفات کرد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خواهد بود و چون علی رحلت نمود پسرش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خواهد بود و چون محمد از دنیا رفت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دوازده نفر امام اند به تعداد نقباء بنی اسرائیل</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جای آن ها در بهشت کجاست؟ فرمود با من در درجه من نعثل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وأنک رَسُولَ اللَّهِ ، وَ أَشْهَدُ أَنَّهُمْ الْأَوْصِيَاءِ مِنْ بعدک</w:t>
      </w:r>
      <w:r>
        <w:rPr>
          <w:rFonts w:ascii="IRNazanin" w:hAnsi="IRNazanin" w:eastAsia="IRNazanin"/>
          <w:color w:val="111111"/>
          <w:sz w:val="28"/>
          <w:sz w:val="28"/>
          <w:szCs w:val="28"/>
          <w:rtl w:val="true"/>
          <w:lang w:bidi="fa-IR"/>
        </w:rPr>
        <w:t xml:space="preserve">، من در کتاب های گذشته این طور یافته ام که فرمودی و در عهد موسی بن عمران آمده است که چون آخر الزمان شود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 شود که خاتم الانبیاء است بعد از او پیامبری نخواهد آمد و از صلب او امامان ابرار به عدد اسباط به وجود می آید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عماره آیا اسباط را می شناسی؟ گفت آری یا رسول الله آن ها دوازده نفر بودند که اولشان لاوی بن برخیا بود که مدتی طولانی از بنی اسرائیل غایب شد و بعد ظاهر گردید و خداوند به وسیلهٔ او شریعت را پس از کهنه شدن پیروز گردانید و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قرشطیای پادشاه جنگید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بنی اسرائیل اتفاق افتاد در امت من نیز مطابق با آن به وجود خواهد آمد و دوازدهمین نفر از نسل من غایب خواهد شد تا جایی که دیده نشود و برای امّت من زمانی خواهد آمد که از اسلام جز نامی و از قرآن جز اسمی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خداوند به او اجازه خروج می دهد و او اسلام را آشکار و دین را تجدید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آنان را دوست بدارد و وای به حال کسی که آنان را دشمن بدارد و خوشا به حال کسی که به آنان تمسّك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پس از شنیدن این سخنان به پا خاست و در محضر آن حضرت اشعاری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پیامبر و ائمه علیهم السلام سرود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ابراهیم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دانشمندان اهل سنّت </w:t>
      </w:r>
      <w:bookmarkStart w:id="92" w:name="pg17215_185864"/>
    </w:p>
    <w:p>
      <w:pPr>
        <w:pStyle w:val="BookText"/>
        <w:rPr/>
      </w:pPr>
      <w:bookmarkEnd w:id="92"/>
      <w:r>
        <w:rPr>
          <w:rFonts w:ascii="IRNazanin" w:hAnsi="IRNazanin" w:eastAsia="IRNazanin"/>
          <w:color w:val="111111"/>
          <w:sz w:val="28"/>
          <w:sz w:val="28"/>
          <w:szCs w:val="28"/>
          <w:rtl w:val="true"/>
          <w:lang w:bidi="fa-IR"/>
        </w:rPr>
        <w:t>در بخش فضائل حضرت فاطمه علیها السلام از پیامبر اکرم صلی الله علیه و اله نقل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بَهْجَهُ قَلْبی ، وَ ابْناها ثَمَرَهُ فُؤادی ، وَ بَعْلُها نُورُ بَصَری ، وَالاْءَئِمَّهُ مِنْ وُلْدِها اُمَناءُ رَبّی ، وَ حَبْلُهُ الْمَمْدُودُ بَیْنَهُ وَ بَیْنَ خَلْقِهِ ، مَنِ اعْتَصَمَ بِهِمْ نَجا ، وَ مَنْ تَخَلَّفَ عَنْهُمْ هَوی</w:t>
      </w:r>
      <w:r>
        <w:rPr>
          <w:rFonts w:ascii="IRNazanin" w:hAnsi="IRNazanin" w:eastAsia="IRNazanin"/>
          <w:color w:val="111111"/>
          <w:sz w:val="28"/>
          <w:sz w:val="28"/>
          <w:szCs w:val="28"/>
          <w:rtl w:val="true"/>
          <w:lang w:bidi="fa-IR"/>
        </w:rPr>
        <w:t xml:space="preserve"> فاطمه سُرور سینه من و دو پسرش میوه دل من و شوهرش نور دیدگان من و امامان از فرزندان او امینان پروردگار من و واسطه بین خدا و خلق خدا هستند هر کس به آن ها تمسّک جوید نجات خواهد یافت و هر کس از آن ها تخلّف نماید تباه خواهد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در حدیثی از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پیامبر اکرم صلی الله علیه و اله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سَبَبٍ و نَسَبٍ يَنْقَطِعُ يَوْمَ الْقِيَامَةِ مَا خَلا سَبَبِي وَ نَسَبِي وَ كُلُّ بَنِي أُنْثَى عَصَبَتُهُمْ لأَبِيهِمْ مَا خَلا وُلْدِ فَاطِمَةَ فإِنِّى أنا أَبُوهُمْ عَصَبْتُهُمْ</w:t>
      </w:r>
      <w:r>
        <w:rPr>
          <w:rFonts w:ascii="IRNazanin" w:hAnsi="IRNazanin" w:eastAsia="IRNazanin"/>
          <w:color w:val="111111"/>
          <w:sz w:val="28"/>
          <w:sz w:val="28"/>
          <w:szCs w:val="28"/>
          <w:rtl w:val="true"/>
          <w:lang w:bidi="fa-IR"/>
        </w:rPr>
        <w:t xml:space="preserve"> هر حَسَب و نسبی در روز قیامت قطع می شود مگر حسب و نسب من و هر اولاد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آن ها از جانب پدر است مگر اولادهای فاطمه که نسبشان به من می رسد و من پدر آن ها هستم</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93" w:name="__RefHeading___Toc15297254_2142443653"/>
      <w:bookmarkStart w:id="94" w:name="_Toc30"/>
      <w:bookmarkEnd w:id="93"/>
      <w:r>
        <w:rPr>
          <w:rtl w:val="true"/>
        </w:rPr>
        <w:t>سخنی درباره فرزندان پیامبر صلی الله علیه و اله از نسل فاطمه علیها السلام</w:t>
      </w:r>
      <w:bookmarkEnd w:id="94"/>
    </w:p>
    <w:p>
      <w:pPr>
        <w:pStyle w:val="BookText"/>
        <w:rPr/>
      </w:pPr>
      <w:r>
        <w:rPr>
          <w:rFonts w:ascii="IRNazanin" w:hAnsi="IRNazanin" w:eastAsia="IRNazanin"/>
          <w:color w:val="111111"/>
          <w:sz w:val="28"/>
          <w:sz w:val="28"/>
          <w:szCs w:val="28"/>
          <w:rtl w:val="true"/>
          <w:lang w:bidi="fa-IR"/>
        </w:rPr>
        <w:t>با توجه به روایاتی که از پیامبر گرامی اسلام صلی الله علیه و اله در معرفی امامان معصوم علیهم السلام از منابع معتبر اهل سنّت نقل نمودیم این معنا به خوبی ظاهر می شود که امامان اهل بیت علیهم السلام از عترت و خاندان رسول خدا صلی الله علیه و اله از نسل مطهّر علی و فاطمه علیمها السلام و از ذریّه و فرزندان پیامبر گرامی اسلام صلی الله علیه و آله می،باشند که پیوستگی و ارتباط فاطمه و علی و فرزندانشان حسن و حسین علیهم السلام با رسول خدا صلی الله علیه و اله از روی نقل متواتر برای همه واضح و روشن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از کسانی که علاقه ای به خاندان عصمت و طهارت </w:t>
      </w:r>
    </w:p>
    <w:p>
      <w:pPr>
        <w:pStyle w:val="BookText"/>
        <w:rPr/>
      </w:pPr>
      <w:r>
        <w:rPr>
          <w:rFonts w:ascii="IRNazanin" w:hAnsi="IRNazanin" w:eastAsia="IRNazanin"/>
          <w:color w:val="111111"/>
          <w:sz w:val="28"/>
          <w:sz w:val="28"/>
          <w:szCs w:val="28"/>
          <w:rtl w:val="true"/>
          <w:lang w:bidi="fa-IR"/>
        </w:rPr>
        <w:t>ندارند کوشش می کنند که این موضوع را انکار کنند و از این که آنان را فرزندان رسول خدا صلی الله علیه و اله بدانند خودداری نمایند و با القاء شبهه ای که در زمانهای بسیار دور، در دوران جاهلیت مطرح بوده است اذهان بعضی از افراد را مشوب ،سازند و از این رو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می گویید امامان از نسل و ذریّه پیامبرند و حال آن که پیامبر از خود نسلی بر جای نگذاشته و اولاد پسر ،نداشت و نسل هر کس از اولاد پسر است نه از اولاد ،دختر و ،امامان فرزند دختر پیامبر هستند در حالی که دختر نسل ندارد و خود او نقشی در نسل و نسب فرزند خود ندارد و انتساب از جانب پدر است نه از جانب مادر حضرت رسول صلی الله علیه و آله جدّ مادری آن هاست و نباید آنان را منسوب به ایشان دانست؟</w:t>
      </w:r>
    </w:p>
    <w:p>
      <w:pPr>
        <w:pStyle w:val="BookText"/>
        <w:rPr/>
      </w:pPr>
      <w:r>
        <w:rPr>
          <w:rFonts w:ascii="IRNazanin" w:hAnsi="IRNazanin" w:eastAsia="IRNazanin"/>
          <w:color w:val="111111"/>
          <w:sz w:val="28"/>
          <w:sz w:val="28"/>
          <w:szCs w:val="28"/>
          <w:rtl w:val="true"/>
          <w:lang w:bidi="fa-IR"/>
        </w:rPr>
        <w:t>و باز در همین باره به شعر شاعری از شعراء دورهٔ جاهلیّت استناد می کنند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بَنُونَا بَنوُ أَبْنائنا و 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هُنَّ أبناءُ الرّجال الأباعِدِ</w:t>
      </w:r>
    </w:p>
    <w:p>
      <w:pPr>
        <w:pStyle w:val="BookText"/>
        <w:rPr/>
      </w:pPr>
      <w:r>
        <w:rPr>
          <w:rFonts w:ascii="IRNazanin" w:hAnsi="IRNazanin" w:eastAsia="IRNazanin"/>
          <w:color w:val="111111"/>
          <w:sz w:val="28"/>
          <w:sz w:val="28"/>
          <w:szCs w:val="28"/>
          <w:rtl w:val="true"/>
          <w:lang w:bidi="fa-IR"/>
        </w:rPr>
        <w:t>فرزندان ،ما فرزندان پسرانمان ،هستند و فرزندان دخترانمان ، فرزندان مردان بیگانه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پاسخ این سئوال با روایاتی که متذکر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مراجعه به قرآن کریم و آیات متعددی که در شأن اهل بیت علیهم السلام نازل شده </w:t>
      </w:r>
      <w:r>
        <w:rPr>
          <w:rStyle w:val="FootnoteAnchor"/>
          <w:rtl w:val="true"/>
        </w:rPr>
        <w:footnoteReference w:id="146"/>
      </w:r>
      <w:r>
        <w:rPr>
          <w:rFonts w:ascii="IRNazanin" w:hAnsi="IRNazanin" w:eastAsia="IRNazanin"/>
          <w:color w:val="111111"/>
          <w:sz w:val="28"/>
          <w:sz w:val="28"/>
          <w:szCs w:val="28"/>
          <w:rtl w:val="true"/>
          <w:lang w:bidi="fa-IR"/>
        </w:rPr>
        <w:t xml:space="preserve">و مقام و موقعیت آن ها را مشخص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و روشن است و نیازی به بحث و استدلال ندارد ولی با این همه برای این که این مسأله بهتر روشن شود به طور اجمال یاد آور می شویم که خداوند متعال در قرآن کریم در مورد معرفی فرزندان حضرت ابراهیم علیه السلام چنین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داوود سلیمان ،ایّوب یوسف، موسی و هارون، و ما این چنین نیکوکاران را پاداش می دهیم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 يحيى و عيسى و إلياس </w:t>
      </w:r>
    </w:p>
    <w:p>
      <w:pPr>
        <w:pStyle w:val="BookText"/>
        <w:rPr/>
      </w:pPr>
      <w:r>
        <w:rPr>
          <w:rFonts w:ascii="IRNazanin" w:hAnsi="IRNazanin" w:eastAsia="IRNazanin"/>
          <w:color w:val="111111"/>
          <w:sz w:val="28"/>
          <w:sz w:val="28"/>
          <w:szCs w:val="28"/>
          <w:rtl w:val="true"/>
          <w:lang w:bidi="fa-IR"/>
        </w:rPr>
        <w:t>که همه از مردمان شایسته اند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عیسی علیه السلام را از ذریّه ابراهیم علیه السلام شمرده و او را از فرزندان آن حضرت دانسته است با این که می دانیم حضرت عیسی علیه السلام تنها از طرف مادرش حضرت مریم علیها السلام به آن حضرت مربوط می شود و این دلیل بر آن است که سلسله نَسَب از طرف پدر و مادر به طور یکسان پیش می رود و به همین دلیل نوه های پسری و دختری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زاده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جهت امامان اهل بیت علیهم السلام که نسبشان به سالار شهیدان حضرت حسین بن علی علیه السلام منتهی می شود و همه از طرف مادرشان صدیقه کبری فاطمه زهرا علیها السلام به پیامبر اکرم صلی الله علیه و اله می رسند ابناء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 اگر چه در دوران جاهلیّت که برای زن هیچ گونه ارزشی قائل نبودند تنها نَسَب را از طرف پدر می دانستند</w:t>
      </w:r>
    </w:p>
    <w:p>
      <w:pPr>
        <w:pStyle w:val="BookText"/>
        <w:rPr/>
      </w:pPr>
      <w:r>
        <w:rPr>
          <w:rFonts w:ascii="IRNazanin" w:hAnsi="IRNazanin" w:eastAsia="IRNazanin"/>
          <w:color w:val="111111"/>
          <w:sz w:val="28"/>
          <w:sz w:val="28"/>
          <w:szCs w:val="28"/>
          <w:rtl w:val="true"/>
          <w:lang w:bidi="fa-IR"/>
        </w:rPr>
        <w:t>نکته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انکار انتساب امامان اهل بیت به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ائمّه علیهم السلام مطرح بوده است که آن بزرگواران و طرفدارانشان با همین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که دلیل قاطع و دندان شکنی محسوب می شود به مخالفان و منکران انتساب پاسخ می گفتند در این زمینه روایات جالبی در تفسیر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وارد شده که برای نمونه به برخی از آن ها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و تفسیر برهان از امام صادق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مجید نسب حضرت عیسی علیه السلام را که از طرف مادر به حضرت ابراهیم علیه السلام منتهی می شود به عنوان 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آن گاه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ذُرِّيَّتِهِ دَاوُدَ وَ سُلَيْمَانَ</w:t>
      </w:r>
      <w:r>
        <w:rPr>
          <w:rFonts w:ascii="IRNazanin" w:hAnsi="IRNazanin" w:eastAsia="IRNazanin"/>
          <w:color w:val="111111"/>
          <w:sz w:val="28"/>
          <w:sz w:val="28"/>
          <w:szCs w:val="28"/>
          <w:rtl w:val="true"/>
          <w:lang w:bidi="fa-IR"/>
        </w:rPr>
        <w:t xml:space="preserve"> را تا آخر و آیه بعد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الأسود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حجّاج کسی را به نزد یحیی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خراسان که از علاقمندان خاندان پیامبر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که من شنیده ام تو حسن و حسین را فرزندان رسول خدا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p>
    <w:p>
      <w:pPr>
        <w:pStyle w:val="BookText"/>
        <w:rPr/>
      </w:pPr>
      <w:r>
        <w:rPr>
          <w:rFonts w:ascii="IRNazanin" w:hAnsi="IRNazanin" w:eastAsia="IRNazanin"/>
          <w:color w:val="111111"/>
          <w:sz w:val="28"/>
          <w:sz w:val="28"/>
          <w:szCs w:val="28"/>
          <w:rtl w:val="true"/>
          <w:lang w:bidi="fa-IR"/>
        </w:rPr>
        <w:t>باره به آیات قرآن استدلال می کنی در حالی که من قرآن را از اول تا به آخر خوانده ام و به چنین آیه ای برخورد نکرده ام یحیی بن معمر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سوره انعام به این آیه برخورد کرده ای که می گوید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وَ عِیسَی ؟</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خوانده ام گفت مگر نه این است که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ابراهیم شمرده شده با این که عیسی پدر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پدر به ابراهیم نمی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شعبی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من فرستاد و مرا به نزد خود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ترسیدم و به همین جهت برخاسته وضو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 که به خانه باز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 چون بر او وارد شدم دیدم چرم مخصوصی را که برای سر بریدن محکومین به اعدام پهن می کردند گسترده و در کنار آن شمشیر برهنه ای نیز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حجاج سلام ،کردم و او پاسخ مرا داد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تَخَفْ فَقَدْ آمَنْتُکَ اللَّیْلَهَ وَ غَداً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امشب تا فردا ظهر به تو امان دادم و تو در این مدت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دستور داد بنشینم و سپس اشاره کرد در این وقت مردی را که دست پایش را به کُند و زنجیر بسته بودند پیش روی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كَانَا إِبْنَى رَسُولِ الله فَلْيَأْتِنِي بِحُجَّةٍ مِنَ القُرآنِ أو لأضربَنَّ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عقیده دارد که حسن و حسین پسران رسول خدا هستند اکنون باید برای اثبات این عقیده و گفتار خود از قرآن دلیل و برهانی بیاورد وگرنه گردن او را خواهم 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لازم است این کُند و زنجیر از او برداشته شود، زیرا اگر او چنین برهان و دلیلی از قرآن بیاورد که طبعاً او را آزاد خواهی کرد و اگر دلیل و برهانی نیاورد که شمشیر این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برد مأموران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زنجیر را از دست و پای او باز کردند در این وقت در چهرۀ آن مرد نگریستم دیدم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مشاهدهٔ او محزون شدم و با خود گفتم او چگونه می تواند در این باره دلیلی از قرآن ارائه دهد؟ حجاج به او گفت برای اثبات ادعای خود حجت و دلیل روشنی از قرآن بیاور وگرنه گردنت را خواهم زد سعید گفت مهلت بده حجاج مقداری سکوت کرد و دوباره همان سخن را تکرار نمود و سعید از او مهلت خواست و برای بار سوم سعید لب گشوده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الشَّطيانِ الرَّجِيمِ، بِسْمِ اللَّهِ الرَّحْمَنِ الرَّحِيمِ</w:t>
      </w:r>
      <w:r>
        <w:rPr>
          <w:rFonts w:ascii="IRNazanin" w:hAnsi="IRNazanin" w:eastAsia="IRNazanin"/>
          <w:color w:val="111111"/>
          <w:sz w:val="28"/>
          <w:sz w:val="28"/>
          <w:szCs w:val="28"/>
          <w:rtl w:val="true"/>
          <w:lang w:bidi="fa-IR"/>
        </w:rPr>
        <w:t xml:space="preserve"> سپس این آیات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يَعْقُوبَ كُلَّا هَدَيْنَا وَ نُوحاً هَدَيْنَا مِنْ قَبْلُ وَمِنْ ذُريَّته دَاوُدَ وَ سُلَيْمَانَ وَ أَيُّوبَ وَ يُوسُفَ وَ مُوسَى وَ هَارُونَ وَ كَذَلِكَ نَجْزِي الْمُحْسِنِينَ</w:t>
      </w:r>
      <w:r>
        <w:rPr>
          <w:rFonts w:ascii="IRNazanin" w:hAnsi="IRNazanin" w:eastAsia="IRNazanin"/>
          <w:color w:val="111111"/>
          <w:sz w:val="28"/>
          <w:sz w:val="28"/>
          <w:szCs w:val="28"/>
          <w:rtl w:val="true"/>
          <w:lang w:bidi="fa-IR"/>
        </w:rPr>
        <w:t xml:space="preserve"> و ما اسحاق و یعقوب را به ابراهیم بخشیدیم و هر کدام را هدایت کردیم و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هدایت ،نمودیم و از فرزندان اوست داود و سلیمان و ایوب و یوسف و موسی و هارون، و ما این چنین نیکوکاران را پاداش می دهیم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این جا سعید ساکت شد و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آیه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شروع به خواندن کرده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زَكَرِيَّا وَ يَحْيَى وَ عِيسَى وَ إِلْيَاسَ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سربلند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آمده؟</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عیسی از ذریّه ابراهیم است</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عيسى مِنْ ذُرِّيَّة إبراهيم، و لَم يكُن لَهُ أبٌ بَل كَانَ ابنُ بنتٍ فَنُسِبَ إِلَيهِ عَلى بُعدِه فَالحَسَنُ وَ الْحُسَیْنُ أَوْلَی أَنْ یُنْسَبَا إِلَی رَسُولِ اللَّهِ صلی الله علیه و آله مَعَ قُرْبِهِمَا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حضرت عیسی علیه السلام با این که پدر ،ندارد بلکه پسر دختر ابراهیم است با فاصلهٔ دوری که از حضرت ابراهیم علیه السلام دارد ذرّيّه او محسوب شود، پس حسن و حسین علیهم السلام با فاصله نزدیکی که با رسول خدا دارند سزاوارترند که به رسول خدا صلی الله علیه و اله </w:t>
      </w:r>
      <w:bookmarkStart w:id="95" w:name="pg17215_185869"/>
    </w:p>
    <w:p>
      <w:pPr>
        <w:pStyle w:val="BookText"/>
        <w:rPr/>
      </w:pPr>
      <w:bookmarkEnd w:id="95"/>
      <w:r>
        <w:rPr>
          <w:rFonts w:ascii="IRNazanin" w:hAnsi="IRNazanin" w:eastAsia="IRNazanin"/>
          <w:color w:val="111111"/>
          <w:sz w:val="28"/>
          <w:sz w:val="28"/>
          <w:szCs w:val="28"/>
          <w:rtl w:val="true"/>
          <w:lang w:bidi="fa-IR"/>
        </w:rPr>
        <w:t>منسوب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دستور داد ده هزار دینار به سعید بدهند و دستور داد آن مبلغ را به همراه سعید به خانه اش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شعبی را نیز آزاد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چون صبح شد با خود گفتم بر من لازم شد به نزد این پیرمرد بروم و علوم و معانی قرآن را از او یاد بگیرم زیرا من فکر می کردم آن ها را می دانم ولی اکنون فهمیدم که من چیزی نمی دانم</w:t>
      </w:r>
    </w:p>
    <w:p>
      <w:pPr>
        <w:pStyle w:val="BookText"/>
        <w:rPr/>
      </w:pPr>
      <w:r>
        <w:rPr>
          <w:rFonts w:ascii="IRNazanin" w:hAnsi="IRNazanin" w:eastAsia="IRNazanin"/>
          <w:color w:val="111111"/>
          <w:sz w:val="28"/>
          <w:sz w:val="28"/>
          <w:szCs w:val="28"/>
          <w:rtl w:val="true"/>
          <w:lang w:bidi="fa-IR"/>
        </w:rPr>
        <w:t xml:space="preserve">پس به سراغ سعید رفتم و او را در مسجد یافتم که آن دینارها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حجّاج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 گذارده و ده دینار ده دینار جدا کرده و به فقراء صدقه می دهد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كُلَّهُ ببَرَكَةِ الحَسَن والحُسَين علیهما السلام لَئن كُنَّا أَغْمَمْنا واحِداً فَقَدْ أَفرَحْنَا أَلفاً أَرْضَينا الله تَعَالَى وَ رَسُولَهُ</w:t>
      </w:r>
      <w:r>
        <w:rPr>
          <w:rFonts w:ascii="IRNazanin" w:hAnsi="IRNazanin" w:eastAsia="IRNazanin"/>
          <w:color w:val="111111"/>
          <w:sz w:val="28"/>
          <w:sz w:val="28"/>
          <w:szCs w:val="28"/>
          <w:rtl w:val="true"/>
          <w:lang w:bidi="fa-IR"/>
        </w:rPr>
        <w:t xml:space="preserve"> همهٔ این ها به برکت حسن و حسین علیهما السلام است که اگر ما یکی را غمگین ،ساختیم هزار نفر دیگر را خوشحال نمودیم و خدای تعالی و رسول او را راضی کردیم </w:t>
      </w:r>
      <w:r>
        <w:rPr>
          <w:rStyle w:val="FootnoteAnchor"/>
          <w:rtl w:val="true"/>
        </w:rPr>
        <w:footnoteReference w:id="151"/>
      </w:r>
    </w:p>
    <w:p>
      <w:pPr>
        <w:pStyle w:val="Heading3"/>
        <w:numPr>
          <w:ilvl w:val="2"/>
          <w:numId w:val="1"/>
        </w:numPr>
        <w:rPr/>
      </w:pPr>
      <w:bookmarkStart w:id="96" w:name="__RefHeading___Toc15297256_2142443653"/>
      <w:bookmarkStart w:id="97" w:name="_Toc31"/>
      <w:bookmarkEnd w:id="96"/>
      <w:r>
        <w:rPr>
          <w:rtl w:val="true"/>
        </w:rPr>
        <w:t>پیامبر صلی الله علیه و اله فرزندان فاطمه علیها السلام ، حسنین علیهما السلام را فرزندان خود خوانده است</w:t>
      </w:r>
      <w:bookmarkEnd w:id="97"/>
    </w:p>
    <w:p>
      <w:pPr>
        <w:pStyle w:val="BookText"/>
        <w:rPr/>
      </w:pPr>
      <w:r>
        <w:rPr>
          <w:rFonts w:ascii="IRNazanin" w:hAnsi="IRNazanin" w:eastAsia="IRNazanin"/>
          <w:color w:val="111111"/>
          <w:sz w:val="28"/>
          <w:sz w:val="28"/>
          <w:szCs w:val="28"/>
          <w:rtl w:val="true"/>
          <w:lang w:bidi="fa-IR"/>
        </w:rPr>
        <w:t xml:space="preserve">تردیدی نیست که فرزند زاده ها از طرف دختر و پسر فرزند انسان محسوب می شوند و هیچ گونه تفاوتی در این زمینه وجود ندارد </w:t>
      </w:r>
      <w:r>
        <w:rPr>
          <w:rStyle w:val="FootnoteAnchor"/>
          <w:rtl w:val="true"/>
        </w:rPr>
        <w:footnoteReference w:id="152"/>
      </w:r>
      <w:r>
        <w:rPr>
          <w:rFonts w:ascii="IRNazanin" w:hAnsi="IRNazanin" w:eastAsia="IRNazanin"/>
          <w:color w:val="111111"/>
          <w:sz w:val="28"/>
          <w:sz w:val="28"/>
          <w:szCs w:val="28"/>
          <w:rtl w:val="true"/>
          <w:lang w:bidi="fa-IR"/>
        </w:rPr>
        <w:t xml:space="preserve">و این موضوع نیز از مختصات پیغمبر اسلام نمی باشد و مخالفت با این مسأله سرچشمه ای جز تعصب و افکار جاهلی ندارد و جالب توجه این که بعضی از دانشمندان بزرگ اهل سنّت نیز در 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تصریح کرده اند که حسن و حسین علیهما السلام فرزندان پیامبراند،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در تفسیر کبیر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دلالت دارد بر این که حسن و حسین از ذریّه پیامبر می باشند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ذرّیّه ابراهیم علیه السلام شمرده است با این که حضرت عیسی علیه السلام تنها از طرف مادر به او ملحق می شود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نقل کلام 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اله نقل شده است که به امام حسن علیه السلام اشاره </w:t>
      </w:r>
    </w:p>
    <w:p>
      <w:pPr>
        <w:pStyle w:val="BookText"/>
        <w:rPr/>
      </w:pP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سَیّد این پسر من آقا و بزرگ است</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پسرم را بر امام حسن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زاده اطلاق نمی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اضافه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مردم اولاد فاطمه علیها السلام را اولاد رسول و عترت و اهل بیت علیهم السلام او می دانستند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روایاتی که دربارهٔ امام حسن و امام حسین علیهما السلام از زبان مبارک پیامبر اکرم صلی الله علیه و اله وارد شده و در آن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در منابع معتبر اهل سنّت نیز ثبت و ضبط گردیده است منحصر به یکی دو تا ،نیست بلکه پیامبر اکرم صلی الله علیه و اله در موارد متعدّدی کلمهٔ این را درباره فرزندان خود حسن و حسین علیهما السلام به کار برده است که ذیلاً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حنبل در کتاب مسند خود از ابوبکر روایت کرده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چنان بود که هرگاه نماز می گذارد حسن علیه السلام می آمد و بر پشت یا گردن آن حضرت بالا می رفت و رسول خدا صلی الله علیه و اله له او را به آرامی بلند می کرد که نیفتد، و این کار بارها اتفاق افتاد و چون نماز آن حضرت تمام می شد عرض می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این رفتاری که با حسن کردی با هیچ کس دیگری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رَيحَانَتِى مِنَ الدُّنيا و إِنَّ ابْنِي هذا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گل خوشبوی من است در دنیا و به راستی که این پسر من سیّد و آقاست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همسر رسول خدا صلی الله علیه و اله روایت کرده است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حسن را می گرفت و به سینه می چسبانید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هذا إبنى وأنا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 که من او را دوست دارم و تو نیز او را دوست بدار و دوست بدار هر کس که او را دوست می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در هنگام یکی از دو نماز ظهر و یا عصر به نزد ما آمد و یکی از دو </w:t>
      </w:r>
    </w:p>
    <w:p>
      <w:pPr>
        <w:pStyle w:val="BookText"/>
        <w:rPr/>
      </w:pPr>
      <w:r>
        <w:rPr>
          <w:rFonts w:ascii="IRNazanin" w:hAnsi="IRNazanin" w:eastAsia="IRNazanin"/>
          <w:color w:val="111111"/>
          <w:sz w:val="28"/>
          <w:sz w:val="28"/>
          <w:szCs w:val="28"/>
          <w:rtl w:val="true"/>
          <w:lang w:bidi="fa-IR"/>
        </w:rPr>
        <w:t>فرزندش حسن یا حسین علیهما السلام را به همراه خود داشت، پس آن حضرت در جلوی صفوف نماز ایستاد و آن کودک را نزد پای راست خود گذارد سپس به سجده رفت و سجده را طولانی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من از میان مردم سرم را از سجده بلند کردم و دیدم که رسول خدا صلی الله علیه و اله در سجده است و آن کودک بر پشت آن حضرت سوار شده، من به حال سجده برگشتم و چون نماز آن حضرت تمام شد 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نمازی که امروز خواندی سجده ای طولانی داشتی که در نمازی دیگر نداشتی آیا در این باره به شما دستوری رسیده بود یا این که بر شما وحی نازل گردید؟ فرمود هیچ یک از این ها نبود، </w:t>
      </w:r>
      <w:r>
        <w:rPr>
          <w:rFonts w:ascii="Amiri" w:hAnsi="Amiri" w:eastAsia="Amiri" w:cs="Amiri"/>
          <w:color w:val="111111"/>
          <w:sz w:val="28"/>
          <w:sz w:val="28"/>
          <w:szCs w:val="28"/>
          <w:rtl w:val="true"/>
          <w:lang w:bidi="ar-SA"/>
        </w:rPr>
        <w:t>وَلكِن ابنى إرتَحَلَنِى فَكِرَهتُ أنْ أُعْجِلَهُ حَتَّى يَقْضِي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پسرم بر پشتم سوار شده بود و من نخواستم او را ناراحت کنم تا او خودش به آرامی پایین بیاید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روایت کرده است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را دیدم در حالی که رسول خدا صلی الله علیه و اله نماز می خواند بر پشت آن حضرت می پریدند و او مشغول نماز بود، رسول خدا صلی الله علیه و اله آن دو را با دست خود نگه می داشت تا زمانی که برخیزد و پشت آن حضرت راست شده و آن دو کودک به راحتی روی زمین بایستند و چون نمازش به پایان رسید آن دو را در دامان خود نشانید و دست بر سرشان کشید،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ابنَيَّ هَذَيْنِ رَيْحَانَتَايَ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من دو گل خوشبوی من از دنیا هستند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و طبرانی از اسامة بن زید روایت کرده است که پیامبر صلی الله علیه و اله درباره فرزندانش حسن و حسین علیهما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إبْنَايَ وإِبْنَا إِبنَتِي، أَللَّهُمَّ إنِّي أحِبُّهُما وأُحِبُّ مَنْ يُحِبُّهُما</w:t>
      </w:r>
      <w:r>
        <w:rPr>
          <w:rFonts w:ascii="IRNazanin" w:hAnsi="IRNazanin" w:eastAsia="IRNazanin"/>
          <w:color w:val="111111"/>
          <w:sz w:val="28"/>
          <w:sz w:val="28"/>
          <w:szCs w:val="28"/>
          <w:rtl w:val="true"/>
          <w:lang w:bidi="fa-IR"/>
        </w:rPr>
        <w:t xml:space="preserve">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من و پسران دخترم هستند بار خدایا من این دو را دوست دارم و هر کس که آن ها را دوست بدارد دوست می دارم</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نمونه ای از روایات فراوانی است که در فضائل و مناقب حسنین علیهما السلام وارده شده </w:t>
      </w:r>
    </w:p>
    <w:p>
      <w:pPr>
        <w:pStyle w:val="BookText"/>
        <w:rPr/>
      </w:pPr>
      <w:r>
        <w:rPr>
          <w:rFonts w:ascii="IRNazanin" w:hAnsi="IRNazanin" w:eastAsia="IRNazanin"/>
          <w:color w:val="111111"/>
          <w:sz w:val="28"/>
          <w:sz w:val="28"/>
          <w:szCs w:val="28"/>
          <w:rtl w:val="true"/>
          <w:lang w:bidi="fa-IR"/>
        </w:rPr>
        <w:t xml:space="preserve">و رسول خدا صلی الله علیه و اله در این روایات در مورد فرزندان فاطمه علیها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آنان را به عنوان پسران و فرزندان خود یاد نموده و جای هیچ گونه شکّ و تردید برای احدی باقی نگذارده است که حسن و حسین علیهما السلام واقعاً و حقیقتاً فرزندان پیامبرند </w:t>
      </w:r>
      <w:r>
        <w:rPr>
          <w:rStyle w:val="FootnoteAnchor"/>
          <w:rtl w:val="true"/>
        </w:rPr>
        <w:footnoteReference w:id="161"/>
      </w:r>
      <w:r>
        <w:rPr>
          <w:rFonts w:ascii="IRNazanin" w:hAnsi="IRNazanin" w:eastAsia="IRNazanin"/>
          <w:color w:val="111111"/>
          <w:sz w:val="28"/>
          <w:sz w:val="28"/>
          <w:szCs w:val="28"/>
          <w:rtl w:val="true"/>
          <w:lang w:bidi="fa-IR"/>
        </w:rPr>
        <w:t>و امامان اهل بیت علیهم السلام هم به همین ،مناسبت ذرّيّه آن حضرت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مرحوم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علیه السلام در یکی از روزهای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فرزندش امام حسن مجتبی علیه السلام شتابان به سوی جنگ در حرکت است خطاب به اصحاب و یاران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اِمْلِکُوا عَنِّی هَذَا اَلْغُلاَمَ لاَ یَهُدَّنِی فَإِنَّنِی أَنْفَسُ بِهَذَیْنِ – عْنِی اَلْحَسَنَ وَ اَلْحُسَیْنَ عَلَیْهِمَا السَّلاَمُ عَلَی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یَنْقَطِعَ بِهِمَا نَسْلُ رَسُولِ اَللَّهِ صَلَی اَللَّهُ عَلَیْهِ وَ آلِهِ</w:t>
      </w:r>
      <w:r>
        <w:rPr>
          <w:rStyle w:val="FootnoteAnchor"/>
          <w:rtl w:val="true"/>
        </w:rPr>
        <w:footnoteReference w:id="162"/>
      </w:r>
      <w:r>
        <w:rPr>
          <w:rFonts w:ascii="IRNazanin" w:hAnsi="IRNazanin" w:eastAsia="IRNazanin"/>
          <w:color w:val="111111"/>
          <w:sz w:val="28"/>
          <w:sz w:val="28"/>
          <w:szCs w:val="28"/>
          <w:rtl w:val="true"/>
          <w:lang w:bidi="fa-IR"/>
        </w:rPr>
        <w:t xml:space="preserve"> از جابت من این جوان را به شدت بگیرید و نگاهش 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هم نکوبد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من نسبت به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بخل می ورزم تا نسل رسول خدا صلی الله علیه و اله به منقطع و بریده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امام علیه السلام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 و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به حسن و حسین و فرزندان ایشان پسران رسول خدا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در آیه مباهله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فراخوانیم پسرانمان و پسرانتان را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 جز این نیست که در این آیه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در مورد فرزندان کسی وصیت به پرداخت مالی ،بشود فرزندان دختر نیز مشمول این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عیسی علیه السلام را ذریّه ابراهیم دانسته و در قرآن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ذریّه ابراهیم است داود و سلیمان و یحیی و عیسی</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اهل لغت در این باره اختلاف ندارند که فرزندان </w:t>
      </w:r>
    </w:p>
    <w:p>
      <w:pPr>
        <w:pStyle w:val="BookText"/>
        <w:rPr/>
      </w:pPr>
      <w:r>
        <w:rPr>
          <w:rFonts w:ascii="IRNazanin" w:hAnsi="IRNazanin" w:eastAsia="IRNazanin"/>
          <w:color w:val="111111"/>
          <w:sz w:val="28"/>
          <w:sz w:val="28"/>
          <w:szCs w:val="28"/>
          <w:rtl w:val="true"/>
          <w:lang w:bidi="fa-IR"/>
        </w:rPr>
        <w:t>دختر ،هم از نسل مرد بشمار میآیند و اگر بگوئی نسبت به این آیه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چه می گوئی؟ می گویم من از تو می پرسم که آیا پیامبر صلی الله علیه و اله پدر ابراهیم فرزند خود از ماریه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در این مورد دهی همان پاسخ من در مورد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شامل در این آیه آن است که مراد از این آیه زید بن حارثه است زیرا اعراب بنابر عادت خود که بردگان را پسر خوانده خویش می خواندند به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خداوند با این آیه حکم دورهٔ جاهلی را باطل و از آن نهی فرموده است و گفته است محمد صلی الله علیه و آله پدر هیچ یک از مردان بالغ معروف میان شما نیست که کسی را پسر خوانده آن حضرت ندانند نه این که آن حضرت پدر کودکان خودش همچون ابراهیم و حسن و حسین علیهما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 که آیا پسر دختر آدمی بر طبق اصل حقیقی پسر شمرده می شود یا طبق مجاز؟ می گویم هر دو ممکن است کسی می تواند بگوید آری، اصل و حقیقت همین است و گاهی لفظ مشترک میان دو مفهوم است ولی در یکی از آن دو مشهورتر است و این مانعی نیست که در مفهوم دیگری هم منطبق بر حقیقت باشد کسی هم می تواند بگوید که حقیقت عرفی است و در این مورد استعمال آن بیش تر است و مجازی است که در عرف حقیقت شده است مانند استعمال کلمه آسمان برای باران و کلمۀ راویه برای مشک و 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 توانند بگویند مجازی است که شارع آن را بکار برده است و اطلاق آن در هر صورت جایز و استعمال آن همچون مجازهایی است که بکار می رود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چیرهایی که دلالت بر آن دارد که فرزندان فاطمه علیها السلام از میان همه بنی هاشم به پیامبر صلی الله علیه و اله اختصاص دارند این است که بدون تردید برای پیامبر صلی الله علیه و اله جایز و حلال نیست که با دختران حسن و حسین علیهما السلام و دختران ذریّه ،ایشان هر چند فاصله میان آنان دور باشد ازدواج کند و حال آن که برای آن حضرت ازدواج با دختران افراد دیگر بنی هاشم و فرزندان ابوطالب حلال است و این هم دلالت بر افزونی قرابت آنان دارد و ایشان فرزندان او شمرده می شوند و این خود دلیل قرب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آنان فرزندان برادر یا خواهر آن حضرت نیستند و آن چه که مقتضی حرام بودن ازدواج رسول خدا صلی الله علیه و اله با دختران ایشان است همان است که آن حضرت پدر ایشان است و ایشان فرزندان اویند اگر بگوئی این سخن شاعر چه می شود که گفته است</w:t>
      </w:r>
      <w:r>
        <w:rPr>
          <w:rFonts w:eastAsia="IRNazanin" w:cs="IRNazanin"/>
          <w:color w:val="111111"/>
          <w:sz w:val="28"/>
          <w:szCs w:val="28"/>
          <w:rtl w:val="true"/>
          <w:lang w:bidi="fa-IR"/>
        </w:rPr>
        <w:t xml:space="preserve">: </w:t>
      </w:r>
      <w:bookmarkStart w:id="98" w:name="pg17215_185874"/>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 نوه های پسری ما هستند و حال آن که پسران دختران ما پسران مردان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حکیم ،عرب، اکثم بن صیفی </w:t>
      </w:r>
      <w:r>
        <w:rPr>
          <w:rStyle w:val="FootnoteAnchor"/>
          <w:rtl w:val="true"/>
        </w:rPr>
        <w:footnoteReference w:id="166"/>
      </w:r>
      <w:r>
        <w:rPr>
          <w:rFonts w:ascii="IRNazanin" w:hAnsi="IRNazanin" w:eastAsia="IRNazanin"/>
          <w:color w:val="111111"/>
          <w:sz w:val="28"/>
          <w:sz w:val="28"/>
          <w:szCs w:val="28"/>
          <w:rtl w:val="true"/>
          <w:lang w:bidi="fa-IR"/>
        </w:rPr>
        <w:t>، ضمن نکوهش دختران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دشمنان را می زایند و از افراد دور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شاعر گفته است طبق مفهوم مشهور تر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اکثم بن صیفی هم چیزی نیست که دلالت بر نفی فرزندی ایشان کند بلکه می گوید آنان دشمنان را می ،زایند و گاه فرزند صلبی و پسر آدمی دشمن اوست که خداوند متعال در این مورد</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همسران و فرزندان شما برخی دشمن شمایند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خداوند متعال با وجود دشمنی، فرزند بودن آنان را نفی نفرموده است</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99" w:name="__RefHeading___Toc15297258_2142443653"/>
      <w:bookmarkStart w:id="100" w:name="_Toc32"/>
      <w:bookmarkEnd w:id="99"/>
      <w:r>
        <w:rPr>
          <w:rtl w:val="true"/>
        </w:rPr>
        <w:t>مشخصات دوازده امام در سخنان امامان اهل بیت علیهم السلام</w:t>
      </w:r>
      <w:bookmarkEnd w:id="100"/>
    </w:p>
    <w:p>
      <w:pPr>
        <w:pStyle w:val="BookText"/>
        <w:rPr/>
      </w:pPr>
      <w:r>
        <w:rPr>
          <w:rFonts w:ascii="IRNazanin" w:hAnsi="IRNazanin" w:eastAsia="IRNazanin"/>
          <w:color w:val="111111"/>
          <w:sz w:val="28"/>
          <w:sz w:val="28"/>
          <w:szCs w:val="28"/>
          <w:rtl w:val="true"/>
          <w:lang w:bidi="fa-IR"/>
        </w:rPr>
        <w:t xml:space="preserve">ما در آغاز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جانشینان رسول خدا صلی الله علیه و اله سخن گفتیم روایات چندی از کتب اهل سنّت نقل نمودیم که پیامبراکرم صلی الله علیه و 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جانشینان من دوازده نفر است که همگی آن ها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جا که از امامت امامان معصوم علیه السلام سخن به میان آوردیم در احادیث چندی که مشتمل بر واژه های ،امام امامان ائمه خلفا و خلیفه بود، از پیغمبر اکرم صلی الله علیه و آله چنین نقل نمودیم که آن حضرت همگی امامان معصوم علیهم السلام را از عترت و اهل بیت خود معرفی نموده و حتی تعداد و اسامی یکایک آنان را نیز به طور صریح و روشن معیّن و مشخّص فرموده 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وقت آن رسیده است که مشخصّات این دوازده امام معصوم را از زبان خود آن ها بازگو کنیم و پاره ای از روایات فراوانی که از خود آن بزرگواران در مورد معرفی امامان از دودمان اهل بیت علیهم السلام رسیده است ،بیاوریم تا اهمیّت موضوع جانشینی </w:t>
      </w:r>
    </w:p>
    <w:p>
      <w:pPr>
        <w:pStyle w:val="BookText"/>
        <w:rPr/>
      </w:pPr>
      <w:r>
        <w:rPr>
          <w:rFonts w:ascii="IRNazanin" w:hAnsi="IRNazanin" w:eastAsia="IRNazanin"/>
          <w:color w:val="111111"/>
          <w:sz w:val="28"/>
          <w:sz w:val="28"/>
          <w:szCs w:val="28"/>
          <w:rtl w:val="true"/>
          <w:lang w:bidi="fa-IR"/>
        </w:rPr>
        <w:t>رسول خدا صلی الله علیه و اله و این که امامان و جانشینان حقیقی آن حضرت از اهل بیت علیهم السلام خود حضرتش می باشند بیش از پیش واضح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شما خواننده گرامی و این هم بیانات ائمه هدی و استدلال های منطقی آنان در رابطه با امامت امامان اهل بیت علیهم السلام</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عَلَىٰ سِوَاهُمْ، وَلَا تَصْلُحُ الْوِلَاةُ مِنْ غَيْرِهِمْ</w:t>
      </w:r>
      <w:r>
        <w:rPr>
          <w:rFonts w:ascii="IRNazanin" w:hAnsi="IRNazanin" w:eastAsia="IRNazanin"/>
          <w:color w:val="111111"/>
          <w:sz w:val="28"/>
          <w:sz w:val="28"/>
          <w:szCs w:val="28"/>
          <w:rtl w:val="true"/>
          <w:lang w:bidi="fa-IR"/>
        </w:rPr>
        <w:t xml:space="preserve"> امامان و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قریش هستند که درخت وجودشان در سرزمین وجود این تیره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اعلای پیامبر اکرم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به هیچ وجه در خور صلاحیت دیگران نیست و کسانی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ابن ابى الحديد معتزلی در شرح این فقره از بیان امیرمؤمنان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 تو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اصول و قواعد معتزله شرح کرده ای و نظرت درباره این سخن امام علیه السلام چیست که تصریح می نماید به این که امامت در میان قریش نمی تواند تحقق پیدا کند و فقط بنی هاشمند که شایستگی مقام امامت دارند با این که این مطلب با اصول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متقدّمین و یا متأخرین آن ها هیچ کدام سازگار نیست؟ پاسخ می دهم که این موضوع مشکلی است و من خود شخصاً در آن تأمّل دارم و اگر چنین سخنی از علی علیه السلام درست باشد که چنین فرموده ،است من نیز همان را می گویم که علی علیه السلام فرموده است زیرا در نزد من ثابت است که پیامبر صلی الله علیه و اله درباره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مَعَ الحَق، وإِنَّ الحَقَّ يَدُورُ مَعَهُ حَيْثُمَا 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است و به هر سو که او بگردد حق به همراه او می گردد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امیرمؤمنان علیه السلام در حدیث دیگری در مقام بیان اصالت و کرامت و شخصیّت خانوادگی امام معصوم علیه السلام چنین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يَعلو عَلَيه حَسَبٌ ولا يُدانِيه نَسَبٌ فَهُوَ فِي الذَّرْوَةِ مِنْ قُرَيش والشَّرُفُ مِنْ هَاشِم والبَقيةُ مِنْ إِبْراهِيمَ والشَّمخُ مِنَ النَبِعِ الكريم والنَّفْسُ مِنَ الرَّسُولِ الفَرْعُ مِنْ عَبْدِ مَنَافٍ</w:t>
      </w:r>
    </w:p>
    <w:p>
      <w:pPr>
        <w:pStyle w:val="BookText"/>
        <w:rPr/>
      </w:pPr>
      <w:r>
        <w:rPr>
          <w:rFonts w:ascii="IRNazanin" w:hAnsi="IRNazanin" w:eastAsia="IRNazanin"/>
          <w:color w:val="111111"/>
          <w:sz w:val="28"/>
          <w:sz w:val="28"/>
          <w:szCs w:val="28"/>
          <w:rtl w:val="true"/>
          <w:lang w:bidi="fa-IR"/>
        </w:rPr>
        <w:t xml:space="preserve">امام معصوم علیه السلام برتر و بالاتر از همه انسان هاست و در نَسَب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خویشاوندیش با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هیچ ابهام و ایراد نیست او والاترین ،قریش گرامی ترین بنی ،هاشم باز مانده ابراهیم خلیل علیه السلام اوج قله شرف ،عرب، از برترین چشمه زلال پاکی و نجابت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اصالت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بشر جان و روان رسول خدا صلی الله علیه و اله و از شاخه های بلند و سر به فلک کشیده 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شریفی از اشراف خاندان بزرگ نبوّت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آن گاه در بیان توضیح اوصاف و دیگر ویژگی های امام معصوم علیه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مَلَكى وجَسَدٌ سَمَاوِيٌّ ، و أَمرُ الهيٌّ و رُوحٌ قُدسيٌّ، و مَقَامٌ عَلِيٌّ، و تُورٌ جَلى، و سرُّ خَفيُّ فهوَ مَلَكُ الذَّاتِ إلهى الصّفاتِ، زائدُ الحَسَنَاتِ عَالم بالمغيباتِ، خصّاً مِنْ رَبِّ العالَمينَ ونصّاً مِنَ 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فرشته صفت و جسدی ،آسمانی و امر خدایی، و روح قدسی، و مقامی ،بلند و نوری تابان و راز پنهان خداوند ،است که ذاتش ،ملکوتی و صفاتش ،الهی و حسناتش فراوان و آگاه به امور پنهان است که از طرف خدای تعالی تعیین شده و امامتش به وسیلهٔ رسول خدا صلی الله علیه و اله به مردم ابلاغ گردیده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امیرمؤمنان علیه السلام در قسمت دیگری از سخنان خود در رابطه با ویژگی های امام معصوم چنین می 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لِآلِ مُحَمَّدٍ صلي الله عليه و آله لَا يُشَارِكُهُمْ فِيهِ مُشَارِكٌ لِأَنَّهُمْ مَعْدِنُ التَّنْزِيلِ وَ مَعْنَى التَّأْوِيلِ وَ خَاصَّةُ الرَّبِّ الْجَلِيلِ وَ مَهْبِطُ الْأَمِينِ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اللَّهُ مِنْ نُورِ عَظَمَتِهِ وَ وَلَّاهُمْ أَمْرَ مَمْلَكَتِهِ فَهُمْ سِرُّ اللَّهِ الْمَخْزُونُ وَ أَوْلِيَاؤُهُ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يَدْعُونَ، وَ عَنْهُ يَقُولُونَ، وَ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الْأَنْبِيَاءِ فِي عِلْمِهِمْ، وَ سِرُّ الْأَوْصِيَاءِ فِي سِرِّهِمْ، وَ عِزُّ الْأَوْلِيَاءِ فِي عِزِّهِمْ، كَالْقَطْرَةِ فِي الْبَحْرِ، وَ الذَّرَّةِ فِي 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بِهِمْ مِنَ الْخَلْقِ أَحَدٌ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ویژگی ها مخصوص آل محمّد صلی الله علیه و آله است و هرگز کسی در این امتیازات با آن ها شریک نیست زیرا آن ها معدن تنزیل و معنای تأویل و برگزیده خدای تبارک و تعالی می باشند که خانه شان محل فرود جبرئیل امین ،است خداوند عالم آن ها را از نور عظمت خود آفریده و سرپرستی امور مملکت خود را به آن ها تفویض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 مخزون خدا و اولیاء مقرّب خدا و امر خداوند هستند که به سوی خدا دعوت </w:t>
      </w:r>
    </w:p>
    <w:p>
      <w:pPr>
        <w:pStyle w:val="BookText"/>
        <w:rPr/>
      </w:pPr>
      <w:r>
        <w:rPr>
          <w:rFonts w:ascii="IRNazanin" w:hAnsi="IRNazanin" w:eastAsia="IRNazanin"/>
          <w:color w:val="111111"/>
          <w:sz w:val="28"/>
          <w:sz w:val="28"/>
          <w:szCs w:val="28"/>
          <w:rtl w:val="true"/>
          <w:lang w:bidi="fa-IR"/>
        </w:rPr>
        <w:t>می کنند و از طرف خدا سخن می گویند و به فرمان خدا عمل می نمایند دانش انبیاء در برابر دانش آن ها و سرّ اوصیاء در برابر سرّ آن ها و عزّت اولیاء در برابر عزّت آن ها، مانند قطره ای در دریا و همچون ذرّه ای در دل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خدای یگانه اند که احدی را نمی توان با ایشان قیاس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سخن خود در این باره که امامان از نسل مطهّر علی علیه السلام و فاطمه علیها السلام می باشند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ستارگان درخشان بلند مرتبه ای هستند که از نور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تابش خورشید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شده، و شاخه های درخت تنومند نبوّتند که در باغستان سر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روئیده و اسرار مکنون الهی هستند که در هیاکل بشری به ودیعت گذارده شده و ذرّیّه ،پاک و عترت ،هاشمی و راهنمایان هدایتگر و هدایت شده ای هستند که از بهترین آفریدگان خدا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ائمّه طاهرین و عترت معصومین و ذریه ،اکرمین و خلفاء راشدین و بزرگان صدّيقين و اوصیاء برگزیده و راهنمایان هدایت شده و سفینه های پرخیر و برکت از آل طه و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های خدا بر اولین و آخرین هستند که نام هایشان بر تمامی سنگ ها و صخره ها و برگ های درختان و پرهای پرندگان، و درهای بهشت و جهنم و عرش و افلاک و بال های فرشتگان و بر حجاب جلال و سراپرده های عزّ و جمال نوشته شده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روایت کنندگان آثار اهل بیت علیهم السلام از شیعه و سنّی در کتب روایی خود آورده اند که وقتی امیرمؤمنان علی علیه السلام به شهادت رسید حسن بن علی علیه السلام در میان مردم خطبه ای ایراد نمود که در ضمن آن خطاب به حاضران چنین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عَرَفَنِى فَقَدْ عَرَفَنِي و مَنْ لَمْ يَعْرِفْنِي فَأَنا الحَسَنُ بْنُ مُحَمَّدِ النَّبِي صلی الله علیه و آله ثُمَّ تلى هذه الآية ﴿ وَ اتَّبَعْتُ مِلَّةَ آبائِي إِبْرَاهِيمَ وَ إِسْحَاقَ و يَعْقُوبَ أَنَا ابْنُ الْبَشِیرِ وَ أَنَا ابْنُ النَّذِیرِ وَ أَنَا ابْنُ الدَّاعِی إِلَی اللَّهِ وَ أَنَا ابْنُ السِّرَاجِ الْمُنِیرِ وَ أَنَا ابْنُ الَّذِی أُرْسِلَ رَحْمَهً لِلْعالَمِینَ وَ أَنَا مِنْ أَهْلِ الْبَیْتِ الَّذِینَ أَذْهَبَ اللَّهُ عَنْهُمُ الرِّجْسَ وَ طَهَّرَهُمْ تَطْهِیراً وَ أَنَا مِنْ أَهْلِ الْبَیْتِ الَّذِینَ کَانَ جَبْرَئِیلُ یَنْزِلُ عَلَیْهِمْ وَ مِنْهُمْ کَانَ یَعْرِجُ وَ أَنَا مِنْ </w:t>
      </w:r>
    </w:p>
    <w:p>
      <w:pPr>
        <w:pStyle w:val="BookText"/>
        <w:rPr/>
      </w:pPr>
      <w:r>
        <w:rPr>
          <w:rFonts w:ascii="Amiri" w:hAnsi="Amiri" w:eastAsia="Amiri" w:cs="Amiri"/>
          <w:color w:val="111111"/>
          <w:sz w:val="28"/>
          <w:sz w:val="28"/>
          <w:szCs w:val="28"/>
          <w:rtl w:val="true"/>
          <w:lang w:bidi="ar-SA"/>
        </w:rPr>
        <w:t>أهل البيت الذين افْتَرَضَ اللَّهُ مَوَدَّتَهُم و وِلا 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أُنْزِلَ عَلَى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 أَسْتَلُكُمْ عَلَيْهِ أَجْراً إِلَّا الْمَوَدَّةَ فِي الْقُرْبى</w:t>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که می شناسد و هر که مرا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خدا صلی الله علیه و اله حضرت محمد صلی الله علیه و آله می باشم سپس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آیین پدرانم ابراهیم و اسحاق و یعقوب پیروی نمودم</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بشارت دهنده منم فرزند بیم دهنده منم فرزند کسی که مردم را به سوی خدا دعوت می نمود منم فرزند چراغ فروزان منم فرزند کسی که خداوند او را برای رحمت جهانیان به پیامبری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اهل بیتی هستم که خداوند آن ها را از هر پلیدی دور ساخته و آنان را پاک و پاکیزه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خاندانی هستم که جبرئیل علیه السلام در خانه آن ها نازل می شد و از آن جا به آسمان می رفت من از آن اهل بیتی هستم که خداوند مودّت و ولایت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حق ما خاندان محمّد صلی الله علیه و آله نازل نموده و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 من مزد رسالتم را از شما نمی طلبم جز این که دوستدار خویشاوندانم باشید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در روایت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أَنَا مِن أَهْلِ الْبَيْتِ الَّذِينَ افْتَرَضَ اللَّهُ مَوَدَّتَهُمْ عَلَى كُلِّ مُسْلِمٍ فَقَالَ تَبَارِكَ تَعَالَى لِنَبيِّهِ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فِى الْقُرْبَى وَ مَنْ يَقْتَرِفْ حَسَنَةٌ نَزِدْ لَهُ فيهَا حُسْناً</w:t>
      </w:r>
      <w:r>
        <w:rPr>
          <w:rFonts w:ascii="IRNazanin" w:hAnsi="IRNazanin" w:eastAsia="IRNazanin"/>
          <w:color w:val="111111"/>
          <w:sz w:val="28"/>
          <w:sz w:val="28"/>
          <w:szCs w:val="28"/>
          <w:rtl w:val="true"/>
          <w:lang w:bidi="fa-IR"/>
        </w:rPr>
        <w:t xml:space="preserve"> فَاقتِرافُ الْحَسَنَةِ مَوَدَّتُنَا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اهل بیتی هستم که خداوند مودّت و دوستی آن ها را بر هر مسلمانی واجب نموده و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رسالتم هیچ پاداشی از شما نمی خواهم جز این که دوستدار خویشاوندانم ،باشید و آن کس که حسنه ای کسب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نیکی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نیکی عملش می افزائیم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اهل بیت است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حدیث دیگر که علامه 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p>
    <w:p>
      <w:pPr>
        <w:pStyle w:val="BookText"/>
        <w:rPr/>
      </w:pPr>
      <w:r>
        <w:rPr>
          <w:rFonts w:ascii="IRNazanin" w:hAnsi="IRNazanin" w:eastAsia="IRNazanin"/>
          <w:color w:val="111111"/>
          <w:sz w:val="28"/>
          <w:sz w:val="28"/>
          <w:szCs w:val="28"/>
          <w:rtl w:val="true"/>
          <w:lang w:bidi="fa-IR"/>
        </w:rPr>
        <w:t>از پدر بزرگوارش امام باقر علیه السلام و از جدّش علی بن الحسین علیهما السلام روایت نموده چنین است که امام حسن مجتبی علیه السلام در خطبه ای که ایراد نمود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لِجَدِّى صلى الله عليه و سلم حِينَ جَحَدَهُ كَفَرَةٌ أَهَلِ نَجْرَانِ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لَعْنَةَ اللَّهِ عَلَى الْكَاذِبِينَ</w:t>
      </w:r>
      <w:r>
        <w:rPr>
          <w:rFonts w:ascii="IRNazanin" w:hAnsi="IRNazanin" w:eastAsia="IRNazanin"/>
          <w:color w:val="111111"/>
          <w:sz w:val="28"/>
          <w:sz w:val="28"/>
          <w:szCs w:val="28"/>
          <w:rtl w:val="true"/>
          <w:lang w:bidi="fa-IR"/>
        </w:rPr>
        <w:t>، فَأَخْرَجَ جدّي صلی الله علیه و آله مَعَهُ مِنَ الْأَنفُسِ أَبِي وَ مِنَ البنين أنا و أخِيَ الحُسينَ، وَ مِنَ النّساء فاطِمَةَ أُمّي، فَنَحنُ أهلُهُ ولَحْمُهُ و دَمُه و نَفْسُهُ، و نَحْنُ مِنْهُ و 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آن وقت که کافران نجران گفتار جدّم را منکر شده و با وی محاجّه کردند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بیایید ما و شما پسرانمان و زنانمان و خودمان را دعوت نماییم سپس مباهله کنیم و آن گاه لعنت و نفرین خدا را بر دروغگویان قرار دهیم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وقت جدّم رسول خدا صلی الله علیه و اله پدرم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و برادرم حسین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مادرم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و به همراه خود به میعادگاه برد پس ماییم اهل بیت علیهم السلام او و گوشت و خون و جان او، و ما از او هستیم و او از ما است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بن علی علیه السلام در نامه ای که از مکه معظمه به سران قبایل شهر بصره برای دعوت از آن ها به همکاری با حضرتش نگاشته و توسط یکی از دوستانش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ارسال داشته اند چنین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اصْطَفَى مُحَمَّداً صلی الله علیه و آله مِنْ خَلْقِهِ و أَكْرَمَهُ بِنُبُوَّتِهِ، وَاخْتَارَهُ لِرِسَالَتِهِ، ثُمَّ عَ قَبَضَهُ إِلَيْه و قَدْ نَصَحَ لِعِبَادِه و بَلَغَ مَا أُرْسِلَ بِه صلی الله علیه و اله وكُنَّا أَهْلَهُ أَوْلِيَائهُ وَأَوْصِيَائهُ و وَرَثَتَهُ و أَحَقَّ النَّاسِ بِمَقَامِهِ فِى النَّاسِ فَاسْتأْثَرَ عَلَيْنَا قَومُنَا بِذالِكَ فَرَضِينَا و كَرِهْنَا الْفُرْقَةَ و أَحْبينَا الْعَافِيَةَ، وَ نَحْنُ نَعْلَمُ أَنَا أَحَقُّ بِذالِكِ الحَقِّ الْمُسْتَحِقٌ عَلَيْنَا مِمَّن تَوَلَّاه، و قَدْ بَعَثْتُ رَسُولِى إِلَيكُمْ بِهذَا الْكِتَاب و أَنَا أَدْعُوكُمْ إِلى كِتَابِ اللهِ و سُنَّةِ نَبِيِّهِ صلی الله علیه و آله فَإِنِ السُّنَّةَ قَدْ أُمِيتَتْ والِبدْعَةَ قَدْ أُحْيِيَتْ، فَإِنْ تَسْمَعُوا قَوْلِى أَهْدِكُمْ إِلَى سَبيل الرشاد، وَالسَّلامُ عَلَيْكُمْ و رَحْمَةُ اللهِ و بَرَكاتُه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اله را از میان همۀ مردم به پیامبری برگزید و او را به وسیله نبوّت گرامی داشت و برای رسالت خود انتخابش فرمود، سپس در حالی که او وظیفۀ پیامبری را به خوبی انجام داده و مردمان را هدایت و راهنمایی نمود به سوی خویش فرا خواند، و ما خاندان پیامبر، اولیاء و اوصیاء و وارثان ،او و شایسته ترین افراد امت نسبت به مقام او از میان همۀ مردم بودیم ولی گروهی از ما پیشی گرفته و حق ما را ربودند و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جلوگیری از فتنه و اختلاف میان مسلمانان به آن چه پیش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دادیم و از اختلاف و افتراق پرهیز نمودیم و آرامش و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حقّ مسلّم خویش مقدّم داشتیم و این در حالی است که به خوبی می دانیم ما اهل بیت پیامبر صلی الله علیه و اله نسبت به این مقام که حقّ مسلّم ما است از کسانی که زمام امور مسلمانان را به دست گرفتند شایسته تریم و اما اینک پیک خود را به سوی شما می فرستم و شما را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سنّت پیامبر صلی الله علیه و اله دعوت می کنم،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شرایطی قرار گرفته ایم که دیگر سنت پیامبر صلی الله علیه و اله یکسره از میان رفته و بدعت ها زنده شده است اگر شما سخن مرا گوش کنید من شما را به راه سعادت و خوشبختی هدایت خواهم نمود درود و رحمت و برکت خدا بر شما باد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خوانندگان گرامی ملاحظه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ضمن دعوت از مردم بصره به همکاری با ،خود به مقام و موقعیت اهل بیت علیهم السلام پرداخته و توضیح می دهد که ما خاندان پیامبر صلی الله علیه و اله از هر کس دیگر به مقام امامت و رهبری شایسته تریم زیرا ما ،اولیاء و اوصیاء و وارثان حقیقی رسول خدا صلی الله علیه و اله هستیم و اگر چند صباحی دم فرو بستیم و ساکت شدیم و دَرِ خانه را به روی خود بستیم برای این بود که جلو فتنه و آشوب را بگیریم و وحدت و یکپارچگی مسلمانان و آسایش و آرامش آنان را حفظ کنیم وگرنه امامت و رهبری حق مسلم ماست که از دودمان خاندان وحی و رسالتیم و هیچ کس حق منازعه و ستیز با این خاندان را نداردامام زین العابدین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ائمَّةُ الْمُسلِمِينَ وحُجَجُ اللَّهِ عَلَى العَالَمِيْنَ و سَادَةُ الْمُؤْمِنِينَ وقَادَةُ الغُرّ المُحَجِّلين و مَوالى المُسلِمِيْن، و نَحْنُ أَمَانُ لأهْلِ الأرْضِ كَمَا أنَّ النُّجُومَ أَمَانٌ لأَهْلِ السَّمَاءِ وَ نَحْنُ اللّذينَ بِنَا تُمْسِكُ السَّمَاءُ أَنْ تَقَعَ عَلَى الْأَرْضِ إِلاّ بِاذْنِ اللهِ وَ بِنَا يَنزِلُ الغَيْثِ و تَنشُر</w:t>
      </w:r>
    </w:p>
    <w:p>
      <w:pPr>
        <w:pStyle w:val="BookText"/>
        <w:rPr/>
      </w:pPr>
      <w:r>
        <w:rPr>
          <w:rFonts w:ascii="Amiri" w:hAnsi="Amiri" w:eastAsia="Amiri" w:cs="Amiri"/>
          <w:color w:val="111111"/>
          <w:sz w:val="28"/>
          <w:sz w:val="28"/>
          <w:szCs w:val="28"/>
          <w:rtl w:val="true"/>
          <w:lang w:bidi="ar-SA"/>
        </w:rPr>
        <w:t>الرَّحْمَه و تَخْرُجُ بَرَكَاتُ الأَرْضِ</w:t>
      </w:r>
      <w:r>
        <w:rPr>
          <w:rFonts w:ascii="IRNazanin" w:hAnsi="IRNazanin" w:eastAsia="IRNazanin"/>
          <w:color w:val="111111"/>
          <w:sz w:val="28"/>
          <w:sz w:val="28"/>
          <w:szCs w:val="28"/>
          <w:rtl w:val="true"/>
          <w:lang w:bidi="fa-IR"/>
        </w:rPr>
        <w:t xml:space="preserve"> ما امامان مسلمانان و حجّت های خداوند بر جهانیان و بزرگان مؤمنان و پیشروان پیشانی سفیدان فروغ یافته و سرپرست مسلمانانیم ماییم که وسیله امان برای اهل زمین هستیم چنان که ستارگان وسیله امان برای اهل آسمان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کسانی که به واسطه ما آسمان ها نگه داشته می شوند از این که به زمین افتند مگر به اذن خدا، ماییم که به واسطهٔ وجود ما باران و رحمت خدا نازل می شود و برکت های زمین بیرون می آید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مقام معرّفی امامان معصوم علیه السلام از خاندان پیامبر اکرم صلی الله علیه و اله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پاکان خاندان محمّد صلی الله علیه و آله درود فرست همان هایی که آنان را برای امر خود برگزیدی و ایشان را خزینه های علمت و پاسداران دینت و جانشینان خودت در زمین و حجت هایی بر بندگانت قرار دادی، و آنان را از پلیدی و ناپاکی به اراده خود پاکیزه ساختی، و وسیلهٔ رسیدن به خودت و در آمدن به بهشت گردانیدی</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هنگامی که آن حضرت را به اسارت به شام آوردند و بر در دروازه دمشق نگه داشتند، و مردی از اهل شام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قَتَلَكُمْ و اسْتَأصَلَكُمْ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شما را کشت و ریشه 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را خوانده ای؟ گفت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آل حامیم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حامیم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آیا این آیه را نخوانده ای که می فرماید ﴿قُلْ لَا أَسْأَلُكُمْ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رسالتم هیچ پاداشی از شما درخواست نمی کنم جز این که خویشانم را دوست بدارید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ها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همان ها هستیم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پنجم شیعیان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وَرَسُولِهِ وَالنُّورِ الَّذِي أَنزَلْنَا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خدا صلی الله علیه و اله و نوری که آن را فرو فرستادیم ایمان بیاورید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به ابوخالد کابلی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مقصود از نور امامان معصوم علیهم السلام از آل محمّد صلى الله عليه و سلم می باشند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به خدا سوگند آن ها هستند آن نوری که خداوند آن را فرستاده است؛ به خدا سوگند آن ها هستند نور خدا در آسمان ها و زمین به خدا سوگند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امام ها در دل های مؤمنان از نور خورشید فروزان در روز تابنده تر است به خدا سوگند که امامان دل های مؤمنان را منوّر می سازند و خدای تعالی از هر کسی که بخواهد نور آن ها را پنهان می دارد تا دل هایشان تاریک گردد به خدا سوگند ای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هیچ بنده ای ما را دوست نمی دارد و ولایت ما را نمی پذیرد مگر این که خداوند قلب او را پاکیزه گرداند و خدا قلب هیچ بنده ای را پاکیزه نمی گرداند جز این که تسلیم امر ما باشد، و چون تسلیم امر ما گردد خداوند او را از حساب سخت روز قیامت محافظت خواهد فرمود و او را از بیم و هراس آن روز بزرگ در امان خواهد داشت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،شیعیان امام جعفر صادق علیه السلام ضمن خطبه مفصلی که در بیان حالات و اوصاف امامان معصوم علیهم السلام ایراد ،نموده در مورد ویژگی ها و خصوصیات امام معصوم علیه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أوضَحَ بِأئِمَّةِ الْهُدَى مِنْ أَهْلِ بَيْتِ نَبّيَا صلی الله علیه و آله عَنْ دِينِهِ وَ أَبْلَجَ بِهِمْ عَنْ سَبِيل مِنْهاجِه و فَتَحَ بِهِمْ عَنْ باطِن یَنَابِیعِ عِلْمِهِ؛ فَمَنْ عَرَفَ مِنْ أُمَّهِ مُحَمَّدٍ صلی اللَّه علیه و آله وَاجِبَ حَقِّ إِمَامِهِ، وَجَدَ طَعْمَ حَلَاوَهِ إِیمَانِهِ، وَ عَلِمَ فَضْلَ طُلَاوَهِ إِسْلَامِهِ؛ لِأَنَّ اللَّهَ تَعَالی نَصَبَ الْإِمَامَ عَلَماً لِخَلْقِهِ، وَ جَعَلَهُ حُجَّهً عَلی أَهْلِ مَوَادِّهِ عالَمِهُ الْبَسَهُ اللهُ تَاجَ الْوَقَارِ و غَشَّاهُ مِنْ نُور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وسیلهٔ امامان راهنما از خاندان رسالت دین خود را روشن ،نمود و راه راست خود را به وسیلهٔ آن ها آشکار ساخت و به دست ایشان راه رسیدن به سرچشمه های دانش خود را گشود، پس هر کس از امّت محمّد صلی الله علیه و آله، حقّ امام خود را چنان که واجب است ،بشناسد مزهٔ شیرین ایمان را خواهد چشید و از برتری لطف و زیبایی اسلام آگاه خواهد شد زیرا خدای تعالی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نشانه و پرچمی برای آفریدگان خود برافراشته و او را حجتی برای روزی خواران جهان قرار ،داده و افسر وقار بر سر او نهاده و به نور جبروت الهی او را پوشانیده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اخبار و آثار وارده در یک خبر طولانی وارد شده که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را در مجلس خود احضار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دارم که از شما راجع به علی علیه السلام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به عمل آورم که تا به حال از کسی در این باره پرسش ننموده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وقتی بود که هارون قصد گرفتن آن حضرت را داشت و طومار درازی بیرون آورد و به حضرت ارائه داد که در آن طومار عقائد زشت و نادرست و گزارش های دروغ علیه آن حضرت و شیعیانش نوشته شده بود و هارون بدینوسیله می خواست امام علیه السلام را مورد اهانت قرار داده و با تهمت و افتراء حضرتش را دستگیر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،نامه در حالی که سراسر وجود هارون را خشم و کینه فرا گرفته بود امام علیه السلام لب به سخن گشود و مانند پدران بزرگوارش در کمال متانت و وقار با ذکر حدیثی از رسول خدا صلی الله علیه و اله هارون را آرام نمود و آن گاه در ضمن گفتگویی مفصل به یکایک پرسش های هارون پاسخ کافی و وافی ،داد و با استدلال به آیات نازله در شأن اهل بیت علیهم السلام مقام و منزلت والای آن ها را بیان داشت و مجد و عظمت خاندان عصمت و طهارت را از دودمان رسول خدا صلی الله علیه و اله یادآوری ،نمود و علت انتساب فرزندان علی و فاطمه علیها السلام به پیامبر اکرم صلی الله علیه و اله را برای وی روشن و مبرهن ،ساخت تا جایی که هارون در برابر منطق ،گیرا بیان شیوا و استدلال محکم امام خشم خود را فرو برد و زبان به تحسین گشود و گفت ای موسی نیازهایت را از ما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تفصیل این جریان را از زبان گهربار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محمّد بن محمود در حدیثی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تنها قسمتی از آن را در این جا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کرده است که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هارون وارد شدم سلام کردم جوابم را داده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بن جعفر آیا این مملکت دو خلیفه دارد که برای هر کدام جداگانه مالیات جمع آوری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یا امیرالمؤمنین شما را به خدا مبادا گناه مرا نیز به دوش بکشی و سخنان باطل را که علیه ما گفته می شود از دشمنان ما بپذیری تو خود خوب می دانی که از زمان رحلت پیامبر صلی الله علیه و اله تاکنون بر ما دروغ بسته اند و به ما افتراء زده اند، حال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رسول خدا صلی الله علیه و اله و نسبت قوم و خویشی که با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 حدیثی را که پدرم از پدرانش و آنان نیز از رسول خدا صلی الله علیه و اله نقل کرده اند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p>
    <w:p>
      <w:pPr>
        <w:pStyle w:val="BookText"/>
        <w:rPr/>
      </w:pP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پدرم از پدرش از پدرانش این چنین نقل کرده اند که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نفر از یک فامیل دست به یکدیگر بدهند حس خویشاوندی به هیجان می آید و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صلاح بدانی تو هم دستت را به دست من بده، هارون گفت نزدیک تر بیا من به او نزدیک شدم دستم را گرفت و با من معانقه کرد و مدتی مرا در آغوش خود نگه داشت و سپس رهایم کرد و گفت ای موسی بنشین راحت باش بر تو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نگاه کردم، دیدم چشمانش پر از اشک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من گردید و گفت تو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وجدت هم راست گفته است خون و رگ هایم آن چنان به هیجان آمد که دل رحمی و نرم خویی سراسر وجودم را فرا گرفت به طوری که چشم هایم پر از اشک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لختی خاموش شد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مدیدی است که مسائلی در درون وجودم مرا به خود مشغول داشته و می خواهم درباره آن ها از تو سئوال کنم و تا به حال از کسی دربارهٔ آن ها سئوال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دادی، رهایت می کنم و حرف هیچ کس را درباره تو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 خبر داده اند که تا به حال دروغ نگفته ای ،حال در مورد این مطالبی که در دل دارم و سئوال می کنم به من راست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آن چه را که بدانم و تو هم به من امان بدهی، جواب خواهم داد گفت در امان هستی ولی با این شرط که راست بگویی و تقیّه ای که شما اولاد فاطمه علیها السلام به آن شناخته شده اید ترک کنی گفتم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بپرسی بپرس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همگی شاخ و برگ یک درخت و از نسل عبدالمطلب هستیم، ما فرزندان عبّاس و شما فرزندان ابوطالب هستید و این هر دو عموی پیامبر صلی الله علیه و اله بوده اند و قوم و خویشی آن ها با پیامبر صلی الله علیه و اله یکسان است پس چرا و چگونه شما بر ما برتری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زیرا ما به پیامبر صلی الله علیه و اله نزدیک تریم گفت 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و ابو طالب از یک پدر و مادر بودند ولی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مادر عبدالله بود و نه از مادر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چرا شما اجازه می دهید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سنّی و چه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رسول خدا صلی الله علیه و اله نسبت دهند و به شما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رسول صلی الله علیه و آله، نیستید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هستید و اشخاص را باید به پدرشان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فاطمه نسل و نَسَب نمی برید ،زیرا فاطمه زن است و زن </w:t>
      </w:r>
    </w:p>
    <w:p>
      <w:pPr>
        <w:pStyle w:val="BookText"/>
        <w:rPr/>
      </w:pPr>
      <w:r>
        <w:rPr>
          <w:rFonts w:ascii="IRNazanin" w:hAnsi="IRNazanin" w:eastAsia="IRNazanin"/>
          <w:color w:val="111111"/>
          <w:sz w:val="28"/>
          <w:sz w:val="28"/>
          <w:szCs w:val="28"/>
          <w:rtl w:val="true"/>
          <w:lang w:bidi="fa-IR"/>
        </w:rPr>
        <w:t>برای نطفه مرد مثل ظرف است و خود نقشی در نسل و نسب فرزند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اله جدّ مادری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شما را منسوب به ایشان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اله زنده شود و دختر شما را از شما خواستگاری کند آیا شما به ایشان جواب مثبت می دهید؟ هارون 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جواب مثبت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با اقدام به این کار بر عرب و عجم و قریش افتخار می کنم به او گفتم ولی آن حضرت نه از من دختر خواستگاری می کند و نه من دخترم را به ازدواج آن حضرت در می آورم گفت چرا؟ گفتم زیرا رسول خدا صلی الله علیه و اله پدر من است و پدر شما نیست گفت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 گویید ما نسل و ذرّیّه پیامبر هستیم؟ و حال آن که پیامبر صلی الله علیه و اله از خود نسلی بر جای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اولاد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هر کس از اولاد پسر است نه از اولاد دختر و شما فرزندان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در حالی که دختر نسل ندارد؟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شما خواهش می کنم به حقّ خویشاوندی که با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این سؤال معذور دارید گفت هرگز حتماً شما فرزندان علی علیه السلام،باید دلیل خود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به من رسیده است رئیس و امام آن ها در این زمان هستی و به هیچ وجه در سؤالاتم تو را معاف نمی دارم و باید در جوابم از قرآن دلیل بیاوری، شما فرزندان علی، ادعا می کنید که هیچ کلمه و حرفی از قرآن، بر شما پوشیده نیست و تأویل آن را می دانید و به این آیه استناد می کنید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شیء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کتاب از هیچ چیز فروگذار نکرده ایم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 خود را از علماء و قیاس </w:t>
      </w:r>
      <w:r>
        <w:rPr>
          <w:rStyle w:val="FootnoteAnchor"/>
          <w:rtl w:val="true"/>
        </w:rPr>
        <w:footnoteReference w:id="190"/>
      </w:r>
      <w:r>
        <w:rPr>
          <w:rFonts w:ascii="IRNazanin" w:hAnsi="IRNazanin" w:eastAsia="IRNazanin"/>
          <w:color w:val="111111"/>
          <w:sz w:val="28"/>
          <w:sz w:val="28"/>
          <w:szCs w:val="28"/>
          <w:rtl w:val="true"/>
          <w:lang w:bidi="fa-IR"/>
        </w:rPr>
        <w:t xml:space="preserve">بی نیاز می دانید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جواب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ارائه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أَعُوذُ بِاللَّهِ مِنَ الشَّيْطَانِ الرَّحِيمِ بِسْمِ اللهِ الرَّحْمَنِ الرَّحِيمِ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عِیسَی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ذریه و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سلیمان، ايوب، يوسف موسی و هارون و ما این گونه نیکوکاران را پاداش می دهیم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ندارد، گفتم پس ما او را از طریق مریم علیها السلام به فرزندان انبیاء ملحق ،نمودیم، و به همین طریق، ما نیز از طرف مادرمان فاطمه علیها السلام به نسل رسول الله صلی الله علیه و اله ملحق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دلیل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دیگری هم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آیه شریفه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عیسی از طرف خدا برایت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بحث و جدل پرداختند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و شما فرزندانمان، زنانمان و خودمان را دعوت می نماییم آن گاه به مباهله می پردازیم و سپس لعنت خدا را بر دروغگویان قرار می دهیم</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هیچ کس ادعا نکرده است که پیامبر اکرم صلی الله علیه و اله در هنگام مباهله بانصاری کسی را به جز علی بن ابی طالب و فاطمه علیها السلام و حسن و حسین به همراه خود به میعادگاه برده و در زیر عباء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ascii="Amiri" w:hAnsi="Amiri" w:eastAsia="Amiri" w:cs="Amiri"/>
          <w:color w:val="111111"/>
          <w:sz w:val="28"/>
          <w:sz w:val="28"/>
          <w:szCs w:val="28"/>
          <w:rtl w:val="true"/>
          <w:lang w:bidi="ar-SA"/>
        </w:rPr>
        <w:t>أبْنَاءَنَا</w:t>
      </w:r>
      <w:r>
        <w:rPr>
          <w:rFonts w:ascii="IRNazanin" w:hAnsi="IRNazanin" w:eastAsia="IRNazanin"/>
          <w:color w:val="111111"/>
          <w:sz w:val="28"/>
          <w:sz w:val="28"/>
          <w:szCs w:val="28"/>
          <w:rtl w:val="true"/>
          <w:lang w:bidi="fa-IR"/>
        </w:rPr>
        <w:t xml:space="preserve">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فرزندانمان، همان حسن و حسین علیهما السلام می باشند و مراد از </w:t>
      </w:r>
      <w:r>
        <w:rPr>
          <w:rFonts w:ascii="Amiri" w:hAnsi="Amiri" w:eastAsia="Amiri" w:cs="Amiri"/>
          <w:color w:val="111111"/>
          <w:sz w:val="28"/>
          <w:sz w:val="28"/>
          <w:szCs w:val="28"/>
          <w:rtl w:val="true"/>
          <w:lang w:bidi="ar-SA"/>
        </w:rPr>
        <w:t>نِساءَ 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 و مراد از </w:t>
      </w:r>
      <w:r>
        <w:rPr>
          <w:rFonts w:ascii="Amiri" w:hAnsi="Amiri" w:eastAsia="Amiri" w:cs="Amiri"/>
          <w:color w:val="111111"/>
          <w:sz w:val="28"/>
          <w:sz w:val="28"/>
          <w:szCs w:val="28"/>
          <w:rtl w:val="true"/>
          <w:lang w:bidi="ar-SA"/>
        </w:rPr>
        <w:t>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،احسنت ای موسی اکنون نیازهای خود را از ما بخواه گفتم اوّلین حاجتم این است که اجازه دهی پسر عمویت به حرم جدّش و نزد خانواده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تا ببينيم، إن شاء الله </w:t>
      </w:r>
      <w:r>
        <w:rPr>
          <w:rStyle w:val="FootnoteAnchor"/>
          <w:rtl w:val="true"/>
        </w:rPr>
        <w:footnoteReference w:id="1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یک سند زنده و جاوید برای عظمت اهل بیت است و مفسّران و محدّثان و مورّخان شیعه و اهل سنّت عموماً تصریح کرده اند که این آیه در </w:t>
      </w:r>
    </w:p>
    <w:p>
      <w:pPr>
        <w:pStyle w:val="BookText"/>
        <w:rPr/>
      </w:pPr>
      <w:r>
        <w:rPr>
          <w:rFonts w:ascii="IRNazanin" w:hAnsi="IRNazanin" w:eastAsia="IRNazanin"/>
          <w:color w:val="111111"/>
          <w:sz w:val="28"/>
          <w:sz w:val="28"/>
          <w:szCs w:val="28"/>
          <w:rtl w:val="true"/>
          <w:lang w:bidi="fa-IR"/>
        </w:rPr>
        <w:t>حق اهل بیت پیامبر صلی الله علیه و اله نازل شده و رسول خدا صلی الله علیه و اله تنها کسانی را که به همراه خود برای مباهله با نصارای نجران به میعادگاه برده است فرزندانش حسن و حسین علیهما السلام و دخترش فاطمه علیها السلام و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قاضی نورالله شوشتری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المُفسّرون عَلى أَنْ ﴿أَبْنَاءَنَا اشارةٌ إِلى الحَسَن والحُسَين، نِسَاءَنَا</w:t>
      </w:r>
      <w:r>
        <w:rPr>
          <w:rFonts w:ascii="IRNazanin" w:hAnsi="IRNazanin" w:eastAsia="IRNazanin"/>
          <w:color w:val="111111"/>
          <w:sz w:val="28"/>
          <w:sz w:val="28"/>
          <w:szCs w:val="28"/>
          <w:rtl w:val="true"/>
          <w:lang w:bidi="fa-IR"/>
        </w:rPr>
        <w:t xml:space="preserve"> إشارة إلى فاطمة علیها السلام، </w:t>
      </w:r>
      <w:r>
        <w:rPr>
          <w:rFonts w:ascii="Amiri" w:hAnsi="Amiri" w:eastAsia="Amiri" w:cs="Amiri"/>
          <w:color w:val="111111"/>
          <w:sz w:val="28"/>
          <w:sz w:val="28"/>
          <w:szCs w:val="28"/>
          <w:rtl w:val="true"/>
          <w:lang w:bidi="ar-SA"/>
        </w:rPr>
        <w:t>و أَنْفُسَنَا</w:t>
      </w:r>
      <w:r>
        <w:rPr>
          <w:rFonts w:ascii="IRNazanin" w:hAnsi="IRNazanin" w:eastAsia="IRNazanin"/>
          <w:color w:val="111111"/>
          <w:sz w:val="28"/>
          <w:sz w:val="28"/>
          <w:szCs w:val="28"/>
          <w:rtl w:val="true"/>
          <w:lang w:bidi="fa-IR"/>
        </w:rPr>
        <w:t xml:space="preserve"> اشارة إلى عَلَى علیه السلام﴾ مفسّران اجماع کرده اند بر این که ابناءنا اشاره به حسن و حسین علیهما السلام، و نساء نا اشاره به فاطمه علیها السلام ، و أنفسنا اشاره به علی علیه السلام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از این گفتار ایشان معلوم می شود که آن چه در بالا گفته شد مورد اجماع همهٔ مفسّران شیعه و اهل سنّت ،است زیرا اکثر آن ها جریان مباهله با نصارای نجران را به طور اجمال یا تفصیل از راویان مختلف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اینک برای روشن شدن این حقیقت برخی از روایاتی را که بعضی از دانشمندان بزرگ اهل سنّت در این باره نقل کرده اند ذیلاً از نظر شما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معروف خود در پایان حدیث مفصلی که در رابطه با جریان مباهله با نصارای نجران را نقل می کند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چون رسول خدا صلی الله علیه و اله با جامه پشمین سیاه بیرون آمد به دنبال آن حسن رضی الله عنه آمد و رسول خدا صلی الله علیه و اله او را زیر آن پارچه پشمین برد، سپس حسین رضی الله عنه آمد و رسول خدا صلی الله علیه و اله او را نیز در زیر آن پارچه برد و سپس فاطمه علیها السلام و سپس علی رضى الله عنهما آمدند،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فرموده است تا پلیدی و آلودگی را از شما اهل بیت دور سازد و پاک و پاکیزه 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به دنبال این حدیث می گوید بدان که صحّت این روایت در میان اهل تفسیر و حدیث مورد اتّفاق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جابر بن عبدالله انصاری نظیر حدیث فخر رازی را نقل کرده به دنبال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أبْنَاءَنَا الحَسَن والحُسَين، 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أنفُسَنَا عَلَى بْنُ أَبي طالبِ رَضِيَ اللهُ عنهم</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رضی الله عنهم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 در کتاب مناقب خود از ابن عباس و حسن و شعبی و سُدی روایت کرده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در حالی که علی علیه السلام در پیش روی او و حسن در طرف راست آن حضرت و دستش در دست رسول خدا صلی الله علیه و اله بود و حسین در طرف چپ و فاطمه علیها السلام پشت سر آن حضرت بودند بیرون آمد، سپس فرمود بیایید که اینان اند پسران ما، یعنی حسن و ،حسین و اینان اند نفوس ما یعنی علی علیه السلام و خود آن حضرت و اینان اند زنان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گویند این گفتار را که شنیدند خود را پشت ستون ها و برخی پشت سر یکدیگر مخفی کردند از ترس آن که مبادا آن ها را به مباهله دعوت کند سپس پیش آمده و در برابر آن حضرت زانو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 از ما در گذر رسول خدا صلی الله علیه و اله نیز از آن ها درگذشت و با پرداخت سالی دو هزار حُلّه با آن ها مصالحه کرد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تفسیر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بزرگان اهل سنّت است پس از آن که جریان مباهله را به تفصیل نقل می کند در ذیل آیه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قوی ترین دلیلی است که فضیلت اهل کساء را ثابت می کند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این جا می گوییم که عمل رسول خدا صلی الله علیه و اله در داستان مباهله به خوبی نشان می 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هستند چنان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بوده است و در این باره روایات بسیار ، زیادی از شیعه و سنّی نقل شده که مجال نقل همه آن ها نیست</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هشتمین پیشوای معصوم شیعیان حضرت علی بن موسی الرضا علیهما السلام در ضمن یک حدیث طولانی دربارهٔ ویژگی های امام معصوم و این که امامان علیهم السلام از نسل مطهّر علی و </w:t>
      </w:r>
    </w:p>
    <w:p>
      <w:pPr>
        <w:pStyle w:val="BookText"/>
        <w:rPr/>
      </w:pPr>
      <w:r>
        <w:rPr>
          <w:rFonts w:ascii="IRNazanin" w:hAnsi="IRNazanin" w:eastAsia="IRNazanin"/>
          <w:color w:val="111111"/>
          <w:sz w:val="28"/>
          <w:sz w:val="28"/>
          <w:szCs w:val="28"/>
          <w:rtl w:val="true"/>
          <w:lang w:bidi="fa-IR"/>
        </w:rPr>
        <w:t>فاطمه علیها السلام می باشند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الإِمَامُ عَالِمٌ لا يَجْهَلُ ورَاعٍ لَا يَنْكُلُ مَعْدِنُ الْقُدْسِ والطَّهَارَةِ وَالنُّسُكِ الزَّهَادَةِ وَالْعِلْمِ والْعِبَادَةِ، مَخْصُوصُ بِدَعْوَةِ الرَّسُولِ صلی الله علیه و آله ونَسْلِ الْمُطَهَّرَةِ الْبَتُولِ، لَا مَغْمَزَ فِيهِ فِي نَسَبٍ، ولا يُدَانِيهِ ذُو حَسَبٍ فِي الْبَيْتِ مِنْ قُرَيْشٍ، وَالذَّرْوَةِ مِنْ هَاشِمٍ، وَالْعِتْرَةِ مِنَ الرَّسُولِ صلی الله علیه و آله والرِّضَا مِنَ اللَّهِ عَزَّ وَجَلَّ، شَرَفُ الْأَشْرَافِ، وَالْفَرْعُ مِنْ عَبْدِ مَنَافٍ، نَامِي الْعِلْمِ كَامِلُ الْحِلْمِ مُضْطَلِعُ بِالإِمَامَةِ عَالِمُ بِالسِّيَاسَةِ ، مَفْرُوضُ الطَّاعَةِ قَائِمٌ بِأَمْرِ اللهِ عَزَّ وَجَلَّ نَاصِحٌ لِعِبَادِ اللَّهِ حَافِظُ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دانشمندی است که جهالت و نادانی در وجود او راه ندارد راهنمایی است که در نگهبانی امت و مرزداری احکام شریعت دچار ضعف نمی شود، معدن پاکی و پاکیزگی و کانون تقوی و پرهیزکاری و اسوه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عزّوجلّ تعیین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امامتش به وسیله رسول خدا صلی الله علیه و اله اعلام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نسل پاک حضرت فاطمه علیها السلام است که در نَسَب او جای هیچ گونه ایراد و ابهامی وجود ندارد و هیچ کس در شرافت و فضیلت به پایهٔ او نمی رسد امام از خاندان قریش از گرامی ترین دودمان بنی هاشم از عترت پاک پیامبر اکرم صلی الله علیه و اله است که مورد رضای خدای عزّوجلّ و از شریف ترین نژاد عرب از تبار عبد مناف است که شاخه ای از شجره طیّبه دودمان رسالت و شریفی از اشراف خاندان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پیوسته علمش در جوشش و فزونی و بردباری اش در اوج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بارگران امامت را بر دوش دارد، از سیاست آگاه است فرمانبرداری از او واجب است بر پا دارنده فرمان خدای عزّوجلّ و خیر خواه بندگان خدا و پاسدار دین و آیین خداوند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شریفی که توسّط سفیر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عثمان بن سعید عمروی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صادر فرموده است چنین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وَلْيَعْلَمُوا أَنَّ الْحَقَّ مَعَنَا وفِينا لا يقُول ذلكَ سِوانَا إِلا كَذَّابٌ مُفْتَرٍ، وَلا يَدَّعِيهِ غَيْرُنَا إِلَّا ضَالُّ 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المَاضِي علیه السلام مَضى سَعِيداً فَقِيداً على منهاج آبائه علیهم السلام حَذْوَ النَّعْلِ بِالنَّعْلِ، وَفِينَا وصيّتُهُ و عِلْمُهُ، و مَنْ هُوَ خَلَفُهُ، ومَنْ يَسُدُّ مَسَدَّه، ولا يُنازِعُنَا مَوضِعَه إلا ظالم آثِمٌ، ولا</w:t>
      </w:r>
    </w:p>
    <w:p>
      <w:pPr>
        <w:pStyle w:val="BookText"/>
        <w:rPr/>
      </w:pPr>
      <w:r>
        <w:rPr>
          <w:rFonts w:ascii="Amiri" w:hAnsi="Amiri" w:eastAsia="Amiri" w:cs="Amiri"/>
          <w:color w:val="111111"/>
          <w:sz w:val="28"/>
          <w:sz w:val="28"/>
          <w:szCs w:val="28"/>
          <w:rtl w:val="true"/>
          <w:lang w:bidi="ar-SA"/>
        </w:rPr>
        <w:t>يَدَّعِيهِ دُونَنَا إِلا جَاحِدٌ كَافِرُ</w:t>
      </w:r>
      <w:r>
        <w:rPr>
          <w:rFonts w:ascii="IRNazanin" w:hAnsi="IRNazanin" w:eastAsia="IRNazanin"/>
          <w:color w:val="111111"/>
          <w:sz w:val="28"/>
          <w:sz w:val="28"/>
          <w:szCs w:val="28"/>
          <w:rtl w:val="true"/>
          <w:lang w:bidi="fa-IR"/>
        </w:rPr>
        <w:t xml:space="preserve"> شیعیان ما باید بدانند که حق با ماست و حق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ما هر کس این ادّعا را بکند دروغگو است و جز ما هر کس این دعوی را بنماید گمراه و تبهکار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بر شیوۀ پدران بزرگوارش گام برداشت و سرانجام سعادتمند از این جهان دیده بر ،تافت، اما وصیّت او بر ما است و دانش او پیش ما است و جانشینی او، و کسی که باید پس از درگذشت او جای او را پر کند با ماست هرگز کسی در این منصب با ما به نزاع بر نمی خیز جز این که ستمگر و تبهکار باشد و جز ما کسی چنین ادعایی نمی کند مگر این که کافر و ملحد باشد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،آری امامان معصوم علیه السلام ، جملگی از عترت و اهل بیت علیهم السلام پاک پیامبر اند و جز آنان کسی را شایستگی امامت و رهبری نیست آنانند که خداوند آن ها را از هر پلیدی و آلودگی مبرا ساخته و پاک و پاکیزه شان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که خدا ایشان را به مقام امامت و رهبری خلق برگزیده و به علم و دانش خدادادی مجهز شان ،فرموده و چراغ هدایت و کشتی نجات قرارشان داده و آنان را واسطه های فیض بین خود و بندگانش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که در فضیلت و نجابت و پاکی و پاکدامنی علم و حلم و شجاعت و فصاحت و بلاغت و سخاوت زهد و تقوی و فداکاری و ،صداقت بردباری و شکیبایی و خویشتنداری و استقامت و ایثار و از خود گذشتگی و امانتداری و قناعت، سرآمد همه بنی نوع بشر، و تجسّم عینی دعوت به قرآن و اخلاق رسول اسلام و نمونه کامل انسانیت بودند</w:t>
      </w:r>
    </w:p>
    <w:p>
      <w:pPr>
        <w:pStyle w:val="BookText"/>
        <w:rPr/>
      </w:pPr>
      <w:r>
        <w:rPr>
          <w:rFonts w:ascii="IRNazanin" w:hAnsi="IRNazanin" w:eastAsia="IRNazanin"/>
          <w:color w:val="111111"/>
          <w:sz w:val="28"/>
          <w:sz w:val="28"/>
          <w:szCs w:val="28"/>
          <w:rtl w:val="true"/>
          <w:lang w:bidi="fa-IR"/>
        </w:rPr>
        <w:t>آنانند که دوست و دشمن حتی جبّاران و گردن کشان و ستمگران و طاغوت های زمان و دشمنان خون آشامشان به فضایل و مناقب و کمالات نفسانی آن ها اقرار و اعتراف داشته و دارند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ها الگو اسوه و نمونه بودند که باید به آن ها روی آورد و از آن ها آموخت و از راه و روششان و گفتار و کردار و رفتارشان پیروی نمود و جز آن ها هر کس دعوی امامت نماید و در این منصب الهی با آن ها به نزاع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تبهکار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ما در این جا سخن خود را با گفتار یکی از دانشمندان بزرگ اهل سنّت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اسبق الازهر مصر که جان سخن را از یکی از اهل علم در رابطه با فضایل و مناقب بی شمار اهل بیت علیهم السلام عصمت و طهارت نقل کرده است پایان می دهیم</w:t>
      </w:r>
    </w:p>
    <w:p>
      <w:pPr>
        <w:pStyle w:val="BookText"/>
        <w:rPr/>
      </w:pPr>
      <w:r>
        <w:rPr>
          <w:rFonts w:ascii="IRNazanin" w:hAnsi="IRNazanin" w:eastAsia="IRNazanin"/>
          <w:color w:val="111111"/>
          <w:sz w:val="28"/>
          <w:sz w:val="28"/>
          <w:szCs w:val="28"/>
          <w:rtl w:val="true"/>
          <w:lang w:bidi="fa-IR"/>
        </w:rPr>
        <w:t>شبراوی شافعی می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آلَ البيتِ حازوا الفضائل كُلّها عِلماً و حلماً و فضاحةً و ذَكاءً و بديهةً جوداً وَ شَجَاعَةً، فَعُلُومهُمْ لا تَتَوَقَّفُ عَلَى تِكرارِ دَرْسٍ، ولا يَزيدُ يَومُهُمْ فِيهَا عَلَى مَا كَانَ بِالأَمسِ، بَلْ هِى مَواهِبٌ مِنَ مَولاهُمْ مَنْ أَنكَرَها و اراد سَتْرَها كَانَ كَمَنْ أرادَ سَتْرَ وَجْه الشّمْس فَما سَأَلَهُمْ فِى العُلُوم مُسْتَفِيدٌ و وقفوا، و لا جَرى مَعَهُمْ فِى مِصْمَارِ الْفَضلِ قَومُ إِلاّ عَجَزوا و تَخَلَّفُوا، و كَمْ عَايَنُوا فِي الجلادِ الجدَالِ أُمُوراً فتلقوها بالصَّبرِ الجَميلِ و مَا اسْتَكَانُوا و ما ضَعُفُوا، تَقرُّ الشَّقائِقُ إِذا هَدَرت شَفَائقُهُمْ و تُصِغى الأسْمَاعُ إِذا قَالَ قائلهم و نَطقَ نَاطِقُهُمْ، سَجَايَا خَصَّهُمْ بِهَا خَالِقُهُمْ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اهل بیت علیهم السلام همه فضایل را از علم و حلم و فصاحت و ذکاوت و حاضر جوابی و سخاوت و شجاعت دارا شدند علوم و دانش آن ها درسی و تحصیلی نیست و امروزشان بر علوم دیروزشان نمی افزاید بلکه علوم و دانش آن ها موهبتی است که از نمی افزاید جانب خدایشان به آن ها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را انکار کند مانند کسی است که بخواهد آفتاب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که در مقام استفادهٔ علمی بود از آن ها پرسشی نکرد که آنان در جواب بمانند و عاجز ،شوند هیچ قوم و گروهی با آن ها در میدان مسابقه فضیلت شرکت نکرد جز آن که ناتوان گردید و از آن ها عقب ماند، چه بسیار دلیری ها و چابکی ها و گستاخی ها و خصومت ها و دشمنی ها و جنگ و ستیزها که دیدند و با صبر و شکیبایی به نیکوترین وجه ممکن با آن برخورد نمودند و هرگز بیچاره و ضعیف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جوش و خروش آن ها بلند شود و فریاد بر آورند همۀ جوش و خروش ها و فریادها آرام گیرد و هرگاه گوینده ای از ایشان لب به سخن گشاید و در افشانی کند همۀ گوش ها به اصغا در آیند و همگان برای شنیدن سخنانشان گوش فرا دارند این ها همه فضایل و ویژگی هایی است که آفریدگارشان آن ها را بدان ممتاز گردانیده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أشرف نُور هذهِ السِلسِلة الهاشمية والبيضَةِ الطاهرة النبوية والعصابة العلويه و هم إثنا عَشَر اماماً مناقبهم عليه، و صفاتهم سنيّة، و نفوسهم شريفة أبية و أرومتهم كريمة مُحَمَّديّة، و هُمْ مُحَمَّد الحُجَّة ابن الحَسَن الخَالِصِ بن عَلَى الهَادِي بن محمَّد الجواد بنِ عَلى الرّضا بنِ مُوسى الكاظم بنِ جَعفَر الصَّادِق بنِ مُحَمَّد الباقر بنِ عَلَى زَينُ العابدين ابن الإمام الحُسَين أخى الإمام الحَسَن ولدی اللیث الغالب علی ابن ابی طالب رضی الله تعالی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سلسله هاشمی و خاندان پاک نبوی و جماعت علوی جهانی را روشن ساخته است، و آن ها دوازده امام اند که فضایل و مناقبشان والا صفاتشان عالی و ارجمند و خودشان شریف و بلند مرتبه و اصل و نسبشان بزرگوار و محمدی است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اجميعن </w:t>
      </w:r>
      <w:r>
        <w:rPr>
          <w:rStyle w:val="FootnoteAnchor"/>
          <w:rtl w:val="true"/>
        </w:rPr>
        <w:footnoteReference w:id="203"/>
      </w:r>
      <w:bookmarkStart w:id="101" w:name="pg17215_185893"/>
    </w:p>
    <w:p>
      <w:pPr>
        <w:pStyle w:val="Heading2"/>
        <w:numPr>
          <w:ilvl w:val="1"/>
          <w:numId w:val="1"/>
        </w:numPr>
        <w:rPr/>
      </w:pPr>
      <w:bookmarkStart w:id="102" w:name="__RefHeading___Toc15297260_2142443653"/>
      <w:bookmarkStart w:id="103" w:name="_Toc33"/>
      <w:bookmarkEnd w:id="101"/>
      <w:bookmarkEnd w:id="102"/>
      <w:r>
        <w:rPr>
          <w:rtl w:val="true"/>
        </w:rPr>
        <w:t>بخش سوم</w:t>
      </w:r>
      <w:r>
        <w:rPr>
          <w:rtl w:val="true"/>
        </w:rPr>
        <w:t xml:space="preserve">: </w:t>
      </w:r>
      <w:r>
        <w:rPr>
          <w:rtl w:val="true"/>
        </w:rPr>
        <w:t>شرایط امامت در مکتب اهل بیت علیهم السلام</w:t>
      </w:r>
      <w:bookmarkEnd w:id="103"/>
    </w:p>
    <w:p>
      <w:pPr>
        <w:pStyle w:val="Heading3"/>
        <w:numPr>
          <w:ilvl w:val="2"/>
          <w:numId w:val="1"/>
        </w:numPr>
        <w:rPr/>
      </w:pPr>
      <w:bookmarkStart w:id="104" w:name="__RefHeading___Toc15297262_2142443653"/>
      <w:bookmarkStart w:id="105" w:name="_Toc34"/>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معصوم باشد</w:t>
      </w:r>
    </w:p>
    <w:p>
      <w:pPr>
        <w:pStyle w:val="BookText"/>
        <w:rPr/>
      </w:pPr>
      <w:r>
        <w:rPr>
          <w:rFonts w:ascii="IRNazanin" w:hAnsi="IRNazanin" w:eastAsia="IRNazanin"/>
          <w:color w:val="111111"/>
          <w:sz w:val="28"/>
          <w:sz w:val="28"/>
          <w:szCs w:val="28"/>
          <w:rtl w:val="true"/>
          <w:lang w:bidi="fa-IR"/>
        </w:rPr>
        <w:t>امام باید عادل باشد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باید افضل و اعلم افراد امت باشد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7215_185895"/>
      <w:bookmarkStart w:id="107" w:name="pg17215_185895"/>
      <w:bookmarkEnd w:id="107"/>
    </w:p>
    <w:p>
      <w:pPr>
        <w:pStyle w:val="Heading3"/>
        <w:numPr>
          <w:ilvl w:val="2"/>
          <w:numId w:val="1"/>
        </w:numPr>
        <w:rPr/>
      </w:pPr>
      <w:bookmarkStart w:id="108" w:name="pg17215_185895"/>
      <w:bookmarkStart w:id="109" w:name="__RefHeading___Toc15297264_2142443653"/>
      <w:bookmarkStart w:id="110" w:name="_Toc35"/>
      <w:bookmarkEnd w:id="108"/>
      <w:bookmarkEnd w:id="109"/>
      <w:r>
        <w:rPr>
          <w:rtl w:val="true"/>
        </w:rPr>
        <w:t>شرایط امامت در مکتب اهل بیت علیهم السلام</w:t>
      </w:r>
      <w:bookmarkEnd w:id="110"/>
    </w:p>
    <w:p>
      <w:pPr>
        <w:pStyle w:val="Heading4"/>
        <w:numPr>
          <w:ilvl w:val="3"/>
          <w:numId w:val="1"/>
        </w:numPr>
        <w:rPr/>
      </w:pPr>
      <w:bookmarkStart w:id="111" w:name="__RefHeading___Toc15297266_2142443653"/>
      <w:bookmarkStart w:id="112" w:name="_Toc36"/>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از دیدگاه مکتب اهل بیت علیهم السلام امامت و پیشوایی پس از درگذشت پیامبر صلی الله علیه و اله اداره وظایف مقام رسالت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وظایفی را که رسول گرامی اسلام به عهده بر عهده داشته است بر عهده می گیرد و تنها تفاوتی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است که پیامبر صلی الله علیه و اله پایه گذار دین و طرف وحی الهی و دارای کتاب ،است و امام منهای مقام نبوت نسخهٔ دوم ،پیامبر صلی الله علیه و اله و جانشین ،رسول و نمایندهٔ واقعی او و مبین اصول و فروع و حافظ و نگهبان ،دین و مرجع کلیه امور دینی و دنیوی و ادامه دهنده راه او و تعقیب کنندهٔ تمام وظایف مقام نبوّت به عنوان جانشینی از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 و ،نظر که ،امامت ادامهٔ وظایف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پیامبر صلی الله علیه و اله منهای نزول وحی آسمانی است شک نیست که امام که رهبر کلّ و حجت بر تمام مردم است باید افضل و اعلم از همه و مورد وثوق و اعتماد جامعه و مصون از جمیع سوابق سوء و منزّه از تمام معایب و نواقص خَلقی و خُلقی و لایق و شایستهٔ مقام ،رهبری و قادر بر انجام وظایف مقام رسالت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تردیدی نیست که در عهده داری هر پست و مقام و سپردن هر کار به دیگری صلاحیت و قابلیّت لازم است و در امری مهم و حساس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در تمام اموردین و دنیای مردم است این صلاحیّت و قابلیّت باید بیشتر و جدّی تر مراعات شود</w:t>
      </w:r>
    </w:p>
    <w:p>
      <w:pPr>
        <w:pStyle w:val="BookText"/>
        <w:rPr/>
      </w:pPr>
      <w:r>
        <w:rPr>
          <w:rFonts w:ascii="IRNazanin" w:hAnsi="IRNazanin" w:eastAsia="IRNazanin"/>
          <w:color w:val="111111"/>
          <w:sz w:val="28"/>
          <w:sz w:val="28"/>
          <w:szCs w:val="28"/>
          <w:rtl w:val="true"/>
          <w:lang w:bidi="fa-IR"/>
        </w:rPr>
        <w:t>اینک برای روشن شدن ،مطلب مهم ترین شرایط امامت را از دیدگاه مکتب اهل بیت علیهم السلام مورد بررسی قرار می دهیم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معصوم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عادل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اعلم افراد امّت باشد</w:t>
      </w:r>
      <w:r>
        <w:rPr>
          <w:rFonts w:eastAsia="IRNazanin" w:cs="IRNazanin"/>
          <w:color w:val="111111"/>
          <w:sz w:val="28"/>
          <w:szCs w:val="28"/>
          <w:rtl w:val="true"/>
          <w:lang w:bidi="fa-IR"/>
        </w:rPr>
        <w:t xml:space="preserve">. </w:t>
      </w:r>
      <w:bookmarkStart w:id="113" w:name="pg17215_185896"/>
    </w:p>
    <w:p>
      <w:pPr>
        <w:pStyle w:val="Heading4"/>
        <w:numPr>
          <w:ilvl w:val="3"/>
          <w:numId w:val="1"/>
        </w:numPr>
        <w:rPr/>
      </w:pPr>
      <w:bookmarkStart w:id="114" w:name="__RefHeading___Toc15297268_2142443653"/>
      <w:bookmarkStart w:id="115" w:name="_Toc37"/>
      <w:bookmarkEnd w:id="113"/>
      <w:bookmarkEnd w:id="114"/>
      <w:r>
        <w:rPr/>
        <w:t>1</w:t>
      </w:r>
      <w:r>
        <w:rPr>
          <w:rtl w:val="true"/>
        </w:rPr>
        <w:t>-</w:t>
      </w:r>
      <w:r>
        <w:rPr>
          <w:rtl w:val="true"/>
        </w:rPr>
        <w:t>امام باید معصوم باشد</w:t>
      </w:r>
      <w:bookmarkEnd w:id="115"/>
    </w:p>
    <w:p>
      <w:pPr>
        <w:pStyle w:val="Heading5"/>
        <w:numPr>
          <w:ilvl w:val="4"/>
          <w:numId w:val="1"/>
        </w:numPr>
        <w:rPr/>
      </w:pPr>
      <w:bookmarkStart w:id="116" w:name="__RefHeading___Toc15297270_2142443653"/>
      <w:bookmarkStart w:id="117" w:name="_Toc38"/>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یکی از مسائل مهمی که در مکتب اهل بیت علیهم السلام در مورد در مورد امامت مطرح است مسأله معصوم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پیغمبر اکرم صلی الله علیه و آله می باشد که شیعیان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شرایط اساسی امامت می دانند و معتقدند که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به عنوان جانشینی پیامبر اکرم صلی الله علیه و اله زمام امور جامعه اسلامی را به دست بگیرد زیرا امام حافظ و نگهبان ،شریعت و مجری احکام و راهنمای بشریت است و از این رو باید از آغاز کودکی تا هنگام وفات از تمام بدی ها و زشتیها و آلودگی ها و گناهان پاک و پاکیزه بوده و از هر نوع خطا و لغزش و اشتباه در امان باشد</w:t>
      </w:r>
    </w:p>
    <w:p>
      <w:pPr>
        <w:pStyle w:val="Heading5"/>
        <w:numPr>
          <w:ilvl w:val="4"/>
          <w:numId w:val="1"/>
        </w:numPr>
        <w:rPr/>
      </w:pPr>
      <w:bookmarkStart w:id="118" w:name="__RefHeading___Toc15297272_2142443653"/>
      <w:bookmarkStart w:id="119" w:name="_Toc39"/>
      <w:bookmarkEnd w:id="118"/>
      <w:r>
        <w:rPr>
          <w:rtl w:val="true"/>
        </w:rPr>
        <w:t>سخنی دربارۀ عصمت</w:t>
      </w:r>
      <w:bookmarkEnd w:id="119"/>
    </w:p>
    <w:p>
      <w:pPr>
        <w:pStyle w:val="BookText"/>
        <w:rPr/>
      </w:pPr>
      <w:r>
        <w:rPr>
          <w:rFonts w:ascii="IRNazanin" w:hAnsi="IRNazanin" w:eastAsia="IRNazanin"/>
          <w:color w:val="111111"/>
          <w:sz w:val="28"/>
          <w:sz w:val="28"/>
          <w:szCs w:val="28"/>
          <w:rtl w:val="true"/>
          <w:lang w:bidi="fa-IR"/>
        </w:rPr>
        <w:t xml:space="preserve">عصمت در لغت عرب به معنی پاکی و پاکدامنی و ناآلودگی به گناه، و نگهداری ،نفس و خودداری و خویشتن داری و بازداشتن خویش از آلودگی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،حافظ و ،مانع و باز ،دارنده و نگاه دارنده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مصون و محفوظ و باز داشته شده از گناه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راغب اصفهانی در کتاب مفردات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عصمت از آن گرفته شده هم به فتح صاد و هم به سکون آن، به معنی امساک و خودداری است و 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حالتی است از انسان که در طلب حافظی است که او را حفظ و نگهداری کند</w:t>
      </w:r>
    </w:p>
    <w:p>
      <w:pPr>
        <w:pStyle w:val="BookText"/>
        <w:rPr/>
      </w:pPr>
      <w:r>
        <w:rPr>
          <w:rFonts w:ascii="IRNazanin" w:hAnsi="IRNazanin" w:eastAsia="IRNazanin"/>
          <w:color w:val="111111"/>
          <w:sz w:val="28"/>
          <w:sz w:val="28"/>
          <w:szCs w:val="28"/>
          <w:rtl w:val="true"/>
          <w:lang w:bidi="fa-IR"/>
        </w:rPr>
        <w:t>راغب در ادامه سخنان خود دربارهٔ عصمت چنین می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وسیلهٔ آن چیزی بسته و حفظ می شود و عصمتی که در انبیاء است در درجه اول به معنای صفای جوهر و پاکی گوهری است که خدای تعالی آنان را به آن کرامت اختصاص داده است از این معنا که بگذریم به معنی نعمت فضایل جسمانی و نفسانی است که حضرت باری تعالی به آن ها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معنی نصرت و تثبیت قدم های آن ها و سپس معنای سکینه و آرامش و اطمینان </w:t>
      </w:r>
    </w:p>
    <w:p>
      <w:pPr>
        <w:pStyle w:val="BookText"/>
        <w:rPr/>
      </w:pPr>
      <w:r>
        <w:rPr>
          <w:rFonts w:ascii="IRNazanin" w:hAnsi="IRNazanin" w:eastAsia="IRNazanin"/>
          <w:color w:val="111111"/>
          <w:sz w:val="28"/>
          <w:sz w:val="28"/>
          <w:szCs w:val="28"/>
          <w:rtl w:val="true"/>
          <w:lang w:bidi="fa-IR"/>
        </w:rPr>
        <w:t>خاطر و نگهداری دل ها و توفیقات ایشان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بود فشرده آن چه راغب در کتاب مفردات در معنای عصمت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در مورد معنای عصمت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آیات فراوانی است که برای روشن شدن اذهان برخی از آن ها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نوح و پسرش آمده است که نوح علیه السلام به فرزند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عَاصِمَ الْيَوْمَ مِنْ أَمْرِ اللَّهِ</w:t>
      </w:r>
      <w:r>
        <w:rPr>
          <w:rFonts w:ascii="IRNazanin" w:hAnsi="IRNazanin" w:eastAsia="IRNazanin"/>
          <w:color w:val="111111"/>
          <w:sz w:val="28"/>
          <w:sz w:val="28"/>
          <w:szCs w:val="28"/>
          <w:rtl w:val="true"/>
          <w:lang w:bidi="fa-IR"/>
        </w:rPr>
        <w:t xml:space="preserve"> امروز هیچ بازدارنده و مانعی از خشم خدا وجود ندارد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پرماجرای یوسف پیامبر صلی الله علیه و اله و عصمت آن پیامبر بزرگ الهی از قول همسر عزیز مصر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زنان ملامت کننده مصری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رَاوَدتُّهُ عَنْ نَفْسِهِ 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دعوت به خود نمودم ولی او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 را از آلودگی 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Style w:val="FootnoteAnchor"/>
          <w:rtl w:val="true"/>
        </w:rPr>
        <w:footnoteReference w:id="2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،تبلیغ در رابطه با جریان مقدّس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گرامی اسلام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نگه می دارد </w:t>
      </w:r>
      <w:r>
        <w:rPr>
          <w:rStyle w:val="FootnoteAnchor"/>
          <w:rtl w:val="true"/>
        </w:rPr>
        <w:footnoteReference w:id="2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دیگر که خداوند لطف و عنایت خود را نسبت به پیامبر خاتم صلی الله علیه و اله بازگو نموده آمده است که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فَضْلُ اللَّهِ عَلَيْكَ وَ رَحْمَتُهُ لَهَمَّتْ طَائِفَةٌ مِنْهُمْ أَنْ يُضِلُّوكَ وَ مَا يُضِلُّونَ إِلَّا أَنفُسَهُمْ وَ مَا يَضُرُّونَكَ مِنْ شَيْءٍ وَ أَنزَلَ اللهُ عَلَيْكَ الْكِتَابَ وَالْحِكْمَةُ وَ عَلَّمَكَ مَا لَمْ تَكُنْ تَعْلَمُ وَ كَانَ فَضْلُ اللهِ عَلَيْكَ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شامل حال تو نمی بود گروهی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می گماشتند که تو را از راه حق و صواب دور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خودشان را </w:t>
      </w:r>
    </w:p>
    <w:p>
      <w:pPr>
        <w:pStyle w:val="BookText"/>
        <w:rPr/>
      </w:pPr>
      <w:r>
        <w:rPr>
          <w:rFonts w:ascii="IRNazanin" w:hAnsi="IRNazanin" w:eastAsia="IRNazanin"/>
          <w:color w:val="111111"/>
          <w:sz w:val="28"/>
          <w:sz w:val="28"/>
          <w:szCs w:val="28"/>
          <w:rtl w:val="true"/>
          <w:lang w:bidi="fa-IR"/>
        </w:rPr>
        <w:t xml:space="preserve">از راه حقّ دور ساخته و نمی توانند هیچ گونه زیانی به تو برسانند، و خداوند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حکمت و نبوّت را به تو ارزانی داشته و آن چه را که نمی دانستی به تو آموخته و لطف و عنایت خدا نسبت به تو بسیار بزرگ است </w:t>
      </w:r>
      <w:r>
        <w:rPr>
          <w:rStyle w:val="FootnoteAnchor"/>
          <w:rtl w:val="true"/>
        </w:rPr>
        <w:footnoteReference w:id="2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که به اتّفاق مفسّران و محدّثان شیعه و سنّی در شأن اهل بیت رسول خدا صلی الله علیه و اله الله نازل شده راجع به عصمت اهل بیت علیهم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اراده فرموده است تا پلیدی و آلودگی را از شما اهل بیت دور ساخته و کاملاً پاک و پاکیزه تان گرداند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توجه به آن چه گذشت به این نتیجه می 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ملکه ای است نفسانی که انسان را از ارتکاب جرائم و فسق و فجور و گناه و فحشاء و منکرات باز می دارد و شخص معصوم نه عمداً و نه سهواً، نه از روی خطا و اشتباه و نه از روی غفلت و ،فراموشی در هیچ حالت مرتکب گناه و معصیت نمی شود</w:t>
      </w:r>
    </w:p>
    <w:p>
      <w:pPr>
        <w:pStyle w:val="BookText"/>
        <w:rPr/>
      </w:pPr>
      <w:r>
        <w:rPr>
          <w:rFonts w:ascii="IRNazanin" w:hAnsi="IRNazanin" w:eastAsia="IRNazanin"/>
          <w:color w:val="111111"/>
          <w:sz w:val="28"/>
          <w:sz w:val="28"/>
          <w:szCs w:val="28"/>
          <w:rtl w:val="true"/>
          <w:lang w:bidi="fa-IR"/>
        </w:rPr>
        <w:t xml:space="preserve">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الهی است که نصیب بندگان خاصّ خدا می گردد و به سبب آن از سوی خداوند تأیید می شوند و کارهای خوب و شایسته انجام می دهند و از همه بدی ها و زشتی ها دوری می نمایند و هیچ گونه خطا و لغزشی ندارند</w:t>
      </w:r>
    </w:p>
    <w:p>
      <w:pPr>
        <w:pStyle w:val="BookText"/>
        <w:rPr/>
      </w:pPr>
      <w:r>
        <w:rPr>
          <w:rFonts w:ascii="IRNazanin" w:hAnsi="IRNazanin" w:eastAsia="IRNazanin"/>
          <w:color w:val="111111"/>
          <w:sz w:val="28"/>
          <w:sz w:val="28"/>
          <w:szCs w:val="28"/>
          <w:rtl w:val="true"/>
          <w:lang w:bidi="fa-IR"/>
        </w:rPr>
        <w:t>،پس معصوم کسی است که از تمام خطاها و لغزش ها و ،گناهان مصون و محفوظ بوده و بالطف و عنایت خاص خداوند از تمام محرّمات الهی دور و برکنار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فرشتگان و پیامبران و رسول گرامی اسلام صلی الله علیه و آله و امامان اهل بیت و حضرت فاطمه علیها السلام همگی ،معصوم و از خطا و گناه و لغزش و و گناه و لغزش و اشتباه مصون و محفوظ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پیروان مکتب اهل بیت علیهم السلام عقیده دارند که امام باید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تمام بدی ها و زشتی ها پیراسته باشد تا بتواند عهده دار مقام خليفة اللهى و جانشینی پیامبر اکرم صلی الله علیه و اله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برای اثبات شرط بودن مقام عصمت در امام ،مسلمین، نخست گفتار یکی از </w:t>
      </w:r>
      <w:bookmarkStart w:id="120" w:name="pg17215_185899"/>
    </w:p>
    <w:p>
      <w:pPr>
        <w:pStyle w:val="BookText"/>
        <w:rPr/>
      </w:pPr>
      <w:bookmarkEnd w:id="120"/>
      <w:r>
        <w:rPr>
          <w:rFonts w:ascii="IRNazanin" w:hAnsi="IRNazanin" w:eastAsia="IRNazanin"/>
          <w:color w:val="111111"/>
          <w:sz w:val="28"/>
          <w:sz w:val="28"/>
          <w:szCs w:val="28"/>
          <w:rtl w:val="true"/>
          <w:lang w:bidi="fa-IR"/>
        </w:rPr>
        <w:t>دانشمندان بزرگ اهل سنت را در این زمینه می آوریم و سپس به نقل پاره ای از روایات که از طُرُق اهل بیت علیهم السلام رسیده است، می پردازیم</w:t>
      </w:r>
      <w:r>
        <w:rPr>
          <w:rFonts w:eastAsia="IRNazanin" w:cs="IRNazanin"/>
          <w:color w:val="111111"/>
          <w:sz w:val="28"/>
          <w:szCs w:val="28"/>
          <w:rtl w:val="true"/>
          <w:lang w:bidi="fa-IR"/>
        </w:rPr>
        <w:t>.</w:t>
      </w:r>
    </w:p>
    <w:p>
      <w:pPr>
        <w:pStyle w:val="Heading5"/>
        <w:numPr>
          <w:ilvl w:val="4"/>
          <w:numId w:val="1"/>
        </w:numPr>
        <w:rPr/>
      </w:pPr>
      <w:bookmarkStart w:id="121" w:name="__RefHeading___Toc15297274_2142443653"/>
      <w:bookmarkStart w:id="122" w:name="_Toc40"/>
      <w:bookmarkEnd w:id="121"/>
      <w:r>
        <w:rPr>
          <w:rtl w:val="true"/>
        </w:rPr>
        <w:t>سخن فخر رازی درباره دلالت قرآن بر عصمت امام</w:t>
      </w:r>
      <w:bookmarkEnd w:id="122"/>
    </w:p>
    <w:p>
      <w:pPr>
        <w:pStyle w:val="BookText"/>
        <w:rPr/>
      </w:pPr>
      <w:r>
        <w:rPr>
          <w:rFonts w:ascii="IRNazanin" w:hAnsi="IRNazanin" w:eastAsia="IRNazanin"/>
          <w:color w:val="111111"/>
          <w:sz w:val="28"/>
          <w:sz w:val="28"/>
          <w:szCs w:val="28"/>
          <w:rtl w:val="true"/>
          <w:lang w:bidi="fa-IR"/>
        </w:rPr>
        <w:t>فخر رازی از دانشمندان معروف اهل سنت در تفسیر کبیر خود، در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اطاعت ،کنید و از پیامبر صلی الله علیه و اله خدا و صاحبان فرمان نیز اطاعت نمایید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اطاعت او را به طور قطع و بدون چون و چرا لازم بشمرد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اگر معصوم از خطا نباشد به هنگامی که مرتکب اشتباهی می شود خداوند اطاعت او را لازم شمرده و پیروی از او را در انجام خطا لازم دانسته و این خود یک نوع تضاد در حکم الهی ایجاد می کند زیرا از یک طرف انجام آن عمل ممنوع است، و از طرف دیگر پیروی از اولوالأمر لازم است و این موجب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یک طرف می بینیم که خداوند اطاعت فرمان أولو الأمر را بدون هیچ قید و شرط لازم دانسته و از طرف دیگر اگر اولوالأمر معصوم از خطا نباشند، چنین فرمانی صحیح نیست، از این مقدمه چنین استفاده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که در آیه فوق به آن ها اشاره شده حتماً باید معصوم باشند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123" w:name="__RefHeading___Toc15297276_2142443653"/>
      <w:bookmarkStart w:id="124" w:name="_Toc41"/>
      <w:bookmarkEnd w:id="123"/>
      <w:r>
        <w:rPr>
          <w:rtl w:val="true"/>
        </w:rPr>
        <w:t>روایات اهل بیت علیهم السلام درباره عصمت امام</w:t>
      </w:r>
      <w:bookmarkEnd w:id="1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مورد شرط بودن مقام عصمت در ،امام از طرق اهل بیت علیهم السلام رسیده و </w:t>
      </w:r>
    </w:p>
    <w:p>
      <w:pPr>
        <w:pStyle w:val="BookText"/>
        <w:rPr/>
      </w:pPr>
      <w:r>
        <w:rPr>
          <w:rFonts w:ascii="IRNazanin" w:hAnsi="IRNazanin" w:eastAsia="IRNazanin"/>
          <w:color w:val="111111"/>
          <w:sz w:val="28"/>
          <w:sz w:val="28"/>
          <w:szCs w:val="28"/>
          <w:rtl w:val="true"/>
          <w:lang w:bidi="fa-IR"/>
        </w:rPr>
        <w:t xml:space="preserve">بر لزوم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بسیار زیاد و فراوان است که ما به مناسبت بحثی که در پیش رو داریم قسمتی از آن ها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شما خواننده گرامی و این هم روایات 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بَعْدِى إِثْنَا عَشَرَ إِمَاماً تِسعَةٌ مِنْ صُلْبِ الحُسَين، أمَنَاءٌ مَعْصُومُون، و منا مَهدَى هَذِهِ الأمّةِ، أَلا إِنَّهُمْ أَهْلِ بَيْتِى وَ عِتَرَتِى مِنْ لَحْمِى و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يُؤْذُونَنِيَ فِيهم؟ لا أَنَا لَهُمُ اللهُ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هست که نه تن آن ها از صلب حسین است که همگی آن ها امین و معصوم هستند و مهدی این امت نیز از ماست آگاه باشید که آن ها اهل بیت علیهم السلام من و عترت من و از گوشت و خون من هستند از من چه می خواهند کسانی که مرا در حق عترتم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از شفاعت من محروم سازد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حدیثی از ابن عبّاس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عَلِيّ والحَسَنُ والحُسَيْنُ و تِسْعَةٌ مِنْ وُلدِ الحُسَيْن مُطَهَّرُونَ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علیه السلام و حسن و حسین و نه نفر از فرزندان حسین پاک و پاکیزه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هستیم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یک بار در حضور ابوذر و مقداد خطاب به امیرمؤمنان علیه السلام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خَلِيفَتِى مِنْ بَعْدِى و أمِيرُ الْمُؤمِنِينَ وإمَامُ المُتَّقين و حُجَّةُ اللهِ عَلى خَلْقِهِ، وِ يَكُونُ بَعْدُكَ أَحَدَ عَشَرَ إِمَاماً مِنْ أولادك و ذُرِّيَتِكَ وَاحِداً بَعْدَ وَاحِدٍ إِلَى يَوْمِ الْقِيَامَةِ، هُمُ الَّذِينَ قَرَنَ اللهُ طَاعَتَهُمْ بِطَاعَتِهِ و بِطَاعَتِي،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جانشین من و امیرمؤمنان و پیشوای پرهیزگاران و حجّت خدا بر مردمان ،هستی و بعد از تو یازده نفر از اولاد و فرزندان تو یکی پس از دیگری تا روز قیامت امام خواهند بود و آنان همان هایی هستند که خداوند اطاعت آن ها را به اطاعت خود و اطاعت من مقرون ساخته است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w:t>
      </w:r>
    </w:p>
    <w:p>
      <w:pPr>
        <w:pStyle w:val="BookText"/>
        <w:rPr/>
      </w:pPr>
      <w:r>
        <w:rPr>
          <w:rFonts w:ascii="Amiri" w:hAnsi="Amiri" w:eastAsia="Amiri" w:cs="Amiri"/>
          <w:color w:val="111111"/>
          <w:sz w:val="28"/>
          <w:sz w:val="28"/>
          <w:szCs w:val="28"/>
          <w:rtl w:val="true"/>
          <w:lang w:bidi="ar-SA"/>
        </w:rPr>
        <w:t>الرَّسُولَ وَ أُوْلِي الْأَمْرِ مِنْكُمْ</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از رسول خدا صلى الله عليه و سلم اطاعت کنید و از اولیاء امر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 نَاصِرُنَا وَ مُحِبُّنَا يَنْتَظِرُ الرَّحْمَةَ، وَعَدُونَا وَ مُبْغِضُنَا يَنْتَظِرُ 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شجره طیّبه نبوّت هستیم ماییم خاندانی که خانه مان مرکز نزول وحی و پیغام الهی، و محلّ رفت و آمد فرشتگان و کانون های علم و دانش و سرچشمه 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یاوران و دوستانمان منتظر رحمت الهی و دشمنان و کینه توزانمان منتظر خشم و غضب الهی هستند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سپس در مورد شرایط امامت که امام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حدیث دیگری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طَهَّرَنَا و عَصَمَنَا و جَعَلَنَا شُهَدَاء عَلى خَلْقِهِ، وَ حُجَّتَهُ فِي أَرْضِهِ، و جَعَلْنَا مَعَ القُرآنَ و جَعَلَ القُرآنَ مَعَنَا لا نُفَارِقُهُ وَلا يُفَارِقُنَا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ما را پاک و پاکیزه و معصوم و گواه بر بندگان و حجّت خود در زمین قرار داده است ما را قرین قرآن و قرآن را قرین ما گردانیده است، ما هرگز از قرآن جدا نمی شویم و قرآن هم هرگز از ما جدا نمی شود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آن گاه دربارۀ وجوب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امامان معصوم علیهم السلام از دودمان پاک پیامبر اکرم صلى الله عليه و سلم هستند، چنین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الطَّاعَةُ لله عَزَّوَجَلَّ و لِرَسُولِهِ وَ لِوُلاةِ الْأَمْرِ ، و إِنَّمَا أُمِرَ بِطاعَةِ أولى الأمْرِ لِأَنَّهُمْ مَعْصُومُون مُطَهِّرُون لا يأْمُرُون بِمَعْصِيَتِهِ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فرمانبرداری از هیچ کس جز از خداوند تعالی و رسول خدا صلی الله علیه و اله و اولی الامر واجب نیست 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واجب شده است که آن ها پاک و پاکیزه و معصوم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فرمان خدا دستور نمی دهند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همین رابطه امیرمؤمنان علیه السلام در ضمن خطبه ای پس از آن که یاران و پیروان خود را برای نبرد با معاویه پند و اندرز می دهد و از آن ها می خواهد که از وی پیروی کنند در بیان موقعیت خویش و اهل بیت پیامبر صلی الله علیه و اله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أَهْلَ بَيْتِ نَبِيِّكُمْ فَالْزَمُوا سَمَّتَهُمْ، وَاتَّبِعُوا أَثَرَهُمْ، فَلَنْ يُخْرِجُوكُمْ مِنْ هُدًى، وَلَنْ يُعِيدُوكُمْ فِي رَدَّى، فَإِنْ لَبَدُوا فَالْبُدُوا، وَ إِنْ نَهَضُوا فَانْهَضُوا وَلَا تَسْبِقُوهُمْ فَتَضِلُّوا، وَلَا تَتَأَخَّرُوا عَنْهُمْ فَتَهْلِكُوا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پروردگارم دلیل و حجت دارم در مسیر سنّت پیامبر صلی الله علیه و اله حرکت می کنم در راه روشن گام می سپارم و حق را به آسانی 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علیهم السلام پیامبر صلی الله علیه و اله خود توجه کنید و جانب آن ها را بگیرید و از آنان پیروی کنید که هرگز شما را از راه هدایت بیرون نمی برند و شما را به ضلالت و گمراهی بر نمی گردانند، اگر آن ها توقف کردند توقف کنید و اگر نهضت کردند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بر آن ها پیشتی نگیرید که گمراه می شوید و از آن ها عقب نیفتید که به هلاکت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خطبه دیگر منحرفان و ره گمگشتگان را که از خاندان نبوّت دور افتاده و در وادی ضلالت و گمراهی سرگردان شده اند مورد سرزنش قرار داده خطاب به آن ها چنین می 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تَذْهَبُونَ؟ وَ أَنَّى تُؤْفَكُونَ وَالْأَعْلَامُ قَائِمَةٌ، وَالْآيَاتُ وَاضِحَةٌ، وَالْمَنَارُ مَنْصُوبَةٌ، فَأَيْنَ يُتَاهُ بِكُمْ وَ كَيْفَ تَعْمَهُونَ وَ بَيْنَكُمْ عِتْرَةُ نَبِيُّكُمْ وَ هُمْ أَزِمَّةُ الْحَقِّ، وَ أَعْلَامُ الدِّين، وَأَلْسِنَةُ الصِّدْقِ فَأَنْزِلُوهُمْ بِأَحْسَنِ مَنَازِلِ الْقُرْآنِ، وَرِدُوهُمْ وُرُودَ الْهِيمِ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به کجا می روید؟ چگونه از راه حق منحرف می شوید؟ در صورتی که پرچم های حق برپا، و نشانه های حق ،روشن و مشعل های هدایت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کجا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پیدا کردن راه حق سرگردانید؟ در حالی که عترت پیامبر شما در میان شما است و آن ها پیشوایان حق و پرچم های دین و زبان های راستی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صلی الله علیه و اله را به منزلهٔ قرآن بدانید و همچون تشنگان بی تاب با گام های بلند و استوار بسویشان بشتابید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امیرالمؤمنین علیه السلام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فَأَنْزِلُوهُمْ بِأَحْسَنِ مَنَازِلِ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را به منزلهٔ قرآن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بزرگی نهفته است زیرا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صلی الله علیه و اله را در ردیف قرآن قرار دهید و همانگونه که احکام قرآن را بدون چون و چرا به کار می بندید، از احکام و دستورات عترت هم باید بدون استثناء پیروی کنید و مقام آن ها را بزرگ شمارید و مطیع فرمانشان باشید و از این گفتار چنین استفاده می شود که عترت پیامبر صلی الله علیه و اله از خطا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شیعه و سنّی آمده است که امام حسن مجتبی علیه السلام دوّمین پیشوای معصوم جهان تشیع در خطبه ای که بعد از شهادت پدر بزرگوارش در کوفه برای مردم ایراد نمود، روی به آن ها کرده و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حِزْبُ اللهِ الغَالِبُون، و نَحْنُ عِتْرَةً رَسُولِهِ الأَقْرَبُونِ، و نَحْنُ أَهْلُ بَيْتِهِ الطَّيَّبون، و نَحْنُ أحَدُ التّقْلَين الذين خَلَّفَهُمَا جَدّى صلى الله عليه و سلم فِي أُمَّتِهِ ، و نَحْنُ ثَانِيُّ كِتَابِ اللَّهِ فِيْهِ تَفْصِيْلُ كُلِّ شَيْءٍ لا يَأْتِيهِ البَاطِلُ مِنْ بَيْن يَدَيْهِ ولا مِنْ خَلْفِهِ، فَالمُعَوَّل عَلَينا تَفْسِيرُه ولا نَتَظنِّى تَأْوِيلُهُ بَل تَيْقَنَا حَقَائِقُهُ، فأطِيعُونَا فَإنّ طَاعَتَنَا مَفْرُوضَةٌ إذ كانت بِطَاعَةِ الله عَزَّوَجَلَّ و طاعَة رَسُولِهِ مَقْرُونَةٌ، قَالَ جَلّ شَآنُهُ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أَطِيعُوا اللَّهَ وَأَطِيعُوا الرَّسُولَ وَ أُوْلِي الْأَمْرِ مِنْكُمْ 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ascii="IRNazanin" w:hAnsi="IRNazanin" w:eastAsia="IRNazanin"/>
          <w:color w:val="111111"/>
          <w:sz w:val="28"/>
          <w:sz w:val="28"/>
          <w:szCs w:val="28"/>
          <w:rtl w:val="true"/>
          <w:lang w:bidi="fa-IR"/>
        </w:rPr>
        <w:t xml:space="preserve"> وَاحْذَرُوا الإصْغَاءَ لِهتَافِ الشَّيْطَانُ فَإِنَّهُ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حزب الله که ،غالبیم ماییم عترت رسول خدا صلی الله علیه و اله که از همه کس به آن حضرت نزدیک تریم ماییم اهل بیت علیهم السلام رسالت که از همۀ گناهان و بدی ها معصوم و مطهّریم، ماییم یکی از دو ذخیره نفیسی که جدّم رسول خدا صلی الله علیه و اله آن ها را در میان امّت بر 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تَارِك فِيكُمْ التَّقْلَين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همتای کتاب خدا که خداوند بیان هر چیزی را در آن آورده است و هیچ گونه باطلی نه از پیش رو و نه از پشت سر به آن راه ندارد، ماییم که خدا علم تنزیل و تأویل را به ما داده و دربارهٔ حقایق قرآن به یقین سخن می گوییم و آیاتش را به ظن و گمان تأویل نمی کنیم، پس از ما اطاعت کنید که اطاعت ما از جانب خدا بر شما واجب شده است و خداوند اطاعت ما را به اطاعت </w:t>
      </w:r>
    </w:p>
    <w:p>
      <w:pPr>
        <w:pStyle w:val="BookText"/>
        <w:rPr/>
      </w:pPr>
      <w:r>
        <w:rPr>
          <w:rFonts w:ascii="IRNazanin" w:hAnsi="IRNazanin" w:eastAsia="IRNazanin"/>
          <w:color w:val="111111"/>
          <w:sz w:val="28"/>
          <w:sz w:val="28"/>
          <w:szCs w:val="28"/>
          <w:rtl w:val="true"/>
          <w:lang w:bidi="fa-IR"/>
        </w:rPr>
        <w:t>خود و اطاعت رسول خود مقرون گردانیده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اطاعت کنید، و از پیامبر خدا و صاحبان امر نیز اطاعت نمایید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دربارهٔ چیزی نزاع کردید آن را به خدا و پیامبر صلی الله علیه و اله ارجاع دهید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کار را به پیامبر و 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کردند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خدا بر مردم اند و قدرت تشخیص کافی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کار را از کتاب خدا می دانستند و حقایق را روشن می ساختند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پس بترسید از این که گوش به فرمان شیطان دهید که او برای شما دشمنی آشکار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امام حسن مجتبی علیه السلام این سخنان را در حضور مردم برای سرگرم کردن آن ها نفرموده است بلکه برای این فرموده است که بدین وسیله با مردم اتمام حجت شود و آن ها موقعیت اهل بیت علیهم السلام را درک ،کنند و مقام و منزلت امام مجتبی علیه السلام را بشناسند و اطاعت از او را چون اطاعت از خدا و رسول خدا صلی الله علیه و اله واجب ،شمارند و بدانند که او یکی از امامان معصوم است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شایستهٔ امامت و رهبری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پیشوای جهان تشیّع سالار شهیدان و سرور آزاد مردان جهان حضرت حسین بن علی علیهما السلام در خطابه ای که در روز عاشورا در برابر لشکریان عمر سعد، جهت اتمام حجت و شناساندن خود ایراد نموده خطاب به آن ها چنین می فرماید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أَنْسِبُونِى مَنْ أَنَا ثُمَّ ارْجِعُوا إِلَى أَنْفُسِكُمْ و عاتِبوُها، وانْظُرُوا هَلْ يَحِلُّ لَكُمْ قَتِلى وانْتِهاكُ حُرْمَتِي؟ أَلَسْتُ ابْنَ بَنْتِ نَبِيِّكُمْ وابْنَ وَصِيّه وابْنَ عَمِّهِ وأَوّلَ الْمُؤْمِنِينَ بِاللَّهِ والْمُصدِّقَ لِرَسُولِهِ بِمَا جَاء مِنْ عِنْدِ رَبِّهِ ؟ أَوَ لَيْسَ حَمْزَةٌ سَيّدُ الشُّهَدَاءِ عَمَّ أَبِي ؟ أَوَ لَيْسَ جَعْفَرُ الطَّيَّارِ عَمّى؟ أَوَ لَمْ يَبْلُعْكُمْ قَولُ رَسُولِ اللهِ صلى الله عليه و سلم لى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سَيّدا شَبَاب أَهْلِ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مِنْ هَذا القَولِ، أَفَتَشُكُونَ أَنِّي إِبْنُ بِنتِ نَبِيِّكُمْ ؟ فَوَاللَّهِ مَا بَيْنَ الْمَشِرْقِ وَالْمَغِرْبِ إِبْنُ بِنْتِ نَبِيٌّ غَيْرِي فِيكُمْ وَلا فِي غَيْرِكُمْ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بشناسید که من کیستم سپس به خود آیید و خویشتن را ملامت کنید و ببینید که آیا کشتن من و در هم شکستن حرمت من برای شما جایز است؟ آیا من فرزند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پیامبر شما نیستم؟ آیا من فرزند وصیّ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پیامبر صلی الله علیه و اله شما نیستم؟ آیا من فرزند کسی نیستم که پیش از همه مسلمانان به خدا ایمان آورد و پیش از همه رسالت رسول خدا صلی الله علیه و اله را تصدیق نمود؟ آیا حمزه سیّدالشهداء عموی پدر من نیست؟ آیا جعفر طیّار عموی خود من نیست؟ آیا شما سخن رسول خدا صلی الله علیه و اله را در حقّ من و برادرم نشنیده 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این گفتار پیامبر صلی الله علیه و اله درباره من و برادرم تردید دارید آیا در این واقعیت نیز تردید دارید که من پسر دختر پیامبر صلی الله علیه و اله شما هستم؟ به خدا سوگند که در شرق و غرب همۀ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کره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میان شما و نه در بین دیگران پسر دختر پیامبری جز من وجود ندارد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امام حسین علیه السلام از این سخنان این است که مردم فریب خورده کوفه که تحت تأثیر تبلیغات سوء معاویه و معاویه و دست اندرکاران بنی امیه قرار گرفته بودند او را بشناسند و بدانند که او حجّت خدا و امام معصوم و مفترض الطاعه و از اهل بیت پیامبر صلی الله علیه و اله است پیامبر اکرم صلی الله علیه و اله اهل بیت علیهم السلام را همتا و هم ردیف قرآن قرار داده و آن ها را به عنوان مرجع دینی و رهبر مسلمانان معرفی نموده و به مسلمانان توصیه فرموده است که به قرآن اهل بیت علیهم السلام تمسّك جویند و از آن ها پیروی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بنابراین نه تنها جنگ با او و در هم شکستن حرمت او برای هیچ یک از مسلمانان روا نیست بلکه بر فرد فرد مسلمانان واجب است سخن او را بشنوند و از او اطاعت نمایند و برای فرا گرفتن احکام دین و شریعت به این خانواده رجوع نمایند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فرمان و جانشینان واقعی پیامبر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آن ،حضرت پدرش امیرالمؤمنین علیه السلام را به عنوان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از آن جهت است که این صفت برای امیرمؤمنان علیه السلام همچون نبوّت جدّش و یا شهرت حمزه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جعفر به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بال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همه مردم آن زمان معروف بوده است و از این رو امام علیه السلام نسب خود را با 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برای پدرش یادآوری نموده و کسی هم از سپاهیان یزید منکر آن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﴿أَلإِمَامُ مِنا لا يَكُونُ إِلاّ مَعْصُوماً، و لَيسَتِ الْعِصْمَةُ فِى ظَاهِرِ الْخِلْقَةِ فَيُعَرِف بِهَا، فَلِذَالِكَ لا يَكُونُ إِلا مَنْصُوصاً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معصوم است و چون عصمت یک نشان ظاهری نیست که همگان آن را تشخیص دهند به همین جهت باید امام از طرف خدا تعیین و اعلام شود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در این سخن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امامت او را از جانب خدا اعلام می نماید و بدین وسیله هشدار می دهد که مسأله امامت یک امر عادی ،نیست و آن گاه در پاسخ سؤال کسی که از آن حضرت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عصمت چیست؟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کسی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 الهی تمسّک جوید و ریسمان الهی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قرآن تا قیامت از هم جدا نمی شوند امام مردم را به سوی قرآن هدایت می کند و قرآن نیز مردم را به سوی امام هدایت می نماید شاهد مطلب قول خداوند متعال است که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231"/>
      </w:r>
      <w:r>
        <w:rPr>
          <w:rFonts w:ascii="IRNazanin" w:hAnsi="IRNazanin" w:eastAsia="IRNazanin"/>
          <w:color w:val="111111"/>
          <w:sz w:val="28"/>
          <w:sz w:val="28"/>
          <w:szCs w:val="28"/>
          <w:rtl w:val="true"/>
          <w:lang w:bidi="fa-IR"/>
        </w:rPr>
        <w:t xml:space="preserve">این قرآن مردم را به مستقیم ترین راه راست هدایت می کند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بَیْتِی أَمَانٌ لِأَهْلِ اَلْأَرْضِ،فَإِذَا ذَهَبَتِ اَلنُّجُومُ أَتَی أَهْلَ اَلسَّمَاءِ مَا یَکْرَهُونَ، وَ إِذَا ذَهَبَ أَهْلُ بَیْتِی أَتَی أَهْلَ اَلْأَرْضِ مَا یَکْرَهُونَ، یَعْنِی بِأَهْلِ بَیْتِهِ اَلْأَئِمَّهَ عَلَیْهِمُ اَلسَّلاَمُ اَلَّذِینَ قَرَنَ اَللَّهُ عَزَّ وَ جَلَّ طَاعَتَهُمْ بِطَاعَتِهِ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وَ هُمُ الْمَعْصُومُونَ الْمُطَهَّرُونَ الَّذِينَ لا يُذْنِبُونَ وَلا يَعْصُونَ وَ هُمُ الْمُؤَيَّدُونَ الْمُوَفَّقُونَ الْمُسَدَّدُونَ بِهِمْ يَرْزُقُ اللَّهُ عِبَادَهُ وَ بِهِمْ يَعْمَرُ بِلادَهُ وَ بِهِمْ يُنْزِلُ الْقَطْرَ مِنَ السَّمَاءِ وَ بِهِمْ تُخْرَجُ بَرَكَاتُ الْأَرْضِ وَ بِهِمْ يُمْهِلُ أَهْلَ الْمَعَاصِي وَلا يُعَجِّلُ عَلَيْهِمْ بِالْعُقُوبَةِ وَالْعَذَابِ لا يُفَارِقُهُمْ رُوحُ الْقُدُسِ وَلا يُفَارِقُونَهُ وَلا يُفَارِقُونَ الْقُرْآنَ وَلا يُفَارِقُهُمْ﴾ </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اهل آسمان وسیلهٔ امان اند و اهل بیت علیهم السلام من نیز برای اهل زمین وسیلهٔ امان می باشند وقتی ستارگان نابود شوند برای اهل آسمان پیش آمد ناگواری رخ می دهد و اگر اهل بیت علیهم السلام من در میان مردم نباشند پیش آمد بدی برای اهل زمین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صلی الله علیه و اله از اهل بیت امامانی هستند که خدا اطاعتشان را در ردیف اطاعت خود قرار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از خدا اطاعت کنید و از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اطاعت نمایید</w:t>
      </w:r>
      <w:r>
        <w:rPr>
          <w:rFonts w:eastAsia="IRNazanin" w:cs="IRNazanin"/>
          <w:color w:val="111111"/>
          <w:sz w:val="28"/>
          <w:szCs w:val="28"/>
          <w:rtl w:val="true"/>
          <w:lang w:bidi="fa-IR"/>
        </w:rPr>
        <w:t xml:space="preserve">. »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اهل بیت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و پاکیزه می باشند، هرگز مرتکب گناه و معصیت نمی شوند پیوسته از جانب خدا تأیید می شوند، در کارهای نیک همیشه موفق و در راه راست قرار دارند، خداوند به برکت وجود آن ها به بندگانش روزی می دهد و به واسطهٔ آن ها شهرها را آباد می کند به برکت وجود آن ها از آسمان باران نازل می شود، و برکات زمین خارج می گردد و بر گناه کاران عذاب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از آنان مفارقت نمی کند آن ها از قرآن جدا نمی شوند و قرآن هم از آن ها جدا نمی گردد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ألأنبياء وأوصِيَاؤ هُمْ لا ذنوبَ لَهُمْ لِأَنَّهُمْ مَعْصُومُونَ 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جانشینان آن ها گناه ندارند زیرا که آنان پاک و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در حدیث دیگری در همین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خُزَانُ عِلْمِ اللَّهِ، نَحْنُ تَرَاجِمَةُ أَمْرِ اللهِ، نَحْنُ قَوْمٌ مَعْصُومُونَ، أَمَرَ اللَّهُ تَبَارَكَ وَ تَعَالَى بِطَاعَتِنَا و نَهَى عَنْ مَعْصِيَتِنَا، نَحْنُ الْحُجَّةُ الْبَالِغَةُ عَلَى مَنْ دُونَ السَّمَاءِ وفَوْقَ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نگهبانان علم خدا هستیم ما بیان کننده دستورات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خداوند ما را معصوم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خداوند به فرمانبرداری از ما امر نموده و از مخالفت با ما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آسمان و زمین هستیم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این که شما می گویید امام باید معصوم باشد معنایش </w:t>
      </w:r>
    </w:p>
    <w:p>
      <w:pPr>
        <w:pStyle w:val="BookText"/>
        <w:rPr/>
      </w:pPr>
      <w:r>
        <w:rPr>
          <w:rFonts w:ascii="IRNazanin" w:hAnsi="IRNazanin" w:eastAsia="IRNazanin"/>
          <w:color w:val="111111"/>
          <w:sz w:val="28"/>
          <w:sz w:val="28"/>
          <w:szCs w:val="28"/>
          <w:rtl w:val="true"/>
          <w:lang w:bidi="fa-IR"/>
        </w:rPr>
        <w:t xml:space="preserve">چیست؟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همین مطلب را از امام صادق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 xml:space="preserve">الْمَعصُومُ هُوَ الْمُمْتَنِعُ بِاللهِ مِنَ جَميع مَحَارِمِ اللهِ،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يَعْتَصِمْ بِاللَّهِ فَقَدْ هُدِى إِلَى صِرَاطٍ مُسْتَقِيمٍ</w:t>
      </w:r>
      <w:r>
        <w:rPr>
          <w:rFonts w:ascii="IRNazanin" w:hAnsi="IRNazanin" w:eastAsia="IRNazanin"/>
          <w:color w:val="111111"/>
          <w:sz w:val="28"/>
          <w:sz w:val="28"/>
          <w:szCs w:val="28"/>
          <w:rtl w:val="true"/>
          <w:lang w:bidi="fa-IR"/>
        </w:rPr>
        <w:t xml:space="preserve">﴾ معصوم کسی است که به وسیلهٔ توفیق و تأیید الهی از همۀ گناهان خودداری می کند و خدای تعالی در قرآن فرموده است هر كس به خدا تمسّك جوید به راه راست هدایت شده است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در ضمن حدیث مفصلی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نقل نموده چنین آمده است که در تفسیر آیه شريفة </w:t>
      </w:r>
      <w:r>
        <w:rPr>
          <w:rFonts w:ascii="Amiri" w:hAnsi="Amiri" w:eastAsia="Amiri" w:cs="Amiri"/>
          <w:color w:val="111111"/>
          <w:sz w:val="28"/>
          <w:sz w:val="28"/>
          <w:szCs w:val="28"/>
          <w:rtl w:val="true"/>
          <w:lang w:bidi="ar-SA"/>
        </w:rPr>
        <w:t>لَا يَنَالُ عَهْدِي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پیمان من به ستمکاران نمی رسد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این است که هر کس بتی را پرستیده باشد یا معبود باطلی را عبادت کرده باشد و یا حتی یک چشم به هم زدن شرک به خدا ورزیده باشد شایسته امامت نیست اگر چه بعد از آن مسلمان شود زیرا ظلم آن است که چیزی را در غیر جای خودش قرار دهي و بزرگ ترین ظلم شرک به خداوند است که خدای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الشّرْكَ لَظُلْمٌ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IRNazanin" w:hAnsi="IRNazanin" w:eastAsia="IRNazanin"/>
          <w:color w:val="111111"/>
          <w:sz w:val="28"/>
          <w:sz w:val="28"/>
          <w:szCs w:val="28"/>
          <w:rtl w:val="true"/>
          <w:lang w:bidi="fa-IR"/>
        </w:rPr>
        <w:t>همچنین کسی که مرتکب حرامی شود کوچک باشد یا ،بزرگ شایستگی امامت را ندارد اگر چه بعد از آن هم توبه کند و همچنین کسی که خودش حد شرعی به گردن دارد نمی تواند بر دیگران حدّ الهی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عصمت او جز از طریق نص خدای تعالی و تعیین او از زبان پیامبر خدا صلی الله علیه و اله معلوم نمی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نیست که مانند سیاهی و سفیدی و رنگ های دیگر در ظاهر بدن دیده شود بلکه از صفات پنهانی و باطنی است که جز با معرّفی خدای دانای به اسرار غیب شناخته نمی شود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در ضمن خطبهٔ مفصلی که در بیان شناخت اوصاف و حالات امام علیه السلام ایراد نموده چنین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برگزیده ای است که از طرف خداوند انتخاب گردیده و خداوند از او راضی و خشنود است هدایت گری است که برای هدایت و راهنمایی مردم و راز داری و اسرار الهی برگزیده شده و رهبر امید بخشی است که همه آرزوها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او را به مقام امامت برگزیده و با عنایات خاص خود او را در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خود پروریده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منظور نظر الهی است که خداوند او را به وسیله فرشتگان حفاظت می نماید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 های مکر و فریب شیطان و لشکریانش محفوظ و از شر نفوس خبیثه و نقشه های پلید بد اندیشان و افسون جادوگران در امان و از ارتکاب کارهای بد به دور، و از تمام عیوب و نقائص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و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و از انواع آفت ها و بیماری ها برکنار و از هر گونه تهمت و افتراء ناروا مبرا و از همه خطاها و لغزش ها معصوم، و از تمام زشتی ها و پلیدی ها مصونیّت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آغاز رشد و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حلم و بردباری، خویشتن داری و نیکوکاری و تمام صفات برجستۀ انسانی معروف و در وقت پیری در دانش و فضیلت سرآمد روزگار، و در پاکی و پاکدامنی در اوج قلّه پاکی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اخْتَارَهُ اللهُ عَزَّ وَجَلَّ لِأُمُورِ عِبَادِهِ شَرَحَ صَدْرَهُ لِذَالِكَ، وَأَوْدَعَ قَلْبَهُ يَنَابِيعَ الْحِكْمَةِ، وأَلْهَمَهُ الْعِلْمَ إِلْهَاماً ، فَلَمْ يَعْيَ بَعْدَهُ بِجَوَابِ، وَلَا يُحَيَّرُ فِيهِ عَنِ الصَّوَابِ، فَهُوَ مَعْصُومٌ مُؤَيَّدٌ، مُوَفَّقٌ مُسَدَّدٌ ، قَدْ أَمِنَ مِنَ الْخَطَايَا والزَّلَلِ الْعِثَارِ، يَخُصُّهُ اللهُ بِذَلِكَ لِيَكُونَ حُجَّتَهُ عَلَى عِبَادِهِ، و شَاهِدَهُ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فَضْلُ اللَّهِ يُؤْتِيهِ مَنْ يَشَاءُ وَاللهُ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گاه بنده ای را برای اداره امور بندگانش برگزیند سینه اش را برای آن مقام وسیع می گرداند و قلب او را منبع حکمت قرار می دهد، و علوم خودش را به او الهام می نماید و او بعد از آن از جواب هیچ مشکلی فرو نمی ماند و در پیدا کردن راه حق سرگردان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کمک های الهی تأیید می شود در پیمودن راه راست همیشه موفق است و از هرگونه خطا و لغزش و انحراف مصونیّت دارد این امتیاز از طرف خداوند به او داده شده تا حجّت خدا در روی زمین و گواه او بر بندگانش باشد و این فضیلت و امتیازی است از جانب خداوند که به هر کس بخواهد عطا می فرماید و خداوند دارای فضل و موهبت بزرگی است </w:t>
      </w:r>
      <w:r>
        <w:rPr>
          <w:rStyle w:val="FootnoteAnchor"/>
          <w:rtl w:val="true"/>
        </w:rPr>
        <w:footnoteReference w:id="2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نامه ای که خلاصه ای از احکام اسلام ناب را برای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p>
    <w:p>
      <w:pPr>
        <w:pStyle w:val="BookText"/>
        <w:rPr/>
      </w:pPr>
      <w:r>
        <w:rPr>
          <w:rFonts w:ascii="IRNazanin" w:hAnsi="IRNazanin" w:eastAsia="IRNazanin"/>
          <w:color w:val="111111"/>
          <w:sz w:val="28"/>
          <w:sz w:val="28"/>
          <w:szCs w:val="28"/>
          <w:rtl w:val="true"/>
          <w:lang w:bidi="fa-IR"/>
        </w:rPr>
        <w:t>نگاشته درباره شرایط امامت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أَنْ يَعْفُو و يَتَفَضَّلَ و لا يَجُورَ و لا يَظْلِمَ، لأنّهُ تَعَالَى مُنَزَّهُ عَنْ ذَلِكَ ، لا يُفرِضُ الله عَزَّوَجَلَّ طَاعَةَ مَنْ يَعْلَمُ أَنَّهَ يُضِلُّهُمْ و يُغْويهِمْ ، ولا يَخْتَارُ لِرسَالَتِهِ وَلَا يَصْطَفِيْ مِنْ عِبَادِهِ مَنْ يَعْلَمُ أَنَّهُ يَكْفُرُ به و بعِبادَتِهِ و يَعْبَدُ الشَّيَطَانَ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خداوند است که ببخشد و عفو کند و به فضل و کرمش رفتار نماید و ظلم و ستم ،ننماید زیرا خدای تعالی منزّه و مبرای از آن است و خداوند هرگز اطاعت و فرمانبرداری کسی را که می داند مردم را گمراه می کند و آن ها را از صراط حق دور می نماید واجب نمی سازد و برای انجام رسالتش چنین کسی را بر نمی گزیند و از بندگانش آن کسی را که می داند که به خدا و به عبادتش کفر می ورزد و از شیطان پیروی می کند انتخاب نمی نماید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مجلس بحث و مناظره ای که مأمون در دربار خود تشکیل داده و عده ای از علمای عراق و خراسان حضور داشتند خطاب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پاکان بندگان خود را در آیه مباهله مشخّص ساخته و به پیامبرش دستور داده است که به وسیلهٔ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آنان با نصاری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اقدام نماید و فرموده است 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وَأَنْفُسَكُمْ ثُمَّ نَبْتَهِلْ فَنَجْعَل لَعْنَةَ اللَّهِ عَلَى الْكَاذِبِینَ</w:t>
      </w:r>
      <w:r>
        <w:rPr>
          <w:rStyle w:val="FootnoteAnchor"/>
          <w:rtl w:val="true"/>
        </w:rPr>
        <w:footnoteReference w:id="2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 ها بگو بیایید ما پسران خودمان را دعوت می کنیم شما هم پسران خودتان را ما زنان خودمان را دعوت می نماییم شما هم زنان خودتان را ما از نفوس خودمان دعوت می کنیم شما هم از نفوس خودتان، آن گاه مباهله می کنیم و لعنت خدا را بر دروغگویان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دستور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آورده آن ها را به همراه خود به مباهله برد و این خود ویژگی و مزیتی است که هیچ کس در آن بر ایشان پیشی نگرفته و فضیلتی است که هیچ انسانی به آن نرسیده، و شرفی است که قبل از آن هیچ کس و احدی از مردم از آن برخوردار نبوده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صلی الله علیه و آله رَحْمَةً لِلعَالَمِيْنَ ، و تَمَّمَ بِهِ نِعْمَتَهُ، وَخَتَمَ بِهِ أَنبياءه، أَرْسَلَهُ إِلَى النَّاسِ كَافَّةً، و أظْهَرَ مِنْ صِدْقِهِ مَا أَظْهَرَ ، وبَيَّنَ مِنْ آيَاتِهِ عَلامَاتِهِ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 حَميداً فَقِيْداً سعيداً، و جَعَلَ الأمْرَ مِنْ بَعْدِهِ إِلَى أَخِيهِ وابْنِ عَمِّهِ وَ وَصيّه و وَارِثِهِ عَلي بْنِ أَبِي طالب ثُمَّ إِلَى الأوصياء مِنْ وُلْدِهِ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بِهِمْ دِينَهُ و أَتَمَّ بِهِمْ نُورَهُ و جَعَلَ بَيْنَهُمْ وَ بَيْنَ إِخْوَانِهِمْ وَ بَنِي عَمِّهِمُ الْأَدْنَينَ مِنْ ذَوِي أَرْحَامِهِمْ فَرْقاً بَيِّناً يُعْرَفُ بِهِ الْحُجَّةُ مِنَ الْمَحْجُوج والإمامُ مِنَ الْمَأْمُوم ، بأَنْ عَصَمَهُمْ مِنَ الذُّنُوبِ و بَرَّأهُمْ مِنَ الْعُيُوبِ وَ طَهَّرهُمْ مِنَ الدَّنَس و نَزَّهَهُمْ مِنَ اللَّبْسِ و جَعَلَهُمْ خُزّانَ عِلْمِهِ و مُسْتَودَعَ حِكْمَتِهِ و مَوضِعَ سِرّهِ و أَيَّدَهُمْ بِالدّلائلِ ولَولا ذلكَ لَكَانَ النَّاسُ عَلَى سَواءٍ لادَّعَى أَمْرَ اللَّهِ عَزَّوَ جَلَّ كُلُّ أحِدٍ ولَمَا عُرِفَ الْحَقُّ مِنَ البَاطِلِ ولاَ العَالمُ مِنَ الجَاهِلِ حَفِظَ اللَّهُ الْحَقَّ عَلَى أَهْلِهِ و أَقَرَّهُ فِي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آله را رحمة للعالمین برانگیخت و نعمتش را به وسیله او کامل گردانید، و پیامبرانش را با او ختم نمود، او را برای همه مردم به پیامبری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فراوان و آیات روشن و آشکار به دست او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پاک و پاکیزه ستوده و پسندیده از این جهان بیرون برد و امر امت را به دست برادر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فرزندان او یکی پس از دیگری سپرد به وسیله آن ها دین خود را زنده کرد و نور خود را به اتمام رسانید آن گاه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و پسر عموها و دیگر خویشاوندان فرق واضح و تفاوت آشکار قرار داد تا همواره حجت خدا ممتاز باشد و با غیر حجّت مشتبه نشود و امام و مأموم باز شناخته شوند و با یکدیگر اشتباه نشوند برای این منظور آن ها را از خطا و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هر عیبی مبرا ،ساخت آنان را پاک و پاکیزه قرار داد و از هر پلیدی پیراسته گردانید آن ها را خزینه های علوم خود قرار داد حکمت خود را به آن ها آموخت و اسرار خود را در نزد آن ها به ودیعت نهاد و آن ها را با دلائل و معجزات تأیید نمود اگر این دلائل و معجزات آشکار نبود همگی در آن برابر می شدند و هر کس دعای امامت و رهبری امّت را می کرد دیگر حق و باطل شناخته نمی شد و عالم و جاهل از یکدیگر تشخیص داده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دلائل و معجزات حق را در اهل حق محفوظ ساخت و آن را در محل خود استقرار بخشید</w:t>
      </w:r>
      <w:r>
        <w:rPr>
          <w:rFonts w:eastAsia="IRNazanin" w:cs="IRNazanin"/>
          <w:color w:val="111111"/>
          <w:sz w:val="28"/>
          <w:szCs w:val="28"/>
          <w:rtl w:val="true"/>
          <w:lang w:bidi="fa-IR"/>
        </w:rPr>
        <w:t xml:space="preserve">. </w:t>
      </w:r>
      <w:r>
        <w:rPr>
          <w:rStyle w:val="FootnoteAnchor"/>
          <w:rtl w:val="true"/>
        </w:rPr>
        <w:footnoteReference w:id="246"/>
      </w:r>
      <w:bookmarkStart w:id="125" w:name="pg17215_185912"/>
    </w:p>
    <w:p>
      <w:pPr>
        <w:pStyle w:val="BookText"/>
        <w:rPr/>
      </w:pPr>
      <w:bookmarkEnd w:id="125"/>
      <w:r>
        <w:rPr>
          <w:rFonts w:ascii="IRNazanin" w:hAnsi="IRNazanin" w:eastAsia="IRNazanin"/>
          <w:color w:val="111111"/>
          <w:sz w:val="28"/>
          <w:sz w:val="28"/>
          <w:szCs w:val="28"/>
          <w:rtl w:val="true"/>
          <w:lang w:bidi="fa-IR"/>
        </w:rPr>
        <w:t xml:space="preserve">این نامه که از ناحیه مقدّسه از جانب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،یافته برای کسی که ذره ای شعور و ایمان داشته باشد برای شناخت امام از غیر امام معصوم از غیر معصوم و حجّت از غیر حجت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4"/>
        <w:numPr>
          <w:ilvl w:val="3"/>
          <w:numId w:val="1"/>
        </w:numPr>
        <w:rPr/>
      </w:pPr>
      <w:bookmarkStart w:id="126" w:name="__RefHeading___Toc15297278_2142443653"/>
      <w:bookmarkStart w:id="127" w:name="_Toc42"/>
      <w:bookmarkEnd w:id="126"/>
      <w:r>
        <w:rPr/>
        <w:t>2</w:t>
      </w:r>
      <w:r>
        <w:rPr>
          <w:rtl w:val="true"/>
        </w:rPr>
        <w:t>-</w:t>
      </w:r>
      <w:r>
        <w:rPr>
          <w:rtl w:val="true"/>
        </w:rPr>
        <w:t>امام باید عادل باشد</w:t>
      </w:r>
      <w:bookmarkEnd w:id="127"/>
    </w:p>
    <w:p>
      <w:pPr>
        <w:pStyle w:val="Heading5"/>
        <w:numPr>
          <w:ilvl w:val="4"/>
          <w:numId w:val="1"/>
        </w:numPr>
        <w:rPr/>
      </w:pPr>
      <w:bookmarkStart w:id="128" w:name="__RefHeading___Toc15297280_2142443653"/>
      <w:bookmarkStart w:id="129" w:name="_Toc43"/>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یکی دیگر از مهم ترین شرایط امامت و رهبری صفت عدالت و پاکی و میانه روی در کارها و بکار بستن دستورات خدا بر اساس معیارها و موازین اسلامی و پیراستگی از هر نوع گناه و انحراف و کجروی از راه حق و حقیقت و دست درازی به حقوق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علت نیاز به وجود امام و هدف از انتخاب و انتصاب او به امامت، استقرار عدالت در جامعه و بازداشتن مردم از ظلم و ستم و وادار نمودن آنان به کارهای نیک و شایسته و جلوگیری از زشتی ها و بدی ها و طاعت و بندگی ،خداوند و شکستن شوکت جبّاران و ستمگران و دادخواهی مظلومان و ستمدیدگان است</w:t>
      </w:r>
    </w:p>
    <w:p>
      <w:pPr>
        <w:pStyle w:val="BookText"/>
        <w:rPr/>
      </w:pPr>
      <w:r>
        <w:rPr>
          <w:rFonts w:ascii="IRNazanin" w:hAnsi="IRNazanin" w:eastAsia="IRNazanin"/>
          <w:color w:val="111111"/>
          <w:sz w:val="28"/>
          <w:sz w:val="28"/>
          <w:szCs w:val="28"/>
          <w:rtl w:val="true"/>
          <w:lang w:bidi="fa-IR"/>
        </w:rPr>
        <w:t>،بنابراین تردیدی نیست که امام که رهبر عموم مسلمانان در کارهای دینی و دنیوی ،آن هاست و خلیفه و جانشین پیامبر صلی الله علیه و اله محسوب می شود باید عادل و دادگر باشد تا بتواند بر دل ها حکم راند و با به کار گرفتن روشی دادگرانه مردم را به جان فرمانبردار خود سازد و اگر طریق عدالت را از دست بدهد و گناهکاری پیشه کند پایگاه معنوی او در بین مردم متزلزل می شود و کسی سر بر خط فرمان او نمی نهد و در نتیجه هدفی که از انتخاب و انتصاب او در نظر بوده ،است تحقق پذیر نخواهد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براساس آیات هدایتگر قرآن و صریح روایات اسلامی امام جانشین خدا و نماینده پیامبر صلی الله علیه و اله و نایب خاص آن حضرت است و بدیهی است که باید میان نایب و منُوب عنه شباهت اساسی و جوهری وجود داشته باشد و این شباهت به وسیلهٔ ملکات راسخ باطنی و فضایل نفسانی همچون پاکی و طهارت نفس و عدالت و دیگر صفات کمال تحقق پیدا می کند و از این رو امام باید آئینه تمام نمای پیامبر صلی الله علیه و اله و همچون خود او دارای تمام صفات کمال و فضایل نفسانی باشد تا از سایر پیروان حضرتش ممتاز بوده و وظیفه ها و مسئولیت های خطیر و سنگینی که پس از رحلت پیامبر صلی الله علیه و اله به عهده او نهاده شده است به انجام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توجه به آن چه گذشت روشن می شود که یکی از مهم ترین شرایط امامت این است که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عدالت در کنار عصمت یک حالت نفسانی است که آدمی را از ارتکاب گناه باز می دارد و از اکتساب معاصی از جمله دروغ خیانت مکر و تزویر ظلم و ستم تعدّی و تجاوز متابعت هوا و هوس و بدخواهی منع می نماید </w:t>
      </w:r>
      <w:r>
        <w:rPr>
          <w:rStyle w:val="FootnoteAnchor"/>
          <w:rtl w:val="true"/>
        </w:rPr>
        <w:footnoteReference w:id="247"/>
      </w:r>
      <w:r>
        <w:rPr>
          <w:rFonts w:ascii="IRNazanin" w:hAnsi="IRNazanin" w:eastAsia="IRNazanin"/>
          <w:color w:val="111111"/>
          <w:sz w:val="28"/>
          <w:sz w:val="28"/>
          <w:szCs w:val="28"/>
          <w:rtl w:val="true"/>
          <w:lang w:bidi="fa-IR"/>
        </w:rPr>
        <w:t>و او را وادار می کند که هر چیزی را در جای خود قرار دهد و با هر یک از افراد جامعه آن گونه که از نظر عقل و یا شرع و یا عرف مستحق آن است با او رفتار نماید نیکو کار را به خاطر نیکی و احسانش محترم شمارد و بدکار را به خاطر بدیش عقاب نماید و حق مظلوم را از ظالم بستاند و در اجرای قانون و فرمان خدا برای هیچ کس تبعیض قائل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این که معلوم شود یکی از مهم ترین اصولی که پیامبران الهی مردم را به آن فرا خوانده و برای پی ریزی بنیادها و پایه های آن کوشش ها نموده و تلاش های فراوان نموده اند بر پایی قسط و عدالت و دادگری در میان آنان بوده است به برخی از آیاتی که در قرآن کریم در مورد برانگیخته شدن انبیاء وارد شده و به طور صریح و روشن بر همان اصل اساسی و هدف نهائی از بعثت پیامبران و فرود آمدن کتاب های آسمانی و میزان الهی دلالت می کند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هدف از بعثت و استقرار همه جانبه قسط و عدل در بین مردم به وسیلهٔ انبیاء، چنین می 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رُسُلَنَا بِالْبَيِّنَاتِ وَ أَنْزَلْنَا مَعَهُمُ الْكِتَابَ وَالْمِيزَانَ 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ما پیامبرانمان را با نشانه های روشن و آشکار برانگیختیم، و با آنان کتاب 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تا مردمان قسط و عدل را به پا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حکومت حضرت داوود علیه السلام و حقّ داوری او در میان مردم به خاطر خلافت و جانشینی خداوند در زمین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w:t>
      </w:r>
      <w:r>
        <w:rPr>
          <w:rFonts w:ascii="IRNazanin" w:hAnsi="IRNazanin" w:eastAsia="IRNazanin"/>
          <w:color w:val="111111"/>
          <w:sz w:val="28"/>
          <w:sz w:val="28"/>
          <w:szCs w:val="28"/>
          <w:rtl w:val="true"/>
          <w:lang w:bidi="fa-IR"/>
        </w:rPr>
        <w:t xml:space="preserve">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خلیفه قرار دادیم پس در میان مردم به حق داوری کن و از هوا و هوس پیروی منما که تو را از راه خدا باز می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بازگرداندن امانت های مردم به صاحبان ،آن ها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ascii="IRNazanin" w:hAnsi="IRNazanin" w:eastAsia="IRNazanin"/>
          <w:color w:val="111111"/>
          <w:sz w:val="28"/>
          <w:sz w:val="28"/>
          <w:szCs w:val="28"/>
          <w:rtl w:val="true"/>
          <w:lang w:bidi="fa-IR"/>
        </w:rPr>
        <w:t xml:space="preserve"> خداوند به شما فرمان می دهد که امانت ها را به صاحبان آن برسانید و هنگامی که در میان مردم داوری می کنید به عدالت رفتار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اهمیّت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اصل اساسی یک رکن مهم اسلام و زیر بنای فکری مسلمانان و از اصول مذهب به شمار می رود و بر آنان واجب است تا برای احیای دین خدا در به پا داشتن آن قیام کنند و روشی داد گرانه در پیش گیرند و در تمام زمینه ها آن را به کار بندند و دربارۀ دوست و دشمن بطور یکسان عمل ،نمایند خطاب به افراد با ایمان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كُونُوا قَوَّامِينَ لِلَّهِ شُهَدَاءَ بِالْقِسْطِ وَلَا يَجْرِمَنَّكُمْ شَنَانُ قَوْمٍ عَلَى أَلا تَعْدِلُوا اعْدِلُوا هُوَ أَقْرَبُ لِلتَّقْوَى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همواره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قیام کنید و از روی عدالت گواهی دهید دشمنی با گروهی شما را به ترک عدالت وادار نکند عدالت را پیشه کنید که آن به تقوی و پرهیزکاری نزدیک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رسالت پیامبر صلی الله علیه و اله گرامی برای دعوت مردم به آخرین دین الهی و حکومت حقه قرآنی و برپایی نظام جاوید اسلامی که خداوند وجود مقدّس حضرتش را به تأسیس آن مأمور ،نموده خطاب به وی چنین 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وَاسْتَقِمْ كَمَا أُمِرْتَ وَلَا تَتَّبِعْ أَهْوَاءَهُمْ وَ قُلْ آمَنْتُ بمَا أَنْزَلَ اللهُ مِنْ كِتَابِ وَأُمِرْتُ لِاَعْدِلَ بَيْنَكُمْ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پیامبر صلی الله علیه و الهان گذشته مردمان را به دین حق دعوت کن و چنان که دستورت داده اند استوار باش و از هواهای ایشان پیروی منما، و بگو من به هر کتابی که خدا فرو فرستاده ایمان دارم و مرا فرمان داده اند تا در میان همه شما به عدالت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همچنان که خوانندگان گرامی ملاحظه نمودند در رابطه با بعثت انبیاء و حکومت دینی و وظیفهٔ جانشینان خدا در بر قراری قسط و عدل در میان مردم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اجرای عدالت در جامعه روحی است که دین خدا به آن زنده است و صراط مستقیم حق به آن پیموده می شود و تا هنگامی که عدل در کار نباشد دینی در کار نخواهد بود و تا زمانی که عدالت در جامعه تحقق نیابد رسالت دینی و تکلیف شرعی تحقق نخواهد یافت و بر این اساس طبق آیات یاد شده شکی نیست که آن کس که به عنوان خلیفه و جانشین خدا در بین مردم حکومت می کند باید متصف به صفت عدالت بوده و در بین مردم با عدل و دادگری حکومت نماید چرا که او جانشین خداست و خداوند عادل است و به بندگانش ظلم روا ندارد</w:t>
      </w:r>
    </w:p>
    <w:p>
      <w:pPr>
        <w:pStyle w:val="BookText"/>
        <w:rPr/>
      </w:pPr>
      <w:r>
        <w:rPr>
          <w:rFonts w:ascii="IRNazanin" w:hAnsi="IRNazanin" w:eastAsia="IRNazanin"/>
          <w:color w:val="111111"/>
          <w:sz w:val="28"/>
          <w:sz w:val="28"/>
          <w:szCs w:val="28"/>
          <w:rtl w:val="true"/>
          <w:lang w:bidi="fa-IR"/>
        </w:rPr>
        <w:t xml:space="preserve">به هر حال از دلائل بسیار واضح و روشن بر لزوم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و رهبر ،مسلمین آیات بسیاری است که مردم را به ملاحظه این صفت در زمامدار فرا خوانده و امامت و رهبری را عهد و پیمان الهی دانسته و از اطاعت ظالم و فاسد و تابع هوا و هوس شدیداً نهی فرموده و فرمانبرداری از ظالم و ستمگر را موجب ضلالت و گمراهی و دور افتادن از حق و دخول در آتش جهنم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آیات فراوانی در قرآن کریم وارد شده که برای نمونه به برخی از آن ها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تقاضای حضرت ابراهیم علیه السلام که از خداوند درخواست نمود تا امامت را در ذریّه او نیز قرار دهد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مِنْ ذُرِّيَّتِي، قَالَ 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ستمکاران نخواهد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تمایل و دوستی و اطاعت از اشخاص ظالم و </w:t>
      </w:r>
    </w:p>
    <w:p>
      <w:pPr>
        <w:pStyle w:val="BookText"/>
        <w:rPr/>
      </w:pPr>
      <w:r>
        <w:rPr>
          <w:rFonts w:ascii="IRNazanin" w:hAnsi="IRNazanin" w:eastAsia="IRNazanin"/>
          <w:color w:val="111111"/>
          <w:sz w:val="28"/>
          <w:sz w:val="28"/>
          <w:szCs w:val="28"/>
          <w:rtl w:val="true"/>
          <w:lang w:bidi="fa-IR"/>
        </w:rPr>
        <w:t>ستمکار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تَرْكَنُوا إِلَى الَّذِينَ ظَلَمُوا فَتَمَسَّكُمُ النَّارُ</w:t>
      </w:r>
      <w:r>
        <w:rPr>
          <w:rFonts w:ascii="IRNazanin" w:hAnsi="IRNazanin" w:eastAsia="IRNazanin"/>
          <w:color w:val="111111"/>
          <w:sz w:val="28"/>
          <w:sz w:val="28"/>
          <w:szCs w:val="28"/>
          <w:rtl w:val="true"/>
          <w:lang w:bidi="fa-IR"/>
        </w:rPr>
        <w:t xml:space="preserve"> و شما مؤمنان هرگز به کسانی که ستم کردند متمایل نشوید که آتش دامنگیرتان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پیروی کردن از اشخاص غافل و فاسد و تابع هوا و هوس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تُطِعْ مَنْ أَغْفَلْنَا قَلْبَهُ عَنْ ذِكْرِنَا وَاتَّبَعَ هَوَاهُ وَ كَانَ أَمْرُهُ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 کس که ما قلب او را از یاد خود غافل کرده ایم و از هوا و هوس خود پیروی کرده و کارش تباه می باشد اطاعت منما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پیروی از رفتار حکمرانان ظالم و ستمگر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تُطِيعُوا أَمْرَ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 وَلَا يُصْلِحُونَ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رفتار زمامداران اسرافکار و ستمگر که در روی زمین فساد می کنند و به اصلاح حال خلق نمی پردازند پیروی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اطاعت از حکم خدا خطاب به 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لِحُكْمِ رَبِّكَ وَلَا تُطِعْ مِنْهُمْ آثِماً أَوْ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حکم پروردگار صابر و شکیبا باش و از مردم کفر پیشه و گنهکار پیروی منما</w:t>
      </w:r>
    </w:p>
    <w:p>
      <w:pPr>
        <w:pStyle w:val="BookText"/>
        <w:rPr/>
      </w:pPr>
      <w:r>
        <w:rPr>
          <w:rFonts w:ascii="IRNazanin" w:hAnsi="IRNazanin" w:eastAsia="IRNazanin"/>
          <w:color w:val="111111"/>
          <w:sz w:val="28"/>
          <w:sz w:val="28"/>
          <w:szCs w:val="28"/>
          <w:rtl w:val="true"/>
          <w:lang w:bidi="fa-IR"/>
        </w:rPr>
        <w:t xml:space="preserve">این ها قسمتی از آیات فراوانی است که در قرآن کریم وارد شده و مردم را به ملاحظه صفت عدالت در زمامدار فرا خوانده و به روشنی گواهی می دهند که یکی از مهم ترین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صفت عدالت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آیات یاد شده اطاعت و فرمانبرداری از افراد ظالم و ستمکار و فاسد مفسد و تابع هوا و هوس ،حرام و مخالفت با آن ها بر هر انسان مسلمان با ایمان واجب و لازم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،اساس جای هیچ گونه شک و تردید و ابهام برای هیچ انسان با ایمان و </w:t>
      </w:r>
      <w:bookmarkStart w:id="130" w:name="pg17215_185917"/>
    </w:p>
    <w:p>
      <w:pPr>
        <w:pStyle w:val="BookText"/>
        <w:rPr/>
      </w:pPr>
      <w:bookmarkEnd w:id="130"/>
      <w:r>
        <w:rPr>
          <w:rFonts w:ascii="IRNazanin" w:hAnsi="IRNazanin" w:eastAsia="IRNazanin"/>
          <w:color w:val="111111"/>
          <w:sz w:val="28"/>
          <w:sz w:val="28"/>
          <w:szCs w:val="28"/>
          <w:rtl w:val="true"/>
          <w:lang w:bidi="fa-IR"/>
        </w:rPr>
        <w:t xml:space="preserve">منصفی باقی نمی ماند که امام و رهبر جامعه اسلامی باید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هر نوع ظلم و ستم و گناه و نافرمانی خدا پیراسته باشد تا مؤمنان بتوانند از او پیروی نمایند</w:t>
      </w:r>
      <w:r>
        <w:rPr>
          <w:rFonts w:eastAsia="IRNazanin" w:cs="IRNazanin"/>
          <w:color w:val="111111"/>
          <w:sz w:val="28"/>
          <w:szCs w:val="28"/>
          <w:rtl w:val="true"/>
          <w:lang w:bidi="fa-IR"/>
        </w:rPr>
        <w:t>.</w:t>
      </w:r>
    </w:p>
    <w:p>
      <w:pPr>
        <w:pStyle w:val="Heading5"/>
        <w:numPr>
          <w:ilvl w:val="4"/>
          <w:numId w:val="1"/>
        </w:numPr>
        <w:rPr/>
      </w:pPr>
      <w:bookmarkStart w:id="131" w:name="__RefHeading___Toc15297282_2142443653"/>
      <w:bookmarkStart w:id="132" w:name="_Toc44"/>
      <w:bookmarkEnd w:id="131"/>
      <w:r>
        <w:rPr>
          <w:rtl w:val="true"/>
        </w:rPr>
        <w:t>روایات اهل بیت علیهم السلام درباره عدالت امام</w:t>
      </w:r>
      <w:bookmarkEnd w:id="132"/>
    </w:p>
    <w:p>
      <w:pPr>
        <w:pStyle w:val="BookText"/>
        <w:rPr/>
      </w:pPr>
      <w:r>
        <w:rPr>
          <w:rFonts w:ascii="IRNazanin" w:hAnsi="IRNazanin" w:eastAsia="IRNazanin"/>
          <w:color w:val="111111"/>
          <w:sz w:val="28"/>
          <w:sz w:val="28"/>
          <w:szCs w:val="28"/>
          <w:rtl w:val="true"/>
          <w:lang w:bidi="fa-IR"/>
        </w:rPr>
        <w:t xml:space="preserve">روایاتی که درباره عدالت ،امام از پیغمبر گرامی اسلام صلی الله علیه و آله و سایر پیشوایان معصوم علیهم السلام رسیده و بیانگر لزوم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است بسیار زیاد و فراوان است که چون گاهی بالفظ ،امامت و گاهی با لفظ ،ولایت و حتی گاهی با لفظ امارت، از آن بزرگواران نقل شده است به دلیل اهمیت موضوع برخی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می کنیم</w:t>
      </w:r>
    </w:p>
    <w:p>
      <w:pPr>
        <w:pStyle w:val="BookText"/>
        <w:rPr/>
      </w:pPr>
      <w:r>
        <w:rPr>
          <w:rFonts w:ascii="IRNazanin" w:hAnsi="IRNazanin" w:eastAsia="IRNazanin"/>
          <w:color w:val="111111"/>
          <w:sz w:val="28"/>
          <w:sz w:val="28"/>
          <w:szCs w:val="28"/>
          <w:rtl w:val="true"/>
          <w:lang w:bidi="fa-IR"/>
        </w:rPr>
        <w:t>پیامبر اکرم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تَصْلُحُ الإِمَامَةُ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 يَحْجِزُهُ عَنْ مَعَاصِي اللَّهُ ، حِلْمٌ يَمْلِكُ بِهِ غَضَبَهُ ، و حُسْنُ الْوِلايَةِ عَلَى مَنْ يَلِى حَتَّى يَكُونَ لَهُمْ كَالْوالِدِ الرَّحِيمِ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جز برای کسی که دارای سه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نافرمانی خدا باز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حلمی که به وسیلهٔ آن خشم خود را نگهدارد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خوب در قلمرو حکومت و سرپرستی خویش تا جایی که برای مردم همچون پدری مهربان باشد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در حدیثی از ابن مسعود روایت شده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مردانی زمام امور حکومت شما را به دست خواهند گرفت که سنّت مرا نادیده می گیرند و به بدعت عمل می کنند و نماز را در موقع خود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همزمان با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پرسی چه باید بکنی؟ از فرمانروایی که معصیت خدا ،کند نباید اطاعت کرد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نیز از آن حضرت روایت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خداوند تو را از شرّ امارت سفهاء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سفهاء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فرمان روایانی بر سر کار می آیند که رهرو راه من نباشند و به سنّت من عمل نمی کنند هر کس که آن ها را در ادعاء و دروغشان تصدیق کند و بر ستم بارگی آنان کمک نماید از من نخواهد بود و من هم از آنان ،بیزارم و اینان بر سر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نخواهند شد، و هر کس که آن ها را در دروغ هائی که می گویند تصدیق نکند و بر ستم هایی که بر مردم روا می دارند یاری ندهد از من است و من هم از آن ها خواهم بود و در کنار حوض بر من وارد خواهند 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در همین رابطه در حدیثی از آن حضرت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سَتَحْرِصُونَ عَلَى الإِمَارِةِ و سَتَكُونُ نِدامَةً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زمامداری حرص خواهید ورزید ولی در روز قیامت پشیمانی به بار خواهد آورد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در یک حدیث دیگر به تمام حکمرانان و فرمانروایان و زمامداران شدیداً هشدار داده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وَالٍ وَلِيَ الأمْرِ مِنْ بَعْدِى أُقِيمَ عَلَى حَدٌ الصِّراطِ و نَشَرَتِ المَلائِكَةُ صَحِيفَتَهُ، فَإِنْ كَانَ عَادِلاً أَنجَاهُ اللهُ بِعَدْلِهِ، و إن كان جائراً انتَقَضَ بِهِ الصِّراط حَتَّى تَتزايَلُ مَفَاصِلَهُ ثُمَّ يَهْوِى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زمامداری که پس از من زمام امور را به دست بگیرد، روز قیامت او 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دارند و فرشتگان نامۀ عمل او را می گشایند، اگر عادل بوده است که خدا او را به برکت عدالتش نجات می دهد و اگر ظالم بوده است صراط آن چنان فشاری بر او وارد می سازد که تمام مفاصلش از هم جدا می شود سپس در آتش دوزخ سرنگون می گردد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یک روایت دیگر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وَالٍ يَلى رَعِيَّةً مِنَ الْمُسْلِمِينَ فَيمُوتُ و هُوَ غَاشٌّ لَهُمْ إِلَّا حَرَّمَ اللَّهُ عَلَيْهِ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حاکمی بر گروهی از مسلمانان حکمرانی نمی کند مگر این که اگر بمیرد و به آنان خیانت کرده باشد خداوند بهشت را بر او حرام خواهد گردانید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در حدیث دیگری از آن حضرت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و مقرّب ترین مردم روز قیامت در پیشگاه خداوند پیشوای عادل است همچنان که مبغوض ترین و دورترین مردم در نزد خداوند امام ظالم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در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سفارش پیامبر اکرم صلی الله علیه و اله به حکام و زمامداران نقل کرده چنین آمده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پیامبر اکرم صلی الله علیه و اله خبر وفاتش داده شد در حالی که سالم و تندرست بود و دردی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را جبرئیل امین برایش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مردم اعلام نمود که برای نماز جماعت حاضر شوند و به مهاجر و انصار دستور داد تا مسلّح گردند، و چون مردم گرد آمدند پیامبر صلی الله علیه و اله بر فراز منبر رفت و خبر وفات خود را به آن ها اعلام نمود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 را به والی و فرمانروای پس از خود یادآور می شوم از این که مبادا بر جماعت مسلمین رحم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بزرگشان را احترام کند و به ضعیفشان مهربانی نماید و عالمشان را بزرگ شمارد و به آن ها زیان نرساند تا خوار و ذلیلشان گرداند و نیازمندشان نسازد تا از دینشان به در برد و در خانه خود را به روی آن ها نبندد تا از حال آن ها بی خبر بماند و توانای آن ها ناتوانشان را بخورد و در لشکر کشی و جنگ ها به آن ها گرسنگی ندهد و بر آن ها سختی روا ندارد تا نسل امتم را قطع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ابلاغ کردم و خیرخواهی نمودم</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الْحُكْمُ ولا الحُدُود ولا الْجُمُعَةُ إِلَّا بِامَامٍ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اجرای حدود و اقامه نماز جمعه جز با امامی ،عادل درست نمی شود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در فرمان خود به مالک اشتر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او صادر ،نموده خطاب به وی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أَوْسَطَها فِى الحَقِّ و أعَمَّها فِى الْعَدْلِ و أَجْمَعَها لِرِضى الرعيّة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که محبوب ترین چیزها در نظر تو آن باشد که در معیار حق حالتی میانه داشته باشد، و از نظر عدالت همگان را شامل شود و خشنودی رعیت را بیشتر فراهم آورد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به هنگام اردوکشی به سرزمین شام برای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یاران و پیروان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عَبادِ اللهِ و أطِيعُوهُ، و أطِيعُو إِمَامَكُمْ فَإِنَّ الرَّعِيَّة الصَّالِحَةَ تَنجُو بِالإِمَامِ الْعَادِلِ، ألا و إنَّ الرَّعِيَّة الفَاجِرةَ تَهْلِكُ بالإمام 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از خدا بترسید و از او اطاعت کنید و از امام خود پیروی نمایید که رعیت صالح و شایسته به وسیلهٔ امام عادل نجات پیدا می کند و آگاه باشید که رعیت بدکار و فاجر به سبب پیشوای بدکار و فاجر به هلاکت می رسد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هنگامی که فساد و تبهکاری عثمان و کارگزاران او در مدینه و سایر شهرها از حدّ ،گذشت و گروهی از مردم مصر و بصره و کوفه به دعوت جمعی از اهل مدینه و صحابه رسول خدا صلی الله علیه و اله به مدینه ،آمدند و از کارهای زشت و ناپسند عثمان به آن حضرت شکایت برده و از او درخواست نمودند تا از جانب آن ها با عثمان گفتگو نماید و از او بخواهد تا رضایت آن ها را فراهم آورد حضرتش به نزد عثمان رفته و او را نصیحت می کند و به خاطر کارهای زشتش وی را سرزنش می نماید و در ضمن سخنان خود خطاب به او چنین می فرماید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أَفْضَلَ عِبَادِ اللَّهِ عِنْدَ اللهِ إِمَامٌ عَادِلٌ ، هُدِيَ وَ هَدَى، فَأَقَامَ سُنَّةً مَعْلُومَةً، وَ 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السُّنَنَ لَنَيَّرَةٌ، لَهَا أَعْلَامٌ ، وَ إِنَّ الْبِدَعَ لَظَاهِرَةٌ ،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وَضُلَّ بِهِ، فَأَمَاتَ سُنَّةً مَأْخُوذَةً ، وَأَحْيَا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 وَلَيْسَ مَعَهُ نَصِيرٌ وَلَا عَاذِرُ، فَيُلْقَىٰ فِي نَارِ جَهَنَّمَ، فَيَدُورُ فِيهَا كَمَا تَدُورُ الرَّحَى، ثُمَّ يَرْتَبِطُ فِي قَعْرِهَا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بدان که بهترین بندگان خدا در نزد خداوند امام و پیشوای عادل و درستکاری است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و دیگران را هدایت کند و سنّت معلومی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 رسول خدا صلی الله علیه و اله را به یاد داشته و بدعت مجهولی را بمیراند سنّت ها روشن و نورانی اند و نشانه های مشخص دارند بدعت ها نیز آشکارند و علامت هایی دارند و بدترین مردمان در نزد خداوند امام و پیشوای ستمکاری است که خود گمراه شده و دیگران هم به وسیلهٔ او گمراه شوند و سنتی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بمیراند و بدعتی را که از بین رفته است زنده گرداند و من خود از رسول خدا صلی الله علیه و 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پیشوای ستمکار را می آورند در حالی که نه یار و یاوری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از آتش دوزخ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عذرخواهی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از شکنجه و عذاب قیامت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سوزان جهنّم انداخته می شود و در آن می گردد، همچنان که آسیا گردش می نماید، و سپس در گودی ته دوزخ بازداشت و زندانی می 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همین رابطه در خطبه شقشقیه یکی از علل پذیرش بیعت خود 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فترت اجراء عدالت و از بین بردن زمینه های ظلم و ستم و دستگیری بیچارگان و مستمندان و یاری مظلومان و ستمدیدگان و حفظ حقوق مادی و معنوی ضعیفان و محرومان دانسته و در کمال صراحت می فرماید</w:t>
      </w:r>
    </w:p>
    <w:p>
      <w:pPr>
        <w:pStyle w:val="BookText"/>
        <w:rPr/>
      </w:pPr>
      <w:r>
        <w:rPr>
          <w:rFonts w:ascii="Amiri" w:hAnsi="Amiri" w:eastAsia="Amiri" w:cs="Amiri"/>
          <w:color w:val="111111"/>
          <w:sz w:val="28"/>
          <w:sz w:val="28"/>
          <w:szCs w:val="28"/>
          <w:rtl w:val="true"/>
          <w:lang w:bidi="ar-SA"/>
        </w:rPr>
        <w:t>أَمَا وَالَّذِي فَلَقَ الْحَبَّةَ، وَ بَرَأَ النَّسَمَةَ، لَوْلَا حُضُورُ الْحَاضِرِ ، وَ قِيَامُ الْحُجَّةِ بِوُجُودِ النَّاصِرِ، وَ مَا أَخَذَ اللَّهُ عَلَى الْعُلَمَاءِ أَلَّا يُقَارُ وا عَلَى كِظَّةِ ظَالِمٍ، وَلَا سَغَبٍ مَظْلُومِ، لَأَلْقَيْتُ حَبْلَهَا عَلَى غَارِبِهَا، وَ لَسَقَيْتُ آخِرَهَا بِكَأْسِ أَوَّلِهَا، وَلَأَلْفَيْتُمْ ذَنْيَاكُمْ هَذِهِ أَزْهَدَ عِنْدِي مِنْ عَفْطَةِ عَنْزا</w:t>
      </w:r>
      <w:r>
        <w:rPr>
          <w:rFonts w:ascii="IRNazanin" w:hAnsi="IRNazanin" w:eastAsia="IRNazanin"/>
          <w:color w:val="111111"/>
          <w:sz w:val="28"/>
          <w:sz w:val="28"/>
          <w:szCs w:val="28"/>
          <w:rtl w:val="true"/>
          <w:lang w:bidi="fa-IR"/>
        </w:rPr>
        <w:t xml:space="preserve"> قسم به پروردگاری که دانه را شکافت و انسان را آفرید اگر نبود انبوه آن جمعیت بسیار که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یار و یاور حجت تمام شود و نبود آن پیمانی که خداوند از دانایان امت گرفته است که در برابر پرخوری ستمگر و گرسنگی ستمکش صبر و شکیب از خود نشان ندهند هر آینه زمام و مهار شتر خلافت را برکوهان آن می انداختم و آخر آن را با جام اولش آب می دادم و می دیدید که زرق و برق این دنیا در پیش من از عطسه بز ماده پست تر و بی ارزشتر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کسانی چون عبدالله بن عمر سعد بن ابی وقّاص، محمّد بن مسلمه </w:t>
      </w:r>
    </w:p>
    <w:p>
      <w:pPr>
        <w:pStyle w:val="BookText"/>
        <w:rPr/>
      </w:pPr>
      <w:r>
        <w:rPr>
          <w:rFonts w:ascii="IRNazanin" w:hAnsi="IRNazanin" w:eastAsia="IRNazanin"/>
          <w:color w:val="111111"/>
          <w:sz w:val="28"/>
          <w:sz w:val="28"/>
          <w:szCs w:val="28"/>
          <w:rtl w:val="true"/>
          <w:lang w:bidi="fa-IR"/>
        </w:rPr>
        <w:t>حسّان بن ثابت و اسامة بن زید از بیعت آن حضرت سرباز زدند در میان اصحاب خود به ،پاخاسته و خطاب به همه کسانی که با حضرتش بیعت نموده بودند و برخی از آن ها طمعی در به دست آوردن عطا و منزلت و مقام از حکومت حضرتش داشتند،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تَكُنْ بَيْعَتُكُمْ إِيَّايَ فَلْتَةً، وَ لَيْسَ أَمْرِي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 أَنْتُمْ تُرِيدُونَنِي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 وَ أَيْمُ اللَّهِ لَأُنْصِفَنَّ الْمَظْلُومَ مِنْ ظَالِمِهِ، وَ لَأَقُودَنَّ الظَّالِمَ بِخِزَامَتِهِ، حَتَّى أُورِدَهُ مَنْهَلَ الْحَقِّ وَ إِنْ كَانَ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 شما با من کاری حساب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تصادفی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فکر و اندیشه نبود </w:t>
      </w:r>
      <w:r>
        <w:rPr>
          <w:rStyle w:val="FootnoteAnchor"/>
          <w:rtl w:val="true"/>
        </w:rPr>
        <w:footnoteReference w:id="260"/>
      </w:r>
      <w:r>
        <w:rPr>
          <w:rFonts w:ascii="IRNazanin" w:hAnsi="IRNazanin" w:eastAsia="IRNazanin"/>
          <w:color w:val="111111"/>
          <w:sz w:val="28"/>
          <w:sz w:val="28"/>
          <w:szCs w:val="28"/>
          <w:rtl w:val="true"/>
          <w:lang w:bidi="fa-IR"/>
        </w:rPr>
        <w:t>و اکنون کار من و شما یکسان نیست من شما را برای خدا می خواهم و شما مرا به خاطر خودتان می خواهید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مرا در برابر خواسته های خودتان یاری کنید به خدا سوگند که من داد ستمدیده را از ستمگر خواهم گرفت و مهار ستمگر را آن چنان خواهم کشید تا این که او را به سرچشمۀ حق برسانم هر چند که او دوست نداشته 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در یکی از خطبه های نهج البلاغه که بر فراز منبر کوفه ایراد نموده و در آن علت پذیرش زمامداری خویش و اصرار بر حکومت بر مردم و صفات یک پیشوای عادل را برای یاران خود بیان فرموده است خطاب به آن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p>
    <w:p>
      <w:pPr>
        <w:pStyle w:val="BookText"/>
        <w:rPr/>
      </w:pPr>
      <w:r>
        <w:rPr>
          <w:rFonts w:ascii="IRNazanin" w:hAnsi="IRNazanin" w:eastAsia="IRNazanin"/>
          <w:color w:val="111111"/>
          <w:sz w:val="28"/>
          <w:sz w:val="28"/>
          <w:szCs w:val="28"/>
          <w:rtl w:val="true"/>
          <w:lang w:bidi="fa-IR"/>
        </w:rPr>
        <w:t>ای مردمان گوناگون و ای دل های پراکنده شما که بدن هایتان حاضر و عقل هایتان پنهان است من شما را با عطوفت و مهربانی به سوی حق می کشانم ولی شما همچون گوسفندانی که از غرش شیر فرار می کنند می گریزید هیهات که من با کمک شما بتوانم تاریکی را از چهرۀ عدالت ،بزدایم و یا کجی حق را راست نمایم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 نُظْهِرَ الْإِصْلَاحَ فِي بِلَادِكَ، فَيَأْمَنَ</w:t>
      </w:r>
    </w:p>
    <w:p>
      <w:pPr>
        <w:pStyle w:val="BookText"/>
        <w:rPr/>
      </w:pPr>
      <w:r>
        <w:rPr>
          <w:rFonts w:ascii="Amiri" w:hAnsi="Amiri" w:eastAsia="Amiri" w:cs="Amiri"/>
          <w:color w:val="111111"/>
          <w:sz w:val="28"/>
          <w:sz w:val="28"/>
          <w:szCs w:val="28"/>
          <w:rtl w:val="true"/>
          <w:lang w:bidi="ar-SA"/>
        </w:rPr>
        <w:t>الْمَظْلُومُونَ مِنْ عِبَادِكَ، وَ تُقَامَ الْمُعَطَّلَةُ مِنْ حُدُودِكَ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هدف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و آن چه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رقابت برای به دست گرفتن قدرت و نیز دستیابی به فزونی مال دنیا نبود بلکه می خواستیم نشانه های دین تو را باز گردانیم و در سرزمین های تو آشکارا دست به اصلاح ،زنیم تا بندگان ستمدیده ات در امن و آسایش زندگی کنند و حدود و احکام تعطیل شده دین تو که به دست فراموشی سپرده شده، بار دیگر عملی گردد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 گاه به دنبال آن در توصیف امام به حق و این که والی مسلمین باید چه شرایطی را دارا باشد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عَلِمْتُمْ أَنَّهُ لَا يَنْبَغِي أَنْ يَكُونَ الْوَالِي عَلَى الْفُرُوجِ وَالدِّمَاءِ وَالْمَغَائِمِ وَالْأَحْكَامِ وَ إِمَامَةِ الْمُسْلِمِينَ الْبَخِيلُ، فَتَكُونَ فِي أَمْوَالِهِمْ نَهْمَتُهُ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الْجَاهِلُ فَيُضِلَّهُمْ بِجَهْلِهِ، وَلَا أَلْجَافِي فَيَقْطَعَهُمْ بِجَفَائِهِ، وَلَا أَلْحَائِفُ لِلدُّوَلِ فَيَتَّخِذَ قَوْماً دُونَ قَوْمِ، وَلَا الْمُرْتَشِي فِي الْحُكْمِ فَيَذْهَبَ بِالْحُقُوقِ، وَ يَقِفَ بِهَا دُونَ الْمَقَاطِعِ ، وَلَا الْمُعَطِّلُ لِلسُّنَّةَ فَيُهْلِكَ الْأُمَّةَ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دانستید که سزاوار نیست آن کس که بر ناموس و خون و غنائم و احکام و زمامداری مسلمانان ولایت دارد بخیل باشد زیرا اگر چنین کسی بخیل باشد اموالشان را حیف و میل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نباید نادان باشد تا به واسطهٔ جهل و نادانی خود مردمان را گمراه کند و نباید ستمگر باشد تا به وسیلهٔ ظلم و ستم رابطهٔ خود را با مردمان قطع کند و نباید در تقسیم اموال بی عدالتی کند و دسته ای را با دست های دیگر فرق گذارد و نباید رشوه خوار باشد تا به سبب آن حقوق مردمان را پایمال نموده و بر خلاف حکم شرع قضاوت نماید و از اجرای حدود خدا ،بازماند و نباید احکام و سنن الهی را تعطیل کند که تعطیل سنّت موجب هلاکت و تباهی امت است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امیرمؤمنان علیه السلام که خود در طول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مورد ظلم و ستم غاصبان خلافت قرار گرفته و تلخی دوران حکومت های پیشین را چشیده است در آن جا که از زشتی ظلم و ستم سخن می گوید و از آن بیزاری می جوید در مورد این صفت نکوهیده چنین می فرماید </w:t>
      </w:r>
    </w:p>
    <w:p>
      <w:pPr>
        <w:pStyle w:val="BookText"/>
        <w:rPr/>
      </w:pP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 رَسُولَهُ يَوْمَ الْقِيَامَةِ ظَالِماً لِبَعْضِ الْعِبَادِ، وَ 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صبح بر روی خارهای سعدان </w:t>
      </w:r>
      <w:r>
        <w:rPr>
          <w:rStyle w:val="FootnoteAnchor"/>
          <w:rtl w:val="true"/>
        </w:rPr>
        <w:footnoteReference w:id="264"/>
      </w:r>
      <w:r>
        <w:rPr>
          <w:rFonts w:ascii="IRNazanin" w:hAnsi="IRNazanin" w:eastAsia="IRNazanin"/>
          <w:color w:val="111111"/>
          <w:sz w:val="28"/>
          <w:sz w:val="28"/>
          <w:szCs w:val="28"/>
          <w:rtl w:val="true"/>
          <w:lang w:bidi="fa-IR"/>
        </w:rPr>
        <w:t>، بیدار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در میان غل و زنجیرها بسته و کشیده شوم نزد من محبوب تر است از این که خدا و رسولش را در روز قیامت ملاقات کنم در حالی که به بعضی از بندگان ستم نموده و چیزی از اموال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کرده باشم چگونه به کسی ستم روا دارم برای آن جسمی که تار و پودش به سرعت به سوی کهنگی و از هم پاشیدگی به پیش می رود و مدّت های طولانی در میان خاک ها می ماند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آن گاه پس از آن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حدیده محماة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حلوایی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حضرتش آورده بودند به تفصیل نقل می کند به دنبال آن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 وَ إِنَّ دُنْيَاكُمْ عِنْدِي لَأَهْوَنُ مِنْ وَرَقَةٍ فِي فَمِ جَرَادَةٍ تَقْضَمُهَا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اقلیم های هفتگانه را با هر چه در زیر آسمان هاست به من بدهند تا خدا را نافرمانی 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جوی را از دهان مورچه ای بگیرم چنین کاری نخواهم کرد و این دنیای شما در نزد من از برگ جویده ای که در دهان ملخی باشد بسی خوارتر و بی ارزش تر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مجتبی علیه السلام با معاویه صلح کرد و معاویه به کوفه آمد و از آن حضرت درخواست نمود تا دربارۀ فضائل بنی امیه سخنی بگوید، آن حضرت به پا خواست و پس از حمد و ستایش خداوند و درود بر پیامبر خدا محمّد مصطفى صلی الله علیه و اله سخنانی به این شرح ایراد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مرا می شناسد که می شناسد و هر که مرا نمی شناسد بداند که من حسن فرزند </w:t>
      </w:r>
    </w:p>
    <w:p>
      <w:pPr>
        <w:pStyle w:val="BookText"/>
        <w:rPr/>
      </w:pPr>
      <w:r>
        <w:rPr>
          <w:rFonts w:ascii="IRNazanin" w:hAnsi="IRNazanin" w:eastAsia="IRNazanin"/>
          <w:color w:val="111111"/>
          <w:sz w:val="28"/>
          <w:sz w:val="28"/>
          <w:szCs w:val="28"/>
          <w:rtl w:val="true"/>
          <w:lang w:bidi="fa-IR"/>
        </w:rPr>
        <w:t>رسول خدا صلی الله علیه و اله هستم، من فرزند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برگزیده به رسالتم من فرزند کسی هستم که فرشتگان بر او درود فرستند من فرزند کسی هستم که امت به وجود او شرافت یافتند، من فرزند کسی هستم که جبرئیل از طرف خدای تعالی در نزد او سفیر بود من فرزند کسی هستم که برای جهانیان به رحمت مبعوث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نتوانست دشمنی و حسادت خود را نسبت به آن حضرت پنهان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اکنون رطب را برای ما توصیف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آریای معاویه </w:t>
      </w:r>
      <w:r>
        <w:rPr>
          <w:rFonts w:ascii="Amiri" w:hAnsi="Amiri" w:eastAsia="Amiri" w:cs="Amiri"/>
          <w:color w:val="111111"/>
          <w:sz w:val="28"/>
          <w:sz w:val="28"/>
          <w:szCs w:val="28"/>
          <w:rtl w:val="true"/>
          <w:lang w:bidi="ar-SA"/>
        </w:rPr>
        <w:t>الرّيحُ تَلقَحُهُ، والشَّمْسُ تَنْفَخُهُ والْقَمُرُ يُلَوِّنُهُ، والْحَرُّ يَنْضَجُهُ، واللَّيْلُ يُبرِدُهُ</w:t>
      </w:r>
      <w:r>
        <w:rPr>
          <w:rFonts w:ascii="IRNazanin" w:hAnsi="IRNazanin" w:eastAsia="IRNazanin"/>
          <w:color w:val="111111"/>
          <w:sz w:val="28"/>
          <w:sz w:val="28"/>
          <w:szCs w:val="28"/>
          <w:rtl w:val="true"/>
          <w:lang w:bidi="fa-IR"/>
        </w:rPr>
        <w:t>؛ باد آن را گرد افشانی کند و خورشید در آن ،بدمد و ماهش رنگ آمیزی ،کند و گرما آن را بپزد و شب آن را خنک و گوارا سازد</w:t>
      </w:r>
    </w:p>
    <w:p>
      <w:pPr>
        <w:pStyle w:val="BookText"/>
        <w:rPr/>
      </w:pPr>
      <w:r>
        <w:rPr>
          <w:rFonts w:ascii="IRNazanin" w:hAnsi="IRNazanin" w:eastAsia="IRNazanin"/>
          <w:color w:val="111111"/>
          <w:sz w:val="28"/>
          <w:sz w:val="28"/>
          <w:szCs w:val="28"/>
          <w:rtl w:val="true"/>
          <w:lang w:bidi="fa-IR"/>
        </w:rPr>
        <w:t>و سپس سخنان قبلی خود را ادامه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کسی هستم که مستجاب الدعوه بود من پسر کسی هستم که نسبت به پروردگارش همچون نزدیکی دو سر کمان و یا نزدیک تر بود من پسر کسی هستم که شفاعت کند و شفاعتش پذیرفته شود من پسر مکه و منی هستم من پسر کسی هستم که قریش بازور تسلیم او گردید من پسر کسی هستم که هر که پیرو او باشد سعادتمند است و هر که او را خوار شمارد تیره روز و بدبخت است من پسر کسی هستم که زمین برایش مسجد و پاک کننده شده من پسر کسی هستم که اخبار آسمان ها برای او پیایی می آمد منم فرزند آن هایی که خداوند پلیدی و آلودگی را از آن ها دور ساخته و کاملاً پاک و پاکیزه شان ساخته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سخنان امام مجتبی علیه السلام که به این جا رسید معاویه که دیگر تاب شنیدن فضایل اهل بیت علیهم السلام را ،نداشت روی به آن حضرت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حسن گمان می کنم هنوز فکر خلافت در سر می پروری؟ امام مجتبی علیه السلام در پاسخ او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يَا مُعَاوِيَةَ، إِنَّمَا الخَلِيفَةُ مَنْ سارَ بِسِيرَةِ رَسُول الله وَ عَمِلَ بِطَاعِةِ اللهِ ، لَعَمْرِي إِنَّا لأعْلامُ الْهُدى و مِنَارُ التَّقى، وَ لَكِنَّكَ يَا مُعَاوِيَةَ مِمَّنْ أبادَ السُّنَنِ، وَ أَحْيَا الْبِدَعْ، وَاتَّخَذَ عِبادَ اللهِ خِوَلاً، و دِينَ اللَّهِ لَعِباً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وای بر تو ای ،معاویه همانا خلیفه کسی است که به راه و روش رسول خدا صلی الله علیه و اله گام بردارد و به فرمانبرداری خدا عمل کند و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ما نشانه های هدایت و مشعل های فروزان تقواییم ولکن تو ای معاویه از کسانی هستی که سنّت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برده و بدعت ها را زنده کرده ای و بندگان خدا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و دین خدا را بازیچه خود قرار داده ای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بن علی علیه السلام در ضمن نامه ای که هنگام اعزام حضرت مسلم بن عقیل علیه السلام در پاسخ نامه های مردم کوفه نوشته است در مقام معرفی امام به حق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فَلَعَمْرِي مَا الإِمَامُ إِلَّا الْحَاكِمُ بِالْكِتَابِ القَائِمُ بِالْقِسْطِ الدَائِنِ بِدِينِ الْحَقِّ، الحَابِسُ نَفْسَهَ عَلى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کسی که طبق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کند و در میان مردم به عدالت و دادگری بپا خیزد و به دین حق معتقد باشد، و در برابر هوس های نفسانی خویش به خاطر خدا خویشتن داری کند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این سخن امام حسین علیه السلام اشاره به شرایط رهبری اصیل اسلامی و آرمان های مردمی و اجتماعی دین است که هر مسلمانی باید از آن تبعیت ،نماید یعنی شناخت صحیح دین و پیروی از امام و یک رهبر الهی و معصوم که برنامه کار او عمل به کتاب ،خدا و منظور و هدف او اجرای حق و عدالت ،است راهگشای یک زندگی سالم و برخوردار از رفاه و امنیت اجتماعی است که در آن نه ظلم و ستمی است ونه ،محرومیتی نه مسلمان مورد ستم قرار می گیرد و حقش پایمال می شود و نه غیر مسلمان از حق خود محروم می گردد</w:t>
      </w:r>
    </w:p>
    <w:p>
      <w:pPr>
        <w:pStyle w:val="BookText"/>
        <w:rPr/>
      </w:pPr>
      <w:r>
        <w:rPr>
          <w:rFonts w:ascii="IRNazanin" w:hAnsi="IRNazanin" w:eastAsia="IRNazanin"/>
          <w:color w:val="111111"/>
          <w:sz w:val="28"/>
          <w:sz w:val="28"/>
          <w:szCs w:val="28"/>
          <w:rtl w:val="true"/>
          <w:lang w:bidi="fa-IR"/>
        </w:rPr>
        <w:t>و این همان مقصد اعلا و آرمان رسالت ،انبیاء و امامت اوصیاء و حکومت حقه قرآنی و نظام اسلامی است که خداوند وجود مقدّس خاتم انبیاء صلی الله علیه و آله را به تأسیس آن مأمور نموده و در قرآن خود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فَلِذَالِكَ فَادْعُ وَاسْتَقِمْ كَمَا أُمِرْتَ وَلَا تَتَّبِعْ أَهْوَاءَهُمْ وَ قُلْ آمَنْتُ بِمَا أَنْزَلَ</w:t>
      </w:r>
    </w:p>
    <w:p>
      <w:pPr>
        <w:pStyle w:val="BookText"/>
        <w:rPr/>
      </w:pPr>
      <w:r>
        <w:rPr>
          <w:rFonts w:ascii="Amiri" w:hAnsi="Amiri" w:eastAsia="Amiri" w:cs="Amiri"/>
          <w:color w:val="111111"/>
          <w:sz w:val="28"/>
          <w:sz w:val="28"/>
          <w:szCs w:val="28"/>
          <w:rtl w:val="true"/>
          <w:lang w:bidi="ar-SA"/>
        </w:rPr>
        <w:t>اللهُ مِنْ كِتَابٍ وَ أُمِرْتُ لِاَعْدِلَ بَيْنَكُمْ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حق دعوت کن و چنان که فرمانت داده اند استوار باش، و از هواهای ایشان پیروی منما، و بگو به هر کتابی که خدا فرو فرستاده است ایمان دارم و مرا فرمان داده اند تا در میان شما به عدالت رفتار کنم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،آری امام حجّت خدا نگهبان ،دین عامل به کتاب خدا و متصدّی نشر احکام الهی است که برای به پا داشتن امر قرآن قیام می کند و برنامه های آن را عملی می سازد و در نشر و گسترش و زنده نگهداشتن آن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پیامبر اکرم صلی الله علیه و اله به فرمان خدای تعالی امیر مؤمنان علیه السلام و امامان معصوم از فرزندان آن حضرت را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دو یادگار گران بهای خود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رسول خدا صلی الله علیه و اله در معرّفی دو نوهٔ گرامی خود امام حسن مجتبی و حضرت سیدالشهداء علیهما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والْحُسَيْنُ سِبْطَانِ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هر دوی آن ها از اسباط هستند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در معرّفی سالار شهیدان و رهبر آزاد مردان جهان حضرت حسین بن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مِنِّى و أَنَا مِنْ حُسَيْن، أحَبّ الله مَنْ أَحَبَّ حُسَيْناً، حُسَيْنٌ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 خداوند دوستدار کسی است که او را دوست بدارد، حسین سبطی از اسباط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رسول خدا صلی الله علیه و اله از بکار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و احادیث ،دیگر این است که به مردم بفهماند حضرت حسین بن علی علیه السلام امام و </w:t>
      </w:r>
    </w:p>
    <w:p>
      <w:pPr>
        <w:pStyle w:val="BookText"/>
        <w:rPr/>
      </w:pPr>
      <w:r>
        <w:rPr>
          <w:rFonts w:ascii="IRNazanin" w:hAnsi="IRNazanin" w:eastAsia="IRNazanin"/>
          <w:color w:val="111111"/>
          <w:sz w:val="28"/>
          <w:sz w:val="28"/>
          <w:szCs w:val="28"/>
          <w:rtl w:val="true"/>
          <w:lang w:bidi="fa-IR"/>
        </w:rPr>
        <w:t>پیشوای معصوم است و وظیفه امام تبلیغ احکام است و امام حسین علیه السلام در مقام تبلیغ احکام الهی از جانب خدا به منزلهٔ شخص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فرازی از دعای روز عرفه که هدف های حکومت دینی و الهی را به طور شایسته ای تشریح نموده در مورد امامت و ولایت و حاکمیت و وظیفه ای که امام معصوم علیه السلام به عهده دارد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أَيَّدْتَ دِيَنكَ فِي كُلِّ أَوَانٍ بإمَامِ أَقَمْتَهُ عَلَماً لِعِبَادِكَ وَ مَنَاراً فِي بِلادِكَ، بَعْدَ أَنْ وَصَلْتَ حَبْلَهُ بِحَبْلِكَ، و جَعَلْتَهُ الذَريعَةَ إِلى رِضوانك افتَرَضْتَ طَاعَتَهُ، وحَذَرتَ مَعصِيَتَهُ، وأمَرْتَ بِامتثال أوامِرِه ، والإنتِهاءِ عِنْدَ نَهْيِه، وألا يَتَقَدَّمَهُ مُتَقَدِّمُ، ولا يَتَأَخَّرُ عَنْهُ مُتَأَخِّرُ، فَهُوَ عِصْمَةُ اللاّئِذين، و كَهْفُ الْمُؤمِنينَ، وَ عُرْوَةُ المُتَمَسّكينَ، و بهاء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فَأَوْزِع لِوَلِيّكَ شُكْرَ مَا أَنْعَمْتَ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بِهِ كِتَابَكَ وحُدُودَكَ شَرائِعَكَ وسُنَنَ رَسُولك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اللَّهُمَّ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 بِهِ مَا أَمَاتَهُ الظَّالِمُونَ مِنْ مَعَالِمِ دِينِكَ، واجْلُ بِهِ صَداءَ الْجَورِ عَنْ طَريقَتِكَ، و أبن بِهِ الضَّراءَ مِنْ سَبِيلِكَ، وَأَزِلَ بِهِ النَّاكِبِينَ عَنْ صِراطِك، وامْحَقِّ بِهِ بُغَاةَ قَصْدِكِ عِوَجاً، وألِنْ جانِبَهُ لأَوْلِيَائِكَ، وابْسُطُ يَدَهُ عَلَى أَعْدائك، وَهَبْ لَنَا رَأفَتَهُ رَحْمَتَهُ وَ تَعَطُّفَهُ و تَحَثُنَهُ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دین خودت را در هر زمان به وسیلهٔ امامی تأیید نمودی که او را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بندگانت و چراغی در شهرهایت قرار دادی و این پس از آن بود که رشتهٔ او را به رشته عنایات خویش ،پیوستی و او را وسیله دست یافتن به رضوان خود ،ساختی و فرمانبرداری از او را واجب و نافرمانیش را ممنوع شمردی و فرمان دادی که به اوامرش گردن نهند و از آن چه نهی کند دست بازدارند و هیچ کس بر او پیشی نجوید و از او دور نیفتد، پس او پناهگاه پناهندگان و ملجأ مؤمنان و دستگیره متمسکان و فروغ جهانیان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شکرگزاری نعمتی را که به ولی خود ارزانی داشته ای به او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حدود و احکام و سنّت های رسولت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برپای دار و نشانه های دینت را که ستمکاران از میان برده اند به وسیله او زنده کن، و زنگ انحراف را از راه خودت به وسیلهٔ او ،بزدای و راه را از چاه به مدد او آشکار ساز و منحرفان از طریق خود را به دست او نابود کن و کسانی را که می خواهند مقصود تو را </w:t>
      </w:r>
    </w:p>
    <w:p>
      <w:pPr>
        <w:pStyle w:val="BookText"/>
        <w:rPr/>
      </w:pPr>
      <w:r>
        <w:rPr>
          <w:rFonts w:ascii="IRNazanin" w:hAnsi="IRNazanin" w:eastAsia="IRNazanin"/>
          <w:color w:val="111111"/>
          <w:sz w:val="28"/>
          <w:sz w:val="28"/>
          <w:szCs w:val="28"/>
          <w:rtl w:val="true"/>
          <w:lang w:bidi="fa-IR"/>
        </w:rPr>
        <w:t>دگرگون سازند به وسیلهٔ او از میان بردار و از لطف او دوستانت را بهره مند فرما، و دست او را بر دشمنانت بگشا و رأفت و محبّت و مهربانی و لطف او را نصیب ما گردان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مقصود از این کلمات نورانی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حقّ و عدل و فرمانبرداری از او ،واجب و مخالفت با او مخالفت با اوامر الهی و خواست های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تنها به وسیلهٔ امام تبیین می شود و احکام و شرایع دین به وسیله امام زنده می ماند و حدود الهی به وسیلهٔ امام به جریان می افتد و مردم به وسیله امام هدایت می یابند و عدالت اجتماعی به وسیلهٔ امام برقرار می گردد و در این صورت است که دین خدا دین می شود و بشریت از چنگال ظلم و ستم جبّاران و گردنگشان و قدرتمندان و طاغوت های زمان نجات پیدا می کند</w:t>
      </w:r>
    </w:p>
    <w:p>
      <w:pPr>
        <w:pStyle w:val="BookText"/>
        <w:rPr/>
      </w:pPr>
      <w:r>
        <w:rPr>
          <w:rFonts w:ascii="IRNazanin" w:hAnsi="IRNazanin" w:eastAsia="IRNazanin"/>
          <w:color w:val="111111"/>
          <w:sz w:val="28"/>
          <w:sz w:val="28"/>
          <w:szCs w:val="28"/>
          <w:rtl w:val="true"/>
          <w:lang w:bidi="fa-IR"/>
        </w:rPr>
        <w:t xml:space="preserve">و به همین جهت است که آن حضرت در نامه معروف خود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،مدینه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فرازهایی از آن را در این جا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موعظه و نصیحت می نماید و خطاب به وی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تو را از فتنه ها نگه دارد و به تو از آتش دوزخ ترحّم نماید، تو امروز به وضعی افتاده ای که سزاوار است هر که تو را بدان حال ببیند برایت طلب رحمت کند بار نعمت خدا بر دوش تو سنگین شده که به تو بدنی سالم و عمری در از عنایت فرموده و حجت خداوند بر تو تمام شده است که قرآن را نیک می دانی و تو را در شناخت احکام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و سنّت پیامبرش را هم به تو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که فردا که در پیشگاه خدا می ایستی چگونه مردی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خدا عذر تو را بپذیرد و از تقصیرت در گذرد هیهات هیهات که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از علما پیمان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آشکار کنند و پنهان مدارند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را بدان که کم ترین چیزی که تو آن را پنهان کرده ای و سبک ترین چیزی که بار آن را به دوش گرفته ای این است که تو وحشت و نگرانی ستمگر را به آسودگی بدل کرده ای و راه گمراهی را بر او آسان ساخته ای؛ و این کار با نزدیک شدن تو به او و پذیرفتن دعوت او صورت گرفته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می ترسم که فردای قیامت با این گناه در میان خیانتکاران جای داشته باشی و از تو </w:t>
      </w:r>
    </w:p>
    <w:p>
      <w:pPr>
        <w:pStyle w:val="BookText"/>
        <w:rPr/>
      </w:pPr>
      <w:r>
        <w:rPr>
          <w:rFonts w:ascii="IRNazanin" w:hAnsi="IRNazanin" w:eastAsia="IRNazanin"/>
          <w:color w:val="111111"/>
          <w:sz w:val="28"/>
          <w:sz w:val="28"/>
          <w:szCs w:val="28"/>
          <w:rtl w:val="true"/>
          <w:lang w:bidi="fa-IR"/>
        </w:rPr>
        <w:t>بپرسند از آن چه گرفتی و به ستمکاری ستمکاران کمک کردی؟ و بپرسند که چرا چیزی که حقّ تو نبود از کسی که به تو بخشید گرفتی؟ و چرا به کسی نزدیک شدی که حق هیچ کس را به او نمی داد؟ و چرا در آن هنگام که تو را به خود نزدیک کرد از باطلی جلوگیری نکردی؟ و چرا با دشمن خدا دوست شدی؟</w:t>
      </w:r>
    </w:p>
    <w:p>
      <w:pPr>
        <w:pStyle w:val="BookText"/>
        <w:rPr/>
      </w:pPr>
      <w:r>
        <w:rPr>
          <w:rFonts w:ascii="IRNazanin" w:hAnsi="IRNazanin" w:eastAsia="IRNazanin"/>
          <w:color w:val="111111"/>
          <w:sz w:val="28"/>
          <w:sz w:val="28"/>
          <w:szCs w:val="28"/>
          <w:rtl w:val="true"/>
          <w:lang w:bidi="fa-IR"/>
        </w:rPr>
        <w:t xml:space="preserve">آیا در آن هنگام که ستمگران تو را برای همکاری فرا خواندند، تو را همچون میله آهنی قرار ندادند که آسیاب ستمکاری خویش را بر گرد آن به گردش درآورند؟ و همچون پلی نشدی که از آن عبور کنند و به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جنایت هایی که بر مردم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پیدا کنند؟ و همچون نردبانی برای گمراهی های ایشان نبودی؟ آیا تو فریبکاری های ایشان را توجیه نکردی و گام به گام ایشان نرفتی؟ آنان به وسیله تو مردمان را دربارهٔ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تردید انداختند و دل های نادانان را به سوی خود جلب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چه به تو بخشیدند از آن چه از تو گرفتند بسیار کم تر است، و آن چه برای تو آباد کردند در برابر آن چه خراب کردند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حال خود بنگر که هیچ کس به حال تو نخواهد گریست و حساب خود را همچون حساب کسی که مورد سؤال قرار گرفته رسیدگی کن</w:t>
      </w:r>
    </w:p>
    <w:p>
      <w:pPr>
        <w:pStyle w:val="BookText"/>
        <w:rPr/>
      </w:pPr>
      <w:r>
        <w:rPr>
          <w:rFonts w:ascii="IRNazanin" w:hAnsi="IRNazanin" w:eastAsia="IRNazanin"/>
          <w:color w:val="111111"/>
          <w:sz w:val="28"/>
          <w:sz w:val="28"/>
          <w:szCs w:val="28"/>
          <w:rtl w:val="true"/>
          <w:lang w:bidi="fa-IR"/>
        </w:rPr>
        <w:t>گمان مدار که می خواهم تو را توبیخ و ملامت و سرزنش نمایم بلکه مقصودم این است که خداوند اندیشه نارسای تو را بالا برد و آن چه را که از دینت از دست داده ای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از همه کارهای ناروا روی گردان تا به نیکوکاران ملحق شوی</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أَئِمَّةَ الْجَوْرِ و أَتْبَاعَهُمْ لَمَعْزُولُونَ عَنْ دِينِ اللَّهِ قَدْ ضَلُّوا وَ أَضَلُّوا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ستمکار و پیروان آن ها از دین خدا برکنار اند خود آن ها گمراه و مردمان را نیز گمراه می کنند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در همین رابطه در یک حدیث دیگر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 تَعَالَى لَأُعَذِّبَنَّ كُلَّ رَعِيَّةٍ فِي الْإِسْلَامِ دَانَتْ بِوِلَايَةِ كُلِّ إِمَامٍ جَائِرٍ لَيْسَ مِنَ اللهِ، و إِن كَانَتِ الرَّعِيَّةُ فِي أَعْمَالِهَا بَرَّةٌ تَقِيَّةُ، و لأعْفُونَ عَنْ كُلِّ رَعِيَّةٍ فِي الإِسْلَام دَانَتْ بِوَلايَةِ كُلَّ إِمَامٍ عَادِلٍ مِنَ اللَّهِ وَ إِنْ كَانَتِ الرَّعِيَّةُ فِي أَنْفُسِهَا ظَالِمَةٌ مُسِيئَةٌ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هر دسته ای از مسلمین را که در اسلام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که از جانب خدا نیست پیروی کرده است عذاب خواهم کرد هر چند که در اعمالش نکوکار و پرهیزگار باشد، و هر دسته از مسلمین را که از امام عادلی که برگزیده از جانب خداست پیروی کرده است، خواهم بخشید، هر چند که آن دسته نسبت به خود ستمکار و گناهکار باشد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دِينَ لِمَنْ دَانَ اللَّهَ بِوِلَايَةِ إِمَامٍ جَائِرٍ لَيْسَ مِنَ اللهِ ولأعَتْبَ عَلَى مَنْ دَانَ بِوِلايَةِ إِمَامٍ عَادِلٍ مِنَ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وَلا عَتبَ عَلَى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دِينَ لِأُولَئِكَ عَتبَ عَلَى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يَعْنِي مِنْ ظُلُمَاتِ الذُّنُوبِ إِلَى نُورِ التَّوْبَةِ والْمَغْفِرَةِ لِوَلَا يَتِهِمْ كُلَّ إِمَامٍ عَادِلٍ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ascii="IRNazanin" w:hAnsi="IRNazanin" w:eastAsia="IRNazanin"/>
          <w:color w:val="111111"/>
          <w:sz w:val="28"/>
          <w:sz w:val="28"/>
          <w:szCs w:val="28"/>
          <w:rtl w:val="true"/>
          <w:lang w:bidi="fa-IR"/>
        </w:rPr>
        <w:t xml:space="preserve"> إِنَّمَا عَلَى بِهَذَا أَنَّهُمْ كَانُوا عَلَى الإِسْلَامِ فَلَمَّا أَنْ تَوَلَّوْا كُلَّ إِمَامٍ جَائِرٍ لَيْسَ مِنَ اللهِ عَزَّ وَجَلَّ خَرَجُوا بِوَلَايَتِهِمْ إِيَّاهُ مِنْ نُورِ الْإِسْلَامَ إِلَى ظُلُمَاتِ الْكُفْرِ ، فَأَوْجَبَ اللهُ لَهُمُ النَّارَ مَعَ الْكُفَّارِ 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را با پیروی کردن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که از جانب خدا نیست دینداری کند دین ندارد و بر کسی که با پیروی کردن از امام عادلی که از جانب خداست خدا را دینداری کند سرزنشی نیست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دین ندارند و بر این ها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آن ها دین ندارند و بر این ها سرزنشی نیست، سپس فرمود آیا قول خدای تعالی را نشنیده ای که می فرماید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 و سرپرست کسانی است که ایمان آورده اند و او آن ها را از تاریکی ها به سوی نور بیرون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یعنی آن ها را از تاریکی های گناهان به واسطهٔ پیروی کردن از امام عادلی که از جانب خداست به سوی نور توبه و مغفرت و آمرزش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شدند سرپرست آن ها طغیانگران سرکشند که آن ها را از نور به سوی تاریکی ها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مقصود از این آیه شریفه این است که آن ها نور اسلام داشتند، ولی چون از هر امام سمتگری که از جانب خدا نبود پیروی کردند، به واسطهٔ </w:t>
      </w:r>
      <w:bookmarkStart w:id="133" w:name="pg17215_185932"/>
    </w:p>
    <w:p>
      <w:pPr>
        <w:pStyle w:val="BookText"/>
        <w:rPr/>
      </w:pPr>
      <w:bookmarkEnd w:id="133"/>
      <w:r>
        <w:rPr>
          <w:rFonts w:ascii="IRNazanin" w:hAnsi="IRNazanin" w:eastAsia="IRNazanin"/>
          <w:color w:val="111111"/>
          <w:sz w:val="28"/>
          <w:sz w:val="28"/>
          <w:szCs w:val="28"/>
          <w:rtl w:val="true"/>
          <w:lang w:bidi="fa-IR"/>
        </w:rPr>
        <w:t xml:space="preserve">پیروی کردن از او از نور اسلام بیرون رفته و به تاریکی کفر روی آوردند و خداوند هم برای ایشان همراه با کفّار، آتش دوزخ را واجب ساخت، پس آن ها اهل آتش اند، و برای همیشه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مجموع این روایات به خوبی استفاده می شود که افراد ظالم و ستمکار به هیچ وجه شایستگی مقام امامت و رهبری را ندارند و حکومت این گونه افراد باعث گمراهی امت و تعطیل ،سنت و احیاء ،بدعت و ذلّت و خواری رعیت خواهد بود و پذیرفتن ولایت و رهبری چنین کسی از طرف ملّت موجب خروج از تحت ولایت خدا و قرار گرفتن تحت ولایت ،شیطان و بیرون رفتن از نور اسلام و ورود در ظلمت ،کفر و در نتیجه دخول در آتش سوزان جهنّم است</w:t>
      </w:r>
      <w:r>
        <w:rPr>
          <w:rFonts w:eastAsia="IRNazanin" w:cs="IRNazanin"/>
          <w:color w:val="111111"/>
          <w:sz w:val="28"/>
          <w:szCs w:val="28"/>
          <w:rtl w:val="true"/>
          <w:lang w:bidi="fa-IR"/>
        </w:rPr>
        <w:t>.</w:t>
      </w:r>
    </w:p>
    <w:p>
      <w:pPr>
        <w:pStyle w:val="Heading4"/>
        <w:numPr>
          <w:ilvl w:val="3"/>
          <w:numId w:val="1"/>
        </w:numPr>
        <w:rPr/>
      </w:pPr>
      <w:bookmarkStart w:id="134" w:name="__RefHeading___Toc15297284_2142443653"/>
      <w:bookmarkStart w:id="135" w:name="_Toc45"/>
      <w:bookmarkEnd w:id="134"/>
      <w:r>
        <w:rPr/>
        <w:t>3</w:t>
      </w:r>
      <w:r>
        <w:rPr>
          <w:rtl w:val="true"/>
        </w:rPr>
        <w:t>-</w:t>
      </w:r>
      <w:r>
        <w:rPr>
          <w:rtl w:val="true"/>
        </w:rPr>
        <w:t>امام باید اعلم افراد امّت باشد</w:t>
      </w:r>
      <w:bookmarkEnd w:id="135"/>
    </w:p>
    <w:p>
      <w:pPr>
        <w:pStyle w:val="BookText"/>
        <w:rPr/>
      </w:pPr>
      <w:r>
        <w:rPr>
          <w:rFonts w:ascii="IRNazanin" w:hAnsi="IRNazanin" w:eastAsia="IRNazanin"/>
          <w:color w:val="111111"/>
          <w:sz w:val="28"/>
          <w:sz w:val="28"/>
          <w:szCs w:val="28"/>
          <w:rtl w:val="true"/>
          <w:lang w:bidi="fa-IR"/>
        </w:rPr>
        <w:t xml:space="preserve">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کلّ و حجّت خدا و خلیفة الله و نمایندهٔ او در بین مردم و پیشوای خلق ،است باید برتر و بالاتر و دانشمندتر و اعلم و افضل از همه مردمان باشد و این حکم بدیهی عقل است که معلم از متعلّم و استاد از شاگرد و راهنما از ،راهجو و مقتدی از ،مقتدی اعلم و افضل و اکمل باشد و گرنه بین امام و مأموم تفاوتی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الَّذِينَ يَعْلَمُونَ وَالَّذِينَ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می دانند با کسانی که نمی دانند با هم برابرند؟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در یک آیه دیگر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حق رهبری می کند برای پیروی کردن شایسته تر است یا کسی که خود هدایت نمی شود مگر آن که او را هدایت کنند پس شما را چه شده است؟ </w:t>
      </w:r>
    </w:p>
    <w:p>
      <w:pPr>
        <w:pStyle w:val="BookText"/>
        <w:rPr/>
      </w:pPr>
      <w:r>
        <w:rPr>
          <w:rFonts w:ascii="IRNazanin" w:hAnsi="IRNazanin" w:eastAsia="IRNazanin"/>
          <w:color w:val="111111"/>
          <w:sz w:val="28"/>
          <w:sz w:val="28"/>
          <w:szCs w:val="28"/>
          <w:rtl w:val="true"/>
          <w:lang w:bidi="fa-IR"/>
        </w:rPr>
        <w:t>چگونه قضاوت می کنید؟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که بخواهد علم و حکمت عطا می فرماید و به هر کس که علم و حکمت داده شود خیر فراوانی رسیده است ولی جز خردمندان کسی اندرز نمی گیرد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آن جا که مقام شامخ ،امامت مقام خليفة ،اللهی و ولایت مطلقه خداوندی و جانشینی رسول اکرم صلی الله علیه و آله، است و امام معصوم حافظ و نگهبان دین و حامل رسالت پیامبر خدا به نسل های آینده است خداوند امام علیه السلام را انسانی ممتاز و برتر از سایر مردمان آفریده و اسرار و رموز قرآن و معانی باطنی آن را به وی آموخته و او را به علم دانشی اختصاص داده است که هرگز در مقام مقایسه با دیگران با هیچ یک از انسان های روی زمین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دربارهٔ این بندگان برگزیده و ممتاز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کسانی از بندگان برگزیدهٔ خود را وارث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در آیه دیگر در مقام معرفی آنان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بِمَوَاقِعِ النُّجُومِ وَ إِنَّهُ لَقَسَمٌ لَوْ تَعْلَمُونَ عَظِيمٌ إِنَّهُ لَقُرْآنُ كَرِيمٌ فِي كِتَابِ مَكْنُونِ 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جایگاه ستارگان و این سوگند اگر بدانید سوگند بزرگی است که این قرآن کتابی بزرگ و گرامی و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دست پاکان و پاکیزگان بدان نخواهد رسید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آیه دیگر در مورد دانایان علوم قرآن و کسانی که با حقایق و اسرار آن آشنایی دارند و معانی باطنی آن را درک می کنند خطاب به پیغمبر گرامی اسلام صلی الله علیه و 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 مَا يَعْلَمُ تَأْوِيلَهُ إِلَّا اللهُ وَالرَّاسِخُونَ فِي الْعِلْمِ يَقُولُونَ آمَنَّا به كلُّ مِنْ عِنْدِ رَبِّنَا وَ مَا يَذْكُرُ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خداوندی که قرآن را بر تو فرو فرستاد که برخی از آن آیات محکمی است که آن ها اساس و مرجع سایر آیات کتاب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و اشتباه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آیات متشابهی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معانی آن ها به سهولت و آسانی درک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 دل هایشان میل به باطل و انحراف است به دنبال آیات متشابه می روند تا با تأویل کردن آن شبهه و فتنه پدید آورند در حالی که تأویل قرآن را جز خدا و کسانی که علم و دانش فراوان دارند نمی داند و اینان اند که می گویند ما به همۀ کتاب ایمان داریم که همه اش از جانب پروردگارمان ،است ولی این حقیقت را جز خردمندان، متذکر نمی شوند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از این آیات به خوبی استفاده می شود که خداوند متعال برخی از بندگان شایسته خود را از میان همۀ مردم برگزیده و آنان را وارث علم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برای این کتاب آسمانی اسرار و رموز درونی و باطنی قرار داده است که جز خودش و پاکان و پاکیزگان که راسخ در علم الهی اند از فهم حقایق آن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تردیدی نیست که مقصود از پاکان و پاکیزگان و کسانی که راسخ در علم ،اند کسی جز اهل بیت علیهم السلام عصمت و طهارت و امامان معصوم علیهم السلام از عترت و اهل بیت پیامبر صلی الله علیه و اله نخواهد بود زیرا به حکم آیه تطهیر آن ها هستند که خداوند ایشان را پاک و پاکیزه قرار داده و از پلیدی و آلودگی مبرایشان ساخته و از هر گونه خطا و لغزش و گناه و اشتباه مصون و محفوظشان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رسول گرامی اسلام صلی الله علیه و آله به فرمان خدای متعال، علی علیه السلام و امامان معصوم علیهم السلام از فرزندان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شریف نبوی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و متواتر است و در کتاب های علمای مذاهب اسلامی با اسناد و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یادگار گران بهای خویش معرفی نموده و فرموده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تَتَقَدَّ مُوهُما فَتَهْلِكُوا ولا تَقصُرُوا عَنْهُمَا فَتَهْلِكُوا، ولا تُعَلِّمُوهُم فَإِنَّهُمْ أَعْلَمُ مِنْكُمْ</w:t>
      </w:r>
      <w:r>
        <w:rPr>
          <w:rFonts w:eastAsia="Times New Roman" w:cs="Times New Roman" w:ascii="Times New Roman" w:hAnsi="Times New Roman"/>
          <w:color w:val="111111"/>
          <w:sz w:val="28"/>
          <w:szCs w:val="28"/>
          <w:rtl w:val="true"/>
          <w:lang w:val="en-US" w:bidi="en-US"/>
        </w:rPr>
        <w:t xml:space="preserve">. </w:t>
      </w:r>
      <w:bookmarkStart w:id="136" w:name="pg17215_185935"/>
    </w:p>
    <w:p>
      <w:pPr>
        <w:pStyle w:val="BookText"/>
        <w:rPr/>
      </w:pPr>
      <w:bookmarkEnd w:id="136"/>
      <w:r>
        <w:rPr>
          <w:rFonts w:ascii="IRNazanin" w:hAnsi="IRNazanin" w:eastAsia="IRNazanin"/>
          <w:color w:val="111111"/>
          <w:sz w:val="28"/>
          <w:sz w:val="28"/>
          <w:szCs w:val="28"/>
          <w:rtl w:val="true"/>
          <w:lang w:bidi="fa-IR"/>
        </w:rPr>
        <w:t>از کتاب خدا و اهل بیت علیهم السلام پیشی نگیرید که هلاک می شوید و در حق آن ها کوتاهی نکنید که هلاک می شوید و به آنان یاد ندهید که آن ها از شما داناترند</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137" w:name="__RefHeading___Toc15297286_2142443653"/>
      <w:bookmarkStart w:id="138" w:name="_Toc46"/>
      <w:bookmarkEnd w:id="137"/>
      <w:r>
        <w:rPr>
          <w:rtl w:val="true"/>
        </w:rPr>
        <w:t>روایات اهل بیت علیهم السلام درباره علم و دانش امام</w:t>
      </w:r>
      <w:bookmarkEnd w:id="138"/>
    </w:p>
    <w:p>
      <w:pPr>
        <w:pStyle w:val="BookText"/>
        <w:rPr/>
      </w:pPr>
      <w:r>
        <w:rPr>
          <w:rFonts w:ascii="IRNazanin" w:hAnsi="IRNazanin" w:eastAsia="IRNazanin"/>
          <w:color w:val="111111"/>
          <w:sz w:val="28"/>
          <w:sz w:val="28"/>
          <w:szCs w:val="28"/>
          <w:rtl w:val="true"/>
          <w:lang w:bidi="fa-IR"/>
        </w:rPr>
        <w:t xml:space="preserve">آن چه از مجموع روایات وارده در رابطه با علم و دانش امام استفاده می شود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یک فرد استثنائی ،است علم و دانش او خدادادی است سینه اش گنجینه علوم نبوّت ،است تمام مسائل حلال و حرام را می داند آسمان و زمین در برابر او همچون کف دست اوست آشنا به همهٔ زبان هاست از گذشته و آیندۀ جهان آگاه است از اعمالی که مردم انجام می دهند اطلاع دارد دوست و دشمن را می شناسد از اخبار دوستان و شیعیانش چیزی بر او پوشیده نمی ماند هرگز علوم خود را فراموش نمی کند و دانش او به اندازه ای است که خیلی ها تاب و تحمل آن را ندارند</w:t>
      </w:r>
    </w:p>
    <w:p>
      <w:pPr>
        <w:pStyle w:val="BookText"/>
        <w:rPr/>
      </w:pPr>
      <w:r>
        <w:rPr>
          <w:rFonts w:ascii="IRNazanin" w:hAnsi="IRNazanin" w:eastAsia="IRNazanin"/>
          <w:color w:val="111111"/>
          <w:sz w:val="28"/>
          <w:sz w:val="28"/>
          <w:szCs w:val="28"/>
          <w:rtl w:val="true"/>
          <w:lang w:bidi="fa-IR"/>
        </w:rPr>
        <w:t>و اینک برای آشنایی با علم و دانش امام که خلیفة الله و نماینده خدا و حجّت بالغه خداوند است و راسخ در علم و گنجینهٔ علوم خدایی ،است به احادیثی که در این زمین می آوریم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إِثْنَا عَشَرَ مِنْ أَهْلِ بَيْتِي، أَعْطَاهُمُ اللهُ فَهْمِى و عِلْمِي و حِكمَتِي و خَلَقَهُمْ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لِلمُتِكَبّرين عَلَيْهِم بَعدى ألقَاطعِينَ فِيْهِم صِلَتِى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اهل بیت ،من خداوند علم و فهم و حکمت مرا به آن ها عطا فرموده است و آن ها را از خاک و گل من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کسانی که بعد از من بر آن ها فخر فروشند و در برابرشان تکبر نمایند وصلۀ رحم مرا در حق آن ها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چه شده است؟ خداوند آن ها را از شفاعت من محروم سازد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نخستین خطبه ای که در مدینه پس از تصدّی مقام خلافت </w:t>
      </w:r>
    </w:p>
    <w:p>
      <w:pPr>
        <w:pStyle w:val="BookText"/>
        <w:rPr/>
      </w:pPr>
      <w:r>
        <w:rPr>
          <w:rFonts w:ascii="IRNazanin" w:hAnsi="IRNazanin" w:eastAsia="IRNazanin"/>
          <w:color w:val="111111"/>
          <w:sz w:val="28"/>
          <w:sz w:val="28"/>
          <w:szCs w:val="28"/>
          <w:rtl w:val="true"/>
          <w:lang w:bidi="fa-IR"/>
        </w:rPr>
        <w:t>ایراد نموده دربارهٔ عظمت و شرافت امامان اهل بیت علیهم السلام و مقام رفیع و والای آن بزرگواران و برگزیدگان حق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أَبْرَارَ عِتْرَتِي، و أطايب أرُومَتى، أحْكَمُ الناس صغاراً، و أعْلَمُ النَّاس كباراً، ألا و إنا أَهْلُ بَيْتٍ مِنْ عِلْمِ اللهِ عِلْمُنا، و حُكْم الله حُكْمُنَا، و مِنْ قَولِ صادِقِ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تَتَّبِعُوا آثَارَنَا تَهْتَدُوا بِبَصَائِر نَا، و إِنْ لَمْ تَفْعَلُوا يُهْلِكُكُمُ اللهُ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رَايَةُ الحَقِّ، مَنْ تَبِعَها لَحِقَ ، و مَنْ تَأَخَّرَ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بِنَايُدْرَكُ تِرَةُ كُلّ مُؤمِن، و بِنَا تُخْلَعُ رِبْقَةَ الذُّلِّ مِنْ أَغْنَاقِكُمْ، و بِنَا فُتِح لابِكُمْ، وَ مِنَّا يُخْتَمُ 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عترت من و پاکان بستگان من در کودکی حکیم ترین مردمان و در بزرگی داناترین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خاندانی هستیم که از علوم خداوند به ما تعلیم شده، و از حکمت خداوند به ما عطا گردیده و ما آن را از صادق مصدق فرا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آثار ما پیروی کنید با بصیرت های ما هدایت می شوید و اگر از ما پیروی نکنید به دست ما به هلاکت می رسید پرچم حق با ماست کسی که با آن همراهی کند به حق می رسد و کسی که از آن عقب بماند غرق می شود انتقام هر مؤمنی به دست ما گرفته می شود، و طوق ذلّت و زبونی به دست ما از گردن شما برداشته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وسیلهٔ ما آغاز گردید و انجامش نیز به دست ماست نه دیگری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در یک خطبهٔ دیگر که در ضمن سخنان خود خاندان نبوّت را معرفی می نماید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صلی الله علیه و اله رازداران پیامبر اکرم صلی الله علیه و اله ، پناهگاه فرمان او، مخزن دانش ها و حكمت ها حافظان کتاب و سنت و استوانه های آئین او می باشند هیچ کس از افراد امت را نمی توان به آنان قیاس کرد آنان پایه های دین و ستون های ایمان و یقین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افتادگان از راه حق به آن ها رجوع می کنند و واماندگان به آن ها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دین و ویژگی های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هاست و وصیّت پیامبر در حقّ آن هاست و آنان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مناسبت دیگر در ضمن یک خطبهٔ شیوا که از سرچشمه زلال وحی الهام گرفته دربارۀ فضائل ائمه اهل بیت علیهم السلام چنین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صلی الله علیه و اله مایۀ زندگی علم و دانش و نابودی جهالت و نادانی هستند، آنانند که حلم و بردباری ایشان از دانش و علمشان خبر می دهد و ظاهرشان از باطنشان و سکوتشان از استحکام ،منطقشان با حق مخالفت نمی کنند و درباره آن با یکدیگر اختلاف ندارند آنان استوانه های اسلام و پناهگاه حوادث اند به وسیله آن ها حق در جای خود استوار می گردد و باطل ریشه کن می شود و زبان باطل از کامش بیرون می آید آنان دین را از روی تعقل و دانایی شناخته اند نه از راه شنیدن و نقل دیگران، زیرا ناقلان علم فراوان و رعایت کنندگان آن بسیار اندک و ناچیزند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در ضمن خطبه ای که در پند و اندرز دادن به مردم ایراد نموده در ستایش امامان معصوم از خاندان پیامبر صلی الله علیه و اله چنین می 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مائیم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از جهت پیوند با رسول خدا صلی الله علیه و اله همچون پیراهن تن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اصحاب و یاران رسول خدا صلی الله علیه و اله، مائیم خزانه داران درب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علوم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از راه در نمی توان وارد خانه گردید و هر کس راه دیگری در پیش گیرد و از غیر در وارد خانه شود دزد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قرآن دربارهٔ این خاندان نازل شده و آنان گنجینه های علوم الهی اند اگر لب به سخن گشایند راست می گویند و اگر سکوت اختیار کنند کسی نمی تواند بر آنان پیشی گیرد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حدیثی آمده است که دربارهٔ ویژگی های اهل بیت علیهم السلام و رهبری رهبران معصوم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مائیم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رهبری ما رهبری انبیاء است و حزب ما حزب خدای تعالی و گروه ستمکاران حزب شیطان ،است هر کس که ما و دشمنان ما را مساوی بداند از شیعیان ما نیست</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آمده است که در همین زمینه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 آسمان ها و زمین و کشتی های نجاتیم علوم پنهانی خداوند در نزد ما است و بازگشت امور به سوی ما می باشد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یکی از خطبه های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مورد حکومت و فرمانروایی و شرایط زمامداری ایراد ،نموده، علم و قدرت را یکی از شرایط رهبری در حکومت الهی به شمار آورده و امارت و خلافت بر مسلمانان را از آن کسی دانسته است که تواناترین افراد بر اداره امور مملکت بوده و داناترین آن ها نسبت به اوامر و دستورات الهی باشد چنان که می فرمایدای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افراد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حکومت؛ کسی است که بر آن تواناتر و از حکم خدا دربارهٔ آن آگاه تر باشد؛ پس اگر آشوبگری فتنه بر پاکند، از او می خواهند تا به حق گردن نهد و اگر امتناع ورزد به دفع او بر می خیزند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خطبه دیگری که پس از کشته شدن طلحه و ،زبیر در موعظه و نصیحت مردم و ارشاد و راهنمایی آنان ایراد نموده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هنگامی که در تاریکی جهالت و گمراهی بودید به وسیلهٔ ما هدایت شدید و به راه راست قدم نهادید و به اوج قله کمال رسیدید و به وسیلهٔ ما تیرگی شب های دَیجُور را شکافتید و به روشنائی رسیدید کر باد گوشی که از فریادهای رهنمای دلسوز بیدار نشود و پند و اندرز نگیرد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ضمن یک خطبۀ دیگر پس از ستایش رسول اکرم صلی الله علیه و آله و اشاره به انقراض بنی امیّه که مردم را اندرز می دهد خطاب به آنان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و خوشبختی خود را از روشنایی مشعل فروزان پند دهنده پند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گفتار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کنید و از چشمه زلال علمی که از تیرگی ها و آلودگی ها پیراسته است بهره برداری نمائید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باز در خطبه دیگری پس از آن که از بعثت رسول گرامی اسلام صلی الله علیه و آله و گرفتاری مسلمین در آیندهٔ تاریخ سخن می گوید و مردم را به اطاعت و فرمانبرداری از امام خویش تحریص و ترغیب می نماید به ارشاد و راهنمایی مردم پرداخته خطاب به آنان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بدانید که شما هرگز راه راست را نخواهید شناخت مگر آن که کسی که آن را ترک کرده است بشناسید و به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عمل نخواهید کرد مگر آن که</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پیمان شکسته است بشناسید و هرگز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چنگ نمی زنید مگر این که کسانی که قرآن را کنار گذاشته اند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نزد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شوید که خود مایۀ زندگی علم و دانش و مرگ جهل و نادانی اند آنان کسانی هستند که داوریشان از دانششان به شما خبر می دهد و سکوتشان از سخنگوئیشان و ظاهرشان از باطنشان با دین مخالفت نمی کنند و در آن اختلافی ندارند، پس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گواهی راستگو و خاموشی گویا است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زمانی که تصمیم می گیرد برای سرکوبی معاویه به سوی شام عزیمت نماید در میان اصحاب و یاران خود بپا می خیزد و در ضمن یک خطبهٔ مفصل و طولانی خطاب به آنان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مسلمانان از خدا بترسید و برای جهاد با معاویه ستمکار و پیمان شکن و یاران ستمکار و پیمان شکن او بپاخیزید و در این راه همدیگر را تشویق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را که از کتاب خدای عزّوجلّ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تلاوت می کنم و خداوند آن را بر پیامبر خود فرو فرستاده بشنوید تا بدان وسیله پند و اندرز گیرید که به خدا سوگند آن برای شما بهترین پند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موعظه خداوند سود جوئید و از نافرمانی خدا برکنار بمانید که خدای تعالی شما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 شما پند و اندرز داده و به پیامبرش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﴿أَلَمْ تَرَ إِلَى الْمَلَا مِنْ بَنِي إِسْرَائِيلَ مِنْ بَعْدِ مُوسَى إِذْ قَالُوا لِنَبِي لَهُمُ ابْعَثْ لَنَا مَلِكاً نُقَاتِلْ فِي سَبِيلِ اللَّهِ قَالَ هَلْ عَسَيْتُمْ إِنْ كُتِبَ عَلَيْكُمْ الْقِتَالُ ألا تُقَاتِلُوا قَالُوا وَ مَا لَنَا الأَنْقَاتِلَ فِي سَبيل الله وقَدْ أَخْرِجْنَا مِنْ دِيَارِنَا و 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 نَحْنُ أَحَقُّ بِالْمُلْكِ مِنْهُ وَلَمْ يُؤْتَ سَعَةً مِنَ الْمَالِ قَالَ إِنَّ اللَّهَ اصْطَفَاهُ عَلَيْكُمْ و زادَهُ بَسْطَةً فِي الْعِلْمِ وَالْجِسْمِ واللهُ يُؤْتِي مُلْكَهُ مَنْ يَشَاءُ واللَّهُ وَاسِعٌ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بنی اسرائیل خبر نیافتی که پس از وفات موسی به پیامبر زمان خود گفتند پادشاهی برای ما انتخاب کن تا در راه خدا پیکار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بر شما مقرّر گردد چه بسا که پیکار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نجنگیم با </w:t>
      </w:r>
    </w:p>
    <w:p>
      <w:pPr>
        <w:pStyle w:val="BookText"/>
        <w:rPr/>
      </w:pPr>
      <w:r>
        <w:rPr>
          <w:rFonts w:ascii="IRNazanin" w:hAnsi="IRNazanin" w:eastAsia="IRNazanin"/>
          <w:color w:val="111111"/>
          <w:sz w:val="28"/>
          <w:sz w:val="28"/>
          <w:szCs w:val="28"/>
          <w:rtl w:val="true"/>
          <w:lang w:bidi="fa-IR"/>
        </w:rPr>
        <w:t xml:space="preserve">آن که ما از دیارمان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بیرون رانده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حکم جنگ بر آنان مقرّر شد جز شماری اندک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 جهاد گردانیدند،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پیامبرشان به آنان گفت همانا خداوند طالوت را به پادشاهی شما برگماشته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پادشاهی داشته ،باشد با این که ما به پادشاهی از او شایسته تریم و به او ثروت زیادی داده نشده است؟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او را بر شما برگزیده و او را در علم و دانش و نیروی بدنی بر شما برتری بخشیده است و خدا پادشاهی خود را به هر که بخواهد می دهد و خدا گشایشگر داناست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برای شما درس عبرتی است تا بدانید که خداوند خلافت و امارت را بعد از پیغمبران در فرزندانشان قرار داده است خداوند طالوت را بر دیگران فضیلت و برتری داد چون او را برگزیده بود و از جهت علم و نیروی بدنی بر آنان ترجیح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شما چنین می پندارید که خداوند بنی امیه را بر بنی هاشم برگزیده و معاویه از جهت علم و دانش و نیروی بدنی بر من برتری دارد؟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مفهوم این سخن امیرمؤمنان علیه السلام این است که ،امام ،الگو اسوه ،نمونه حجّت خدا در ،زمین برگزیدۀ الهی و حاکم بر سر نوشت مردم است و دارای امتیازات خاصّی است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و دانش خدادادی است که خداوند آن را به اهل بیت پیامبر صلی الله علیه و اله عطا نموده و بدین وسیله آنان را بر دیگران مزیت و برتری بخشیده و آنان کانون علم دانش الهی و مخزن اسرار علوم نبوی و وارثان حقیقی رسول گرامی اسلام صلی الله علیه و آله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جهت است که می بینیم هنگامی که خوارج نهروان حکمیت عمرو عاص و ابوموسی اشعری را انکار می نمایند اصحاب خود را مورد سرزنش قرار داده و خطاب به آن ها چنین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بلکه قرآن را حاکم گردانیدیم و این قرآن خطّی است نوشته که میان دوپارۀ جلد آن است که به زبان سخن نمی گوید و ناگزیر تفسیر کننده و مترجمی می خواهد و مردان از آن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صادقانه درباره کتاب خدا حکم شود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مردمان به ،قرآنیم و اگر به سنّت پیامبر صلی الله علیه و اله </w:t>
      </w:r>
    </w:p>
    <w:p>
      <w:pPr>
        <w:pStyle w:val="BookText"/>
        <w:rPr/>
      </w:pPr>
      <w:r>
        <w:rPr>
          <w:rFonts w:ascii="IRNazanin" w:hAnsi="IRNazanin" w:eastAsia="IRNazanin"/>
          <w:color w:val="111111"/>
          <w:sz w:val="28"/>
          <w:sz w:val="28"/>
          <w:szCs w:val="28"/>
          <w:rtl w:val="true"/>
          <w:lang w:bidi="fa-IR"/>
        </w:rPr>
        <w:t>داوری شود ما از همه کس به قرآن سزاوارتریم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،آری، امیرمؤمنان علیه السلام در خطبه ای که در فضائل و مناقب امامان اهل بیت علیهم السلام ایراد نموده در رابطه با مقام علم و دانش خدادادی و لیاقت ذاتی و شایستگی خاندان عصمت و طهارت برای امامت و رهبری چنین 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کسانی که می پندارند در علم مهارت دارند به جز ما اهل بیت؟ آن ها دروغ می گویند و به ما ستم می نمایند، زیرا خداوند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بخشیده و دیگران را پست و زبون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مقام و منزلت را به ما عطا فرموده و دیگران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در این نعمت ها داخل نموده و دیگران را بیرون رانده است به وسیلهٔ ما مردم هدایت می شوند و کوری گمراهی بر 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درخت وجودشان در سرزمین وجود این تیره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مقام امامت به هیچ وجه در خور صلاحیت دیگران نیست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سپس در یک حدیث دیگر در بیان الطاف بی کران خداوند در حقّ اهل بیت عصمت و طهارت علیهم السلام و دانش نامحدودی که خداوند به این خاندان عنایت فرموده است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أَعْطَيْنَا عِلْمَ المنايا والبلايا، والتَّأويل والتَّنْزِيْلَ، و فَصْلَ الْخِطابِ، و عِلْمَ النَّوازِلِ والْوَقَايِعِ، ولا يعزُبُ عَنَّا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مرگ و میرها به ما داده شده، علم تأویل و تنزیل و فصل الخطاب به ما عطا گردیده، علم حوادث و وقایع به ما داده شده و هرگز چیزی از ما پوشیده نمی ماند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امیرمؤمنان علیه السلام در ضمن سخنان مشروح دیگری که دربارهٔ مقام والای امام و قرب و منزلت او در نزد خداوند جهت استحضار طارق بن شهاب در مسأله امامت بیان داشته است نیروی درک و تشخیص امامان علیهم السلام را چنین تفسیر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والأَرْضُ عِنْدَ الإِمَامِ، كَيَدِهِ مِنْ راحَتِهِ، يَعْرِفُ ظَاهِرَهَا مِنْ بَاطِنِهَا، وَ يَعْلَمُ بِرَّهَا مِنْ فَاجِرِها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در نزد امام علیه السلام همچون کف دست اوست ظاهر و باطن آن ها را می فهمد، </w:t>
      </w:r>
    </w:p>
    <w:p>
      <w:pPr>
        <w:pStyle w:val="BookText"/>
        <w:rPr/>
      </w:pPr>
      <w:r>
        <w:rPr>
          <w:rFonts w:ascii="IRNazanin" w:hAnsi="IRNazanin" w:eastAsia="IRNazanin"/>
          <w:color w:val="111111"/>
          <w:sz w:val="28"/>
          <w:sz w:val="28"/>
          <w:szCs w:val="28"/>
          <w:rtl w:val="true"/>
          <w:lang w:bidi="fa-IR"/>
        </w:rPr>
        <w:t xml:space="preserve">و نیک و بد آن ها را می شناسد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 همچنین در همین رابطه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يُنصَبُ لَهُ عَمُودٌ مِنْ نُورِ، مِنَ الأرْضِ إِلَى السَّمَاء يَرى فِيْهِ أَعْمَالَ الْعِبَادِ، وَ يُلبَسُ الْهَيْبَةُ و عِلمُ الضَّمير، و يَطَّلِعُ عَلَى الغَيْبِ و يَرى ما بَيْنَ الْمُشْرِقَ وَالْمَغْرِبَ، فَلَا يَخْفَى عَلَيْهِ شَيْءٌ مِنْ عَالَمِ الْمُلْكَ والْمَلَكُوتِ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عمودی از نور از زمین تا آسمان نصب می شود که اعمال بندگان را در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هیبت و جلال خداوندی پوشانده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باطن انسان ها و رازهای نهفته در دل ها را می داند بر پنهانی ها اطلاع پیدا می کند میان مشرق و مغرب عالم را می بیند و چیزی از عالم ملک و ملکوت بر او پنهان نمی ماند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،آری عنایات بیکران خداوند در حق ائمّه هدی علیهم السلام به اندازه ای بود که بسیاری از اشخاص قدرت تحمّل آن را نداشتند و در نتیجه گاهی دربارهٔ آن ها به اشتباه افتاده به آن بزرگواران نسبت الوهیت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مناسبت یکبار که امیرمؤمنان علیه السلام در یک خطبهٔ مفصّل و طولانی از علائم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و آشوب های آخر الزمان و قدرت امامت سخن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مطلب را روشن ساختی که فرمان شما بر همهٔ موجودات به اذن و اجازه پروردگار نافذ است و اگر تو خود این مطلب را بیان نمی کردی ما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پاسخش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 که هلاک می شوی ما بنده ایم چون شما ازدواج می کنیم در رحم مادر و صلب پدر قرار می گیریم با این تفاوت که آن چه در آسمان ها و زمین انجام یافته و یا به وقوع خواهد پیوست خدا به ما یاد داده است این دانش ها مخصوص ماست؛ من ،حسن ،حسین مادرشان زهرا و امامان ،بعدی یکی پس از دیگری تا ،مهدی همه از یک سرچشمه آب خورده ایم و علوم همۀ ما به یک نقطه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من بپرسید یا از امامان بعدی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همۀ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عصری تا قیام قائم از ما خالی نخواهد بود این اعتراف را از من بشنوید و گواه باشید که روزی شما را گواه </w:t>
      </w:r>
    </w:p>
    <w:p>
      <w:pPr>
        <w:pStyle w:val="BookText"/>
        <w:rPr/>
      </w:pPr>
      <w:r>
        <w:rPr>
          <w:rFonts w:ascii="IRNazanin" w:hAnsi="IRNazanin" w:eastAsia="IRNazanin"/>
          <w:color w:val="111111"/>
          <w:sz w:val="28"/>
          <w:sz w:val="28"/>
          <w:szCs w:val="28"/>
          <w:rtl w:val="true"/>
          <w:lang w:bidi="fa-IR"/>
        </w:rPr>
        <w:t>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نوری مخلوق و بنده ای مرزوق است، هر کس جز این را بگوید لعنت خدا بر او باد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یک بار دیگر نیز هنگامی که آن حضرت از بعضی حوادث آینده و امور غیبی خبر می،داد یکی از یارانش به پا خاست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سخن می گویی؟ و به علم غیب آشنایی؟ امام علیه السلام خندید و به آن مرد که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غیب نیست بلکه آموخته ای است که آن را از صاحب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ام علم غیب تنها علم قیامت است، و آن چه خداوند سبحان در این آیه بر شمرده است که در گفتار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پس خداوند سبحان از آن چه در رحم مادر هاست آگاه است پسر است یا دختر زشت است یا زیبا، سخاوتمند است یا بخیل سعادتمند است یا شقی چه کسی هیزم دوزخ است و چه کسی در بهشت همنشین پیامبران این ها علوم غیبیه ای است که غیر از خدا کسی نمی داند و اما غیر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به پیامبرش تعلیم داده و او هم به من آموخته است، و برایم دعا نمود که خداوند آن را در سینه ام جای دهد و اعضای پیکرم را از آن مالامال سازد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فِينَا و نَحْنُ أَهْلُهُ وَ هُوَ عِنْدَنَا مَجْمُوعٌ كُلَّهُ بِحَذافيره، و إِنَّهُ لَا يَحْدِثُ شَيْءٌ إِلَى يَوْمِ الْقِيَامَةِ حَتَّى أَرْشِ الْخَدْشِ إلا و هُوَ عِنْدنَا مَكْتُوبٌ بإمْلاءِ رَسُولِ اللهِ صلی الله علیه و آله و بخطّ عَلِيٌّ علیه السلام بيَدِه</w:t>
      </w:r>
      <w:r>
        <w:rPr>
          <w:rFonts w:ascii="IRNazanin" w:hAnsi="IRNazanin" w:eastAsia="IRNazanin"/>
          <w:color w:val="111111"/>
          <w:sz w:val="28"/>
          <w:sz w:val="28"/>
          <w:szCs w:val="28"/>
          <w:rtl w:val="true"/>
          <w:lang w:bidi="fa-IR"/>
        </w:rPr>
        <w:t xml:space="preserve"> علم و دانش در نزد ما اهل بیت است و ما اهل دانش هستیم تمام علوم نزد ما جمع است و چیزی تا روز رستخیز رخ نمی دهد حتی دیه یک خراش مگر این که علمش پیش ماست که به املاء رسول خدا صلی الله علیه و اله و دستخط علی بن ابی طالب نوشته شده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التوراة أو الانْجِيْلُ أو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فَأَقْبَلَ إِلَيه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الإمام الذي أحْصَى الله فِيْهِ عِلْمَ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موقعی که این آیه شریفه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چیزی را در امام مبین جمع کرده ایم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مراد از امام مبین تورات است یا انجیل و یا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کدام آن گاه چون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امامی که خدای تعالی همۀ علوم را در او جمع کرده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هنگامی که عازم سفر کربلا بود و در بین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ثعلبیّه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مرد کوفی ملاقات ،نمود، ضمن سئوال و گفتگو خطاب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أَمَا وَاللَّهِ لَوْ لَقِيتُكَ بِالْمَدِينَةِ لَأَرَيْتُكَ أَثَرَ جَبْرَئِيلَ علیه السلام مِنْ دَارِنَا وَ نُزُولِهِ بِالْوَحْيِ عَلَى جَدِّي، يَا أَخَا أَهْلِ الْكُوفَةِ أَفَمُسْتَقَى النَّاسِ الْعِلْمَ مِنْ عِنْدِنَا فَعَلِمُوا وَ جَهِلْنَا؟ هَذَا مِمَّا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به خدا سوگند که اگر تو را در مدینه ملاقات می نمودم جای پای جبرئیل علیه السلام را در خانه مان و محلّ فرود آمدن او را در جایی که برای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آورد به تو نشان می دادم 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علم و دانش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آن ها عالم و دانا هستند و ما نادان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نشدنی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این حدیث در مقام بیان علم و دانش امام و وارثان حقیقی پیامبر اکرم صلی الله علیه و اله، است و از آن روشن می شود که امام حسین در مقام پاسخگویی به آن مرد کوفی بوده است و هر چند که اصل سئوال در تاریخ ،نیامده اما از طرز بیان امام علیه السلام معلوم می شود که طرف خطاب مردی نا آگاه و ظاهر بین و کوته فکر بوده است که حرکت امام علیه السلام را مانند سایر هواداران بنی امیّه مورد اعتراض قرار ،داده و پسر پیغمبر ضمن بر شمردن فجایع بنی امیه برای اثبات حقانیت خود و روشن ساختن آن مرد کوفی چنین سخنی را فرموده است و با بیان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اشتباه خود واقف ساخته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خدا و حجّت خدا حجاب و پرده ای نیست و بدون حجّت خدا برای خداوند سری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مائیم درهای صراط مستقیم، مائیم راز داران علم خدا و مترجم وحی خدا و مائیم پایه و اساس توحید و گنجینه اسرار خداوند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حدیثی در بیان ویژگی های امام معصوم علیه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لِلْإِمَامِ عَشْرُ عَلَامَاتٍ يُولَدُ مُطَهَّراً مَخْتُوناً ، و إِذَا وَقَعَ عَلَى الْأَرْضِ وَقَعَ عَلَى رَاحَتِهِ رَافِعاً صَوْتَهُ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تَنَامُ عَيْنَاهُ ولا يَنَامُ قَلْبُهُ ولا يَتَتَاءَبُ وَلَا يَتَمَطَّى و يَرَى مِنْ خَلْفِهِ كَمَا يَرَى مِنْ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مُحَدَّثٌ </w:t>
      </w:r>
      <w:r>
        <w:rPr>
          <w:rStyle w:val="FootnoteAnchor"/>
          <w:rtl w:val="true"/>
        </w:rPr>
        <w:footnoteReference w:id="314"/>
      </w:r>
      <w:r>
        <w:rPr>
          <w:rFonts w:ascii="IRNazanin" w:hAnsi="IRNazanin" w:eastAsia="IRNazanin"/>
          <w:color w:val="111111"/>
          <w:sz w:val="28"/>
          <w:sz w:val="28"/>
          <w:szCs w:val="28"/>
          <w:rtl w:val="true"/>
          <w:lang w:bidi="fa-IR"/>
        </w:rPr>
        <w:t>إِلَى أَنْ تَنْقَضِيَ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چند نشانه بارز دارد پاک و پاکیزه متولد می شود چون به دنیا بیاید دو کف دست خود را به زمین ،نهاده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یگانگی خدا و رسالت پیامبر صلی الله علیه و اله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در خواب فرو می رود ولی دلش همیشه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دره و بغل باز کردن ندارد از پشت سر همچون پیش رو می بیند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پیوسته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روزگار او به سر آید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در پاسخ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 السَّمَاءِ و مَنْ فَوْقَ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خزانه دار علم خدائیم ما مترجم وحی خدائیم ما حجّت رسای الهی بر تمام موجودات آسمان و مخلوقات روی زمین هستیم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به سورة بن کلیب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إِنَّا لَخُزَانُ اللهِ فِي سَمَائِهِ وأَرْضِهِ لا عَلَى ذَهَبٍ وَلَا عَلَى فِضَّةٍ إِلَّا عَلَى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خزانه دار علوم الهی هستیم در آسمان و زمین، نه بر طلا و نقره، بلکه خزانه دار علم خدائیم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در مورد این که خدای تعالی به امامان اهل بیت علیهم السلام نیرویی عطا فرموده که هر کس را ببینند تشخیص می دهند که آیا اهل ایمان است یا اهل نفاق؟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إِنَّا لَنَعْرِفُ الرَّجُلَ إِذَا رَأَيْنَاهُ بِحَقِيقَةِ الإِيمَانِ و حَقِيقَةِ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شخصی را ببینیم مؤمن بودن یا منافق بودن او را باز می شناسیم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به اصحابش می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کسانی که ولایت ما را قبول دارند و ما را امام و پیشوای خود می دانند و اطاعت از ما را مانند اطاعت رسول خدا صلی الله علیه و اله واجب می شمارند ولی به واسطه ضعفی که دارند دلیل خودشان را نقض می کنند و با خودشان دشمنی می نمایند و حق ما را ناقص می شمارند و بر کسانی که حق ما را شناخته و تسلیم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گمان می کنید که خدای تعالی اطاعت اولیاء خودش را بر بندگانش واجب می کند ولی اخبار آسمان و زمین را از آن ها پوشیده می دارد و مواد دانش خود را در مورد مسائلی که مردم بدان نیاز دارند از آن ها قطع می نماید؟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پنجمین پیشوای معصوم شیعیان در حدیث دیگری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علم پیامبر اکرم صلی الله علیه و اله از امیرمؤمنان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 الله عليه و اله علم همه پیامبران را می دانست و از حوادث گذشته و آینده تا روز قیامت با اطلاع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قبضه قدرت اوست من همۀ علوم پیامبر را می دانم و از گذشته و آینده تا قیام قیامت اطلاع دارم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به عمر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الَّذِي نَزَلَ مَعَ آدَمَ علیه السلام لَمْ يُرْفَعْ والْعِلْمُ يُتَوَارَثُ وَ كَانَ عَلِيٌّ علیه السلام عَالِمَ هَذِهِ الْأُمَّةِ</w:t>
      </w:r>
    </w:p>
    <w:p>
      <w:pPr>
        <w:pStyle w:val="BookText"/>
        <w:rPr/>
      </w:pPr>
      <w:r>
        <w:rPr>
          <w:rFonts w:ascii="Amiri" w:hAnsi="Amiri" w:eastAsia="Amiri" w:cs="Amiri"/>
          <w:color w:val="111111"/>
          <w:sz w:val="28"/>
          <w:sz w:val="28"/>
          <w:szCs w:val="28"/>
          <w:rtl w:val="true"/>
          <w:lang w:bidi="ar-SA"/>
        </w:rPr>
        <w:t>﴿و إِنَّهُ لَمْ يَهْلِكْ مِنَّا عَالِمٌ قَطُّ إِلّا خَلَفَهُ مِنْ أَهْلِهِ مَنْ عَلِمَ مِثْلَ عِلْمِهِ أَوْ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حضرت آدم علیه السلام نازل گردید از بین نرفت بلکه به وسیلهٔ توارث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بود و هرگز هیچ عالمی از ما از دنیا نمی رود مگر این که کسی از اهلش را به جای خود می گذارد که علوم او را دارا باشد یا این که هر چه را خدا خواست بداند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در یک حدیث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نموده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لا تبقى إلا وَ مِنَّا فِيها مَنْ يَعْرِفُ الْحَقِّ، فإذا زَادَ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زَادُو، و إذا نَقَصُوا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 ولَو لا أنَّ ذلِكَ كِذلكَ لَمْ يُعَرفِ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باقی نمی ماند جز این که کسی از ما در آن باشد که حق را بشناسد تا اگر مردم زیاده روی کنند، او بگوید که زیاده رفتید و اگر کوتاهی کردند، او بگوید کوتاهی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شخص عالمی وجود نداشته باشد که انحراف مردم را تذکر دهد، حق از باطل باز شناخته نمی شود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 وسیلهٔ امامان راهنما از خاندان پیامبر صلی الله علیه و اله ، دین خود را روشن نمود و راه راست خود را به وسیله ایشان آشکار ساخت و به دست آنان راه رسیدن به سرچشمه های دانش خود را گشود؛ پس هر کس از امت محمّد صلی الله علیه و آله حق امام خود را چنان که واجب است ،بشناسد مزه شیرین ایمان را خواهد ،چشید و از برتری لطف و زیبایی اسلام آگاه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خدای تبارک و تعالی امام را همچون نشانه و پرچمی برای آفریدگان خود ،برافراشته و او را حجتی برای روزی خواران جهان قرار داده و افسر وقار بر سر او نهاده و به نور جبروت الهی او را پوشانیده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آسمان ارتباط دارد و فیوضات آسمانی لحظه ای از وی قطع نمی شود؛ و جز به واسطهٔ امام به آن چه نزد خداست دسترسی نیست و خدا اعمال بندگان را جز با شناخت و معرفت امام نمی پذیرد؛ این است که امام از مسائل نامعلوم و </w:t>
      </w:r>
    </w:p>
    <w:p>
      <w:pPr>
        <w:pStyle w:val="BookText"/>
        <w:rPr/>
      </w:pPr>
      <w:r>
        <w:rPr>
          <w:rFonts w:ascii="IRNazanin" w:hAnsi="IRNazanin" w:eastAsia="IRNazanin"/>
          <w:color w:val="111111"/>
          <w:sz w:val="28"/>
          <w:sz w:val="28"/>
          <w:szCs w:val="28"/>
          <w:rtl w:val="true"/>
          <w:lang w:bidi="fa-IR"/>
        </w:rPr>
        <w:t>سنّت های پیچیده و فتنه های شبهه آفرین،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هنگامی که پدرش زنده است سخنی نمی گوید و چون ایام امامت پدرش سپری گردد و مقدرات خدا نسبت به او پایان پذیرد و اراده خدا او را به سوی محبت خود رساند و او در گذرد امر خدا به وی می رسد و خدا مسئولیت نگهبانی دینش را به عهدهٔ او می گذارد و او را بر بندگانش حجّت قرار می دهد و بر سر زمین هایش سر پرست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 کند، و دانش بیکران خود را به او ارزانی می دارد و از بیان علم و فضلی که جدا کننده حق و باطل باشد به او عطا می،فرماید و اسرارش را در نزد او به ودیعت می گذارد و او را برای امر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تمام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و او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به عنوان نشانه و علامتی منصوب می سازد و بر جهانیان حجت قرار می دهد و برای مؤمنان مشعل هدایت و روشنایی و بر بندگان قیّم و سرپرست و ولیّ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پیشوایی امت برگزیده و از امامت او راضی و خشنود است راز خود را به او سپرده و او را حافظ علم خود و نگهبان حکمت خویش و راهنمای دینش قرار داده تا راه های روشن دین و احکام شریعت و حدود آئین از واجبات و محرمات را زنده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نادان ،سرگردان و اهل جدل در گمراهی به سر می برند، او با انوار درخشان و تعالیم حیاتبخش به عدالت قیام می کند و با حقی آشکار و بیانی روشن به راه مستقیمی که پدران درستکارش رفته اند مردم را رهنمون می شود</w:t>
      </w:r>
    </w:p>
    <w:p>
      <w:pPr>
        <w:pStyle w:val="BookText"/>
        <w:rPr/>
      </w:pPr>
      <w:r>
        <w:rPr>
          <w:rFonts w:ascii="IRNazanin" w:hAnsi="IRNazanin" w:eastAsia="IRNazanin"/>
          <w:color w:val="111111"/>
          <w:sz w:val="28"/>
          <w:sz w:val="28"/>
          <w:szCs w:val="28"/>
          <w:rtl w:val="true"/>
          <w:lang w:bidi="fa-IR"/>
        </w:rPr>
        <w:t>پس حقّ چنین دانشمند فرزانه ای را جز شقاوتمند خیره سر نادیده نمی گیرد و سخن او را جز گمراه تیره رأی تکذیب نمی کند و پیروی او را جز نگون بختی که بر خدا جرأت نموده ترک نمی نماید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در همین زمینه دربارۀ امامان اهل بیت از خاندان پیغمبر صلی الله علیه و آله و این که آنانند که کانون علم و دانش الهی اند می فرماید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شَجَرَةُ النُّبُوَّةِ و بَيْتُ الرَّحْمَةِ و مَفَاتِيحُ الْحِكْمَةِ و مَعْدِنُ الْعِلْمِ و مَوْضِعُ الرِّسَالَةِ و مُخْتَلَفُ الْمَلَائِكَةِ و مَوْضِعُ سِرِّ اللهِ و نَحْنُ وَدِيعَةُ اللهِ فِي عِبَادِهِ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شجره طیّبه نبوّت و خانۀ رحمت و کلیدهای حکمت و کانون دانش و خاندان رسالت هستیم مائیم که خانه هایمان جایگاه آمد و رفت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محلّ اسرار الهی هستیم و مائیم که امانت الهی در میان بندگان او می باشیم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در حدیث مختصر دیگری که ابن مسکان از آن حضرت روایت نموده آمده است که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تُرى إِبْرَاهِيمَ مَلَكُوتَ السَّمَوَاتِ وَالْأَرْضِ وَ لِيَكُونَ مِنَ الْمُوقِنِينَ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چنین ملکوت آسمان ها و زمین را به ابراهیم نشان دادیم تا اهل یقین گردد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حجاب آسمان های هفتگانه را برداشت تا حضرت ابراهیم علیه السلام نظر کند، و از زمین نیز حجاب را برداشت تا آن چه در آن بود رؤیت ،نماید و همین برنامه را برای محمّد صلی الله علیه و اله انجام داد و نسبت به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نیز همین کار را انجام داد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در حدیثی به محمد بن مروان در توصیف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لَيَسْمَعُ فِي بَطْنِ أُمِّهِ فَإِذَا وُلِدَ خُطَّ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IRNazanin" w:hAnsi="IRNazanin" w:eastAsia="IRNazanin"/>
          <w:color w:val="111111"/>
          <w:sz w:val="28"/>
          <w:sz w:val="28"/>
          <w:szCs w:val="28"/>
          <w:rtl w:val="true"/>
          <w:lang w:bidi="fa-IR"/>
        </w:rPr>
        <w:t>، فَإِذَا صَارَ الأَمْرُ إِلَيْهِ جَعَلَ اللهُ لَهُ عَمُوداً مِنْ نُورٍ يُبْصِرُ بِهِ مَا يَعْمَلُ أَهْلُ كُلِّ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هنگامی که در شکم مادر است می شنود چون دیده به جهان گشاید، در میان شانه هایش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پروردگارت به راستی و عدالت به پایان رسید کسی قدرت تغییر کلمات او را ندارد که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چون امامت به او برسد، خداوند برای او عمودی از نور عطا می کند که به وسیله آن اعمال مردم هر شهری را می بیند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در حدیث دیگری در رابطه با علم امام می 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لَتَمَثَلُ للإمام فِى مثل فَلَقَةِ الْجَوْزِ، فَلا يَعْزُبُ عَنْهُ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لَيَتَتَنَاوَلُهَا مِنْ أَطْرَافِهَا كَمَا يَتَنَاوَلُ أَحَدُكُمْ مِنْ فَوْقِ مَائِدَتِهِ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دنیا همانند یک حبه گرد و در برابر امام علیه السلام نمایان می شود و چیزی از آن برای او </w:t>
      </w:r>
    </w:p>
    <w:p>
      <w:pPr>
        <w:pStyle w:val="BookText"/>
        <w:rPr/>
      </w:pPr>
      <w:r>
        <w:rPr>
          <w:rFonts w:ascii="IRNazanin" w:hAnsi="IRNazanin" w:eastAsia="IRNazanin"/>
          <w:color w:val="111111"/>
          <w:sz w:val="28"/>
          <w:sz w:val="28"/>
          <w:szCs w:val="28"/>
          <w:rtl w:val="true"/>
          <w:lang w:bidi="fa-IR"/>
        </w:rPr>
        <w:t xml:space="preserve">پوشیده نمی ماند از هر طرف بخواهد در آن تصرف می کند آن چنان که یکی از شما در سفره ای که در برابرتان گسترده است از هر طرف ،بخواهد دست می برد و از آن بهره می گیرد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در یک حدیث دیگر در همین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يَسْمَعَ الصَّوتَ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ترعرعَ نُصِبَتْ لَهُ عَمُوداً مِنْ نُورٍ مِنَ السَّمَاءِ إِلى الأَرْضِ يَرى بِهِ اعْمَالَ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هنگامی که در شکم مادر است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امامت به او برسد برای او عمودی از نور از آسمان تا زمین نصب می شود که اعمال بندگان را در آن می بیند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فَسَيَرَى اللهُ عَمَلَكُمْ وَ رَسُولُهُ وَالْمُؤْمِنُونَ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عمل کنید که خدا و پیامبر و مؤمنان اعمال شما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الأَئِمَّةُ، تُعْرَضُ عَلَيْهِمْ أَعْمَالُ الْعِبَادِ كُلُّ يَوْمٍ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مؤمنان امامان هستند که اعمال بندگان هر روز تا روز قیامت بر آن ها عرضه می شود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در آن، نشانه هایی است برای هوشمندان</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به عبدالله بن 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امام هرگاه کسی را ببیند، او را می شناسد و از رنگ چهره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یا نفاق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برد و اگر سخن او را از پشت دیوار هم بشنود او را می شناسد و می داند که او چگونه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خَلْقُ السَّمَوَاتِ وَالْأَرْضِ وَاخْتِلَافُ أَلْسِنَتِكُمْ وَ أَلْوَانِكُمْ إِنَّ فِي ذَلِكَ لَآيَاتٍ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آیات خدا، آفرینش آسمان ها و زمین و اختلاف زبان ها و رنگ های شماست به راستی که در این اختلاف برای دانشمندان نشانه هایی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منظور از دانشمندان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هر امری را که بشنود و به زبان ،آید می فهمد چه آن که گوینده اهل نجات باشد یا اهل </w:t>
      </w:r>
    </w:p>
    <w:p>
      <w:pPr>
        <w:pStyle w:val="BookText"/>
        <w:rPr/>
      </w:pPr>
      <w:r>
        <w:rPr>
          <w:rFonts w:ascii="Amiri" w:hAnsi="Amiri" w:eastAsia="Amiri" w:cs="Amiri"/>
          <w:color w:val="111111"/>
          <w:sz w:val="28"/>
          <w:sz w:val="28"/>
          <w:szCs w:val="28"/>
          <w:rtl w:val="true"/>
          <w:lang w:bidi="ar-SA"/>
        </w:rPr>
        <w:t>هلاكت</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 جانم فدای تو باد، آیا امیرمؤمنان علیه السلام اسامی اصحاب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 آن چنان که تعدادشان را می دانست؟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إى واللهِ لَقَد كَانَ يَعْرِفُ بأَسْمَائِهِمْ وَ أَسْمَاء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نامشان و نام پدرانشان می شناخت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امیرمؤمنان علیه السلام می دانست حسن علیه السلام نیز می دانست آن چه حسن علیه السلام می دانست حسین علیه السلام نیز می دانست آن چه حسین علیه السلام می دانست علی بن الحسين علیهما السلام نيز می دانست آن چه علی بن الحسین علیهما السلام می دانست محمّد بن علی علیهما السلام نیز می دانست و آن چه محمّد بن علی علیهما السلام می دانست صاحب شما نیز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کتابی نوشته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کتابی نوشته شده که در اعماق دل محفوظ است آن چنان در دل نقش بسته که هرگز فراموش نمی شود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یک مناسبت دیگر که در مورد علم و آگاهی امام معصوم علیه السلام سخن می گفت، در مقام معرّفی علم امام علیه السلام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أَعْطِينَا عِلمَ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اوّلین و آخرین به 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یکی از اصحاب آن حضرت از محضر اقدسش پرسید فدایت شوم آیا شما علم غیب دارید؟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من از نطفه هایی که در صلب پدران و رَحِم مادران است خبر دارم وای بر شما سینه های خودتان را توسعه دهید تا چشم های شما بینا شود و قلب شما درک کند ما حجّت خداییم در بین مردم ولی جز مؤمنی که نیروی ایمانش مانند کوه تهامه باشد تاب تحمل این مطلب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بخواهم از سنگ ریزه ها به شما خبر </w:t>
      </w:r>
    </w:p>
    <w:p>
      <w:pPr>
        <w:pStyle w:val="BookText"/>
        <w:rPr/>
      </w:pPr>
      <w:r>
        <w:rPr>
          <w:rFonts w:ascii="IRNazanin" w:hAnsi="IRNazanin" w:eastAsia="IRNazanin"/>
          <w:color w:val="111111"/>
          <w:sz w:val="28"/>
          <w:sz w:val="28"/>
          <w:szCs w:val="28"/>
          <w:rtl w:val="true"/>
          <w:lang w:bidi="fa-IR"/>
        </w:rPr>
        <w:t>دهم می توانم در صورتی که هیچ روز و شبی نیست جز این که بر تعداد سنگ ریزه ها افزوده می شود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ممکن است خداوند اطاعت کسی را واجب کند ولی اخبار آسمان را از او پوشیده بدارد؟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گرامی تر و مهربان تر از آن است که اطاعت کسی را بر بندگانش واجب نماید ولی اخبار آسمان را در هر صبح و شام در اختیارش قرار ندهد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همین مناسبت روزی خود آن حضرت آغاز سخن نموده و به برخی از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إِنِّى لأعْلَمُ مَا فِي السَّمَاواتِ و ما فِي الأرْض، و ما في الْجَنَّةَ وَمَا فِي النَّارِ، وَ مَا كَانَ و مَا يَكُونُ إِلى أَن تَقُومَ السَّاعَةُ أَعْلَمُهُ مِنْ كِتَابِ اللهِ ، أَنْظُرُ إِلَيْهِ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كَفَّيْهِ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آن چه در آسمان ها و زمین روی می دهد من از آن آگاهم آن چه در بهشت و جهنّم می گذرد آن چه واقع شده و آن چه در آینده واقع خواهد شد تا روز قیامت همه را می دانم همۀ آن ها را از کتاب خدا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آن نگاه می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به سوی تو فرو فرستادیم که بیانگر هر چیزی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بار دیگر به گروهی از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آن چه در آسمان و زمین و بهشت و دوزخ است آگهی دارم و حوادث گذشته و آینده را می دانم آن گاه کمی توقف نمود و چون دید این مطلب بر شنوندگان گران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تمامی این ها را از کتاب خدا می دانم زیرا خدای تعالی می فرماید ما قرآن را به سوی تو فرو فرستادیم که بیانگر هر چیزی است</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نموده آمده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خدا را از اوّل تا آخرش می دانم، به طوری که گوئی همۀ قرآن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مربوط به آسمان و زمین در آن است آن چه در گذشته واقع شده و آن چه در آینده واقع خواهد شد در آن است چنان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عَلَيْكَ الْكِتَابَ تِبْيَاناً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،آری ،خاندان ،پیامبر رازداران ،پیامبر صلی الله علیه و اله مخزن دانش ها و حکمت ها و وارثان حقیقی علوم و دانش بی کران پیامبر اند که علم کتاب را از جدّشان رسول خدا صلی الله علیه و اله به ارث برده اند و چیزی را جز از رسول خدا صلی الله علیه و اله روایت نمی کنند همه گفتارشان از پیامبر صلی الله علیه و اله و او هم از جبرئیل ،امین و او هم از خدای جمیل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 حدیث پدرم و حدیث پدرم حدیث جدّم، و حديث جدّم حديث حسین علیه السلام و حدیث حسين علیه السلام حديث حسن علیه السلام، و حدیث حسن علیه السلام حديث امیر المؤمنين علیه السلام و حدیث امیر المؤمنين علیه السلام حديث رسول خدا صلی الله علیه و اله و حدیث رسول خدا صلی الله علیه و اله گفته خدای تعالی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داوود علیه السلام علوم پیامبران را به ارث برد و حضرت سلیمان علیه السلام علم داوود علیه السلام را به ارث برد و محمّد علیه السلام از سلیمان علیه السلام و ارث برد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علوم و 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علیه و اله به ارث بردیم صحُفِ حضرت ابراهیم علیه السلام و الواح حضرت موسی علیه السلام نزد ما است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عبد الأعلى بن اعین روایت می کند که از امام جعفر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رسول خدا صلی الله علیه و اله هستم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ترم، در قرآن خبر آغاز آفرینش است و آن چه خواهد بود تا روز قیامت در آن است خبر آسمان و زمین و خبر بهشت و دوزخ و خبر آن چه بوده است و خبر آن چه خواهد بود و من آن ها را می دانم به طوری که گویی به کف دست خود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بیان هر </w:t>
      </w:r>
    </w:p>
    <w:p>
      <w:pPr>
        <w:pStyle w:val="BookText"/>
        <w:rPr/>
      </w:pPr>
      <w:r>
        <w:rPr>
          <w:rFonts w:ascii="IRNazanin" w:hAnsi="IRNazanin" w:eastAsia="IRNazanin"/>
          <w:color w:val="111111"/>
          <w:sz w:val="28"/>
          <w:sz w:val="28"/>
          <w:szCs w:val="28"/>
          <w:rtl w:val="true"/>
          <w:lang w:bidi="fa-IR"/>
        </w:rPr>
        <w:t>چیزی آمده است و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این کتاب را به کسانی از بندگانمان که آن ها را برگزیدیم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آن هایی که خدای تعالی آنان را برگزیده است، و مائیم آن کسانی که این کتاب را که بیانگر همه چیز است به ارث برده ایم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همین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عبدالله بن الحسن می گوید از امام صادق شنیدم که هنگام دیدار گروهی از مردم کوفه به ایشان فرمود</w:t>
      </w:r>
    </w:p>
    <w:p>
      <w:pPr>
        <w:pStyle w:val="BookText"/>
        <w:rPr/>
      </w:pPr>
      <w:r>
        <w:rPr>
          <w:rFonts w:ascii="Amiri" w:hAnsi="Amiri" w:eastAsia="Amiri" w:cs="Amiri"/>
          <w:color w:val="111111"/>
          <w:sz w:val="28"/>
          <w:sz w:val="28"/>
          <w:szCs w:val="28"/>
          <w:rtl w:val="true"/>
          <w:lang w:bidi="ar-SA"/>
        </w:rPr>
        <w:t>عَجَباً للنَّاسِ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عِلْمَهُمْ كُلَّهُ عَنْ رَسُولِ اللهِ صلى الله عليه و سلم فَعَمِلُوا بِهِ اهْتَدَوا، وَ يَرَوَنَ أَنا أَهْلُ الْبَيْتِ لَمْ نَأْخُذْ عِلْمَهُ و لَمْ نَهْتَدبِهِ، و نَحْنُ أَهْلُهُ و ذُرِّيَّتُهُ، فِي مَنَازِلنَا أُنْزِلَ الْوَحْى، و مِنْ عِنْدِنَا خَرَجَ إِلَى النَّاسِ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أَفَتَراهُمْ عَلِمُوا اهْتَدَوا وَجَهِلْنَا وَ ضَلَلْنَا؟ إِنَّ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همۀ علم خود را از رسول خدا صلی الله علیه و اله صلى الله عليه و سلم گرفته و بدان عمل کرده و به هدایت رسیده اند و چنان تصور می کنند که ما اهل بیت پیامبر صلی الله علیه و اله ، علم او را نگرفته و به آن راه نیافته ایم در صورتی که ما از بستگان او و فرزندان او هستیم که وحی در خانه های ما نازل شده و علم و دانش از جانب ما به سایر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آن ها دانسته و راه یافته باشند و ما نادان و گمراه باشیم؟ این امری محال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مَبْلَغُ عِلْمِنَا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 و حَادِثٍ، فَأَمَّا الْمَاضِي فَمُفَسَّرُ ، أَمَّا الْغَابِرُ فَمَزْبُورٌ، وَ أَمَّا الْحَادِثُ، فَقَذْفُ فِي الْقُلُوبِ و نَقْرٌ فِي الْأَسْمَاعِ وَ هُوَ أَفْضَلُ عِلْمِنَا ولا نَبِيَّ بَعْدَ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آینده و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تفسیر شده و اما علوم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و مصحفی که نزد ماست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نوشته شده و امّا علوم حادث و تازه، از راه الهام به </w:t>
      </w:r>
    </w:p>
    <w:p>
      <w:pPr>
        <w:pStyle w:val="BookText"/>
        <w:rPr/>
      </w:pPr>
      <w:r>
        <w:rPr>
          <w:rFonts w:ascii="IRNazanin" w:hAnsi="IRNazanin" w:eastAsia="IRNazanin"/>
          <w:color w:val="111111"/>
          <w:sz w:val="28"/>
          <w:sz w:val="28"/>
          <w:szCs w:val="28"/>
          <w:rtl w:val="true"/>
          <w:lang w:bidi="fa-IR"/>
        </w:rPr>
        <w:t xml:space="preserve">دل و تأثیر در گوش حاصل می شود و آن بهترین دانش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ما پیغمبر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پیغمبری بعد از پیغمبر ما نیست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 در پاسخ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امام به چه وسیله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وسیلهٔ چند خصلت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چیزی از طرف پدرش که به امامت او اشاره داشته باشد دربارۀ او ثابت شود </w:t>
      </w:r>
      <w:r>
        <w:rPr>
          <w:rStyle w:val="FootnoteAnchor"/>
          <w:rtl w:val="true"/>
        </w:rPr>
        <w:footnoteReference w:id="351"/>
      </w:r>
      <w:r>
        <w:rPr>
          <w:rFonts w:ascii="IRNazanin" w:hAnsi="IRNazanin" w:eastAsia="IRNazanin"/>
          <w:color w:val="111111"/>
          <w:sz w:val="28"/>
          <w:sz w:val="28"/>
          <w:szCs w:val="28"/>
          <w:rtl w:val="true"/>
          <w:lang w:bidi="fa-IR"/>
        </w:rPr>
        <w:t>تا برای مردم حجّت باشد و از هر چه بپرسند فوراً جواب گوید، و اگر در محضرش سکوت کنند خود آغاز سخن کند، و از فردای نیامده خبر بدهد و به هر لغت و زبانی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این مجلس برخیزی نشانه ای را به تو می 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طولی نکشید که مردی از اهل خراسان وارد شد و به لغت عربی با آن حضرت سخن گفت و امام علیه السلام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 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سخن گفتن با شما به لغت خراسانی مانعی نداشتم جز این که گمان می کردم شما آن لغت را خوب نمی دانید امام علیه السلام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خوب جواب تو را بگویم بر تو چه فضیلتی دارم؟ سپس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کسی است که سخن هیچ یک از مردمان، و نه سخن پرندگان و نه سخن چارپایان و نه سخن هیچ جانداری بر او پوشیده نمی ماند، پس هر کسی که این صفات را نداشته باشد، امام نیست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اللهُ و يُؤْتِيهِمْ مِنْ مَخْرُونِ عِلْمِهِ و حِكَمِهِ مَا لَا يُؤْتِيهِ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خدای تعالی پیامبران و امامان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نموده و از خزانه علم و حکمت خود به آن ها عطا فرموده و دیگران را از آن محروم ساخته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هشتمین پیشوای معصوم شیعیان در ادامه سخنان خود در رابطه با علم و فضل و کمال و رتبه امام علیه السلام چنین 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آنان برتر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است، زیرا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سوی حق هدایت می کند برای پیروی شایسته تر است یا آن کس که هدایت نمی شود مگر این که هدایتش کنند؟ شما را چه شده است چگونه قضاوت می کنید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يُؤْتَ الْحِكْمَةَ فَقَدْ أُوتِيَ خَيْراً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کسی که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خیر بسیاری داده شده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اصْطَفَاهُ عَلَيْكُمْ وَزَادَهُ بَسْطَةً فِي الْعِلْمِ وَالْجِسْمِ وَالله يُؤْتِي مُلْكَةَ مَنْ يَشَاءُ وَاللهُ وَاسِعٌ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برگزیده و بر نیروی علمی و قدرت جسمی او وسعت بخشیده است و خداوند ملک خویش را به هر که خواهد می بخشد و احسان خداوند ،وسیع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و به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رحمت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اللهُ عَلَيْكَ الْكِتَابَ وَالْحِكْمَةَ وَ عَلَّمَكَ مَا لَمْ تَكُنْ تَعْلَمُ وَكَانَ فَضْلُ اللهِ عَلَكَ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توکتاب و حکمت فرو فرستاد، و آن چه را که نمی دانستی به تو آموخت و فضل و کرم خداوند نسبت به تو بسیار بزرگ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و در حقّ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پیامبر صلی الله علیه و اله و عترت و ذریّه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همۀ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وَكَفَى بِجَهَنَّمَ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مردم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می ورزند که خداوند از فضل و کرم خود به آن 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به خاندان ابراهیم کتاب و حکمت دادیم و ملک و سلطنت عظیمی به آن ها ،بخشیدیم ولی برخی از آنان ایمان آوردند و برخی دیگر از آن روی گردان شدند و </w:t>
      </w:r>
    </w:p>
    <w:p>
      <w:pPr>
        <w:pStyle w:val="BookText"/>
        <w:rPr/>
      </w:pPr>
      <w:r>
        <w:rPr>
          <w:rFonts w:ascii="IRNazanin" w:hAnsi="IRNazanin" w:eastAsia="IRNazanin"/>
          <w:color w:val="111111"/>
          <w:sz w:val="28"/>
          <w:sz w:val="28"/>
          <w:szCs w:val="28"/>
          <w:rtl w:val="true"/>
          <w:lang w:bidi="fa-IR"/>
        </w:rPr>
        <w:t>شعله فروزان آتش دوزخ برای آن ها کافی است</w:t>
      </w:r>
      <w:r>
        <w:rPr>
          <w:rFonts w:eastAsia="IRNazanin" w:cs="IRNazanin"/>
          <w:color w:val="111111"/>
          <w:sz w:val="28"/>
          <w:szCs w:val="28"/>
          <w:rtl w:val="true"/>
          <w:lang w:bidi="fa-IR"/>
        </w:rPr>
        <w:t xml:space="preserve">) </w:t>
      </w:r>
      <w:r>
        <w:rPr>
          <w:rStyle w:val="FootnoteAnchor"/>
          <w:rtl w:val="true"/>
        </w:rPr>
        <w:footnoteReference w:id="358"/>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حضرت علی بن موسی الرضا علیه السلام در ضمن یک حدیث طولانی دیگر در بیان اوصاف حمیده و ویژگی های امام معصوم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أَعْلَمَ النَّاسِ، وأحَكَمَ النَّاسِ، و أتْقَى النَّاسِ، وأحْلَمَ النَّاسِ، وأَشْجَعَ النَّاسِ، و أسْخَيَ النَّاسِ و 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مَنْ خَلْفَهُ كَمَا يَرِى مَنْ بَيْنَ يَدَيْهِ، و لا يَكُونُ لَهُ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تَنامُ عَيْنُهُ ولا يَنَامُ قَلْبُهُ، و يَكونُ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تَكُونُ رَائِحَتُهُ أَطْيَبُ مِنْ رائِحَةِ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أَوْلى بِالنَّاسِ مِنْهُمْ بِأَنْفُسِهِمْ، وَ أَشْفَقُ عَلَيْهِمْ مِنْ آبَائِهِمْ و أُمَّهَاتِهِمْ، يَكُونُ أَشَدَّ النَّاسِ تَواضُعا لله عَزَّوَجَلَّ، و يَكُون أَخَذَ النَّاسِ بِمَا يَأْمُرُ بِهِ ، و أكفّ النَّاسِ عَمَّا يَنْهَى عَنْهُ، و يَكُونُ دُعَاوَّهَ مُسْتَجَاباً حَتَّى أَنَّهُ لَوْدَعَا عَلَى صَخْرَةٍ لَانْشَقَّتْ بِنِصْفَيْنِ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الْعِلْمِ وَاسْتِجَابَةِ الدَّعَوَةِ، وَ كُلُّ مَا أَخْبَرَ بِهِ مِنَ الحَوادِثِ الَّتِي تَحْدُثُ قَبْلَ كَوْنِهَا، فَذَلِكَ بِعَهْدِ مَعْهُوْدٍ إِلَيْهِ مِنْ رَسُولِ اللهِ صلی الله علیه و آله تَوَارَثَهُ عَنْ آبَائِهِ عَنْهُ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مردمان حکیم ترین آنان پرهیزکارترین انسان بردبارترین مردمان شجاع ترین آنان و سخی ترین و عابدترین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پشت سر چون پیش رو می بیند و سایه ندارد</w:t>
      </w:r>
    </w:p>
    <w:p>
      <w:pPr>
        <w:pStyle w:val="BookText"/>
        <w:rPr/>
      </w:pPr>
      <w:r>
        <w:rPr>
          <w:rFonts w:ascii="IRNazanin" w:hAnsi="IRNazanin" w:eastAsia="IRNazanin"/>
          <w:color w:val="111111"/>
          <w:sz w:val="28"/>
          <w:sz w:val="28"/>
          <w:szCs w:val="28"/>
          <w:rtl w:val="true"/>
          <w:lang w:bidi="fa-IR"/>
        </w:rPr>
        <w:t>دیدگانش در خواب فرو می رود ولی دلش همیشه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او سخن می گویند عطر وجودش از هر مشکی معطّرتر است</w:t>
      </w:r>
    </w:p>
    <w:p>
      <w:pPr>
        <w:pStyle w:val="BookText"/>
        <w:rPr/>
      </w:pPr>
      <w:r>
        <w:rPr>
          <w:rFonts w:ascii="IRNazanin" w:hAnsi="IRNazanin" w:eastAsia="IRNazanin"/>
          <w:color w:val="111111"/>
          <w:sz w:val="28"/>
          <w:sz w:val="28"/>
          <w:szCs w:val="28"/>
          <w:rtl w:val="true"/>
          <w:lang w:bidi="fa-IR"/>
        </w:rPr>
        <w:t>او برای مردم نسبت به خودشان از خودشان شایسته تر و از پدر و مادرشان مهربان تر و در برابر خدا از همه متواضع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مردم فرمان دهد خود بیش از دیگران به آن عمل می کند و آن چه مردم را از آن نهی کند خود بیش از دیگران از آن پرهیز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همواره به اجابت می رسد حتی اگر در مورد سنگی دعا کند آن سنگ از وسط به دو نیم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 نشانه بارز دارد که به آن ها شناخته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بی کران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آن چه از رویدادها پیش از وقوع آن ها سخن بگوید به صورت پیمانی است که توسط پدران خود از رسول خدا صلی الله علیه و اله به ارث برده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 در نامه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آن نامه از علم و دانش امامان سخن گفته و توضیح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پیامبر اکرم صلی الله علیه و آله و علوم همه پیامبران و اوصیاء پیشین را به ارث برده اند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محمّد صلی الله علیه و آله امین خدا در میان بندگان خدا بود و چون از دنیا رحلت نمود ما اهل بیت علیهم السلام وارث او شدیم پس ما امنای پروردگار در زمین هستیم علم مرگ و میرها و علم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انساب عرب و کسانی که مسلمان متولد می شوند نزد ما است ماییم که هر گاه کسی را ببینیم او را می شناسیم که در حقیقت مؤمن است یا منافق و نام شیعیان ما و نام پدرانشان نزد ما ثبت است خداوند از ما و آن ها پیمان گرفته است که بر سر هر آبی که وارد شویم آن ها هم وارد شوند و به هر جا که قدم گذاریم آن ها نیز قدم گذارند هیچ کس جز ما و آن ها بر حقیقت دین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برگزیدگان رهایی بخش ماییم بازماندگان ،پیامبران ماییم فرزندان اوصیاء ماییم که در کتاب خدا صاحب امتیازیم ماییم که به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و سزاوارتریم ماییم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اله نزدیک تریم ماییم آن کسانی که خداوند دین خود را برای ما تشریع نموده و در کتاب خود فرموده است </w:t>
      </w:r>
      <w:r>
        <w:rPr>
          <w:rFonts w:ascii="Amiri" w:hAnsi="Amiri" w:eastAsia="Amiri" w:cs="Amiri"/>
          <w:color w:val="111111"/>
          <w:sz w:val="28"/>
          <w:sz w:val="28"/>
          <w:szCs w:val="28"/>
          <w:rtl w:val="true"/>
          <w:lang w:bidi="ar-SA"/>
        </w:rPr>
        <w:t xml:space="preserve">شَرَعَ لَكُمْ مِنَ الدِّينِ مَا وَصَّى بِهِ نُوحاً وَالَّذِي أَوْحَيْنَا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وَ مَا وَصَّيْنَا بِهِ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عَلَّمَنَا و بَلْغَنَا عِلْمَ ما عَلَّمَنا و اسْتَودَ عَنا عِلْمَهُمْ، نَحْنُ وَرَتْهُ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آل مُحَمَّدٍ وَلَا تَتَفَرَّقُوا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عَلَى 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آن چه را که به نوح سفارش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ما سفارش نمود آن چه را که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نموده بود و آن چه را که به تو وحی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که به ابراهیم و موسی و عیسی سفارش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ما آموخت و رسانید آن چه را که باید بدانیم و علوم این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پیامبران اولوالعزم ،هستیم که به ما سفارش نمود دین را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تفرقه نیندازید و با هم متحد باشید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،نصیر خادم امام حسن عسکری علیه السلام نقل می کند که آن حضرت خادم های زیادی از ترک و رومی و صقلابی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به طور مکرر به گوش خود شنیدم </w:t>
      </w:r>
    </w:p>
    <w:p>
      <w:pPr>
        <w:pStyle w:val="BookText"/>
        <w:rPr/>
      </w:pPr>
      <w:r>
        <w:rPr>
          <w:rFonts w:ascii="IRNazanin" w:hAnsi="IRNazanin" w:eastAsia="IRNazanin"/>
          <w:color w:val="111111"/>
          <w:sz w:val="28"/>
          <w:sz w:val="28"/>
          <w:szCs w:val="28"/>
          <w:rtl w:val="true"/>
          <w:lang w:bidi="fa-IR"/>
        </w:rPr>
        <w:t xml:space="preserve">که حضرتش با آن ها به زبان خودشان سخن می گوید من در این باره دچار شگفت شده و با خود می گفتم که امام حسن عسکری علیه السلام در مدینه متولّد شده، و تا رحلت پدر بزرگوارش امام هادی علیه السلام با کسی ملاقات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غیر عرب نشست و برخاست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این زبان های مختلف را یاد گرفته است؟</w:t>
      </w:r>
    </w:p>
    <w:p>
      <w:pPr>
        <w:pStyle w:val="BookText"/>
        <w:rPr/>
      </w:pPr>
      <w:r>
        <w:rPr>
          <w:rFonts w:ascii="IRNazanin" w:hAnsi="IRNazanin" w:eastAsia="IRNazanin"/>
          <w:color w:val="111111"/>
          <w:sz w:val="28"/>
          <w:sz w:val="28"/>
          <w:szCs w:val="28"/>
          <w:rtl w:val="true"/>
          <w:lang w:bidi="fa-IR"/>
        </w:rPr>
        <w:t>همچنان با خود می اندیشیدم که ناگاه امام حسن عسکری علیه السلام به سوی من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أَبَانَ حُجَّتَهُ مِنْ سَائِرِ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مَعْرِفَةَ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يَعْرِفُ اللُّغَاتِ وَالأَنْسَابَ وَالْحَوَادِثَ وَ لَوْلا ذَلِكَ لَمْ يَكُنْ بَيْنَ الْحَجَّةِ وَالْمَحْجُوج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حجّت خود را از دیگر مخلوقات خود ممتاز آفریده و شناخت هر چیزی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همۀ ،زبان ها نسب ها و رویدادها را می داند و اگر چنین نبود میان حجّت خدا و دیگران فرقی وجود نداشت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آن چه تا بدینجا ،آوردیم مهم ترین شرایط امامت از دیدگاه مکتب اهل بیت علیهم السلام بود که همه آن ها را از زبان و بیان ائمه معصومین علیهم السلام نقل نمودیم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برای این که با ویژگی ها و دیدگاه های مکتب خلفا و مکتب اهل بیت علیهم السلام در مورد مسأله امامت و خلافت آگاه شویم عقاید و آراء پیروان دو مکتب را در بحث ،آینده دربارهٔ صحابه و عدالت اصحاب مورد تحقیق و بررسی قرار می دهیم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7215_185961"/>
      <w:bookmarkStart w:id="140" w:name="pg17215_185961"/>
      <w:bookmarkEnd w:id="140"/>
    </w:p>
    <w:p>
      <w:pPr>
        <w:pStyle w:val="Heading2"/>
        <w:numPr>
          <w:ilvl w:val="1"/>
          <w:numId w:val="1"/>
        </w:numPr>
        <w:rPr/>
      </w:pPr>
      <w:bookmarkStart w:id="141" w:name="pg17215_185961"/>
      <w:bookmarkStart w:id="142" w:name="__RefHeading___Toc15297288_2142443653"/>
      <w:bookmarkStart w:id="143" w:name="_Toc47"/>
      <w:bookmarkEnd w:id="141"/>
      <w:bookmarkEnd w:id="142"/>
      <w:r>
        <w:rPr>
          <w:rtl w:val="true"/>
        </w:rPr>
        <w:t>بخش چهارم</w:t>
      </w:r>
      <w:r>
        <w:rPr>
          <w:rtl w:val="true"/>
        </w:rPr>
        <w:t xml:space="preserve">: </w:t>
      </w:r>
      <w:r>
        <w:rPr>
          <w:rtl w:val="true"/>
        </w:rPr>
        <w:t>دیدگاه های مکتب خلفاء و مکتب اهل بیت علیهم السلام دربارهٔ صحابه و عدالت اصحاب</w:t>
      </w:r>
      <w:bookmarkEnd w:id="143"/>
    </w:p>
    <w:p>
      <w:pPr>
        <w:pStyle w:val="Heading3"/>
        <w:numPr>
          <w:ilvl w:val="2"/>
          <w:numId w:val="1"/>
        </w:numPr>
        <w:rPr/>
      </w:pPr>
      <w:bookmarkStart w:id="144" w:name="__RefHeading___Toc15297290_2142443653"/>
      <w:bookmarkStart w:id="145" w:name="_Toc48"/>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صحابی از دیدگاه مکتب خلفاء</w:t>
      </w:r>
    </w:p>
    <w:p>
      <w:pPr>
        <w:pStyle w:val="BookText"/>
        <w:rPr/>
      </w:pPr>
      <w:r>
        <w:rPr>
          <w:rFonts w:ascii="IRNazanin" w:hAnsi="IRNazanin" w:eastAsia="IRNazanin"/>
          <w:color w:val="111111"/>
          <w:sz w:val="28"/>
          <w:sz w:val="28"/>
          <w:szCs w:val="28"/>
          <w:rtl w:val="true"/>
          <w:lang w:bidi="fa-IR"/>
        </w:rPr>
        <w:t>تعریف صحابی از دیدگاه مكتب اهل بيت علیهم السلام</w:t>
      </w:r>
    </w:p>
    <w:p>
      <w:pPr>
        <w:pStyle w:val="BookText"/>
        <w:rPr/>
      </w:pPr>
      <w:r>
        <w:rPr>
          <w:rFonts w:ascii="IRNazanin" w:hAnsi="IRNazanin" w:eastAsia="IRNazanin"/>
          <w:color w:val="111111"/>
          <w:sz w:val="28"/>
          <w:sz w:val="28"/>
          <w:szCs w:val="28"/>
          <w:rtl w:val="true"/>
          <w:lang w:bidi="fa-IR"/>
        </w:rPr>
        <w:t>روش شناخت صحابی از دیدگاه مکتب خلفاء</w:t>
      </w:r>
    </w:p>
    <w:p>
      <w:pPr>
        <w:pStyle w:val="BookText"/>
        <w:rPr/>
      </w:pPr>
      <w:r>
        <w:rPr>
          <w:rFonts w:ascii="IRNazanin" w:hAnsi="IRNazanin" w:eastAsia="IRNazanin"/>
          <w:color w:val="111111"/>
          <w:sz w:val="28"/>
          <w:sz w:val="28"/>
          <w:szCs w:val="28"/>
          <w:rtl w:val="true"/>
          <w:lang w:bidi="fa-IR"/>
        </w:rPr>
        <w:t>بررسی ضابطه شناخت صحابی در مکتب خلفاء</w:t>
      </w:r>
    </w:p>
    <w:p>
      <w:pPr>
        <w:pStyle w:val="BookText"/>
        <w:rPr/>
      </w:pPr>
      <w:r>
        <w:rPr>
          <w:rFonts w:ascii="IRNazanin" w:hAnsi="IRNazanin" w:eastAsia="IRNazanin"/>
          <w:color w:val="111111"/>
          <w:sz w:val="28"/>
          <w:sz w:val="28"/>
          <w:szCs w:val="28"/>
          <w:rtl w:val="true"/>
          <w:lang w:bidi="fa-IR"/>
        </w:rPr>
        <w:t>عدالت اصحاب از دیدگاه مکتب خلفاء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اصحاب از دیدگاه مكتب اهل بيت علیهم السلام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7215_185963"/>
      <w:bookmarkStart w:id="147" w:name="pg17215_185963"/>
      <w:bookmarkEnd w:id="147"/>
    </w:p>
    <w:p>
      <w:pPr>
        <w:pStyle w:val="Heading3"/>
        <w:numPr>
          <w:ilvl w:val="2"/>
          <w:numId w:val="1"/>
        </w:numPr>
        <w:rPr/>
      </w:pPr>
      <w:bookmarkStart w:id="148" w:name="pg17215_185963"/>
      <w:bookmarkStart w:id="149" w:name="__RefHeading___Toc15297292_2142443653"/>
      <w:bookmarkStart w:id="150" w:name="_Toc49"/>
      <w:bookmarkEnd w:id="148"/>
      <w:bookmarkEnd w:id="149"/>
      <w:r>
        <w:rPr>
          <w:rtl w:val="true"/>
        </w:rPr>
        <w:t>تعریف صحابی از دیدگاه مکتب خلفاء و مکتب اهل بیت علیهم السلام</w:t>
      </w:r>
      <w:bookmarkEnd w:id="150"/>
    </w:p>
    <w:p>
      <w:pPr>
        <w:pStyle w:val="Heading4"/>
        <w:numPr>
          <w:ilvl w:val="3"/>
          <w:numId w:val="1"/>
        </w:numPr>
        <w:rPr/>
      </w:pPr>
      <w:bookmarkStart w:id="151" w:name="__RefHeading___Toc15297294_2142443653"/>
      <w:bookmarkStart w:id="152" w:name="_Toc50"/>
      <w:bookmarkEnd w:id="151"/>
      <w:r>
        <w:rPr/>
        <w:t>1</w:t>
      </w:r>
      <w:r>
        <w:rPr>
          <w:rtl w:val="true"/>
        </w:rPr>
        <w:t>-</w:t>
      </w:r>
      <w:r>
        <w:rPr>
          <w:rtl w:val="true"/>
        </w:rPr>
        <w:t>تعریف صحابی از دیدگاه مکتب خلفاء</w:t>
      </w:r>
      <w:bookmarkEnd w:id="152"/>
    </w:p>
    <w:p>
      <w:pPr>
        <w:pStyle w:val="Heading5"/>
        <w:numPr>
          <w:ilvl w:val="4"/>
          <w:numId w:val="1"/>
        </w:numPr>
        <w:rPr/>
      </w:pPr>
      <w:bookmarkStart w:id="153" w:name="__RefHeading___Toc15297296_2142443653"/>
      <w:bookmarkStart w:id="154" w:name="_Toc51"/>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پیروان مکتب خلفاء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که رسول خدا صلی الله علیه و اله را دیده و به او ایمان آورده باشد؛ اگرچه این دیدار بسیار کوتاه و حتّی ساعتی در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مقدّمه فصل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صحابی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کسی است که پیامبر صلی الله علیه و اله ،را در حالی که به او ایمان آورده دیدار نموده و مسلمان از دنیا رفته باشد</w:t>
      </w:r>
    </w:p>
    <w:p>
      <w:pPr>
        <w:pStyle w:val="BookText"/>
        <w:rPr/>
      </w:pPr>
      <w:r>
        <w:rPr>
          <w:rFonts w:ascii="IRNazanin" w:hAnsi="IRNazanin" w:eastAsia="IRNazanin"/>
          <w:color w:val="111111"/>
          <w:sz w:val="28"/>
          <w:sz w:val="28"/>
          <w:szCs w:val="28"/>
          <w:rtl w:val="true"/>
          <w:lang w:bidi="fa-IR"/>
        </w:rPr>
        <w:t>چنین کسی صحابی است؛ خواه با پیغمبر زمانی در از نشست و برخاست کرده باشد یا مدتی کوتاه خواه از آن حضرت سخنی شنیده و روایت کرده باشد یا نه؛ خواه با پیغمبر خدا صلی الله علیه و آله به جنگ مشرکین رفته باشد یا خیر حتّی یک بار دیدن آن حضرت هم کفایت می کند، اگرچه با او ننشسته و مجلس او را درک نکرده باشد و یا این که به خدمت آن حضرت رسیده، ولی بنا به علتی مانند کوری یا عارضه ای دیگر، او را به چشم سر ندیده باشد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مطابق تعریفی که ابن حجر در کتاب اصابه برای معرفی اصحاب رسول خدا صلی الله علیه و اله آورده است همه کسانی که پیامبر صلی الله علیه و اله را دیده اند اگرچه برای یک بار هم آن حضرت را دیدار کرده و حتی روایتی از او نقل نکرده باشند، صحابی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این چیزی است که تمام پیروان مکتب خلفاء آن را پذیرفته و باور دارند</w:t>
      </w:r>
      <w:r>
        <w:rPr>
          <w:rFonts w:eastAsia="IRNazanin" w:cs="IRNazanin"/>
          <w:color w:val="111111"/>
          <w:sz w:val="28"/>
          <w:szCs w:val="28"/>
          <w:rtl w:val="true"/>
          <w:lang w:bidi="fa-IR"/>
        </w:rPr>
        <w:t xml:space="preserve">. </w:t>
      </w:r>
      <w:bookmarkStart w:id="155" w:name="pg17215_185964"/>
    </w:p>
    <w:p>
      <w:pPr>
        <w:pStyle w:val="BookText"/>
        <w:rPr/>
      </w:pPr>
      <w:bookmarkEnd w:id="155"/>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شرحی که بر صحیح مسلم نگاشته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پیامبر صلی الله علیه و اله را هر چند برای یک لحظه دیده باشد صحابی شناخته می شود و این در جای خود صحیح است و بر همین عقیده است احمد بن حنبل، و بخاری در کتاب صحیح خود و تمام حدیث نگاران</w:t>
      </w:r>
      <w:r>
        <w:rPr>
          <w:rFonts w:eastAsia="IRNazanin" w:cs="IRNazanin"/>
          <w:color w:val="111111"/>
          <w:sz w:val="28"/>
          <w:szCs w:val="28"/>
          <w:rtl w:val="true"/>
          <w:lang w:bidi="fa-IR"/>
        </w:rPr>
        <w:t xml:space="preserve">» </w:t>
      </w:r>
      <w:r>
        <w:rPr>
          <w:rStyle w:val="FootnoteAnchor"/>
          <w:rtl w:val="true"/>
        </w:rPr>
        <w:footnoteReference w:id="365"/>
      </w:r>
    </w:p>
    <w:p>
      <w:pPr>
        <w:pStyle w:val="Heading5"/>
        <w:numPr>
          <w:ilvl w:val="4"/>
          <w:numId w:val="1"/>
        </w:numPr>
        <w:rPr/>
      </w:pPr>
      <w:bookmarkStart w:id="156" w:name="__RefHeading___Toc15297298_2142443653"/>
      <w:bookmarkStart w:id="157" w:name="_Toc52"/>
      <w:bookmarkEnd w:id="156"/>
      <w:r>
        <w:rPr>
          <w:rtl w:val="true"/>
        </w:rPr>
        <w:t>صحابی از دیدگاه لغت عرب و قرآن و سنت</w:t>
      </w:r>
      <w:bookmarkEnd w:id="157"/>
    </w:p>
    <w:p>
      <w:pPr>
        <w:pStyle w:val="BookText"/>
        <w:rPr/>
      </w:pPr>
      <w:r>
        <w:rPr>
          <w:rFonts w:ascii="IRNazanin" w:hAnsi="IRNazanin" w:eastAsia="IRNazanin"/>
          <w:color w:val="111111"/>
          <w:sz w:val="28"/>
          <w:sz w:val="28"/>
          <w:szCs w:val="28"/>
          <w:rtl w:val="true"/>
          <w:lang w:bidi="fa-IR"/>
        </w:rPr>
        <w:t xml:space="preserve">اگر به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اله و کتاب هایی که در فرهنگ لغت عرب نوشته شده مراجعه ،شود نتیجه این سهل انگاری که در تعریف و شناخت صحابی و زیان و ضرری که از این رهگذر بر تاریخ اسلام و مسلمانان و احادیث رسول خدا صلی الله علیه و اله رفته است به خوبی درک می شود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صحابی چنان چه در لغت عرب ،آمده به معنی همدم و رفیق و معاشر است و به کسی اطلاق می شود که مدّت درازی با کسی همصحبت و همراه بوده باشد، و از این رو، ،لفظ مزبور به مسلمانانی که پیامبر اسلام صلی الله علیه و اله را دیده و یا حتّی جزء یاران علا آن حضرت بوده اند اختصاص ندارد بلکه همه کسانی را که با حضرتش معاشر بوده و نشست و برخاست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مسلمان و خواه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شامل می شود و این مطلبی است که در فرهنگ های لغت عرب بدان تصریح شده و شواهدی نیز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اله علاوه بر آن گواهی می دهند</w:t>
      </w:r>
    </w:p>
    <w:p>
      <w:pPr>
        <w:pStyle w:val="Heading5"/>
        <w:numPr>
          <w:ilvl w:val="4"/>
          <w:numId w:val="1"/>
        </w:numPr>
        <w:rPr/>
      </w:pPr>
      <w:bookmarkStart w:id="158" w:name="__RefHeading___Toc15297300_2142443653"/>
      <w:bookmarkStart w:id="159" w:name="_Toc53"/>
      <w:bookmarkEnd w:id="158"/>
      <w:r>
        <w:rPr>
          <w:rtl w:val="true"/>
        </w:rPr>
        <w:t>اما لغت عرب</w:t>
      </w:r>
      <w:bookmarkEnd w:id="1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صَحِبَهُ صِحَابَةً وَ صُحْبَةً عَاشَرَه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مصاحبت کرد و همصحبت شد یعنی با او معاشرت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صَحِبَهُ يَصْحَبُهُ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 و الصّاحب المُعَاشِرُ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او مصاحبت کرد و همصحبت گردید یعنی با او رفاقت و معاشرت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معاشر است</w:t>
      </w:r>
      <w:r>
        <w:rPr>
          <w:rFonts w:eastAsia="IRNazanin" w:cs="IRNazanin"/>
          <w:color w:val="111111"/>
          <w:sz w:val="28"/>
          <w:szCs w:val="28"/>
          <w:rtl w:val="true"/>
          <w:lang w:bidi="fa-IR"/>
        </w:rPr>
        <w:t xml:space="preserve">». </w:t>
      </w:r>
      <w:r>
        <w:rPr>
          <w:rStyle w:val="FootnoteAnchor"/>
          <w:rtl w:val="true"/>
        </w:rPr>
        <w:footnoteReference w:id="366"/>
      </w:r>
      <w:bookmarkStart w:id="160" w:name="pg17215_185965"/>
    </w:p>
    <w:p>
      <w:pPr>
        <w:pStyle w:val="BookText"/>
        <w:rPr/>
      </w:pPr>
      <w:bookmarkEnd w:id="160"/>
      <w:r>
        <w:rPr>
          <w:rFonts w:ascii="IRNazanin" w:hAnsi="IRNazanin" w:eastAsia="IRNazanin"/>
          <w:color w:val="111111"/>
          <w:sz w:val="28"/>
          <w:sz w:val="28"/>
          <w:szCs w:val="28"/>
          <w:rtl w:val="true"/>
          <w:lang w:bidi="fa-IR"/>
        </w:rPr>
        <w:t xml:space="preserve">،بنابراین لفظ صاحب و صحبت و صحابه چنان که در فرهنگ لغت عرب آمده، به معنای رفیق و معاشر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پیغمبر خدا محشور بوده و با حضرتش معاشرت و نشست و برخاست نموده ،باشد خواه چنین کسی مسلمان باشد یا کافر نکوکار باشد یا بدکار فاسق و فاجر باشد یا متّقی و پرهیزگار</w:t>
      </w:r>
      <w:r>
        <w:rPr>
          <w:rFonts w:eastAsia="IRNazanin" w:cs="IRNazanin"/>
          <w:color w:val="111111"/>
          <w:sz w:val="28"/>
          <w:szCs w:val="28"/>
          <w:rtl w:val="true"/>
          <w:lang w:bidi="fa-IR"/>
        </w:rPr>
        <w:t>.</w:t>
      </w:r>
    </w:p>
    <w:p>
      <w:pPr>
        <w:pStyle w:val="Heading5"/>
        <w:numPr>
          <w:ilvl w:val="4"/>
          <w:numId w:val="1"/>
        </w:numPr>
        <w:rPr/>
      </w:pPr>
      <w:bookmarkStart w:id="161" w:name="__RefHeading___Toc15297302_2142443653"/>
      <w:bookmarkStart w:id="162" w:name="_Toc54"/>
      <w:bookmarkEnd w:id="161"/>
      <w:r>
        <w:rPr>
          <w:rtl w:val="true"/>
        </w:rPr>
        <w:t>امّا قرآن کریم</w:t>
      </w:r>
      <w:bookmarkEnd w:id="162"/>
    </w:p>
    <w:p>
      <w:pPr>
        <w:pStyle w:val="BookText"/>
        <w:rPr/>
      </w:pPr>
      <w:r>
        <w:rPr>
          <w:rFonts w:ascii="IRNazanin" w:hAnsi="IRNazanin" w:eastAsia="IRNazanin"/>
          <w:color w:val="111111"/>
          <w:sz w:val="28"/>
          <w:sz w:val="28"/>
          <w:szCs w:val="28"/>
          <w:rtl w:val="true"/>
          <w:lang w:bidi="fa-IR"/>
        </w:rPr>
        <w:t xml:space="preserve">خدای تعالی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نبوّت پیامبر اکرم صلی الله علیه و اله خطاب به مشرکین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ضَلَّ صَاحِبُكُمْ وَ مَا غَوَى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مستقیم منحرف نشده و مقصد را گم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پیامبر صلی الله علیه و اله دستور می دهد تا مردمان را به آیین حق دعوت کند و افکار خفته آنان را بیدار نماید تا از انکار حق و اتهام های ناروا نسبت به پیغمبر خدا دست بردارند و دربارهٔ وظیفه خطیر پیامبر صلی الله علیه و اله و سابقه وی در میان خودشان و عاقبت کار خود بیندیشند خطاب به پیامبر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أَعِظُكُم بِوَاحِدَةٍ، اَنْ تَقُوموا لله مَثْنى وَ فُرَادَى ثُمَّ تَتَفَكَّروا ما بِصَاحِبِكُم مِنْ جِنَّة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شما را به یک چیز اندرز می دهم و آن این که دونفر دونفر، یا یک نفر یک نفر برای خدا قیام کنید سپس فکر خود را به کار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دوست 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جنون ندارد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آیات خدا را تکذیب می نمودند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أملى لَهُمْ إِنَّ كَيْدي متين، أوَلَمْ يَتَفَكَّروا ما بِصَاحِبِهِمْ مِنْ جِنَّةٍ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مهلت می دهم زیرا نقشه من بسیار قوی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نکردند که همنشین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ندارد؟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پیامبر گرامی اسلام صلی الله علیه و اله دستور می دهد تا در برابر مشرکان که اصرار داشتند مسلمانان را به کفر و بت پرستی بازگردانند با یک دلیل روشن و دندان شکن به آن ها پاسخ می دهد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أَنَدْعُو مِنْ دُونِ اللَّهِ مَا لَا يَنفَعُنَا وَلَا يَضُرُّنَا وَ نُرَدُّ عَلَى أَعْقَابِنَا بَعْدَ إِذْ هَدَانَا اللهُ كَالَّذِي اسْتَهْوَتْهُ الشَّيَاطِينُ فِي الْأَرْضِ حَيْرَانَ لَهُ أَصْحَابُ يَدْعُونَهُ إلَى الْهُدَى انْتِنَا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غیر از خدا چیزی را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سودی به حال ما دارد نه زیانی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برگردیم بعد از آن که خداوند ما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بر اثر وسوسه های شیاطین در روی زمین راه را گم کرده و سرگردان مانده است؛ در حالی که یارانی هم دارد که او را به هدایت دعوت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 نفری که با هم دوست بودند و یکی از آن ها مؤمن و دیگری کافر بود و در مورد اعتقاد به خدا با هم گفتگویی داشتند می فرماید</w:t>
      </w:r>
    </w:p>
    <w:p>
      <w:pPr>
        <w:pStyle w:val="BookText"/>
        <w:rPr/>
      </w:pPr>
      <w:r>
        <w:rPr>
          <w:rFonts w:ascii="Amiri" w:hAnsi="Amiri" w:eastAsia="Amiri" w:cs="Amiri"/>
          <w:color w:val="111111"/>
          <w:sz w:val="28"/>
          <w:sz w:val="28"/>
          <w:szCs w:val="28"/>
          <w:rtl w:val="true"/>
          <w:lang w:bidi="ar-SA"/>
        </w:rPr>
        <w:t>فَقَالَ لِصَاحِبِهِ وَ هُوَ يُحَاوِرُهُ أَنَا أَكْثَرُ مِنْكَ مَالاً وَ أَعَزُّ نَفَراً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رفیقش در حالی که با او گفتگو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نظر ثروت از تو برتر و از نظر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در آیه دیگر در مورد پاسخ آن فرد مؤمن به رفیق ،کافرش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يُحَاوِرُهُ أَكَفَرْتَ بِالَّذِي خَلَقَكَ مِنْ تُرَابٍ ثُمَّ مِنْ نُطْفَةٍ ثُمَّ سَوَّاكَ رَجُلاً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با او گفتگو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سپس از نطفه ،آفرید و پس از آن تو را مرد کاملی قرار داد کافر شدی؟</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حدود فرمانبرداری از پدر و مادر و لزوم خوشرفتاری و نیکی به آنان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Times New Roman" w:cs="Times New Roman" w:ascii="Times New Roman" w:hAnsi="Times New Roman"/>
          <w:color w:val="111111"/>
          <w:sz w:val="28"/>
          <w:szCs w:val="28"/>
          <w:rtl w:val="true"/>
          <w:lang w:val="en-US" w:bidi="en-US"/>
        </w:rPr>
        <w:t xml:space="preserve">. </w:t>
      </w:r>
      <w:bookmarkStart w:id="163" w:name="pg17215_185967"/>
    </w:p>
    <w:p>
      <w:pPr>
        <w:pStyle w:val="BookText"/>
        <w:rPr/>
      </w:pPr>
      <w:bookmarkEnd w:id="163"/>
      <w:r>
        <w:rPr>
          <w:rFonts w:ascii="IRNazanin" w:hAnsi="IRNazanin" w:eastAsia="IRNazanin"/>
          <w:color w:val="111111"/>
          <w:sz w:val="28"/>
          <w:sz w:val="28"/>
          <w:szCs w:val="28"/>
          <w:rtl w:val="true"/>
          <w:lang w:bidi="fa-IR"/>
        </w:rPr>
        <w:t xml:space="preserve">هرگاه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کنند تا این که تو چیزی را همتای من قرار دهی، که به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دانی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اطاعت مکن ولی با آن دو در دنیا به طور شایسته ای معاشرت کن</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این آیات چنان که خوانندگان گرامی ملاحظه نمودند،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،همنشین ،دوست ،رفیق یار و همدم و معاشر و همصحبت آمده است و همان گونه که ملاحظه گردید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پیغمبر بزرگ اسلام اطلاق شده و هم در مورد شخص مؤمن و کافری که با یکدیگر رفاقت و مصاحبت و معاشرت داشته اند استعمال گردیده است</w:t>
      </w:r>
    </w:p>
    <w:p>
      <w:pPr>
        <w:pStyle w:val="Heading5"/>
        <w:numPr>
          <w:ilvl w:val="4"/>
          <w:numId w:val="1"/>
        </w:numPr>
        <w:rPr/>
      </w:pPr>
      <w:bookmarkStart w:id="164" w:name="__RefHeading___Toc15297304_2142443653"/>
      <w:bookmarkStart w:id="165" w:name="_Toc55"/>
      <w:bookmarkEnd w:id="164"/>
      <w:r>
        <w:rPr>
          <w:rtl w:val="true"/>
        </w:rPr>
        <w:t>و امّا سنت پیامبر صلی الله علیه و اله</w:t>
      </w:r>
      <w:bookmarkEnd w:id="165"/>
    </w:p>
    <w:p>
      <w:pPr>
        <w:pStyle w:val="BookText"/>
        <w:rPr/>
      </w:pPr>
      <w:r>
        <w:rPr>
          <w:rFonts w:ascii="IRNazanin" w:hAnsi="IRNazanin" w:eastAsia="IRNazanin"/>
          <w:color w:val="111111"/>
          <w:sz w:val="28"/>
          <w:sz w:val="28"/>
          <w:szCs w:val="28"/>
          <w:rtl w:val="true"/>
          <w:lang w:bidi="fa-IR"/>
        </w:rPr>
        <w:t>در ضمن حدیثی که دربارهٔ عبدالله بن ابی سر دسته منافقان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رسول خدا صلی الله علیه و اله درخواست نمودند تا فرمان قتل او را صادر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می کشد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همچنین در یک حدیث دیگر از جابر بن عبدالله انصاری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اله غنایم جنگ حنین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تقسیم می نمود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با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به عدالت رفتار نکنم پس چه کسی به عدالت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بگذار من این مرد منافق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این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اصحابم را می کشم</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آیات و روایات یاد شده و همچنین از نظرگاه لغت عرب لفظ صاحب و اصحاب و مشتقّات آن ها به معنی همصحبت همنشین و یار و معاشر است و معاشرت با رسول خدا صلی الله علیه و اله اختصاص به مسلمان و کافر ندارد بلکه همه کسانی که با آن حضرت نشست و برخاست داشته اند از مؤمن و منافق و کافر و فاسق و عادل و نکوکار و بدکار را </w:t>
      </w:r>
      <w:bookmarkStart w:id="166" w:name="pg17215_185968"/>
    </w:p>
    <w:p>
      <w:pPr>
        <w:pStyle w:val="BookText"/>
        <w:rPr/>
      </w:pPr>
      <w:bookmarkEnd w:id="166"/>
      <w:r>
        <w:rPr>
          <w:rFonts w:ascii="IRNazanin" w:hAnsi="IRNazanin" w:eastAsia="IRNazanin"/>
          <w:color w:val="111111"/>
          <w:sz w:val="28"/>
          <w:sz w:val="28"/>
          <w:szCs w:val="28"/>
          <w:rtl w:val="true"/>
          <w:lang w:bidi="fa-IR"/>
        </w:rPr>
        <w:t>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پیروان مکتب خلفاء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مسلمانانی که با رسول خدا صلی الله علیه و اله معاشرت داشته اند اختصاص داده و آن را در معنایی که خود برای آن ساخته اند استعمال نموده و آنان را بنام صحابی نامگذاری کرده اند مطلبی است که در مباحث آینده دربارهٔ آن سخن خواهیم گفت</w:t>
      </w:r>
      <w:r>
        <w:rPr>
          <w:rFonts w:eastAsia="IRNazanin" w:cs="IRNazanin"/>
          <w:color w:val="111111"/>
          <w:sz w:val="28"/>
          <w:szCs w:val="28"/>
          <w:rtl w:val="true"/>
          <w:lang w:bidi="fa-IR"/>
        </w:rPr>
        <w:t>.</w:t>
      </w:r>
    </w:p>
    <w:p>
      <w:pPr>
        <w:pStyle w:val="Heading4"/>
        <w:numPr>
          <w:ilvl w:val="3"/>
          <w:numId w:val="1"/>
        </w:numPr>
        <w:rPr/>
      </w:pPr>
      <w:bookmarkStart w:id="167" w:name="__RefHeading___Toc15297306_2142443653"/>
      <w:bookmarkStart w:id="168" w:name="_Toc56"/>
      <w:bookmarkEnd w:id="167"/>
      <w:r>
        <w:rPr/>
        <w:t>2</w:t>
      </w:r>
      <w:r>
        <w:rPr>
          <w:rtl w:val="true"/>
        </w:rPr>
        <w:t>-</w:t>
      </w:r>
      <w:r>
        <w:rPr>
          <w:rtl w:val="true"/>
        </w:rPr>
        <w:t>تعریف صحابی از دیدگاه مکتب اهل بیت علیهم السلام</w:t>
      </w:r>
      <w:bookmarkEnd w:id="168"/>
    </w:p>
    <w:p>
      <w:pPr>
        <w:pStyle w:val="Heading5"/>
        <w:numPr>
          <w:ilvl w:val="4"/>
          <w:numId w:val="1"/>
        </w:numPr>
        <w:rPr/>
      </w:pPr>
      <w:bookmarkStart w:id="169" w:name="__RefHeading___Toc15297308_2142443653"/>
      <w:bookmarkStart w:id="170" w:name="_Toc57"/>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پیروان مکتب اهل بیت علیهم السلام در تعریف صحابی همان مطلبی را می گویند که در فرهنگ های لغت عربی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لغت عرب به معنی ،همدم ،همراه ،رفیق یار و معاشر است و زمانی آن را به کار می برند که دونفر زمان نسبتاً درازی را باهم و در کنار هم و به معاشرت با یکدیگر گذرانیده باشند و اصولاً مصاحبت با طول زمان معاشرت ملازمه دارد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چون مصاحبت و معاشرت بین دو تن صورت می گیرد از این رو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همیشه در کلام عرب به کلمه بعد از خود به صورت اضافه به کار برده می شود چنان که در قرآن کریم در داستان حضرت یوسف علیه السلام آمده است که وی به رفقای زندانی خود گفت </w:t>
      </w:r>
      <w:r>
        <w:rPr>
          <w:rFonts w:ascii="Amiri" w:hAnsi="Amiri" w:eastAsia="Amiri" w:cs="Amiri"/>
          <w:color w:val="111111"/>
          <w:sz w:val="28"/>
          <w:sz w:val="28"/>
          <w:szCs w:val="28"/>
          <w:rtl w:val="true"/>
          <w:lang w:bidi="ar-SA"/>
        </w:rPr>
        <w:t>یا صاحِبَیِ السِّجْنِ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مکتب اهل بیت علیهم السلام می گویند همین قاعده در زمان رسول خدا صلی الله علیه و اله رعایت له می شد و به کسانی که با آن حضرت نشست و برخاست و معاشرت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همصحبت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مورد مؤمنانی که با رسول خدا صلی الله علیه و 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w:t>
      </w:r>
      <w:bookmarkStart w:id="171" w:name="pg17215_185969"/>
    </w:p>
    <w:p>
      <w:pPr>
        <w:pStyle w:val="BookText"/>
        <w:rPr/>
      </w:pPr>
      <w:bookmarkEnd w:id="171"/>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درختی بیعت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تهیدستانی که بود پیامبر صلی الله علیه و اله آنان را به لحاظ نداشتن مسکن به طور موقت در مسجد جای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همنشینان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نمودند</w:t>
      </w:r>
    </w:p>
    <w:p>
      <w:pPr>
        <w:pStyle w:val="BookText"/>
        <w:rPr/>
      </w:pP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خاصّی برای یاران رسول خدا صلی الله علیه و اله نبوده است بلکه بعدها به صورت اسم خاصّی درآمده و مسلمانان پیرو مکتب خلفاء یاران پیامبر صلی الله علیه و اله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 و این کلمه را بدون مضاف الیه به کار برده و از آن یاران رسول خدا صلی الله علیه و اله را اراده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شرعی نیست بلکه از نامگذاری های مسلمانان و مانند یکی از واژه های لغت عربی است</w:t>
      </w:r>
      <w:r>
        <w:rPr>
          <w:rFonts w:eastAsia="IRNazanin" w:cs="IRNazanin"/>
          <w:color w:val="111111"/>
          <w:sz w:val="28"/>
          <w:szCs w:val="28"/>
          <w:rtl w:val="true"/>
          <w:lang w:bidi="fa-IR"/>
        </w:rPr>
        <w:t>.</w:t>
      </w:r>
    </w:p>
    <w:p>
      <w:pPr>
        <w:pStyle w:val="Heading5"/>
        <w:numPr>
          <w:ilvl w:val="4"/>
          <w:numId w:val="1"/>
        </w:numPr>
        <w:rPr/>
      </w:pPr>
      <w:bookmarkStart w:id="172" w:name="__RefHeading___Toc15297310_2142443653"/>
      <w:bookmarkStart w:id="173" w:name="_Toc58"/>
      <w:bookmarkEnd w:id="172"/>
      <w:r>
        <w:rPr>
          <w:rtl w:val="true"/>
        </w:rPr>
        <w:t>روش شناخت صحابی از دیدگاه مکتب خلفاء</w:t>
      </w:r>
      <w:bookmarkEnd w:id="173"/>
    </w:p>
    <w:p>
      <w:pPr>
        <w:pStyle w:val="BookText"/>
        <w:rPr/>
      </w:pPr>
      <w:r>
        <w:rPr>
          <w:rFonts w:ascii="IRNazanin" w:hAnsi="IRNazanin" w:eastAsia="IRNazanin"/>
          <w:color w:val="111111"/>
          <w:sz w:val="28"/>
          <w:sz w:val="28"/>
          <w:szCs w:val="28"/>
          <w:rtl w:val="true"/>
          <w:lang w:bidi="fa-IR"/>
        </w:rPr>
        <w:t>نویسندگان شرح حال صحابه پیامبر صلی الله علیه و اله برای معرّفی اصحاب و شناخت صحابه قاعده و روش خاصی وضع کرده اند که از آن طریق می توان اصحاب رسول خدا صلی الله علیه و اله را از دیگران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ای که در پرتو ،آن عدّه زیادی صحابی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فتوحات و جنگ ها پیشینیان را چنین رسم بوده است که به جز شخص صحابی، کسی دیگر را به فرماندهی سپاه بر نمی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حتی یک نفر هم در مکه و طائف یافت نمی شد که اسلام نیاورده و همراه با رسول خدا صلی الله علیه و اله در حجّة الوداع شرکت نکرده باشد در اواخر زندگانی رسول خدا صلی الله علیه و اله در شهر مدینه، و از افراد قبائل اوس و خزرج کسی پیدا نمی شد که مسلمان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رسول خدا صلی الله علیه و اله در حال حیات بود هیچ یک از کسانی که نام بردیم آشکارا اظهار کفر نکرده و کافر نشده بودند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ابن حجر در جای دیگر از همان کتاب می 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سخنان سربسته پیشوایان درباره نشانه و علامتی که بوسیله آن شخص صحابی شناخته می شود روایتی است که ابن أبی شیبه در کتاب مُصَنَّف خود از </w:t>
      </w:r>
      <w:bookmarkStart w:id="174" w:name="pg17215_185970"/>
    </w:p>
    <w:p>
      <w:pPr>
        <w:pStyle w:val="BookText"/>
        <w:rPr/>
      </w:pPr>
      <w:bookmarkEnd w:id="174"/>
      <w:r>
        <w:rPr>
          <w:rFonts w:ascii="IRNazanin" w:hAnsi="IRNazanin" w:eastAsia="IRNazanin"/>
          <w:color w:val="111111"/>
          <w:sz w:val="28"/>
          <w:sz w:val="28"/>
          <w:szCs w:val="28"/>
          <w:rtl w:val="true"/>
          <w:lang w:bidi="fa-IR"/>
        </w:rPr>
        <w:t>طریقی که بر آن باکی نیست آورده است که پیشینیان را رسم بر این بوده است که در جنگ ها به جز شخص صحابی را به فرماندهی سپاه نمی گماشتند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این ،روایت که به گفتۀ ابن حجر از طریقی رسیده که بر آن باکی نیست روایتی است که طبری و ابن عساکر به اسناد خود از سیف بن عمر از ابوعثمان از خالد و عباده آورده اند که در آن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از صحابه انتخاب می شدند مگر آن موقعی که یک فرد صحابی را که بتواند از عهده چنین کار مهمی برآید نمی یافتند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طبری در یک روایت دیگر در همین باره از قول سیف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در میان اصحاب کسی را می یافت که از عهده ادارهٔ جنگ برآید از انتخابش به فرماندهی سپاه فروگذاری نمی کرد اما اگر به چنین کسی در میان اصحاب دست نمی یافت یکی از تابعین خوشنام را با همان ویژگی ها بر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در جنگ های ارتداد با مسلمانان شرکت کرده بودند چنین امیدی را نداشتند</w:t>
      </w:r>
      <w:r>
        <w:rPr>
          <w:rFonts w:eastAsia="IRNazanin" w:cs="IRNazanin"/>
          <w:color w:val="111111"/>
          <w:sz w:val="28"/>
          <w:szCs w:val="28"/>
          <w:rtl w:val="true"/>
          <w:lang w:bidi="fa-IR"/>
        </w:rPr>
        <w:t xml:space="preserve">» </w:t>
      </w:r>
      <w:r>
        <w:rPr>
          <w:rStyle w:val="FootnoteAnchor"/>
          <w:rtl w:val="true"/>
        </w:rPr>
        <w:footnoteReference w:id="381"/>
      </w:r>
    </w:p>
    <w:p>
      <w:pPr>
        <w:pStyle w:val="Heading5"/>
        <w:numPr>
          <w:ilvl w:val="4"/>
          <w:numId w:val="1"/>
        </w:numPr>
        <w:rPr/>
      </w:pPr>
      <w:bookmarkStart w:id="175" w:name="__RefHeading___Toc15297312_2142443653"/>
      <w:bookmarkStart w:id="176" w:name="_Toc59"/>
      <w:bookmarkEnd w:id="175"/>
      <w:r>
        <w:rPr>
          <w:rtl w:val="true"/>
        </w:rPr>
        <w:t>بررسی ضابطه شناخت صحابی در مکتب خلفاء</w:t>
      </w:r>
      <w:bookmarkEnd w:id="176"/>
    </w:p>
    <w:p>
      <w:pPr>
        <w:pStyle w:val="BookText"/>
        <w:rPr/>
      </w:pPr>
      <w:r>
        <w:rPr>
          <w:rFonts w:ascii="IRNazanin" w:hAnsi="IRNazanin" w:eastAsia="IRNazanin"/>
          <w:color w:val="111111"/>
          <w:sz w:val="28"/>
          <w:sz w:val="28"/>
          <w:szCs w:val="28"/>
          <w:rtl w:val="true"/>
          <w:lang w:bidi="fa-IR"/>
        </w:rPr>
        <w:t xml:space="preserve">در مورد دو روایت یاد شده که ابن حجر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شناخت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راوی دو روایت ،مزبور سیف بن عمر تمیمی است که به دروغ سازی و زندقه متّهم است </w:t>
      </w:r>
      <w:r>
        <w:rPr>
          <w:rStyle w:val="FootnoteAnchor"/>
          <w:rtl w:val="true"/>
        </w:rPr>
        <w:footnoteReference w:id="382"/>
      </w:r>
      <w:r>
        <w:rPr>
          <w:rFonts w:ascii="IRNazanin" w:hAnsi="IRNazanin" w:eastAsia="IRNazanin"/>
          <w:color w:val="111111"/>
          <w:sz w:val="28"/>
          <w:sz w:val="28"/>
          <w:szCs w:val="28"/>
          <w:rtl w:val="true"/>
          <w:lang w:bidi="fa-IR"/>
        </w:rPr>
        <w:t>، با حقایق مسلّم تاریخی نیز که در منابع پیروان مكتب خلفاء و حتّی اصابه خود ابن حجر آمده است تناقض آشکار دارد که در این جا به برخی از آن ها اشاره می شود</w:t>
      </w:r>
    </w:p>
    <w:p>
      <w:pPr>
        <w:pStyle w:val="BookText"/>
        <w:rPr/>
      </w:pPr>
      <w:r>
        <w:rPr>
          <w:rFonts w:ascii="IRNazanin" w:hAnsi="IRNazanin" w:eastAsia="IRNazanin"/>
          <w:color w:val="111111"/>
          <w:sz w:val="28"/>
          <w:sz w:val="28"/>
          <w:szCs w:val="28"/>
          <w:rtl w:val="true"/>
          <w:lang w:bidi="fa-IR"/>
        </w:rPr>
        <w:t>ابوالفرج اصفهانی در کتاب اغانی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 القیس به دست عمر اسلام آورد و خلیفه نیز او را در همان مجلس و پیش از آن که حتّى رکعتی نماز گزارده ،باشد ولایت و حکومت داد </w:t>
      </w:r>
      <w:r>
        <w:rPr>
          <w:rStyle w:val="FootnoteAnchor"/>
          <w:rtl w:val="true"/>
        </w:rPr>
        <w:footnoteReference w:id="38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تفصیل این داستان را از زبان عوف بن خارجهٔ مُرّی چنین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در زمان خلافت عمر بن خطاب نزد او نشسته بودم در آن حال مردی از در درآمد که موی اندکی در دو طرف سرش به چشم می خورد آن مرد پاهای کجی داشت؛ به طوری که انگشت های هر دو پای او روبروی هم و پاشنه هایش تقریباً در امتداد شانه هایش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مردم نشسته در مجلس را پس و پیش می کرد و از روی سر آن ها قدم بر می داشت خود را به جلو کشید تا این که روبروی عمر قرار گرفت و او را به رسم خلافت درود گفت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مسیحی هستم و نامم امرؤ القیس بن عدی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شناخت پس پرسید بسیار خوب چه می خواهی؟ امرؤالقیس پاسخ داد که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اسلام را بر او عرضه کرد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فرمان داد تا نیزه ای برایش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پرچمی بر آن بست و به دستش داد و او را بر مسلمانان قضاعه </w:t>
      </w:r>
      <w:r>
        <w:rPr>
          <w:rStyle w:val="FootnoteAnchor"/>
          <w:rtl w:val="true"/>
        </w:rPr>
        <w:footnoteReference w:id="384"/>
      </w:r>
      <w:r>
        <w:rPr>
          <w:rFonts w:ascii="IRNazanin" w:hAnsi="IRNazanin" w:eastAsia="IRNazanin"/>
          <w:color w:val="111111"/>
          <w:sz w:val="28"/>
          <w:sz w:val="28"/>
          <w:szCs w:val="28"/>
          <w:rtl w:val="true"/>
          <w:lang w:bidi="fa-IR"/>
        </w:rPr>
        <w:t>شام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در حالی که پرچم را در دست خود می فشرد و باد آن را بالای سرش به اهتزاز درآورده بود بازگشت و به سوی محل مأموریتش روان گردید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داستان حکومت یافتن علقمة بن علاثة کلبی بر حوران </w:t>
      </w:r>
      <w:r>
        <w:rPr>
          <w:rStyle w:val="FootnoteAnchor"/>
          <w:rtl w:val="true"/>
        </w:rPr>
        <w:footnoteReference w:id="386"/>
      </w:r>
      <w:r>
        <w:rPr>
          <w:rFonts w:ascii="IRNazanin" w:hAnsi="IRNazanin" w:eastAsia="IRNazanin"/>
          <w:color w:val="111111"/>
          <w:sz w:val="28"/>
          <w:sz w:val="28"/>
          <w:szCs w:val="28"/>
          <w:rtl w:val="true"/>
          <w:lang w:bidi="fa-IR"/>
        </w:rPr>
        <w:t>توسط عمر پس از قضیّه ارتدادش نیز با چنان ادّعایی آشکارا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اغانی اصفهانی ضمن شرح حال علقمه،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در زمان رسول خدا صلی الله علیه و اله اسلام آورد و از مصاحبت حضرتش برخوردار شد اما در زمان خلافت ابوبکر از اسلام روی برگردانید و مرتد شد ابوبکر، خالد بن ولید را به دستگیری او مأمور کرد ولی علقمه از چنگش گریخت می گویند بعدها علقمه عذرخواهانه بازگشت و از نو اسلام آورد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اصابه ابن حجر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علقمه در زمان خلافت عمر شراب خورد و عمر نیز او را حد زد علقمه پس از خوردن این حد مرتد شد و رو به دیار روم نهاد امپراتور روم او را به گرمی پذیرفت، از او پرسید تو پسر عموی عامر بن طفیل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به شخصیتش برخورد و در پاسخ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مثل این که تو جز به وجود عامر مرا نمی شناسی؟</w:t>
      </w:r>
    </w:p>
    <w:p>
      <w:pPr>
        <w:pStyle w:val="BookText"/>
        <w:rPr/>
      </w:pPr>
      <w:r>
        <w:rPr>
          <w:rFonts w:ascii="IRNazanin" w:hAnsi="IRNazanin" w:eastAsia="IRNazanin"/>
          <w:color w:val="111111"/>
          <w:sz w:val="28"/>
          <w:sz w:val="28"/>
          <w:szCs w:val="28"/>
          <w:rtl w:val="true"/>
          <w:lang w:bidi="fa-IR"/>
        </w:rPr>
        <w:t>پس سرخورده و ناراحت از روم به مدینه بازگشت و از نو اسلام آورد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 داستان حکومت یافتن او را اصفهانی و ابن حجر هر دو آورده اند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خالد بن ولید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ارتدادش به مدینه بازگشت و شبانگاه دور از چشم دیگران خود را به مسجد رساند و در گوشه ای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عمر بن خطاب به مسجد قدم نهاد و علقمه را سلام گفت خلیفه که با خالد بن ولید شباهتی تمام داشت در تاریکی شب علقمه را به اشتباه انداخت و علقمه چنین پنداشت که این تازه وارد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صحبت را با او باز کرد و در ضمن آن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تو را از کار برکنار کرد؟ عمر که متوجه اشتباه علقمه شده بود برای این که چیزی دستگیرش بشود زیرکانه به جای خالد جواب داد آری همین طور است علقمه با لحنی متأثر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معلوم است این به سبب رقابت و حسادتی است که با تو داشته اند عمر موقع را مناسب دانست و موذیانه از علقمه پرسید از تو چه کمکی بر می آید تا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شتابزده پاسخ داد پناه می برم به خدا عمر بر ما حق فرمانبرداری دارد و ما مجاز نیستیم که علیه او کاری انجام دهیم و به مخالفتش برخیزیم پس از این گفتگو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گمان ،علقمه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از مسجد بیرون 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عمر آماده پذیرایی از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نیز به همراه علقمه وارد شد و در کنجی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در فرصتی مناسب، عمر رو به علقمه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علقمه آن حرف ها را تو با خالد در میان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نگران و ناراحت به یاد حرف های دیشبش با خالد افتاد پس شتابزده از 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w:t>
      </w:r>
    </w:p>
    <w:p>
      <w:pPr>
        <w:pStyle w:val="BookText"/>
        <w:rPr/>
      </w:pPr>
      <w:r>
        <w:rPr>
          <w:rFonts w:ascii="IRNazanin" w:hAnsi="IRNazanin" w:eastAsia="IRNazanin"/>
          <w:color w:val="111111"/>
          <w:sz w:val="28"/>
          <w:sz w:val="28"/>
          <w:szCs w:val="28"/>
          <w:rtl w:val="true"/>
          <w:lang w:bidi="fa-IR"/>
        </w:rPr>
        <w:t>به او گفته ای؟ خالد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قسم به خدا پیش از آن که تو او را ببینی، من او را دیدار نکرده ام و پس از اندکی مکث به سخن خود چنین ادامه داد نکند تو پیش از من او را دیده و به جای من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دریافته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همین طور است آن وقت به طرف عمر برگشت و از خلیفه پرسید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چیزی به جز خیر و خوبی از من نشنیده ای، این طور 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دوست داری تا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بدهم؟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خلیفه حکومت و فرمانروایی حوران را به علقمه واگذار کرد و او تا پایان عمر بر آن جا فرمان راند و در آن جا هم درگذشت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ابن حجر در پایان این داستان می نویسد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من هوادارانی واقعی مثل تو به دنبال داشتم که همه رأی تو را داشتند از هر چیز دنیا نزد من محبوب تر بود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،حال از پیروان مکتب خلفاء می پرسیم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عُمَر و به دست وی اسلام آورد و خلیفه در همان مجلس و حتی پیش از آن که رکعتی نماز گزارده باشد به او حکومت و فرمانروایی ،داد از صحابه پیامبر صلی الله علیه و اله بوده است؟</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ابوبکر مرتد شد و از اسلام روی گردانید و در زمان عمر شراب خورد و خلیفه هم حدّ شراب خواری را بر او جاری ،نمود از افراد خوش نام بوده است که خلیفه فرمان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وی صادر نمود؟</w:t>
      </w:r>
    </w:p>
    <w:p>
      <w:pPr>
        <w:pStyle w:val="BookText"/>
        <w:rPr/>
      </w:pPr>
      <w:r>
        <w:rPr>
          <w:rFonts w:ascii="IRNazanin" w:hAnsi="IRNazanin" w:eastAsia="IRNazanin"/>
          <w:color w:val="111111"/>
          <w:sz w:val="28"/>
          <w:sz w:val="28"/>
          <w:szCs w:val="28"/>
          <w:rtl w:val="true"/>
          <w:lang w:bidi="fa-IR"/>
        </w:rPr>
        <w:t>ما قضاوت را به عهده خواننده می گذاریم تا خود به داوری بنشیند و منصفانه قضاوت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چه تا بدینجا ،آوردیم عین وقایع تاریخی بود که با ضابطه شناخت صحابی تناقض آشکار دارد ولی با وجود ،این دانشمندان پیرو مکتب خلفاء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استناد ،جسته و از آن ،روایات ضابطه ای برای شناخت اصحاب رسول خدا صلی الله علیه و اله کشف نموده و به دنبال آن بسیاری از افراد ساخته 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زندقه را که اصلاً وجود خارجی نداشته اند در صف یاران واقعی رسول خدا صلی الله علیه و اله جای داده و آن ها را در شمار صحابه به حساب آورده و از آن ها روایت کرده اند</w:t>
      </w:r>
      <w:r>
        <w:rPr>
          <w:rFonts w:eastAsia="IRNazanin" w:cs="IRNazanin"/>
          <w:color w:val="111111"/>
          <w:sz w:val="28"/>
          <w:szCs w:val="28"/>
          <w:rtl w:val="true"/>
          <w:lang w:bidi="fa-IR"/>
        </w:rPr>
        <w:t xml:space="preserve">. </w:t>
      </w:r>
      <w:bookmarkStart w:id="177" w:name="pg17215_185974"/>
    </w:p>
    <w:p>
      <w:pPr>
        <w:pStyle w:val="Heading3"/>
        <w:numPr>
          <w:ilvl w:val="2"/>
          <w:numId w:val="1"/>
        </w:numPr>
        <w:rPr/>
      </w:pPr>
      <w:bookmarkStart w:id="178" w:name="__RefHeading___Toc15297314_2142443653"/>
      <w:bookmarkStart w:id="179" w:name="_Toc60"/>
      <w:bookmarkEnd w:id="177"/>
      <w:bookmarkEnd w:id="178"/>
      <w:r>
        <w:rPr>
          <w:rtl w:val="true"/>
        </w:rPr>
        <w:t>عدالت اصحاب از دیدگاه مکتب خلفاء و مکتب اهل بیت علیهم السلام</w:t>
      </w:r>
      <w:bookmarkEnd w:id="179"/>
    </w:p>
    <w:p>
      <w:pPr>
        <w:pStyle w:val="Heading4"/>
        <w:numPr>
          <w:ilvl w:val="3"/>
          <w:numId w:val="1"/>
        </w:numPr>
        <w:rPr/>
      </w:pPr>
      <w:bookmarkStart w:id="180" w:name="__RefHeading___Toc15297316_2142443653"/>
      <w:bookmarkStart w:id="181" w:name="_Toc61"/>
      <w:bookmarkEnd w:id="180"/>
      <w:r>
        <w:rPr/>
        <w:t>1</w:t>
      </w:r>
      <w:r>
        <w:rPr>
          <w:rtl w:val="true"/>
        </w:rPr>
        <w:t>-</w:t>
      </w:r>
      <w:r>
        <w:rPr>
          <w:rtl w:val="true"/>
        </w:rPr>
        <w:t>عدالت اصحاب از دیدگاه مکتب خلفاء</w:t>
      </w:r>
      <w:bookmarkEnd w:id="181"/>
    </w:p>
    <w:p>
      <w:pPr>
        <w:pStyle w:val="Heading5"/>
        <w:numPr>
          <w:ilvl w:val="4"/>
          <w:numId w:val="1"/>
        </w:numPr>
        <w:rPr/>
      </w:pPr>
      <w:bookmarkStart w:id="182" w:name="__RefHeading___Toc15297318_2142443653"/>
      <w:bookmarkStart w:id="183" w:name="_Toc62"/>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پیروان مکتب خلفاء همۀ اصحاب رسول خدا صلی الله علیه و اله را عادل می دانند و در اخذ احکام و معارف اسلامی به ایشان مراجعه می کنند و احادیثی را که از رسول خدا صلی الله علیه و اله روایت می کنند صحیح می شمارند و بر صحت روایات آن ها سر تسلیم فرود می آورند و خود را متعهد می دانند که به هر چه اصحاب روایت کرده اند عمل ،نمایند و اجازه نمی دهند که هیچ یک از آن ها مورد ایراد و انتقاد قرار گیرد و اگر کسی یک نفر آن ها را مورد خرده گیری قرار دهد کافر و زندیق شمرده می شود</w:t>
      </w:r>
    </w:p>
    <w:p>
      <w:pPr>
        <w:pStyle w:val="BookText"/>
        <w:rPr/>
      </w:pPr>
      <w:r>
        <w:rPr>
          <w:rFonts w:ascii="IRNazanin" w:hAnsi="IRNazanin" w:eastAsia="IRNazanin"/>
          <w:color w:val="111111"/>
          <w:sz w:val="28"/>
          <w:sz w:val="28"/>
          <w:szCs w:val="28"/>
          <w:rtl w:val="true"/>
          <w:lang w:bidi="fa-IR"/>
        </w:rPr>
        <w:t xml:space="preserve">حافظ حدیث ابن حجر عسقلانی در فصل سوّم از مقدمه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 في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عدالت اصحاب چنین می 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بر این امر اتّفاق دارند که اصحاب رسول خدا صلی الله علیه و اله همگی عادل اند و کسی با آن ها مخالفتی ندارد مگر افراد بی اهمیّت از اهل بدعت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ابن اثیر نیز در مقدمه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که محور شرح و تفصیل احکام و آشنایی با حلال و حرام و دیگر امور مربوط به دین و آیین ما می باشد هنگامی قابل قبول است که رجال اسانید و راویان آن ها قبلاً شناسایی شده باشند که پیشاپیش و مقدم بر آن ها شناخت اصحاب رسول خدا صلی الله علیه و اله قرار ،دارد و اگر کسی اصحاب پیامبر خدا صلی الله علیه و اله را نشناسد دیگران برای او مجهول تر و ناشناخته تر باقی خواهند ماند پس شایسته است اصحاب رسول خدا صلی الله علیه و اله از لحاظ نَسَب و شرح حالشان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صلی الله علیه و اله با دیگر راویان حدیث و سنّت در همه موارد یکسان برابرند مگر در جرح و تعدیل و خرده گیری و ایراد زیرا همه آن ها عادلاند و راهی برای عیبجویی و خرده گیری از ایشان وجود ندارد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امام اهل ،حدیث أبو ذرعه، نیز نقل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دیدی کسی در مقام عیبجویی و خرده گیری بر یکی از اصحاب رسول خدا صلی الله علیه و اله </w:t>
      </w:r>
      <w:bookmarkStart w:id="184" w:name="pg17215_185975"/>
    </w:p>
    <w:p>
      <w:pPr>
        <w:pStyle w:val="BookText"/>
        <w:rPr/>
      </w:pPr>
      <w:bookmarkEnd w:id="184"/>
      <w:r>
        <w:rPr>
          <w:rFonts w:ascii="IRNazanin" w:hAnsi="IRNazanin" w:eastAsia="IRNazanin"/>
          <w:color w:val="111111"/>
          <w:sz w:val="28"/>
          <w:sz w:val="28"/>
          <w:szCs w:val="28"/>
          <w:rtl w:val="true"/>
          <w:lang w:bidi="fa-IR"/>
        </w:rPr>
        <w:t xml:space="preserve">است، بدان که او زندیق است </w:t>
      </w:r>
      <w:r>
        <w:rPr>
          <w:rStyle w:val="FootnoteAnchor"/>
          <w:rtl w:val="true"/>
        </w:rPr>
        <w:footnoteReference w:id="393"/>
      </w:r>
      <w:r>
        <w:rPr>
          <w:rFonts w:ascii="IRNazanin" w:hAnsi="IRNazanin" w:eastAsia="IRNazanin"/>
          <w:color w:val="111111"/>
          <w:sz w:val="28"/>
          <w:sz w:val="28"/>
          <w:szCs w:val="28"/>
          <w:rtl w:val="true"/>
          <w:lang w:bidi="fa-IR"/>
        </w:rPr>
        <w:t>، زیرا می دانیم که رسول خدا صلی الله علیه و اله و قرآن و آن چه در قرآن آمده، همه حقّ و درست می باشند و تمامی آن ها را هم همان اصحاب رسول خدا صلی الله علیه و اله به ما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به عیبجویی اصحاب رسول خدا صلی الله علیه و اله می پردازند، در صدد این هستند که گواهان ما را بر همۀ این مدارک و مطالب از اعتبار و اهمیت بیندازند تا در پی آن به راحتی بتوانند قرآن و سنّت را باطل و بی اعتبار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زندیقان از هر کسی دیگر سزاوارترند تا پرده شان دریده شود و مورد انتقاد و خرده گیری قرار بگیرند</w:t>
      </w:r>
      <w:r>
        <w:rPr>
          <w:rFonts w:eastAsia="IRNazanin" w:cs="IRNazanin"/>
          <w:color w:val="111111"/>
          <w:sz w:val="28"/>
          <w:szCs w:val="28"/>
          <w:rtl w:val="true"/>
          <w:lang w:bidi="fa-IR"/>
        </w:rPr>
        <w:t xml:space="preserve">» </w:t>
      </w:r>
      <w:r>
        <w:rPr>
          <w:rStyle w:val="FootnoteAnchor"/>
          <w:rtl w:val="true"/>
        </w:rPr>
        <w:footnoteReference w:id="394"/>
      </w:r>
    </w:p>
    <w:p>
      <w:pPr>
        <w:pStyle w:val="Heading5"/>
        <w:numPr>
          <w:ilvl w:val="4"/>
          <w:numId w:val="1"/>
        </w:numPr>
        <w:rPr/>
      </w:pPr>
      <w:bookmarkStart w:id="185" w:name="__RefHeading___Toc15297320_2142443653"/>
      <w:bookmarkStart w:id="186" w:name="_Toc63"/>
      <w:bookmarkEnd w:id="185"/>
      <w:r>
        <w:rPr>
          <w:rtl w:val="true"/>
        </w:rPr>
        <w:t>دلیل پیروان مکتب خلفاء بر عدالت اصحاب</w:t>
      </w:r>
      <w:bookmarkEnd w:id="186"/>
    </w:p>
    <w:p>
      <w:pPr>
        <w:pStyle w:val="BookText"/>
        <w:rPr/>
      </w:pPr>
      <w:r>
        <w:rPr>
          <w:rFonts w:ascii="IRNazanin" w:hAnsi="IRNazanin" w:eastAsia="IRNazanin"/>
          <w:color w:val="111111"/>
          <w:sz w:val="28"/>
          <w:sz w:val="28"/>
          <w:szCs w:val="28"/>
          <w:rtl w:val="true"/>
          <w:lang w:bidi="fa-IR"/>
        </w:rPr>
        <w:t xml:space="preserve">امام جرح و تعدیل حافظ ابوحاتم رازی </w:t>
      </w:r>
      <w:r>
        <w:rPr>
          <w:rStyle w:val="FootnoteAnchor"/>
          <w:rtl w:val="true"/>
        </w:rPr>
        <w:footnoteReference w:id="395"/>
      </w:r>
      <w:r>
        <w:rPr>
          <w:rFonts w:ascii="IRNazanin" w:hAnsi="IRNazanin" w:eastAsia="IRNazanin"/>
          <w:color w:val="111111"/>
          <w:sz w:val="28"/>
          <w:sz w:val="28"/>
          <w:szCs w:val="28"/>
          <w:rtl w:val="true"/>
          <w:lang w:bidi="fa-IR"/>
        </w:rPr>
        <w:t>از دانشمندان گران قدر علم درایه و حدیث در مکتب خلفاء در مقدمه کتابش در مورد عدالت اصحاب پیغمبر خدا صلی الله علیه و آله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پیغمبر خدا صلی الله علیه و آله کسانی هستند که شاهد نزول وحی و قرآن بوده چگونگی تفسیر و تأویل آن را آموخته اند خداوند ایشان را به همدمی پیامبر صلی الله علیه و الهش و یاری دادن به او و برپاداشتن دین و نمودن آئینش برگزیده و آنان را برای مصاحبت با پیامبرش پسندیده و رهبران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که پیامبر صلی الله علیه و اله اسلام از جانب خداوند تعالی به آنان ابلاغ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هایی که نهاده و مقرراتی که وضع فرموده و احکامی که صادر کرده و داوری هایی که نموده، آن چه را که روا شمرده و به آن فرمان داده یا مانع شده و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با تمام وجود فرا گرفته و به خاطر سپرده و در دین فقیه و دانشمند شده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امر و نهی خدا و مراد و مقصود از آن در پرتو دیداری که با رسول خدا صلی الله علیه و اله و نظارتی که بر نحوه تفسیر قرآن و تأویل آن به وسیلهٔ حضرتش داشته اند آگاهی یافته و </w:t>
      </w:r>
    </w:p>
    <w:p>
      <w:pPr>
        <w:pStyle w:val="BookText"/>
        <w:rPr/>
      </w:pPr>
      <w:r>
        <w:rPr>
          <w:rFonts w:ascii="IRNazanin" w:hAnsi="IRNazanin" w:eastAsia="IRNazanin"/>
          <w:color w:val="111111"/>
          <w:sz w:val="28"/>
          <w:sz w:val="28"/>
          <w:szCs w:val="28"/>
          <w:rtl w:val="true"/>
          <w:lang w:bidi="fa-IR"/>
        </w:rPr>
        <w:t>طرز استفاده و چگونگی برداشت از قرآن را به خوبی و روشنی دریافته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از این که آنان را بزرگ شمرده و امتیاز پیشوایی امّت را به ایشان ارزانی داشته است بر آنان منّت گذارده شک و تردید و دروغ و اشتباه و خودپسندی و عیبجویی را از ایشان برداشته و عدول امتشان نامیده و درباره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کذالک جَعَلْنَاكُم أُمَّةً وَسطاً لِتَكُونُوا شُهَدَاء عَلَى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شما را امّتی میانه قرار دادیم تا گواهانی بر مردم باشید</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اله نیز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اصحاب پیغمبر صلی الله علیه و آله عادلان این ،امت و پیشوایان ما به راه راست و حجّت های خدا در امر ،دین و حاملان قرآن و سنّت پیامبر صلی الله علیه و اله می باشند خدای تعالی فرمان داده است تا به ایشان تمسّک جسته راه و روش آنان در پیش گرفته شود و مقرر فرموده است تا ما ایشان را الگوی خویش قرار دهیم و در راه آن ها قدم برداریم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در این رابطه فرموده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غَيْرَ سَبيلِ الْمُؤْمِنينَ نُوَلِّهِ ما 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با رسول خدا صلی الله علیه و اله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راهی جز راه مؤمنان پیروی نماید ما او را در این مسیر به خودش وا می گذاریم</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متعددی می بینیم که رسول خدا صلی الله علیه و اله مردم را بر آن می دارد که در تبلیغ سخنانش بکوشند و اصحاب خود را مخاطب ساخته ضمن دعا درباره ایشان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نَضَّر الله امْرَءً سَمِعَ مَقَالَتِي فَحَفَظها و وعاها، حَتَّى يُبَلِّغها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خرّم و شاداب بدارد کسی که سخنان مرا بشنود و آن را به خاطر بسپارد تا آن را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طی سخنانی خطاب به اصحابش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فَلیُبَلِّغِ الشَّاهِدُ مِنکُمُ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حاضرند این سخنان مرا به دیگران که غایباند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آنان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بَلِّغُوا عَنِّى وَ لُو آيَةً، وَ حَدَّثوا عَنِّى وَ 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من، حتی یک آیه هم که شده، به دیگران برسانید و هیچ پروایی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آنان خشنود باد – در همه شهرها و مرزها پراکنده شده در جنگ ها و نبردها و پیروزی ها شرکت جسته مقامات حکومتی و قضاوت و داوری در دعاوی را به عهده گرفتند و در شهرهای خویش و یا هر جا فرود می آمدند و یا اقامت می گزیدند آن چه را که از پیامبر خدا صلی الله علیه و اله فرا گرفته بودند و به خاطر داشتند، به دیگران رساندند و منتشر ساختند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آن چه را که مردم از ایشان می پرسیدند، با توجه به پاسخی که رسول خدا صلی الله علیه و اله در حضور ایشان به آن و یا نظائر آن داده و در خاطرشان مانده بود پاسخ می دادند و نظریه و فتوای خود را بیان می کردند و با نیتی پاک و قصد تقرّب به خدای بزرگ خود را آماده ساخته بودند تا واجبات و احکام و سنّت های رسول خدا صلی الله علیه و اله را از حلال و حرام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چنین بودند تا آن گاه که خدای عزّوجلّ ایشان را به سوی خود فراخواند که خشنودی خدا و بخشایش و رحمت او بر همه آنان باد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ابن عبد البر قرطبی نیز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همۀ اصحاب ثابت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احادیثی را که بخصوص دربارهٔ مؤمنین صحابه وارد شده، همانند سپس آن چه را که از ابوحاتم رازی نقل ،کردیم در مورد عدالت اصحاب آورده است </w:t>
      </w:r>
      <w:r>
        <w:rPr>
          <w:rStyle w:val="FootnoteAnchor"/>
          <w:rtl w:val="true"/>
        </w:rPr>
        <w:footnoteReference w:id="401"/>
      </w:r>
      <w:bookmarkStart w:id="187" w:name="pg17215_185978"/>
    </w:p>
    <w:p>
      <w:pPr>
        <w:pStyle w:val="BookText"/>
        <w:rPr/>
      </w:pPr>
      <w:bookmarkEnd w:id="187"/>
      <w:r>
        <w:rPr>
          <w:rFonts w:ascii="IRNazanin" w:hAnsi="IRNazanin" w:eastAsia="IRNazanin"/>
          <w:color w:val="111111"/>
          <w:sz w:val="28"/>
          <w:sz w:val="28"/>
          <w:szCs w:val="28"/>
          <w:rtl w:val="true"/>
          <w:lang w:bidi="fa-IR"/>
        </w:rPr>
        <w:t xml:space="preserve">خطیب بغدادی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عدالت صحابه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همۀ اصحاب ثابت و واضح است زیرا خدای تعالی آنان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و از پاکی و درستی آنان خبر داده و ایشان را برای مصاحبت با پیغمبر صلی الله علیه و آله اختیار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این دانشمند نیز مانند دو دانشمند دیگر از هم مسلکان خود به آیاتی از قرآن که دربارهٔ مؤمنین صحابه وارد ،شده استدلال نموده و آن ها را برای اثبات عدالت همهٔ ،اصحاب به عنوان شاهد ذکر می نماید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آن چه تا بدینجا ،آوردیم نظر پیروان مکتب خلفاء درباره عدالت اصحاب رسول خدا صلی الله علیه و اله بود اینک ببینیم نظر مکتب اهل بیت علیهم السلام و پیروان آن ها درباره عدالت اصحاب از چه قرار است</w:t>
      </w:r>
      <w:r>
        <w:rPr>
          <w:rFonts w:eastAsia="IRNazanin" w:cs="IRNazanin"/>
          <w:color w:val="111111"/>
          <w:sz w:val="28"/>
          <w:szCs w:val="28"/>
          <w:rtl w:val="true"/>
          <w:lang w:bidi="fa-IR"/>
        </w:rPr>
        <w:t>.</w:t>
      </w:r>
    </w:p>
    <w:p>
      <w:pPr>
        <w:pStyle w:val="Heading4"/>
        <w:numPr>
          <w:ilvl w:val="3"/>
          <w:numId w:val="1"/>
        </w:numPr>
        <w:rPr/>
      </w:pPr>
      <w:bookmarkStart w:id="188" w:name="__RefHeading___Toc15297322_2142443653"/>
      <w:bookmarkStart w:id="189" w:name="_Toc64"/>
      <w:bookmarkEnd w:id="188"/>
      <w:r>
        <w:rPr/>
        <w:t>2</w:t>
      </w:r>
      <w:r>
        <w:rPr>
          <w:rtl w:val="true"/>
        </w:rPr>
        <w:t>-</w:t>
      </w:r>
      <w:r>
        <w:rPr>
          <w:rtl w:val="true"/>
        </w:rPr>
        <w:t>عدالت اصحاب از دیدگاه مکتب اهل بیت علیهم السلام</w:t>
      </w:r>
      <w:bookmarkEnd w:id="189"/>
    </w:p>
    <w:p>
      <w:pPr>
        <w:pStyle w:val="Heading5"/>
        <w:numPr>
          <w:ilvl w:val="4"/>
          <w:numId w:val="1"/>
        </w:numPr>
        <w:rPr/>
      </w:pPr>
      <w:bookmarkStart w:id="190" w:name="__RefHeading___Toc15297324_2142443653"/>
      <w:bookmarkStart w:id="191" w:name="_Toc6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پیروان مکتب اهل بیت علیهم السلام به پیروی از قرآن کریم عقیده دارند که در میان اصحاب رسول خدا صلی الله علیه و اله مؤمنان پاک نیتی وجود داشتند که خداوند در قرآن کریم به ستایش ایشان پرداخته و از آن ها به نیکی یاد کرده است چنان چه در مورد بیعت شجره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خداوند از مؤمنانی که پای درخت با تو بیعت کردند راضی و خشنود گردید و از راز درونشان آگاه گردید و بر آن ها آرامش فرود آورد و پیروزی نزدیکی به ایشان مرحمت فرمود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ستایش خود را ویژهٔ افراد مؤمنی از صحابه قرار داده که در بیعت شجره شرکت کردند </w:t>
      </w:r>
      <w:r>
        <w:rPr>
          <w:rStyle w:val="FootnoteAnchor"/>
          <w:rtl w:val="true"/>
        </w:rPr>
        <w:footnoteReference w:id="404"/>
      </w:r>
      <w:r>
        <w:rPr>
          <w:rFonts w:ascii="IRNazanin" w:hAnsi="IRNazanin" w:eastAsia="IRNazanin"/>
          <w:color w:val="111111"/>
          <w:sz w:val="28"/>
          <w:sz w:val="28"/>
          <w:szCs w:val="28"/>
          <w:rtl w:val="true"/>
          <w:lang w:bidi="fa-IR"/>
        </w:rPr>
        <w:t xml:space="preserve">و هرگز شامل حال منافقان ایشان مانند عبدالله ابن أبى و اوس بن خولی و جدّ بن قیس و مغيرة بن شعبه که آنان نیز در آن جا حضور داشته اند نمی شود </w:t>
      </w:r>
    </w:p>
    <w:p>
      <w:pPr>
        <w:pStyle w:val="BookText"/>
        <w:rPr/>
      </w:pPr>
      <w:r>
        <w:rPr>
          <w:rFonts w:ascii="IRNazanin" w:hAnsi="IRNazanin" w:eastAsia="IRNazanin"/>
          <w:color w:val="111111"/>
          <w:sz w:val="28"/>
          <w:sz w:val="28"/>
          <w:szCs w:val="28"/>
          <w:rtl w:val="true"/>
          <w:lang w:bidi="fa-IR"/>
        </w:rPr>
        <w:t>پس این آیه هرگز شامل همه افرادی که در بیعت شجره شرکت نکردند و با پیامبر صلی الله علیه و اله خدا بیعت ننمودند نمی شود و بر نیک فرجامی تمام مؤمنانی که با آن حضرت بیعت نمودند نیز دلالت ندارد زیرا آیه بیش از این دلالت نمی کند که خدای تعالی از ایشان راضی و خشنود گردیده و بیعتشان را پذیرفت و بر آن پاداششان خواهد داد ولی هیچ گاه رضایت خداوند از این بیعت کنندگان مستلزم این نیست که تا به ابد و برای همیشه از آنان راضی باشد دلیل این گفتار این است که خداوند در همان سوره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کردند در حقیقت با خدا پیمان بسته اند و دست خدا روی دست آن هاست، پس از این، هر کس که آن را بشکند، خودش را شکسته است و هر کس به پیمانی که با خدا بسته است و فادار بماند به زودی خداوند به او پاداش بزرگ عطا خواهد فرمود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پس اگر رضایت خداوند برای همیشه شامل حال آن ها می شد و در میان بیعت کنندگان به حقیقت کسی پیدا نمی شد که پیمان خداوند را بشکند، این قسمت از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نَكَثَ فَإِنَّمَا يَنْكُثُ عَلَى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آن پیمان را بشکند، خودش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نداشت</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پیروان مکتب اهل بیت علیهم السلام بر این باورند که در میان همان اصحاب منافقانی وجود داشته اند که خدای تعالی در آیات متعددی از آنان بدگویی نموده و به مذمتشان پرداخته و از جمله درباره آنان فرموده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 ثُمَّ يُرَدُّونَ إِلَى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بادیه نشینان دوروبرتان منافقانی وجود دارند و از اهالی مدینه نیز کسانی کارکشته و بس ماهر در دورویی و نفاق می باشند که شما ایشان را نمی شناسید و فقط ما آن ها را </w:t>
      </w:r>
    </w:p>
    <w:p>
      <w:pPr>
        <w:pStyle w:val="BookText"/>
        <w:rPr/>
      </w:pP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و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دوبار عذاب خواهیم کرد، سپس آن ها را به عذابی دردناک مبتلا خواهیم ساخت</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طبق این آیه شریفه کسانی در میان آن ها بوده اند که خداوند از وجود آن ها و نفاقشان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میان آن ها کسانی بوده اند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إِلَيْهَا وَ تَرَكُوكَ قَائِماً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داد و ستدی و یا سرگرمی را به ببینند به سوی آن روی آورند و تو را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اداء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زمانی اتفاق افتاد که رسول خدا صلی الله علیه و اله در مسجد ایستاده و به خواندن خطبه نماز جمعه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در این باره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ای در روز جمعه وارد مدینه شد ما با پیامبر خدا بودیم همه مردم متفرق و پراکنده شدند جز دوازده نفر که باقی ماندند پس خداوند این آیه را نازل فرمود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ما مشغول نماز خواندن با پیامبر صلی الله علیه و اله بودیم، کاروانی که حامل مواد خوراکی بود وارد شد پس مردم به طرف کاروان روی آوردند تا جایی که فقط دوازده مرد با پیامبر صلی الله علیه و اله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نیز در میان آن ها کسانی بوده اند که خداوند از تهمت زدنشان به حرم پیامبر صلی الله علیه و اله پرده برداشته آن گاه که حرم شریف رسول خدا صلی الله علیه و اله را به انحراف اخلاقی متّهم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چنین سخن ناروایی به خدا پناه می بریم </w:t>
      </w:r>
      <w:r>
        <w:rPr>
          <w:rStyle w:val="FootnoteAnchor"/>
          <w:rtl w:val="true"/>
        </w:rPr>
        <w:footnoteReference w:id="4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میان آن ها کسانی بوده اند که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بازگشت </w:t>
      </w:r>
    </w:p>
    <w:p>
      <w:pPr>
        <w:pStyle w:val="BookText"/>
        <w:rPr/>
      </w:pPr>
      <w:r>
        <w:rPr>
          <w:rFonts w:ascii="IRNazanin" w:hAnsi="IRNazanin" w:eastAsia="IRNazanin"/>
          <w:color w:val="111111"/>
          <w:sz w:val="28"/>
          <w:sz w:val="28"/>
          <w:szCs w:val="28"/>
          <w:rtl w:val="true"/>
          <w:lang w:bidi="fa-IR"/>
        </w:rPr>
        <w:t xml:space="preserve">رسول خدا صلی الله علیه و اله از غزوۂ تبوک </w:t>
      </w:r>
      <w:r>
        <w:rPr>
          <w:rStyle w:val="FootnoteAnchor"/>
          <w:rtl w:val="true"/>
        </w:rPr>
        <w:footnoteReference w:id="412"/>
      </w:r>
      <w:r>
        <w:rPr>
          <w:rFonts w:ascii="IRNazanin" w:hAnsi="IRNazanin" w:eastAsia="IRNazanin"/>
          <w:color w:val="111111"/>
          <w:sz w:val="28"/>
          <w:sz w:val="28"/>
          <w:szCs w:val="28"/>
          <w:rtl w:val="true"/>
          <w:lang w:bidi="fa-IR"/>
        </w:rPr>
        <w:t xml:space="preserve">، یا بنا به قولی از حجّة الوداع </w:t>
      </w:r>
      <w:r>
        <w:rPr>
          <w:rStyle w:val="FootnoteAnchor"/>
          <w:rtl w:val="true"/>
        </w:rPr>
        <w:footnoteReference w:id="413"/>
      </w:r>
      <w:r>
        <w:rPr>
          <w:rFonts w:ascii="IRNazanin" w:hAnsi="IRNazanin" w:eastAsia="IRNazanin"/>
          <w:color w:val="111111"/>
          <w:sz w:val="28"/>
          <w:sz w:val="28"/>
          <w:szCs w:val="28"/>
          <w:rtl w:val="true"/>
          <w:lang w:bidi="fa-IR"/>
        </w:rPr>
        <w:t>، قصد جان شریفش را کرده بودند و می خواستند آن حضرت را ترور نمایند که داستانش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از غزوۂ تبوک باز می گشت چون به عقبه هرشی رسید که بر سر راه شام و مکّه و مدینه قرار دارد و در دامنۀ آن دره ای است که مسیر کاروانیان است دستور داد تا سپاه از میان دره عبور کند و خود شبانه از طریق گردنه هرشی روانه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فرصت را غنیمت شمرده قرار گذاشتند تا همان شب شتر پیامبر صلی الله علیه و اله را بر فراز گردنه رم دهند و او را به دره پرتاب نموده از میان بردارند که توطئه آن ها بوسیلهٔ عمّار یاسر و حذیفه و دو تن از اصحاب آن حضرت که در رکاب پیامبر صلی الله علیه و اله بودند،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همۀ این ها ،گذشته پیروان مکتب اهل بیت علیهم السلام می گویند تشرف به همصحتبی با رسول خدا صلی الله علیه و اله در مقام مقایسه از همسری با آن حضرت که بالاتر نیست زیرا همسری با حضرتش در بالاترین سطح از مصاحبت و صحابی بودن قرار دارد ولی با این همه خداوند خطاب به همسرانش می فرماید</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اگر کار ناشایسته ای را عمداً مرتکب شود، دوبرابر عذاب و تنبیه می شود</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دو تن از ایشان می 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وَجِبْرِيلُ وَ صَالِحُ الْمُؤْمِنِينَ وَالْمَلَائِكَةُ بَعْدَ ذَلِكَ ظَهير</w:t>
      </w:r>
      <w:r>
        <w:rPr>
          <w:rStyle w:val="FootnoteAnchor"/>
          <w:rtl w:val="true"/>
        </w:rPr>
        <w:footnoteReference w:id="4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 زن به درگاه خداوند توبه کنید رواست زیرا دل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رضای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کرده است و چنان چه بر آزار او همداستان شوید همانا خداوند خود، یارو نگهبان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همگی یاور و پشتیبان </w:t>
      </w:r>
    </w:p>
    <w:p>
      <w:pPr>
        <w:pStyle w:val="BookText"/>
        <w:rPr/>
      </w:pPr>
      <w:r>
        <w:rPr>
          <w:rFonts w:ascii="IRNazanin" w:hAnsi="IRNazanin" w:eastAsia="IRNazanin"/>
          <w:color w:val="111111"/>
          <w:sz w:val="28"/>
          <w:sz w:val="28"/>
          <w:szCs w:val="28"/>
          <w:rtl w:val="true"/>
          <w:lang w:bidi="fa-IR"/>
        </w:rPr>
        <w:t>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لِلَّذِينَ كَفَرُوا امْرَأَةَ نُوحٍ وَامْرَأَةَ لُوطٍ كَانَتَا تَحْتَ عَبْدَيْنِ مِنْ عِبَادِنَا صَالِحَيْنِ فَخَانَتَاهُمَا فَلَمْ يُغْنِيَا عَنْهُمَا مِنْ اللَّهِ شَيْئاً وَ قِيلَ ادْخُلَاَ النَّارَ مَعَ الدَّاخِلِينَ، وَضَرَبَ اللهُ مَثَلاً لِلَّذِينَ آمَنُوا امْرَأَةَ فِرْعَوْنَ إِذْ قَالَتْ رَبِّ ابْنِ لِي عِنْدَكَ بَيْتاً فِي الْجَنَّةِ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کسانی که کفر ورزیده اند زن نوح و زن لوط را مثل آورده است که آن دو زن در خانه دو تن از پیامبران و بندگان نیکوکار و صالح ما بودند که به ایشان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 پیغمبر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از عذاب الهی مانع نگردید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گفته می شود که همراه با دیگر دوزخیان به جهنم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مؤمنان، همسر فرعون را مثل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خودت در بهشت خانه ای برای من بنا كن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پس همراهی و مجالست و مصاحبت با پیغمبر صلى الله عليه و سلم دلیل بر بالا بودن مقام و درجهٔ ایمان همراهان و همصحبتان نمی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راز درونی دو تن از زنان پیغمبر صلی الله علیه و آله پرده برداشته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زن پیامبر صلی الله علیه و اله به درگاه خدا توبه ،کنید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دل های شما بر خلاف رضای پیامبر میل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خداوند آن ها را به عذاب الهی تهدید نموده و زن نوح و لوط را به عنوان مثال آورده است که با این که آن دو همسر دو پیامبر صلی الله علیه و اله الهی بودند چون به آن ها خیانت کردند، در روز قیامت به آن ها گفته می شود که همراه با سایر دوزخیان وارد جهنّم شوند و هرگز همسر پیغمبر بودن آن دو را از عذاب الهی مانع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معلوم می شود که آن دو زن از زنان پیامبر صلی الله علیه و اله با این که افتخار همسری پیامبر صلی الله علیه و اله و مقام همصحبتی با آن حضرت را داشته اند با این همه پیغمبر خدا صلی الله علیه و آله را اذیت و آزار می داده اند و موجبات نارضایتی آن حضرت را فراهم می نموده تا جایی که خداوند آن ها را به عذاب الهی تهدید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بخاری در کتاب صحیح خود در حدیثی از ابن عبّاس آورده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گذشت و من دنبال فرصتی بودم که از عمر درباره آن دو زنی که علیه پیامبر صلی الله علیه و اله </w:t>
      </w:r>
    </w:p>
    <w:p>
      <w:pPr>
        <w:pStyle w:val="BookText"/>
        <w:rPr/>
      </w:pPr>
      <w:r>
        <w:rPr>
          <w:rFonts w:ascii="IRNazanin" w:hAnsi="IRNazanin" w:eastAsia="IRNazanin"/>
          <w:color w:val="111111"/>
          <w:sz w:val="28"/>
          <w:sz w:val="28"/>
          <w:szCs w:val="28"/>
          <w:rtl w:val="true"/>
          <w:lang w:bidi="fa-IR"/>
        </w:rPr>
        <w:t>همداستان شدند و نقشه کشیدند، سئوال کنم ولی از او وحشت داشتم تا این که روزی وارد منزلی شد و زیر درخت بزرگی رفت و هنگامی که از آن جا خارج شد، از او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عایشه و حفصه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جاهلیت ارزشی برای زنان قائل نبودیم ولی وقتی اسلام آمد و خداوند از آنان سخن به میان آورد، دیدیم که آنان بر ما حقوقی دارند بی آن که در کارهایمان از آن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روزی بین من و همسرم گفتگویی رخ داد و او با من به درشتی سخن گفت، من به او گفتم تو اصل و نسب خوبی نداری گفت تو این سخن را به من می گویی در حالی که دخترت رسول خدا صلی الله علیه و اله را آزار می دهد پس من به سوی حفصه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هشدارت می دهم مبادا که خدا و رسولش را نافرمانی کنی</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در نزد زینب دختر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عمّه پیغمبر و یکی از همسران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می نوشید و مدتی در نزد او می ماند من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توطئه کردیم که هر کدام از ما زودتر بر او وارد شدیم به پیغمبر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خورده ای و من بوی مغافیر از دهانت استشمام می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ولی من عسل می نوشیدم</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 نیز حافظان اخبار با سلسلهٔ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اسید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وی از پدرش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روایت نموده که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اسماء دختر نعمان جونیته را به همسری خود درآورد مرا فرستاد که او را بیاورم حفصه به عایشه گفت تو برای او حنا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آرایش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ها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خوشحال می شود که وقتی زن بر او وارد گردد، بگوید از تو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اسماء بر پیغمبر وارد گردید و در اطاق بسته شد و حضرت پرده کشید و دست به طرف او برد، أسماء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خدا پناه می برم پیغمبر هم آستین خود را جلو صورت گرفت و آنرا </w:t>
      </w:r>
    </w:p>
    <w:p>
      <w:pPr>
        <w:pStyle w:val="BookText"/>
        <w:rPr/>
      </w:pPr>
      <w:r>
        <w:rPr>
          <w:rFonts w:ascii="IRNazanin" w:hAnsi="IRNazanin" w:eastAsia="IRNazanin"/>
          <w:color w:val="111111"/>
          <w:sz w:val="28"/>
          <w:sz w:val="28"/>
          <w:szCs w:val="28"/>
          <w:rtl w:val="true"/>
          <w:lang w:bidi="fa-IR"/>
        </w:rPr>
        <w:t>پوشاند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اطاق بیرون آمد و به ابو 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اسید او را به کسانش برگردان و دو پیراهن کرباسی به او تسلیم کن و طلاقش بده أسماء بعد از این ماجرا پیوسته می گفت این زن سنگدل مرا فریب داد 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معاویه جعفی روایت کرد که سرانجام اسماء از غصه مُرد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پس وقتی که همسران پیامبر صلی الله علیه و اله که مدّتی طولانی با آن حضرت همراه و همدم و همصحبت بوده اند این گونه با پیامبر صلی الله علیه و اله خدا رفتار کنند و حضرتش را بیازارند و علیه او با یکدیگر همدست و همداستان ،شوند و راه خطا و انحراف را در پیش گیرند و بر خلاف رضای خدا و پیامبر صلی الله علیه و اله عمل نمایند تا بدانجا که خداوند دربارهٔ عایشه و حفصه تصریح نماید که گنه کارند و بر آن ها لازم است که به سوی خدا توبه نمایند چون دل های آن ها از حق منحرف شده است آیا می توان گفت که همۀ اصحاب پیغمبر عادلند و هیچ گونه خطا و گناه و لغزشی ندارند و همه در اوج قله پاکی و پاکیزگی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چگونه می توان همهٔ اصحاب پیغمبر را عادل شمرد و حال آن که در میان آن ها افراد منافقی بودند که وعده های خدا و پیامبر صلی الله علیه و اله را دروغ و فریب می پنداشتند، چنان که خدای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الْمُنَافِقُونَ وَالَّذِينَ فِي قُلُوبِهِمْ مَرَضٌ مَا وَعَدَنَا اللَّهُ وَ رَسُولُهُ إِلَّا غُرُوراً</w:t>
      </w:r>
      <w:r>
        <w:rPr>
          <w:rStyle w:val="FootnoteAnchor"/>
          <w:rtl w:val="true"/>
        </w:rPr>
        <w:footnoteReference w:id="4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کسانی که در دل هایشان بیماری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الهش به ما جز وعده فریب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گفت که همۀ اصحاب پیغمبر ،عادلند و حال آن که خدای تعالی فرموده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مدینه نیز در نفاق فرو رفته اند تو آن ها را نمی شناسی ما آن ها را می 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Style w:val="FootnoteAnchor"/>
          <w:rtl w:val="true"/>
        </w:rPr>
        <w:footnoteReference w:id="4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پیش از این هم فتنه جو بودند کارها را بر تو دگرگون می ساختند، تا این که حق آمد و فرمان خدا آشکار شد و آن ها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هَمُّوا بِمَا لَمْ يَنَالُوا وَ مَا نَقَمُوا إِلَّا أَنْ أَغْنَاهُمُ الله وَ رَسُولُهُ مِنْ فَضْلِه</w:t>
      </w:r>
      <w:r>
        <w:rPr>
          <w:rStyle w:val="FootnoteAnchor"/>
          <w:rtl w:val="true"/>
        </w:rPr>
        <w:footnoteReference w:id="4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چیزی را قصد کردند که به آن نرسیدند و گله ای نداشتند جز این که خدا و پیامبرش از لطف و کرم خود آن ها را بی 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گفت همۀ اصحاب پیغمبر ،عادلند و حال آن که در میان آن ها کسانی بودند که رسول خدا صلی الله علیه و اله را آزار می دادند و خداوند در قرآن کریم آنان را چنین توصیف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وَالَّذِينَ يُؤْذُونَ رَسُولَ اللهِ لَهُمْ عَذَابٌ أَلِيمٌ</w:t>
      </w:r>
      <w:r>
        <w:rPr>
          <w:rStyle w:val="FootnoteAnchor"/>
          <w:rtl w:val="true"/>
        </w:rPr>
        <w:footnoteReference w:id="4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 ها کسانی هستند که پیامبر صلی الله علیه و اله را آزار می دهند و می گویند او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خوش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بگو خوش باوری او به نفع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 کند و رحمت است برای کسانی از شما که ایمان آورده اند و آن ها که رسول خدا را آزار می دهند عذاب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زمینه در یک آیه دیگر فرموده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يُؤْذُونَ اللهَ وَ رَسُولَهُ لَعَنَهُمْ اللهُ فِي الدُّنْيَا وَالْآخِرَةِ وَ أَعَدَّ لَهُمْ عَذَاباً مُهيناً</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خدا و پیامبرش را آزار می دهند خداوند آن ها را از رحمت خود در دنیا و آخرت دور ساخته و برای آن ها عذاب خوارکننده ای آماده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همۀ اصحاب پیغمبر عادل و مبرّای از خطا و گناه ،بودند و از خدا و پیامبرش اطاعت می کردند و رسول خدا صلی الله علیه و اله را آزار نمی دادند که خداوند از رفتار ناهنجار آنان خبر نمی داد و آزار دهندگان را مورد لعن و نفرین قرار نمی داد و آن ها را به عذاب دردناک و خوارکننده تهدید نمی فرمود پس اگر رفتار برخی از صحابه در حال حیات پیامبر صلی الله علیه و اله با آن حضرت چنین بوده است چگونه می توان گفت که همه اصحاب پیغمبر عادل اند؟</w:t>
      </w:r>
    </w:p>
    <w:p>
      <w:pPr>
        <w:pStyle w:val="BookText"/>
        <w:rPr/>
      </w:pPr>
      <w:r>
        <w:rPr>
          <w:rFonts w:ascii="IRNazanin" w:hAnsi="IRNazanin" w:eastAsia="IRNazanin"/>
          <w:color w:val="111111"/>
          <w:sz w:val="28"/>
          <w:sz w:val="28"/>
          <w:szCs w:val="28"/>
          <w:rtl w:val="true"/>
          <w:lang w:bidi="fa-IR"/>
        </w:rPr>
        <w:t xml:space="preserve">ای کاش می دانستیم منافقانی که در آیات شریفه قرآنی از آن ها سخن رفته است بعد از رحلت رسول خدا صلی الله علیه و اله کجا رفتند؟ آن ها که در تمام مدّت حیات پیامبر حضرتش را اذیّت و آزار داده و اندوهگین ساخته بودند کجا رفتند؟ آن ها که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غلتک هایی رها ساختند تا شتر پیغمبر را رم دهند و حضرتش را به درون دره پرتاب کنند و پیامبر خدا صلی الله علیه و اله اسامی آنان را به حذیفه آموخت و نقشه آنان نقش بر آب شد کجا رفتند؟</w:t>
      </w:r>
    </w:p>
    <w:p>
      <w:pPr>
        <w:pStyle w:val="BookText"/>
        <w:rPr/>
      </w:pPr>
      <w:r>
        <w:rPr>
          <w:rFonts w:ascii="IRNazanin" w:hAnsi="IRNazanin" w:eastAsia="IRNazanin"/>
          <w:color w:val="111111"/>
          <w:sz w:val="28"/>
          <w:sz w:val="28"/>
          <w:szCs w:val="28"/>
          <w:rtl w:val="true"/>
          <w:lang w:bidi="fa-IR"/>
        </w:rPr>
        <w:t>چگونه بعد از انقطاع نزول وحی با آن همه نفاق و دورویی یک باره متحول شدند و دگرگونی عمیقی در آن ها به وجود آمد که همگی به صفات تقوا و پرهیزگاری ورع و پاکدامنی و عدالت و دادگری آراسته گردیدند؟</w:t>
      </w:r>
    </w:p>
    <w:p>
      <w:pPr>
        <w:pStyle w:val="BookText"/>
        <w:rPr/>
      </w:pPr>
      <w:r>
        <w:rPr>
          <w:rFonts w:ascii="IRNazanin" w:hAnsi="IRNazanin" w:eastAsia="IRNazanin"/>
          <w:color w:val="111111"/>
          <w:sz w:val="28"/>
          <w:sz w:val="28"/>
          <w:szCs w:val="28"/>
          <w:rtl w:val="true"/>
          <w:lang w:bidi="fa-IR"/>
        </w:rPr>
        <w:t>آیا حیات پیامبر باعث نفاق منافقین بود؟ یا مرگ آن حضرت موجب ایمان و عدالت آن ها گردید و ایشان را بعد از انبیاء بهترین بندگان خدا نمود؟ چگونه تلاوت آیات الهی در حال حیات پیامبر صلی الله علیه و اله در آن ها تأثیری نبخشید ولی واقعیت آن ها با وفات پیغمبر دگرگون شد و بعد از آن همه نفاق و اذیت و آزار ،پیامبر صلی الله علیه و اله چنان طهارت و قدسیتی پیدا کردند که همگی جامه عدالت و تقوا پوشیدند؟ چه چیز اقتضا دارد که ما به این معتقدات خلاف عقل و وجدان ملتزم باشیم و همهٔ صحابه را به اعتبار صحابی بودن عادل بدانیم؟</w:t>
      </w:r>
    </w:p>
    <w:p>
      <w:pPr>
        <w:pStyle w:val="BookText"/>
        <w:rPr/>
      </w:pPr>
      <w:r>
        <w:rPr>
          <w:rFonts w:ascii="IRNazanin" w:hAnsi="IRNazanin" w:eastAsia="IRNazanin"/>
          <w:color w:val="111111"/>
          <w:sz w:val="28"/>
          <w:sz w:val="28"/>
          <w:szCs w:val="28"/>
          <w:rtl w:val="true"/>
          <w:lang w:bidi="fa-IR"/>
        </w:rPr>
        <w:t>خلاصه مطلب آن که پیروان مکتب اهل بیت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گواهی قرآن و حدیث و ،تاریخ جای هیچ تردیدی نیست که در میان اصحاب پیغمبر منافقان زیادی وجود داشتند که تا آخرین لحظه حیات پیامبر صلی الله علیه و اله بر نفاق خود باقی ماندند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آیات محکمات سوره آل عمران این مطلب را با بهترین و رساترین و محکم ترین عبارت بیان داشته و بطور کلّی عموم صحابه را مورد خطاب قرار داده و فرموده است </w:t>
      </w:r>
    </w:p>
    <w:p>
      <w:pPr>
        <w:pStyle w:val="BookText"/>
        <w:rPr/>
      </w:pPr>
      <w:r>
        <w:rPr>
          <w:rFonts w:ascii="Amiri" w:hAnsi="Amiri" w:eastAsia="Amiri" w:cs="Amiri"/>
          <w:color w:val="111111"/>
          <w:sz w:val="28"/>
          <w:sz w:val="28"/>
          <w:szCs w:val="28"/>
          <w:rtl w:val="true"/>
          <w:lang w:bidi="ar-SA"/>
        </w:rPr>
        <w:t>وَ مَا مُحَمَّدٌ إِلَّا رَسُولٌ قَدْ خَلَتْ مِنْ قَبْلِهِ الرُّسُلُ أَفَإِيْن مَاتَ أَوْ قُتِلَ انْقَلَبْتُمْ عَلَى أَعْقَابِكُمْ، وَ مَنْ يَنْقَلِبْ عَلَى عَقِبَيْهِ فَلَنْ يَضُرَّ اللَّهَ شَيْئاً، وَ سَيَجْزِي اللَّهُ الشَّاكِرِينَ</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سلم نیست مگر پیامبری که قبل از او هم پیامبران دیگری آمدند و درگذشتند، پس اگر او بمیرد و یا کشته شود شما به عقب بر می گردید؟ هر کس به عقب بازگردد هرگز به خدا ضرری نمی زند و خدا به زودی شاکران را پاداش خواهد داد</w:t>
      </w:r>
    </w:p>
    <w:p>
      <w:pPr>
        <w:pStyle w:val="BookText"/>
        <w:rPr/>
      </w:pPr>
      <w:r>
        <w:rPr>
          <w:rFonts w:ascii="IRNazanin" w:hAnsi="IRNazanin" w:eastAsia="IRNazanin"/>
          <w:color w:val="111111"/>
          <w:sz w:val="28"/>
          <w:sz w:val="28"/>
          <w:szCs w:val="28"/>
          <w:rtl w:val="true"/>
          <w:lang w:bidi="fa-IR"/>
        </w:rPr>
        <w:t xml:space="preserve">این آیه در کمال صراحت اعلام می دارد که عدّه زیادی از اصحاب پیغمبر با مرگ آن حضرت تغییر می کنند و مرتد می شوند و به دوران جاهلیت باز می گردند و در این ،میان تنها اقلیتی که با حضرتش عهد و پیمان بسته بودند در ایمان خود ثابت قدم می مانند که خداوند در آیه مزبور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احادیث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که دربارهٔ ارتداد عده ای از صحابه در مهم ترین منابع حدیثی اهل سنت وارد شده فراوان است </w:t>
      </w:r>
      <w:r>
        <w:rPr>
          <w:rStyle w:val="FootnoteAnchor"/>
          <w:rtl w:val="true"/>
        </w:rPr>
        <w:footnoteReference w:id="428"/>
      </w:r>
      <w:r>
        <w:rPr>
          <w:rFonts w:ascii="IRNazanin" w:hAnsi="IRNazanin" w:eastAsia="IRNazanin"/>
          <w:color w:val="111111"/>
          <w:sz w:val="28"/>
          <w:sz w:val="28"/>
          <w:szCs w:val="28"/>
          <w:rtl w:val="true"/>
          <w:lang w:bidi="fa-IR"/>
        </w:rPr>
        <w:t xml:space="preserve">و قسمت اعظم این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صحاح ششگانه اهل سنّت و مقدم بر چهار کتاب صحیح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نموده و از جمله در حدیثی از دو کتاب مذکور از پیامبر اکرم صلى الله عليه و سلم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گروهی از یاران من بر من وارد می شوند ولی از بهره گیری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 منع می شوند، من می گویم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 خطاب می رسد تو نمی دانی آنان بعد از تو چه بدعت هایی گذاردند آنان مرتد شدند و به دوران جاهلیّت بازگشتند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در همین ،رابطه بیهقی به سند خود از عبدالله اشعری از ابودرداء نقل کرده است که گفت خدمت رسول خدا صلی الله علیه و اله عرضه داشتم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بعد از ایمان آوردن مرتد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ها نیستی</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امّا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مورّخان در کتاب های تاریخی خود نوشته اند که پیغمبر با هزار نفر از اصحاب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ولی پیش از رسیدن به اُحُد سیصد نفر از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همه سیره نویسان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برگشتند و تنی چند از منافقان از ترس این که مبادا شناخته و مشهور شوند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بین هزار نفر از صحابه ،پیامبر صلی الله علیه و اله جز همین سیصد نفر منافق بیشتر ،نبود برای پی بردن به این حقیقت کافی بود که بدانیم در میان صحابه عده زیادی از افراد منافق و غیر معلوم الحال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کسی کتاب های تاریخی و حدیثی اهل سنّت را مورد مطالعه قرار دهد به شگفتی هایی خواهد رسید که چگونه گفتار خدای تعالی درباره انقلاب برخی از اصحاب تحقق یافت و چگونه پرده هایشان بالا ،رفت و حقیقتشان آشکار گردید و همزمان با رحلت رسول خدا صلی الله علیه و اله فوراً منقلب شدند و تغییر کردند و به دوران جاهلیّت باز ،گشتند و جسد مبارکش را در بین خاندانش رها ساختند و در سقیفه بنی ساعده جمع شدند و بر سر خلافت و جانشینی حضرتش به نزاع و کشمکش پرداختند و صاحب شرعی و قانونی و واقعی آن را کنار زدند و به اهل بیت علیهم السلام پیغمبرشان ظلم و ستم روا ،داشتند و مرتکب گناهان کبیره ،شدند و بدعت های تازه در دین گذاردند و حوادثی به وجود آوردند که قلم از نوشتن آن شرم دارد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آری خواننده گرامی پیروان مکتب اهل بیت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مصاحبت با رسول خدا صلی الله علیه و اله برای افراد مسلمان شرف و افتخار بزرگی است که هیچ مقام بلندی به آن نمی رسد ولی صرف مصاحبت با آن حضرت عدالت ساز نمی باشد، بلکه باید با ثبات و استقامت در دین و ایمان و انجام عمل صالح ، و مخالفت هوای نفس و دوری از گناه و فرمانبرداری از خدا و ،رسول و متّصف شدن به صفات نیک و اخلاق ،الهی عدالت را کسب نمود و مراتب و درجات عدالت هم بستگی به اعمال و کردار انسان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صحابهٔ پیامبر صلی الله علیه و اله از لحاظ مصون بودن از خطا و گناه مانند سایر مردمند که </w:t>
      </w:r>
      <w:bookmarkStart w:id="192" w:name="pg17215_185989"/>
    </w:p>
    <w:p>
      <w:pPr>
        <w:pStyle w:val="BookText"/>
        <w:rPr/>
      </w:pPr>
      <w:bookmarkEnd w:id="192"/>
      <w:r>
        <w:rPr>
          <w:rFonts w:ascii="IRNazanin" w:hAnsi="IRNazanin" w:eastAsia="IRNazanin"/>
          <w:color w:val="111111"/>
          <w:sz w:val="28"/>
          <w:sz w:val="28"/>
          <w:szCs w:val="28"/>
          <w:rtl w:val="true"/>
          <w:lang w:bidi="fa-IR"/>
        </w:rPr>
        <w:t>افراد موثّق و عادل مؤمن و متّقی و منزّه از معصیت خداوند در میان آن ها زیاد است و هم گنهکار و نافرمان و افراد مجهول الحال و منافق در بین آن ها به فراوانی یافت می شوند</w:t>
      </w:r>
    </w:p>
    <w:p>
      <w:pPr>
        <w:pStyle w:val="BookText"/>
        <w:rPr/>
      </w:pPr>
      <w:r>
        <w:rPr>
          <w:rFonts w:ascii="IRNazanin" w:hAnsi="IRNazanin" w:eastAsia="IRNazanin"/>
          <w:color w:val="111111"/>
          <w:sz w:val="28"/>
          <w:sz w:val="28"/>
          <w:szCs w:val="28"/>
          <w:rtl w:val="true"/>
          <w:lang w:bidi="fa-IR"/>
        </w:rPr>
        <w:t xml:space="preserve">به همین دلیل و از آن جا که در میان اصحاب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گواهی قرآن و حدیث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منافقی وجود داشتند که به جز خداوند کس دیگری آن ها را نمی شناخته ،است از این رو پیغمبر خدا محک شناسایی مؤمن و منافق را دوستی و دشمنی با علیّ بن ابی طالب علیه السلام قرار داده و آن را به همگان خاطر نشان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روایاتی که در این زمینه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شناخت مؤمن از منافق در سنّت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توجه فرمایید</w:t>
      </w:r>
      <w:r>
        <w:rPr>
          <w:rFonts w:eastAsia="IRNazanin" w:cs="IRNazanin"/>
          <w:color w:val="111111"/>
          <w:sz w:val="28"/>
          <w:szCs w:val="28"/>
          <w:rtl w:val="true"/>
          <w:lang w:bidi="fa-IR"/>
        </w:rPr>
        <w:t>.</w:t>
      </w:r>
    </w:p>
    <w:p>
      <w:pPr>
        <w:pStyle w:val="Heading5"/>
        <w:numPr>
          <w:ilvl w:val="4"/>
          <w:numId w:val="1"/>
        </w:numPr>
        <w:rPr/>
      </w:pPr>
      <w:bookmarkStart w:id="193" w:name="__RefHeading___Toc15297326_2142443653"/>
      <w:bookmarkStart w:id="194" w:name="_Toc66"/>
      <w:bookmarkEnd w:id="193"/>
      <w:r>
        <w:rPr>
          <w:rtl w:val="true"/>
        </w:rPr>
        <w:t>قاعدهٔ شناخت مؤمن از منافق در سنّت پیامبر صلی الله علیه و آله</w:t>
      </w:r>
      <w:bookmarkEnd w:id="194"/>
    </w:p>
    <w:p>
      <w:pPr>
        <w:pStyle w:val="BookText"/>
        <w:rPr/>
      </w:pPr>
      <w:r>
        <w:rPr>
          <w:rFonts w:ascii="IRNazanin" w:hAnsi="IRNazanin" w:eastAsia="IRNazanin"/>
          <w:color w:val="111111"/>
          <w:sz w:val="28"/>
          <w:sz w:val="28"/>
          <w:szCs w:val="28"/>
          <w:rtl w:val="true"/>
          <w:lang w:bidi="fa-IR"/>
        </w:rPr>
        <w:t xml:space="preserve">بر اساس روایت مشهور و متواتری که عده زیادی از دانشمندان بزرگ اهل سنّت در منابع حدیثی و تاریخی ،خود از افرادی سرشناس از اصحاب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امیرالمؤمنین علی علیه السلام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ابن عبّاس و ابوذر غفّاری و ابوسعید خدری و جابر بن عبدالله ،انصاری و انس بن مالک و عمران بن حصین و عده ای دیگر نقل کرده اند آن حضرت قاعدهٔ شناخت مؤمن از منافق را دوستی علیّ بن ابی طالب علیه السلام اعلام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جز مؤمن دوست نمی دارد و کسی جز منافق او را دشمن نمی شمارد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زمان رسول خدا صلی الله علیه و اله در میان مسلمانان ،شایع و زبان زد همه مردم و ضابطه ای در دست افراد برای شناختن مؤمن از منافق بوده است که بدین وسیله آن ها را از یکدیگر باز می شناختند </w:t>
      </w:r>
    </w:p>
    <w:p>
      <w:pPr>
        <w:pStyle w:val="BookText"/>
        <w:rPr/>
      </w:pPr>
      <w:r>
        <w:rPr>
          <w:rFonts w:ascii="IRNazanin" w:hAnsi="IRNazanin" w:eastAsia="IRNazanin"/>
          <w:color w:val="111111"/>
          <w:sz w:val="28"/>
          <w:sz w:val="28"/>
          <w:szCs w:val="28"/>
          <w:rtl w:val="true"/>
          <w:lang w:bidi="fa-IR"/>
        </w:rPr>
        <w:t>در این زمینه ابوذر غفّاری می گوید</w:t>
      </w:r>
    </w:p>
    <w:p>
      <w:pPr>
        <w:pStyle w:val="BookText"/>
        <w:rPr/>
      </w:pPr>
      <w:r>
        <w:rPr>
          <w:rFonts w:ascii="Amiri" w:hAnsi="Amiri" w:eastAsia="Amiri" w:cs="Amiri"/>
          <w:color w:val="111111"/>
          <w:sz w:val="28"/>
          <w:sz w:val="28"/>
          <w:szCs w:val="28"/>
          <w:rtl w:val="true"/>
          <w:lang w:bidi="ar-SA"/>
        </w:rPr>
        <w:t>ما كُنَّا نَعْرِفُ الْمُنَافِقِينَ إِلَّا بِتَکْذِیبِهِم اللَّهَ وَ رَسُولَهُ وَ التَّخَلَّفَ عَنِ الصَّلَوَاتِ وَالْبُغْضِ لِعَلِيٌّ بن أَبِی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منافقان را جز از راه تکذیبشان به خدا و پیامبر صلی الله علیه و اله و روی گرداندنشان از نماز و دشمنیشان با علی بن ابی طالب علیه السلام را نمی شناختیم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ابوسعید خدری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انصار منافقان را از راه دشمنی آن ها با علیّ بن ابی طالب علیه السلام هم می شناختیم</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جابر بن عبدالله انصاری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انصار منافقانمان را جز از راه دشمنی آن ها با علیّ بن ابی طالب علیه السلام نمی شناختیم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مستدرک حاکم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چه قدر علی علیه السلام را دوست می داری؟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پیغمبر خدا شنیدم که فرمود</w:t>
      </w:r>
    </w:p>
    <w:p>
      <w:pPr>
        <w:pStyle w:val="BookText"/>
        <w:rPr/>
      </w:pPr>
      <w:r>
        <w:rPr>
          <w:rFonts w:ascii="IRNazanin" w:hAnsi="IRNazanin" w:eastAsia="IRNazanin"/>
          <w:color w:val="111111"/>
          <w:sz w:val="28"/>
          <w:sz w:val="28"/>
          <w:szCs w:val="28"/>
          <w:rtl w:val="true"/>
          <w:lang w:bidi="fa-IR"/>
        </w:rPr>
        <w:t>هر کس علی علیه السلام را دوست بدارد مرا دوست داشته است و هر کس علی علیه السلام را دشمن بدارد مرا دشمن داشته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از عمّار یاسر نیز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پیغمبر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تو را دوست بدارد و راستگو بداند و بدا به حال کسی که تو را دشمن بدارد و دروغگویت شمارد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عمرو بن شاس اسلمی هم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بوده است می 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علی علیه السلام به یمن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علی علیه السلام بر من سخت گرفت، من هم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آمدم در مسجد پیغمبر از او به همه کس شکایت نمودم تا این که خبر به پیغمبر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مسجد شدم و رسول خدا صلی الله علیه و اله در میان اصحابش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مرا دید نگاهش را به من دوخت تا این که آمدم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مرا آزردی 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شما را بیازارم ،فرمود ،بلی هر کس علی را بیازارد مرا آزرده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همین ،رابطه 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علی علیه السلام آورده است که پیغمبر اکرم صلى الله عليه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 را دوست بدارد مرا دوست داشته و هر کس علی را دشمن بدارد مرا دشمن داشته و هر کس علی را بیازارد مرا آزرده و هر کس مرا بیازارد خدا را آزرده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 من در قبضهٔ قدرت اوست هیچ کس ما اهل بیت علیهم السلام را دشمن نمی دارد مگر این که خداوند او را در آتش دوزخ درآورد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محبّ الدین طبری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را دیدم که خیمه ای برافراشته و خود بر کمان عربی تکیه داده بود و علی و فاطمه و حسن و حسین علیهم السلام در آن خیمه قرار داشتند و آن حضرت فرمود</w:t>
      </w:r>
    </w:p>
    <w:p>
      <w:p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 و سازشم با هر کس که با اهل این خیمه در صلح و سازش باشد و در جنگ و نبردم با هر کس که با اینان در جنگ و نبرد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می دارم هر کس که آنان را دوست بدارد اینان را دوست نمی دارد مگر کسی که خوشبخت و سعادتمند بوده و بستر ولادتش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زنا متولد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نمی دارد ایشان را مگر کسی که بدبخت و شقی بوده و ثمره بستری ناپاک و آلوده باشد </w:t>
      </w:r>
      <w:r>
        <w:rPr>
          <w:rStyle w:val="FootnoteAnchor"/>
          <w:rtl w:val="true"/>
        </w:rPr>
        <w:footnoteReference w:id="44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عبّاس هم روایت شده که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نظری به علی علیه السلام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 دارد مگر مؤمن و دشمن نمی شمارد مگر منافق هر کس که تو را دوست بدارد مرا دوست داشته است و هر که تو را دشمن بدارد مرا دشمن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دوست خدا و دشمن من دشمن خداست وای به حال کسی که بعد از من با تو دشمنی کند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مسلم نیز در کتاب صحیح خود از عدی بن ثابت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پروردگاری که دانه را شکافت و انسان را ،آفرید، این پیمانی است که پیغمبر خدا صلی الله علیه و آله با من بسته است که به جز مؤمن مرا دوست ندارد و به جز منافق مرا دشمن نشمارد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مرحوم شریف رضی رحمه الله نیز در نهج البلاغه از علی علیه السلام آورده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این شمشیرم بر بینی مؤمن بزنم که مرا دشمن بدارد، دشمن نخواهد داشت و اگر همه دنیا را به کام منافق بریزم که مرا دوست بدارد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شده و بر زبان پیامبر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تو را دشمن نمی دارد و هیچ منافقی تو را دوست نخواهد داشت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دوستی و دشمنی با علیّ بن ابی طالب علیه السلام در منابع معتبر اهل سنّت وارد شده فراوان است و ما به همین مقدار بسنده می کنیم و خوانندگان عزیز را به کتاب های مربوطه ارجاع می دهیم</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توجه به روایاتی که متذکّر شدیم و این که رسول خدا صلی الله علیه و اله درباره امیرمؤمنان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 بدار آن کس که او را دوست بدارد و دشمن بدار آن کس که او را دشمن بدارد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پیروان مکتب </w:t>
      </w:r>
    </w:p>
    <w:p>
      <w:pPr>
        <w:pStyle w:val="BookText"/>
        <w:rPr/>
      </w:pPr>
      <w:r>
        <w:rPr>
          <w:rFonts w:ascii="IRNazanin" w:hAnsi="IRNazanin" w:eastAsia="IRNazanin"/>
          <w:color w:val="111111"/>
          <w:sz w:val="28"/>
          <w:sz w:val="28"/>
          <w:szCs w:val="28"/>
          <w:rtl w:val="true"/>
          <w:lang w:bidi="fa-IR"/>
        </w:rPr>
        <w:t>اهل بیت علیهم السلام سخت احتیاط می کنند که مبادا احکام و مقررات دین را از صحابه ای بگیرند که دوستدار علی علیه السلام نبوده و بلکه دشمن او بوده است و به عبارت دیگر نکند آن صحابی از منافقانی بوده باشد که به جز خداوند کسی دیگر آن ها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 خود لازم می 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راوی حدیث را مورد بررسی قرار دهند تا ایمان و عدالت او ثابت شود اگر طبق ادلّه شرعی عدالت وی ثابت گردید روایتش را می پذیرند و اگر از کسانی بود که با امیرمؤمنان و یا یکی از امامان اهل بیت علیهم السلام جنگیده و با وی دشمنی کرده است حدیث او را نمی پذیرند و می گویند بر اساس ادلّه قطعی از کتاب و سنّت حدیث کسانی که از دشمنان اهل بیت علیهم السلام باشند در امور دینی از درجه اعتبار ساقط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دیدگاه های مکتب خلفاء و مكتب أهل بيت علیهم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گردید به رویداد مهم و تاریخی صدر اسلام که به وسیلهٔ برخی از أصحاب برای به دست گرفتن زمام امور مسلمانان به هنگام رحلت رسول خدا صلی الله علیه و اله صورت گرفت می پردازیم و مسأله خلافت خلفا و چگونگی روی کار آمدن أبوبکر و عمر و عثمان و بیعت با امیرالمؤمنین علی علیه السلام را به طور خلاصه مورد بررسی قرار می دهیم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7215_185995"/>
      <w:bookmarkStart w:id="196" w:name="pg17215_185995"/>
      <w:bookmarkEnd w:id="196"/>
    </w:p>
    <w:p>
      <w:pPr>
        <w:pStyle w:val="Heading2"/>
        <w:numPr>
          <w:ilvl w:val="1"/>
          <w:numId w:val="1"/>
        </w:numPr>
        <w:rPr/>
      </w:pPr>
      <w:bookmarkStart w:id="197" w:name="pg17215_185995"/>
      <w:bookmarkStart w:id="198" w:name="__RefHeading___Toc15297328_2142443653"/>
      <w:bookmarkStart w:id="199" w:name="_Toc67"/>
      <w:bookmarkEnd w:id="197"/>
      <w:bookmarkEnd w:id="198"/>
      <w:r>
        <w:rPr>
          <w:rtl w:val="true"/>
        </w:rPr>
        <w:t>بخش پنجم</w:t>
      </w:r>
      <w:r>
        <w:rPr>
          <w:rtl w:val="true"/>
        </w:rPr>
        <w:t xml:space="preserve">: </w:t>
      </w:r>
      <w:r>
        <w:rPr>
          <w:rtl w:val="true"/>
        </w:rPr>
        <w:t>بررسی رویداد تاریخی صدر اسلام و چگونگی روی کار آمدن خلفاء سه گانه</w:t>
      </w:r>
      <w:bookmarkEnd w:id="199"/>
    </w:p>
    <w:p>
      <w:pPr>
        <w:pStyle w:val="Heading3"/>
        <w:numPr>
          <w:ilvl w:val="2"/>
          <w:numId w:val="1"/>
        </w:numPr>
        <w:rPr/>
      </w:pPr>
      <w:bookmarkStart w:id="200" w:name="__RefHeading___Toc15297330_2142443653"/>
      <w:bookmarkStart w:id="201" w:name="_Toc68"/>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به حکومت رسیدن خلفا</w:t>
      </w:r>
    </w:p>
    <w:p>
      <w:pPr>
        <w:pStyle w:val="BookText"/>
        <w:rPr/>
      </w:pPr>
      <w:r>
        <w:rPr>
          <w:rFonts w:ascii="IRNazanin" w:hAnsi="IRNazanin" w:eastAsia="IRNazanin"/>
          <w:color w:val="111111"/>
          <w:sz w:val="28"/>
          <w:sz w:val="28"/>
          <w:szCs w:val="28"/>
          <w:rtl w:val="true"/>
          <w:lang w:bidi="fa-IR"/>
        </w:rPr>
        <w:t>آغاز توطئه های منافقان برای ترور پیامبر صلی الله علیه و اله</w:t>
      </w:r>
    </w:p>
    <w:p>
      <w:pPr>
        <w:pStyle w:val="BookText"/>
        <w:rPr/>
      </w:pPr>
      <w:r>
        <w:rPr>
          <w:rFonts w:ascii="IRNazanin" w:hAnsi="IRNazanin" w:eastAsia="IRNazanin"/>
          <w:color w:val="111111"/>
          <w:sz w:val="28"/>
          <w:sz w:val="28"/>
          <w:szCs w:val="28"/>
          <w:rtl w:val="true"/>
          <w:lang w:bidi="fa-IR"/>
        </w:rPr>
        <w:t>پیمان شوم یا نخستین صحیفه ملعونه</w:t>
      </w:r>
    </w:p>
    <w:p>
      <w:pPr>
        <w:pStyle w:val="BookText"/>
        <w:rPr/>
      </w:pPr>
      <w:r>
        <w:rPr>
          <w:rFonts w:ascii="IRNazanin" w:hAnsi="IRNazanin" w:eastAsia="IRNazanin"/>
          <w:color w:val="111111"/>
          <w:sz w:val="28"/>
          <w:sz w:val="28"/>
          <w:szCs w:val="28"/>
          <w:rtl w:val="true"/>
          <w:lang w:bidi="fa-IR"/>
        </w:rPr>
        <w:t>نقشه ترور پیامبر صلی الله علیه و اله در حجّة الوداع</w:t>
      </w:r>
    </w:p>
    <w:p>
      <w:pPr>
        <w:pStyle w:val="BookText"/>
        <w:rPr/>
      </w:pPr>
      <w:r>
        <w:rPr>
          <w:rFonts w:ascii="IRNazanin" w:hAnsi="IRNazanin" w:eastAsia="IRNazanin"/>
          <w:color w:val="111111"/>
          <w:sz w:val="28"/>
          <w:sz w:val="28"/>
          <w:szCs w:val="28"/>
          <w:rtl w:val="true"/>
          <w:lang w:bidi="fa-IR"/>
        </w:rPr>
        <w:t>تنظیم صحیفه ملعونه دوم در خانه ابوبکر</w:t>
      </w:r>
    </w:p>
    <w:p>
      <w:pPr>
        <w:pStyle w:val="BookText"/>
        <w:rPr/>
      </w:pPr>
      <w:r>
        <w:rPr>
          <w:rFonts w:ascii="IRNazanin" w:hAnsi="IRNazanin" w:eastAsia="IRNazanin"/>
          <w:color w:val="111111"/>
          <w:sz w:val="28"/>
          <w:sz w:val="28"/>
          <w:szCs w:val="28"/>
          <w:rtl w:val="true"/>
          <w:lang w:bidi="fa-IR"/>
        </w:rPr>
        <w:t>أسامى أصحاب عقبه و امضا کنندگان صحیفه دوّم</w:t>
      </w:r>
    </w:p>
    <w:p>
      <w:pPr>
        <w:pStyle w:val="BookText"/>
        <w:rPr/>
      </w:pPr>
      <w:r>
        <w:rPr>
          <w:rFonts w:ascii="Amiri" w:hAnsi="Amiri" w:eastAsia="Amiri" w:cs="Amiri"/>
          <w:color w:val="111111"/>
          <w:sz w:val="28"/>
          <w:sz w:val="28"/>
          <w:szCs w:val="28"/>
          <w:rtl w:val="true"/>
          <w:lang w:bidi="ar-SA"/>
        </w:rPr>
        <w:t>متن معاهده نامه دوم أصحاب صحيفه</w:t>
      </w:r>
    </w:p>
    <w:p>
      <w:pPr>
        <w:pStyle w:val="BookText"/>
        <w:rPr/>
      </w:pPr>
      <w:r>
        <w:rPr>
          <w:rFonts w:ascii="IRNazanin" w:hAnsi="IRNazanin" w:eastAsia="IRNazanin"/>
          <w:color w:val="111111"/>
          <w:sz w:val="28"/>
          <w:sz w:val="28"/>
          <w:szCs w:val="28"/>
          <w:rtl w:val="true"/>
          <w:lang w:bidi="fa-IR"/>
        </w:rPr>
        <w:t>برخورد پیامبر صلی الله علیه و اله با امضا کنندگان صحیفه دوّم</w:t>
      </w:r>
    </w:p>
    <w:p>
      <w:pPr>
        <w:pStyle w:val="BookText"/>
        <w:rPr/>
      </w:pPr>
      <w:r>
        <w:rPr>
          <w:rFonts w:ascii="IRNazanin" w:hAnsi="IRNazanin" w:eastAsia="IRNazanin"/>
          <w:color w:val="111111"/>
          <w:sz w:val="28"/>
          <w:sz w:val="28"/>
          <w:szCs w:val="28"/>
          <w:rtl w:val="true"/>
          <w:lang w:bidi="fa-IR"/>
        </w:rPr>
        <w:t>فرستادن منافقین با لشكر أسامه</w:t>
      </w:r>
    </w:p>
    <w:p>
      <w:pPr>
        <w:pStyle w:val="BookText"/>
        <w:rPr/>
      </w:pPr>
      <w:r>
        <w:rPr>
          <w:rFonts w:ascii="IRNazanin" w:hAnsi="IRNazanin" w:eastAsia="IRNazanin"/>
          <w:color w:val="111111"/>
          <w:sz w:val="28"/>
          <w:sz w:val="28"/>
          <w:szCs w:val="28"/>
          <w:rtl w:val="true"/>
          <w:lang w:bidi="fa-IR"/>
        </w:rPr>
        <w:t>بازگشت ابوبکر و عمر از لشکر اسامه</w:t>
      </w:r>
    </w:p>
    <w:p>
      <w:pPr>
        <w:pStyle w:val="BookText"/>
        <w:rPr/>
      </w:pPr>
      <w:r>
        <w:rPr>
          <w:rFonts w:ascii="IRNazanin" w:hAnsi="IRNazanin" w:eastAsia="IRNazanin"/>
          <w:color w:val="111111"/>
          <w:sz w:val="28"/>
          <w:sz w:val="28"/>
          <w:szCs w:val="28"/>
          <w:rtl w:val="true"/>
          <w:lang w:bidi="fa-IR"/>
        </w:rPr>
        <w:t>خنثی شدن نقشه نماز ابوبکر به جای پیامبر صلی الله علیه و اله</w:t>
      </w:r>
    </w:p>
    <w:p>
      <w:pPr>
        <w:pStyle w:val="BookText"/>
        <w:rPr/>
      </w:pPr>
      <w:r>
        <w:rPr>
          <w:rFonts w:ascii="IRNazanin" w:hAnsi="IRNazanin" w:eastAsia="IRNazanin"/>
          <w:color w:val="111111"/>
          <w:sz w:val="28"/>
          <w:sz w:val="28"/>
          <w:szCs w:val="28"/>
          <w:rtl w:val="true"/>
          <w:lang w:bidi="fa-IR"/>
        </w:rPr>
        <w:t>جلوگیری از وصیّت پیامبر صلی الله علیه و اله</w:t>
      </w:r>
    </w:p>
    <w:p>
      <w:pPr>
        <w:pStyle w:val="BookText"/>
        <w:rPr/>
      </w:pPr>
      <w:r>
        <w:rPr>
          <w:rFonts w:ascii="IRNazanin" w:hAnsi="IRNazanin" w:eastAsia="IRNazanin"/>
          <w:color w:val="111111"/>
          <w:sz w:val="28"/>
          <w:sz w:val="28"/>
          <w:szCs w:val="28"/>
          <w:rtl w:val="true"/>
          <w:lang w:bidi="fa-IR"/>
        </w:rPr>
        <w:t>رحلت رسول خدا صلی الله علیه و اله و میدان داری عُمر</w:t>
      </w:r>
    </w:p>
    <w:p>
      <w:pPr>
        <w:pStyle w:val="BookText"/>
        <w:rPr/>
      </w:pPr>
      <w:r>
        <w:rPr>
          <w:rFonts w:ascii="IRNazanin" w:hAnsi="IRNazanin" w:eastAsia="IRNazanin"/>
          <w:color w:val="111111"/>
          <w:sz w:val="28"/>
          <w:sz w:val="28"/>
          <w:szCs w:val="28"/>
          <w:rtl w:val="true"/>
          <w:lang w:bidi="fa-IR"/>
        </w:rPr>
        <w:t>ماجرای سقیفه و بیعت ابوبکر</w:t>
      </w:r>
    </w:p>
    <w:p>
      <w:pPr>
        <w:pStyle w:val="BookText"/>
        <w:rPr/>
      </w:pPr>
      <w:r>
        <w:rPr>
          <w:rFonts w:ascii="IRNazanin" w:hAnsi="IRNazanin" w:eastAsia="IRNazanin"/>
          <w:color w:val="111111"/>
          <w:sz w:val="28"/>
          <w:sz w:val="28"/>
          <w:szCs w:val="28"/>
          <w:rtl w:val="true"/>
          <w:lang w:bidi="fa-IR"/>
        </w:rPr>
        <w:t>خلافت عمر بن خطّاب</w:t>
      </w:r>
    </w:p>
    <w:p>
      <w:pPr>
        <w:pStyle w:val="BookText"/>
        <w:rPr/>
      </w:pPr>
      <w:r>
        <w:rPr>
          <w:rFonts w:ascii="IRNazanin" w:hAnsi="IRNazanin" w:eastAsia="IRNazanin"/>
          <w:color w:val="111111"/>
          <w:sz w:val="28"/>
          <w:sz w:val="28"/>
          <w:szCs w:val="28"/>
          <w:rtl w:val="true"/>
          <w:lang w:bidi="fa-IR"/>
        </w:rPr>
        <w:t>شورا و بیعت عثمان</w:t>
      </w:r>
    </w:p>
    <w:p>
      <w:pPr>
        <w:pStyle w:val="BookText"/>
        <w:rPr/>
      </w:pPr>
      <w:r>
        <w:rPr>
          <w:rFonts w:ascii="IRNazanin" w:hAnsi="IRNazanin" w:eastAsia="IRNazanin"/>
          <w:color w:val="111111"/>
          <w:sz w:val="28"/>
          <w:sz w:val="28"/>
          <w:szCs w:val="28"/>
          <w:rtl w:val="true"/>
          <w:lang w:bidi="fa-IR"/>
        </w:rPr>
        <w:t>کشته شدن عثمان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امیر المؤمنين على علیه السلام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7215_185997"/>
      <w:bookmarkStart w:id="203" w:name="pg17215_185997"/>
      <w:bookmarkEnd w:id="203"/>
    </w:p>
    <w:p>
      <w:pPr>
        <w:pStyle w:val="Heading3"/>
        <w:numPr>
          <w:ilvl w:val="2"/>
          <w:numId w:val="1"/>
        </w:numPr>
        <w:rPr/>
      </w:pPr>
      <w:bookmarkStart w:id="204" w:name="pg17215_185997"/>
      <w:bookmarkStart w:id="205" w:name="__RefHeading___Toc15297332_2142443653"/>
      <w:bookmarkStart w:id="206" w:name="_Toc69"/>
      <w:bookmarkEnd w:id="204"/>
      <w:bookmarkEnd w:id="205"/>
      <w:r>
        <w:rPr>
          <w:rtl w:val="true"/>
        </w:rPr>
        <w:t>رویداد تاریخی صدر اسلام و چگونگی روی کار آمدن خلفاء سه گانه</w:t>
      </w:r>
      <w:bookmarkEnd w:id="206"/>
    </w:p>
    <w:p>
      <w:pPr>
        <w:pStyle w:val="BookText"/>
        <w:rPr/>
      </w:pPr>
      <w:r>
        <w:rPr>
          <w:rFonts w:ascii="IRNazanin" w:hAnsi="IRNazanin" w:eastAsia="IRNazanin"/>
          <w:color w:val="111111"/>
          <w:sz w:val="28"/>
          <w:sz w:val="28"/>
          <w:szCs w:val="28"/>
          <w:rtl w:val="true"/>
          <w:lang w:bidi="fa-IR"/>
        </w:rPr>
        <w:t xml:space="preserve">بر أساس روایات تاریخی و حدیثی که در منابع معتبر شیعه و اهل سنّت آمده است جای هیچ گونه شک و تردید برای احدی باقی نمی ماند که رویداد تاریخی صدر اسلام و ماجرای سقیفه که بعد از رحلت رسول خدا صلی الله علیه و اله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أبوبكر و عمرو أبو عبیده جرّاح که در آن روز برای قبضه کردن خلافت اسلامی و به دست گرفتن زمام امور مسلمانان و بیعت گرفتن از مهاجر و انصار به یکدیگر تعارف می کردند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،آن از خیلی پیشتر از رحلت رسول خدا صلی الله علیه و اله برنامه آن را تنظیم نموده و وظیفه و نقش هر کدام از آن ها در بین خودشان برای هر یک از آنان روشن و مشخص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مطلبی است که بسیاری از روایات مکتب اهل بیت علیهم السلام در کمال صراحت و برخی از روایات مکتب خلفا نیز گاهی به طور سربسته و گاهی هم به صراحت بدان گواهی می دهد و حقیقت آن را بر ملا می سازد و جای هیچ سخنی برای کسی باقی نمی گذارد که ماجرای سقیفه از سوی برخی از اصحاب برای انحراف خلافت از مسیر اصلی خود و جلوگیری از خلافت و رهبری علی علیه السلام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اثبات این مطلب به شواهد و قرائنی که در این زمینه در منابع مهمّ تاریخ و حدیث آمده است اشاره می کنیم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یکی از مصنفات أبو أحمد عسکری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اجیر و مزدور همراه 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بازرگانی که سرمایه اش از ولید بود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در آن هنگام عمر هیجده ساله بود او شتر ولید را به چرا می برد و بارهای او را بر می داشت و از کالاهای او نگهداری می کرد چون به جائی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یکی از علمای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شروع به نگریستن به او کرد و مدّتی طولانی به او نگاه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،پسر گمان می کنم که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چیزی نظیر این دو نام باشد؟ گفت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 دو رانت را برهنه کن او چنان کرد بر یکی از آن ها خال سیاهی همچون کف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 مرد از عمر خواست سر خود را هم برهنه کند؛ او چنان کرد و معلوم شد جلو سرش بدون موست سپس آن عالم از عمر خواست که با دست خود کاری انجام دهد و متوجه شد که او چپ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عمر گفت تو پادشاه عرب خواهی بود و سوگند به حق مریم عذراء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حالی که او را استهزاء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خندید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خندی؟ سوگند به حق مریم عذراء که تو پادشاه عرب و پادشاه روم و پادشاه ایران خواهی بود عمر در حالی که سخن او را بی ارزش می شمرد او را رها کرد عمر پس از آن می گفت آن مرد رومی در حالی که سوار بر خری بود از پی من می آمد تا آن که ولید کالاهای خود را فروخت و با بهای آن عطر و لباس خرید و آهنگ حجاز کرد و آن مرد همچنان از پی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مرزهای شام گذشتیم و وارد حجاز شدیم و آهنگ رفتن به مکّه کردیم او با من وداع کرد و برگشت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در همین زمینه در تاریخ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زمان جاهلیت در سفری به شام به دیر راهبی پناهنده شد راهب بر مبنای مدارک و اطلاعاتی که داشت به او گفت تو به حکومت می رسی و از او خواست که وقتی حاکم شد آن دیر و حوالی آن را خراب نکند و به همان حالت باقی گذارد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قضیّه واقعه ای است که در قرآن کریم در سوره تحریم به آن اشاره شده و خدای تعالی دربارهٔ دو تن از همسران پیامبر صلی الله علیه و اله فرموده است</w:t>
      </w:r>
    </w:p>
    <w:p>
      <w:pPr>
        <w:pStyle w:val="BookText"/>
        <w:rPr/>
      </w:pP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وَالْمَلَائِكَةُ بَعْدَ ذَلِكَ ظَهِيرٌ</w:t>
      </w:r>
      <w:r>
        <w:rPr>
          <w:rStyle w:val="FootnoteAnchor"/>
          <w:rtl w:val="true"/>
        </w:rPr>
        <w:footnoteReference w:id="4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پیامبر صلی الله علیه و اله رازی را با بعضی از زنان خویش در میان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را به دیگری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وی آن راز را افشا کرد خداوند پیامبر صلی الله علیه و اله را از این جریان آگاه ،ساخت پیامبر صلی الله علیه و اله نیز قسمتی از آن را برای او بازگو کرد و از قسمت دیگر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اله همسرش را از آن خبردار کرد گفت چه کسی تو را از این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آگاه مرا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شایسته ای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هایتان از حق منحرف گشته است و اگر بر ضدّ پیامبر دست به دست هم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برد زیرا خداوند یاور اوست و همچنین جبرئیل و مؤمنان شایسته و فرشتگان بعد از آنان پشتیبان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آیه در مقام تهدید است زیرا تظاهر به معنای پشت به پشت هم دادن و همیاری کردن و دست به دست هم دادن و توطئه کردن است حال موضوع از چه قرار بوده است که خداوند آن دو زن را این گونه تهدید می کند؟ این ماجرا نمی تواند یک امر ساده و عادی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روایات وارده در تفسیر آیه استفاده می شود این است که پیامبر صلی الله علیه و اله سرّی از اسرار خود را نزد یکی از همسران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حفصه دختر عمر – افشا نموده و به او سفارش فرمود که این مطلب را به کسی نگوید و آن این بود که به او فرموده بود پدر تو با پدر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حکومت می رسند این سخن را پیامبر صلی الله علیه و اله به عنوان رازی بیان داشته بود این راز را حفصه با عایشه در میان گذارد و این دو تن به یکدیگر علاقه مند بوده و با هم می جوشیدند عایشه هم آن را به پدرش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هم آن را با عمر در میان گذاشت و چون حفصه راز رسول خدا صلی الله علیه و اله را بر خلاف </w:t>
      </w:r>
      <w:bookmarkStart w:id="207" w:name="pg17215_186000"/>
    </w:p>
    <w:p>
      <w:pPr>
        <w:pStyle w:val="BookText"/>
        <w:rPr/>
      </w:pPr>
      <w:bookmarkEnd w:id="207"/>
      <w:r>
        <w:rPr>
          <w:rFonts w:ascii="IRNazanin" w:hAnsi="IRNazanin" w:eastAsia="IRNazanin"/>
          <w:color w:val="111111"/>
          <w:sz w:val="28"/>
          <w:sz w:val="28"/>
          <w:szCs w:val="28"/>
          <w:rtl w:val="true"/>
          <w:lang w:bidi="fa-IR"/>
        </w:rPr>
        <w:t>دستور آن جناب فاش ،نمود حضرتش وی را مورد بازخواست قرار داده و فرمود مگر من به تو نگفتم که این راز را پوشیده نگه داری و به کسی نگوئی؟</w:t>
      </w:r>
    </w:p>
    <w:p>
      <w:pPr>
        <w:pStyle w:val="BookText"/>
        <w:rPr/>
      </w:pP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خدایی که تو را به حق به پیامبر صلی الله علیه و الهی مبعوث فرموده است از شدّت خوشحالی نتوانستم آن را کتمان کنم</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بدین ترتیب از آن جا که آن دو زن راز پیامبر صلی الله علیه و اله را فاش کرده بودند حضرتش مقداری از آن جریان را بیان نموده و نسبت به آن اعتراض کرد و از بعضی دیگر اعراض نمود</w:t>
      </w:r>
    </w:p>
    <w:p>
      <w:pPr>
        <w:pStyle w:val="BookText"/>
        <w:rPr/>
      </w:pPr>
      <w:r>
        <w:rPr>
          <w:rFonts w:ascii="IRNazanin" w:hAnsi="IRNazanin" w:eastAsia="IRNazanin"/>
          <w:color w:val="111111"/>
          <w:sz w:val="28"/>
          <w:sz w:val="28"/>
          <w:szCs w:val="28"/>
          <w:rtl w:val="true"/>
          <w:lang w:bidi="fa-IR"/>
        </w:rPr>
        <w:t>،بنابراین رازی که آن دو زن آن را افشا کرده بودند جز آمادگی پدران آن ها برای گرفتن حکومت پس از رحلت پیامبر صلی الله علیه و اله له چه می توانست باشد؟</w:t>
      </w:r>
    </w:p>
    <w:p>
      <w:pPr>
        <w:pStyle w:val="BookText"/>
        <w:rPr/>
      </w:pPr>
      <w:r>
        <w:rPr>
          <w:rFonts w:ascii="IRNazanin" w:hAnsi="IRNazanin" w:eastAsia="IRNazanin"/>
          <w:color w:val="111111"/>
          <w:sz w:val="28"/>
          <w:sz w:val="28"/>
          <w:szCs w:val="28"/>
          <w:rtl w:val="true"/>
          <w:lang w:bidi="fa-IR"/>
        </w:rPr>
        <w:t xml:space="preserve">در این رابطه در تفسیر درّ المنثور در روایتی که ابن ابی حاتم از مجاهد و ابن مردویه از ابن عباس نقل کرده اند آمده است که آن قسمتی را که رسول خدا صلی الله علیه و اله پیگیری نموده و بیان فرمود مسأله ماریه بود </w:t>
      </w:r>
      <w:r>
        <w:rPr>
          <w:rStyle w:val="FootnoteAnchor"/>
          <w:rtl w:val="true"/>
        </w:rPr>
        <w:footnoteReference w:id="451"/>
      </w:r>
      <w:r>
        <w:rPr>
          <w:rFonts w:ascii="IRNazanin" w:hAnsi="IRNazanin" w:eastAsia="IRNazanin"/>
          <w:color w:val="111111"/>
          <w:sz w:val="28"/>
          <w:sz w:val="28"/>
          <w:szCs w:val="28"/>
          <w:rtl w:val="true"/>
          <w:lang w:bidi="fa-IR"/>
        </w:rPr>
        <w:t xml:space="preserve">و آن چه را که از پیگیری آن صرف نظر نمود مسأله زمامداری أبوبكر و عمر بعد از رحلت خود بود زیرا ترسید این موضوع در بین مردم شایع شود </w:t>
      </w:r>
      <w:r>
        <w:rPr>
          <w:rStyle w:val="FootnoteAnchor"/>
          <w:rtl w:val="true"/>
        </w:rPr>
        <w:footnoteReference w:id="452"/>
      </w:r>
    </w:p>
    <w:p>
      <w:pPr>
        <w:pStyle w:val="Heading3"/>
        <w:numPr>
          <w:ilvl w:val="2"/>
          <w:numId w:val="1"/>
        </w:numPr>
        <w:rPr/>
      </w:pPr>
      <w:bookmarkStart w:id="208" w:name="__RefHeading___Toc15297334_2142443653"/>
      <w:bookmarkStart w:id="209" w:name="_Toc70"/>
      <w:bookmarkEnd w:id="208"/>
      <w:r>
        <w:rPr>
          <w:rtl w:val="true"/>
        </w:rPr>
        <w:t>آغاز توطئه های منافقان برای ترور پیامبر صلی الله علیه و اله</w:t>
      </w:r>
      <w:bookmarkEnd w:id="209"/>
    </w:p>
    <w:p>
      <w:pPr>
        <w:pStyle w:val="BookText"/>
        <w:rPr/>
      </w:pPr>
      <w:r>
        <w:rPr>
          <w:rFonts w:ascii="IRNazanin" w:hAnsi="IRNazanin" w:eastAsia="IRNazanin"/>
          <w:color w:val="111111"/>
          <w:sz w:val="28"/>
          <w:sz w:val="28"/>
          <w:szCs w:val="28"/>
          <w:rtl w:val="true"/>
          <w:lang w:bidi="fa-IR"/>
        </w:rPr>
        <w:t>به نظر می رسد از همان موقعی که راز پیامبر صلی الله علیه و اله توسط یکی از همسرانش افشا گردید، ابوبکر و عمر برای رسیدن به مقصود و دستیابی به حکومت اسلامی نقشه کشیدند و این موضوع را با همفکران خود در میان گذاشتند و آن ها را با خود همراه و هماهنگ ساخته و ایشان را برای اجرای برنامۀ غصب خلافت آماده و مهیا نمودند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این مطلب روایات فراوانی است که بزرگان اهل سنّت آن ها را در رابطه با جنگ تبوک در کتب روایتی خود نقل کرده اند که گروهی از منافقان توطئه کردند و تصمیم گرفتند تا در مراجعت پیامبر اکرم صلی الله علیه و اله از غزوۂ تبوک حضرتش را به قتل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عملکرد منافقان در غزوۂ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مؤكّداً این موضوع را تأیید می نماید که آنان با نقشه های شوم و شیطانی خود می خواستند شب هنگام پس از مراجعت رسول خدا صلی الله علیه و اله از تبوک بر فراز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حضرت را رم دهند و حضرتش را به درون دره پرتاب کنند و بدین وسیله آن جناب را ترور نموده و به قتل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 مخالفان شیعه به تشیّع و یا دروغ گوئی متّهم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سخن خداوند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ابْتَغَوْا الْفِتْنَةَ مِنْ قَبْلُ وَ قَلَّبُوا لَكَ الْأُمُورَ</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پیش از این نیز در صدد فتنه جویی برآمدند و کارها را بر تو وارونه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پیش از غزوۂ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به کمین نشستند تا رسول خدا صلی الله علیه و اله را ترور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قلّبوا لك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نقشه کشیدند و مکرها کردند و برای از بین بردن امر تو رایزنی کردند برخی از قرّاء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تشدید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اند </w:t>
      </w:r>
      <w:r>
        <w:rPr>
          <w:rFonts w:ascii="Amiri" w:hAnsi="Amiri" w:eastAsia="Amiri" w:cs="Amiri"/>
          <w:color w:val="111111"/>
          <w:sz w:val="28"/>
          <w:sz w:val="28"/>
          <w:szCs w:val="28"/>
          <w:rtl w:val="true"/>
          <w:lang w:bidi="ar-SA"/>
        </w:rPr>
        <w:t>حَتّی جاءَ الْحَقُّ وَ ظَهَرَ أَمْرُ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حق آمد و امر خدا آشکار گردید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سخن خداوند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كَفَرُوا بَعْدَ إِسْلَامِهِمْ وَ هَمُّوا بِمَا لَمْ يَنَالُوا</w:t>
      </w:r>
      <w:r>
        <w:rPr>
          <w:rStyle w:val="FootnoteAnchor"/>
          <w:rtl w:val="true"/>
        </w:rPr>
        <w:footnoteReference w:id="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اسلام آوردنشان کفر ورزیدند و بر کاری که نتوانستند انجام دهند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مقصود ترور رسول خدا صلی الله علیه و اله به هنگام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پیمان شدند که شب هنگام وقتی که آن حضرت به سر گردنه ،رسید او را از شتری که بر آن سوار بود به دره بیندازند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 و افسار شتر آن حضرت را گرفت و کشید و حذیفه از پشت سر مشغول راندن شتر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پای شتر و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شدن شمشیر از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چند نفر را که نقاب بر چهره کشیده بودند دید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را بگیرید و آنان </w:t>
      </w:r>
    </w:p>
    <w:p>
      <w:pPr>
        <w:pStyle w:val="BookText"/>
        <w:rPr/>
      </w:pP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بیهقی نیز جریان مزبور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زیادتری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 گروهی از یاران و همراهان وی نقشه کشیدند که حضرتش را بر فراز گردن های که در بین راه وجود داشت به درون درّه بیندازند همین که به گردنه رسیدند و می خواستند به همراه آن حضرت راه گردنه را در پیش بگیرند رسول خدا صلی الله علیه و اله دستور داد تا اعلان کنند هر که می خواهد از وسط بیابان عبور کند چون بیابان وسیع ،است ولی خود آن حضرت مسیرش را از بالای گردنه قرار داد لشکریان راه بیابان را در پیش گرفتند جز همان چند نفری که توطئه کرده بودند فرصت را غنیمت شمرده خود را آماده کرده و صورت های خود را پوشانده و جلوتر خود را به اطراف گردنه رسانده و تصمیم گرفتند رسول خدا صلی الله علیه و اله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به حذیفه و عمّار دستور داد تا همراه آن جناب پیاده به راه بیفتند، به عمار یاسر دستور داد تا مهار شتر را از جلو بکشد و به حذیفه نیز دستور داد تا از پشت ،سر شتر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 در این میان که در حال حرکت بودند ناگهان چند نفر از پشت سر خود را به شتر پیامبر صلی الله علیه و اله رسانیدند رسول خدا صلی الله علیه و اله خشمناک گردید و به حذیفه دستور داد با عصای سر کج خود که از آهن بود به روی شتران آن 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پیش رفت و با عصای خود به روی شتران ایشان زد و دید که آن ها چهره های خود را پوشانده اند و چون حذیفه را دیدند دچار ترس و وحشت شدند و دانستند که نقشهٔ آنان بر حذیفه معلوم ،شد پس درنگ را جایز ندانسته به سرعت خود را به پائین کوه رسانده و خود را در میان لشکریان گم کردند و چون حذیفه بازگشت و خود را به رسول خدا صلی الله علیه و اله رسانید حضرتش فرمود حذیفه مرکب را به سرعت ،بران و ای عمار زود حرکت کن پس به سرعت خود را به بالای گردنه رسانده و از گردنه خارج شده و منتظر رسیدن مردم شدند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رسول خدا صلی الله علیه و اله از حذیفه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گروه یا مرکب هایشان و یا کسی از آن ها را شناختی؟ عرض کرد شترانشان را شناختم که یکی از آن ها شتر فلانی و </w:t>
      </w:r>
    </w:p>
    <w:p>
      <w:pPr>
        <w:pStyle w:val="BookText"/>
        <w:rPr/>
      </w:pPr>
      <w:r>
        <w:rPr>
          <w:rFonts w:ascii="IRNazanin" w:hAnsi="IRNazanin" w:eastAsia="IRNazanin"/>
          <w:color w:val="111111"/>
          <w:sz w:val="28"/>
          <w:sz w:val="28"/>
          <w:szCs w:val="28"/>
          <w:rtl w:val="true"/>
          <w:lang w:bidi="fa-IR"/>
        </w:rPr>
        <w:t>یکی دیگر شتر فلانکس بود ولی خود آن ها را نشناختم سرو و صورتشان بسته بود و در تاریکی شب گریختند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می دانید چه کاری داشتند و منظورشان چه بود؟ گفتند نه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ها نقشه کشیده بودند تا به دنبال من به بالای گردنه بیایند و شتر مرا رم دهند و مرا به دره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دستور نمی دهی هنگامی که مردم به شما پیوستند گردن آن ها را بزنند؟ فرمود خوش ندارم که مردم بگویند محمد در میان اصحاب خود شمشیر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 یکایک آن ها را برای حذیفه و عمّار ذکر نمود و به آن دو دستور داد آن را مکتوم بدارند و به دیگران نگویند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توطئه منافقان دربارهٔ ترور پیامبر صلی الله علیه و 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گردنه هر شی وارد شده روایات زیادی است که بسیاری از دانشمندان بزرگ أهل سنّت آن ها را در کتاب های معروف خود نقل کرده اند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این روایات تنها به تعداد مهاجمان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اند اشاره شده و در برخی دیگر از اسامی بعضی از آنان سخن رفته است و در بعضی از آن ها هم از توطئه گران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نام های غاصبان خلافت نیز در میان آن ها دیده می شود </w:t>
      </w:r>
      <w:bookmarkStart w:id="210" w:name="pg17215_186004"/>
    </w:p>
    <w:p>
      <w:pPr>
        <w:pStyle w:val="Heading3"/>
        <w:numPr>
          <w:ilvl w:val="2"/>
          <w:numId w:val="1"/>
        </w:numPr>
        <w:rPr/>
      </w:pPr>
      <w:bookmarkStart w:id="211" w:name="__RefHeading___Toc15297336_2142443653"/>
      <w:bookmarkStart w:id="212" w:name="_Toc71"/>
      <w:bookmarkEnd w:id="210"/>
      <w:bookmarkEnd w:id="211"/>
      <w:r>
        <w:rPr>
          <w:rtl w:val="true"/>
        </w:rPr>
        <w:t>اعتراف به حقیقت و تناقض گوئی ابن حزم اندلسی</w:t>
      </w:r>
      <w:bookmarkEnd w:id="212"/>
    </w:p>
    <w:p>
      <w:pPr>
        <w:pStyle w:val="BookText"/>
        <w:rPr/>
      </w:pPr>
      <w:r>
        <w:rPr>
          <w:rFonts w:ascii="IRNazanin" w:hAnsi="IRNazanin" w:eastAsia="IRNazanin"/>
          <w:color w:val="111111"/>
          <w:sz w:val="28"/>
          <w:sz w:val="28"/>
          <w:szCs w:val="28"/>
          <w:rtl w:val="true"/>
          <w:lang w:bidi="fa-IR"/>
        </w:rPr>
        <w:t>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بنام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تبوک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چون دیده است در برخی از اخبار مانند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های غاصبان خلافت در جمع منافقان به صراحت آمده است در صدد ردّ و انکار حضور آن سه نفر در حادثه مزبور برآمده و بدین ترتیب به طور ضمنی و ناخودآگاه به دست داشتن ایشان در نقشه ترور پیامبر صلی الله علیه و اله اعتراف نموده است زیرا وی در سخن خود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حديث حذیفه از درجه اعتبار ساقط است زیرا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او نمی دانسته است که حدیث مزبور جعلی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جعلی بودن آن بی اطلاع بوده است چه آن که او اخباری را روایت کرده که در آن 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رسول خدا صلی الله علیه و اله را به قتل برسانند و حضرتش را در حادثه تبوک از بالای گردنه به درون درّه پرتاب ،نمایند و اگر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داشته باشد البته بی تردید نفاق آن ها محرز بوده است ولی آن ها از این کار توبه کرده اند و هیچ کس نه حذیفه و نه دیگری از باطن آن ها خبردار نبوده است و از این رو حذیفه از نماز گذاردن بر جنازه آنان خودداری کرده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حال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با مراجعه به کتب رجال معلوم می شود که مقصود از او ولید بن عبدالله بن جميع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،جمیع ابن معین و عجلی او را توثیق نموده اند و احمد و أبو زرعه گفته اند بر او باکی ،نیست، و أبو حاتم گفته است حدیث او نیکو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جرح و تعدیل رازی، </w:t>
      </w:r>
      <w:r>
        <w:rPr>
          <w:rStyle w:val="FootnoteAnchor"/>
          <w:rtl w:val="true"/>
        </w:rPr>
        <w:footnoteReference w:id="461"/>
      </w:r>
      <w:r>
        <w:rPr>
          <w:rFonts w:ascii="IRNazanin" w:hAnsi="IRNazanin" w:eastAsia="IRNazanin"/>
          <w:color w:val="111111"/>
          <w:sz w:val="28"/>
          <w:sz w:val="28"/>
          <w:szCs w:val="28"/>
          <w:rtl w:val="true"/>
          <w:lang w:bidi="fa-IR"/>
        </w:rPr>
        <w:t xml:space="preserve">آمده است اسحاق بن منصور به نقل از یحیی بن معین گفته است </w:t>
      </w:r>
      <w:bookmarkStart w:id="213" w:name="pg17215_186005"/>
    </w:p>
    <w:p>
      <w:pPr>
        <w:pStyle w:val="BookText"/>
        <w:rPr/>
      </w:pPr>
      <w:bookmarkEnd w:id="213"/>
      <w:r>
        <w:rPr>
          <w:rFonts w:ascii="IRNazanin" w:hAnsi="IRNazanin" w:eastAsia="IRNazanin"/>
          <w:color w:val="111111"/>
          <w:sz w:val="28"/>
          <w:sz w:val="28"/>
          <w:szCs w:val="28"/>
          <w:rtl w:val="true"/>
          <w:lang w:bidi="fa-IR"/>
        </w:rPr>
        <w:t xml:space="preserve">ولید بن جميع مورد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جملهٔ راویان خود ذکر کرده است </w:t>
      </w:r>
      <w:r>
        <w:rPr>
          <w:rStyle w:val="FootnoteAnchor"/>
          <w:rtl w:val="true"/>
        </w:rPr>
        <w:footnoteReference w:id="462"/>
      </w:r>
      <w:r>
        <w:rPr>
          <w:rFonts w:ascii="IRNazanin" w:hAnsi="IRNazanin" w:eastAsia="IRNazanin"/>
          <w:color w:val="111111"/>
          <w:sz w:val="28"/>
          <w:sz w:val="28"/>
          <w:szCs w:val="28"/>
          <w:rtl w:val="true"/>
          <w:lang w:bidi="fa-IR"/>
        </w:rPr>
        <w:t>و ابن کثیر شامی وی را از جملهٔ راویان موثّق خود قرار داده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 مسلم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خود او را در جملهٔ راویان خود ذکر نموده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بنابراین طبق نظر مسلم و ذهبی و ابن معین و عجلی، و أبي زرعه و أبي حاتم رازی و ابن ،حجر سند حدیث صحیح است و اینان حذيفة بن یمان و ولید بن جمیع را موثق دانسته و ابن حزم اندلسی نیز طبق گفتار خودش قطع پیدا کرده است که حذیفه بر جنازه ابوبکر و عمر و عثمان نماز نگذارده است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نه حذیفه و نه دیگری از باطن آن ها آگاه نبوده و از این رو از نماز گذاردن بر جنازه آنان خودداری کرده است</w:t>
      </w:r>
      <w:r>
        <w:rPr>
          <w:rFonts w:eastAsia="IRNazanin" w:cs="IRNazanin"/>
          <w:color w:val="111111"/>
          <w:sz w:val="28"/>
          <w:szCs w:val="28"/>
          <w:rtl w:val="true"/>
          <w:lang w:bidi="fa-IR"/>
        </w:rPr>
        <w:t>.</w:t>
      </w:r>
    </w:p>
    <w:p>
      <w:pPr>
        <w:pStyle w:val="Heading3"/>
        <w:numPr>
          <w:ilvl w:val="2"/>
          <w:numId w:val="1"/>
        </w:numPr>
        <w:rPr/>
      </w:pPr>
      <w:bookmarkStart w:id="214" w:name="__RefHeading___Toc15297338_2142443653"/>
      <w:bookmarkStart w:id="215" w:name="_Toc72"/>
      <w:bookmarkEnd w:id="214"/>
      <w:r>
        <w:rPr>
          <w:rtl w:val="true"/>
        </w:rPr>
        <w:t xml:space="preserve">اکنون باید دید </w:t>
      </w:r>
      <w:r>
        <w:rPr>
          <w:rtl w:val="true"/>
        </w:rPr>
        <w:t>«</w:t>
      </w:r>
      <w:r>
        <w:rPr>
          <w:rtl w:val="true"/>
        </w:rPr>
        <w:t>حذیفه</w:t>
      </w:r>
      <w:r>
        <w:rPr>
          <w:rtl w:val="true"/>
        </w:rPr>
        <w:t xml:space="preserve">» </w:t>
      </w:r>
      <w:r>
        <w:rPr>
          <w:rtl w:val="true"/>
        </w:rPr>
        <w:t>کیست؟</w:t>
      </w:r>
      <w:bookmarkEnd w:id="215"/>
    </w:p>
    <w:p>
      <w:pPr>
        <w:pStyle w:val="Heading4"/>
        <w:numPr>
          <w:ilvl w:val="3"/>
          <w:numId w:val="1"/>
        </w:numPr>
        <w:rPr/>
      </w:pPr>
      <w:bookmarkStart w:id="216" w:name="__RefHeading___Toc15297340_2142443653"/>
      <w:bookmarkStart w:id="217" w:name="_Toc73"/>
      <w:bookmarkEnd w:id="216"/>
      <w:r>
        <w:rPr>
          <w:rtl w:val="true"/>
        </w:rPr>
        <w:t>حذيفة بن يمان عبسى</w:t>
      </w:r>
      <w:bookmarkEnd w:id="217"/>
    </w:p>
    <w:p>
      <w:pPr>
        <w:pStyle w:val="BookText"/>
        <w:rPr/>
      </w:pPr>
      <w:r>
        <w:rPr>
          <w:rFonts w:ascii="IRNazanin" w:hAnsi="IRNazanin" w:eastAsia="IRNazanin"/>
          <w:color w:val="111111"/>
          <w:sz w:val="28"/>
          <w:sz w:val="28"/>
          <w:szCs w:val="28"/>
          <w:rtl w:val="true"/>
          <w:lang w:bidi="fa-IR"/>
        </w:rPr>
        <w:t xml:space="preserve">حذیفه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یمان و یکی از بزرگان یاران پیامبر اکرم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منافقان را می شناخت زیرا پیامبر صلی الله علیه و اله به هنگام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را به وی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أثیر در شرح حال حذیفه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سرّ رسول خدا صلی الله علیه و اله بود و منافقان را می شناخت 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آیا در میان عمّال و فرمانداران من کسی از منافقان هست؟ گفت آری یک نفر هست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را به من معرفی کن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را معرفی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عمر آن شخص را معزول کرد مثل این که دریافته بود که او کیست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أساس همین منافق شناسی حذیفه بود که هرگاه یکی از یاران پیامبر از دنیا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 از حذیفه می پرسید اگر حذیفه برای نماز بر او حاضر می شد </w:t>
      </w:r>
    </w:p>
    <w:p>
      <w:pPr>
        <w:pStyle w:val="BookText"/>
        <w:rPr/>
      </w:pPr>
      <w:r>
        <w:rPr>
          <w:rFonts w:ascii="IRNazanin" w:hAnsi="IRNazanin" w:eastAsia="IRNazanin"/>
          <w:color w:val="111111"/>
          <w:sz w:val="28"/>
          <w:sz w:val="28"/>
          <w:szCs w:val="28"/>
          <w:rtl w:val="true"/>
          <w:lang w:bidi="fa-IR"/>
        </w:rPr>
        <w:t xml:space="preserve">عمر هم می رفت و اگر حذیفه نمی رفت عمر هم خودداری می نمود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همین رابطه در تاریخ ابن عساکر به نقل از حذیفه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از کنار من گذشت و من در مسجد نشسته بودم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از دنیا رفته است بر جنازه او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راه خود را در پیش گرفت تا این که نزدیک بود از مسجد خارج شود متوجه من گردید و دید که همچنان بر جای خود نشسته ام پس به طرف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تو را به خدا سوگند آیا من هم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 xml:space="preserve">حذیفه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تو کسی دیگر را استثنا نمی کنم</w:t>
      </w:r>
    </w:p>
    <w:p>
      <w:pPr>
        <w:pStyle w:val="BookText"/>
        <w:rPr/>
      </w:pPr>
      <w:r>
        <w:rPr>
          <w:rFonts w:ascii="IRNazanin" w:hAnsi="IRNazanin" w:eastAsia="IRNazanin"/>
          <w:color w:val="111111"/>
          <w:sz w:val="28"/>
          <w:sz w:val="28"/>
          <w:szCs w:val="28"/>
          <w:rtl w:val="true"/>
          <w:lang w:bidi="fa-IR"/>
        </w:rPr>
        <w:t>ناگهان دیدم که اشک های عمر جاری شد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از این حدیث ظاهر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که حذیفه رغبتی به نماز خواندن بر جنازة 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همین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کرد و اشک هایش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عبدالبر وعدهٔ دیگری از دانشمندان اهل سنّت در حدیثی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بر امّ سلمه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اله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أصحاب من پس از آن که از آن ها جدا شدم هرگز مرا نخواهند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از آن جا بیرون آمد و عمر را ملاقات کرد و آن چه از ام سلمه شنیده بود برای او بازگو نمود عمر شتابان به سراغ امّ سلمه رفت و از او پرسید تو را به خدا سوگند آیا من هم از آن ها هستم؟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نه ولی بعد از تو این سخن را به کس دیگری نخواهم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46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نیز ظاهر می شود که عمر جداً از این موضوع خائف و هراسان بوده است بطوری که حذیفه و امّ سلمه را در تنگنا قرار داده و آن ها ناگزیر متوسل به تقیّه </w:t>
      </w:r>
    </w:p>
    <w:p>
      <w:pPr>
        <w:pStyle w:val="BookText"/>
        <w:rPr/>
      </w:pPr>
      <w:r>
        <w:rPr>
          <w:rFonts w:ascii="IRNazanin" w:hAnsi="IRNazanin" w:eastAsia="IRNazanin"/>
          <w:color w:val="111111"/>
          <w:sz w:val="28"/>
          <w:sz w:val="28"/>
          <w:szCs w:val="28"/>
          <w:rtl w:val="true"/>
          <w:lang w:bidi="fa-IR"/>
        </w:rPr>
        <w:t>شده اند که سخنی بگویند که بر خلاف میل باطنی آن ها بوده است و این موضوع کاملاً از طرز سخن آن ها آشکار است</w:t>
      </w:r>
    </w:p>
    <w:p>
      <w:pPr>
        <w:pStyle w:val="BookText"/>
        <w:rPr/>
      </w:pPr>
      <w:r>
        <w:rPr>
          <w:rFonts w:ascii="IRNazanin" w:hAnsi="IRNazanin" w:eastAsia="IRNazanin"/>
          <w:color w:val="111111"/>
          <w:sz w:val="28"/>
          <w:sz w:val="28"/>
          <w:szCs w:val="28"/>
          <w:rtl w:val="true"/>
          <w:lang w:bidi="fa-IR"/>
        </w:rPr>
        <w:t>با توجه به آن چه گذشت چگونه می توان گفت که حدیث حذیفه از درجه اعتبار ساقط است در حالی که دانشمندان بزرگ رجال ،شناس حذیفه را رازدار منافق شناس و صاحب سرّ رسول خدا صلی الله علیه و اله معرفی ،نموده و او هم در برخی از موارد با کنایه و اشاره بعضی از منافقان را به دیگران شناسانیده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شرح حال أبو موساى أشعری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روایتی نقل شده که در آن مطلبی است که من خوش نمی دارم آن را بازگو کنم و به هر حال خدا او را بیامرزد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ابن عبدالبر به آن اشاره کرده و آن را نگفته است این است که در حضور حذیفه سخن از تدین ابوموسی به میان آمد حذیفه گفت شما دربارهٔ او چنین می گوئید ولی من گواهی می دهم که او دشمن خدا که او دشمن خدا و رسول خدا صلی الله علیه و اله و در این جهان و به روز رستاخیز در حال ستیز با آنان است روزی که معذرت خواهی و بهانه تراشی ستمگران را سودی نمی بخشد و برای آنان لعنت و بدفرجامی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کسی است که منافقان را می شناخته و صاحب سر رسول خدا صلی الله علیه و اله بوده که پیامبر خدا صلی الله علیه و اله کار آنان و نام هایشان را به وی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از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أبو موسی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حذیفه دربارهٔ او سخنی بزرگ و شگفت انگیز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شب کلاه سیاه و سپس عمّار روی ترش کرد و لب های خویش را ،گزید آن چنان که از آن کار او دانستم که ابو موسی نیز از جمله افرادی بوده است که در آن شب روی گردنه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رم دادن شتر پیامبر و قصد جان آن حضرت را داشته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أبوالطفیل آمده است که بین حذیفه و مردی از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أصحاب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تند و ناخوشایندی ردّ و بدل شد حذیفه به او گفت تو را به خدا سوگند می دهم که بگویی أصحاب عقبه چند نفر بودند؟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از تو پرسید </w:t>
      </w:r>
      <w:bookmarkStart w:id="218" w:name="pg17215_186008"/>
    </w:p>
    <w:p>
      <w:pPr>
        <w:pStyle w:val="BookText"/>
        <w:rPr/>
      </w:pPr>
      <w:bookmarkEnd w:id="218"/>
      <w:r>
        <w:rPr>
          <w:rFonts w:ascii="IRNazanin" w:hAnsi="IRNazanin" w:eastAsia="IRNazanin"/>
          <w:color w:val="111111"/>
          <w:sz w:val="28"/>
          <w:sz w:val="28"/>
          <w:szCs w:val="28"/>
          <w:rtl w:val="true"/>
          <w:lang w:bidi="fa-IR"/>
        </w:rPr>
        <w:t xml:space="preserve">جوابش را بده ابوموسای 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گونه که به ما رسیده است آن 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اگر تو در میان آن ها بودی آنان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من گواهی می دهم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ها دشمن خدا و رسول خدا صلی الله علیه و اله و در این جهان و به روز رستاخیز با آنان در حال ستیزند ولی سه نفر آن ها معذور بودند و گفتند ما صدای منادی رسول خدا صلی الله علیه و اله را نشنیدیم و ندانستیم که آن گروه نیز چه هدف و مقصدی دارند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پس این سخن حذیفه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تو در میان آن ها بودی آنان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آن ها در واقع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نبودند بلکه تو نیز از جمله ایشان بودی که البته سه نفر آن ها معذور بوده اند زیرا گفته اند ما صدای منادی رسول خدا صلی الله علیه و اله را نشنیدیم و از توطئه آن گروه نیز اطّلاعی نداشتیم پس اگر تو از جمله معذورین نبوده ای ناگزیر جزء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خواهی بود که دشمن خدا و رسول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تا بدینجا درباره ترور پیامبر صلی الله علیه و اله در حادثه تبوک آوردیم به این نتیجه می رسیم که سخنان بیمار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در بی اعتبار جلوه دادن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تعصّب و طرفداری از شیخین چیز دیگری نیست وگرنه جریان توطئه آن ها طبق روایاتی که متذکر شدیم همچون آفتاب نیمروز بر افراد تیزبین و عاقل ثابت و مسلّم است و ردّ و انکار آن چون آب در غربال بیختن و مشت بر سندان کوفتن است</w:t>
      </w:r>
      <w:r>
        <w:rPr>
          <w:rFonts w:eastAsia="IRNazanin" w:cs="IRNazanin"/>
          <w:color w:val="111111"/>
          <w:sz w:val="28"/>
          <w:szCs w:val="28"/>
          <w:rtl w:val="true"/>
          <w:lang w:bidi="fa-IR"/>
        </w:rPr>
        <w:t>.</w:t>
      </w:r>
    </w:p>
    <w:p>
      <w:pPr>
        <w:pStyle w:val="Heading3"/>
        <w:numPr>
          <w:ilvl w:val="2"/>
          <w:numId w:val="1"/>
        </w:numPr>
        <w:rPr/>
      </w:pPr>
      <w:bookmarkStart w:id="219" w:name="__RefHeading___Toc15297342_2142443653"/>
      <w:bookmarkStart w:id="220" w:name="_Toc74"/>
      <w:bookmarkEnd w:id="219"/>
      <w:r>
        <w:rPr>
          <w:rtl w:val="true"/>
        </w:rPr>
        <w:t>پیمان شوم یا نخستین صحیفه ملعونه</w:t>
      </w:r>
      <w:bookmarkEnd w:id="220"/>
    </w:p>
    <w:p>
      <w:pPr>
        <w:pStyle w:val="BookText"/>
        <w:rPr/>
      </w:pPr>
      <w:r>
        <w:rPr>
          <w:rFonts w:ascii="IRNazanin" w:hAnsi="IRNazanin" w:eastAsia="IRNazanin"/>
          <w:color w:val="111111"/>
          <w:sz w:val="28"/>
          <w:sz w:val="28"/>
          <w:szCs w:val="28"/>
          <w:rtl w:val="true"/>
          <w:lang w:bidi="fa-IR"/>
        </w:rPr>
        <w:t xml:space="preserve">آن چه از مجموع روایات حدیثی تاریخی استفاده می شود این است که ابوبکر و عمر پس از افشا شدن سرّ پیامبر صلی الله علیه و اله توسط حفصه و عایشه و شکست توطئه منافقان در حادثه ،تبوک تصمیم گرفتند 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امیرالمؤمنین علیه السلام به مقام ،ولایت بار دیگر وارد عمل گردیده به پندار ،خود یا این که پیامبر صلی الله علیه و اله خدا را از میان بردارند و خواسته خود را عملی سازند و یا این که به هر نحو ممکن نگذارند امر خلافت و رهبری به اهل بیت علیهم السلام آن حضرت برسد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صدد برآمدند با یک برنامه دقیق و حساب شده برای تحقق بخشیدن </w:t>
      </w:r>
    </w:p>
    <w:p>
      <w:pPr>
        <w:pStyle w:val="BookText"/>
        <w:rPr/>
      </w:pPr>
      <w:r>
        <w:rPr>
          <w:rFonts w:ascii="IRNazanin" w:hAnsi="IRNazanin" w:eastAsia="IRNazanin"/>
          <w:color w:val="111111"/>
          <w:sz w:val="28"/>
          <w:sz w:val="28"/>
          <w:szCs w:val="28"/>
          <w:rtl w:val="true"/>
          <w:lang w:bidi="fa-IR"/>
        </w:rPr>
        <w:t>به اهداف خود با چند تن دیگر از همفکران خویش در بین خودشان عهدنامه ای بنویسند و به آن رسمیّت دهند تا در مقام عمل به آن ملتزم بوده و در مراحل بعدی یکدیگر را تنها نگذارند</w:t>
      </w:r>
    </w:p>
    <w:p>
      <w:pPr>
        <w:pStyle w:val="BookText"/>
        <w:rPr/>
      </w:pPr>
      <w:r>
        <w:rPr>
          <w:rFonts w:ascii="IRNazanin" w:hAnsi="IRNazanin" w:eastAsia="IRNazanin"/>
          <w:color w:val="111111"/>
          <w:sz w:val="28"/>
          <w:sz w:val="28"/>
          <w:szCs w:val="28"/>
          <w:rtl w:val="true"/>
          <w:lang w:bidi="fa-IR"/>
        </w:rPr>
        <w:t>و اینک برای روشن شدن ،مطلب برخی از روایاتی را که در این زمینه در منابع معتبر شیعه و اهل سنّت آمده است در این جا نقل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رسول خدا صلی الله علیه و 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و اهل بیت عدّه ای گردهم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 خواهد امامت و رهبری را در خاندان خود قرار دهد از این رو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آنان از میان جمعیت خارج شده و به مکّه رفته و وارد خانه کعبه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سرّی میان خود قرار دادی نوشتند </w:t>
      </w:r>
      <w:r>
        <w:rPr>
          <w:rStyle w:val="FootnoteAnchor"/>
          <w:rtl w:val="true"/>
        </w:rPr>
        <w:footnoteReference w:id="471"/>
      </w:r>
      <w:r>
        <w:rPr>
          <w:rFonts w:ascii="IRNazanin" w:hAnsi="IRNazanin" w:eastAsia="IRNazanin"/>
          <w:color w:val="111111"/>
          <w:sz w:val="28"/>
          <w:sz w:val="28"/>
          <w:szCs w:val="28"/>
          <w:rtl w:val="true"/>
          <w:lang w:bidi="fa-IR"/>
        </w:rPr>
        <w:t>مبنی بر این که هرگاه خداوند محمد را می راند یا کشته شد نگذارند امر امامت به دست أهل بيت او بیفتد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بحارالأنوار از تقریب أبى الصلاح از تاریخ ثقفی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ابی بن کعب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و گفت ای با منذر آیا به من نمی گوئی که نظرت دربارهٔ عثمان چیست؟ وی از پاسخ به آن مرد خودداری نمود آن مرد گفت خداوند به شما أصحاب محمد پاداش خیر ندهد شما وحی را مشاهده کردید و آن را به چشم خود دیدید و اینک که ما در فهم دین از شما می پرسیم چیزی از آن را به ما یاد نمی دهید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أصحاب العقدة و ربّ الكعبه به پروردگار کعبه سوگند که هم پیمانان به هلاکت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آخرتشان تباه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دلم به حال آن ها نمی سوزد بلکه اندوه من برای مردمی است که به وسیلهٔ آن ها گمراه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سپس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تا روز جمعه مرا زنده نگهداشت پرده ها را کنار زده و حقایق را بیان خواهم کرد خواه مرا بکشند و خواه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عمر او وفا نکرد و روز پنج شنبه همان هفته از دنیا رفت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گفته است به مدینه رفتم تا اصحاب پیامبر صلی الله علیه و اله را ملاقات کنم؛ مخصوصاً خیلی علاقه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نمایم؛ در صف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در مسجد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ایستادم، ناگهان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چون نماز خود را به پایان رسانید شروع به حدیث گفتن ،نمود گردن ها به سوی او کشیده شد تا بیانات او را بشنوند او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هلك أهل العُقده و رب الكعبه به پروردگار کعبه سوگند که همپیمانان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 و آخرتشان تباه گردید هم خودشان گمراه شدند و به هلاکت رسیدند و هم دیگران را به هلاکت رساندند ولی من دلم به حال آن ها نمی سوزد بلکه اندوه من برای مسلمانانی است که به وسیله آن ها گمراه می شوند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از حارث بن حصیره اسدی از حضرت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همراه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کعبه ،شدم پدرم بر روی سنگ سرخ در بین دو ستون کعبه نماز خواند و سپس فرمود این جا بود که آن ها با یکدیگر هم پیمان شدند که اگر رسول خدا صلی الله علیه و اله بمیرد یا کشته شود نگذارند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او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آن ها چه کسانی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عبيدة جرّاح و سالم بن حبيبه</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در تفسیر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Style w:val="FootnoteAnchor"/>
          <w:rtl w:val="true"/>
        </w:rPr>
        <w:footnoteReference w:id="4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سه نفر با هم نجوا نمی کنند مگر این که خداوند چهارمین آن هاست، و هیچ گاه پنج نفر با هم نجوا نمی کنند مگر این که خداوند ششمین آن هاست و نه تعدادی کم تر و نه بیشتر از آن مگر این که او همراه آن هاست هر جا که باشند سپس روز قیامت آن ها را از اعمالشان آگاه می سازد چراکه خداوند به هر چیزی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آیه درباره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أبوعبيده جرّاح و عبدالرحمن بن عوف و سالم مولای أبی حذیفه و مغيرة بن شعبه نازل گردید آن گاه که میان خود نامه ای نوشتند و هم عهد شدند و با یکدیگر توافق کردند که اگر محمّد از دنیا رفت هرگز نگذارند که خلافت در بنی هاشم قرار گیرد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مسند احمد حنبل در حدیثی از نافع از فرزند عمر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عمر بن خطاب از دنیا رفت او را در بین قبر و منبر رسول خدا صلی الله علیه و اله گذاشتند که ناگهان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برابر صفوف جمعیّت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سه بار این جمله را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بندگان خدای تعالی در نزد من محبوب تر از این شخص نیست که او و نوشته اش را بعد از نوشتهٔ رسول خدا صلی الله علیه و اله دیدار کنم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 حدیث به طور سربسته و اجمال به موضوع همان نوشته اشاره دارد و توضیح و تفسیر آن در حدیث بعدی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سليم بن قيس هلالی و احتجاج طبرسی در مورد منا شده امیر مؤمنان علیه السلام و سخنان آن حضرت در اجتماع مهاجر و انصار در زمان خلافت عثمان در مسجد پیامبر صلی الله علیه و اله چنین آمده است</w:t>
      </w:r>
    </w:p>
    <w:p>
      <w:pPr>
        <w:pStyle w:val="BookText"/>
        <w:rPr/>
      </w:pPr>
      <w:r>
        <w:rPr>
          <w:rFonts w:ascii="IRNazanin" w:hAnsi="IRNazanin" w:eastAsia="IRNazanin"/>
          <w:color w:val="111111"/>
          <w:sz w:val="28"/>
          <w:sz w:val="28"/>
          <w:szCs w:val="28"/>
          <w:rtl w:val="true"/>
          <w:lang w:bidi="fa-IR"/>
        </w:rPr>
        <w:t xml:space="preserve">علی علیه السلام خطاب به حاضران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 دهم آیا می دانید که پیامبر صلی الله علیه و اله خطابه ای ایراد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خطاب های ایراد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گران بها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یعنی اهل بیتم به این دو تمسّک جوئید که هرگز گمراه نمی شوید خداوند لطیف خبیر به من خبر داده و به من وعده داده است که این دو از یکدیگر جدا نمی شوند تا بر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حال شبه غضب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همهٔ أهل بیتت چنین اند؟ فرمود نه فقط اوصیاء من از اهل بیتم که اوّل آنان برادرم و وزیرم و وارثم و خلیفهٔ من در امتم و صاحب اختیار هر مؤمنی بعد از من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پسرم حسن سپس پسرم حسین سپس نه نفر از فرزندان حسین یکی پس از دیگری تا بر سر حوض کوثر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آنان شاهدان خدا در زمین و حجّتهای او بر خلقش و خزانه داران علم او و معادن حکمت اویند هر کس آنان را اطاعت کند، خدا را اطاعت کرده و هر کس از آنان سرپیچی کند از فرمان خدا سرپیچی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پیامبر صلی الله علیه و اله این مطلب را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قریش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با ادّعای أبوبكر و عمر و اصحابش که او را تصدیق کردند و بر گفتار او شهادت دادند در آن روزی که تو را به اجبار می آوردند و در گردنت طنابی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مقابل آنان با فضائل و سوابق خود استدلال کردی و همه تو را تصدیق کردند ولی بعد از آن ابوبکر ادّعا کرد از پیامبر صلی الله علیه و اله شنیده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نخواسته است نبوّت و خلافت برای ما أهل بيت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و أبوعبيده جرّاح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أبي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بن جبل هم او را تصدیق 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طلحه رو به علی علیه السلام کرد و گفت همۀ آن چه گفتی و ادعا کردی حق است آن چه از سابقه و فضیلت که با آن ها استدلال کردی ما هم اقرار می کنیم و قبول داریم ولی دربارۀ ،خلافت این پنج نفر به آن چه شنیدی شهادت دادند در این جا علی علیه السلام بپا خاست و از سخن طلحه به غضب آمد و چیزی که کتمان می کرد و نهان می داشت فاش نمود و مطلبی را که در روز مرگ عمر فرموده بود و مبهم بود و مردم مقصود آن حضرت را نفهمیده بودند روشن نمود و رو به طلحه کرد و در حالی که مردم همه </w:t>
      </w:r>
    </w:p>
    <w:p>
      <w:pPr>
        <w:pStyle w:val="BookText"/>
        <w:rPr/>
      </w:pPr>
      <w:r>
        <w:rPr>
          <w:rFonts w:ascii="IRNazanin" w:hAnsi="IRNazanin" w:eastAsia="IRNazanin"/>
          <w:color w:val="111111"/>
          <w:sz w:val="28"/>
          <w:sz w:val="28"/>
          <w:szCs w:val="28"/>
          <w:rtl w:val="true"/>
          <w:lang w:bidi="fa-IR"/>
        </w:rPr>
        <w:t>می 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نوشته ای که روز قیامت با آن خدا را ملاقات کنم در نزد من محبوب تر از نوشتهٔ این پنج نفر نیست که در حجّة الوداع در خانه کعبه بر سر وفای به آن هم پیمان شدند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بکشد یا بمیرد یکدیگر را بر ضدّ من کمک کنند و از همدیگر پشتیبانی نمایند تا خلافت به من نرسد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در دنباله حدیث آمده است که علی علیه السلام به عبدالله فرزند عمر که در آن جا حاضر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سوگند می دهم که بگوئی وقتی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شوری از نزد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شدیم </w:t>
      </w:r>
      <w:r>
        <w:rPr>
          <w:rStyle w:val="FootnoteAnchor"/>
          <w:rtl w:val="true"/>
        </w:rPr>
        <w:footnoteReference w:id="481"/>
      </w:r>
      <w:r>
        <w:rPr>
          <w:rFonts w:ascii="IRNazanin" w:hAnsi="IRNazanin" w:eastAsia="IRNazanin"/>
          <w:color w:val="111111"/>
          <w:sz w:val="28"/>
          <w:sz w:val="28"/>
          <w:szCs w:val="28"/>
          <w:rtl w:val="true"/>
          <w:lang w:bidi="fa-IR"/>
        </w:rPr>
        <w:t>، پدرت به تو چه گفت؟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قسم دادی، راستش این است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با أصلع </w:t>
      </w:r>
      <w:r>
        <w:rPr>
          <w:rStyle w:val="FootnoteAnchor"/>
          <w:rtl w:val="true"/>
        </w:rPr>
        <w:footnoteReference w:id="482"/>
      </w:r>
      <w:r>
        <w:rPr>
          <w:rFonts w:ascii="IRNazanin" w:hAnsi="IRNazanin" w:eastAsia="IRNazanin"/>
          <w:color w:val="111111"/>
          <w:sz w:val="28"/>
          <w:sz w:val="28"/>
          <w:szCs w:val="28"/>
          <w:rtl w:val="true"/>
          <w:lang w:bidi="fa-IR"/>
        </w:rPr>
        <w:t>بنی هاشم بیعت کنند آنان را به وسط جادّهٔ روشن خواهد کشانید و طبق کتاب پروردگارشان و سنت پیامبر شان بپا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 در آن جا تو چه گفتی؟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،پدر چه مانعی داری که او را خلیفه قرار دهی؟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چه جوابی به تو داد؟ 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مطلبی گفت که آن را کتمان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آن چه او به تو او به تو گفته و تو به او گفته ای به من خبر داده است 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چه موقع خبر داده است؟ فرمود در زمان حیاتش به من خبر داد و سپس در آن شبی که پدرت از دنیا رفت در خواب به من خبر داد و هر کس پیامبر صلی الله علیه و اله را در خواب ببیند گویا در بیداری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چه چیزی به تو خبر داده است؟ فرمود ای پسر ،عمر تو را به خدا سوگند که اگر برایت نقل کردم گفتارم را تصدیق کنی؟ 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هم خواستم ساکت می مانم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داری که او را خلیفه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صحیفه و نوشته ای </w:t>
      </w:r>
      <w:bookmarkStart w:id="221" w:name="pg17215_186014"/>
    </w:p>
    <w:p>
      <w:pPr>
        <w:pStyle w:val="BookText"/>
        <w:rPr/>
      </w:pPr>
      <w:bookmarkEnd w:id="221"/>
      <w:r>
        <w:rPr>
          <w:rFonts w:ascii="IRNazanin" w:hAnsi="IRNazanin" w:eastAsia="IRNazanin"/>
          <w:color w:val="111111"/>
          <w:sz w:val="28"/>
          <w:sz w:val="28"/>
          <w:szCs w:val="28"/>
          <w:rtl w:val="true"/>
          <w:lang w:bidi="fa-IR"/>
        </w:rPr>
        <w:t>است که در بین خود نوشته ایم و معاهده ای که در کعبه در حجّة الوداع بر سر آن پیمان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در این جا ساکت شد و گفت تو را بحقّ پیامبر صلی الله علیه و اله قسم می دهم که از من دست برداری</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آن چه تا بدینجا آوردیم دلائلی بود که نشان می داد ابوبکر و عمر با چند تن دیگر از همفکران خود هم پیمان شده و در بین خود صحیفه ای نوشته و با یکدیگر توافق نمودند برای رسیدن به حکومت ،اسلامی پیامبر خدا صلی الله علیه و اله را نابود ساخته و نگذارند آمر رهبری به خاندان آن حضرت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اثبات این مطلب و این که به روشنی معلوم شود که آن دو نفر – یعنی أبوبكر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هم پیمان اصلی آنان و دیگر ،منافقان پس از اجرای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پیامبر صلی الله علیه و اله که بی پرده علی علیه السلام را به مقام امامت و ولایت و جانشینی خود معرفی ،فرمود تصمیم جدّی گرفتند که اگر بتوانند رسول خدا صلی الله علیه و اله را به قتل برسانند و اگر نتوانند به نقشهٔ بعدی خود جامه عمل بپوشانند به نقل توطئه قتل پیامبر صلی الله علیه و اله و برنامه های بعدی آنان می پردازیم تا حقیقت ماجرای سقیفه و روی کار آمدن خلفای سه گانه بعد از رحلت رسول خدا صلی الله علیه و اله بر همگان روشن شود</w:t>
      </w:r>
      <w:r>
        <w:rPr>
          <w:rFonts w:eastAsia="IRNazanin" w:cs="IRNazanin"/>
          <w:color w:val="111111"/>
          <w:sz w:val="28"/>
          <w:szCs w:val="28"/>
          <w:rtl w:val="true"/>
          <w:lang w:bidi="fa-IR"/>
        </w:rPr>
        <w:t>.</w:t>
      </w:r>
    </w:p>
    <w:p>
      <w:pPr>
        <w:pStyle w:val="Heading3"/>
        <w:numPr>
          <w:ilvl w:val="2"/>
          <w:numId w:val="1"/>
        </w:numPr>
        <w:rPr/>
      </w:pPr>
      <w:bookmarkStart w:id="222" w:name="__RefHeading___Toc15297344_2142443653"/>
      <w:bookmarkStart w:id="223" w:name="_Toc75"/>
      <w:bookmarkEnd w:id="222"/>
      <w:r>
        <w:rPr>
          <w:rtl w:val="true"/>
        </w:rPr>
        <w:t>نقشه ترور پیامبر صلی الله علیه و اله بعد از حجّة الوداع</w:t>
      </w:r>
      <w:bookmarkEnd w:id="223"/>
    </w:p>
    <w:p>
      <w:pPr>
        <w:pStyle w:val="BookText"/>
        <w:rPr/>
      </w:pPr>
      <w:r>
        <w:rPr>
          <w:rFonts w:ascii="IRNazanin" w:hAnsi="IRNazanin" w:eastAsia="IRNazanin"/>
          <w:color w:val="111111"/>
          <w:sz w:val="28"/>
          <w:sz w:val="28"/>
          <w:szCs w:val="28"/>
          <w:rtl w:val="true"/>
          <w:lang w:bidi="fa-IR"/>
        </w:rPr>
        <w:t xml:space="preserve">در کتاب اقبال الأعمال سيّد ابن طاووس رحمة الله علیه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منابع کهن اسلامی از یکی از دانشمندان اهل سنّت –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است که خداوند متعال در روز مباهله </w:t>
      </w:r>
      <w:r>
        <w:rPr>
          <w:rStyle w:val="FootnoteAnchor"/>
          <w:rtl w:val="true"/>
        </w:rPr>
        <w:footnoteReference w:id="484"/>
      </w:r>
      <w:r>
        <w:rPr>
          <w:rFonts w:ascii="IRNazanin" w:hAnsi="IRNazanin" w:eastAsia="IRNazanin"/>
          <w:color w:val="111111"/>
          <w:sz w:val="28"/>
          <w:sz w:val="28"/>
          <w:szCs w:val="28"/>
          <w:rtl w:val="true"/>
          <w:lang w:bidi="fa-IR"/>
        </w:rPr>
        <w:t xml:space="preserve">، علی علیه السلام را بر دشمنان عرضه کرد و آنان از دشمنی خود دست کشیدند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عرضه نمود ولی آنان دشمن او گردیدند ببین که بین این دو چه قدر فاصله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در صورت پیرمردی خوش </w:t>
      </w:r>
    </w:p>
    <w:p>
      <w:pPr>
        <w:pStyle w:val="BookText"/>
        <w:rPr/>
      </w:pPr>
      <w:r>
        <w:rPr>
          <w:rFonts w:ascii="IRNazanin" w:hAnsi="IRNazanin" w:eastAsia="IRNazanin"/>
          <w:color w:val="111111"/>
          <w:sz w:val="28"/>
          <w:sz w:val="28"/>
          <w:szCs w:val="28"/>
          <w:rtl w:val="true"/>
          <w:lang w:bidi="fa-IR"/>
        </w:rPr>
        <w:t>چهره به نزد رسول خدا صلی الله علیه و اله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قدر اندک اند بیعت کنندگان با تو در مورد سخنی که دربارهٔ پسر عمویت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این جا بود که خداوند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ابلیس گمان خود را در مورد آنان راست یافت و جز گروهی از مؤمنان همه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مذکور در ادامه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منافقانی که پیمان شکنی کرده بودند گرد هم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محمد دیروز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گفت و امروز در این جا بر آن تأکید کرد و قطعاً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برای آن بیعت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نظر ما این است که پیش از ورود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گردن 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به کمین نشستند تا آن حضرت را به قتل برسانند؛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سمت راست گردنه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در سمت چپ آن به کمین نشستند تا کاری کنند که شتر آن حضرت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وقتی شب فرا رسید رسول خدا صلی الله علیه و اله نماز گزارد و در حالی که بر شتر خود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سوار ،بود حرکت کرد و آن دسته از اصحاب که قصد کمین داشتند پیشاروی حضرتش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به گردنه یاد شده ،رسید جبرئیل ندا در داد ای ،محمد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نام ذکر کرد نام این افراد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ای به کمین نشسته اند تا شما را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نظری به پشت سر خود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چه کسی پشت سر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آیا آن چه را که ما شنیدیم شنیدی؟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نزدیک آن افراد رفت و آن ها را با نام خود و پدرانشان صدا کرد وقتی صدای رسول خدا صلی الله علیه و اله را ،شنیدند از گردنه عبور کردند و در میان افراد دیگر وارد شدند و </w:t>
      </w:r>
      <w:bookmarkStart w:id="224" w:name="pg17215_186016"/>
    </w:p>
    <w:p>
      <w:pPr>
        <w:pStyle w:val="BookText"/>
        <w:rPr/>
      </w:pPr>
      <w:bookmarkEnd w:id="224"/>
      <w:r>
        <w:rPr>
          <w:rFonts w:ascii="IRNazanin" w:hAnsi="IRNazanin" w:eastAsia="IRNazanin"/>
          <w:color w:val="111111"/>
          <w:sz w:val="28"/>
          <w:sz w:val="28"/>
          <w:szCs w:val="28"/>
          <w:rtl w:val="true"/>
          <w:lang w:bidi="fa-IR"/>
        </w:rPr>
        <w:t xml:space="preserve">دست شتران خود را که در گردنه بسته ،بودند آن ها را رها ،کردند و رسول خدا صلی الله علیه و اله به سوی شتران آن ها روانه شد و آن ها را شناخت و سپس مردم به رسول خدا صلی الله علیه و اله پیوستند و وقتی در منزلگاه فرود آمد فرمود چه شده است عده ای را که در کعبه با هم سوگند یاد می کنند اگر خدا محمد را می راند یا کشته شد نمی گذاریم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و اهل بیت او باز گردد و بعد از آن تصمیم به کاری را که نباید بگیرند،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آن چند نفر نزد رسول خدا صلی الله علیه و اله آمدند و سوگند یاد کردند که هیچ قصدی نداشتند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به خدا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در حالی که قطعاً سخن کفر گفتند و پس از اسلام آوردنشان کفر ورزیدند و به کاری که نتوانستند ،بکنند همت گماشتند</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225" w:name="__RefHeading___Toc15297346_2142443653"/>
      <w:bookmarkStart w:id="226" w:name="_Toc76"/>
      <w:bookmarkEnd w:id="225"/>
      <w:r>
        <w:rPr>
          <w:rtl w:val="true"/>
        </w:rPr>
        <w:t>تنظیم صحیفه ملعونه دوّم در خانه أبوبکر</w:t>
      </w:r>
      <w:bookmarkEnd w:id="226"/>
    </w:p>
    <w:p>
      <w:pPr>
        <w:pStyle w:val="BookText"/>
        <w:rPr/>
      </w:pPr>
      <w:r>
        <w:rPr>
          <w:rFonts w:ascii="IRNazanin" w:hAnsi="IRNazanin" w:eastAsia="IRNazanin"/>
          <w:color w:val="111111"/>
          <w:sz w:val="28"/>
          <w:sz w:val="28"/>
          <w:szCs w:val="28"/>
          <w:rtl w:val="true"/>
          <w:lang w:bidi="fa-IR"/>
        </w:rPr>
        <w:t xml:space="preserve">آن چه از روایات وارده در مورد توطئه منافقان استفاده می شود این است که اصحاب ،صحیفه پس از پایان یافتن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مدینه، برای عملی ساختن نقشه های خود پس از روز رحلت پیامبر اکرم صلی الله علیه و اله سخت به تکاپو افتاده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اسناد و مدارک موجود در منابع معتبر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چهارده تن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به اضافهٔ بیست تن دیگر با یکدیگر هم پیمان شدند و پس از مراجعت به مدینه در خانه ابوبکر اجتماع کردند و بر آن پیمانی که در خانه کعبه بسته بودند در میان خودشان صحیفه ای را در مورد منع خلافت علی علیه السلام نوشته و بدان گواهی داده و آن را امضا نمودند</w:t>
      </w:r>
      <w:r>
        <w:rPr>
          <w:rFonts w:eastAsia="IRNazanin" w:cs="IRNazanin"/>
          <w:color w:val="111111"/>
          <w:sz w:val="28"/>
          <w:szCs w:val="28"/>
          <w:rtl w:val="true"/>
          <w:lang w:bidi="fa-IR"/>
        </w:rPr>
        <w:t xml:space="preserve">. </w:t>
      </w:r>
      <w:bookmarkStart w:id="227" w:name="pg17215_186017"/>
    </w:p>
    <w:p>
      <w:pPr>
        <w:pStyle w:val="Heading3"/>
        <w:numPr>
          <w:ilvl w:val="2"/>
          <w:numId w:val="1"/>
        </w:numPr>
        <w:rPr/>
      </w:pPr>
      <w:bookmarkStart w:id="228" w:name="__RefHeading___Toc15297348_2142443653"/>
      <w:bookmarkStart w:id="229" w:name="_Toc77"/>
      <w:bookmarkEnd w:id="227"/>
      <w:bookmarkEnd w:id="228"/>
      <w:r>
        <w:rPr>
          <w:rtl w:val="true"/>
        </w:rPr>
        <w:t>أسامى أصحاب عقبه</w:t>
      </w:r>
      <w:bookmarkEnd w:id="229"/>
    </w:p>
    <w:p>
      <w:pPr>
        <w:pStyle w:val="BookText"/>
        <w:rPr/>
      </w:pPr>
      <w:r>
        <w:rPr>
          <w:rFonts w:ascii="IRNazanin" w:hAnsi="IRNazanin" w:eastAsia="IRNazanin"/>
          <w:color w:val="111111"/>
          <w:sz w:val="28"/>
          <w:sz w:val="28"/>
          <w:szCs w:val="28"/>
          <w:rtl w:val="true"/>
          <w:lang w:bidi="fa-IR"/>
        </w:rPr>
        <w:t xml:space="preserve">طبق روایت مفصلی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أسامى آن چهارده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أبوبكر ،عمر ،عثمان ،طلحه عبدالرحمن بن عوف سعد بن أبي وقّاص، أبو عبيدة جرّاح، معاوية بن أبي سفيان عمرو بن عاص أبو موسى ،أشعری مغيرة بن شعبهٔ ثقفی اوس بن حدثان ،بصرى أبوهريره و أبوطلحه أنصارى </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اینان أصحاب عقبه بودند که می خواستند شتر پیامبر صلی الله علیه و اله را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دهند و حضرتش را به درون درّه پرتاب نمایند و بدین وسیله او را به قتل برسانند</w:t>
      </w:r>
      <w:r>
        <w:rPr>
          <w:rFonts w:eastAsia="IRNazanin" w:cs="IRNazanin"/>
          <w:color w:val="111111"/>
          <w:sz w:val="28"/>
          <w:szCs w:val="28"/>
          <w:rtl w:val="true"/>
          <w:lang w:bidi="fa-IR"/>
        </w:rPr>
        <w:t>.</w:t>
      </w:r>
    </w:p>
    <w:p>
      <w:pPr>
        <w:pStyle w:val="Heading3"/>
        <w:numPr>
          <w:ilvl w:val="2"/>
          <w:numId w:val="1"/>
        </w:numPr>
        <w:rPr/>
      </w:pPr>
      <w:bookmarkStart w:id="230" w:name="__RefHeading___Toc15297350_2142443653"/>
      <w:bookmarkStart w:id="231" w:name="_Toc78"/>
      <w:bookmarkEnd w:id="230"/>
      <w:r>
        <w:rPr>
          <w:rtl w:val="true"/>
        </w:rPr>
        <w:t>امضا کنندگان صحیفهٔ دوّم در خانه أبوبکر</w:t>
      </w:r>
      <w:bookmarkEnd w:id="231"/>
    </w:p>
    <w:p>
      <w:pPr>
        <w:pStyle w:val="BookText"/>
        <w:rPr/>
      </w:pPr>
      <w:r>
        <w:rPr>
          <w:rFonts w:ascii="IRNazanin" w:hAnsi="IRNazanin" w:eastAsia="IRNazanin"/>
          <w:color w:val="111111"/>
          <w:sz w:val="28"/>
          <w:sz w:val="28"/>
          <w:szCs w:val="28"/>
          <w:rtl w:val="true"/>
          <w:lang w:bidi="fa-IR"/>
        </w:rPr>
        <w:t>و امّا آن گروه دیگری که در وقت نوشتن صحیفه حاضر شدند و بدان گواهی دادند و آن را امضا نمودند و علی علیه السلام را از خلافت منع کردند،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،أبوسفيان، عكرمة بن أبى جهل، صفوان بن أميّة بن خَلَف، سعید بن عاص، خالد بن ولید عيّاش بن ،ربیعه بشیر بن سعد، سهیل بن عمرو حکیم بن حزام صهيب بن سنان أبوالأعور سلمى و مطیع بن أسود مدرى</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صدد قبضه کردن خلافت اسلامی پس از رحلت رسول گرامی اسلام بودند و فکر حکومت بعد از حضرتش را با همه دوری از آن جناب در سر می پروراندند از آن جا که نومیدانه به خواسته دلخواه خود نرسیدند نقشه دیگری برای رسیدن به هدف خود کشیدند و آن این که در صدد برآمدند پس از رسیدن به ،مدینه افراد دیگری از مجموعه منافقان را با خود همراه کنند و خود را برای اجرای نقشه های گسترده تری آماده و مهیّا نمایند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در یکی از شب های ماه محرّم سال یازدهم هجری یک گروه چند نفری در خانة أبوبكر أبوبكر جمع شدند تا آخرین نتایج افکار و عملکرد خود را بازنگری کنند و برنامهٔ دقیقی را برای آینده نزدیک خود تدارک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افراد در یک محاسبه و جمع بندی کلّی در مورد افکار عمومی مردم و آمادگی شرایط برای اجرای نقشه های سقیفه به نتایجی رسیدند که همۀ آن ها را به نحو دلخواه خود در نوشته و پیمان نامۀ خویش منعکس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که برای رسیدن به حکومت بعد از پیامبر هم پیمان شده بودند در واقع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قانون اساسی دائمی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برگزیدۀ الهی تنظیم کردند</w:t>
      </w:r>
    </w:p>
    <w:p>
      <w:pPr>
        <w:pStyle w:val="BookText"/>
        <w:rPr/>
      </w:pPr>
      <w:r>
        <w:rPr>
          <w:rFonts w:ascii="IRNazanin" w:hAnsi="IRNazanin" w:eastAsia="IRNazanin"/>
          <w:color w:val="111111"/>
          <w:sz w:val="28"/>
          <w:sz w:val="28"/>
          <w:szCs w:val="28"/>
          <w:rtl w:val="true"/>
          <w:lang w:bidi="fa-IR"/>
        </w:rPr>
        <w:t xml:space="preserve">به همین جهت برای فریب مردم آن روز و نسل های آینده آن را با مکر و حیله تمام تدوین نوده و در آن به آیات قرآن استشهاد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پایه های اساسی و مسلّم اسلام به عنوان ابزاری بر ضدّ دستورات الهی استفاده کرده و آن چه در روزهای غصب ولایت در برابر ولایت امیرالمؤمنین علیه السلام مطرح نمودند از قبل و پیش از آن در آن پیمان نامه گنجاندند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بنیانگذاران مکتب خلفا تصویب کردند که اگر قدرت را به دست ،گرفتند خلافت از همان پنج نفر امضا کنندگان صحیفهٔ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أبوبكر و عمر و أبوعبيده جرّاح و معاذ بن جبل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أبی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نباشد و تا آنان زنده هستند نوبت خلافت به دیگری نرسد</w:t>
      </w:r>
    </w:p>
    <w:p>
      <w:pPr>
        <w:pStyle w:val="BookText"/>
        <w:rPr/>
      </w:pPr>
      <w:r>
        <w:rPr>
          <w:rFonts w:ascii="IRNazanin" w:hAnsi="IRNazanin" w:eastAsia="IRNazanin"/>
          <w:color w:val="111111"/>
          <w:sz w:val="28"/>
          <w:sz w:val="28"/>
          <w:szCs w:val="28"/>
          <w:rtl w:val="true"/>
          <w:lang w:bidi="fa-IR"/>
        </w:rPr>
        <w:t xml:space="preserve">آنان در همان شبی که به طور دسته جمعی در خانه ابوبکر گرد آمده بودند، قانون أساسى سقیفه را تدوین و به تصویب رسانیده و به سعید بن عاص دستور دادند تا آن را برایشان ،بنویسد و به امضای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در جلسه رسانیدند و در آخر آن صحیفه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این صحیفه را با توافق کسانی که اسم و شهادتشان در آخر این ورقه است در محرّم سال یازدهم هجری نوشته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صحیفه را به أبو عبیدهٔ جرّاح سپردند و او را امین خویش قرار دادند و او نیز آن را به مکه آورد و در خانه کعبه در زیر خاک پنهان کرد و همیشه در آن جا بود تا زمان خلافت عمر بن خطاب که وی آن را از آن جا خارج ساخت </w:t>
      </w:r>
      <w:r>
        <w:rPr>
          <w:rStyle w:val="FootnoteAnchor"/>
          <w:rtl w:val="true"/>
        </w:rPr>
        <w:footnoteReference w:id="494"/>
      </w:r>
      <w:bookmarkStart w:id="232" w:name="pg17215_186019"/>
    </w:p>
    <w:p>
      <w:pPr>
        <w:pStyle w:val="Heading3"/>
        <w:numPr>
          <w:ilvl w:val="2"/>
          <w:numId w:val="1"/>
        </w:numPr>
        <w:rPr/>
      </w:pPr>
      <w:bookmarkStart w:id="233" w:name="__RefHeading___Toc15297352_2142443653"/>
      <w:bookmarkStart w:id="234" w:name="_Toc79"/>
      <w:bookmarkEnd w:id="232"/>
      <w:bookmarkEnd w:id="233"/>
      <w:r>
        <w:rPr>
          <w:rtl w:val="true"/>
        </w:rPr>
        <w:t>متن معاهده نامۀ دوم اصحاب صحیفه</w:t>
      </w:r>
      <w:bookmarkEnd w:id="234"/>
    </w:p>
    <w:p>
      <w:pPr>
        <w:pStyle w:val="BookText"/>
        <w:rPr/>
      </w:pPr>
      <w:r>
        <w:rPr>
          <w:rFonts w:ascii="IRNazanin" w:hAnsi="IRNazanin" w:eastAsia="IRNazanin"/>
          <w:color w:val="111111"/>
          <w:sz w:val="28"/>
          <w:sz w:val="28"/>
          <w:szCs w:val="28"/>
          <w:rtl w:val="true"/>
          <w:lang w:bidi="fa-IR"/>
        </w:rPr>
        <w:t xml:space="preserve">متن صحیفهٔ دوم که در خانه ابوبکر به امضای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نوشته ای است که عده ای از اصحاب محمد رسول الله از مهاجرین و انصار بر آن متفق شدند همانان که خداوند آنان را در کتاب خویش به لسان پیامبر صلی الله علیه و الهش مدح کرده است آنان پس از این که فکر و مشورت کردند متفق القول ،شدند، این صحیفه را با توجه به ایام گذشته و روزگارهای باقیمانده نوشتند تا مسلمانانی که بعد از آنان میآیند به این عده اقتدا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خداوند با منت و کَرَم خود محمد را بر همه مردم مبعوث نمود برای دینی که برای بندگانش انتخاب کرده بود او وظیفهٔ خود را ادا نمود و آن چه خدا به وی امر کرده بود تبلیغ نمود و بر ما واجب کرد که تمام آن ها را بپا داریم تا زمانی که دین را کامل و واجبات را واجب نمود و سنتها را پایه گذاری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پروردگار پیشگاه خود را برای وی انتخاب کرد و او را با احترام و رضایت خاطر قبض روح نمود بدون این که کسی را برای بعد از خود به خلافت برساند</w:t>
      </w:r>
    </w:p>
    <w:p>
      <w:pPr>
        <w:pStyle w:val="BookText"/>
        <w:rPr/>
      </w:pPr>
      <w:r>
        <w:rPr>
          <w:rFonts w:ascii="IRNazanin" w:hAnsi="IRNazanin" w:eastAsia="IRNazanin"/>
          <w:color w:val="111111"/>
          <w:sz w:val="28"/>
          <w:sz w:val="28"/>
          <w:szCs w:val="28"/>
          <w:rtl w:val="true"/>
          <w:lang w:bidi="fa-IR"/>
        </w:rPr>
        <w:t>پیامبر اختیار خلافت را بر عهدهٔ مسلمین گذاشت تا هر کس که به فکر او و دلسوز بودنش اطمینان دارند برای خود انتخاب کنند مسلمانان باید به خوبی از پیامبر صلی الله علیه و اله پیروی کنند همان طور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نسبت به پیامبر صلی الله علیه و اله پیروی نیکو لازم است برای کسانی که به خدا و روز قیامت 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کسی را به خلافت نرساند بدلیل این که این امر در یک خاندان مانند ارث ادامه پیدا نکند بدون این که بقیهٔ مسلمین در آن سهیم ،باشند و باعث دولتمندی اغنیا نشود تا کسی که به خلافت رسید نگوید این امر در این خاندان از پدر به فرزند تا روز قیامت به ارث می رسد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مسلمین واجب است که پس از رحلت هر خلیفه ای صاحب نظران جمع شوند و مشورت کنند و هر کس را که مستحق خلافت دیدند امیر خود نمایند و او را صاحب اختیار مسلمین قرار دهند؛ چرا که بر اهل هر زمانی کسی که صلاحیت خلافت را دارد </w:t>
      </w:r>
    </w:p>
    <w:p>
      <w:pPr>
        <w:pStyle w:val="BookText"/>
        <w:rPr/>
      </w:pPr>
      <w:r>
        <w:rPr>
          <w:rFonts w:ascii="IRNazanin" w:hAnsi="IRNazanin" w:eastAsia="IRNazanin"/>
          <w:color w:val="111111"/>
          <w:sz w:val="28"/>
          <w:sz w:val="28"/>
          <w:szCs w:val="28"/>
          <w:rtl w:val="true"/>
          <w:lang w:bidi="fa-IR"/>
        </w:rPr>
        <w:t>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مردم ادعا کند که رسول الله شخصی را به عنوان خلیفه منصوب کرده و اسم و نسب او را معین نموده سخن باطلی گفته و حرفی زده که اصحاب پیامبر صلی الله علیه و اله خلاف آن را معتقدند و با جماعت مسلمین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ادعا کند که خلافت پیامبر صلی الله علیه و اله ارثی است و او این امر را برای کسی به ارث می گذارد حرف محالی زده است؛ زیرا پیامبر صلی الله علیه و 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 نمی گذاریم و هر چه از ما بر جای می ماند صدقه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کسی ادعا کند که خلافت جز برای یک نفر از بین مردم صلاحیت ندارد و منحصر در اوست و سزاوار دیگری نیست برای این که این مقام مانند نبوت است؛ چنین کسی دروغ گفته است زیرا پیامبر صلی الله علیه و اله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که به هر کدام اقتدا کنید هدایت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ادعا کند که او مستحق خلافت و امامت بدلیل خویشاوندی با پیامبر صلی الله علیه و اله است و خلافت منحصر در او و فرزندانش می باشد یعنی فرزند از پدر خلافت را ارث می برد و این در هر زمانی ادامه دارد و هیچ کس جز اینان صلاحیت ندارد و تا روز قیامت سزاوار آن هاست؛ چنین کسی هم دروغ گفته است هر چند که نسب خویشاوندی نزدیکی با پیامبر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 بر همه حاکم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اتقاكُمْ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ترین شما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صلی الله علیه و اله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مسلمین مساوی است و پایین ترین افراد هم می توانند دربارۀ حقوق خود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همه مسلمین يَدِ واحد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کتاب خدا ایمان آورد و به سنت پیامبر اقرار کند راهش مستقیم است و به سوی خدا پیش می رود و مسیر صحیح را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روش خلیفه را قبول نکند مخالف حق و کتاب خداست و از جماعت مسلمین جدا شده است؛ او را بکشید که قتل او به صلاح امت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صلی الله علیه و 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بین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قصد داشت تفرقه بیندازد او را به قتل برسانید هر که می خواهد باشد؛ چرا که اتحاد رحمت و اختلاف عذاب است امت من هیچ گاه بر گمراهی متفق نخواهند شد و </w:t>
      </w:r>
      <w:bookmarkStart w:id="235" w:name="pg17215_186021"/>
    </w:p>
    <w:p>
      <w:pPr>
        <w:pStyle w:val="BookText"/>
        <w:rPr/>
      </w:pPr>
      <w:bookmarkEnd w:id="235"/>
      <w:r>
        <w:rPr>
          <w:rFonts w:ascii="IRNazanin" w:hAnsi="IRNazanin" w:eastAsia="IRNazanin"/>
          <w:color w:val="111111"/>
          <w:sz w:val="28"/>
          <w:sz w:val="28"/>
          <w:szCs w:val="28"/>
          <w:rtl w:val="true"/>
          <w:lang w:bidi="fa-IR"/>
        </w:rPr>
        <w:t>مسلمانان يَدِ واحدی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مسلمین کسی اختلاف نمی اندازد مگر این که تکروی می کند و دشمن آن هاست و به دشمنان مسلمانان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 و رسولش خون او را مباح و قتل او را حلال کرده اند</w:t>
      </w:r>
      <w:r>
        <w:rPr>
          <w:rFonts w:eastAsia="IRNazanin" w:cs="IRNazanin"/>
          <w:color w:val="111111"/>
          <w:sz w:val="28"/>
          <w:szCs w:val="28"/>
          <w:rtl w:val="true"/>
          <w:lang w:bidi="fa-IR"/>
        </w:rPr>
        <w:t xml:space="preserve">. </w:t>
      </w:r>
      <w:r>
        <w:rPr>
          <w:rStyle w:val="FootnoteAnchor"/>
          <w:rtl w:val="true"/>
        </w:rPr>
        <w:footnoteReference w:id="495"/>
      </w:r>
    </w:p>
    <w:p>
      <w:pPr>
        <w:pStyle w:val="Heading3"/>
        <w:numPr>
          <w:ilvl w:val="2"/>
          <w:numId w:val="1"/>
        </w:numPr>
        <w:rPr/>
      </w:pPr>
      <w:bookmarkStart w:id="236" w:name="__RefHeading___Toc15297354_2142443653"/>
      <w:bookmarkStart w:id="237" w:name="_Toc80"/>
      <w:bookmarkEnd w:id="236"/>
      <w:r>
        <w:rPr>
          <w:rtl w:val="true"/>
        </w:rPr>
        <w:t>برخورد پیامبر صلی الله علیه و اله با امضا کنندگان صحیفه دوم</w:t>
      </w:r>
      <w:bookmarkEnd w:id="237"/>
    </w:p>
    <w:p>
      <w:pPr>
        <w:pStyle w:val="BookText"/>
        <w:rPr/>
      </w:pPr>
      <w:r>
        <w:rPr>
          <w:rFonts w:ascii="IRNazanin" w:hAnsi="IRNazanin" w:eastAsia="IRNazanin"/>
          <w:color w:val="111111"/>
          <w:sz w:val="28"/>
          <w:sz w:val="28"/>
          <w:szCs w:val="28"/>
          <w:rtl w:val="true"/>
          <w:lang w:bidi="fa-IR"/>
        </w:rPr>
        <w:t>همان شب که صحیفهٔ ملعونهٔ دوم توسط آن گروه امضا شد پیامبر صلی الله علیه و اله پس از نماز صبح رو به ابو عبیده جراح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که امین این امت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ascii="IRNazanin" w:hAnsi="IRNazanin" w:eastAsia="IRNazanin"/>
          <w:color w:val="111111"/>
          <w:sz w:val="28"/>
          <w:sz w:val="28"/>
          <w:szCs w:val="28"/>
          <w:rtl w:val="true"/>
          <w:lang w:bidi="fa-IR"/>
        </w:rPr>
        <w:t xml:space="preserve"> وای بر کسانی که نوشته ای را به دست خویش می نویسند و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 تا با آن مبلغ کمی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از آن چه دست هایشان می نویسد و وای بر آنان از آن چه کسب می کنند</w:t>
      </w:r>
    </w:p>
    <w:p>
      <w:pPr>
        <w:pStyle w:val="BookText"/>
        <w:rPr/>
      </w:pPr>
      <w:r>
        <w:rPr>
          <w:rFonts w:ascii="IRNazanin" w:hAnsi="IRNazanin" w:eastAsia="IRNazanin"/>
          <w:color w:val="111111"/>
          <w:sz w:val="28"/>
          <w:sz w:val="28"/>
          <w:szCs w:val="28"/>
          <w:rtl w:val="true"/>
          <w:lang w:bidi="fa-IR"/>
        </w:rPr>
        <w:t xml:space="preserve">آن گاه با ذکر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امت چنین صحیفه ای را نوشته اند شباهت دارند به آنان که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يَسْتَخْفُونَ مِنْ النَّاسِ وَلَا يَسْتَخْفُونَ مِنْ اللَّهِ وَ هُوَ مَعَهُمْ إِذْ يُبَيِّتُونَ مَا لَا يَرْضَى مِنْ الْقَوْلِ وَ كَانَ اللهُ بِمَا يَعْمَلُونَ مُحِيطاً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مخفی می کنند اما از خدا مخفی نمی کنند و خدا ناظر آنان است هنگامی که شب را سحر می کنند در سخنی که خدا راضی نیست و خدا به آن چه انجام می دهند احاطه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گروهی در امت من تشکیل یافته اند که در صحیفه نوشتنشان مانند سردمداران زمان جاهلیت شده اند که صحیفه ای بر علیه ما نوشتند و در کعبه آویزان نمودند خداوند به آن عده امکانات می دهد تا آن ها و کسانی را که بعد از آنان میآیند امتحان کند و انسان های خبیث و پاک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خداوند به </w:t>
      </w:r>
      <w:bookmarkStart w:id="238" w:name="pg17215_186022"/>
    </w:p>
    <w:p>
      <w:pPr>
        <w:pStyle w:val="BookText"/>
        <w:rPr/>
      </w:pPr>
      <w:bookmarkEnd w:id="238"/>
      <w:r>
        <w:rPr>
          <w:rFonts w:ascii="IRNazanin" w:hAnsi="IRNazanin" w:eastAsia="IRNazanin"/>
          <w:color w:val="111111"/>
          <w:sz w:val="28"/>
          <w:sz w:val="28"/>
          <w:szCs w:val="28"/>
          <w:rtl w:val="true"/>
          <w:lang w:bidi="fa-IR"/>
        </w:rPr>
        <w:t>من دستور داده از آن ها اعراض نمایم برای مقدّری که می خواهد به انجام رساند، هم اکنون آنان را پیش آورده گردنشان را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اله این سخنان را می فرمود لرزه بر اندام امضا کنندگان صحیفه افتاد و اختیار از کف داده ،بودند به طوری که بر حاضران در مجلس مخفی نماند که حضرت با سخن خویش آن عده را قصد کرده و این آیه های قرآنی را درباره آنان می خواند</w:t>
      </w:r>
      <w:r>
        <w:rPr>
          <w:rFonts w:eastAsia="IRNazanin" w:cs="IRNazanin"/>
          <w:color w:val="111111"/>
          <w:sz w:val="28"/>
          <w:szCs w:val="28"/>
          <w:rtl w:val="true"/>
          <w:lang w:bidi="fa-IR"/>
        </w:rPr>
        <w:t xml:space="preserve">. </w:t>
      </w:r>
      <w:r>
        <w:rPr>
          <w:rStyle w:val="FootnoteAnchor"/>
          <w:rtl w:val="true"/>
        </w:rPr>
        <w:footnoteReference w:id="496"/>
      </w:r>
    </w:p>
    <w:p>
      <w:pPr>
        <w:pStyle w:val="Heading3"/>
        <w:numPr>
          <w:ilvl w:val="2"/>
          <w:numId w:val="1"/>
        </w:numPr>
        <w:rPr/>
      </w:pPr>
      <w:bookmarkStart w:id="239" w:name="__RefHeading___Toc15297356_2142443653"/>
      <w:bookmarkStart w:id="240" w:name="_Toc81"/>
      <w:bookmarkEnd w:id="239"/>
      <w:r>
        <w:rPr>
          <w:rtl w:val="true"/>
        </w:rPr>
        <w:t>فرستادن منافقین با لشکر اسامه</w:t>
      </w:r>
      <w:bookmarkEnd w:id="240"/>
    </w:p>
    <w:p>
      <w:pPr>
        <w:pStyle w:val="BookText"/>
        <w:rPr/>
      </w:pPr>
      <w:r>
        <w:rPr>
          <w:rFonts w:ascii="IRNazanin" w:hAnsi="IRNazanin" w:eastAsia="IRNazanin"/>
          <w:color w:val="111111"/>
          <w:sz w:val="28"/>
          <w:sz w:val="28"/>
          <w:szCs w:val="28"/>
          <w:rtl w:val="true"/>
          <w:lang w:bidi="fa-IR"/>
        </w:rPr>
        <w:t>بر أساس روایات ،تاریخی رسول خدا صلی الله علیه و اله در آخرین روزهای عمر خود سپاهی را به فرماندهی اُسامة بن زید و با هدف جنگ با رومیان آماده ساخت و مقرر داشت تا همهٔ سران مهاجر و انصار همچون ابوبكر ، عمر ، أبو عبيدة جرّاح، سعد بن أبي وقّاص، سعيد بن زید و دیگران تحت فرماندهی او در این جنگ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فرمان رسول خدا صلی الله علیه و اله اُسامه در یک فرسخی شهر ،مدینه در ناحیه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 و در همین احوال پیامبر خدا صلى الله عليه و سلم بیمار و بستری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اُسامه به سمت فرماندهی سپاه که در آن موقع وی بیش از هفده سال ،نداشت بر گروهی از نامداران صحابه گران آمد و نسبت به فرماندهی او طعنه زدند و اعتراض کنان گفتند آیا جوانی نوخاسته را بر پیشگامان اسلام از مهاجر و انصار فرماندهی می دهند؟</w:t>
      </w:r>
    </w:p>
    <w:p>
      <w:pPr>
        <w:pStyle w:val="BookText"/>
        <w:rPr/>
      </w:pPr>
      <w:r>
        <w:rPr>
          <w:rFonts w:ascii="IRNazanin" w:hAnsi="IRNazanin" w:eastAsia="IRNazanin"/>
          <w:color w:val="111111"/>
          <w:sz w:val="28"/>
          <w:sz w:val="28"/>
          <w:szCs w:val="28"/>
          <w:rtl w:val="true"/>
          <w:lang w:bidi="fa-IR"/>
        </w:rPr>
        <w:t>رسول خدا صلی الله علیه و اله از شنیدن این سخن خشمگین گردید و در حالتی که دستمالی بر سر بسته و قطیفه ای بر دوش افکنده بود بیرون آمد و بر فراز منبر رفت و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سخنی است که از بعضی از شما دربارهٔ فرماندهی اسامه شنیده ام؟ شما پیش از این نیز دربارهٔ فرماندهی پدرش به طعنه پرداخته بودید و حال آن که به خدا سوگند هم زید شایستگی فرماندهی را داشت و هم ،پسرش اسامه این شایستگی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منبر به زیر آمد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همه افرادی که مقرّر شده بود تا در سپاه اسامه شرکت کنند برای وداع به خدمت پیامبر صلی الله علیه و اله رسیدند و از آن جا به اردوگاه رفتند پس از رفتن ایشان دیری نپائید که بیماری رسول خدا صلی الله علیه و اله شدّت یافت و در همان حال پیاپی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کنید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بخاری نیز در کتاب صحیح خود از ابن عمر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اسامه را بر قومی امارت داد پس آنان فرماندهی وی را نپذیرفتند و در این مورد زبان به طعنه ،گشودند پس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فرماندهی او زبان به طعنه ،گشائید قبل از او فرماندهی پدرش را نیز ،نپذیرفتید و به خدا سوگند که او سزاوار امارت و فرماندهی ،بود و از دوست داشتنی ترین مردم نزد من بود و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محبوب ترین مردم نزد من بعد از او می باشد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ابن أبى الحدید معتزلی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ابوبکر جوهری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اسحاق بن صالح از احمد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عبدالرحمن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در بیماری مرگ ،خود اسامة بن زید را به فرماندهی لشکری گماشت که عموم بزرگان مهاجران و انصار در آن شرکت داشتند و أبوبكر و عمر و أبوعبيدة بن جراح و عبدالرحمن بن عوف و طلحه و زبیر هم در زمرۀ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به اسامه فرمان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یعنی همان جایی که پدر اسامه کشته شده بود حرکت کند و در وادى فلسطین جنگ و جهاد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در این کار مسامحه و سستی ورزید و لشکر هم بدان سبب اهمال و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در بیماری خودگاه سنگین و گاهی هم بهتر می شد و همواره در گسیل داشتن لشکر اسامه تأکید می نمود تا آن جا که اسامه به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 و مادرم فدای تو باد آیا اجازه می دهی چند روزی درنگ کنم تا خداوند متعال شفایت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حرکت کن و در پناه برکت خداوند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رسول خدا صلی الله علیه و اله اگر بروم و تو بر این حال باشی در دل من شوری از اضطراب و نگرانی دربارۀ تو خواهد بود فرمود در پناه </w:t>
      </w:r>
      <w:bookmarkStart w:id="241" w:name="pg17215_186024"/>
    </w:p>
    <w:p>
      <w:pPr>
        <w:pStyle w:val="BookText"/>
        <w:rPr/>
      </w:pPr>
      <w:bookmarkEnd w:id="241"/>
      <w:r>
        <w:rPr>
          <w:rFonts w:ascii="IRNazanin" w:hAnsi="IRNazanin" w:eastAsia="IRNazanin"/>
          <w:color w:val="111111"/>
          <w:sz w:val="28"/>
          <w:sz w:val="28"/>
          <w:szCs w:val="28"/>
          <w:rtl w:val="true"/>
          <w:lang w:bidi="fa-IR"/>
        </w:rPr>
        <w:t xml:space="preserve">نصرت و عافیت حرکت کن 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اله من خوش نمی دارم که از همه مسافران و کاروان ها مرتب دربارهٔ حال تو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فرمان می دهم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ضعف بر رسول خدا صلی الله علیه و اله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هم برخاست و آماده حرکت شد و چون پیامبر صلی الله علیه و اله از آن حال ضعف بیرون آمد دربارهٔ اسامه و آن لشکر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می شوند و در حال حرکتند سپس آن حضرت پشت سر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اسامه را روانه کنید خدا لعنت کند کسی را که از آن تخلّف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انْفُذُوا بَعْثَ أُسَامَةَ لَعَنَ اللَّهُ مَنْ تَخَلَّفَ عَنْهُ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جمله را به صورت مکرر می فرمود اسامه در حالی که پرچم بر دوش داشت و صحابه هم همراهش بودند بیرون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فرسخی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در حالی که ابوبکر و عمر و بیشتر مهاجران و از أنصار هم اسید بن حُضیر و بشير بن سعد و سران دیگر أنصار نیز همراهش بودند</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242" w:name="__RefHeading___Toc15297358_2142443653"/>
      <w:bookmarkStart w:id="243" w:name="_Toc82"/>
      <w:bookmarkEnd w:id="242"/>
      <w:r>
        <w:rPr>
          <w:rtl w:val="true"/>
        </w:rPr>
        <w:t>درخواست عایشه از دیگر زنان پیامبر صلی الله علیه و اله برای پرستاری از آن حضرت</w:t>
      </w:r>
      <w:bookmarkEnd w:id="243"/>
    </w:p>
    <w:p>
      <w:pPr>
        <w:pStyle w:val="BookText"/>
        <w:rPr/>
      </w:pPr>
      <w:r>
        <w:rPr>
          <w:rFonts w:ascii="IRNazanin" w:hAnsi="IRNazanin" w:eastAsia="IRNazanin"/>
          <w:color w:val="111111"/>
          <w:sz w:val="28"/>
          <w:sz w:val="28"/>
          <w:szCs w:val="28"/>
          <w:rtl w:val="true"/>
          <w:lang w:bidi="fa-IR"/>
        </w:rPr>
        <w:t xml:space="preserve">رسول خدا صلی الله علیه و اله در منزل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عایشه به منزل وی آمد و از او تقاضا کرد تا پیامبر صلی الله علیه و اله را برای پرستاری حضرتش به منزل خویش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زنان پیامبر صلی الله علیه و اله نیز همین درخواست را از ام سلمه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اجازه دهد آن حضرت را به خانه عایشه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اجازه داد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پیامبر صلی الله علیه و اله که از شدت درد توانایی راه رفتن را ،نداشت به کمک علی علیه السلام و فضل بن عباس به منزل عایشه انتقال یافت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به راستی چه عاملی باعث آن گردید که عایشه پیامبر صلی الله علیه و اله را از منزل امّ سلمه به خانه خودش انتقال دهد؟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 سلمه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نازل شد و پیامبر صلی الله علیه و اله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w:t>
      </w:r>
      <w:bookmarkStart w:id="244" w:name="pg17215_186025"/>
    </w:p>
    <w:p>
      <w:pPr>
        <w:pStyle w:val="BookText"/>
        <w:rPr/>
      </w:pPr>
      <w:bookmarkEnd w:id="244"/>
      <w:r>
        <w:rPr>
          <w:rFonts w:ascii="IRNazanin" w:hAnsi="IRNazanin" w:eastAsia="IRNazanin"/>
          <w:color w:val="111111"/>
          <w:sz w:val="28"/>
          <w:sz w:val="28"/>
          <w:szCs w:val="28"/>
          <w:rtl w:val="true"/>
          <w:lang w:bidi="fa-IR"/>
        </w:rPr>
        <w:t>نیکان و خوبان هستی</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توانایی مراقبت و پرستاری از آن حضرت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دلسوزی و محبّت امّ سلمه نسبت به پیامبر صلی الله علیه و اله کم تر از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واقع می خواست در روزهای پایانی عمر پیامبر اکرم صلی الله علیه و اله از نزدیک اوضاع ایشان را تحت کنترل خود داشته باشد؟ و یا این که نقشه به قدرت رساندن پدرش را در سر می پروراند؟ </w:t>
      </w:r>
      <w:r>
        <w:rPr>
          <w:rStyle w:val="FootnoteAnchor"/>
          <w:rtl w:val="true"/>
        </w:rPr>
        <w:footnoteReference w:id="504"/>
      </w:r>
    </w:p>
    <w:p>
      <w:pPr>
        <w:pStyle w:val="Heading3"/>
        <w:numPr>
          <w:ilvl w:val="2"/>
          <w:numId w:val="1"/>
        </w:numPr>
        <w:rPr/>
      </w:pPr>
      <w:bookmarkStart w:id="245" w:name="__RefHeading___Toc15297360_2142443653"/>
      <w:bookmarkStart w:id="246" w:name="_Toc83"/>
      <w:bookmarkEnd w:id="245"/>
      <w:r>
        <w:rPr>
          <w:rtl w:val="true"/>
        </w:rPr>
        <w:t>بازگشت أبوبکر و عمر از لشکر اُسامه</w:t>
      </w:r>
      <w:bookmarkEnd w:id="246"/>
    </w:p>
    <w:p>
      <w:pPr>
        <w:pStyle w:val="BookText"/>
        <w:rPr/>
      </w:pPr>
      <w:r>
        <w:rPr>
          <w:rFonts w:ascii="IRNazanin" w:hAnsi="IRNazanin" w:eastAsia="IRNazanin"/>
          <w:color w:val="111111"/>
          <w:sz w:val="28"/>
          <w:sz w:val="28"/>
          <w:szCs w:val="28"/>
          <w:rtl w:val="true"/>
          <w:lang w:bidi="fa-IR"/>
        </w:rPr>
        <w:t xml:space="preserve">همان گونه که اشاره کردیم پیامبر صلی الله علیه و اله پرچم جنگ را به دست خود برای اُسامه بست و به او دستور داد به آن سرزمینی که پدرت در آن جا کشته شد حرکت کن </w:t>
      </w:r>
      <w:r>
        <w:rPr>
          <w:rStyle w:val="FootnoteAnchor"/>
          <w:rtl w:val="true"/>
        </w:rPr>
        <w:footnoteReference w:id="505"/>
      </w:r>
      <w:r>
        <w:rPr>
          <w:rFonts w:ascii="IRNazanin" w:hAnsi="IRNazanin" w:eastAsia="IRNazanin"/>
          <w:color w:val="111111"/>
          <w:sz w:val="28"/>
          <w:sz w:val="28"/>
          <w:szCs w:val="28"/>
          <w:rtl w:val="true"/>
          <w:lang w:bidi="fa-IR"/>
        </w:rPr>
        <w:t xml:space="preserve">و به نام خدا و در راه خدا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w:t>
      </w:r>
    </w:p>
    <w:p>
      <w:pPr>
        <w:pStyle w:val="BookText"/>
        <w:rPr/>
      </w:pPr>
      <w:r>
        <w:rPr>
          <w:rFonts w:ascii="IRNazanin" w:hAnsi="IRNazanin" w:eastAsia="IRNazanin"/>
          <w:color w:val="111111"/>
          <w:sz w:val="28"/>
          <w:sz w:val="28"/>
          <w:szCs w:val="28"/>
          <w:rtl w:val="true"/>
          <w:lang w:bidi="fa-IR"/>
        </w:rPr>
        <w:t xml:space="preserve">پیامبر خدا صلی الله علیه و اله در حضور یافتن مهاجرین و انصار در این سپاه تأکید فراونی داشت </w:t>
      </w:r>
      <w:r>
        <w:rPr>
          <w:rStyle w:val="FootnoteAnchor"/>
          <w:rtl w:val="true"/>
        </w:rPr>
        <w:footnoteReference w:id="506"/>
      </w:r>
      <w:r>
        <w:rPr>
          <w:rFonts w:ascii="IRNazanin" w:hAnsi="IRNazanin" w:eastAsia="IRNazanin"/>
          <w:color w:val="111111"/>
          <w:sz w:val="28"/>
          <w:sz w:val="28"/>
          <w:szCs w:val="28"/>
          <w:rtl w:val="true"/>
          <w:lang w:bidi="fa-IR"/>
        </w:rPr>
        <w:t>و حتی کسانی را که از سپاه اُسامه سرپیچی کنند لعنت کنند لعنت نمود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مورّخین در کتب تاریخی خود تصریح کرده اند که در میان این جمع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 عمر، عثمان أبو عبيدة جرّاح، سعد بن أبي وقاص سعيد بن زيد و قتادة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أساس روایت مفصّلی که از حذیفه یمانی نقل شده رسول خدا صلی الله علیه و اله آن چند نفر و </w:t>
      </w:r>
    </w:p>
    <w:p>
      <w:pPr>
        <w:pStyle w:val="BookText"/>
        <w:rPr/>
      </w:pPr>
      <w:r>
        <w:rPr>
          <w:rFonts w:ascii="IRNazanin" w:hAnsi="IRNazanin" w:eastAsia="IRNazanin"/>
          <w:color w:val="111111"/>
          <w:sz w:val="28"/>
          <w:sz w:val="28"/>
          <w:szCs w:val="28"/>
          <w:rtl w:val="true"/>
          <w:lang w:bidi="fa-IR"/>
        </w:rPr>
        <w:t xml:space="preserve">کسانی که آنان را برای مخالفت با علی علیه السلام دوست می داشتند گرد هم آورد و نیز آنان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آزادشدگان منافقان بودند و آمارشان در حدود چهار هزار نفر می رسید، همه را تحت فرماندهی اسامه قرار داد و او را امیر آن ها گردانید و فرمان داد که – هر 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 حرکت کنند</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 ما تازه از سفری آمده ایم که در این سفر با شما همراه ،بوده،ایم از شما درخواست داریم که اجازه دهید اندکی بمانیم و کارهایمان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که بمانند و نیازمندی هایشان را اصلاح کنند ولی به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چند میلی مدینه منتظر بماند که آن ها نیز پس از اصلاح کارهایشان به او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رسول خدا صلی الله علیه و اله این بود که مدینه را از ایشان خالی کند زیرا آنان سرگرم نقشه ای بودند که می خواستند آن را پیاده کنند از این رو رسول خدا صلی الله علیه و اله فرمان داد که از مدینه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آن ها در مدینه باقی نماند و آنان که مطلب را دریافته بودند کندی کردند و از مدینه خارج نشدند</w:t>
      </w:r>
    </w:p>
    <w:p>
      <w:pPr>
        <w:pStyle w:val="BookText"/>
        <w:rPr/>
      </w:pPr>
      <w:r>
        <w:rPr>
          <w:rFonts w:ascii="IRNazanin" w:hAnsi="IRNazanin" w:eastAsia="IRNazanin"/>
          <w:color w:val="111111"/>
          <w:sz w:val="28"/>
          <w:sz w:val="28"/>
          <w:szCs w:val="28"/>
          <w:rtl w:val="true"/>
          <w:lang w:bidi="fa-IR"/>
        </w:rPr>
        <w:t>رسول خدا صلی الله علیه و اله نیز که سهل انگاری آن ها را مشاهده ،فرمود، به قیس بن سعد بن عباده و حباب بن منذر فرمان داد تا آن ها را به سوی لشکر اسامه کوچ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و حبّاب بن منذر نیز آن ها را از مدینه بیرون کرده و به لشکرگاه اسامه ملحق نمودند و به او گفتند که رسول خدا صلی الله علیه و اله به تو اجازه تخلّف نداده و هم اکنون حرکت کن تا رسول خدا صلی الله علیه و اله کوچ کردن تو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أسامه کوچ کرد و قیس بن سعد و حبّاب بن منذر به طرف مدینه برگشتند و رسول خدا صلی الله علیه و اله را از حرکت اسامه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نمی روند و از جای خود حرکت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عمر، أبو عبيده با أسامة بن زيد خلوت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چنین شرایطی به کجا می رویم؟ چرا مدینه را خالی بگذاریم در حالی که حضور ما در مدینه از هر زمان دیگری لازم تر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چرا و برای چه؟ گفتند رسول خدا صلی الله علیه و اله در آستانه مرگ است و به خدا سوگند اگر از دنیا برود اتفاقاتی رخ می دهد که اصلاح آن ممکن نخواهد بود پس بهتر است ببینیم کار پیامبر صلی الله علیه و اله به کجا می انجامد و سپس حرکت می کنیم </w:t>
      </w:r>
      <w:bookmarkStart w:id="247" w:name="pg17215_186027"/>
    </w:p>
    <w:p>
      <w:pPr>
        <w:pStyle w:val="BookText"/>
        <w:rPr/>
      </w:pPr>
      <w:bookmarkEnd w:id="247"/>
      <w:r>
        <w:rPr>
          <w:rFonts w:ascii="IRNazanin" w:hAnsi="IRNazanin" w:eastAsia="IRNazanin"/>
          <w:color w:val="111111"/>
          <w:sz w:val="28"/>
          <w:sz w:val="28"/>
          <w:szCs w:val="28"/>
          <w:rtl w:val="true"/>
          <w:lang w:bidi="fa-IR"/>
        </w:rPr>
        <w:t xml:space="preserve">آنان با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کردند که به جای اول خود در لشکرگاه مدینه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بازگشت خویش از فرصت استفاده کرده کسی را نزد عایشه فرستادند تا از حال رسول خدا صلی الله علیه و اله برایشان خبری بیاورد</w:t>
      </w:r>
    </w:p>
    <w:p>
      <w:pPr>
        <w:pStyle w:val="BookText"/>
        <w:rPr/>
      </w:pPr>
      <w:r>
        <w:rPr>
          <w:rFonts w:ascii="IRNazanin" w:hAnsi="IRNazanin" w:eastAsia="IRNazanin"/>
          <w:color w:val="111111"/>
          <w:sz w:val="28"/>
          <w:sz w:val="28"/>
          <w:szCs w:val="28"/>
          <w:rtl w:val="true"/>
          <w:lang w:bidi="fa-IR"/>
        </w:rPr>
        <w:t>،پس فرستادهٔ آنان نزد عایشه آمد و پنهانی از حال رسول خدا صلی الله علیه و اله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 برو به أبی بکر و عمر و همراهانشان بگو که پیامبر صلی الله علیه و اله مشرف به مرگ است هیچ یک از شما از جای خود حرکت نکند و من ساعت به ساعت اخبار را به شما گزارش می دهم</w:t>
      </w:r>
    </w:p>
    <w:p>
      <w:pPr>
        <w:pStyle w:val="BookText"/>
        <w:rPr/>
      </w:pPr>
      <w:r>
        <w:rPr>
          <w:rFonts w:ascii="IRNazanin" w:hAnsi="IRNazanin" w:eastAsia="IRNazanin"/>
          <w:color w:val="111111"/>
          <w:sz w:val="28"/>
          <w:sz w:val="28"/>
          <w:szCs w:val="28"/>
          <w:rtl w:val="true"/>
          <w:lang w:bidi="fa-IR"/>
        </w:rPr>
        <w:t xml:space="preserve">مرض رسول خدا صلی الله علیه و اله شدّت یافت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به او گفت برو به سوى ابوبکر و او را آگاه کن که امیدی به بهبودی پیامبر صلی الله علیه و اله نیست، تو و عمر و أبو عبیده و هر کس را که صلاح بدانید در اسرع وقت خود را به مدینه برسانید ولی شبانه بطور پنهانی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،أبوبكر ،عمر ،أبو عبيده شبانه وارد مدینه شدند و حال مرض رسول خدا صلی الله علیه و اله سنگین بود حذیفه گوید پیامبر صلی الله علیه و اله لحظاتی به خود آمد و فرمود در این شب شرّ بزرگی وارد مدینه شد عرض کردند چه شرّی ای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لشکر اسامه بودند چند نفرشان برگشتند و با فرمان من مخالفت نمودند</w:t>
      </w:r>
      <w:r>
        <w:rPr>
          <w:rFonts w:eastAsia="IRNazanin" w:cs="IRNazanin"/>
          <w:color w:val="111111"/>
          <w:sz w:val="28"/>
          <w:szCs w:val="28"/>
          <w:rtl w:val="true"/>
          <w:lang w:bidi="fa-IR"/>
        </w:rPr>
        <w:t xml:space="preserve">. </w:t>
      </w:r>
      <w:r>
        <w:rPr>
          <w:rStyle w:val="FootnoteAnchor"/>
          <w:rtl w:val="true"/>
        </w:rPr>
        <w:footnoteReference w:id="509"/>
      </w:r>
    </w:p>
    <w:p>
      <w:pPr>
        <w:pStyle w:val="Heading3"/>
        <w:numPr>
          <w:ilvl w:val="2"/>
          <w:numId w:val="1"/>
        </w:numPr>
        <w:rPr/>
      </w:pPr>
      <w:bookmarkStart w:id="248" w:name="__RefHeading___Toc15297362_2142443653"/>
      <w:bookmarkStart w:id="249" w:name="_Toc84"/>
      <w:bookmarkEnd w:id="248"/>
      <w:r>
        <w:rPr>
          <w:rtl w:val="true"/>
        </w:rPr>
        <w:t>خنثی شدن نقشه نماز أبوبکر به جای پیامبر صلی الله علیه و اله</w:t>
      </w:r>
      <w:bookmarkEnd w:id="249"/>
    </w:p>
    <w:p>
      <w:pPr>
        <w:pStyle w:val="BookText"/>
        <w:rPr/>
      </w:pPr>
      <w:r>
        <w:rPr>
          <w:rFonts w:ascii="IRNazanin" w:hAnsi="IRNazanin" w:eastAsia="IRNazanin"/>
          <w:color w:val="111111"/>
          <w:sz w:val="28"/>
          <w:sz w:val="28"/>
          <w:szCs w:val="28"/>
          <w:rtl w:val="true"/>
          <w:lang w:bidi="fa-IR"/>
        </w:rPr>
        <w:t xml:space="preserve">در ارشاد مفید و اعلام الورای طبرسی روایت شده است که رسول خدا صلی الله علیه و اله در خانه عایشه بود که بیماری آن حضرت ادامه پیدا کرد و سنگین شد پس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گوی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صبح آمد و در حالی که بیماری حضرت را در خود فرو برده بود گفت هنگام نماز ،است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بلال را به گوش آن حضرت ،رسانیدند فرمود کسی را بگوئید تا با مردم نماز بخواند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بیماری پیامبر سنگین ،شد علی علیه السلام را فرا خواند و سر خود را در دامن او قرار داد و از حال رفت تا زمانی که به </w:t>
      </w:r>
    </w:p>
    <w:p>
      <w:pPr>
        <w:pStyle w:val="BookText"/>
        <w:rPr/>
      </w:pPr>
      <w:r>
        <w:rPr>
          <w:rFonts w:ascii="IRNazanin" w:hAnsi="IRNazanin" w:eastAsia="IRNazanin"/>
          <w:color w:val="111111"/>
          <w:sz w:val="28"/>
          <w:sz w:val="28"/>
          <w:szCs w:val="28"/>
          <w:rtl w:val="true"/>
          <w:lang w:bidi="fa-IR"/>
        </w:rPr>
        <w:t>وقت نماز آگاه گردید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بر این اساس علّت این که پیامبر صلی الله علیه و اله کسی را برای امامت نماز معیّن نفرمود به دو جهت بود جهت اوّل این که سر مبارک آن حضرت بر روی زانوی علی علیه السلام بود و علی علیه السلام در آن حالت نمی توانست در مسجد برای امامت حاضر شود و جهت دوم این که گروه مهاجرین و انصار همگی می بایست در سپاه اسامه حضور داشته باشند از این ،رو حضرت کسی را برای امامت نماز معیّن نکرد و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بگوئید تا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سخن پیامبر صلی الله علیه و اله از منزل عایشه بدین صورت خارج شد که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را بگوئید تا با مردم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عمر را بگوئید تا با مردم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وقتی پیامبر صلی الله علیه و اله کلام عایشه و حفصه را شنید و علاقه شدید هر کدام از این دو را در به امامت رساندن پدرانشان و فریفتگی آنان را در این کار دید که چگونه در این باره تلاش می کنند در حالی که هنوز پیامبر صلی الله علیه و اله در حال حیات ،است، خطاب به آن دو زن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اکْفُفْنَ فَإِنَّکُنَّ صُوَیْحِبَاتُ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بردارید شما همانند زنان اطراف یوسف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به زندان افتادن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شتابان برخاست از این که مبادا یکی از آن دو نفر در امامت بر مردم سبقت بگیرند و حال آن که حضرت هر دو را امر کرده بود که با اسامه از شهر خارج شوند و نزد رسول خدا صلی الله علیه و اله شکی نبود که آن دو تخلف کرده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صدای عایشه و حفصه را شنید دانست که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هستند و از فرمان رسول خدا صلی الله علیه و اله سرپیچی کرده اند به همین جهت پیامبر صلی الله علیه و اله برای دفع فتنه و از بین بردن شبهه تصمیم گرفت خود شخصاً به مسجد ،برود و لذا در حالی که از شدّت ضعف توانائی راه رفتن نداشت و دست های مبارکش را على بن أبى طالب علیه السلام و فضل بن عباس گرفته و بر آن دو تکیه داده و پاهای حضرتش از ضعف و ناتوانی بر زمین کشیده می شد با این حال به مسجد آمد، هنگامی که آن </w:t>
      </w:r>
    </w:p>
    <w:p>
      <w:pPr>
        <w:pStyle w:val="BookText"/>
        <w:rPr/>
      </w:pPr>
      <w:r>
        <w:rPr>
          <w:rFonts w:ascii="IRNazanin" w:hAnsi="IRNazanin" w:eastAsia="IRNazanin"/>
          <w:color w:val="111111"/>
          <w:sz w:val="28"/>
          <w:sz w:val="28"/>
          <w:szCs w:val="28"/>
          <w:rtl w:val="true"/>
          <w:lang w:bidi="fa-IR"/>
        </w:rPr>
        <w:t xml:space="preserve">حضرت از منزل خارج و روانهٔ مسجد شد ابوبکر را دید که در محراب ایستاده است پس حضرت با دست مبارک خود به او اشاره فرمود که از محراب کنار برود، أبوبکر به کناری رفت و رسول خدا صلی الله علیه و اله در جای أبوبكر نشسته و تكبيرة الاحرام نماز را گفت و نمازی را که ابوبکر شروع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انگاشت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از نو آغاز کرد و دنبال نماز ابوبکر را نگرفت و بنا را بر أفعالی که در نماز أبوبکر گذشته بود نگذاشت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همین رابطه در ادامه حدیثی از حذیفه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مؤذن رسول خدا بود و در هنگام نمازها اذان می گفت و رسول خدا صلی الله علیه و اله را آگاه می ساخت اگر پیامبر صلی الله علیه و اله قدرت بیرون رفتن داشت خودش می رفت و با مردم نماز می خواند و اگر توانائی نماز خواندن نداشت به علی بن أبی طالب دستور می داد تا برود و با مردم نماز بخواند علی بن أبي طالب علیه السلام و فضل بن عبّاس در مدّت بیماری پیامبر صلی الله علیه و اله پیوسته ملازم با آن حضرت بودند</w:t>
      </w:r>
    </w:p>
    <w:p>
      <w:pPr>
        <w:pStyle w:val="BookText"/>
        <w:rPr/>
      </w:pPr>
      <w:r>
        <w:rPr>
          <w:rFonts w:ascii="IRNazanin" w:hAnsi="IRNazanin" w:eastAsia="IRNazanin"/>
          <w:color w:val="111111"/>
          <w:sz w:val="28"/>
          <w:sz w:val="28"/>
          <w:szCs w:val="28"/>
          <w:rtl w:val="true"/>
          <w:lang w:bidi="fa-IR"/>
        </w:rPr>
        <w:t xml:space="preserve">و چون رسول خدا صلی الله علیه و اله آن شب را به صبح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شبی که آن چند نفر که تحت فرماندهی اُسامه بودند با فرمان رسول خدا مخالفت کرده و برگشته بودند – بلال اذان ،گفت سپس طبق عادت همیشگی خود خدمت پیامبر آمد تا آن حضرت را آگاه کند ولی پیامبر صلی الله علیه و اله را سنگین و ممنوع الملاقات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 به حضور حضرتش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نزدیک شاهد شدّت بیماری پیامبر صلی الله علیه و اله بود؛ و می دید که هرگاه پیامبر صلی الله علیه و اله نمی تواند برای نماز به مسجد برود علی علیه السلام را به جای خود می فرستد، فرصت را غنیمت شمرد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دستور داد تا سراغ پدرش ابوبکر برود و او را آگاه کند که حال رسول خدا صلی الله علیه و اله سنگین است و قدرت بر حرکت ندارد که به مسجد برود و علی بن أبي طالب علیه السلام هم که ملازم خدمت پیامبر است و نمی تواند برود و با مردم نماز بخواند پس تو به مسجد برو و با مردم نماز بخوان که اکنون وقت آماده است و این نماز برای آینده تو حجّت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مردم از آن چه در خانهٔ پیامبر می گذشت بی اطلّاع بودند و در مسجد انتظار </w:t>
      </w:r>
    </w:p>
    <w:p>
      <w:pPr>
        <w:pStyle w:val="BookText"/>
        <w:rPr/>
      </w:pPr>
      <w:r>
        <w:rPr>
          <w:rFonts w:ascii="IRNazanin" w:hAnsi="IRNazanin" w:eastAsia="IRNazanin"/>
          <w:color w:val="111111"/>
          <w:sz w:val="28"/>
          <w:sz w:val="28"/>
          <w:szCs w:val="28"/>
          <w:rtl w:val="true"/>
          <w:lang w:bidi="fa-IR"/>
        </w:rPr>
        <w:t xml:space="preserve">رسول خدا صلی الله علیه و اله و یا علی علیه السلام را داشتند که ناگاه دیدند أبوبکر وارد مسجد شد و به سوی محراب رفت و گفت بیماری رسول خدا صلی الله علیه و اله سنگین شده و ادعا کرد که آن حضرت به من دستور داده است تا با مردم نماز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رسول خدا صلی الله علیه و اله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 تو که در لشکر اسامه ،بودی نه به خدا سوگند ما کسی را سراغ نداریم که به سوی تو فرستاده باشد و نه هم به تو دستور نماز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بلال را صدا زدند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صبر کنید تا در این باره از رسول خدا صلی الله علیه و اله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بگیرم پس بلال با عجله به دَرِ خانه پیامبر صلی الله علیه و اله آمد و در را به شدّت کوبید پیامبر صلی الله علیه و اله صدای کوبه در را شنید و فرمود این چه در زدنی است؟ به ببینید چه خبر است؟ فضل بن عبّاس آمد و در را باز کرد ناگاه بلال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بلال چه خبر است؟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أبوبكر به مسجد آمده و در جای رسول خدا صلی الله علیه و اله ایستاده و می خواهد با مردم نماز بخواند و گمان می کند که رسول خدا صلی الله علیه و اله به او فرمان داده است تا با مردم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مگر ابوبکر در لشکر اُسامه نبود؟ به خدا سوگند شرّ بزرگی که پیامبر صلی الله علیه و اله فرمود همین پس فضل به همراه بلال وارد منزل پیامبر شدند پیامبر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مرا بلند کنید و به مسجد ببرید سوگند به آن خدایی که جانم در قبضه قدرت اوست فتنه بزرگی بر اسلام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 اله بیرون آمد در حالی که دستمالی به سر بسته و بر علی علیه السلام و فضل بن عبّاس تکیه کرده و پاهای مبارکش به زمین کشیده می شد تا این که وارد مسجد شد و أبوبکر در محراب ایستاده بود و اطرافش را ،عمر ، أبو عبيده،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أبي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و چند تن دیگر از منافقان گرفته بودند ولی بیشتر مردم در انتظار بلال بودند که خبری از خانه رسول خدا بیاورد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رسول خدا صلی الله علیه و اله را دیدند که با آن حال ضعف و ناتوانی وارد مسجد شد مطلب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آمد و از پشت سر عبای ابوبکر را گرفت و او را از محراب بیرون کشید و أبوبکر و کسانی که دور او را گرفته بودند پشت سر رسول خدا صلی الله علیه و اله خود را پنهان نمودند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سپس مردم جلو آمدند و با رسول خدا صلی الله علیه و اله نماز خواندند ولی پیامبر نشسته نماز خواند و بلال هم صدای تکبیر را به مردم می رسانید تا آن که نماز به پایان رسید بعد از نماز پیامبر صلی الله علیه و اله نگاهی کرد و أبی بکر را ندید خطاب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پسر أبوقحافه و اصحابش تعجب نمی کنید که من آن ها را تحت فرمان اسامه قرار دادم ولی با فرمان من مخالفت کرده و برای ایجاد فتنه و آشوب به مدینه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فراز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ببرید حضرت در حالی که دستمالی به سر بسته بود بر پایین ترین پلهٔ منبر نشست و پس از حمد و ثنای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از امر پروردگارم آن چه همه به سوی آن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حجت واضحی که شب آن مانند روز است ترک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اختلاف نکنید آن گونه که بنی اسرائیل قبل از شما اختلاف کردند ای مردم بر شما حلال نمی کنم جز آن چه قرآن حلال کرده و حرام نمی کنم جز آن چه قرآن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گران بها باقی می گذارم که اگر به آن دو تمسک کنید گمراه نمی شوید و لغزش نمی یابید کتاب خدا و عترت من اهل بیتم این دو جانشینان من در میان شما هستند و از یکدیگر جدا نمی شوند تا بر سر حوض کوثر بر من وارد شوند و من از شما سؤال کنم با آنان چگونه رفتار کردید آن روز عده ای از حوض من کنار زده می شوند همان گونه که شتران غریبه کنار زده می شوند آنان می گویند من فلانی هستم و من پاسخ می دهم نامتان را می دانم ولی شما بعد از من از دین </w:t>
      </w:r>
      <w:bookmarkStart w:id="250" w:name="pg17215_186032"/>
    </w:p>
    <w:p>
      <w:pPr>
        <w:pStyle w:val="BookText"/>
        <w:rPr/>
      </w:pPr>
      <w:bookmarkEnd w:id="250"/>
      <w:r>
        <w:rPr>
          <w:rFonts w:ascii="IRNazanin" w:hAnsi="IRNazanin" w:eastAsia="IRNazanin"/>
          <w:color w:val="111111"/>
          <w:sz w:val="28"/>
          <w:sz w:val="28"/>
          <w:szCs w:val="28"/>
          <w:rtl w:val="true"/>
          <w:lang w:bidi="fa-IR"/>
        </w:rPr>
        <w:t>بازگشتید خوار ،باشید خوار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صلی الله علیه و اله از منبر پائین آمد و به منزل رفت</w:t>
      </w:r>
      <w:r>
        <w:rPr>
          <w:rFonts w:eastAsia="IRNazanin" w:cs="IRNazanin"/>
          <w:color w:val="111111"/>
          <w:sz w:val="28"/>
          <w:szCs w:val="28"/>
          <w:rtl w:val="true"/>
          <w:lang w:bidi="fa-IR"/>
        </w:rPr>
        <w:t xml:space="preserve">. </w:t>
      </w:r>
      <w:r>
        <w:rPr>
          <w:rStyle w:val="FootnoteAnchor"/>
          <w:rtl w:val="true"/>
        </w:rPr>
        <w:footnoteReference w:id="515"/>
      </w:r>
    </w:p>
    <w:p>
      <w:pPr>
        <w:pStyle w:val="Heading3"/>
        <w:numPr>
          <w:ilvl w:val="2"/>
          <w:numId w:val="1"/>
        </w:numPr>
        <w:rPr/>
      </w:pPr>
      <w:bookmarkStart w:id="251" w:name="__RefHeading___Toc15297364_2142443653"/>
      <w:bookmarkStart w:id="252" w:name="_Toc85"/>
      <w:bookmarkEnd w:id="251"/>
      <w:r>
        <w:rPr>
          <w:rtl w:val="true"/>
        </w:rPr>
        <w:t>جلوگیری از وصیّت پیامبر صلی الله علیه و اله</w:t>
      </w:r>
      <w:bookmarkEnd w:id="252"/>
    </w:p>
    <w:p>
      <w:pPr>
        <w:pStyle w:val="BookText"/>
        <w:rPr/>
      </w:pPr>
      <w:r>
        <w:rPr>
          <w:rFonts w:ascii="IRNazanin" w:hAnsi="IRNazanin" w:eastAsia="IRNazanin"/>
          <w:color w:val="111111"/>
          <w:sz w:val="28"/>
          <w:sz w:val="28"/>
          <w:szCs w:val="28"/>
          <w:rtl w:val="true"/>
          <w:lang w:bidi="fa-IR"/>
        </w:rPr>
        <w:t>یکی از حوادث مسلّم تاریخ اسلام که منابع صحاح و معتبر أهل سنّت و سایر مسانید ایشان آن را ثبت نموده و مورّخان و سیره نویسان نیز آن را در کتاب های خود نقل کرده اند، موضوع گستاخی و اهانت به ساحت قدس نبوی و جلوگیری از وصیت آن پیامبر صلی الله علیه و اله بزرگ خداست که اندکی پیش از رحلت رسول خدا صلی الله علیه و اله به وسیله عمر بن خطّاب،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نقل این موضوع برای هر انسان مسلمان با ایمانی سخت و ناگوار و دردآور است اما در عین حال برای این که معلوم شود همان کسانی که بر خلاف خواسته پیامبر صلی الله علیه و اله از مدینه بیرون نرفتند و مراقب اوضاع بودند تا در اولین فرصت مناسب نقشه توطئه خود را به مرحله اجرا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واپسین لحظات عمر پیامبر صلی الله علیه و اله از نوشتن منشور أبدى آن حضرت جلوگیری نموده و نگذاشتند پیامبر خدا صلی الله علیه و اله برای همیشه مسلمانان را از گمراهی و پراکندگی نجات بخشیده و آخرین برنامه تربیتی خود را به عنوان یک سند کتبی در دست مسلمانان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بخشی از روایات مربوط به جلوگیری از وصیت را که در منابع حدیثی و تاریخی اهل سنّت آمده است یادآور می شویم و اینک برخی از آن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خود می گوید ما نزد پیامبر صلی الله علیه و اله بودیم و زن ها پشت پرده نشسته بودند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هفت مشک آب شستشو دهید و صفحه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دواتی را برای من بیاورید تا نوشته ای برای شما بنویسم که پس از آن هرگز گمراه نشوید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 چه رسول خدا صلی الله علیه و اله می خواهد برایش حاضر کنید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زینب دختر جحش همسر پیامبر صلی الله علیه و اله و زنانی که با او بودند این سخن را گفتند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باشید شما همان زنانی هستید که چون رسول خدا صلی الله علیه و اله مریض می شود چشم هایتان را می فشارید و گریه می کنید و هنگامی که سلامتی خود را بازیافت گریبانش را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خرجی می خواهید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اینان بهتر از شما هستند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ابن سعد در کتاب طبقات خود از جابر بن عبدالله انصاری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اله به هنگام ،مرگ کاغذی طلبید تا برای امّت خود نوشته ای بنویسد که نه امّت گمراه شوند و نه دیگری بتواند آن ها را گمراه نماید حضّار مجلس چنان جنجالی به راه انداختند که پیامبر صلی الله علیه و اله دست از تصمیم خود برداشت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در مُسند احمد از ابن عبّاس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پیامبر صلی الله علیه و اله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گوسفندی برای من بیاورید که برای شما نوشته ای بنویسم تا پس از من حتّى دو نفر از شما با هم اختلاف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شروع به داد و فریاد کردند یکی از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پیامبر می خواهد وصیّت کند</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به سخن او توجّهی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ابن عبّاس می گوید پیامبر صلی الله علیه و اله در آن بیماری که بر اثر آن از دنیا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دواتی و صحیفه ای بیاورید تا برای شما نامه ای بنویسم که پس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گشودن فلان ،شهر و فلان ،شهر از شهرهای روم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نخواهد مُرد تا این شهرها را بگشائیم و اگر بمیرد ما منتظر او می مانیم همچنان که بنی اسرائیل منتظر موسی علیه السلام ماندند زینب همسر رسول خدا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شنوید که پیامبر صلی الله علیه و اله می خواهد به شما وصیّت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جنجالی به راه انداختند که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چون برخاستند هماندم رسول خدا صلی الله علیه و اله و رحلت نمود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بخاری نیز به سند خود از عبیدالله بن عبدالله بن عتبة بن مسعود روایت کرده که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وفات رسول خدا صلی الله علیه و اله فرا رسید در حالی که گروهی از مردان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پیامبر صلی الله علیه و اله به حضور داشتند حضرت فرمود بیائید برای شما نوشته ای بنویسم که هرگز پس از آن گمراه نشوید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درد بیماری بر پیامبر صلی الله علیه و اله غلبه کرده است شما هم که قرآن ،دارید پس همین کتاب خدا برای ما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حاضران در خانه اختلاف کردند و با هم به نزاع و کشمکش پرداختند؛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خواسته پیغمبر را برآورید تا برای شما نوشته ای بنویسد که پس از وی هرگز گمراه نشوید و گروهی دیگر سخن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کردند وقتی زیاد سر و صدا کردند و غوغا به راه انداختند و سخنان بیهوده گفتند و در حضور پیامبر صلی الله علیه و اله اختلاف نمودند حضرت فرمود برخیزید از نزد من بروید</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ابن عبّاس پیوسته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مصیبت و تمام مصیبت آن روزی بود که در اثر شدت اختلاف و سروصدا نگذاشتند رسول خدا صلی الله علیه و اله آن نوشته را برایشان بنویسد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صحیح خود در آخر باب وصایا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حنبل هم آن را در جزء اول مسند خود از عبدالله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أصحاب سنن و أخبار نیز این حدیث را نقل کرده و در آن تصرّف نموده و نقل به معنا کرده اند، زیرا لفظ مسلمی که در اکثر کتب تاریخ و حدیث نقل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پیامبر صلی الله علیه و اله هذیان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برخی از محدثین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درد بر پیامبر صلی الله علیه و اله فشار آورده است </w:t>
      </w:r>
      <w:r>
        <w:rPr>
          <w:rFonts w:ascii="Amiri" w:hAnsi="Amiri" w:eastAsia="Amiri" w:cs="Amiri"/>
          <w:color w:val="111111"/>
          <w:sz w:val="28"/>
          <w:sz w:val="28"/>
          <w:szCs w:val="28"/>
          <w:rtl w:val="true"/>
          <w:lang w:bidi="ar-SA"/>
        </w:rPr>
        <w:t>إن النّبي قَد غَلَبَ عَليه الوجع</w:t>
      </w:r>
      <w:r>
        <w:rPr>
          <w:rFonts w:ascii="IRNazanin" w:hAnsi="IRNazanin" w:eastAsia="IRNazanin"/>
          <w:color w:val="111111"/>
          <w:sz w:val="28"/>
          <w:sz w:val="28"/>
          <w:szCs w:val="28"/>
          <w:rtl w:val="true"/>
          <w:lang w:bidi="fa-IR"/>
        </w:rPr>
        <w:t xml:space="preserve">، تا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کنند و جلو رسوائی آن را بگیرند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مطلب روایتی است که ابوبکر احمد بن عبدالعزیز 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ابن عباس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وفات رسول خدا صلی الله علیه و اله فرا رسید در حالی که گروهی از مردان از جمله عمر خطاب در خانه پیامبر صلی الله علیه و اله بودند حضرت فرمود دوات و صحیفه ای برای من بیاورید تا نوشته ای برای شما بنویسم که بعد از من هرگز گمراه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سخنی گفت که معنی آن این بود که درد بر پیغمبر صلی الله علیه و اله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سپس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قرآن در نزد ،ماست 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خانه بودند به گفتگو و مشاجره پرداختند یکی می گفت سخن همان است که رسول خدا صلی الله علیه و اله ،فرمود و دیگری می گفت سخن همان است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اختلاف و پریشان گوئی و مشاجره ایشان فزونی یافت پیامبر صلی الله علیه و اله خشمگین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پیامبری شایسته نیست که در حضورش این چنین ستیز و اختلاف شود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ملاحظه می کنید که محدّثین و مورّخین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به معنا نموده و عین گفته او را همان گونه که بوده است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أهل سنّت چون در آن أيّام نمی توانستند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صراحت ذکر کنند و یا در واقع نمی خواستند که گوینده را آشکارا معرّفی نمایند از این رو، تنها سخن معترض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از کسی نامی به میان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و به همان الفاظ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سعید بن جبیر از ابن عباس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 شنبه و چه روز پنجشنبه ای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چندان گریست که سنگریزه ها از قطرات اشکش تر شد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در روز پنجشنبه درد بیماری بر پیامبر صلی الله علیه و اله فشار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نوشتنی برای من بیاورید تا چیزی را برایتان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نزاع و کشمکش پرداختند با این که مناسب نبود در نزد پیغمبر به نزاع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هذیان می گوید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رها کنید حالی که دارم از آن چه به من نسبت می دهید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اله هنگام وفات به سه چیز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از جزیرة العرب بیرون ،برانید نمایندگانی را که می آیند به همان گونه که من جایزه می دادم پاداش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سوّمی را فراموش کردم</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بدون تردید موضوع سوّم نیز که ابن عبّاس گفته است آن را فراموش کرده ام چیزی جز این نبوده است که رسول خدا صلی الله علیه و اله خواسته بود نوشته ای برایشان بنویسد تا از گمراهی مصون بمانند ولی ،سیاست محدّثین را ناگزیر ساخته بود که خود را به فراموشی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حدیث مزبور را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محدّثین و مورّخین هم آن را از سعید بن جبیر از حدیث ابن عبّاس نقل و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طبری در تاریخ خود آورده است سعید بن جبیر روایت کرده است که ابن عبّاس که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و چه روز پنجشنبه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چندان گریست که اشک چشمش سنگریزه ها راتر ،کرد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جریان روز پنجشنبه چه بود؟ گفت روزی بود که بیماری رسول خدا صلی الله علیه و اله شدّت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لوحه و دواتی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گوسفند و دواتی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برای شما چیزی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نزاع و کشمکش پرداختند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برخیزید و از نزد من بیرون بروید برای هیچ پیامبری شایسته نیست که در حضور او به نزاع و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أهَجَرَ؟ آنان گفتند او را چه می شود آیا هذیان می گوید؟ بپرسید چه می گوید آنان خواستند سخن خود را تکرار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مرا به حال ،خود واگذارید حالی که دارم بهتر از چیزی است که مرا به آن فرا می خوانید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سه مورد وصیّت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مشرکان را از جزيرة العرب بیرون برانید </w:t>
      </w:r>
      <w:bookmarkStart w:id="253" w:name="pg17215_186037"/>
    </w:p>
    <w:p>
      <w:pPr>
        <w:pStyle w:val="BookText"/>
        <w:rPr/>
      </w:pPr>
      <w:bookmarkEnd w:id="253"/>
      <w:r>
        <w:rPr>
          <w:rFonts w:ascii="IRNazanin" w:hAnsi="IRNazanin" w:eastAsia="IRNazanin"/>
          <w:color w:val="111111"/>
          <w:sz w:val="28"/>
          <w:sz w:val="28"/>
          <w:szCs w:val="28"/>
          <w:rtl w:val="true"/>
          <w:lang w:bidi="fa-IR"/>
        </w:rPr>
        <w:t>و به نمایندگان همان گونه که من جایزه می دادم جایزه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وصیّت سوّم عمداً سکوت کرد و یا این که چیزی در این باره فرمود و من آن را فراموش کرده ام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 ،چنین مسلم در کتاب وصیّت از سعید بن جبیر به طریق دیگری از ابن عباس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چه روز پنجشنبه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چندان گریست که قطرات اشک هایش همچون دانه های مروارید بر رخسارش جاری شد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پیامبر صلی الله علیه و اله فرمود شانه گوسفند و دواتی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لوح و دواتی – برای من ،بیاورید تا فرمانی برایتان بنویسم که بعد از آن هرگز گمراه نشوید أصحاب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هذیان می گوید</w:t>
      </w:r>
      <w:r>
        <w:rPr>
          <w:rFonts w:eastAsia="IRNazanin" w:cs="IRNazanin"/>
          <w:color w:val="111111"/>
          <w:sz w:val="28"/>
          <w:szCs w:val="28"/>
          <w:rtl w:val="true"/>
          <w:lang w:bidi="fa-IR"/>
        </w:rPr>
        <w:t xml:space="preserve">! </w:t>
      </w:r>
      <w:r>
        <w:rPr>
          <w:rStyle w:val="FootnoteAnchor"/>
          <w:rtl w:val="true"/>
        </w:rPr>
        <w:footnoteReference w:id="527"/>
      </w:r>
    </w:p>
    <w:p>
      <w:pPr>
        <w:pStyle w:val="Heading3"/>
        <w:numPr>
          <w:ilvl w:val="2"/>
          <w:numId w:val="1"/>
        </w:numPr>
        <w:rPr/>
      </w:pPr>
      <w:bookmarkStart w:id="254" w:name="__RefHeading___Toc15297366_2142443653"/>
      <w:bookmarkStart w:id="255" w:name="_Toc86"/>
      <w:bookmarkEnd w:id="254"/>
      <w:r>
        <w:rPr>
          <w:rtl w:val="true"/>
        </w:rPr>
        <w:t>اهانت به ساحت مقدّس پیامبر اکرم صلی الله علیه و اله</w:t>
      </w:r>
      <w:bookmarkEnd w:id="255"/>
    </w:p>
    <w:p>
      <w:pPr>
        <w:pStyle w:val="BookText"/>
        <w:rPr/>
      </w:pPr>
      <w:r>
        <w:rPr>
          <w:rFonts w:ascii="IRNazanin" w:hAnsi="IRNazanin" w:eastAsia="IRNazanin"/>
          <w:color w:val="111111"/>
          <w:sz w:val="28"/>
          <w:sz w:val="28"/>
          <w:szCs w:val="28"/>
          <w:rtl w:val="true"/>
          <w:lang w:bidi="fa-IR"/>
        </w:rPr>
        <w:t xml:space="preserve">با کمی دقّت در روایت های گذشته مطمئن می شویم تنها کسی که رسول خدا صلی الله علیه و اله را به هذیان گوئی توصیف نمود عمر بن خطاب بود زیرا به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 دیگری نامی به میان نیامده است که در آن محضر سخنی گفته باشد و نگذارد که رسول خدا صلی الله علیه و اله وصیت نامه اش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جواب زنان پیامبر صلی الله علیه و 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رسول خدا می خواهد برایش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زنانی هستید که چون رسول خدا صلی الله علیه و اله مریض شود چشم هایتان را می فشارید و گریه می کنید و هنگامی که سلامتی خود را باز یافت گریبانش را می گیرید و نفقه می خواهید و با این مَثَل رایج آنان را سرزنش کرد و با آن لحن توهین آمیز با همسران پیامبر صلی الله علیه و اله سخن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عمر بود که چون دید اکثریت مجلس با خواسته رسول خدا صلی الله علیه و اله موافقند و نزدیک است مسلمانان سند تاریخی و کتبی را به دست آورند و همه نقشه های عمر و اطرافیانش نقش بر آب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فشار مرض بر پیامبر غلبه </w:t>
      </w:r>
    </w:p>
    <w:p>
      <w:pPr>
        <w:pStyle w:val="BookText"/>
        <w:rPr/>
      </w:pPr>
      <w:r>
        <w:rPr>
          <w:rFonts w:ascii="IRNazanin" w:hAnsi="IRNazanin" w:eastAsia="IRNazanin"/>
          <w:color w:val="111111"/>
          <w:sz w:val="28"/>
          <w:sz w:val="28"/>
          <w:szCs w:val="28"/>
          <w:rtl w:val="true"/>
          <w:lang w:bidi="fa-IR"/>
        </w:rPr>
        <w:t>یافته است شما هم که قرآن دارید و همان کتاب خدا برای ما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عمر بود که به گفتهٔ ابن ،عباس یکی از کسانی که در محضر رسول خدا صلی الله علیه و اله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بود که وقتی به آن حضرت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خواستید برای شما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 دیگر چه بیاورید؟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این جا لازم است این نکته را یادآور شویم که لفظ ثابت و مسلمی که در اکثر کتب حدیث و تاریخ آمده است همان هذیان گفتن است و گرچه برخی از محدّثین و مورّخین کوشیده اند تا گفتار عمر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بیماری بر پیامبر صلی الله علیه و اله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نموده و آن را عادی و بی اشکال جلوه دهند ولی مستندات حدیثی و تاریخی عکس آن را ثابت می کند و برخی از دانشمندان بزرگ اهل سنّت هم به این موضوع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سبط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غزالی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رسول خدا صلی الله علیه و اله از دنیا ،رفت اندکی پیش از آن فرمود کاغذ و دواتی بیاورید تا برای شما نامه ای بنویسم که بعد از من دچار اختلاف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مرد را به حال خود واگذارید که هذیان می گوید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حقیقت این است که هر کس دربارۀ این گستاخی بزرگ که کتاب های صحاح و منابع معتبر حدیثی و تاریخی اهل سنّت آن را نقل کرده اند دقّت کند به خوبی در می یابد که نخستین کسی که در 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بوده است که پس از آن سخن شوم و نامربوط افراد حاضر در حضور پیامبر صلی الله علیه و اله به مشاجره پرداختند و چون اختلاف و پریشان گوئی و کشمکش ایشان فزونی یافت پیغمبر خدا صلی الله علیه و آله برآشفت و با ناراحتی خطاب به آنان فرمود از نزد من برخیزید و بیرون بروید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جریان معلوم می شود که عمر ،خطاب به مقام رفیع و شامخ رسول خدا صلی الله علیه و اله هیچ اعتنائی ،نکرد و احترام حضرتش را مراعات ننمود و در کمال وقاحت بدان حضرت </w:t>
      </w:r>
      <w:bookmarkStart w:id="256" w:name="pg17215_186039"/>
    </w:p>
    <w:p>
      <w:pPr>
        <w:pStyle w:val="BookText"/>
        <w:rPr/>
      </w:pPr>
      <w:bookmarkEnd w:id="256"/>
      <w:r>
        <w:rPr>
          <w:rFonts w:ascii="IRNazanin" w:hAnsi="IRNazanin" w:eastAsia="IRNazanin"/>
          <w:color w:val="111111"/>
          <w:sz w:val="28"/>
          <w:sz w:val="28"/>
          <w:szCs w:val="28"/>
          <w:rtl w:val="true"/>
          <w:lang w:bidi="fa-IR"/>
        </w:rPr>
        <w:t>اهانت نمود و گستاخی را به جائی رساند که حضرتش را به هذیان گوئی متهم ساخت و بزرگ ترین اهانت را به ساحت مقدّس آن حضرت روا داشت، و وضعیّتی به وجود آورد که وجود مقدّس نبوی را ناگزیر ساختند تا از نوشتن مکتوبی که برای همیشه مسلمانان را از گمراهی و پراکندگی نجات می بخشید صرف نظر نماید</w:t>
      </w:r>
      <w:r>
        <w:rPr>
          <w:rFonts w:eastAsia="IRNazanin" w:cs="IRNazanin"/>
          <w:color w:val="111111"/>
          <w:sz w:val="28"/>
          <w:szCs w:val="28"/>
          <w:rtl w:val="true"/>
          <w:lang w:bidi="fa-IR"/>
        </w:rPr>
        <w:t>.</w:t>
      </w:r>
    </w:p>
    <w:p>
      <w:pPr>
        <w:pStyle w:val="Heading3"/>
        <w:numPr>
          <w:ilvl w:val="2"/>
          <w:numId w:val="1"/>
        </w:numPr>
        <w:rPr/>
      </w:pPr>
      <w:bookmarkStart w:id="257" w:name="__RefHeading___Toc15297368_2142443653"/>
      <w:bookmarkStart w:id="258" w:name="_Toc87"/>
      <w:bookmarkEnd w:id="257"/>
      <w:r>
        <w:rPr>
          <w:rtl w:val="true"/>
        </w:rPr>
        <w:t>علّت انصراف پیامبر صلی الله علیه و اله از نوشتن وصیّت نامه</w:t>
      </w:r>
      <w:bookmarkEnd w:id="258"/>
    </w:p>
    <w:p>
      <w:pPr>
        <w:pStyle w:val="BookText"/>
        <w:rPr/>
      </w:pPr>
      <w:r>
        <w:rPr>
          <w:rFonts w:ascii="IRNazanin" w:hAnsi="IRNazanin" w:eastAsia="IRNazanin"/>
          <w:color w:val="111111"/>
          <w:sz w:val="28"/>
          <w:sz w:val="28"/>
          <w:szCs w:val="28"/>
          <w:rtl w:val="true"/>
          <w:lang w:bidi="fa-IR"/>
        </w:rPr>
        <w:t>اگر شما خواننده گرامی در این جمله از سخن پیامبر صلی الله علیه و اله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بیائید تا نامه ای برایتان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ثقلین </w:t>
      </w:r>
      <w:r>
        <w:rPr>
          <w:rStyle w:val="FootnoteAnchor"/>
          <w:rtl w:val="true"/>
        </w:rPr>
        <w:footnoteReference w:id="530"/>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ذخیره گران بها را در میان شما به جای می گذارم که اگر به آن ها چنگ زنید هرگز گمراه نمی شوید و آن دو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من – أهل بيت –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،کنید خواهید دانست که منظور از دو حدیث یک چیز بوده است و وجود مقدّس پیامبر صلی الله علیه و اله خواسته است در بیماری خود در واپسین دم حیات آن چه را که در حدیث ثقلین برایشان واجب نموده طیّ فرمانی تفصیل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صرف نظر کردن پیامبر صلی الله علیه و اله از این منظور همان سخنی بود که گستاخانه به آن حضرت ،گفتند و آن وجود مقدّس را ناگزیر ساختند تا از نوشتن آن مکتوب منصرف ،گردد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عملی می ساخت بعد از وی جز فتنه و اختلاف بر سر این که آیا پیامبر صلی الله علیه و اله در نوشتهٔ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،گفت یا هذیان نگفت، چیزی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همان لحظه و در برابر دیدگان پیامبر صلی الله علیه و اله بگو مگو در گرفت و کار به کشمکش انجامید و آن همه سخنان بیهوده و نامربوط گفتند و پیامبر صلی الله علیه و اله هم در آن لحظه بیش از این نمی توانست بگوید که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صلی الله علیه و اله اصرار می ورزید و فرمان یا وصیّت نامه را می نوشت آن ها هم ناگزیر می شدند که در این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هذیان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فشاری نمایند، و دار و دسته خود را برای اثبات این هذیان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نمایند تا نغمه های ناهنجار ساز کنند افسانه ها بپردازند و طومارهای خود را در رد فرمان مزبور و کسانی که به آن استناد </w:t>
      </w:r>
      <w:bookmarkStart w:id="259" w:name="pg17215_186040"/>
    </w:p>
    <w:p>
      <w:pPr>
        <w:pStyle w:val="BookText"/>
        <w:rPr/>
      </w:pPr>
      <w:bookmarkEnd w:id="259"/>
      <w:r>
        <w:rPr>
          <w:rFonts w:ascii="IRNazanin" w:hAnsi="IRNazanin" w:eastAsia="IRNazanin"/>
          <w:color w:val="111111"/>
          <w:sz w:val="28"/>
          <w:sz w:val="28"/>
          <w:szCs w:val="28"/>
          <w:rtl w:val="true"/>
          <w:lang w:bidi="fa-IR"/>
        </w:rPr>
        <w:t>می،جستند پر نمایند</w:t>
      </w:r>
    </w:p>
    <w:p>
      <w:pPr>
        <w:pStyle w:val="BookText"/>
        <w:rPr/>
      </w:pPr>
      <w:r>
        <w:rPr>
          <w:rFonts w:ascii="IRNazanin" w:hAnsi="IRNazanin" w:eastAsia="IRNazanin"/>
          <w:color w:val="111111"/>
          <w:sz w:val="28"/>
          <w:sz w:val="28"/>
          <w:szCs w:val="28"/>
          <w:rtl w:val="true"/>
          <w:lang w:bidi="fa-IR"/>
        </w:rPr>
        <w:t xml:space="preserve">از این رو حکمت بالغه الهی اقتضا نمود که پیامبر صلی الله علیه و اله از نوشتن چنین فرمانی صرف نظر کند مبادا آن عدّه و طرفدارانشان برای نکوهش از مقام والای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بابی کنند</w:t>
      </w:r>
      <w:r>
        <w:rPr>
          <w:rFonts w:eastAsia="IRNazanin" w:cs="IRNazanin"/>
          <w:color w:val="111111"/>
          <w:sz w:val="28"/>
          <w:szCs w:val="28"/>
          <w:rtl w:val="true"/>
          <w:lang w:bidi="fa-IR"/>
        </w:rPr>
        <w:t xml:space="preserve">. </w:t>
      </w:r>
      <w:r>
        <w:rPr>
          <w:rStyle w:val="FootnoteAnchor"/>
          <w:rtl w:val="true"/>
        </w:rPr>
        <w:footnoteReference w:id="531"/>
      </w:r>
    </w:p>
    <w:p>
      <w:pPr>
        <w:pStyle w:val="Heading3"/>
        <w:numPr>
          <w:ilvl w:val="2"/>
          <w:numId w:val="1"/>
        </w:numPr>
        <w:rPr/>
      </w:pPr>
      <w:bookmarkStart w:id="260" w:name="__RefHeading___Toc15297370_2142443653"/>
      <w:bookmarkStart w:id="261" w:name="_Toc88"/>
      <w:bookmarkEnd w:id="260"/>
      <w:r>
        <w:rPr>
          <w:rtl w:val="true"/>
        </w:rPr>
        <w:t>اعتراف عُمَر به جلوگیری از وصیّت پیامبر صلی الله علیه و اله</w:t>
      </w:r>
      <w:bookmarkEnd w:id="261"/>
    </w:p>
    <w:p>
      <w:pPr>
        <w:pStyle w:val="BookText"/>
        <w:rPr/>
      </w:pPr>
      <w:r>
        <w:rPr>
          <w:rFonts w:ascii="IRNazanin" w:hAnsi="IRNazanin" w:eastAsia="IRNazanin"/>
          <w:color w:val="111111"/>
          <w:sz w:val="28"/>
          <w:sz w:val="28"/>
          <w:szCs w:val="28"/>
          <w:rtl w:val="true"/>
          <w:lang w:bidi="fa-IR"/>
        </w:rPr>
        <w:t>احمد بن أبی طاهر بغدادی در تاریخ بغداد از ابن عبّاس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روزهای خلافت ،عمر نزد او رفتم در حالی که یک صاع خرما در ظرف آن و در پیش روی او بود و می خورد؛ او به من تعارف ،کرد فقط یک دانه خرما میل ،نمودم اما او آن یک صاع را تا به آخر خورد و از کوزه آبی که نزد او بود آب نوشید سپس بر بالشی که داشت تکیه زد و به من رو نمود و گفت از کجا می آیی؟ گفتم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پسر عمویت را چگونه رها کردی؟ فکر کردم از عبدالله بن جعفر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با نوه اش سرگرم بود گفت نه از او نمی پرسم مقصودم بزرگ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آبیاری درختان خود مشغول است و قرآن را تلاوت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شترهای قربانی بر گردن تو باشد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اگر این پرسشم را کتمان کنی گفتم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هنوز هم از موضوع خلافت چیزی در ذهن او باقی مانده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گمان می کند رسول خدا خلافت را برای او قرار داده است؟ گفتم آری و اضافه می کنم که من راجع به ادعای علی از پدرم پرسیدم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علی راست می گوید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گاهی سخنان والایی و بزرگی بر زبان می راند که هیچ حجت و برهانی آن را ثابت نمی کند عذری را از میان بر نمی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گاهی این مسأله را گوشزد می نمود و می خواست در بستر مرگ صریحاً نام او را عنوان نماید ولی من از آن جایی که بر اسلام بیمناک بودم و به آن شفقت داشتم که نکند در این مسیر خطری آن را تهدید نماید از تصریح به اسم او ممانعت نمودم</w:t>
      </w:r>
      <w:r>
        <w:rPr>
          <w:rFonts w:eastAsia="IRNazanin" w:cs="IRNazanin"/>
          <w:color w:val="111111"/>
          <w:sz w:val="28"/>
          <w:szCs w:val="28"/>
          <w:rtl w:val="true"/>
          <w:lang w:bidi="fa-IR"/>
        </w:rPr>
        <w:t xml:space="preserve">! </w:t>
      </w:r>
      <w:bookmarkStart w:id="262" w:name="pg17215_186041"/>
    </w:p>
    <w:p>
      <w:pPr>
        <w:pStyle w:val="BookText"/>
        <w:rPr/>
      </w:pPr>
      <w:bookmarkEnd w:id="262"/>
      <w:r>
        <w:rPr>
          <w:rFonts w:ascii="IRNazanin" w:hAnsi="IRNazanin" w:eastAsia="IRNazanin"/>
          <w:color w:val="111111"/>
          <w:sz w:val="28"/>
          <w:sz w:val="28"/>
          <w:szCs w:val="28"/>
          <w:rtl w:val="true"/>
          <w:lang w:bidi="fa-IR"/>
        </w:rPr>
        <w:t xml:space="preserve">سوگند به خدای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اجتماع نمی کردند و اتفاق آراء در بین آن ها صورت نمی گرفت و اگر او متصدی این امر می،شد عرب ها از اطراف مدینه کوس مخالفت می زدند و بیعت او را می شکستند و چون رسول خدا صلی الله علیه و اله متوجه شد که من از قصد او آگاهم دست نگه داشت و در این مورد چیزی نگفت و خدا ، و خدا هم قضای حتمی اش را جاری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که صلاح اسلام و مسلمین در آن بود به اجرا گذارد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،عمر اشاره به مسأله ،دوات قلم و کاغذ است که پیامبر دستور داد ،بیاورند اما عمر مانع شد و گفت این مرد بر اثر شدت ،درد هذیان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ما را کافی است</w:t>
      </w:r>
      <w:r>
        <w:rPr>
          <w:rFonts w:eastAsia="IRNazanin" w:cs="IRNazanin"/>
          <w:color w:val="111111"/>
          <w:sz w:val="28"/>
          <w:szCs w:val="28"/>
          <w:rtl w:val="true"/>
          <w:lang w:bidi="fa-IR"/>
        </w:rPr>
        <w:t>).</w:t>
      </w:r>
    </w:p>
    <w:p>
      <w:pPr>
        <w:pStyle w:val="Heading3"/>
        <w:numPr>
          <w:ilvl w:val="2"/>
          <w:numId w:val="1"/>
        </w:numPr>
        <w:rPr/>
      </w:pPr>
      <w:bookmarkStart w:id="263" w:name="__RefHeading___Toc15297372_2142443653"/>
      <w:bookmarkStart w:id="264" w:name="_Toc89"/>
      <w:bookmarkEnd w:id="263"/>
      <w:r>
        <w:rPr>
          <w:rtl w:val="true"/>
        </w:rPr>
        <w:t>وفات رسول خدا صلی الله علیه و اله</w:t>
      </w:r>
      <w:bookmarkEnd w:id="264"/>
    </w:p>
    <w:p>
      <w:pPr>
        <w:pStyle w:val="BookText"/>
        <w:rPr/>
      </w:pPr>
      <w:r>
        <w:rPr>
          <w:rFonts w:ascii="IRNazanin" w:hAnsi="IRNazanin" w:eastAsia="IRNazanin"/>
          <w:color w:val="111111"/>
          <w:sz w:val="28"/>
          <w:sz w:val="28"/>
          <w:szCs w:val="28"/>
          <w:rtl w:val="true"/>
          <w:lang w:bidi="fa-IR"/>
        </w:rPr>
        <w:t xml:space="preserve">ظهر روز دوشنبه بود که رسول خدا صلی الله علیه و اله برای همیشه دیده بر هم نهاد در آن هنگام ابوبکر بیرون از مدینه و در سُنح </w:t>
      </w:r>
      <w:r>
        <w:rPr>
          <w:rStyle w:val="FootnoteAnchor"/>
          <w:rtl w:val="true"/>
        </w:rPr>
        <w:footnoteReference w:id="534"/>
      </w:r>
      <w:r>
        <w:rPr>
          <w:rFonts w:ascii="IRNazanin" w:hAnsi="IRNazanin" w:eastAsia="IRNazanin"/>
          <w:color w:val="111111"/>
          <w:sz w:val="28"/>
          <w:sz w:val="28"/>
          <w:szCs w:val="28"/>
          <w:rtl w:val="true"/>
          <w:lang w:bidi="fa-IR"/>
        </w:rPr>
        <w:t>بود و بر بالین پیغمبر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در مدینه بود و اجازه خواست تا بر بالین پیغمبر حاضر شود ،پس همراه با مغيرة بن شعبة پا به درون اتاق نهاد و پارچه ای را که بر چهرهٔ مبارک رسول خدا صلی الله علیه و اله انداخته بودند به کنار زد و خیره در صورت آن حضرت شد پس از لحظاتی ،چند، سر برداشت و سکوت را در هم شکست و گفت رسول خدا چه سخت بیهوش افتاده است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قسم که پیغمبر از دنیا رفته است عمر بر سرش فریاد کشید که دروغ می گویی رسول خدا صلی الله علیه و اله نمرده است تو مردی فتنه گر و آشوب طلبی پیغمبر خدا هرگز نمی میرد مگر وقتی که ریشهٔ منافقان را از بیخ و بن براندازد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عمر از اتاق بیرون آمد و در میان حاضران پشت سر هم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منافقین شایع کرده اند که رسول خدا صلی الله علیه و اله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رسول خدا ،نمرده بلکه پیش خدا رفته است؛ همان طور که موسی در میان قومش از نظرها غائب شد و چهل روز دیده نشد به خدا قسم که رسول خدا صلی الله علیه و اله بر می گردد و دست و پای کسانی را که شایع کرده اند او مرده است می برد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شمشیرم گردنش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،نمرده بلکه به آسمان رفته است </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همان هنگام تلاوت آیه ای از قرآن به وسیلهٔ ابن ام مکتوم به گوش رسید که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أَعْقَابکم</w:t>
      </w:r>
      <w:r>
        <w:rPr>
          <w:rFonts w:ascii="IRNazanin" w:hAnsi="IRNazanin" w:eastAsia="IRNazanin"/>
          <w:color w:val="111111"/>
          <w:sz w:val="28"/>
          <w:sz w:val="28"/>
          <w:szCs w:val="28"/>
          <w:rtl w:val="true"/>
          <w:lang w:bidi="fa-IR"/>
        </w:rPr>
        <w:t xml:space="preserve"> محمد نیست مگر پیغمبری که پیش از او پیامبری درگذشته اند، آیا اگر او بمیرد یا کشته شود شما به عقب بر می گردید؟ </w:t>
      </w:r>
      <w:r>
        <w:rPr>
          <w:rStyle w:val="FootnoteAnchor"/>
          <w:rtl w:val="true"/>
        </w:rPr>
        <w:footnoteReference w:id="538"/>
      </w:r>
      <w:r>
        <w:rPr>
          <w:rFonts w:ascii="IRNazanin" w:hAnsi="IRNazanin" w:eastAsia="IRNazanin"/>
          <w:color w:val="111111"/>
          <w:sz w:val="28"/>
          <w:sz w:val="28"/>
          <w:szCs w:val="28"/>
          <w:rtl w:val="true"/>
          <w:lang w:bidi="fa-IR"/>
        </w:rPr>
        <w:t xml:space="preserve"> همچنین عباس بن عبدالمطلب عموی پیغمبر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پیغمبر خدا از دنیا رفته است و من نشانه ای را که هنگام مرگ بر چهرهٔ فرزندان عبدالمطلب ظاهر می شود و از آن اطلاع کامل ،دارم در سیمایش مشاهده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مطلبی از پیغمبر درباره مرگش شنیده باشد؟ اگر ،هست برخیزد و به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حاضران گفتند نه پس بار دیگر عباس مردم را مخاطب ساخت و گفت مردم شما گواه باشید که حتی یک نفر هم نیست که بگوید رسول خدا صلی الله علیه و اله درباره مرگش چیزی به او گفته و یا خبری داده باشد</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نه سخنان ،عباس عموی ،پیغمبر و نه تأیید مردم در مورد مرگ رسول خدا صلی الله علیه و اله و نه صراحت و روشنی آیه قرآن که با صدای بلند به وسیله ابن ام مکتوم خوانده می شد هیچ کدام عمر را از میدان به در نبرد و او را از معرکه گیری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65" w:name="pg17215_186043"/>
    </w:p>
    <w:p>
      <w:pPr>
        <w:pStyle w:val="BookText"/>
        <w:rPr/>
      </w:pPr>
      <w:bookmarkEnd w:id="265"/>
      <w:r>
        <w:rPr>
          <w:rFonts w:ascii="IRNazanin" w:hAnsi="IRNazanin" w:eastAsia="IRNazanin"/>
          <w:color w:val="111111"/>
          <w:sz w:val="28"/>
          <w:sz w:val="28"/>
          <w:szCs w:val="28"/>
          <w:rtl w:val="true"/>
          <w:lang w:bidi="fa-IR"/>
        </w:rPr>
        <w:t xml:space="preserve">همچنان می گفت و تهدید می کرد تا این که کف بر لب هایش نشست </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میدان داری عمر آن قدر دوام یافت تا ابوبکر از راه رسید و به جمع آن ها پیوست </w:t>
      </w:r>
      <w:r>
        <w:rPr>
          <w:rStyle w:val="FootnoteAnchor"/>
          <w:rtl w:val="true"/>
        </w:rPr>
        <w:footnoteReference w:id="541"/>
      </w:r>
      <w:r>
        <w:rPr>
          <w:rFonts w:ascii="IRNazanin" w:hAnsi="IRNazanin" w:eastAsia="IRNazanin"/>
          <w:color w:val="111111"/>
          <w:sz w:val="28"/>
          <w:sz w:val="28"/>
          <w:szCs w:val="28"/>
          <w:rtl w:val="true"/>
          <w:lang w:bidi="fa-IR"/>
        </w:rPr>
        <w:t>در تأیید مرگ پیغمبر همان آیه ای را خواند که ابن ام مکتوم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عمر رو به ابوبکر کرد و پرسید این آیه در قرآن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عمر خاموش شد و دیگر شعار نداد</w:t>
      </w:r>
      <w:r>
        <w:rPr>
          <w:rFonts w:eastAsia="IRNazanin" w:cs="IRNazanin"/>
          <w:color w:val="111111"/>
          <w:sz w:val="28"/>
          <w:szCs w:val="28"/>
          <w:rtl w:val="true"/>
          <w:lang w:bidi="fa-IR"/>
        </w:rPr>
        <w:t xml:space="preserve">! </w:t>
      </w:r>
      <w:r>
        <w:rPr>
          <w:rStyle w:val="FootnoteAnchor"/>
          <w:rtl w:val="true"/>
        </w:rPr>
        <w:footnoteReference w:id="542"/>
      </w:r>
    </w:p>
    <w:p>
      <w:pPr>
        <w:pStyle w:val="Heading3"/>
        <w:numPr>
          <w:ilvl w:val="2"/>
          <w:numId w:val="1"/>
        </w:numPr>
        <w:rPr/>
      </w:pPr>
      <w:bookmarkStart w:id="266" w:name="__RefHeading___Toc15297374_2142443653"/>
      <w:bookmarkStart w:id="267" w:name="_Toc90"/>
      <w:bookmarkEnd w:id="266"/>
      <w:r>
        <w:rPr>
          <w:rtl w:val="true"/>
        </w:rPr>
        <w:t xml:space="preserve">چرا </w:t>
      </w:r>
      <w:r>
        <w:rPr>
          <w:rtl w:val="true"/>
        </w:rPr>
        <w:t>«</w:t>
      </w:r>
      <w:r>
        <w:rPr>
          <w:rtl w:val="true"/>
        </w:rPr>
        <w:t>عُمَر</w:t>
      </w:r>
      <w:r>
        <w:rPr>
          <w:rtl w:val="true"/>
        </w:rPr>
        <w:t xml:space="preserve">» </w:t>
      </w:r>
      <w:r>
        <w:rPr>
          <w:rtl w:val="true"/>
        </w:rPr>
        <w:t>وفات رسول خدا صلی الله علیه و اله را انکار می کرد؟</w:t>
      </w:r>
      <w:bookmarkEnd w:id="267"/>
    </w:p>
    <w:p>
      <w:pPr>
        <w:pStyle w:val="BookText"/>
        <w:rPr/>
      </w:pPr>
      <w:r>
        <w:rPr>
          <w:rFonts w:ascii="IRNazanin" w:hAnsi="IRNazanin" w:eastAsia="IRNazanin"/>
          <w:color w:val="111111"/>
          <w:sz w:val="28"/>
          <w:sz w:val="28"/>
          <w:szCs w:val="28"/>
          <w:rtl w:val="true"/>
          <w:lang w:bidi="fa-IR"/>
        </w:rPr>
        <w:t xml:space="preserve">با توجّه به آن چه گذشت اینک این سؤال مطرح می شود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رسول خدا صلی الله علیه و اله را انکار می کرد و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که متضمن مرگ پیامبر صلی الله علیه و اله است یادآور می شود او به کار و گفتار خود ادامه می دهد و به سخنان عبّاس نیز اعتنائی نمی کند؟</w:t>
      </w:r>
    </w:p>
    <w:p>
      <w:pPr>
        <w:pStyle w:val="BookText"/>
        <w:rPr/>
      </w:pPr>
      <w:r>
        <w:rPr>
          <w:rFonts w:ascii="IRNazanin" w:hAnsi="IRNazanin" w:eastAsia="IRNazanin"/>
          <w:color w:val="111111"/>
          <w:sz w:val="28"/>
          <w:sz w:val="28"/>
          <w:szCs w:val="28"/>
          <w:rtl w:val="true"/>
          <w:lang w:bidi="fa-IR"/>
        </w:rPr>
        <w:t xml:space="preserve">آیا آن چه بعضی از مورّخین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آن روز دیوانه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دارد؟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آیا به راستی عمر از شدت علاقه و محبّت به رسول خدا صلی الله علیه و اله و از فشار غصّه و اندوهی که با از دست دادن رسول خدا صلی الله علیه و اله در خود می دید ،شمشیر کشیده و کسانی را که می گفتند رسول خدا صلی الله علیه و اله از دنیا رفته است تهدید می نمود؟</w:t>
      </w:r>
    </w:p>
    <w:p>
      <w:pPr>
        <w:pStyle w:val="BookText"/>
        <w:rPr/>
      </w:pP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این گونه نیست و حقیقت مطلب غیر از این هاست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ابن أبى الحدید به حقیقت مطلب پی برده ،است آن 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رسول خدا صلی الله علیه و اله از دنیا رفته است ترسید مبادا بر سر امامت و پیشوایی </w:t>
      </w:r>
      <w:bookmarkStart w:id="268" w:name="pg17215_186044"/>
    </w:p>
    <w:p>
      <w:pPr>
        <w:pStyle w:val="BookText"/>
        <w:rPr/>
      </w:pPr>
      <w:bookmarkEnd w:id="268"/>
      <w:r>
        <w:rPr>
          <w:rFonts w:ascii="IRNazanin" w:hAnsi="IRNazanin" w:eastAsia="IRNazanin"/>
          <w:color w:val="111111"/>
          <w:sz w:val="28"/>
          <w:sz w:val="28"/>
          <w:szCs w:val="28"/>
          <w:rtl w:val="true"/>
          <w:lang w:bidi="fa-IR"/>
        </w:rPr>
        <w:t>شورش و انقلابی پیش آید و انصار یا دیگران زمام امور حکومت را به دست گیرند، از این رو مصلحت دید که مردم را به هر نحوی که ممکن است ساکت و آرام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آن چه را که گفت و مردم را به شک و تردید وا داشت برای محافظت حریم دین و دولت بود و برای همین منظور از کار خود باز نایستاد تا آن گاه که أبوبکر رسید و به جمع حاضران پیوست </w:t>
      </w:r>
      <w:r>
        <w:rPr>
          <w:rStyle w:val="FootnoteAnchor"/>
          <w:rtl w:val="true"/>
        </w:rPr>
        <w:footnoteReference w:id="544"/>
      </w:r>
    </w:p>
    <w:p>
      <w:pPr>
        <w:pStyle w:val="Heading3"/>
        <w:numPr>
          <w:ilvl w:val="2"/>
          <w:numId w:val="1"/>
        </w:numPr>
        <w:rPr/>
      </w:pPr>
      <w:bookmarkStart w:id="269" w:name="__RefHeading___Toc15297376_2142443653"/>
      <w:bookmarkStart w:id="270" w:name="_Toc91"/>
      <w:bookmarkEnd w:id="269"/>
      <w:r>
        <w:rPr>
          <w:rtl w:val="true"/>
        </w:rPr>
        <w:t>ماجرای سقیفه و بیعت ابوبکر</w:t>
      </w:r>
      <w:bookmarkEnd w:id="270"/>
    </w:p>
    <w:p>
      <w:pPr>
        <w:pStyle w:val="BookText"/>
        <w:rPr/>
      </w:pPr>
      <w:r>
        <w:rPr>
          <w:rFonts w:ascii="IRNazanin" w:hAnsi="IRNazanin" w:eastAsia="IRNazanin"/>
          <w:color w:val="111111"/>
          <w:sz w:val="28"/>
          <w:sz w:val="28"/>
          <w:szCs w:val="28"/>
          <w:rtl w:val="true"/>
          <w:lang w:bidi="fa-IR"/>
        </w:rPr>
        <w:t>پس از درگذشت پیغمبر صلی الله علیه و آله انصار در سقیفه بنی ساعده گرد آمدند و گروهی از مهاجران نیز به آن ها پیوستند بدین سان بجز خویشاوندان پیغمبر صلى الله عليه و سلم کسی دیگر پیرامون پیکر آن حضرت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قثم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 بن 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همین اشخاص بودند که غسل و تدفین رسول خدا صلی الله علیه و اله را به عهده گرفتند زیرا همان گونه که گفته شد انصار و گروهی از مهاجران در سقیفه بنی ساعده گرد آمده بودند که اکنون به شرح آن خواهیم پرداخت</w:t>
      </w:r>
    </w:p>
    <w:p>
      <w:pPr>
        <w:pStyle w:val="Heading3"/>
        <w:numPr>
          <w:ilvl w:val="2"/>
          <w:numId w:val="1"/>
        </w:numPr>
        <w:rPr/>
      </w:pPr>
      <w:bookmarkStart w:id="271" w:name="__RefHeading___Toc15297378_2142443653"/>
      <w:bookmarkStart w:id="272" w:name="_Toc92"/>
      <w:bookmarkEnd w:id="271"/>
      <w:r>
        <w:rPr>
          <w:rtl w:val="true"/>
        </w:rPr>
        <w:t>سقیفه به روایت عمر</w:t>
      </w:r>
      <w:bookmarkEnd w:id="272"/>
    </w:p>
    <w:p>
      <w:pPr>
        <w:pStyle w:val="BookText"/>
        <w:rPr/>
      </w:pPr>
      <w:r>
        <w:rPr>
          <w:rFonts w:ascii="IRNazanin" w:hAnsi="IRNazanin" w:eastAsia="IRNazanin"/>
          <w:color w:val="111111"/>
          <w:sz w:val="28"/>
          <w:sz w:val="28"/>
          <w:szCs w:val="28"/>
          <w:rtl w:val="true"/>
          <w:lang w:bidi="fa-IR"/>
        </w:rPr>
        <w:t>عمر داستان سقیفه را این چنین تعریف 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پیغمبر از دنیا ،رفت از خبرهایی که به ما رسید یکی این بود که انصار در سقیفه بنی ساعده اجتماع کرده اند من به ابوبکر پیشنهاد کردم که بیا تا ما هم به برادران انصار خود بپیوندیم ابوبکر موافقت کرد و ما همراه یکدیگر خود را به سقیفه </w:t>
      </w:r>
    </w:p>
    <w:p>
      <w:pPr>
        <w:pStyle w:val="BookText"/>
        <w:rPr/>
      </w:pPr>
      <w:r>
        <w:rPr>
          <w:rFonts w:ascii="IRNazanin" w:hAnsi="IRNazanin" w:eastAsia="IRNazanin"/>
          <w:color w:val="111111"/>
          <w:sz w:val="28"/>
          <w:sz w:val="28"/>
          <w:szCs w:val="28"/>
          <w:rtl w:val="true"/>
          <w:lang w:bidi="fa-IR"/>
        </w:rPr>
        <w:t xml:space="preserve">رساندیم علی علیه السلام و زبیر و همراهان ایشان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هنگامی که به سقیفه رسیدیم متوجه شدیم که طایفهٔ انصار مردی را که در گلیمی پیچیده بودند و می گفتند سعد بن عباده است و تب ،دارد با خود به آن جا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کنار ایشان نشستیم و دیری نپایید که دیدیم سخنران آن ها برخاست و پس از حمد و سپاس خداوند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یاران خداییم و نیروی رزمنده و به هم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اما شما گروه مهاجران مردمی به شماره اندک هستید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خواستم که در پاسخ او چیزی بگویم که ابوبکر آستینم را کشید و گفت خونسرد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خودش از جای برخاست و به سخن پرداخت به خدا قسم که او در سخن خویش هیچ نکته ای را که من می خواستم بر زبان ،بیاورم از دست ننهاد یا همان را گفت و یا بهتر از آن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خوبی و امتیازات خود بر شمردید بی گمان اهل و برازنده انید اما خلافت و فرمانروایی تنها در خور قبیلهٔ قریش است؛ زیرا که آن ها از لحاظ شرافت حسب و نسب وزنه ای و در میان قبایل عرب ممتاز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من به عنوان خیرخواهی شما یکی از این دو تن را پیشنهاد می کنم تا هر کدام را که ،بخواهید به خلافت انتخاب و با او بیعت کنید این را گفت و دست من و ابو عبیده را گرفت و به آنان معرفی نمود تنها این سخن آخر او بود که از آن خوشم نیامد</w:t>
      </w:r>
    </w:p>
    <w:p>
      <w:pPr>
        <w:pStyle w:val="BookText"/>
        <w:rPr/>
      </w:pPr>
      <w:r>
        <w:rPr>
          <w:rFonts w:ascii="IRNazanin" w:hAnsi="IRNazanin" w:eastAsia="IRNazanin"/>
          <w:color w:val="111111"/>
          <w:sz w:val="28"/>
          <w:sz w:val="28"/>
          <w:szCs w:val="28"/>
          <w:rtl w:val="true"/>
          <w:lang w:bidi="fa-IR"/>
        </w:rPr>
        <w:t xml:space="preserve">در این هنگام یکی از انصار برخاست و گفت </w:t>
      </w:r>
      <w:r>
        <w:rPr>
          <w:rFonts w:ascii="Amiri" w:hAnsi="Amiri" w:eastAsia="Amiri" w:cs="Amiri"/>
          <w:color w:val="111111"/>
          <w:sz w:val="28"/>
          <w:sz w:val="28"/>
          <w:szCs w:val="28"/>
          <w:rtl w:val="true"/>
          <w:lang w:bidi="ar-SA"/>
        </w:rPr>
        <w:t>أَنا جُذَيلُهَا المُحَكّك، و عُذيقُها المُرَجّب</w:t>
      </w:r>
      <w:r>
        <w:rPr>
          <w:rFonts w:ascii="IRNazanin" w:hAnsi="IRNazanin" w:eastAsia="IRNazanin"/>
          <w:color w:val="111111"/>
          <w:sz w:val="28"/>
          <w:sz w:val="28"/>
          <w:szCs w:val="28"/>
          <w:rtl w:val="true"/>
          <w:lang w:bidi="fa-IR"/>
        </w:rPr>
        <w:t>، یعنی ما گروه انصار به منزلهٔ آن چوبی هستیم که شتران پشت خود را با آن می خارانند و درختی که به زیر سایه اش پناه می برند حال که چنین ،است شما مهاجران برای خود فرمانروایی برگزینید و ما هم برای خود زمامداری انتخاب می کنیم</w:t>
      </w:r>
    </w:p>
    <w:p>
      <w:pPr>
        <w:pStyle w:val="BookText"/>
        <w:rPr/>
      </w:pPr>
      <w:r>
        <w:rPr>
          <w:rFonts w:ascii="IRNazanin" w:hAnsi="IRNazanin" w:eastAsia="IRNazanin"/>
          <w:color w:val="111111"/>
          <w:sz w:val="28"/>
          <w:sz w:val="28"/>
          <w:szCs w:val="28"/>
          <w:rtl w:val="true"/>
          <w:lang w:bidi="fa-IR"/>
        </w:rPr>
        <w:t xml:space="preserve">در پی این ،سخن بگو مگو و سر و صدا از هر طرف برخاست و چند دستگی و اختلاف بشدت ظاهر گردید من از این موقعیت استفاده کردم و به ابوبکر گفتم دستت را دراز کن تا با تو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او هم دستش را پیش آورد و من با او بیعت کردم مهاجران نیز با او بیعت نمودند و به دنبال ،ایشان انصار هم با او بیعت کردند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از کار بیعت ابوبکر فراغت یافتیم بسوی سعد بن عباده هجوم بردیم </w:t>
      </w:r>
    </w:p>
    <w:p>
      <w:pPr>
        <w:pStyle w:val="BookText"/>
        <w:rPr/>
      </w:pPr>
      <w:r>
        <w:rPr>
          <w:rFonts w:ascii="IRNazanin" w:hAnsi="IRNazanin" w:eastAsia="IRNazanin"/>
          <w:color w:val="111111"/>
          <w:sz w:val="28"/>
          <w:sz w:val="28"/>
          <w:szCs w:val="28"/>
          <w:rtl w:val="true"/>
          <w:lang w:bidi="fa-IR"/>
        </w:rPr>
        <w:t>بعد از همه این حرف ها اگر کسی بعد از این و بدون کسب نظر و مشورت با مسلمانان با مردی به خلافت بیعت ،کند نه از او پیروی کنید و نه از بیعت گیرنده، که هر دو مستحق مرگند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طبری در داستان سقیفه و بیعت ابوبکر می نویسد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طایفهٔ انصار پیکر رسول خدا صلی الله علیه و اله را در میان خانواده اش رها کردند تا آنان به تدفینش بپردازند و خود در خود در سقیفه بنی ساعده گرد آمدند و گفتند ما پس از محمد سعد بن عباده را به حکومت برخود بر می گزینیم آنان سعد بن عباده را که مریض ،بود با خود به آن جا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خدای را ستایش کرد و سابقه انصار را در دین و فضیلت و برتریشان را در اسلام برشمرد و از احترامی که آنان برای پیغمبر خدا و اصحابش قائل هستند و جنگ هایی که با دشمنان کردند یاد کرد و تأکید کرد که پیغمبر خدا در حالی از دنیا رفته که از ایشان راضی و خشنود بود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اینک شما گروه انصار زمام حکومت را تنها خود به دست بگیرید و آن را به دیگری وا مگذارید</w:t>
      </w:r>
    </w:p>
    <w:p>
      <w:pPr>
        <w:pStyle w:val="BookText"/>
        <w:rPr/>
      </w:pPr>
      <w:r>
        <w:rPr>
          <w:rFonts w:ascii="IRNazanin" w:hAnsi="IRNazanin" w:eastAsia="IRNazanin"/>
          <w:color w:val="111111"/>
          <w:sz w:val="28"/>
          <w:sz w:val="28"/>
          <w:szCs w:val="28"/>
          <w:rtl w:val="true"/>
          <w:lang w:bidi="fa-IR"/>
        </w:rPr>
        <w:t>در پاسخ سعد همۀ انصار بانگ بر آورند که رأی و اندیشه ات کاملاً درست و سخنانت راست و متین است و ما هرگز خلاف تو کاری انجام نخواهیم داد و تو را هم به حکومت و زمامداری انتخاب می کنیم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موافقت ،قطعی مطالبی دیگر به میان آمد و سخنانی بینشان رد و بدل شد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مهاجران قریش زیر بار این تصمیم ما نرفتند و آن را نپذیرفتند و گفتند که ما ،مهاجران و نخستین یاران ،پیغمبر و از خویشاوندان او هستیم و شما حق ندارید تا در حکومت و زمامداری پیغمبر با ما از در خلاف درآیید، چه جواب بدهیم؟ این جا بود که گروهی از آن ها گفتند ما هم می گوییم ما برای خودمان امیری انتخاب می کنیم شما هم برای خودتان زمامداری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که تا آن زمان خاموش نشسته بود گفت و این خود اولین قدم شکست و عقب نشینی ما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همۀ این مطالب به گوش ابوبکر و عمر رسید؛ پس شتابان به همراه ابو عبیده جراح رو به سقیفه 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نهادند اسید بن حضیر </w:t>
      </w:r>
      <w:r>
        <w:rPr>
          <w:rStyle w:val="FootnoteAnchor"/>
          <w:rtl w:val="true"/>
        </w:rPr>
        <w:footnoteReference w:id="549"/>
      </w:r>
      <w:r>
        <w:rPr>
          <w:rFonts w:ascii="IRNazanin" w:hAnsi="IRNazanin" w:eastAsia="IRNazanin"/>
          <w:color w:val="111111"/>
          <w:sz w:val="28"/>
          <w:sz w:val="28"/>
          <w:szCs w:val="28"/>
          <w:rtl w:val="true"/>
          <w:lang w:bidi="fa-IR"/>
        </w:rPr>
        <w:t xml:space="preserve">و عویم بن ساعده و عاصم بن عدی </w:t>
      </w:r>
      <w:r>
        <w:rPr>
          <w:rStyle w:val="FootnoteAnchor"/>
          <w:rtl w:val="true"/>
        </w:rPr>
        <w:footnoteReference w:id="550"/>
      </w:r>
      <w:r>
        <w:rPr>
          <w:rFonts w:ascii="IRNazanin" w:hAnsi="IRNazanin" w:eastAsia="IRNazanin"/>
          <w:color w:val="111111"/>
          <w:sz w:val="28"/>
          <w:sz w:val="28"/>
          <w:szCs w:val="28"/>
          <w:rtl w:val="true"/>
          <w:lang w:bidi="fa-IR"/>
        </w:rPr>
        <w:t xml:space="preserve">از بنی عجلان، </w:t>
      </w:r>
      <w:r>
        <w:rPr>
          <w:rStyle w:val="FootnoteAnchor"/>
          <w:rtl w:val="true"/>
        </w:rPr>
        <w:footnoteReference w:id="551"/>
      </w:r>
      <w:r>
        <w:rPr>
          <w:rFonts w:ascii="IRNazanin" w:hAnsi="IRNazanin" w:eastAsia="IRNazanin"/>
          <w:color w:val="111111"/>
          <w:sz w:val="28"/>
          <w:sz w:val="28"/>
          <w:szCs w:val="28"/>
          <w:rtl w:val="true"/>
          <w:lang w:bidi="fa-IR"/>
        </w:rPr>
        <w:t>نیز به ایشان پیوستند و همگی در آن جا به صف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 از این که از سخن گفتن عمر در آن جمع جلوگیری نمود خودش برخاست و حمد و سپاس خدا را به جای آورد و سپس از سابقهٔ مهاجران و این که ایشان در میان همۀ مردم عرب در تصدیق به رسالت پیغمبر پیشگام بوده اند یاد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نخستین کسانی بودند که در روی زمین به عبادت خدا پرداختند و به پیامبرش ایمان آوردند آنان دوستان نزدیک و از بستگان پیغمبرند و به همین دلیل در به دست گرفتن زمام حکومت بعد از حضرتش از دیگران سزاوارترند و در این امر بجز ستمکاران کسی با فرمانروایی ایشان به مخالفت و ستیزه بر نمی خیزد</w:t>
      </w:r>
    </w:p>
    <w:p>
      <w:pPr>
        <w:pStyle w:val="BookText"/>
        <w:rPr/>
      </w:pPr>
      <w:r>
        <w:rPr>
          <w:rFonts w:ascii="IRNazanin" w:hAnsi="IRNazanin" w:eastAsia="IRNazanin"/>
          <w:color w:val="111111"/>
          <w:sz w:val="28"/>
          <w:sz w:val="28"/>
          <w:szCs w:val="28"/>
          <w:rtl w:val="true"/>
          <w:lang w:bidi="fa-IR"/>
        </w:rPr>
        <w:t>ابوبکر پس از این ،سخنان از فضیلت انصار سخن به میان آورد و چنین ادامه داد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مهاجران و سبقت گیرندگان در اسلام کسی مقام و منزلت شما انصار را نزد ما نخواهد داشت فرمان و حکومت از آن ،ما و مقام و منزلت وزارت از آن شما باشد آن گاه حباب بن منذر </w:t>
      </w:r>
      <w:r>
        <w:rPr>
          <w:rStyle w:val="FootnoteAnchor"/>
          <w:rtl w:val="true"/>
        </w:rPr>
        <w:footnoteReference w:id="552"/>
      </w:r>
      <w:r>
        <w:rPr>
          <w:rFonts w:ascii="IRNazanin" w:hAnsi="IRNazanin" w:eastAsia="IRNazanin"/>
          <w:color w:val="111111"/>
          <w:sz w:val="28"/>
          <w:sz w:val="28"/>
          <w:szCs w:val="28"/>
          <w:rtl w:val="true"/>
          <w:lang w:bidi="fa-IR"/>
        </w:rPr>
        <w:t>از جای برخاست و خطاب به انصار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حکومت را خود به دست بگیرید که این مهاجران جیره خوار شما و زیر سایه شما زندگی می کنند و هیچ گردنکشی را زهره آن نیست که را سر از فرمان شما بتابد پس از دودستگی و اختلاف بپرهیزید که اختلاف کارتان را به تباهی و فساد خواهد کشید و شکست خورده ریاست و حکومت از چنگتان به 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زیر بار نرفتند و بجز آن چه را که از ایشان ،شنیدید چیزی دیگر ،نگفتند در آن صورت ما از میان خود فرمانروایی بر می گزینیم و آن ها هم برای خودشان امیری انتخاب کنند</w:t>
      </w:r>
    </w:p>
    <w:p>
      <w:pPr>
        <w:pStyle w:val="BookText"/>
        <w:rPr/>
      </w:pPr>
      <w:r>
        <w:rPr>
          <w:rFonts w:ascii="IRNazanin" w:hAnsi="IRNazanin" w:eastAsia="IRNazanin"/>
          <w:color w:val="111111"/>
          <w:sz w:val="28"/>
          <w:sz w:val="28"/>
          <w:szCs w:val="28"/>
          <w:rtl w:val="true"/>
          <w:lang w:bidi="fa-IR"/>
        </w:rPr>
        <w:t>در این عمر جا از جای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چنین چیزی امکان ندارد و دو شمشیر در یک غلاف نگنجد به خدا سوگند که عرب به حکومت و فرمانروایی شما سر فرود نخواهد آورد در حالی که پیامبر صلی الله علیه و الهش از غیر شماست اما عرب با حکومت و زمامداری کسی که از خاندان نبوت و پیامبر صلی الله علیه و الهی باشد مخالفت نخواهد کرد ما علیه کسی که به مخالفت ما برخیزد دلیل و برهانی قاطع داریم و آن این که چه کسی حکومت و فرمانروایی محمد را از چنگ ما بیرون بر سر آن به ستیزه و مخالفت بر می خیزد در صورتی که ما از بستگان و می کند و با ما بر سر خاندان او هستیم؟ مگر آن کس که به گمراهی ،افتاده به گناه آلوده شده و به ورطهٔ هلاکت افتاده باشد؟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حباب بار دیگر برخاست و گفت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هایتان را به یکدیگر بدهید و گوش به سخنان این مرد و یارانش ندهید که حق خود را از حکومت و زمامداری از دست خواهید داد اگر اینان زیر بار خواسته شما نرفتند ایشان را از سرزمین خود بیرون کنید و حرف خودتان را به کرسی بنشانید و زمام امور را به دست بگیرید که به خدا قسم شما از آنان به فرمانروایی </w:t>
      </w:r>
    </w:p>
    <w:p>
      <w:pPr>
        <w:pStyle w:val="BookText"/>
        <w:rPr/>
      </w:pPr>
      <w:r>
        <w:rPr>
          <w:rFonts w:ascii="IRNazanin" w:hAnsi="IRNazanin" w:eastAsia="IRNazanin"/>
          <w:color w:val="111111"/>
          <w:sz w:val="28"/>
          <w:sz w:val="28"/>
          <w:szCs w:val="28"/>
          <w:rtl w:val="true"/>
          <w:lang w:bidi="fa-IR"/>
        </w:rPr>
        <w:t>سزاوارتر می باشید چه کافران به ضرب شمشیر شما سر فرود آوردند و به این آیین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منزلهٔ همان چوبی هستیم که شتران پشت خود را با آن می خارانند و جان پناهی برای ضعفا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ناتوانان و این است که می گویم تنها ارادهٔ شما کافی است تا جنگ و خونریزی را از سر بگیریم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چنین اندیشه ای خدا تو را بکشد و حباب پاسخ داد خدا تو را بکشد</w:t>
      </w:r>
    </w:p>
    <w:p>
      <w:pPr>
        <w:pStyle w:val="BookText"/>
        <w:rPr/>
      </w:pPr>
      <w:r>
        <w:rPr>
          <w:rFonts w:ascii="IRNazanin" w:hAnsi="IRNazanin" w:eastAsia="IRNazanin"/>
          <w:color w:val="111111"/>
          <w:sz w:val="28"/>
          <w:sz w:val="28"/>
          <w:szCs w:val="28"/>
          <w:rtl w:val="true"/>
          <w:lang w:bidi="fa-IR"/>
        </w:rPr>
        <w:t xml:space="preserve">ابو عبیده چون چنان ،دید خطاب به طایفهٔ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گروه انصار شما نخستین کسانی بودید که به یاری رسول خدا صلی الله علیه و اله و دفاع از آیین مقدسش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تبدیل و تغییر دین و اساس وحدت مسلمانان نخستین کس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زیرکانه ابوعبیده ،جراح بشیر بن سعد خزرجی از جای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ما در جهاد با مشرکان و پیشگامی در پذیرش اسلام دارای موقعیت و مقامی والا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و در این راه بجز رضا و خشنودی ،خدایمان و</w:t>
      </w:r>
    </w:p>
    <w:p>
      <w:pPr>
        <w:pStyle w:val="BookText"/>
        <w:rPr/>
      </w:pPr>
      <w:r>
        <w:rPr>
          <w:rFonts w:ascii="IRNazanin" w:hAnsi="IRNazanin" w:eastAsia="IRNazanin"/>
          <w:color w:val="111111"/>
          <w:sz w:val="28"/>
          <w:sz w:val="28"/>
          <w:szCs w:val="28"/>
          <w:rtl w:val="true"/>
          <w:lang w:bidi="fa-IR"/>
        </w:rPr>
        <w:t>فرمانبرداری از پیامبران و ریاضت و خودسازی نفسمان را نخواسته ایم پس شایسته نیست که ما با داشتن آن همه فضایل بر مردم گردنکشی کنیم و بر آنان منت بگذاریم و آن را وسیلهٔ کسب مال و منال دنیای خود سازیم خداوند ولی نعمت ،ماست او در این مورد بر ما منت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محمد صلی الله علیه و اله از قریش است و افراد قبیله اش به او نزدیک تر و در به دست گرفتن ریاست و حکومتش از دیگران سزاوارترند و من از خدا می خواهم که هرگز مرا نبیند که من در امر حکومت با آن ها به ستیزه و نزاع برخاسته باشم پس شما از خدا بترسید و با آن ها مخالفت ،نکنید و در امر حکومت با ایشان به نزاع و ستیزه برنخیزید و دشمنی نکنید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بشیر سخن به پایان برد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 این هم ابو عبیده هر کدام را که می خواهید انتخاب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و ابوعبیده یک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با وجود ،تو به خدا قسم که ما چنین مقامی را </w:t>
      </w:r>
    </w:p>
    <w:p>
      <w:pPr>
        <w:pStyle w:val="BookText"/>
        <w:rPr/>
      </w:pPr>
      <w:r>
        <w:rPr>
          <w:rFonts w:ascii="IRNazanin" w:hAnsi="IRNazanin" w:eastAsia="IRNazanin"/>
          <w:color w:val="111111"/>
          <w:sz w:val="28"/>
          <w:sz w:val="28"/>
          <w:szCs w:val="28"/>
          <w:rtl w:val="true"/>
          <w:lang w:bidi="fa-IR"/>
        </w:rPr>
        <w:t>عهده دار نمی شویم</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عبدالرحمن بن عوف هم از جا برخاست و ضمن سخنانی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 را مقامی والا و شامخ ،است اما در میان شما کسانی مانند ابوبکر و عمر و علی علیه السلام یافت نمی شود منذر بن ارقم نیز برخاست و روی به عبدالرحمن کرد و گفت</w:t>
      </w:r>
    </w:p>
    <w:p>
      <w:pPr>
        <w:pStyle w:val="BookText"/>
        <w:rPr/>
      </w:pPr>
      <w:r>
        <w:rPr>
          <w:rFonts w:ascii="IRNazanin" w:hAnsi="IRNazanin" w:eastAsia="IRNazanin"/>
          <w:color w:val="111111"/>
          <w:sz w:val="28"/>
          <w:sz w:val="28"/>
          <w:szCs w:val="28"/>
          <w:rtl w:val="true"/>
          <w:lang w:bidi="fa-IR"/>
        </w:rPr>
        <w:t xml:space="preserve">ما برتری کسانی را که نام بردی منکر نیستیم؛ بویژه این که در میان ایشان مردی وجود دارد که اگر برای به دست گرفتن زمام امور حکومت پیشقدم می شد، کسی با او به مخالفت بر نمی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منذر علی بن ابی طالب بود</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همه انصار و یا برخی از ایشان بانگ برداشتند که ما فقط با علی بیعت می کنیم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عمر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سروصدا و همهمه حاضران از هر طرف برخاست و سخنان نامفهوم از هر گوشه شنیده می شد تا آن جا که ترسیدم اختلاف موجب از هم گسیختگی شیرازه کار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دستت را دراز کن تا با تو بیعت کنم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 پیش از آن که دست عمر در دست ابوبکر قرار بگیرد بشیر بن سعد پیشدستی کرد و دست به دست ابوبکر زد و با او بیعت نمود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 بن منذر که شاهد ماجرا ،بود بر سر بشیر فریاد کشید 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ای نفرین شده خانواده قطع رحم کردی و از این که پسر عمویت به حکومت برسد حسادت نمودی </w:t>
      </w:r>
      <w:r>
        <w:rPr>
          <w:rStyle w:val="FootnoteAnchor"/>
          <w:rtl w:val="true"/>
        </w:rPr>
        <w:footnoteReference w:id="558"/>
      </w:r>
      <w:r>
        <w:rPr>
          <w:rFonts w:ascii="IRNazanin" w:hAnsi="IRNazanin" w:eastAsia="IRNazanin"/>
          <w:color w:val="111111"/>
          <w:sz w:val="28"/>
          <w:sz w:val="28"/>
          <w:szCs w:val="28"/>
          <w:rtl w:val="true"/>
          <w:lang w:bidi="fa-IR"/>
        </w:rPr>
        <w:t xml:space="preserve">؟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به خدا ،قسم ولی نمی خواستم دست به حق کسانی دراز کرده باشم که خداوند آن را به ایشان روا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قبیلهٔ اوس دیدند که بشیر بن سعد چه کرد و قریش هم چه ادعایی دارد و از طرفی قبیلهٔ خزرج هم از به حکومت رسانیدن سعد بن عباده چه منظوری در سر دارد این بود که بعضی از ایشان کسانی دیگر از افراد قبیلهٔ خود را که اسید بن حضیر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میانشان بود مورد خطاب قرار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قبیلهٔ خزرج برای یک بار هم که شده خلافت را به دست بگیرد برای همیشه افتخار نصیب آن ها خواهد شد و بر شما فخر و مباهات خواهند فروخت و هرگز شما را در حکومت خودشان شریک نخواهند کرد پس برخیزید و با ابوبکر بیعت کنید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آن گاه همگی برخاستند و با ابوبکر بیعت کردند و با این کار خود فعالیت سعد بن عباده و افراد قبیلهٔ خزرج را در به دست گرفتن زمام امور حکومت نقش بر آب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سو برای بیعت با ابوبکر هجوم آوردند و چیزی نمانده بود که در این گیر و دار، سعد بن عباده ،بیمار زیر دست و پای آن ها لگدمال شود که یکی از بستگان سعد فریاد زد مردم مواظب باشید که سعد را لگدمال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عمر در پاسخ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بکشیدش که خدایش بکشد آن وقت مردم را پس و پیش کرد و خود را بالای سر سعد رسانید و گفت می خواستم چنان لگد مالت کنم که عضوی از اندامت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نماند قیس بن سعد که بالای سر پدرش ایستاده ،بود برخاست و ریش عمر را گرفت و گفت به خدا قسم اگر تار مویی از سر او کم کنی با یک دندان سالم بر نمی گردی و ابوبکر نیز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آرام باش عمر در چنین موقعیتی مدارا و نرمی به کار می آید نه خشونت و تندی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شنیدن سخن ،ابوبکر پشت به قیس کرد و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سعد بن عباده خطاب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اگر بیمار نبودم و آن قدر توانایی می داشتم که از </w:t>
      </w:r>
    </w:p>
    <w:p>
      <w:pPr>
        <w:pStyle w:val="BookText"/>
        <w:rPr/>
      </w:pPr>
      <w:r>
        <w:rPr>
          <w:rFonts w:ascii="IRNazanin" w:hAnsi="IRNazanin" w:eastAsia="IRNazanin"/>
          <w:color w:val="111111"/>
          <w:sz w:val="28"/>
          <w:sz w:val="28"/>
          <w:szCs w:val="28"/>
          <w:rtl w:val="true"/>
          <w:lang w:bidi="fa-IR"/>
        </w:rPr>
        <w:t>جای ،برخیزم در گذرگاه ها و کوچه های مدینه چنان غرشی از من می شنیدی که از وحشت و ترس خود و یارانت در بیغوله ها پنهان می شدید در آن حال به خدا سوگند تو را نزد کسانی می فرستادم که تا همین دیروز زیر دست و فرمانبردارشان بودی نه آقا و بالا سر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خطاب به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مرا 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 پس سعد را به خانه اش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جوهری در کتاب سقیفه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روز سقیفه بنی ساعده همان روزی که با ابوبکر بیعت به عمل آمد، کمر خود را بسته و در پیشاپیش ابوبکر می دوید و فریاد می زد توجه توجه مردم با ابوبکر بیعت کردند </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به این ترتیب مردم با ابوبکر بیعت کردند و او را به مسجد بردند تا دیگران نیز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بود که علی علیه السلام و ،عباس که هنوز از مراسم غسل پیغمبر خدا صلی الله علیه و آله فارغ نشده بودند در مسجد بانگ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شنیدند علی علیه السلام از عمویش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p>
    <w:p>
      <w:pPr>
        <w:pStyle w:val="BookText"/>
        <w:rPr/>
      </w:pPr>
      <w:r>
        <w:rPr>
          <w:rFonts w:ascii="IRNazanin" w:hAnsi="IRNazanin" w:eastAsia="IRNazanin"/>
          <w:color w:val="111111"/>
          <w:sz w:val="28"/>
          <w:sz w:val="28"/>
          <w:szCs w:val="28"/>
          <w:rtl w:val="true"/>
          <w:lang w:bidi="fa-IR"/>
        </w:rPr>
        <w:t xml:space="preserve">چه خبر شده است؟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چنین چیزی هرگز سابقه نداشته است و سپس گفت نگفتمت ؟</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همان احوال براء بن عازب در کوی بنی هاشم به راه افتاد و با صدای بلند به طایفه بنی هاشم گفت چه نشسته اید که با ابوبکر بیعت کردند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اخطار برخی از افراد قبیلهٔ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مسلمانان را حق نبود تا کاری را به این بزرگی بدون حضور ما انجام دهند؛ در صورتی که ما در به دست گرفتن زمام حکومت محمد سزاوارتریم </w:t>
      </w:r>
      <w:bookmarkStart w:id="273" w:name="pg17215_186053"/>
    </w:p>
    <w:p>
      <w:pPr>
        <w:pStyle w:val="BookText"/>
        <w:rPr/>
      </w:pPr>
      <w:bookmarkEnd w:id="273"/>
      <w:r>
        <w:rPr>
          <w:rFonts w:ascii="IRNazanin" w:hAnsi="IRNazanin" w:eastAsia="IRNazanin"/>
          <w:color w:val="111111"/>
          <w:sz w:val="28"/>
          <w:sz w:val="28"/>
          <w:szCs w:val="28"/>
          <w:rtl w:val="true"/>
          <w:lang w:bidi="fa-IR"/>
        </w:rPr>
        <w:t xml:space="preserve">عباس در پاسخ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 به خدای کعبه که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بود که همۀ مهاجران و اکثریت انصار کم ترین تردیدی نداشتند که علی علیه السلام پس از پیامبر صلی الله علیه و اله جانشین آن حضرت بوده و زمام حکومت را به دست خواهد گرفت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 بنا به روایتی مهاجران و انصار در فرمانروایی علی علیه السلام پس از پیغمبر خدا صلی الله علیه و آله تردیدی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قبیلهٔ اسلم در روز سقیفهٔ بنی ساعده به مدینه آمده بودند ازدحام ایشان در شهر مدینه به حدی بود که عبور و مرور در کوچه های آن بسختی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قبیله با ابوبکر به خلافت بیعت کردند و عمر در این مورد چنین گفت همین که قبیله اسلم را دیدم به پیروزی یقین کردم</w:t>
      </w:r>
      <w:r>
        <w:rPr>
          <w:rFonts w:eastAsia="IRNazanin" w:cs="IRNazanin"/>
          <w:color w:val="111111"/>
          <w:sz w:val="28"/>
          <w:szCs w:val="28"/>
          <w:rtl w:val="true"/>
          <w:lang w:bidi="fa-IR"/>
        </w:rPr>
        <w:t xml:space="preserve">! </w:t>
      </w:r>
      <w:r>
        <w:rPr>
          <w:rStyle w:val="FootnoteAnchor"/>
          <w:rtl w:val="true"/>
        </w:rPr>
        <w:footnoteReference w:id="564"/>
      </w:r>
    </w:p>
    <w:p>
      <w:pPr>
        <w:pStyle w:val="Heading3"/>
        <w:numPr>
          <w:ilvl w:val="2"/>
          <w:numId w:val="1"/>
        </w:numPr>
        <w:rPr/>
      </w:pPr>
      <w:bookmarkStart w:id="274" w:name="__RefHeading___Toc15297380_2142443653"/>
      <w:bookmarkStart w:id="275" w:name="_Toc93"/>
      <w:bookmarkEnd w:id="274"/>
      <w:r>
        <w:rPr>
          <w:rtl w:val="true"/>
        </w:rPr>
        <w:t>بیعت همگانی</w:t>
      </w:r>
      <w:bookmarkEnd w:id="275"/>
    </w:p>
    <w:p>
      <w:pPr>
        <w:pStyle w:val="BookText"/>
        <w:rPr/>
      </w:pPr>
      <w:r>
        <w:rPr>
          <w:rFonts w:ascii="IRNazanin" w:hAnsi="IRNazanin" w:eastAsia="IRNazanin"/>
          <w:color w:val="111111"/>
          <w:sz w:val="28"/>
          <w:sz w:val="28"/>
          <w:szCs w:val="28"/>
          <w:rtl w:val="true"/>
          <w:lang w:bidi="fa-IR"/>
        </w:rPr>
        <w:t>پس از بیعت با ابوبکر در سقیفه کسانی که با او بیعت کرده بودند وی را چون عروسی که به حجله می برند شادی کنان به مسجد پیغمبر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بر فراز منبر پیغمبر خدا صلی الله علیه و آله نشست و تا شب هنگام مردم تا شب هنگام مردم می آمدند و با او بیعت می کردند همین امر ایشان را تا سه شنبه شب از مسأله دفن پیغمبر خدا صلی الله علیه و آله به خود مشغول داشته بود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روزی که در سقيفه بنی ساعده با ابوبکر بیعت به عمل آمد ابوبکر بر فراز منبر رسول خدا صلی الله علیه و اله بنشست و ،عمر پیش از آن که او سخنی بگوید برخاست و پس از حمد و سپاس خداوند گفت که سخن دیروزش نه بر اساس کتاب خدا بوده و نه دستوری از پیامبر خدا صلی الله علیه و اله بلکه او خود چنان می پنداشته که پیغمبر شخصاً به تدبیر کارها </w:t>
      </w:r>
      <w:bookmarkStart w:id="276" w:name="pg17215_186054"/>
    </w:p>
    <w:p>
      <w:pPr>
        <w:pStyle w:val="BookText"/>
        <w:rPr/>
      </w:pPr>
      <w:bookmarkEnd w:id="276"/>
      <w:r>
        <w:rPr>
          <w:rFonts w:ascii="IRNazanin" w:hAnsi="IRNazanin" w:eastAsia="IRNazanin"/>
          <w:color w:val="111111"/>
          <w:sz w:val="28"/>
          <w:sz w:val="28"/>
          <w:szCs w:val="28"/>
          <w:rtl w:val="true"/>
          <w:lang w:bidi="fa-IR"/>
        </w:rPr>
        <w:t>خواهد پرداخت و او آخرین کسی خواهد بود که از جهان می رود و در پایان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کتاب خود را که دستمایه هدایت و راهنمایی پیامبرش نیز بوده در میان شما نهاده که اگر به آن چنگ بزنید خداوند هم شما را به همان راه که پیامبرش را هدایت می فرمود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شما را در زمامداری بهترینتان که یار و همدم غار رسول خدا صلی الله علیه و اله بوده همرای و هماهنگ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برخیزید و با او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بدین ترتیب مردم نیز پس از بیعت در سقیفه بار دیگر با ابوبکر بیعت به عمل آوردند در صحیح بخاری آمده است پیش از آن گروهی در سقیفه بنی ساعده با ابوبکر بیعت کرده ،بودند اما بیعت عمومی با او بر فراز منبر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 من در آن روز به گوش خود شنیدم که عمر پشت سر هم به ابوبکر تکلیف می کرد که از منبر بالا ،رود تا این که سرانجام ابوبکر بر فراز منبر نشست و همه مردم با او بیعت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ابوبکر لب به سخن گشود و حمد و سپاس خدا را به جا آورد و گفت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من از شما بهتر نبودم زمام حکومت بر شما را به دست گرفتم پس اگر رفتارم را خوب و کارم را شایسته یافتید مرا یاری دهید و اگر بدی کردم و دچار لغزش و خطا شدم مرا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آورید مادام که فرمانبردار خدا و رسولش باشم مرا فرمانبردار باشید؛ و چون خدا و پیامبر صلی الله علیه و الهش را نافرمانی ،کردم مرا حقی بر فرمانبرداری شما نخواهد بود اینک برخیزید و نمازتان را بخوانید که خدا شما را رحمت کند</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277" w:name="__RefHeading___Toc15297382_2142443653"/>
      <w:bookmarkStart w:id="278" w:name="_Toc94"/>
      <w:bookmarkEnd w:id="277"/>
      <w:r>
        <w:rPr>
          <w:rtl w:val="true"/>
        </w:rPr>
        <w:t>رویدادهای بعد از بیعت همگانی</w:t>
      </w:r>
      <w:bookmarkEnd w:id="27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رسول خدا صلی الله علیه و اله دیده از جهان فروبست و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حکومت بر جای مانده از آن ،حضرت مردم را از پرداختن به تجهیز پیکر مقدس </w:t>
      </w:r>
      <w:bookmarkStart w:id="279" w:name="pg17215_186055"/>
    </w:p>
    <w:p>
      <w:pPr>
        <w:pStyle w:val="BookText"/>
        <w:rPr/>
      </w:pPr>
      <w:bookmarkEnd w:id="279"/>
      <w:r>
        <w:rPr>
          <w:rFonts w:ascii="IRNazanin" w:hAnsi="IRNazanin" w:eastAsia="IRNazanin"/>
          <w:color w:val="111111"/>
          <w:sz w:val="28"/>
          <w:sz w:val="28"/>
          <w:szCs w:val="28"/>
          <w:rtl w:val="true"/>
          <w:lang w:bidi="fa-IR"/>
        </w:rPr>
        <w:t xml:space="preserve">او به خود مشغول داشت </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آن ها از بقیه روز دوشنبه تا شامگاه روز سه شنبه از پیغمبر خود بیخبر بودند و در این مدت نخست به سخنرانی های در سقیفه بنی ساعده و بعد به نخستین بیعت با ابوبكر، و سپس به بیعت عمومی با او در مسجد و آن گاه سخنرانی او و سخنرانی عمر بن خطاب سرگرم و مشغول بودند تا آن گاه که ابوبکر با ایشان به نماز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که چون کار بیعت ابوبکر به پایان رسید مردم در روز سه شنبه به یاد جنازهٔ پیغمبرشان افتادند </w:t>
      </w:r>
      <w:r>
        <w:rPr>
          <w:rStyle w:val="FootnoteAnchor"/>
          <w:rtl w:val="true"/>
        </w:rPr>
        <w:footnoteReference w:id="568"/>
      </w:r>
      <w:r>
        <w:rPr>
          <w:rFonts w:ascii="IRNazanin" w:hAnsi="IRNazanin" w:eastAsia="IRNazanin"/>
          <w:color w:val="111111"/>
          <w:sz w:val="28"/>
          <w:sz w:val="28"/>
          <w:szCs w:val="28"/>
          <w:rtl w:val="true"/>
          <w:lang w:bidi="fa-IR"/>
        </w:rPr>
        <w:t>آن وقت بود که به خانه رسول خدا صلی الله علیه و اله رو آوردند و بر جنازه آن حضرت نماز گزاردند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آن ها در گروه های چند نفری می آمدند و بدون این که کسی بر آن ها امامت کند بر پیکر پیغمبر خدا صلی الله علیه و آله نماز می خواندند </w:t>
      </w:r>
      <w:r>
        <w:rPr>
          <w:rStyle w:val="FootnoteAnchor"/>
          <w:rtl w:val="true"/>
        </w:rPr>
        <w:footnoteReference w:id="570"/>
      </w:r>
    </w:p>
    <w:p>
      <w:pPr>
        <w:pStyle w:val="Heading3"/>
        <w:numPr>
          <w:ilvl w:val="2"/>
          <w:numId w:val="1"/>
        </w:numPr>
        <w:rPr/>
      </w:pPr>
      <w:bookmarkStart w:id="280" w:name="__RefHeading___Toc15297384_2142443653"/>
      <w:bookmarkStart w:id="281" w:name="_Toc95"/>
      <w:bookmarkEnd w:id="280"/>
      <w:r>
        <w:rPr>
          <w:rtl w:val="true"/>
        </w:rPr>
        <w:t>به خاکسپاری پیکر رسول خدا صلی الله علیه و اله و حاضران در آن مراسم</w:t>
      </w:r>
      <w:bookmarkEnd w:id="281"/>
    </w:p>
    <w:p>
      <w:pPr>
        <w:pStyle w:val="BookText"/>
        <w:rPr/>
      </w:pPr>
      <w:r>
        <w:rPr>
          <w:rFonts w:ascii="IRNazanin" w:hAnsi="IRNazanin" w:eastAsia="IRNazanin"/>
          <w:color w:val="111111"/>
          <w:sz w:val="28"/>
          <w:sz w:val="28"/>
          <w:szCs w:val="28"/>
          <w:rtl w:val="true"/>
          <w:lang w:bidi="fa-IR"/>
        </w:rPr>
        <w:t>همان کسانی که پیکر پاک و مقدس رسول خدا صلی الله علیه و اله را غسل دادند در مراسم به خاکسپاری نیز شرکت داشتند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 علیه السلام بن ابیطالب، فضل بن عباس و صالح آزاد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اصحاب رسول خدا صلی الله علیه و اله جنازه آن حضرت را در میان افراد خانواده او رها کرده و همین چند نفر عهده دار تجهیز پیکر رسول خدا شده بودند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روایتی ،دیگر علی علیه السلام همراه با فضل و قثم فرزندان عباس و شقران، آزاد کرده ،پیغمبر و بنا به قولی اسامة بن ،زید تمام مراسم تجهیز پیکر رسول خدا صلی الله علیه و اله را به عهده داشتند </w:t>
      </w:r>
      <w:r>
        <w:rPr>
          <w:rStyle w:val="FootnoteAnchor"/>
          <w:rtl w:val="true"/>
        </w:rPr>
        <w:footnoteReference w:id="572"/>
      </w:r>
      <w:r>
        <w:rPr>
          <w:rFonts w:ascii="IRNazanin" w:hAnsi="IRNazanin" w:eastAsia="IRNazanin"/>
          <w:color w:val="111111"/>
          <w:sz w:val="28"/>
          <w:sz w:val="28"/>
          <w:szCs w:val="28"/>
          <w:rtl w:val="true"/>
          <w:lang w:bidi="fa-IR"/>
        </w:rPr>
        <w:t>و ابوبکر و عمر در این مراسم حضور نداشتند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عایشه ام المؤمنین می گوید</w:t>
      </w:r>
      <w:r>
        <w:rPr>
          <w:rFonts w:eastAsia="IRNazanin" w:cs="IRNazanin"/>
          <w:color w:val="111111"/>
          <w:sz w:val="28"/>
          <w:szCs w:val="28"/>
          <w:rtl w:val="true"/>
          <w:lang w:bidi="fa-IR"/>
        </w:rPr>
        <w:t xml:space="preserve">: </w:t>
      </w:r>
      <w:bookmarkStart w:id="282" w:name="pg17215_186056"/>
    </w:p>
    <w:p>
      <w:pPr>
        <w:pStyle w:val="BookText"/>
        <w:rPr/>
      </w:pPr>
      <w:bookmarkEnd w:id="282"/>
      <w:r>
        <w:rPr>
          <w:rFonts w:ascii="Amiri" w:hAnsi="Amiri" w:eastAsia="Amiri" w:cs="Amiri"/>
          <w:color w:val="111111"/>
          <w:sz w:val="28"/>
          <w:sz w:val="28"/>
          <w:szCs w:val="28"/>
          <w:rtl w:val="true"/>
          <w:lang w:bidi="ar-SA"/>
        </w:rPr>
        <w:t>مَا عَلِمْنَا بِدَفْنِ الرَّسُولِ، حَتَّى سَمِعْنَا صَوْتَ المَسَاحِي مِن جَوْفِ اللَّيْلِ، لَيْلَةَ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به خاک سپردن پیغمبر خبر نداشتیم تا آن گاه که در دل شب چهارشنبه صدای بیل ها به گوشمان رسید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نزدیکان رسول خدا صلی الله علیه و اله کسی دیگر در به خاک سپردن پیکر آن حضرت شرکت نداشت و هنگامی طایفهٔ بنی غنم صدای بیل ها را شنیدند که در خانه های خود آرمیده بودند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همچنین بزرگان انصار از طایفهٔ بنی غنم می گفتند که ما صدای بیل ها را در اواخر شب شنیدیم </w:t>
      </w:r>
      <w:r>
        <w:rPr>
          <w:rFonts w:eastAsia="IRNazanin" w:cs="IRNazanin"/>
          <w:color w:val="111111"/>
          <w:sz w:val="28"/>
          <w:szCs w:val="28"/>
          <w:rtl w:val="true"/>
          <w:lang w:bidi="fa-IR"/>
        </w:rPr>
        <w:t xml:space="preserve">! </w:t>
      </w:r>
      <w:r>
        <w:rPr>
          <w:rStyle w:val="FootnoteAnchor"/>
          <w:rtl w:val="true"/>
        </w:rPr>
        <w:footnoteReference w:id="576"/>
      </w:r>
    </w:p>
    <w:p>
      <w:pPr>
        <w:pStyle w:val="Heading3"/>
        <w:numPr>
          <w:ilvl w:val="2"/>
          <w:numId w:val="1"/>
        </w:numPr>
        <w:rPr/>
      </w:pPr>
      <w:bookmarkStart w:id="283" w:name="__RefHeading___Toc15297386_2142443653"/>
      <w:bookmarkStart w:id="284" w:name="_Toc96"/>
      <w:bookmarkEnd w:id="283"/>
      <w:r>
        <w:rPr>
          <w:rtl w:val="true"/>
        </w:rPr>
        <w:t>پس از دفن رسول خدا صلی الله علیه و اله</w:t>
      </w:r>
      <w:bookmarkEnd w:id="284"/>
    </w:p>
    <w:p>
      <w:pPr>
        <w:pStyle w:val="BookText"/>
        <w:rPr/>
      </w:pPr>
      <w:r>
        <w:rPr>
          <w:rFonts w:ascii="IRNazanin" w:hAnsi="IRNazanin" w:eastAsia="IRNazanin"/>
          <w:color w:val="111111"/>
          <w:sz w:val="28"/>
          <w:sz w:val="28"/>
          <w:szCs w:val="28"/>
          <w:rtl w:val="true"/>
          <w:lang w:bidi="fa-IR"/>
        </w:rPr>
        <w:t>نتیجه ای که از ماجرای سقیفه بنی ساعده به دست آمد این بود که ابوبکر و حزب او پیروز شناخته شدند و سعد بن عباده و طرفدارانش بکلی از صحنه سیاست و حکومت کنار گذاشته شدند اما علی علیه السلام و یارانش که نه در سقیفه حاضر بودند و نه در آن نقشی داشتند اقلیتی ثابت قدم و مخالفینی جدی و مصمم به حساب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ابوبکر و حزب برنده او از یک سو و علی علیه السلام و یارانش از سوی دیگر برای جلب حمایت انصار سخت به تکاپو افتادند زبیر بن بکار در کتاب الموفقيات خود می نویسد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بیعت ابوبکر به سامان رسید و خلیفه بودنش مسلم گشت گروه بسیاری از انصار به یاد علی علیه السلام افتادند و از کرده خود و بیعتشان با ابوبکر پشیمان شدند و به نام علی علیه السلام </w:t>
      </w:r>
    </w:p>
    <w:p>
      <w:pPr>
        <w:pStyle w:val="BookText"/>
        <w:rPr/>
      </w:pPr>
      <w:r>
        <w:rPr>
          <w:rFonts w:ascii="IRNazanin" w:hAnsi="IRNazanin" w:eastAsia="IRNazanin"/>
          <w:color w:val="111111"/>
          <w:sz w:val="28"/>
          <w:sz w:val="28"/>
          <w:szCs w:val="28"/>
          <w:rtl w:val="true"/>
          <w:lang w:bidi="fa-IR"/>
        </w:rPr>
        <w:t>شعار دادند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یعقوبی در تاریخ خود می نویسد</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مهاجران و انصار از بیعت با ابوبکر سرباز زدند و جانب علی بن ابی طالب را گرفتند که در میانشان چهره های سرشناسی چون عباس بن عبدالمطلب و پسرش فضل زبیر ابن ،عوام خالد بن سعید مقداد بن عمرو </w:t>
      </w:r>
      <w:r>
        <w:rPr>
          <w:rStyle w:val="FootnoteAnchor"/>
          <w:rtl w:val="true"/>
        </w:rPr>
        <w:footnoteReference w:id="579"/>
      </w:r>
      <w:r>
        <w:rPr>
          <w:rFonts w:ascii="IRNazanin" w:hAnsi="IRNazanin" w:eastAsia="IRNazanin"/>
          <w:color w:val="111111"/>
          <w:sz w:val="28"/>
          <w:sz w:val="28"/>
          <w:szCs w:val="28"/>
          <w:rtl w:val="true"/>
          <w:lang w:bidi="fa-IR"/>
        </w:rPr>
        <w:t xml:space="preserve">سلمان فارسی ابوذر غفاری عمار بن ياسر براء بن عازب </w:t>
      </w:r>
      <w:r>
        <w:rPr>
          <w:rStyle w:val="FootnoteAnchor"/>
          <w:rtl w:val="true"/>
        </w:rPr>
        <w:footnoteReference w:id="580"/>
      </w:r>
      <w:r>
        <w:rPr>
          <w:rFonts w:ascii="Amiri" w:hAnsi="Amiri" w:eastAsia="Amiri" w:cs="Amiri"/>
          <w:color w:val="111111"/>
          <w:sz w:val="28"/>
          <w:sz w:val="28"/>
          <w:szCs w:val="28"/>
          <w:rtl w:val="true"/>
          <w:lang w:bidi="ar-SA"/>
        </w:rPr>
        <w:t xml:space="preserve">و اُبی بن کعب </w:t>
      </w:r>
      <w:r>
        <w:rPr>
          <w:rStyle w:val="FootnoteAnchor"/>
          <w:rtl w:val="true"/>
        </w:rPr>
        <w:footnoteReference w:id="581"/>
      </w:r>
      <w:r>
        <w:rPr>
          <w:rFonts w:ascii="IRNazanin" w:hAnsi="IRNazanin" w:eastAsia="IRNazanin"/>
          <w:color w:val="111111"/>
          <w:sz w:val="28"/>
          <w:sz w:val="28"/>
          <w:szCs w:val="28"/>
          <w:rtl w:val="true"/>
          <w:lang w:bidi="fa-IR"/>
        </w:rPr>
        <w:t>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چون اوضاع را چنان دید کسی را به دنبال عمر بن خطاب و ابو عبیدهٔ جراح و مغيرة بن شعبة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،آمدند ماجرا را گفت و از ایشان پرسید چاره چیست؟ آنان پاسخ دادند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صواب آن است که خودت عباس را ببینی و از این حکومت سهمی برای او و فرزندانش به وی پیشنهاد کنی تا از یاری علی علیه السلام بریده و به تو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همین کارش دلیلی قاطع علیه علی علیه السلام به دست شما خواهد داد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این پیشنهاد را پسندیدند و در شبانگاه هر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ابو عبیده و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عباس رفتند </w:t>
      </w:r>
      <w:r>
        <w:rPr>
          <w:rStyle w:val="FootnoteAnchor"/>
          <w:rtl w:val="true"/>
        </w:rPr>
        <w:footnoteReference w:id="584"/>
      </w:r>
      <w:r>
        <w:rPr>
          <w:rFonts w:ascii="IRNazanin" w:hAnsi="IRNazanin" w:eastAsia="IRNazanin"/>
          <w:color w:val="111111"/>
          <w:sz w:val="28"/>
          <w:sz w:val="28"/>
          <w:szCs w:val="28"/>
          <w:rtl w:val="true"/>
          <w:lang w:bidi="fa-IR"/>
        </w:rPr>
        <w:t>ابوبکر آغاز به سخن کرد و پس از حمد و سپاس خداوند چنین گفت</w:t>
      </w:r>
    </w:p>
    <w:p>
      <w:pPr>
        <w:pStyle w:val="BookText"/>
        <w:rPr/>
      </w:pPr>
      <w:r>
        <w:rPr>
          <w:rFonts w:ascii="IRNazanin" w:hAnsi="IRNazanin" w:eastAsia="IRNazanin"/>
          <w:color w:val="111111"/>
          <w:sz w:val="28"/>
          <w:sz w:val="28"/>
          <w:szCs w:val="28"/>
          <w:rtl w:val="true"/>
          <w:lang w:bidi="fa-IR"/>
        </w:rPr>
        <w:t xml:space="preserve">خداوند محمد را به پیامبری برانگیخت و او را سرپرست و ولی مؤمنان قرار داد و بر مؤمنان نیز منت نهاد که چنین پیغمبری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آن گاه که وی را به سوی خود فرا خواند و آن چه را نزد خود برایش برگزیده بود، به وی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در هنگام ،وفات کار مردم را به خودشان واگذاشت </w:t>
      </w:r>
      <w:r>
        <w:rPr>
          <w:rStyle w:val="FootnoteAnchor"/>
          <w:rtl w:val="true"/>
        </w:rPr>
        <w:footnoteReference w:id="585"/>
      </w:r>
      <w:r>
        <w:rPr>
          <w:rFonts w:ascii="IRNazanin" w:hAnsi="IRNazanin" w:eastAsia="IRNazanin"/>
          <w:color w:val="111111"/>
          <w:sz w:val="28"/>
          <w:sz w:val="28"/>
          <w:szCs w:val="28"/>
          <w:rtl w:val="true"/>
          <w:lang w:bidi="fa-IR"/>
        </w:rPr>
        <w:t>تا آن چه به صلاح خود می دانند برگزینند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آنان نیز مرا برگزیدند و بر خود فرمانروا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کارهایشان نگهبان و سرپرست قرار دادند و من هم آن را پذیرفتم من به خواست خدا و یاری پروردگار و به پشتوانه او در این مهم که به عهده گرفته ام نه از آن می ترسم که در کارها سستی و فتوری پیش ،آید و نه موردی مرا بیمناک و هراسان می سازد و این که تا چه پایه در این راه توفیق یابم به دست خداست؛ بر او توکل می کنم و به او روی می آورم</w:t>
      </w:r>
    </w:p>
    <w:p>
      <w:pPr>
        <w:pStyle w:val="BookText"/>
        <w:rPr/>
      </w:pPr>
      <w:r>
        <w:rPr>
          <w:rFonts w:ascii="IRNazanin" w:hAnsi="IRNazanin" w:eastAsia="IRNazanin"/>
          <w:color w:val="111111"/>
          <w:sz w:val="28"/>
          <w:sz w:val="28"/>
          <w:szCs w:val="28"/>
          <w:rtl w:val="true"/>
          <w:lang w:bidi="fa-IR"/>
        </w:rPr>
        <w:t>اما به من گزارش می دهند که بر خلاف هماهنگی عمومی ای که وجود دارد مغرضی زبان به انتقاد و خرده گیری ،گشوده شما و موقعیت اجتماعیتان را جانپناه و سپر بلای خود قرار داده و سرباز زدن شما از همکاری با ما را وسیله انحراف افکار عمومی ساخته است ،شما یا با دیگران خود را در مسیری که در پیش گرفته اند هماهنگ کنید و یا این فرصت طلبان را از راهی که در پیش دارند باز دارید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 نزد تو آمدیم و می خواهیم تا سهمی از این حکومت را به تو واگذاریم تا از آن بهره مند شوی و پس از تو نیز برای فرزندانت باقی بماند چه تو عموی پیغمبر خدایی اما مردم با همۀ علم و اطلاعی که از مقام و منزلت تو و رفیقت علی علیه السلام داشته 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حکومت خودشان را در اختیار شما نگذاشته اند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بنابراین ای طایفهٔ بنی،هاشم تند نروید که رسول خدا صلی الله علیه و اله هم از ماست و هم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عمر به میان سخن ابوبکر دوید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را هم بدانید که ما از ناچاری به این جا نیامده ایم و نیازی هم به شما نداریم؛ ولی نمی خواستیم در مسأله ای که همه مسلمانان بر آن اتفاق نظر دارند آهنگ خلاف از ناحیه شما شنیده شود و شما مورد زخم زبان قرار گیرید که زیانش هم به شما خواهد رسید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هوای خودتان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عباس لب به سخن گشود و حمد و سپاس خدای را به جای آورد و رو به ابوبکر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را همچنان که تو گفتی به پیامبری برانگیخت و او را بر مؤمنان ولی و سرپرست قرار داد و به وجودش بر امت اسلامی منت نهاد تا آن گاه که او را به حضور خود فرا خواند و از نعمت های ویژه ای برخوردارش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امور مسلمانان را به خودشان واگذاشت تا آن چه را حق است برای خود برگزینند، نه این که به پیروی از هوای نفس برخیزند و منحرف شوند</w:t>
      </w:r>
    </w:p>
    <w:p>
      <w:pPr>
        <w:pStyle w:val="BookText"/>
        <w:rPr/>
      </w:pPr>
      <w:r>
        <w:rPr>
          <w:rFonts w:ascii="IRNazanin" w:hAnsi="IRNazanin" w:eastAsia="IRNazanin"/>
          <w:color w:val="111111"/>
          <w:sz w:val="28"/>
          <w:sz w:val="28"/>
          <w:szCs w:val="28"/>
          <w:rtl w:val="true"/>
          <w:lang w:bidi="fa-IR"/>
        </w:rPr>
        <w:t>اینک تو اگر به نام رسول خدا صلی الله علیه و اله این حکومت را به دست گرفته ای پر واضح است که به حق ما تجاوز نموده و آن را غصب کرده ای و اگر به نام مؤمنان این امت زمام امور را به چنگ آورده،ای ما نیز از مؤمنانیم که به هیچ روی قدمی به سود تو برنداشته دخالتی نکرده ایم و اعلام رضا و خرسندی نکرده بلکه ناراحت و خشمگین هم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زمامداری از سوی مؤمنان بر تو واجب ،شده چون ما موافق نیستیم پذیرش چنین مقامی بر تو واجب نخواهد بود بنگر که سخنانت تا چه پایه خلاف یکدیگرند از طرفی می گویی مورد خرده گیری و انتقاد مردم قرار گرفته ای و از سوی دیگر ادعا می کنی که مردم به تو علاقمند بوده تنها به تو روی آورده و شخص تو را برای حکومت بر خود پذیرفته اند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آورتر این که تو خود را جانشین رسول خدا صلی الله علیه و اله می خوانی و حال آن که می گویی که آن حضرت کار مردم را به خودشان وانهاده تا زمامداری را برای خود </w:t>
      </w:r>
      <w:bookmarkStart w:id="285" w:name="pg17215_186060"/>
    </w:p>
    <w:p>
      <w:pPr>
        <w:pStyle w:val="BookText"/>
        <w:rPr/>
      </w:pPr>
      <w:bookmarkEnd w:id="285"/>
      <w:r>
        <w:rPr>
          <w:rFonts w:ascii="IRNazanin" w:hAnsi="IRNazanin" w:eastAsia="IRNazanin"/>
          <w:color w:val="111111"/>
          <w:sz w:val="28"/>
          <w:sz w:val="28"/>
          <w:szCs w:val="28"/>
          <w:rtl w:val="true"/>
          <w:lang w:bidi="fa-IR"/>
        </w:rPr>
        <w:t>برگزینند و حضرتش جانشینی برای خود انتخاب نکرده است و مردم تو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مرا در این ریاست سهمی خواهی داد اگر این ریاست حق مسلّم مؤمنان است تو حق دخل و تصرف در آن را نداری </w:t>
      </w:r>
      <w:r>
        <w:rPr>
          <w:rStyle w:val="FootnoteAnchor"/>
          <w:rtl w:val="true"/>
        </w:rPr>
        <w:footnoteReference w:id="588"/>
      </w:r>
      <w:r>
        <w:rPr>
          <w:rFonts w:ascii="IRNazanin" w:hAnsi="IRNazanin" w:eastAsia="IRNazanin"/>
          <w:color w:val="111111"/>
          <w:sz w:val="28"/>
          <w:sz w:val="28"/>
          <w:szCs w:val="28"/>
          <w:rtl w:val="true"/>
          <w:lang w:bidi="fa-IR"/>
        </w:rPr>
        <w:t>و اگر از آن ماست ما به گرفتن پاره ای از آن رضا نخواهیم داد اکنون این من هستم که به تو می گویم آرام باش و تند نرو که رسول خدا صلی الله علیه و اله از درختی است که ما شاخه های آن ،هستیم و شما در حکم سایه نشین و همسایه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حزب چون از دیدار خود با عباس هم طرفی ،نبستند برخاستند و بیرون آمدند</w:t>
      </w:r>
      <w:r>
        <w:rPr>
          <w:rFonts w:eastAsia="IRNazanin" w:cs="IRNazanin"/>
          <w:color w:val="111111"/>
          <w:sz w:val="28"/>
          <w:szCs w:val="28"/>
          <w:rtl w:val="true"/>
          <w:lang w:bidi="fa-IR"/>
        </w:rPr>
        <w:t>.</w:t>
      </w:r>
    </w:p>
    <w:p>
      <w:pPr>
        <w:pStyle w:val="Heading3"/>
        <w:numPr>
          <w:ilvl w:val="2"/>
          <w:numId w:val="1"/>
        </w:numPr>
        <w:rPr/>
      </w:pPr>
      <w:bookmarkStart w:id="286" w:name="__RefHeading___Toc15297388_2142443653"/>
      <w:bookmarkStart w:id="287" w:name="_Toc97"/>
      <w:bookmarkEnd w:id="286"/>
      <w:r>
        <w:rPr>
          <w:rtl w:val="true"/>
        </w:rPr>
        <w:t>تحصن در خانه فاطمه علیها السلام</w:t>
      </w:r>
      <w:bookmarkEnd w:id="287"/>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خداوند پیامبرش را به سوی خود فرا ،خواند از گزارش هایی که به ما رسید یکی این بود که علی و زبیر و همراهانشان از ما بریده و در مقام مخالفت با ما در خانه فاطمه علیها السلام به گرد آمده اند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مورخان در شمار کسانی که از بیعت ابوبکر سرباز زده و همراه با علی علیه السلام و زبیر در خانه حضرت فاطمه علیها السلام اجتماع کرده بودند اشخاص زیر را نام برده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عبدالمطلب عتبة بن ابي لهب سلمان ،فارسی ابوذر غفاری، عمار بن یاسر، مقداد بن اسود براء بن عازب ابی بن کعب سعد بن ابی وقاص </w:t>
      </w:r>
      <w:r>
        <w:rPr>
          <w:rStyle w:val="FootnoteAnchor"/>
          <w:rtl w:val="true"/>
        </w:rPr>
        <w:footnoteReference w:id="590"/>
      </w:r>
      <w:r>
        <w:rPr>
          <w:rFonts w:ascii="Amiri" w:hAnsi="Amiri" w:eastAsia="Amiri" w:cs="Amiri"/>
          <w:color w:val="111111"/>
          <w:sz w:val="28"/>
          <w:sz w:val="28"/>
          <w:szCs w:val="28"/>
          <w:rtl w:val="true"/>
          <w:lang w:bidi="ar-SA"/>
        </w:rPr>
        <w:t xml:space="preserve">، طلحة بن </w:t>
      </w:r>
    </w:p>
    <w:p>
      <w:pPr>
        <w:pStyle w:val="BookText"/>
        <w:rPr/>
      </w:pPr>
      <w:r>
        <w:rPr>
          <w:rFonts w:ascii="IRNazanin" w:hAnsi="IRNazanin" w:eastAsia="IRNazanin"/>
          <w:color w:val="111111"/>
          <w:sz w:val="28"/>
          <w:sz w:val="28"/>
          <w:szCs w:val="28"/>
          <w:rtl w:val="true"/>
          <w:lang w:bidi="fa-IR"/>
        </w:rPr>
        <w:t xml:space="preserve">عبیدالله و گروهی از بنی هاشم و مهاجران و انصار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ابن عبد ربه،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تاریخ ابو 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ابن شحنه در حاشیۀ الکامل،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بر حسب روایت ابن ابی الحديد،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الحلبية،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خودداری علی علیه السلام و همراهانش از بیعت با ابوبکر و تحصن آنان در خانه فاطمه علیها السلام در کتاب های ،سیره ،تاریخ صحاح و ،مسانید ،ادب کلام و شرح حال رجال و معاریف به حد تواتر نقل شده است و تردیدی در صحت آن نیست ولی چون نویسندگان کتاب های مزبور خوش نداشتند تا از همه اتفاقاتی که بین متحصنین و حزب پیروز رخ داده است پرده بردارند بجز آن مقدار که ناخودآگاه از قلمشان تراوش کرده است چیزی به دست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نمونه ای از همین مقدار اندک را که سخن بلاذری دربارهٔ این رویداد مهم تاریخی است می آوریم</w:t>
      </w:r>
    </w:p>
    <w:p>
      <w:pPr>
        <w:pStyle w:val="BookText"/>
        <w:rPr/>
      </w:pPr>
      <w:r>
        <w:rPr>
          <w:rFonts w:ascii="IRNazanin" w:hAnsi="IRNazanin" w:eastAsia="IRNazanin"/>
          <w:color w:val="111111"/>
          <w:sz w:val="28"/>
          <w:sz w:val="28"/>
          <w:szCs w:val="28"/>
          <w:rtl w:val="true"/>
          <w:lang w:bidi="fa-IR"/>
        </w:rPr>
        <w:t>هنگامی که علی علیه السلام زیر بار بیعت ابوبکر ،نرفت ،ابوبکر عمر بن خطاب را فرمان داد تا او او را گر چه با اعمال زور و خشونت هم که شده در محضر وی حاضر کند عمر فرمان برد و در نتیجه بین او و علی علیه السلام سخنانی رد و بدل شد تا این که علی علیه السلام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بدوش که نیم آن سهم تو خواهد بود به خدا سوگند جوش و خروشی را که امروز برای حکومتش به خرج می دهی برای آن است که فردا تو را بر دیگران مقدم دارد و خلافت را به تو بسپارد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ابوبکر در بستر مرگ می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إنّي لا أسى على شيء من الدنيا إلا على ثلاث فعلتهن، وَدَدْتُ أنى تركتهن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التي فعلتها فَوَدَدْتُ أنّى لم أكشف بيت فاطمة عن شيء، و إن كانوا قد أغلقوه على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هیچ چیز دنیا متأثر و اندوهناک نیستم مگر بر سه کاری که کرده ام و ای کاش که آن ها را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سه کاری که کاش انجام نداده </w:t>
      </w:r>
      <w:bookmarkStart w:id="288" w:name="pg17215_186062"/>
    </w:p>
    <w:p>
      <w:pPr>
        <w:pStyle w:val="BookText"/>
        <w:rPr/>
      </w:pPr>
      <w:bookmarkEnd w:id="288"/>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خانه فاطمه را نگشوده بودم اگر چه برای جنگ و ستیز با من آن را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سخن ابوبکر را در این مورد در تاریخ 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که من خانه ،فاطمه علیها السلام دختر پیغمبر را بازرسی ،نکرده مردان را به خانه او نریخته بودم اگر چه در آن خانه به منظور تدارک جنگِ با من بسته شده بود</w:t>
      </w:r>
      <w:r>
        <w:rPr>
          <w:rFonts w:eastAsia="IRNazanin" w:cs="IRNazanin"/>
          <w:color w:val="111111"/>
          <w:sz w:val="28"/>
          <w:szCs w:val="28"/>
          <w:rtl w:val="true"/>
          <w:lang w:bidi="fa-IR"/>
        </w:rPr>
        <w:t xml:space="preserve">. </w:t>
      </w:r>
      <w:r>
        <w:rPr>
          <w:rStyle w:val="FootnoteAnchor"/>
          <w:rtl w:val="true"/>
        </w:rPr>
        <w:footnoteReference w:id="593"/>
      </w:r>
    </w:p>
    <w:p>
      <w:pPr>
        <w:pStyle w:val="Heading3"/>
        <w:numPr>
          <w:ilvl w:val="2"/>
          <w:numId w:val="1"/>
        </w:numPr>
        <w:rPr/>
      </w:pPr>
      <w:bookmarkStart w:id="289" w:name="__RefHeading___Toc15297390_2142443653"/>
      <w:bookmarkStart w:id="290" w:name="_Toc98"/>
      <w:bookmarkEnd w:id="289"/>
      <w:r>
        <w:rPr>
          <w:rtl w:val="true"/>
        </w:rPr>
        <w:t>حمله به خانه فاطمه علیها السلام</w:t>
      </w:r>
      <w:bookmarkEnd w:id="290"/>
    </w:p>
    <w:p>
      <w:pPr>
        <w:pStyle w:val="Heading4"/>
        <w:numPr>
          <w:ilvl w:val="3"/>
          <w:numId w:val="1"/>
        </w:numPr>
        <w:rPr/>
      </w:pPr>
      <w:bookmarkStart w:id="291" w:name="__RefHeading___Toc15297392_2142443653"/>
      <w:bookmarkStart w:id="292" w:name="_Toc9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مورخان نام کسانی را که بنا به فرمان ابوبکر به خانه فاطمه علیها السلام حمله کردند چنین آورده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خالد بن ولید </w:t>
      </w:r>
      <w:r>
        <w:rPr>
          <w:rStyle w:val="FootnoteAnchor"/>
          <w:rtl w:val="true"/>
        </w:rPr>
        <w:footnoteReference w:id="594"/>
      </w:r>
      <w:r>
        <w:rPr>
          <w:rFonts w:ascii="IRNazanin" w:hAnsi="IRNazanin" w:eastAsia="IRNazanin"/>
          <w:color w:val="111111"/>
          <w:sz w:val="28"/>
          <w:sz w:val="28"/>
          <w:szCs w:val="28"/>
          <w:rtl w:val="true"/>
          <w:lang w:bidi="fa-IR"/>
        </w:rPr>
        <w:t xml:space="preserve">، عبدالرحمن بن عوف ثابت بن قیس بن شماس </w:t>
      </w:r>
      <w:r>
        <w:rPr>
          <w:rStyle w:val="FootnoteAnchor"/>
          <w:rtl w:val="true"/>
        </w:rPr>
        <w:footnoteReference w:id="595"/>
      </w:r>
      <w:r>
        <w:rPr>
          <w:rFonts w:ascii="IRNazanin" w:hAnsi="IRNazanin" w:eastAsia="IRNazanin"/>
          <w:color w:val="111111"/>
          <w:sz w:val="28"/>
          <w:sz w:val="28"/>
          <w:szCs w:val="28"/>
          <w:rtl w:val="true"/>
          <w:lang w:bidi="fa-IR"/>
        </w:rPr>
        <w:t xml:space="preserve">زیاد بن لبيد </w:t>
      </w:r>
      <w:r>
        <w:rPr>
          <w:rStyle w:val="FootnoteAnchor"/>
          <w:rtl w:val="true"/>
        </w:rPr>
        <w:footnoteReference w:id="596"/>
      </w:r>
      <w:r>
        <w:rPr>
          <w:rFonts w:ascii="Amiri" w:hAnsi="Amiri" w:eastAsia="Amiri" w:cs="Amiri"/>
          <w:color w:val="111111"/>
          <w:sz w:val="28"/>
          <w:sz w:val="28"/>
          <w:szCs w:val="28"/>
          <w:rtl w:val="true"/>
          <w:lang w:bidi="ar-SA"/>
        </w:rPr>
        <w:t xml:space="preserve">، محمد بن مسلمة </w:t>
      </w:r>
      <w:r>
        <w:rPr>
          <w:rStyle w:val="FootnoteAnchor"/>
          <w:rtl w:val="true"/>
        </w:rPr>
        <w:footnoteReference w:id="597"/>
      </w:r>
      <w:r>
        <w:rPr>
          <w:rFonts w:ascii="IRNazanin" w:hAnsi="IRNazanin" w:eastAsia="IRNazanin"/>
          <w:color w:val="111111"/>
          <w:sz w:val="28"/>
          <w:sz w:val="28"/>
          <w:szCs w:val="28"/>
          <w:rtl w:val="true"/>
          <w:lang w:bidi="fa-IR"/>
        </w:rPr>
        <w:t xml:space="preserve">، زید بن ثابت </w:t>
      </w:r>
      <w:r>
        <w:rPr>
          <w:rStyle w:val="FootnoteAnchor"/>
          <w:rtl w:val="true"/>
        </w:rPr>
        <w:footnoteReference w:id="598"/>
      </w:r>
      <w:r>
        <w:rPr>
          <w:rFonts w:ascii="Amiri" w:hAnsi="Amiri" w:eastAsia="Amiri" w:cs="Amiri"/>
          <w:color w:val="111111"/>
          <w:sz w:val="28"/>
          <w:sz w:val="28"/>
          <w:szCs w:val="28"/>
          <w:rtl w:val="true"/>
          <w:lang w:bidi="ar-SA"/>
        </w:rPr>
        <w:t xml:space="preserve">سلمة بن سلامة بن </w:t>
      </w:r>
    </w:p>
    <w:p>
      <w:pPr>
        <w:pStyle w:val="BookText"/>
        <w:rPr/>
      </w:pPr>
      <w:r>
        <w:rPr>
          <w:rFonts w:ascii="IRNazanin" w:hAnsi="IRNazanin" w:eastAsia="IRNazanin"/>
          <w:color w:val="111111"/>
          <w:sz w:val="28"/>
          <w:sz w:val="28"/>
          <w:szCs w:val="28"/>
          <w:rtl w:val="true"/>
          <w:lang w:bidi="fa-IR"/>
        </w:rPr>
        <w:t xml:space="preserve">وقش </w:t>
      </w:r>
      <w:r>
        <w:rPr>
          <w:rStyle w:val="FootnoteAnchor"/>
          <w:rtl w:val="true"/>
        </w:rPr>
        <w:footnoteReference w:id="599"/>
      </w:r>
      <w:r>
        <w:rPr>
          <w:rFonts w:ascii="Amiri" w:hAnsi="Amiri" w:eastAsia="Amiri" w:cs="Amiri"/>
          <w:color w:val="111111"/>
          <w:sz w:val="28"/>
          <w:sz w:val="28"/>
          <w:szCs w:val="28"/>
          <w:rtl w:val="true"/>
          <w:lang w:bidi="ar-SA"/>
        </w:rPr>
        <w:t xml:space="preserve">، سلمة بن اسلم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اسيد بن حضير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دانشمندان چگونگی حمله و ورود این اشخاص را به خانه فاطمه علیها السلام زهرا و علیها السلام برخورد ایشان را با متحصنین در آن جا چنین آورده اند</w:t>
      </w:r>
    </w:p>
    <w:p>
      <w:pPr>
        <w:pStyle w:val="BookText"/>
        <w:rPr/>
      </w:pPr>
      <w:r>
        <w:rPr>
          <w:rFonts w:ascii="IRNazanin" w:hAnsi="IRNazanin" w:eastAsia="IRNazanin"/>
          <w:color w:val="111111"/>
          <w:sz w:val="28"/>
          <w:sz w:val="28"/>
          <w:szCs w:val="28"/>
          <w:rtl w:val="true"/>
          <w:lang w:bidi="fa-IR"/>
        </w:rPr>
        <w:t xml:space="preserve">گروهی از مهاجران از جمله علی بن ابی طالب و زبیر که از بیعت با ابوبکر سرباز زده بودند مسلح و خشمگین به خانه فاطمه علیها السلام وارد شدند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به ابوبکر و عمر گزارش دادند که جمعی از مهاجران و انصار در خانه ،فاطمه علیها السلام دختر پیامبر صلی الله علیه و اله خدا پیرامون علی بن ابی طالب گرد آمده اند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به ایشان اطلاع دادند کسانی که در خانه دختر پیغمبر جمع شده اند، قصد دارند که به خلافت با علی بن ابی طالب بیعت کنند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پس ابوبکر به عمر بن خطاب دستور رود و آن ها را از آن جا پس ابوبکر به عمر بن داد تا به به خانه فاطمه علیها السلام بیرون آورد و اجتماعشان را پراکنده سازد و اگر مقاومت کردند با آن ها بجنگد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اجرای فرمان ابوبکر رو به خانه فاطمه علیها السلام نهاد؛ در حالی که چوبی شعله ور در دست گرفته بود و تصمیم داشت تا با ،آن خانه را بر سرشان به آتش بکشد چون </w:t>
      </w:r>
    </w:p>
    <w:p>
      <w:pPr>
        <w:pStyle w:val="BookText"/>
        <w:rPr/>
      </w:pPr>
      <w:r>
        <w:rPr>
          <w:rFonts w:ascii="IRNazanin" w:hAnsi="IRNazanin" w:eastAsia="IRNazanin"/>
          <w:color w:val="111111"/>
          <w:sz w:val="28"/>
          <w:sz w:val="28"/>
          <w:szCs w:val="28"/>
          <w:rtl w:val="true"/>
          <w:lang w:bidi="fa-IR"/>
        </w:rPr>
        <w:t>فاطمه علیها السلام جلوی ایشان ،آمد روی به عمر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فِيما دَخَلَتْ فِيهِ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آمده ای خانه ما را آتش بزنی؟ عمر پاسخ داد ،آری مگر این که با مردم همراه شوید</w:t>
      </w:r>
      <w:r>
        <w:rPr>
          <w:rFonts w:eastAsia="IRNazanin" w:cs="IRNazanin"/>
          <w:color w:val="111111"/>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همین موضوع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الخطّاب، أتراك محرقاً علىّ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 خطاب آمده ای تا خانه را بر من آتش بزنی؟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سال ها از این ماجرا گذشت تا این که عبدالله بن زبیر در مکه بر طایفه بنی هاشم سخت گرفت تا به حکومت و فرمانروایی او گردن نهند اما چون آن ها زیر بار نرفتند، دستور داد تا ایشان را در شکاف کوهی جمع کنند و هیزم فراوانی فراهم نمایند و همه آنان را به آتش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برادر عبدالله بن زبیر در توجیه کار برادرش به همان مأموریت عمر در به آتش کشیدن خانهٔ فاطمه علیها السلام در داستان بیعت ابوبکر استناد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برادرم جنبه تهدید داشته است؛ همچنان که در گذشته نیز بنی هاشم را که از بیعت سرپیچی کرده بودند با فراهم آوردن هیزم به قصد آتش زدنشان ترسانیدند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منظور عروة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 هیزم و آتشی است که به علت خودداری بنی هاشم از بیعت با ابوبکر بر در خانه فاطمه علیها السلام فراهم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،ابراهیم شاعر ،مصری با توجه به همان رویداد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المُصطَفَى فِيْها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فَارِسِ عَدْنَانَ وَ حَامِيها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یعقوبی در تاریخ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همراه گروهی به خانه علی علیه السلام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شمشیر علی علیه السلام شکست و مهاجمان جرأت و جسارت ورود به خانه علی علیه السلام را پیدا کردند و وارد آن جا شدند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طبری نیز 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خانه ،علی علیه السلام که طلحه و زبیر و گروهی از مهاجران در آن جا متحصن بودند،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زبیر با شمشیر کشیده به مقابلهٔ او ،شتافت ولی در این اثنا پایش لغزید و شمشیر از دستش بر زمین افتاد پس مهاجمان حمله بردند و او را دستگیر کردند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همچنین ابوبکر جوهری نقل کرده است که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بنده خدا و برادر پیغمبرم سرانجام او را نزد ابوبکر بردند و به او پیشنهاد کردند که با ابوبکر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او در پاسخشان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حکومت و فرمانروایی از شما سزاوارترم من با شما بیعت نمی کنم این شمایید که باید با من بیعت کنید شما این حکومت را به دلیل نزدیکی و خویشاوندیتان با پیغمبر از انصار ،گرفتید آن ها هم زمام حکومت را به موجب همان دلیل در اختیار شما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همانند دلیل شما را علیه انصار علیه خودتان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هوای نفستان پیروی نمی کنید و از خدا می ترسید دربارهٔ ما به انصاف داوری کنید و حق ما را در حکومت و ،زمامداری همان طور که انصار به شما حق دادند، به رسمیت بشناسید وگرنه و بال این ستم که دانسته بر ما روا داشته اید گریبان گیرتان خواهد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نمی شوی مگر این که بیعت کنی؟ علی علیه السلام پاسخ داد عمر شیری را می دوشی که نیمی از آن سهم تو خواهد بود اساس حکومتش را امروز محکم گردان </w:t>
      </w:r>
    </w:p>
    <w:p>
      <w:pPr>
        <w:pStyle w:val="BookText"/>
        <w:rPr/>
      </w:pPr>
      <w:r>
        <w:rPr>
          <w:rFonts w:ascii="IRNazanin" w:hAnsi="IRNazanin" w:eastAsia="IRNazanin"/>
          <w:color w:val="111111"/>
          <w:sz w:val="28"/>
          <w:sz w:val="28"/>
          <w:szCs w:val="28"/>
          <w:rtl w:val="true"/>
          <w:lang w:bidi="fa-IR"/>
        </w:rPr>
        <w:t>تا فردا آن را به تو بسپارد به خدا قسم نه سخن تو را می پذیرم و نه از او پیروی می کنم ابوبکر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بیعت ،نکنی تو را به آن مجبور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جراح نیز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جوانی و اینان پیرمردانی از خویشاوند قرشی تو تو نه تجربه ایشان را داری و نه آشنایی و تسلط آن ها را بر امور</w:t>
      </w:r>
    </w:p>
    <w:p>
      <w:pPr>
        <w:pStyle w:val="BookText"/>
        <w:rPr/>
      </w:pPr>
      <w:r>
        <w:rPr>
          <w:rFonts w:ascii="IRNazanin" w:hAnsi="IRNazanin" w:eastAsia="IRNazanin"/>
          <w:color w:val="111111"/>
          <w:sz w:val="28"/>
          <w:sz w:val="28"/>
          <w:szCs w:val="28"/>
          <w:rtl w:val="true"/>
          <w:lang w:bidi="fa-IR"/>
        </w:rPr>
        <w:t>من ابوبکر را برای به عهده گرفتن چنین مهمی از تو تواناتر و بردبارتر و واردتر می بینم پس تو هم با او موافقت کن و کار حکومت را به او واگذار که اگر زنده بمانی و عمری دراز یابی برای احراز چنین مقامی هم از نظر ،فضل و هم از لحاظ نزدیکیت با رسول خدا صلی الله علیه و اله و هم از جهت پیشقدمیت در اسلام و کوشش هایت در راه استواری دین از همگان شایسته تر خواهی بود</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فرا چشمتان می دارم که حکومت و فرمانروایی را از خانه محمّد صلی الله علیه و آله به خانه ها و محله ها و قبیله های خود نبرید و خانواده اش را از مقام و منزلتی که در میان مردم دارند نیندازید و حقش را پایمال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به خدا سوگند ای ،مهاجران ما اهل بیت پیغمبر برای به دست گرفتن زمام امور این امت از شما سزاوارتریم؛ مادام که در میان ما خواننده قرآن و دانا به امور دین و آشنا به سنّت پیغمبر و آگاه به امور رعیت وجود داشته باشد به خدا سوگند که همه این نشانه ها در ما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هوای نفستان پیروی نکنید که قدم به قدم از مسیر حق دورتر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با شنیدن سخنان ،امام رو به او کرد و گفت اگر انصار پیش از آن که با ابوبکر بیعت کنند این سخنان را از تو شنیده بودند در پذیرش حکومت و فرمانروایی تو حتی دو نفر هم با یکدیگر اختلاف نمی کردند؛ اما چه می توان کرد که آنان با ابوبکر بیعت کرده اند و کار از کار گذشته است</w:t>
      </w:r>
    </w:p>
    <w:p>
      <w:pPr>
        <w:pStyle w:val="BookText"/>
        <w:rPr/>
      </w:pPr>
      <w:r>
        <w:rPr>
          <w:rFonts w:ascii="IRNazanin" w:hAnsi="IRNazanin" w:eastAsia="IRNazanin"/>
          <w:color w:val="111111"/>
          <w:sz w:val="28"/>
          <w:sz w:val="28"/>
          <w:szCs w:val="28"/>
          <w:rtl w:val="true"/>
          <w:lang w:bidi="fa-IR"/>
        </w:rPr>
        <w:t>باری علی علیه السلام در آن مجلس بیعت نکرد و به خانه خود بازگشت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همچنین ابوبکر جوهری گفته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علیها السلام دید که با علی علیه السلام و زبیر چه کردند پس بر در حجره خود ایستاد و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در مقام نیرنگ با خانوادۀ پیغمبر خدا صلی الله علیه و اله </w:t>
      </w:r>
    </w:p>
    <w:p>
      <w:pPr>
        <w:pStyle w:val="BookText"/>
        <w:rPr/>
      </w:pPr>
      <w:r>
        <w:rPr>
          <w:rFonts w:ascii="IRNazanin" w:hAnsi="IRNazanin" w:eastAsia="IRNazanin"/>
          <w:color w:val="111111"/>
          <w:sz w:val="28"/>
          <w:sz w:val="28"/>
          <w:szCs w:val="28"/>
          <w:rtl w:val="true"/>
          <w:lang w:bidi="fa-IR"/>
        </w:rPr>
        <w:t xml:space="preserve">برآمدید به خدا قسم که تا جان در بدن دارم با عمر سخن نخواهم گفت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حالی که بشدت می گریست از خانه بیرون آمد و مردم را پس می زد و از خانه دورشان می ساخت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یعقوبی نیز 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از خانه اش بیرون آمد و خطاب به مهاجمینی که خانه اش را اشغال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 بیرون می روید یا این که به خدا قسم سرم را برهنه کرده به خدا شکایت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 با شنیدن این تهدید مهاجمین و هر کس دیگری که در خانه بودند، بیرون آمدند و آن جا را ترک کردند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مسعودی نیز 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بیعت با ابوبکر در سقیفه به پایان رسید و روز سه شنبه در مسجد با وی تجدید بیعت به عمل آمد علی علیه السلام از خانه بیرون شد و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مسلمانان را تباه کردی و هیچ مشورتی نکردی و حق ما را نادیده 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 علينا أمورنا و لم تستشر و لم ترع لنا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من از بروز فتنه و آشوب می ترسیدم</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خشيت الفتنه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یعقوبی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دور علی علیه السلام را گرفتند و از او می خواستند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فردا صبح با سرهای تراشیده همین جا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صبح شد، از آن عده بجز سه نفر کسی دیگر حاضر نشد</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علی علیه السلام شب هنگام فاطمه علیها السلام را بر دراز گوشی می نشانید و به خانه های انصار می برد و از آنان می خواست تا وی را در باز پس گرفتن حقش یاری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علیها السلام نیز آنان را به یاری علی علیه السلام فرا می خواند اما انصار در پاسخ ایشان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بیعت کردیم و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عمویت برای به دست گرفتن زمام خلافت بر ابوبکر پیشی گرفته بود البته که ما جز او را نمی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در پاسخ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أَ کُنْتُ أَتْرُکُ رَسُولَ اَللَّهِ صلی الله علیه و اله مَیِّتاً فِی بَیْتِهِ لاَ أُجْهِزُهُ، وَ أَخْرُجُ إِلَی اَلنَّاسِ أُنَازِعُهُمْ فِی سُلْطَانِهِ؟</w:t>
      </w:r>
      <w:r>
        <w:rPr>
          <w:rFonts w:ascii="IRNazanin" w:hAnsi="IRNazanin" w:eastAsia="IRNazanin"/>
          <w:color w:val="111111"/>
          <w:sz w:val="28"/>
          <w:sz w:val="28"/>
          <w:szCs w:val="28"/>
          <w:rtl w:val="true"/>
          <w:lang w:bidi="fa-IR"/>
        </w:rPr>
        <w:t xml:space="preserve"> یعنی من جنازه پیغمبر خدا صلی الله علیه و آله را بدون غسل و کفن در خانه اش رها می کردم و برای به دست آوردن حکومت او با مردم درگیر می شدم؟ فاطمه نیز اضافه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آن چه را که شایسته او بوده انجام داده است آن ها کاری کرده اند که خدا به حسابشان خواهد رسید و باید جوابگوی آن باشند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معاویه در نامه ای که برای علی علیه السلام ارسال داشته بود به همین موضوع و آن چه ما از یعقوبی نقل ،کردیم اشاره دارد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را به خاطرت می آورم که پرده نشین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بر دراز گوشی می نشاندی و دست حسن و حسین را در دست می گرفتی و در زمان بیعت ابوبکر صدیق هیچ کدام از اهل بدر و پیشگامان به اسلام را از دست ننهادی مگر این که به یاری خود فرا خواندی با همسرت بر در خانه شان رفتی و دو فرزندت را سند برهان ارائه دادی و ایشان را علیه همدم پیغمبر به یاری خود خواندی ولی در آخر بجز چهار یا پنج ،نفر کسی دیگر دعوتت را اجابت نکرد زیرا به جان خودم اگر حق با تو بود بی شک به تو روی می آوردند و دعوتت را اجابت می کردند اما تو ادعایی داشتی بی جا و باطل و سخنی می گفتی که کسی باور نداشت و قصد انجام کاری داشتی که ناشدنی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فراموشکار باشم سخنت را به ،ابوسفیان که تو را تحریک به قیام می کرد فراموش نکرده ام که گفتی اگر چهل مرد با اراده و ثابت قدم می یافتم علیه آن ها قیام </w:t>
      </w:r>
    </w:p>
    <w:p>
      <w:pPr>
        <w:pStyle w:val="BookText"/>
        <w:rPr/>
      </w:pPr>
      <w:r>
        <w:rPr>
          <w:rFonts w:ascii="IRNazanin" w:hAnsi="IRNazanin" w:eastAsia="IRNazanin"/>
          <w:color w:val="111111"/>
          <w:sz w:val="28"/>
          <w:sz w:val="28"/>
          <w:szCs w:val="28"/>
          <w:rtl w:val="true"/>
          <w:lang w:bidi="fa-IR"/>
        </w:rPr>
        <w:t>می کردم</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معمر از زهری حدیثی را از ،عایشه ام المؤمنین نقل می کند که در آن از ماجرای بین فاطمه علیها السلام و ابوبکر دربارۀ میراث رسول خدا صلی الله علیه و اله سخن رفته است و عایشه در پایان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از ابوبکر روی بگردانید 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ماه پس از وفات رسول خدا صلی الله علیه و اله زنده بود و چون از دنیا ،رفت همسرش عالی بر او نماز خواند و به خاکش سپرد و ابوبکر را خبر نکرد فاطمه علیها السلام مایه افتخار و احترام علی علیه السلام بود تا فاطمه علیها السلام زنده ،بود علی علیه السلام در میان مردم احترام ،داشت و چون از دنیا رفت مردم از او رویگردان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فاطمه علیها السلام تنها شش ماه بعد از پیغمبر 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گفت در این جا کسی از زهری پرسید علی علیه السلام در این شش ماه با ابوبکر بیعت نکرد؟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نه او و نه هیچ یک از افراد بنی هاشم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هنگامی که علی علیه السلام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دید که مردم با او بی مهر شده اند ناچار با ابوبکر از در سازش درآمد</w:t>
      </w:r>
      <w:r>
        <w:rPr>
          <w:rFonts w:eastAsia="IRNazanin" w:cs="IRNazanin"/>
          <w:color w:val="111111"/>
          <w:sz w:val="28"/>
          <w:szCs w:val="28"/>
          <w:rtl w:val="true"/>
          <w:lang w:bidi="fa-IR"/>
        </w:rPr>
        <w:t>...</w:t>
      </w:r>
      <w:r>
        <w:rPr>
          <w:rStyle w:val="FootnoteAnchor"/>
          <w:rtl w:val="true"/>
        </w:rPr>
        <w:footnoteReference w:id="62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 نویسد هنگامی که مسأله ارتداد عرب پیش آمد، عثمان به نزد علی علیه السلام رفت و گفت</w:t>
      </w:r>
      <w:r>
        <w:rPr>
          <w:rFonts w:eastAsia="IRNazanin" w:cs="IRNazanin"/>
          <w:color w:val="111111"/>
          <w:sz w:val="28"/>
          <w:szCs w:val="28"/>
          <w:rtl w:val="true"/>
          <w:lang w:bidi="fa-IR"/>
        </w:rPr>
        <w:t xml:space="preserve">: </w:t>
      </w:r>
      <w:bookmarkStart w:id="293" w:name="pg17215_186070"/>
    </w:p>
    <w:p>
      <w:pPr>
        <w:pStyle w:val="Heading4"/>
        <w:numPr>
          <w:ilvl w:val="3"/>
          <w:numId w:val="1"/>
        </w:numPr>
        <w:rPr/>
      </w:pPr>
      <w:bookmarkStart w:id="294" w:name="__RefHeading___Toc15297394_2142443653"/>
      <w:bookmarkStart w:id="295" w:name="_Toc100"/>
      <w:bookmarkEnd w:id="293"/>
      <w:bookmarkEnd w:id="294"/>
      <w:r>
        <w:rPr/>
        <w:t>2</w:t>
      </w:r>
      <w:r>
        <w:rPr>
          <w:rtl w:val="true"/>
        </w:rPr>
        <w:t>.</w:t>
      </w:r>
      <w:r>
        <w:rPr>
          <w:rtl w:val="true"/>
        </w:rPr>
        <w:t>خالد بن سعید اموی</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سعید اموی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خالد بن سعید از سوی رسول خدا صلی الله علیه و اله فرمانداری صنعای یمن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پیغمبر خدا از دنیا ،رفت خالد همراه با دو ،برادرش آبان و عمر محل خدمت خود را ترک کردند و به مدینه بازگشتند ابوبکر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محل مأموریت خودتان را ترک کردید؟ هیچ کس برای فرمانداری شایسته تر از منتخبین رسول خدا صلی الله علیه و اله نمی باشد بر سر کارتان برگردید آنان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پسران ،احیحه پس از رسول خدا صلی الله علیه و اله برای هیچ کس دیگر کار نمی کنیم خالد و برادرش آبان مدت زمانی با ابوبکر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ضمن سخنانی به بنی هاشم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تناور و با میوه های نیکو ،هستید ما پیرو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خالد تا دو ماه دست بیعت به دست ابوبکر ننهاد او می گفت رسول خدا صلی الله علیه و اله مرا به فرمانداری برگزیده و تا زنده بود از آن سمت برکنارم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دیداری با علی بن ابی طالب و عثمان بن عفان به ایشان گفته بود ای فرزندان عبد مناف از حکومت و ریاست دل برکندید تا دیگران به آن دست یابند؟</w:t>
      </w:r>
    </w:p>
    <w:p>
      <w:pPr>
        <w:pStyle w:val="BookText"/>
        <w:rPr/>
      </w:pPr>
      <w:r>
        <w:rPr>
          <w:rFonts w:ascii="IRNazanin" w:hAnsi="IRNazanin" w:eastAsia="IRNazanin"/>
          <w:color w:val="111111"/>
          <w:sz w:val="28"/>
          <w:sz w:val="28"/>
          <w:szCs w:val="28"/>
          <w:rtl w:val="true"/>
          <w:lang w:bidi="fa-IR"/>
        </w:rPr>
        <w:t xml:space="preserve">این سخن خالد را به گوش ابوبکر ،رسانیدند ابوبکر به آن اعتنایی ننمود ولی عمر کینه خالد را به دل گرفت </w:t>
      </w:r>
      <w:r>
        <w:rPr>
          <w:rStyle w:val="FootnoteAnchor"/>
          <w:rtl w:val="true"/>
        </w:rPr>
        <w:footnoteReference w:id="62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ایام روزی خالد به خدمت امام رسید و گفت اجازه بده تا با تو بیعت کنم که </w:t>
      </w:r>
      <w:bookmarkStart w:id="296" w:name="pg17215_186071"/>
    </w:p>
    <w:p>
      <w:pPr>
        <w:pStyle w:val="BookText"/>
        <w:rPr/>
      </w:pPr>
      <w:bookmarkEnd w:id="296"/>
      <w:r>
        <w:rPr>
          <w:rFonts w:ascii="IRNazanin" w:hAnsi="IRNazanin" w:eastAsia="IRNazanin"/>
          <w:color w:val="111111"/>
          <w:sz w:val="28"/>
          <w:sz w:val="28"/>
          <w:szCs w:val="28"/>
          <w:rtl w:val="true"/>
          <w:lang w:bidi="fa-IR"/>
        </w:rPr>
        <w:t xml:space="preserve">به خدا قسم در میان همۀ این مردم کسی سزاوارتر از تو به جانشینی پیغمبر خدا صلی الله علیه و آله وجود ندارد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سرانجام وقتی که بنی هاشم با ابوبکر بیعت کردند خالد نیز با ابوبکر بیعت کرد و آن گاه که خلیفه به شام لشکر ،کشید نخستین کسی را که برگزید و فرماندهی یک چهارم سپاه را به عهده او گذاشت خالد بن سعید بود ولی عمر این انتخاب را نپذیرفت و زبان به اعتراض گشود و گفت تو او را فرماندهی سپاه می دهی در حالی که چنین و چنان کرده و آن حرفه ا را زده است؟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و آن قدر در گوش ابوبکر خواند تا این که رأیش را نسبت به خالد بگردانید و در ،نتیجه ابوبکر وی را از فرماندهی سپاه برکنار ساخت و یزید بن ابوسفیان را به جایش برگزید</w:t>
      </w:r>
      <w:r>
        <w:rPr>
          <w:rFonts w:eastAsia="IRNazanin" w:cs="IRNazanin"/>
          <w:color w:val="111111"/>
          <w:sz w:val="28"/>
          <w:szCs w:val="28"/>
          <w:rtl w:val="true"/>
          <w:lang w:bidi="fa-IR"/>
        </w:rPr>
        <w:t xml:space="preserve">! </w:t>
      </w:r>
      <w:r>
        <w:rPr>
          <w:rStyle w:val="FootnoteAnchor"/>
          <w:rtl w:val="true"/>
        </w:rPr>
        <w:footnoteReference w:id="626"/>
      </w:r>
    </w:p>
    <w:p>
      <w:pPr>
        <w:pStyle w:val="Heading4"/>
        <w:numPr>
          <w:ilvl w:val="3"/>
          <w:numId w:val="1"/>
        </w:numPr>
        <w:rPr/>
      </w:pPr>
      <w:bookmarkStart w:id="297" w:name="__RefHeading___Toc15297396_2142443653"/>
      <w:bookmarkStart w:id="298" w:name="_Toc101"/>
      <w:bookmarkEnd w:id="297"/>
      <w:r>
        <w:rPr/>
        <w:t>3</w:t>
      </w:r>
      <w:r>
        <w:rPr>
          <w:rtl w:val="true"/>
        </w:rPr>
        <w:t>.</w:t>
      </w:r>
      <w:r>
        <w:rPr>
          <w:rtl w:val="true"/>
        </w:rPr>
        <w:t>سعد بن عبادة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عبادة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سعد بن عباده را پس از ماجرای سقیفه چند روزی به حال خودش گذاشتند و سپس به دنبالش فرستادند که بیا و بیعت کن که همۀ مردم و بستگانت با ابوبکر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تا تمام تیرهای ترکشم را به سوی شما پرتاب نکنم و سنان نیزه ام را با خون شما رنگین ،نسازم با شما بیعت نخواهم کرد چه تصور کرده اید؟ تا زمانی که دستم قبضه شمشیر را در اختیار خود دارد آن را بر فرق شما می کوبم و به یاری خانواده و هوادارانم تا آن جا که در قدرت و توان داشته باشم با شما می جنگم و دست </w:t>
      </w:r>
    </w:p>
    <w:p>
      <w:pPr>
        <w:pStyle w:val="BookText"/>
        <w:rPr/>
      </w:pPr>
      <w:r>
        <w:rPr>
          <w:rFonts w:ascii="IRNazanin" w:hAnsi="IRNazanin" w:eastAsia="IRNazanin"/>
          <w:color w:val="111111"/>
          <w:sz w:val="28"/>
          <w:sz w:val="28"/>
          <w:szCs w:val="28"/>
          <w:rtl w:val="true"/>
          <w:lang w:bidi="fa-IR"/>
        </w:rPr>
        <w:t>بیعت در دست شما نمی گذارم به خدا قسم اگر همۀ جن و انس با هم در حکومت و زمامداری شما همداستان ،شوند من سر فرود نمی آورم و شما را به رسمیت نمی شناسم و بیعت نمی کنم تا هنگامی که در دادگاه عدل الهی به حسابم رسیدگی شود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چون سخنان سعد به گوش ابوبکر ،رسید عمر گفت او را رها مکن تا با تو بیعت کند اما بشیر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او لج کرده و ممکن نیست که با شما بیعت کند؛ اگر چه جانش را بر سر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 کشتن او هم به همین سادگی ها نیست چه او وقتی کشته می شود که تمامی فرزندان و خانواده و گروهی از افراد فامیل و بستگانش با او کشته شوند او را به حال خودش بگذارید که رها کردنش شما را زیانی نمی رساند؛ زیرا که او فعلاً یک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راهنمایی بشیر را پذیرفتند و دست از سعد برداشته او را به حال خود گذاشتند </w:t>
      </w:r>
      <w:r>
        <w:rPr>
          <w:rStyle w:val="FootnoteAnchor"/>
          <w:rtl w:val="true"/>
        </w:rPr>
        <w:footnoteReference w:id="629"/>
      </w:r>
      <w:r>
        <w:rPr>
          <w:rFonts w:ascii="IRNazanin" w:hAnsi="IRNazanin" w:eastAsia="IRNazanin"/>
          <w:color w:val="111111"/>
          <w:sz w:val="28"/>
          <w:sz w:val="28"/>
          <w:szCs w:val="28"/>
          <w:rtl w:val="true"/>
          <w:lang w:bidi="fa-IR"/>
        </w:rPr>
        <w:t>سعد هم در هیچ یک از اجتماعاتشان شرکت نمی کرد و در نماز جمعه و جماعت ایشان حاضر نمی گردید و در ادای مناسک حج به همراهی آن ها و در کنارشان دیده نمی شد این حال همچنان ادامه داشت تا این که زمان ابوبکر به سر آمد و نوبت خلافت به عمر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عمر به خلافت رسید روزی سعد بن عباده را در یکی از کوچه های مدینه دید رو به او کرد و گفت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بلافاصله پاسخ داد آهای عمر 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نبودی که چنین و چنان می گفتی؟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آری من گفته ام حالا این حکومت را به تو سپرده اند؟ به خدا قسم که رفیقت را بیش تر از تو دوست می داشتیم به خدا که از همسایگی تو بیزارم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کس که از همسایه اش خوشش نیاید، جا عوض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سعد گفت از این مسأله غافل ،نیستم به همسایگی کسی می روم که از تو بهتر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دیری نگذشت که سعد در همان اوایل خلافت عمر راهی دیار شام شد و</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بلاذری در کتاب انساب الاشراف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با ابوبکر بیعت نکرد و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عمر مردی را در پی سعد به شام فرستاد و به او گفت سعد را وادار به بیعت کن و هر ترفند و حیله ای که می توانی به کار گیر؛ اما اگر آن ها کارگر نیفتاد و زیر بار بیعت ،نرفت با یاری خدا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رو به شام نهاد و سعد را در حوارین دیدار کرد و بی درنگ مسألهٔ بیعت را مطرح کرد و از او خواست تا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سعد در پاسخ فرستاده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با مردی از قریش بیعت نمی کنم فرستاده او را به مرگ تهدید کرد و گفت اگر بیعت نکنی تو را می کشم سعد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حتی اگر قصد جانم را بکنی فرستاده چون پافشاری او را ،دید ،گفت مگر تو از هماهنگی با این امت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در مورد ،بیعت ،آری من حسابم با دیگران جداست در نتیجه فرستاده با شنیدن پاسخ قطعی ،او تیری به جانبش پرتاب کرد که رگ حیاتش را از هم بگسیخت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کتاب تبصرة العوام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محمد بن مسلمهٔ انصاری را به این مهم مأمور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نیز به شام رفت و سعد بن عباده را با تیری از پای درآورد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اند که خالد بن ولید در همان هنگام در شام بود و او محمد بن مسلمه را در کشتن سعد بن عباده یاری داد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مسعودی در مروج الذهب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بیعت نکرد از مدینه بیرون شد و رو به شام نهاد و در آن جا در سال پانزدهم هجرت کشته شد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همچنین ابن عبد ربه می گوید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عباده را با تیری که در قلبش نشسته و از دنیا رفته بود یافتند جنیان بر او گریستند و با خواندن این شعر مسؤولیت کشتن سعد را به عهده گرفتند ما سعد بن </w:t>
      </w:r>
    </w:p>
    <w:p>
      <w:pPr>
        <w:pStyle w:val="BookText"/>
        <w:rPr/>
      </w:pPr>
      <w:r>
        <w:rPr>
          <w:rFonts w:ascii="IRNazanin" w:hAnsi="IRNazanin" w:eastAsia="IRNazanin"/>
          <w:color w:val="111111"/>
          <w:sz w:val="28"/>
          <w:sz w:val="28"/>
          <w:szCs w:val="28"/>
          <w:rtl w:val="true"/>
          <w:lang w:bidi="fa-IR"/>
        </w:rPr>
        <w:t>،عباده آقا و سرور قبیلهٔ خزرج را کشتیم و با دو تیر که در قلبش نشاندیم، او را از پای درآوردیم</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ابن سعد نیز در طبقات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در چاله ای نشسته بود و ادرار می کرد که ترور شد 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سعد را در حالتی یافتند که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تیر زهرآلود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سبزی گراییده بود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نیز در اسدالغابه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نه با ابوبکر بیعت کرد و نه با عمر او به شام رفت و در حوارین شام منزل گزید و سرانجام در سال پانزدهم هجرت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اختلافی نیست که سعد را در کنار آبریزی که به طهارت نشسته بود کشته یافتند و بدنش به سبزی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سعد از مرگ او بی خبر بودند تا این که از میان چاه آبی خبر مرگش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و چون در آن چاه نگریستند کسی را در آن ندیدند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به این ترتیب دفتر زندگانی سعد بن عباده بسته شد ولی از آن جا که کشته شدن چنین شخصیت یک دنده و مخالف بی باکی از سوی حکومت زمامداران ،وقت سؤال برانگیز و از حوادثی بود که مورخان نوشتن و بازگویی ماجرای آن را خوش نداشته اند از این رو جمعی از آنان از کنار این حادثه بزرگ با بی اعتنایی گذشته و آن را نادیده گرفته اند و گروهی نیز چگونگی کشته شدن او را با مسائلی خرافی درهم آمیخته و آن را به جنیان نسبت داده اند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اما این قبیل دانشمندان با طرح چنین مسأله ای خرافی نگفته اند که علت کینه شدید و دشمنی جنیان با سعد چه بوده و چرا در میان آن همه ،اصحاب از مهاجر و انصار تیرهای جانکاه آنان سینه و قلب سعد را نشانه گرفته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دانشمندان در تکمیل افسانهٔ خود در کتاب های معتبر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چون خودداری سعد بن عباده از بیعت با ابوبکر و عمر پاکمردان و سردمداران جنیان را ناخوش آمد و از این رو به نابودیش کمر بستند و تیرهای مرگبار زهر آلودشان را تا پر در قلب او نشاندند و به دیار دیگرش ،فرستاند نکته مبهمی در این </w:t>
      </w:r>
      <w:bookmarkStart w:id="299" w:name="pg17215_186075"/>
    </w:p>
    <w:p>
      <w:pPr>
        <w:pStyle w:val="BookText"/>
        <w:rPr/>
      </w:pPr>
      <w:bookmarkEnd w:id="299"/>
      <w:r>
        <w:rPr>
          <w:rFonts w:ascii="IRNazanin" w:hAnsi="IRNazanin" w:eastAsia="IRNazanin"/>
          <w:color w:val="111111"/>
          <w:sz w:val="28"/>
          <w:sz w:val="28"/>
          <w:szCs w:val="28"/>
          <w:rtl w:val="true"/>
          <w:lang w:bidi="fa-IR"/>
        </w:rPr>
        <w:t>افسانه باقی نمی ماند</w:t>
      </w:r>
      <w:r>
        <w:rPr>
          <w:rFonts w:eastAsia="IRNazanin" w:cs="IRNazanin"/>
          <w:color w:val="111111"/>
          <w:sz w:val="28"/>
          <w:szCs w:val="28"/>
          <w:rtl w:val="true"/>
          <w:lang w:bidi="fa-IR"/>
        </w:rPr>
        <w:t>.</w:t>
      </w:r>
    </w:p>
    <w:p>
      <w:pPr>
        <w:pStyle w:val="Heading3"/>
        <w:numPr>
          <w:ilvl w:val="2"/>
          <w:numId w:val="1"/>
        </w:numPr>
        <w:rPr/>
      </w:pPr>
      <w:bookmarkStart w:id="300" w:name="__RefHeading___Toc15297398_2142443653"/>
      <w:bookmarkStart w:id="301" w:name="_Toc102"/>
      <w:bookmarkEnd w:id="300"/>
      <w:r>
        <w:rPr>
          <w:rtl w:val="true"/>
        </w:rPr>
        <w:t>راویان بیعت نکردن سعد</w:t>
      </w:r>
      <w:bookmarkEnd w:id="301"/>
    </w:p>
    <w:p>
      <w:pPr>
        <w:pStyle w:val="BookText"/>
        <w:rPr/>
      </w:pPr>
      <w:r>
        <w:rPr>
          <w:rFonts w:ascii="IRNazanin" w:hAnsi="IRNazanin" w:eastAsia="IRNazanin"/>
          <w:color w:val="111111"/>
          <w:sz w:val="28"/>
          <w:sz w:val="28"/>
          <w:szCs w:val="28"/>
          <w:rtl w:val="true"/>
          <w:lang w:bidi="fa-IR"/>
        </w:rPr>
        <w:t>دانشمندان زیر داستان سرپیچی سعد را از بیعت با ابوبکر و عمر به طور مشروح یا سربسته و فشرده در کتاب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در تاریخ؛ ابن سعد در طبقات؛ بلاذری در جلد اول کتاب انساب ابن عبدالبر در استیعاب ابن عبد ربه در العقد الفرید؛ ابن قتیبه در الإمامة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مسعودی در مروج الذهب؛ ابن حجر عسقلانی در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الریاض النضرة،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ابن اثیر در اسد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دیار بکری در تاریخ الخمیس؛ علی بن برهان الدین در سیرة الحلبية،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جوهری در سقیفه بنا به روایت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 به این جا آوردیم فشرده رویدادهای مهم در به خلافت رسیدن ابوبکر و انجام بیعت با او بود و اینک به نقل چگونگی به خلافت رسیدن عمر می پردازیم</w:t>
      </w:r>
      <w:r>
        <w:rPr>
          <w:rFonts w:eastAsia="IRNazanin" w:cs="IRNazanin"/>
          <w:color w:val="111111"/>
          <w:sz w:val="28"/>
          <w:szCs w:val="28"/>
          <w:rtl w:val="true"/>
          <w:lang w:bidi="fa-IR"/>
        </w:rPr>
        <w:t>.</w:t>
      </w:r>
    </w:p>
    <w:p>
      <w:pPr>
        <w:pStyle w:val="Heading3"/>
        <w:numPr>
          <w:ilvl w:val="2"/>
          <w:numId w:val="1"/>
        </w:numPr>
        <w:rPr/>
      </w:pPr>
      <w:bookmarkStart w:id="302" w:name="__RefHeading___Toc15297400_2142443653"/>
      <w:bookmarkStart w:id="303" w:name="_Toc103"/>
      <w:bookmarkEnd w:id="302"/>
      <w:r>
        <w:rPr>
          <w:rtl w:val="true"/>
        </w:rPr>
        <w:t>ابوبکر، عمر را به جانشینی خود معرفی می کند</w:t>
      </w:r>
      <w:bookmarkEnd w:id="303"/>
    </w:p>
    <w:p>
      <w:pPr>
        <w:pStyle w:val="BookText"/>
        <w:rPr/>
      </w:pPr>
      <w:r>
        <w:rPr>
          <w:rFonts w:ascii="IRNazanin" w:hAnsi="IRNazanin" w:eastAsia="IRNazanin"/>
          <w:color w:val="111111"/>
          <w:sz w:val="28"/>
          <w:sz w:val="28"/>
          <w:szCs w:val="28"/>
          <w:rtl w:val="true"/>
          <w:lang w:bidi="fa-IR"/>
        </w:rPr>
        <w:t xml:space="preserve">ابوبکر در بستر ،مرگ عثمان را تنها بخواند و به وی فرمان داد که بنویس و عثمان شروع به نوشتن کرد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وصیت ابوبکر بن ابی قحافه است به مسلمانان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ابوبکر از هوش رفت و ،عثمان شتابان بقیهٔ وصیت ابوبکر را چنین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عمر بن خطاب را به جانشینی خود و خلافت بر شما برگزیده ام و در این راه از خیرخواهی شما فروگذاری نکرده ام در این موقع ابوبکر چشم گشود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ببینم چه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نیز آن چه را نوشته بود برای ابوبکر بخواند ابوبکر با شنیدن مطالب نوشته ،عثمان تکبیر گفت و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ترسیدی که در حالت بیهوشی از دنیا بروم و در میان مردم بر سر جانشینی من اختلاف بیفتد؟ عثمان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آن چه نوشته ای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از اسلام و مسلمانان پاداش خیر </w:t>
      </w:r>
      <w:bookmarkStart w:id="304" w:name="pg17215_186076"/>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آن گاه همان نوشته را امضا کرد</w:t>
      </w:r>
    </w:p>
    <w:p>
      <w:pPr>
        <w:pStyle w:val="BookText"/>
        <w:rPr/>
      </w:pPr>
      <w:r>
        <w:rPr>
          <w:rFonts w:ascii="IRNazanin" w:hAnsi="IRNazanin" w:eastAsia="IRNazanin"/>
          <w:color w:val="111111"/>
          <w:sz w:val="28"/>
          <w:sz w:val="28"/>
          <w:szCs w:val="28"/>
          <w:rtl w:val="true"/>
          <w:lang w:bidi="fa-IR"/>
        </w:rPr>
        <w:t>طبری پیش از این ماجرا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حالی که شاخه ای از درخت خرما در دست داشت در میان مردم در مسجد پیغمبر نشسته بود ،شدید آزاد کرده ،ابوبکر که فرمان ولایت عهدی عمر را در دست ،داشت در آن جمع حاضر بود عمر رو به مردم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و سفارش خلیفهٔ رسول خدا صلی الله علیه و اله گوش دهید و از فرمانش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من در خیرخواهی شما کوتاهی نکرده 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را چه مایه فرق است بین سخنان مزبور عمر با جبهه گیری و سخنان دیروزش به هنگام نوشتن وصیت نامه پیغمبر خدا</w:t>
      </w:r>
      <w:r>
        <w:rPr>
          <w:rFonts w:eastAsia="IRNazanin" w:cs="IRNazanin"/>
          <w:color w:val="111111"/>
          <w:sz w:val="28"/>
          <w:szCs w:val="28"/>
          <w:rtl w:val="true"/>
          <w:lang w:bidi="fa-IR"/>
        </w:rPr>
        <w:t>!</w:t>
      </w:r>
    </w:p>
    <w:p>
      <w:pPr>
        <w:pStyle w:val="Heading3"/>
        <w:numPr>
          <w:ilvl w:val="2"/>
          <w:numId w:val="1"/>
        </w:numPr>
        <w:rPr/>
      </w:pPr>
      <w:bookmarkStart w:id="305" w:name="__RefHeading___Toc15297402_2142443653"/>
      <w:bookmarkStart w:id="306" w:name="_Toc104"/>
      <w:bookmarkEnd w:id="305"/>
      <w:r>
        <w:rPr>
          <w:rtl w:val="true"/>
        </w:rPr>
        <w:t>شورا و بیعت عثمان</w:t>
      </w:r>
      <w:bookmarkEnd w:id="306"/>
    </w:p>
    <w:p>
      <w:pPr>
        <w:pStyle w:val="BookText"/>
        <w:rPr/>
      </w:pPr>
      <w:r>
        <w:rPr>
          <w:rFonts w:ascii="IRNazanin" w:hAnsi="IRNazanin" w:eastAsia="IRNazanin"/>
          <w:color w:val="111111"/>
          <w:sz w:val="28"/>
          <w:sz w:val="28"/>
          <w:szCs w:val="28"/>
          <w:rtl w:val="true"/>
          <w:lang w:bidi="fa-IR"/>
        </w:rPr>
        <w:t>ابن عبدربه در عقد الفرید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عمر را زخم زدند به او پیشنهاد شد که کسی را به جانشینی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اگر ابو عبیدهٔ جراح زنده بود او را حتماً جانشین خود می کردم و اگر خدا علت آن را از من می پرسید در جواب می گفتم که پیامبرت می گفت که او امین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،سالم آزاد کرده ابو حذیفه زنده بود بیشک او را به جای خود بر می گزیدم و اگر خدا مرا مورد بازخواست قرار می داد می گفتم که از پیامبرت شنیدم که می گفت سالم آن قدر خدا را دوست دارد که اگر از خدا هم نمی ترسید، او را نافرمانی نمی کرد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به او گفتند ای امیرالمؤمنین در هر صورت یکی را به جانشینی خود تعیین کن جواب داد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همه این حرف ها تصمیم داشتم که مردی را به حکومت و فرمانرواییتان برگزینم که بی گمان شما را به سوی حق و عدالت راهبر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اشاره به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زنده و مردهٔ من چنین چیزی را تحمل نمی کند و زیر بار آن نمی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بلاذری در انساب الاشراف می گوید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علی علیه السلام و عثمان و طلحه و زبیر و عبدالرحمان بن عوف و سعد بن ابی وقاص را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و چون حاضر شدند جز با علی علیه السلام و عثمان با دیگری سخنی نگفت به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شاید این مردم حق خوشاوندیت را با پیغمبر و این که داماد او بوده ای و میزان دانش و فقهی که خداوند به تو ارزانی داشته است در نظر بگیرند و تو را به حکومت خویش انتخاب کنند؛ در چنان صورتی خدا 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عثمان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مردم داماد پیغمبر بودن و سالمندیت را رعایت کنند پس اگر به حکومت رسیدی از خدا بترس و آل ابو معیط را برگردن مردم سوار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تا صُهَيْب را حاضر کنند و چون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مدت سه روز با مردم نماز می گزاری و اینان نیز در خانه ای جمع شوند تا خود به مشورت بنشینند پس اگر به خلافت یک نفر از بین خودشان همرأی ،شدند هر کس را که مخالفت کند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گروه از مجلس عمر بیرون شدند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مردم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اجلح</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را به خلافت انتخاب کنند آنان را به راه راست هدایت خواهد کرد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در ریاض النضرة آمده است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لله درّهم إن ولوها الأصيلع كيف يحملهم على الحق و إن كان السيف على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خوشا به حال آن ها اگر آن مرد پیشانی بلند را به حکومت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آنان را به سوی حق خواهد کشید؛ اگر چه در اجرای چنین برنامه ای ناگزیر باشد که همواره شمشیر بر گردن داشته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کعب می گوید در این جا من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این را می دانی و با وجود این او را به حکومت نمی گماری؟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p>
    <w:p>
      <w:pPr>
        <w:pStyle w:val="BookText"/>
        <w:rPr/>
      </w:pPr>
      <w:r>
        <w:rPr>
          <w:rFonts w:ascii="IRNazanin" w:hAnsi="IRNazanin" w:eastAsia="IRNazanin"/>
          <w:color w:val="111111"/>
          <w:sz w:val="28"/>
          <w:sz w:val="28"/>
          <w:szCs w:val="28"/>
          <w:rtl w:val="true"/>
          <w:lang w:bidi="fa-IR"/>
        </w:rPr>
        <w:t>این که من مردم را به حال خودشان می گذارم از آن جهت است که آن کس که بهتر از من بود مردم را به حال خودشان رها کرد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بَلاذُری در انساب الاشراف از قول واقدی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دربارهٔ جانشین خود از اطرافیان نظر می خواست که چه کسی را انتخاب کند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دربارۀ عثمان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انتخاب کنم آل ابو معیط را بر گردن مردم سوار می کند گفتند زبیر چطور است گفت او در حالت رضا و خشنودی مؤمن است و در هنگام خشم و غضب کافر دل گفتند طلحه گفت او مردی است متکبر و خود پسند که بینیش رو به بالاست و نشیمنگاهش در آب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فرماندهیش بر سوارکاران جنگی حرف ندارد، اما اداره یک آبادی برایش زیاد و سنگین است پرسیدند دربارۀ عبدالرحمان بن عوف چه می گویی؟ جواب داد ،او همین اندازه که بتواند به خانواده اش برسد کافی است </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بلاذُری در جای دیگر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چون زخم ،برداشت ،صهیب آزاد کرده عبدالله جدعان را فرمان داد تا سران مهاجر و انصار را در مجلس او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چون آنان بر وی وارد شدند گفت من کار خلافت و حکومت شما را در میان شش نفر از مهاجران ،نخستین که تا هنگام وفات پیغمبر صلی الله علیه و آله مورد رضایت و خشنودی آن حضرت بوده اند، به شورا نهاده ام تا یک تن را از میان خودشان به امامت و پیشوایی شما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یکایک اعضای شورا را نام برد و سپس رو به ابوطلحه و زید بن سهل خزرجی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پنجاه نفر از انصار را انتخاب کن تا تو را همراه ،باشند و چون من ،درگذشتم این چند نفر را وادار کن تا ظرف سه روز و نه بیشتر یک نفر را از بین خودشان به امامت و پیشوایی خود و امت انتخاب کنند و صهیب را فرمان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امام و پیشوایی انتخاب نکرده اند با مردم نماز بگزارد</w:t>
      </w:r>
    </w:p>
    <w:p>
      <w:pPr>
        <w:pStyle w:val="BookText"/>
        <w:rPr/>
      </w:pPr>
      <w:r>
        <w:rPr>
          <w:rFonts w:ascii="IRNazanin" w:hAnsi="IRNazanin" w:eastAsia="IRNazanin"/>
          <w:color w:val="111111"/>
          <w:sz w:val="28"/>
          <w:sz w:val="28"/>
          <w:szCs w:val="28"/>
          <w:rtl w:val="true"/>
          <w:lang w:bidi="fa-IR"/>
        </w:rPr>
        <w:t>در آن هنگام طلحه بن عبیدالله حضور نداشت و در ملکش در سرات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ظرف این سه روز طلحه حاضر شد که هیچ و الاّ بازگشت او را انتظار نکشید و </w:t>
      </w:r>
    </w:p>
    <w:p>
      <w:pPr>
        <w:pStyle w:val="BookText"/>
        <w:rPr/>
      </w:pPr>
      <w:r>
        <w:rPr>
          <w:rFonts w:ascii="IRNazanin" w:hAnsi="IRNazanin" w:eastAsia="IRNazanin"/>
          <w:color w:val="111111"/>
          <w:sz w:val="28"/>
          <w:sz w:val="28"/>
          <w:szCs w:val="28"/>
          <w:rtl w:val="true"/>
          <w:lang w:bidi="fa-IR"/>
        </w:rPr>
        <w:t>بجدّ در انتخاب خلیفه برآیید و با آن کس که اتفاق نظر حاصل کردید بیعت کنید و اگر کسی هم با رأی شما مخالفت کرد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p>
    <w:p>
      <w:pPr>
        <w:pStyle w:val="BookText"/>
        <w:rPr/>
      </w:pPr>
      <w:r>
        <w:rPr>
          <w:rFonts w:ascii="IRNazanin" w:hAnsi="IRNazanin" w:eastAsia="IRNazanin"/>
          <w:color w:val="111111"/>
          <w:sz w:val="28"/>
          <w:sz w:val="28"/>
          <w:szCs w:val="28"/>
          <w:rtl w:val="true"/>
          <w:lang w:bidi="fa-IR"/>
        </w:rPr>
        <w:t xml:space="preserve">پیکی را به دنبال طلحه فرستادند و او را تشویق کردند که ظرف آن مدت به مدینه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 با این حال طلحه وقتی به مدینه رسید که عمر درگذشته و با عثمان به خلافت بیعت شده بود از این جهت طلحه در خانه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هستم که بی اجازه او کاری را به نامش انجام دهند؟</w:t>
      </w:r>
    </w:p>
    <w:p>
      <w:pPr>
        <w:pStyle w:val="BookText"/>
        <w:rPr/>
      </w:pPr>
      <w:r>
        <w:rPr>
          <w:rFonts w:ascii="IRNazanin" w:hAnsi="IRNazanin" w:eastAsia="IRNazanin"/>
          <w:color w:val="111111"/>
          <w:sz w:val="28"/>
          <w:sz w:val="28"/>
          <w:szCs w:val="28"/>
          <w:rtl w:val="true"/>
          <w:lang w:bidi="fa-IR"/>
        </w:rPr>
        <w:t>عثمان چون به دیدنش آمد طلحه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اگر موافقت نکنم تو هم استعفا می دهی؟ عثمان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صورت من هم خلافت تو را تأیید می کنم پس با عثمان بیعت کرد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همچنین بلاذری می نویسد که عبدالله بن سعد ابی سرح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همچنان بیمناک بودم که نکند بیعت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مخالفت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تزلزل و شکست ،شود تا این که طلحه آمد و با رفتارش نسبت به ،عثمان این اضطراب و تشویش را از میان برداشت و خویشاوندی خود را با عثمان رعایت کرد عثمان نیز محبت طلحه را بی پاسخ نگذاشت و همیشه جانب احترامش را رعایت می کرد و او را گرامی می داشت تا وقتی که به محاصره درآمد که در آن هنگام سرسخت ترین دشمن عثمان، همین طلحه به حساب می آمد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بلاذری در جای دیگر و به سند ابن سعد می نویسد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انتخاب خلیفه باید بر اساس پیروی اقلیت از اکثریت باشد و مخالف را گردن بزنید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نیز به نقل از ابو مخنف می نویسد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اعضای شورا را فرمان داد تا مدت سه روز برای انتخاب خلیفه به مشورت بنشینند اگر دو نفر با انتخاب مردی و دو نفر دیگر با خلافت مردی دیگر موافقت کردند بار دیگر به رایزنی بپردازند و مشورت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چهار نفر با یکی موافقت کرد و یک تن مخالف بود تابع رأی چهار نفری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آراء سه به سه درآمد، رأی آن دسته را بپذیرید که عبدالرحمان بن عوف در آن است زیرا دین و صلاح </w:t>
      </w:r>
    </w:p>
    <w:p>
      <w:pPr>
        <w:pStyle w:val="BookText"/>
        <w:rPr/>
      </w:pPr>
      <w:r>
        <w:rPr>
          <w:rFonts w:ascii="IRNazanin" w:hAnsi="IRNazanin" w:eastAsia="IRNazanin"/>
          <w:color w:val="111111"/>
          <w:sz w:val="28"/>
          <w:sz w:val="28"/>
          <w:szCs w:val="28"/>
          <w:rtl w:val="true"/>
          <w:lang w:bidi="fa-IR"/>
        </w:rPr>
        <w:t xml:space="preserve">عبدالرحمان قابل اطمینان و رأیش برای مسلمانان مورد قبول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همچنین از قول هشام بن ،سعد از زَيْدِ بن أَسْلَمْ از پدرش آورده است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آراء سه به سه ،شد رأی آن دسته را بپذیرید و اجرا کنید که عبدالرحمان بن عوف در میان آن هاست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 نیز آورده اند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برخی از مردم می گویند که بیعت با ابوبکر کاری شتابزده و حساب نشده بود که خداوند شرش را از این امت دور کرده است و بیعت با عمر نیز بدون کسب نظر و مشورت با مردم صورت گرفته است اما اکنون حکومت پس از من بر عهده شوراست؛ پس اگر چهار نفر با هم اتفاق داشتند دو نفر دیگر باید از آن چهار نفر پیروی کنند اما اگر آراء سه به سه درآمد رأی و نظر دسته عبدالرحمان بن عوف را بپذیرید و تسلیم نظر او شوید حتی اگر عبدالرحمان یک دستش را به عنوان بیعت به دست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بزند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را نامزد خلافت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نیز در کنز العمال از قول مُحمَّد بن جُبیر از پدرش روایت کرده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عبدالرحمان بن عوف یک دستش را به عنوان بیعت به دست دیگرش ،بزند فرمانش را اطاعت کنید و با او بیعت نمایید</w:t>
      </w:r>
    </w:p>
    <w:p>
      <w:pPr>
        <w:pStyle w:val="BookText"/>
        <w:rPr/>
      </w:pPr>
      <w:r>
        <w:rPr>
          <w:rFonts w:ascii="IRNazanin" w:hAnsi="IRNazanin" w:eastAsia="IRNazanin"/>
          <w:color w:val="111111"/>
          <w:sz w:val="28"/>
          <w:sz w:val="28"/>
          <w:szCs w:val="28"/>
          <w:rtl w:val="true"/>
          <w:lang w:bidi="fa-IR"/>
        </w:rPr>
        <w:t xml:space="preserve">و نیز از قول أشلم آورده است که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با هر کس که عبدالرحمان بن عوف بیعت کرد شما هم بیعت کنید و کسی را هم که زیر بار نرفت گردن بزنید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 مطالب چنین بر می آید که عمر صدور فرمان حکم خلافت را بنا به سیاستی به دست عبدالرحمان بن عوف نهاد و او را از امتیازی خاص برخوردار کرد تا از آن در موقع مقتضی بهره گیرد زیرا او قبلاً با عبدالرحمن بن عوف قرار گذاشته بود که تبعیت از سیره و رفتار شیخین را در شرایط قبول خلافت بگنجاند و از پیش می دانستند که امام علی علیه السلام از این که عمل به رفتار شیخین در ردیف عمل به کتاب خدا </w:t>
      </w:r>
    </w:p>
    <w:p>
      <w:pPr>
        <w:pStyle w:val="BookText"/>
        <w:rPr/>
      </w:pPr>
      <w:r>
        <w:rPr>
          <w:rFonts w:ascii="IRNazanin" w:hAnsi="IRNazanin" w:eastAsia="IRNazanin"/>
          <w:color w:val="111111"/>
          <w:sz w:val="28"/>
          <w:sz w:val="28"/>
          <w:szCs w:val="28"/>
          <w:rtl w:val="true"/>
          <w:lang w:bidi="fa-IR"/>
        </w:rPr>
        <w:t>و سنت پیغمبر قرار گیرد خودداری خواهد کرد؛ ولی عثمان آن را می پذیرد و در نتیجه به خلافت می رسد و تنها امام با چنین انتخابی مخالفت می کند بنابراین از پیش حکم اعدام مخالف یعنی علی علیه السلام را صادر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،سخن علاوه بر آن چه در پیش ،آوردیم مطلبی است که ابن سعد در طبقاتش از قول سعید بن العاص آورده است که فشرده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عاص خدمت عمر می رسد و از او می خواهد که مقداری بر مساحت زمینش بیفزاید تا خانه اش را وسعت بدهد خلیفه به او نوید می دهد که پس از ادای نماز صبح خواسته اش را برآورده خواهد ساخت عمر به وعده وفا کرد و صبحگاهان به خانه سعید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خود می گوید</w:t>
      </w:r>
    </w:p>
    <w:p>
      <w:pPr>
        <w:pStyle w:val="BookText"/>
        <w:rPr/>
      </w:pPr>
      <w:r>
        <w:rPr>
          <w:rFonts w:ascii="IRNazanin" w:hAnsi="IRNazanin" w:eastAsia="IRNazanin"/>
          <w:color w:val="111111"/>
          <w:sz w:val="28"/>
          <w:sz w:val="28"/>
          <w:szCs w:val="28"/>
          <w:rtl w:val="true"/>
          <w:lang w:bidi="fa-IR"/>
        </w:rPr>
        <w:t>خلیفه با پاهایش خط کشید و بر وسعت خانه ام افزود، اما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بده که مرا اهل بیت علیهم السلام از کوچک و بزرگ،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فعلاً همین اندازه تو را کافی است و این راز را نگه دار که پس از من کسی به خلافت می رسد که جانب خویشاوندیت را رعایت خواهد کرد و نیازت را برآورده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از این موضوع گذشت دوران خلافت عمر به سر آمد و عثمان از شورای عمر مقام خلافت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ابتدای کار رضایت خاطر مرا جلب کرد و خواسته ام را بشایستگی برآورده ساخت و مرا در حکومتش شریک خود گردانید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،بنابراین عمر پیشاپیش به سعید بن عاص خبر داده بود که پس از او ،عثمان که از بستگان سعيد ،است به حکومت خواهد رسد و از وی خواسته بود که این راز را پیش خودش نگه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گفتگو چنین بر می آید که منشور خلافت عثمان در دوران حیات عمر و به دست او به امضا رسیده و قطعیت یافته بود و تعیین شورای شش نفری تنها پوششی بود که در زیر آن بی طرفی دستگاه خلافت در انتخاب خلیفهٔ بعدی به نحوی جامعه پسند و مقبول جلوه گر شود </w:t>
      </w:r>
      <w:bookmarkStart w:id="307" w:name="pg17215_186082"/>
    </w:p>
    <w:p>
      <w:pPr>
        <w:pStyle w:val="BookText"/>
        <w:rPr/>
      </w:pPr>
      <w:bookmarkEnd w:id="307"/>
      <w:r>
        <w:rPr>
          <w:rFonts w:ascii="IRNazanin" w:hAnsi="IRNazanin" w:eastAsia="IRNazanin"/>
          <w:color w:val="111111"/>
          <w:sz w:val="28"/>
          <w:sz w:val="28"/>
          <w:szCs w:val="28"/>
          <w:rtl w:val="true"/>
          <w:lang w:bidi="fa-IR"/>
        </w:rPr>
        <w:t>اما نقشهٔ ترور و از میان برداشتن ،امام گذشته از این مسأله، مطلبی است که باز ابن سعد در طبقاتش از قول همین سعید بن عاص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خطاب به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چرا تو از من فاصله می گیری و روگردان هستی؟ مثل این که گمان می کنی من پدرت را کشته ام من پدر تو را نکشته ام پدرت را علی بن ابی طالب کشته است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آیا با این سخن عمر سعی نمی کرد تا سعید را به گرفتن انتقام از کشنده پدرش یعنی علی بن ابی طالب تحریک کند؟</w:t>
      </w:r>
    </w:p>
    <w:p>
      <w:pPr>
        <w:pStyle w:val="Heading3"/>
        <w:numPr>
          <w:ilvl w:val="2"/>
          <w:numId w:val="1"/>
        </w:numPr>
        <w:rPr/>
      </w:pPr>
      <w:bookmarkStart w:id="308" w:name="__RefHeading___Toc15297404_2142443653"/>
      <w:bookmarkStart w:id="309" w:name="_Toc105"/>
      <w:bookmarkEnd w:id="308"/>
      <w:r>
        <w:rPr>
          <w:rtl w:val="true"/>
        </w:rPr>
        <w:t>امام می دانست که خلافت را به او نمی دهند</w:t>
      </w:r>
      <w:bookmarkEnd w:id="309"/>
    </w:p>
    <w:p>
      <w:pPr>
        <w:pStyle w:val="BookText"/>
        <w:rPr/>
      </w:pPr>
      <w:r>
        <w:rPr>
          <w:rFonts w:ascii="IRNazanin" w:hAnsi="IRNazanin" w:eastAsia="IRNazanin"/>
          <w:color w:val="111111"/>
          <w:sz w:val="28"/>
          <w:sz w:val="28"/>
          <w:szCs w:val="28"/>
          <w:rtl w:val="true"/>
          <w:lang w:bidi="fa-IR"/>
        </w:rPr>
        <w:t>امام بخوبی می دانست که خلافت را به او نمی دهند اما با این حال همراه ایشان در شورا شرکت کرد تا نگویند ،او خود خلافت را نمی خواست</w:t>
      </w:r>
    </w:p>
    <w:p>
      <w:pPr>
        <w:pStyle w:val="BookText"/>
        <w:rPr/>
      </w:pPr>
      <w:r>
        <w:rPr>
          <w:rFonts w:ascii="IRNazanin" w:hAnsi="IRNazanin" w:eastAsia="IRNazanin"/>
          <w:color w:val="111111"/>
          <w:sz w:val="28"/>
          <w:sz w:val="28"/>
          <w:szCs w:val="28"/>
          <w:rtl w:val="true"/>
          <w:lang w:bidi="fa-IR"/>
        </w:rPr>
        <w:t>دلیل ما در این مورد و این که امام پیشاپیش از خوابی که برایش دیده بودند با خبر بود سخنی است که بلاذری در انساب الاشراف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برابر این سخن عمر که گفته بود در صورت رأی سه به سه گروهی برنده است که عبدالرحمان بن عوف در آن باشد به عمویش عباس شکایت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قسم که خلافت به ما نمی رسد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برادرزاده عزیزم این را از کجا می گویی؟ 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سعد بن ابی وقّاص با پسر عمویش عبدالرحمان بن عوف مخالفت نمی کند عبدالرحمان نیز داماد و هوادار عثمان است و سرانجام هر سه با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طلحه و زبیر هم با من ،باشند رأی ایشان برای من هیچ فایده ای ندارد؛ زیرا عبدالرحمان بن عوف در دسته سه تایی دیگر است</w:t>
      </w:r>
    </w:p>
    <w:p>
      <w:pPr>
        <w:pStyle w:val="BookText"/>
        <w:rPr/>
      </w:pPr>
      <w:r>
        <w:rPr>
          <w:rFonts w:ascii="IRNazanin" w:hAnsi="IRNazanin" w:eastAsia="IRNazanin"/>
          <w:color w:val="111111"/>
          <w:sz w:val="28"/>
          <w:sz w:val="28"/>
          <w:szCs w:val="28"/>
          <w:rtl w:val="true"/>
          <w:lang w:bidi="fa-IR"/>
        </w:rPr>
        <w:t>ابن کَلبی می نویسد عبدالرحمان بن عوف در دسته سه تایی دیگر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کَلبی می نویسد عبدالرحمان بن عوف، شوهر أُمّ كُلْثُوم، دختر عُقْبَةِ بن أبي ،مُعَيط مادرش ،اروی ، دختر ،کُریز مادر عثمان است و از این جهت عبدالرحمان را داماد </w:t>
      </w:r>
    </w:p>
    <w:p>
      <w:pPr>
        <w:pStyle w:val="BookText"/>
        <w:rPr/>
      </w:pPr>
      <w:r>
        <w:rPr>
          <w:rFonts w:ascii="IRNazanin" w:hAnsi="IRNazanin" w:eastAsia="IRNazanin"/>
          <w:color w:val="111111"/>
          <w:sz w:val="28"/>
          <w:sz w:val="28"/>
          <w:szCs w:val="28"/>
          <w:rtl w:val="true"/>
          <w:lang w:bidi="fa-IR"/>
        </w:rPr>
        <w:t>عثمان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از قول ابو مخنف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به خاک سپردن عمر اعضای شوراکاری انجام ندادند ابو طلحه به دستور عمر بر ایشان امامت کرد و نماز گزارد و هیچ اتفاقی نیفتاد صبح روز دیگر ابو طلحه آنان را در محل بيت المال گرد آورد تا به رایزنی بپردازند مراسم به خاک سپردن عمر در روز یکشنبه و در چهارمین روز از ترورش صورت گرفت و صُهَيْب بن سنان بر جنازه اش نماز خواند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عبدالرحمان در گوشی و نجوای اعضای شورا و گفت و شنود ایشان را مشاهده کرد و این که هر یک از آن ها می کوشید تا رقیب را از میدان بیرون کند و خود را به مقام خلافت نزدیک تر سازد،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سعد خود را کنار می کشیم؛ به این شرط که انتخاب یکی از شما چهار نفر با من باشد زیرا نجوایتان به درازا کشیده و مردم منتظرند تا خلیفه و امام خود را بشناسند و از اهالی شهرستان ها نیز کسانی که برای کسب اطلاع از این موضوع تاکنون در مدینه مانده اند توقفشان به درازا کشیده و می خواهند هر چه زودتر به شهر و دیار خود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پیشنهاد عبدالرحمان بن عوف موافقت کردند؛ مگر علی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ابو طلحه وارد شد و عبدالرحمان نیز آن چه را گذشته بود از پیشنهاد خود و موافقت همگان بجز علی علیه السلام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ابوطلحه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عبد الرحمان مورد اعتماد تو و همۀ مسلمانان است؛ چرا با او مخالفت می کنی او خودش را از میان شما کنار کشیده و به خاطر دیگری هم زیر بار گناه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علی علیه السلام عبد الرحمان بن عوف را سوگند داد تا به خواسته دل اعتنایی نکند حق را مقدم دارد و به صلاح و خیر امت بکوشد و مسألۀ خویشاوندی، او را از راه حق منحرف نسازد عبدالرحمان همه را پذیرفت و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رو به او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حالا با اطمینان خاطر انتخاب کن</w:t>
      </w:r>
    </w:p>
    <w:p>
      <w:pPr>
        <w:pStyle w:val="BookText"/>
        <w:rPr/>
      </w:pPr>
      <w:r>
        <w:rPr>
          <w:rFonts w:ascii="IRNazanin" w:hAnsi="IRNazanin" w:eastAsia="IRNazanin"/>
          <w:color w:val="111111"/>
          <w:sz w:val="28"/>
          <w:sz w:val="28"/>
          <w:szCs w:val="28"/>
          <w:rtl w:val="true"/>
          <w:lang w:bidi="fa-IR"/>
        </w:rPr>
        <w:t>این رویدادها همگی در محل بیت المال صورت گرفت و یا بنا به گفته ای در خانه مِسْوَرِبْن مَخْرَمَة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عبدالرحمان یکایک اعضای شورا را سوگندهای غلاظ و شداد داد و از ایشان عهد و پیمان گرفت که اگر او با یکی از آن ها بیعت کند نه تنها با انتخابش مخالفت نکنند بلکه </w:t>
      </w:r>
    </w:p>
    <w:p>
      <w:pPr>
        <w:pStyle w:val="BookText"/>
        <w:rPr/>
      </w:pPr>
      <w:r>
        <w:rPr>
          <w:rFonts w:ascii="IRNazanin" w:hAnsi="IRNazanin" w:eastAsia="IRNazanin"/>
          <w:color w:val="111111"/>
          <w:sz w:val="28"/>
          <w:sz w:val="28"/>
          <w:szCs w:val="28"/>
          <w:rtl w:val="true"/>
          <w:lang w:bidi="fa-IR"/>
        </w:rPr>
        <w:t>اگر کسی هم با او و انتخابش مخالفت کرد وی را تنها نگذارند و از او پشتیبانی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 همان قرار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پیش آمد و دست علی علیه السلام را در دست گرفت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عهد و پیمان بند که اگر من با تو بیعت کردم بنی عبدالمطلب را بر گردن مردم سوار نخواهی کرد و روش و رفتارت همان سیره و روش رسول خدا صلی الله علیه و اله خواهد بود و به کم و زیاد از آن تجاوز نخواهی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زیر بار عهد و پیمان خداوند در مواردی که نه خود درک کرده و نه هیچ کس دیگر آن را درک کرده است نخواهم رفت و چه کسی را توانایی آن باشد که قدم جای پای پیغمبر و سیره او بگذارد؟ اما من با آن جا که بتوانم و امکانات برایم فراهم شود و نیز به اندازه دانش و آگاهیم به سیره و روش رسول خدا صلی الله علیه و اله با شما رفتار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عبدالرحمان دست علی علیه السلام را رها کرد و عثمان را سوگند داد و از او عهد و پیمان گرفت که بنی امیه را بر گردن مردم سوار نکند و سیره و روش رسول خدا صلی الله علیه و اله صلى الله عليه وسلم و ابوبکر و عمر را در پیش بگیرد و به کم و زیاد از آن ها تجاوز نکند عثمان همه را پذیرفت و در انجامش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رو به عبدالرحمان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خواسته ات را برآورده ساخت معطل چه هستی با او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بار دیگر رو به علی علیه السلام کرد و دستش را در دست گرفت و از او خواست تا بار دیگر همان سوگند را بخورد که از سیره رسول خدا صلی الله علیه و اله و ابوبکر و عمر سرپیچی ننماید</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و کوشش می کنم؛ اما 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عهد و پیمان خدا، و سخت تر از آن چه از پیامبرانش گرفته است بر من باد که از سیره و روش رسول خدا صلی الله علیه و اله و ابوبکر و عمر در هیچ موردی سرپیچی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عبدالرحمان با عثمان بیعت کرد و به دنبال او دیگر اعضای شورا با عثمان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که ایستاده و ناظر ماجرا بود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رو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کن و گرنه گردنت زده می شود عبدالرحمان این تهدید را کرد، ولی هیچ کدام شمشیری با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که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خشمگین از محل شورا بیرون آمد ولی اعضای شورا خود را به او رسانیده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کن، وگرنه با تو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 علیه السلام با آن ها بازگشت و با عثمان بیعت کرد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در این خبر ابتدای سخن و پیشنهاد عبدالرحمان بن عوف به امام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حذف شده و ابتدای سخن و پاسخ امام نیز با تصرفاتی چند در آن ،آمده و آخر کلام آن حضرت هم انداخته شده است؛ ولی تمام خبر را در روایت زیر می بینیم</w:t>
      </w:r>
    </w:p>
    <w:p>
      <w:pPr>
        <w:pStyle w:val="BookText"/>
        <w:rPr/>
      </w:pPr>
      <w:r>
        <w:rPr>
          <w:rFonts w:ascii="IRNazanin" w:hAnsi="IRNazanin" w:eastAsia="IRNazanin"/>
          <w:color w:val="111111"/>
          <w:sz w:val="28"/>
          <w:sz w:val="28"/>
          <w:szCs w:val="28"/>
          <w:rtl w:val="true"/>
          <w:lang w:bidi="fa-IR"/>
        </w:rPr>
        <w:t>یعقوبی 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عوف با علی علیه السلام بن ابی طالب خلوت کرد و به او گفت خدا به سود ما بر تو گواه باد که اگر زمام حکومت را به دست ،گرفتی به موجب کتاب خدا و سنت پیغمبرش و روش ابوبکر و عمر بر ما حکومت کنی علی علیه 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رفتارم با شما تا آن جا که در توان داشته باشم بر اساس کتاب خدا و سنت پیامبرش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أسير فيكم بكتاب الله و سنّة نبيّه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با عثمان به کناری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سود ما بر تو گواه باد که اگر زمام حکومت را به دست گرفتی با ما بر اساس کتاب خدا و سنت پیغمبرش و روش ابوبکر و عمر رفتار کنی عثمان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شما رفتاری بر اساس کتاب خدا و سنت پیامبر صلی الله علیه و اله و روش ابوبکر و عمر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بار دیگر عبدالرحمان علی علیه السلام را به کناری کشید و سخن نخستین خود را با او در میان نهاد و علی علیه السلام نیز چون بار اول به وی پاسخ داد سپس عثمان را به کنار کشید و گفتهٔ نخستین خود را از سر گرفت و از وی همان جواب مساعد اول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با علی علیه السلام خلوت کرد و پیشنهاد اول خود را تکرار کرد در این نوبت امام به او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خدا و سنت پیغمبرش احتیاجی به سیره و روش دیگری ندارد تو می کوشی به هر صورت که شده خلافت را از من دور كنى </w:t>
      </w:r>
      <w:r>
        <w:rPr>
          <w:rFonts w:ascii="Amiri" w:hAnsi="Amiri" w:eastAsia="Amiri" w:cs="Amiri"/>
          <w:color w:val="111111"/>
          <w:sz w:val="28"/>
          <w:sz w:val="28"/>
          <w:szCs w:val="28"/>
          <w:rtl w:val="true"/>
          <w:lang w:bidi="ar-SA"/>
        </w:rPr>
        <w:t xml:space="preserve">إنَّ کِتابَ اللّهِ و سُنَّهَ نَبِیِّهِ لا یُحتاجُ مَعَهُما إلی إجِّیری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مُجتَهِدٌ أن تَزوِیَ هذَا الأَمرَ عَنّی</w:t>
      </w:r>
      <w:r>
        <w:rPr>
          <w:rFonts w:ascii="IRNazanin" w:hAnsi="IRNazanin" w:eastAsia="IRNazanin"/>
          <w:color w:val="111111"/>
          <w:sz w:val="28"/>
          <w:sz w:val="28"/>
          <w:szCs w:val="28"/>
          <w:rtl w:val="true"/>
          <w:lang w:bidi="fa-IR"/>
        </w:rPr>
        <w:t xml:space="preserve"> عبدالرحمان به اعتراض امام توجهی نکرد و رو به عثمان کرد و سخن نخستین خود را برای سومین بار تکرار کرد و از عثمان همان جواب نخستین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 پس بیدرنگ دست به دست عثمان زد و با او </w:t>
      </w:r>
    </w:p>
    <w:p>
      <w:pPr>
        <w:pStyle w:val="BookText"/>
        <w:rPr/>
      </w:pP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همچنین طبری و ابن اثیر در ضمن حوادث و رویدادهای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w:t>
      </w:r>
    </w:p>
    <w:p>
      <w:pPr>
        <w:pStyle w:val="BookText"/>
        <w:rPr/>
      </w:pPr>
      <w:r>
        <w:rPr>
          <w:rFonts w:ascii="IRNazanin" w:hAnsi="IRNazanin" w:eastAsia="IRNazanin"/>
          <w:color w:val="111111"/>
          <w:sz w:val="28"/>
          <w:sz w:val="28"/>
          <w:szCs w:val="28"/>
          <w:rtl w:val="true"/>
          <w:lang w:bidi="fa-IR"/>
        </w:rPr>
        <w:t xml:space="preserve">چون عبدالرحمان در سومین روز با عثمان بیعت ،کرد علی علیه السلام به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دنیا را به کامش کردی این نخستین روزی نیست که شما علیه ما به پشتگرمی یکدیگر برخاسته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جَمِيلٌ وَ الله المُسْتَعانُ عَلَى مَا تَصِفُونَ به خدا قسم تو عثمان را به خلافت نرساندی، مگر این که امید آن داری که او پس از خودش تو را به خلافت بردارد اما خدای را هر روز تقدیری دیگر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بخاری نیز بخشی از این جریان را در صحیح خود از مسور بن مخرمه بدین صورت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پاسی از شب گذشته بود که عبدالرحمن در خانه ام را کوبید تا از خواب برخاستم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تو را خواب آلود می بینم به خدا قسم سه سه روز است که خواب درستی به چشمانم نرفته است به سرعت برو زبیر و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برایم بیاور؛ آن دو را آوردم با آنان مشورت کرد و سپس مرا خواست و گفت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،آوردم تا آخرین ساعات شب با او گفتگو کرد پس علی علیه السلام برخاست و رفت در حالی که طمع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خلیفه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برایم بطلب عثمان آمد با او نیز تا اذان صبح سخت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با مردم به جماعت خواند و آن چند نفر کنار منبر، گرد آمدند، در پی مهاجرین و انصاری که در شهر بودند و نیز به دنبال فرماندهان سپاه ها فرستاد که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جمع ،شدند عبدالرحمن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شهادتین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امر این مردم نگریستم؛ و آنان را چنان دیدم که از عثمان منحرف نشوند پس تو خود را آمادۀ خلافت نکن پس عثمان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با تو بیعت می کنم بر سنّت خدا و رسول و دو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عبدالرحمن با او بیعت کرد و مردم نیز بیعت کردند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 ابن أبی الحدید معتزلی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جریر از شَعبی از شقیق بن مسلمه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أبی طالب علیه السلام چون به خانه خویش ،برگشت به بازماندگان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این قوم شما پس از رحلت رسول خدا صلی الله علیه و اله با شما دشمنی و ستیز کردند همان گونه که در زمان زندگی رسول خدا صلی الله علیه و اله با او دشمنی می کردند و اگر قوم شما فرمانروا ،باشند شما هرگز به امارت نخواهید رسید و به خدا سوگند؛ گویا چیزی جز شمشیر این قوم را به حق بر نمی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عبدالله بن عمر بن خطاب میان ایشان بود و تمام سخن را شنیده بود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آیا می خواهی برخی از این مردم را به وسیلهٔ برخی دیگر در هم بکوبی؟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وای بر تو خاموش باش که به خدا سوگند اگر پدرت و رفتار او نسبت به من در گذشته و حال ،نبود هرگز پسر عفان و پسر عوف به دشمنی با من بر نمی خاستند و با من ستیزه نمی کردند پس عبدالله برخاست و از آن جا بیرون رفت</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أبی الحدید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اعضای شورا با یکدیگر اتفاق کرده بودند تا در قبال کسی که بیعت ،نکند متحد باشند و یک سخن بگویند بدین سبب همگی برخاستند و 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برخیز و با عثمان بیعت کن گفت اگر این کار را نکنم چه می شود؟ گفتند با تو جهاد می کنیم گوید او پیش عثمان رفت تا بیعت کند و می فرمود خدا و رسولش راست ،فرموده اند و چون بیعت کرد عبدالرحمن بن عوف پیش او آمد و از علی علیه السلام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 و سوگند خود را در اختیار ما نهاد و تو چنان کاری نکردی و چون من دوست داشتم کار مسلمانان را استوار و با عهد و پیمان همراه نمایم خلافت را در او قرار دادم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سخنی دیگر گوی که او را بر آن کار برگزیدی تا خود پس از او به خلافت برسی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دَقَّ اَللَّهُ بَیْنَکُمَا عِطْرَ مَنْشِمَ</w:t>
      </w:r>
      <w:r>
        <w:rPr>
          <w:rFonts w:ascii="IRNazanin" w:hAnsi="IRNazanin" w:eastAsia="IRNazanin"/>
          <w:color w:val="111111"/>
          <w:sz w:val="28"/>
          <w:sz w:val="28"/>
          <w:szCs w:val="28"/>
          <w:rtl w:val="true"/>
          <w:lang w:bidi="fa-IR"/>
        </w:rPr>
        <w:t>؛ خداوند در بین شما همچون عطر َمنشم یکدیگر جنگ ،کنند عطر او را به کار می بردند و چون چنین کاری می کردند کشته ها در بین آنان فراوان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عطر در شومی و نامیمونی ضرب المثل گردیده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شومتر از عطر منشم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جوهری،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نشم</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برافشاند</w:t>
      </w:r>
      <w:r>
        <w:rPr>
          <w:rFonts w:eastAsia="IRNazanin" w:cs="IRNazanin"/>
          <w:color w:val="111111"/>
          <w:sz w:val="28"/>
          <w:szCs w:val="28"/>
          <w:rtl w:val="true"/>
          <w:lang w:bidi="fa-IR"/>
        </w:rPr>
        <w:t xml:space="preserve">». </w:t>
      </w:r>
      <w:bookmarkStart w:id="310" w:name="pg17215_186088"/>
    </w:p>
    <w:p>
      <w:pPr>
        <w:pStyle w:val="BookText"/>
        <w:rPr/>
      </w:pPr>
      <w:bookmarkEnd w:id="310"/>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دعای امام علیه السلام مستجاب شد و چیزی نگذشت که میان آن دو تفرقه و جدایی افتاد و عبدالرحمن در حالی که از عثمان دل پُری داشت درگذشت </w:t>
      </w:r>
      <w:r>
        <w:rPr>
          <w:rFonts w:eastAsia="IRNazanin" w:cs="IRNazanin"/>
          <w:color w:val="111111"/>
          <w:sz w:val="28"/>
          <w:szCs w:val="28"/>
          <w:rtl w:val="true"/>
          <w:lang w:bidi="fa-IR"/>
        </w:rPr>
        <w:t xml:space="preserve">» </w:t>
      </w:r>
      <w:r>
        <w:rPr>
          <w:rStyle w:val="FootnoteAnchor"/>
          <w:rtl w:val="true"/>
        </w:rPr>
        <w:footnoteReference w:id="659"/>
      </w:r>
    </w:p>
    <w:p>
      <w:pPr>
        <w:pStyle w:val="Heading3"/>
        <w:numPr>
          <w:ilvl w:val="2"/>
          <w:numId w:val="1"/>
        </w:numPr>
        <w:rPr/>
      </w:pPr>
      <w:bookmarkStart w:id="311" w:name="__RefHeading___Toc15297406_2142443653"/>
      <w:bookmarkStart w:id="312" w:name="_Toc106"/>
      <w:bookmarkEnd w:id="311"/>
      <w:r>
        <w:rPr>
          <w:rtl w:val="true"/>
        </w:rPr>
        <w:t>کشته شدن عثمان</w:t>
      </w:r>
      <w:bookmarkEnd w:id="312"/>
    </w:p>
    <w:p>
      <w:pPr>
        <w:pStyle w:val="Heading4"/>
        <w:numPr>
          <w:ilvl w:val="3"/>
          <w:numId w:val="1"/>
        </w:numPr>
        <w:rPr/>
      </w:pPr>
      <w:bookmarkStart w:id="313" w:name="__RefHeading___Toc15297408_2142443653"/>
      <w:bookmarkStart w:id="314" w:name="_Toc107"/>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بر أساس مدارک ،تاریخی هنگامی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محصول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امّت گردید و قدرت حکومت اسلامی را در دست گرفت وضع حکومت و اجتماع 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 دگرگون ،ساخت حکومت اسلامی که وظیفه داشت در حفظ حقوق طبقات مردم کوشا باشد و بر اجرای کامل قانون نظارت ،نماید در آن عصر یک باره این وظیفه را از یاد برد و در دوران خلافت این خلیفه اموی قانون شکنی به وسیلهٔ شخص خلیفه و همکاران وی شروع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،عثمان تأمین رضای خلیفه بر همه چیز مقدم بود و کسانی که طبق دلخواه و هوس وی عمل می کردند در دستگاه حکومت مقرّب و محترم بودند عثمان نسبت به فامیل و خویشاوندان خود سخت پای بند بود و در رعایت حال ایشان فوق العاده می کوشید و ایشان را بر دیگران مقدم می داشت</w:t>
      </w:r>
    </w:p>
    <w:p>
      <w:pPr>
        <w:pStyle w:val="BookText"/>
        <w:rPr/>
      </w:pPr>
      <w:r>
        <w:rPr>
          <w:rFonts w:ascii="IRNazanin" w:hAnsi="IRNazanin" w:eastAsia="IRNazanin"/>
          <w:color w:val="111111"/>
          <w:sz w:val="28"/>
          <w:sz w:val="28"/>
          <w:szCs w:val="28"/>
          <w:rtl w:val="true"/>
          <w:lang w:bidi="fa-IR"/>
        </w:rPr>
        <w:t xml:space="preserve">او در راه میدان دادن به فامیل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و بخشش بیت المال به خویشان خود در اندیشه ملامت مردم و شورش انقلابیّون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که پیامبر اکرم صلی الله علیه و اله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فرزندان عاص به سی نفر مرد ،رسیدند مال خدا را دست به دست می گردانند و بندگان خدا را به بردگی می گیرند و دین خدا را به نیرنگ می کشند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هیچ اعتنائی به سخنان آن حضرت ننمود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صحیح و معتبری که در متون منابع حدیث و تفسیر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بسیار مشهور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رسول خدا صلی الله علیه و اله از وضع این سرکشان منافق خبر داده و آن ها را مورد لعن و نفرین قرار داده است و ما بخشی از آن روایات را 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از دیدگاه کتاب و سنّت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ای از أخبار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نفر از خلفاء عثمان بن عفان بن أبي العاص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مردم پس از سپری شدن مدّت شورا و استقرار خلافت برای او با او بیعت کردند و فراست و تیزبینی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پیشگوئی زیرکانه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می بینم که چون به خلافت برسی، بنی امیّه و بنی محیط را بر گردن مردم سوار کنی</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دربارۀ او درست از کار درآمد زیرا عثمان بنی امیه را بر گردن مردم مسلط کرد و حکومت بلاد و شهرها را به آن ها واگذار کرد و زمین ها را به آن ها ،بخشید و ،افریقیّه که در زمان او فتح شد، تمام خمس غنائم آن را گرفت و همه را یک جا به مروان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می گوید عبدالله بن خالد بن اسید از عثمان بخششی خواست و عثمان چهارصد هزار درهم به وی داد و حکم بن أبي العاص که پیامبر صلی الله علیه و اله وی را از مدینه تبعید کرده و أبوبکر و عمر هم حاضر نشدند او را برگردانند، به مدینه باز گردانید و صد هزار درهم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نقطه ای را در بازار مدینه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مسلمانان کرده بود ولی عثمان آن را به حارث بن ،حکم برادر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 همچنین فدك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هنگامی که آیه شریفه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خویشاوند نزدیکت حقّش را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پیامبر صلی الله علیه و اله آن را به دخترش فاطمه علیها السلام بخشید سخن دربارۀ آن بسیار و کتاب های مستقلی در این باره نوشته شده و یاقوت حموی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این باره به معجم البلدان یاقوت حموی،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النّص و الاجتهاد و یا ترجمه فارسی آن بنام اجتهاد در مقابل نص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ملک دختر پیامبر صلی الله علیه و اله و کتاب های اختصاصی دیگری که در این باره نوشته شده است مراجعه فرمائید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فاطمه زهرا علیها السلام پس از رحلت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میراث و زمانی به عنوان بخشش مطالبه کرده بود و به او نداده بودند از اموال خالصه مروان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چراگاه های اطراف مدینه را از دسترس مسلمانان خارج ساخت و در اختیار بنی امیه گذاشت که تنها در انحصار آنان باشد تمام غنائم فتح آفریقا از طرابلس غرب تا طنجه را یک جا به عبدالله بن سعد أبي سرح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او همان است که آیه </w:t>
      </w:r>
      <w:r>
        <w:rPr>
          <w:rFonts w:ascii="Amiri" w:hAnsi="Amiri" w:eastAsia="Amiri" w:cs="Amiri"/>
          <w:color w:val="111111"/>
          <w:sz w:val="28"/>
          <w:sz w:val="28"/>
          <w:szCs w:val="28"/>
          <w:rtl w:val="true"/>
          <w:lang w:bidi="ar-SA"/>
        </w:rPr>
        <w:t>وَ مَنْ اَظْلَمُ مِمَّنِ افْتَرَی عَلَی اللهِ کَذِبًا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روز فتح مکّه خون او را مباح گردانید و فرمان داد اگر چه خود را به پرده کعبه آویخته باشد او را به قتل برسانند وی خود را به عثمان رسانید و عثمان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شرح حالش به اصابه ابن حجر،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4711</w:t>
      </w:r>
      <w:r>
        <w:rPr>
          <w:rFonts w:ascii="IRNazanin" w:hAnsi="IRNazanin" w:eastAsia="IRNazanin"/>
          <w:color w:val="111111"/>
          <w:sz w:val="28"/>
          <w:sz w:val="28"/>
          <w:szCs w:val="28"/>
          <w:rtl w:val="true"/>
          <w:lang w:bidi="fa-IR"/>
        </w:rPr>
        <w:t xml:space="preserve">، أسد 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 الکتب العلميه و قاموس الرجال تستری،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و سایر مدارک مربوطه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بخشید و حتی یک نفر از مسلمانان را در آن سهیم نساخت</w:t>
      </w:r>
    </w:p>
    <w:p>
      <w:pPr>
        <w:pStyle w:val="BookText"/>
        <w:rPr/>
      </w:pPr>
      <w:r>
        <w:rPr>
          <w:rFonts w:ascii="IRNazanin" w:hAnsi="IRNazanin" w:eastAsia="IRNazanin"/>
          <w:color w:val="111111"/>
          <w:sz w:val="28"/>
          <w:sz w:val="28"/>
          <w:szCs w:val="28"/>
          <w:rtl w:val="true"/>
          <w:lang w:bidi="fa-IR"/>
        </w:rPr>
        <w:t xml:space="preserve">در همان روزی که صد هزار درهم بیت المال را به مروان ،داد دویست هزار درهم نیز به ابوسفیان بخشید ام ابان دخترش را هم به مروان تزویج کرد زيد بن أرقم </w:t>
      </w:r>
      <w:r>
        <w:rPr>
          <w:rStyle w:val="FootnoteAnchor"/>
          <w:rtl w:val="true"/>
        </w:rPr>
        <w:footnoteReference w:id="664"/>
      </w:r>
      <w:r>
        <w:rPr>
          <w:rFonts w:ascii="IRNazanin" w:hAnsi="IRNazanin" w:eastAsia="IRNazanin"/>
          <w:color w:val="111111"/>
          <w:sz w:val="28"/>
          <w:sz w:val="28"/>
          <w:szCs w:val="28"/>
          <w:rtl w:val="true"/>
          <w:lang w:bidi="fa-IR"/>
        </w:rPr>
        <w:t>خزانه دار بیت المال کلیدها را آورد پیش وی و گریست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خویشاوندان خود مالی ببخشم تو باید گریه کنی؟ گفت نه ولی من برای این گریه می کنم که گمان کردم تو این اموال را در عوض آن چه در زمان پیامبر صلی الله علیه و اله در راه خدا مصرف کرده ای گرفته ای اگر صد درهم هم به مروان می دادی زیاد بود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پسر ارقم کلیدها را بینداز که دیگری را به این سمت می گماریم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با اموال فراوانی از عراق آمد، عثمان همهٔ آن ها را در میان بنی امیه تقسیم کرد دختر دیگرش عایشه را هم به حارث بن حکم تزویج ،نمود و صد هزار درهم دیگر بعد از عزل پسر أرقم از بیت المال به وی بخشید</w:t>
      </w:r>
      <w:r>
        <w:rPr>
          <w:rFonts w:eastAsia="IRNazanin" w:cs="IRNazanin"/>
          <w:color w:val="111111"/>
          <w:sz w:val="28"/>
          <w:szCs w:val="28"/>
          <w:rtl w:val="true"/>
          <w:lang w:bidi="fa-IR"/>
        </w:rPr>
        <w:t xml:space="preserve">. </w:t>
      </w:r>
      <w:r>
        <w:rPr>
          <w:rStyle w:val="FootnoteAnchor"/>
          <w:rtl w:val="true"/>
        </w:rPr>
        <w:footnoteReference w:id="665"/>
      </w:r>
      <w:bookmarkStart w:id="315" w:name="pg17215_186091"/>
    </w:p>
    <w:p>
      <w:pPr>
        <w:pStyle w:val="BookText"/>
        <w:rPr/>
      </w:pPr>
      <w:bookmarkEnd w:id="315"/>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تو بیعت ،نکنی کسی به جنگ این دشمنان بیرون نخواهد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این مطالب در گوش او زمزمه کرد تا او را به نزد ابوبکر برد و علی علیه السلام با او بیعت کرد پس از بیعت علی علیه السلام با ،ابوبکر مسلمانان خوشحال شدند و کمر به جنگ با مرتدین بستند و از هر سو سپاه به حرکت درآمد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،آری علی علیه السلام پس از وفات فاطمه علیها السلام و بی مهری مردم با او ناگزیر از سازش با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ولی از آن چه بعد از وفات پیغمبر بر او رفته بود گله و شکایت می کرد و حتی در دوران خلافتش نیز از آن رنج جانکاه سخن می گفت این گلایه در خطبه معروف شقشقیه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ابوبکر بیعت نکردند</w:t>
      </w:r>
    </w:p>
    <w:p>
      <w:pPr>
        <w:pStyle w:val="Heading4"/>
        <w:numPr>
          <w:ilvl w:val="3"/>
          <w:numId w:val="1"/>
        </w:numPr>
        <w:rPr/>
      </w:pPr>
      <w:bookmarkStart w:id="316" w:name="__RefHeading___Toc15297410_2142443653"/>
      <w:bookmarkStart w:id="317" w:name="_Toc108"/>
      <w:bookmarkEnd w:id="316"/>
      <w:r>
        <w:rPr/>
        <w:t>1</w:t>
      </w:r>
      <w:r>
        <w:rPr>
          <w:rtl w:val="true"/>
        </w:rPr>
        <w:t>.</w:t>
      </w:r>
      <w:r>
        <w:rPr>
          <w:rtl w:val="true"/>
        </w:rPr>
        <w:t>فَرْوَة بن عَمْرو</w:t>
      </w:r>
      <w:bookmarkEnd w:id="317"/>
    </w:p>
    <w:p>
      <w:pPr>
        <w:pStyle w:val="BookText"/>
        <w:rPr/>
      </w:pPr>
      <w:r>
        <w:rPr>
          <w:rFonts w:ascii="IRNazanin" w:hAnsi="IRNazanin" w:eastAsia="IRNazanin"/>
          <w:color w:val="111111"/>
          <w:sz w:val="28"/>
          <w:sz w:val="28"/>
          <w:szCs w:val="28"/>
          <w:rtl w:val="true"/>
          <w:lang w:bidi="fa-IR"/>
        </w:rPr>
        <w:t>زبیر بن بکار در کتاب الموفقیات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عمرو از اصحابی بود که زیر بار بیعت ابوبکر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فروه در رکاب رسول خدا صلی الله علیه و اله جنگید و در جنگ ها علاوه بر اسبی که خود بر آن می نشست، اسبی دیگر را به همراه می آورد تا در راه رضای خدا در اختیار رزمنده ای دیگر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،فروه، آقای قوم خویش و مردی ثروتمند و متعهد بود و هر سال از نخلستان های خود هزار وسق </w:t>
      </w:r>
      <w:r>
        <w:rPr>
          <w:rStyle w:val="FootnoteAnchor"/>
          <w:rtl w:val="true"/>
        </w:rPr>
        <w:footnoteReference w:id="667"/>
      </w:r>
      <w:r>
        <w:rPr>
          <w:rFonts w:ascii="IRNazanin" w:hAnsi="IRNazanin" w:eastAsia="IRNazanin"/>
          <w:color w:val="111111"/>
          <w:sz w:val="28"/>
          <w:sz w:val="28"/>
          <w:szCs w:val="28"/>
          <w:rtl w:val="true"/>
          <w:lang w:bidi="fa-IR"/>
        </w:rPr>
        <w:t xml:space="preserve">خرما به رسم زکات می پرداخت او از یاران امیرالمؤمنین علی علیه السلام بود و در جنگ جمل در رکاب آن حضرت جنگید </w:t>
      </w:r>
      <w:r>
        <w:rPr>
          <w:rStyle w:val="FootnoteAnchor"/>
          <w:rtl w:val="true"/>
        </w:rPr>
        <w:footnoteReference w:id="66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پس از ذکر این مطالب از پرخاش فروه نسبت به برخی از انصار که ابوبکر را در بیعتش یاری داده بودند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کارهای دیگری هم انجام داد که مورد اعتراض مسلمانان واقع گردید مانند تبعید ابوذر غفاری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مضروب ساختن عبدالله بن مسعود که دنده هایش درهم</w:t>
      </w:r>
    </w:p>
    <w:p>
      <w:pPr>
        <w:pStyle w:val="BookText"/>
        <w:rPr/>
      </w:pPr>
      <w:r>
        <w:rPr>
          <w:rFonts w:ascii="IRNazanin" w:hAnsi="IRNazanin" w:eastAsia="IRNazanin"/>
          <w:color w:val="111111"/>
          <w:sz w:val="28"/>
          <w:sz w:val="28"/>
          <w:szCs w:val="28"/>
          <w:rtl w:val="true"/>
          <w:lang w:bidi="fa-IR"/>
        </w:rPr>
        <w:t>دنده هایش شکست و کوتاهی هایی که بر خلاف روش عمر در اجرای حدود و احکام نمود، و جلوگیری از ردّ مظالم و کوتاه ساختن دست متجاوزان و افرادی که برای تنبیه رعیت گماشت و این امور منتهی به این مسأله گردید که نامه ای از او خطاب به معاویه به دست آوردند که در آن نامه به معاویه دستور داده بود که گروهی از مسلمانان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موجب شد که بسیاری از مردم مدینه به همراه گروهی که از مصر آمده بودند تا بدعت های او را به اطلاعش برسانند؛ جمع شدند و او را به جرم اعمالش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أبی الحدید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نسبت به خون عثمان از همه کس پیراسته تر بود خود آن حضرت در بسیاری از سخنانش به این معنی تصریح نموده است از جمله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عثمان را نکشته ام و مایل به کشته شدن او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صلوات الله علیه در این گفتهٔ خود صادق و راستگو بود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به هر حال بدعت های عثمان همگی یا بیشتر آن ها را محدثان و مورخان اسلامی به طرق متعدد و به طور متواتر روایت کرده و امر مسلّمی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بردن به اعمال و رفتار ناستودهٔ عثمان که منجر به کشته شدن وی گردید، کافی است آن چه را که امیرمؤمنان 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او بیان فرموده است به دقّت مورد مطالعه قرار گیرد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مورد خلافکاری های عثمان و رفتار وی که در دوران خلافتش مرتکب گردید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سوّمین نفر آن ها به خلافت رسید و باد کرده بر مسند خلافت تکیه داد هنرش خوردن و دفع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زادگانش با وی روی کار آمدند و مانند شتر گرسنه که در فصل بهار علف صحرا را می بلعد آن ها نیز اموال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بلعیدند تا این که شیرازهٔ زندگیش از هم گسیخت و کردار ناشایستش کارش را تباه </w:t>
      </w:r>
      <w:bookmarkStart w:id="318" w:name="pg17215_186093"/>
    </w:p>
    <w:p>
      <w:pPr>
        <w:pStyle w:val="BookText"/>
        <w:rPr/>
      </w:pPr>
      <w:bookmarkEnd w:id="318"/>
      <w:r>
        <w:rPr>
          <w:rFonts w:ascii="IRNazanin" w:hAnsi="IRNazanin" w:eastAsia="IRNazanin"/>
          <w:color w:val="111111"/>
          <w:sz w:val="28"/>
          <w:sz w:val="28"/>
          <w:szCs w:val="28"/>
          <w:rtl w:val="true"/>
          <w:lang w:bidi="fa-IR"/>
        </w:rPr>
        <w:t>ساخت و سرانجام شکم خوارگی و ثروت اندوزی برای ابد نابودش ساخت</w:t>
      </w:r>
      <w:r>
        <w:rPr>
          <w:rFonts w:eastAsia="IRNazanin" w:cs="IRNazanin"/>
          <w:color w:val="111111"/>
          <w:sz w:val="28"/>
          <w:szCs w:val="28"/>
          <w:rtl w:val="true"/>
          <w:lang w:bidi="fa-IR"/>
        </w:rPr>
        <w:t xml:space="preserve">». </w:t>
      </w:r>
      <w:r>
        <w:rPr>
          <w:rStyle w:val="FootnoteAnchor"/>
          <w:rtl w:val="true"/>
        </w:rPr>
        <w:footnoteReference w:id="670"/>
      </w:r>
    </w:p>
    <w:p>
      <w:pPr>
        <w:pStyle w:val="Heading3"/>
        <w:numPr>
          <w:ilvl w:val="2"/>
          <w:numId w:val="1"/>
        </w:numPr>
        <w:rPr/>
      </w:pPr>
      <w:bookmarkStart w:id="319" w:name="__RefHeading___Toc15297412_2142443653"/>
      <w:bookmarkStart w:id="320" w:name="_Toc109"/>
      <w:bookmarkEnd w:id="319"/>
      <w:r>
        <w:rPr>
          <w:rtl w:val="true"/>
        </w:rPr>
        <w:t>بیعت با امیرالمؤمنین علی علیه السلام</w:t>
      </w:r>
      <w:bookmarkEnd w:id="320"/>
    </w:p>
    <w:p>
      <w:pPr>
        <w:pStyle w:val="BookText"/>
        <w:rPr/>
      </w:pPr>
      <w:r>
        <w:rPr>
          <w:rFonts w:ascii="IRNazanin" w:hAnsi="IRNazanin" w:eastAsia="IRNazanin"/>
          <w:color w:val="111111"/>
          <w:sz w:val="28"/>
          <w:sz w:val="28"/>
          <w:szCs w:val="28"/>
          <w:rtl w:val="true"/>
          <w:lang w:bidi="fa-IR"/>
        </w:rPr>
        <w:t>پس از کشته شدن ،عثمان امر مردم به خودشان بازگشت و گردنشان از قید هر گونه ،بیعتی که پیش از آن بسته و ملزم به رعایت آن بودند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گرد علی بن ابی طالب را گرفتند و از او خواستند تا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صلی الله علیه و اله به خدمت امام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و مردم ناگزیرند که امام و پیشوایی داشته باشند و شایسته تر از تو به لحاظ پیشگام بودنت در اسلام و خویشاوندیت با پیغمبر خدا صلی الله علیه و آله برای احراز مقام خلافت کسی را سراغ نداریم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این کار را نکنید؛ اگر من یار و یاور شما باشم بهتر از آن است که بر شما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گفتند نه به خدا ،قسم از تو دست بر نمی داریم تا با تو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امام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در مسجد جمع ،شوید که بیعت با من نباید پنهانی و دور از چشم دیگران صورت گیرد و باید همۀ مسلمانان خواستار آن باشند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نیز با سندی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و انصار که طلحه و زبیر نیز در میانشان ،بودند اجتماع کردند و به خدمت على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نیازی به حکومت شما ،ندارم من هم کنار شما هستم هر کس را به خلافت ،بردارید موافقم؛ پس کسی دیگر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تو کسی دیگر را برای خلافت انتخاب نمی کنیم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پس از کشته شدن عثمان بارها در همین مورد به امام مراجعه کردند تا این که سرانجام به او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به وجود فرمانروا اوضاع مسلمانان سامان نمی پذیرد و زمانی بس دراز گذشته که این نابسامانی در جامعه ما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بارها نزد من آمده و رفته و باز گردیده و به اصرار خواهان حکومت من می باشید من هم سخنی دارم اگر آن را بپذیرید حکومت شما را می پذیرم وگرنه مرا به آن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خواست خدا هر چه بگویی،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به مسجد آمد و بر فراز منبر نشست و مردم پیرامونش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حکومت و فرمانروایی بر شما را خوش ،نداشتم ولی شما زیر بار نرفته، جز به حکومت و خلافت من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ندادید اکنون این را بدانید که اگر من حکومت شما را به دست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مرا در امر فرمانروایی یار و مددکار باشید که من بی حضور و بودن شما کاری از پیش نخواهم 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کلیدهای بیت المال و خزانهٔ عمومی شما نزد من ،است ولی در همی بدون رضایت شما از آن برداشت نمی شود آن گاه امام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موافقید؟ مردم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امام رو به آسمان کرد و گفت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آنان گواه باش آن گاه بر همان ،قرار مردم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به خانه خود برگشت همهٔ مردم از اصحاب رسول خدا صلی الله علیه و اله و دیگران، با شتاب و در حالی که فریاد می زدند و شعار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خانه او ریختند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دراز کن تا با تو بیعت کنیم که مردم را ناگزیر از فرمانروا و حاکمی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انتخاب خلیفه در حد شما ،نیست این وظیفه اصحاب بدر است؛ هر کس را که آن ها انتخاب کردند خلیفه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،امام تمامی اصحاب بدر که در قید حیات ،بودند به خدمت امام رسیدند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کس را شایسته تر از تو برای احراز مقام خلافت نمی شناسیم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چون چنان ،دید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نخستین کسی که از منبر بالا رفت و دست </w:t>
      </w:r>
      <w:bookmarkStart w:id="321" w:name="pg17215_186095"/>
    </w:p>
    <w:p>
      <w:pPr>
        <w:pStyle w:val="BookText"/>
        <w:rPr/>
      </w:pPr>
      <w:bookmarkEnd w:id="321"/>
      <w:r>
        <w:rPr>
          <w:rFonts w:ascii="IRNazanin" w:hAnsi="IRNazanin" w:eastAsia="IRNazanin"/>
          <w:color w:val="111111"/>
          <w:sz w:val="28"/>
          <w:sz w:val="28"/>
          <w:szCs w:val="28"/>
          <w:rtl w:val="true"/>
          <w:lang w:bidi="fa-IR"/>
        </w:rPr>
        <w:t>بیعت به دست علی زد طلحه بود؛ با انگشت های فلج و از کار افتاده،اش که امام آن را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هر پیمانی را که ببندد می شکند و زیر پا می گذارد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طبری نیز در تاریخ خود آورده است هنگامی که طلحه با علی علیه السلام بیعت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ذؤيب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بر وی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سامان نمی پذیرد زیرا نخستین دستی که برای بیعت بلند شده است دستی معیوب و ناقص است است</w:t>
      </w:r>
      <w:r>
        <w:rPr>
          <w:rFonts w:eastAsia="IRNazanin" w:cs="IRNazanin"/>
          <w:color w:val="111111"/>
          <w:sz w:val="28"/>
          <w:szCs w:val="28"/>
          <w:rtl w:val="true"/>
          <w:lang w:bidi="fa-IR"/>
        </w:rPr>
        <w:t xml:space="preserve">. </w:t>
      </w:r>
      <w:r>
        <w:rPr>
          <w:rStyle w:val="FootnoteAnchor"/>
          <w:rtl w:val="true"/>
        </w:rPr>
        <w:footnoteReference w:id="673"/>
      </w:r>
    </w:p>
    <w:p>
      <w:pPr>
        <w:pStyle w:val="Heading3"/>
        <w:numPr>
          <w:ilvl w:val="2"/>
          <w:numId w:val="1"/>
        </w:numPr>
        <w:rPr/>
      </w:pPr>
      <w:bookmarkStart w:id="322" w:name="__RefHeading___Toc15297414_2142443653"/>
      <w:bookmarkStart w:id="323" w:name="_Toc110"/>
      <w:bookmarkEnd w:id="322"/>
      <w:r>
        <w:rPr>
          <w:rtl w:val="true"/>
        </w:rPr>
        <w:t>درخواست شرکت در حکومت</w:t>
      </w:r>
      <w:bookmarkEnd w:id="323"/>
    </w:p>
    <w:p>
      <w:pPr>
        <w:pStyle w:val="BookText"/>
        <w:rPr/>
      </w:pPr>
      <w:r>
        <w:rPr>
          <w:rFonts w:ascii="IRNazanin" w:hAnsi="IRNazanin" w:eastAsia="IRNazanin"/>
          <w:color w:val="111111"/>
          <w:sz w:val="28"/>
          <w:sz w:val="28"/>
          <w:szCs w:val="28"/>
          <w:rtl w:val="true"/>
          <w:lang w:bidi="fa-IR"/>
        </w:rPr>
        <w:t>از مطالعهٔ جریانات تاریخی و حوادثی که پس از بیعت با امیرالمؤمنین علی علیه السلام به وسیلهٔ طلحه و زبیر پیش ،آمد روشن می شود که این دو نفر از دیر زمانی آرزوی خلافت و رسیدن به مقام حکومت اسلامی را در سر می پروراندند ولی بعد از کشته شدن عثمان از آن جا که افکار عمومی مردم با علی علیه السلام بود و تنها او را شایسته مقام خلافت می دانستند از این رو آن ،دو از فکر خلافت منصرف شده و به بیعت کردن با علی علیه السلام مبادرت ورزیدند و در بیعت با آن حضرت به صورت ظاهر از همه سبقت گرفته و پیشدستی ،کردند و بدین ترتیب می خواستند با سبقت گرفتن به بیعت، توجه دستگاه خلافت را به خود جلب کنند؛ و از این راه بتوانند پست حسّاسی را به دست بیاورند و به سهم بیشتری نائل گردند</w:t>
      </w:r>
    </w:p>
    <w:p>
      <w:pPr>
        <w:pStyle w:val="BookText"/>
        <w:rPr/>
      </w:pPr>
      <w:r>
        <w:rPr>
          <w:rFonts w:ascii="IRNazanin" w:hAnsi="IRNazanin" w:eastAsia="IRNazanin"/>
          <w:color w:val="111111"/>
          <w:sz w:val="28"/>
          <w:sz w:val="28"/>
          <w:szCs w:val="28"/>
          <w:rtl w:val="true"/>
          <w:lang w:bidi="fa-IR"/>
        </w:rPr>
        <w:t>در این زمینه یعقوبی 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نزد علی علیه السلام آمدند و گفتند یا علی علیه السلام ما بعد از رسول خدا صلی الله علیه و اله از هر پست و مقام محروم گشته و هر یک در گوشه انزوا قرار گرفتیم اینک که خلافت به دست تو افتاده است انتظار داریم که ما را در امر خلافت شریک و سهیم خود سازی و یکی از پست های حسّاس حکومت را در اختیار ما بگذاری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جوابشان فرمود که از این پیشنهاد صرف نظر کنید زیرا چه مقامی بالاتر </w:t>
      </w:r>
      <w:bookmarkStart w:id="324" w:name="pg17215_186096"/>
    </w:p>
    <w:p>
      <w:pPr>
        <w:pStyle w:val="BookText"/>
        <w:rPr/>
      </w:pPr>
      <w:bookmarkEnd w:id="324"/>
      <w:r>
        <w:rPr>
          <w:rFonts w:ascii="IRNazanin" w:hAnsi="IRNazanin" w:eastAsia="IRNazanin"/>
          <w:color w:val="111111"/>
          <w:sz w:val="28"/>
          <w:sz w:val="28"/>
          <w:szCs w:val="28"/>
          <w:rtl w:val="true"/>
          <w:lang w:bidi="fa-IR"/>
        </w:rPr>
        <w:t>از این می خواهید که شما نیرو و قدرت من بوده و در شداید و سختی ها یاور و پشتیبان من باشید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طبری نیز در تاریخ خود آورده است طلحه و زبیر از علی علیه السلام خواستند امارت کوفه و بصره را به آنان تفویض کند ولی علی علیه السلام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نزد من باشيد و به دستگاه خلافت رونق و سر و سامان بخشید بهتر از این است که به نقاط دورتر بروید و از من جدا شوید زیرا من از فراق و دوری شما احساس تنهایی می کنم </w:t>
      </w:r>
      <w:r>
        <w:rPr>
          <w:rStyle w:val="FootnoteAnchor"/>
          <w:rtl w:val="true"/>
        </w:rPr>
        <w:footnoteReference w:id="675"/>
      </w:r>
    </w:p>
    <w:p>
      <w:pPr>
        <w:pStyle w:val="Heading3"/>
        <w:numPr>
          <w:ilvl w:val="2"/>
          <w:numId w:val="1"/>
        </w:numPr>
        <w:rPr/>
      </w:pPr>
      <w:bookmarkStart w:id="325" w:name="__RefHeading___Toc15297416_2142443653"/>
      <w:bookmarkStart w:id="326" w:name="_Toc111"/>
      <w:bookmarkEnd w:id="325"/>
      <w:r>
        <w:rPr>
          <w:rtl w:val="true"/>
        </w:rPr>
        <w:t>ابن أبى الحدید هم در این باره می گوید</w:t>
      </w:r>
      <w:bookmarkEnd w:id="326"/>
    </w:p>
    <w:p>
      <w:pPr>
        <w:pStyle w:val="BookText"/>
        <w:rPr/>
      </w:pPr>
      <w:r>
        <w:rPr>
          <w:rFonts w:ascii="IRNazanin" w:hAnsi="IRNazanin" w:eastAsia="IRNazanin"/>
          <w:color w:val="111111"/>
          <w:sz w:val="28"/>
          <w:sz w:val="28"/>
          <w:szCs w:val="28"/>
          <w:rtl w:val="true"/>
          <w:lang w:bidi="fa-IR"/>
        </w:rPr>
        <w:t>طلحه و زبیر چند روز پس از بیعت با علی علیه السلام به حضورش آمدند و گفتند ای أمیر مؤمنان تو خودت به خوبی دیده ای که در تمام مدت حکومت عثمان نسبت به ما چه جفا و ستمی معمول شد و رأی عثمان هم همه اش متوجّه بنی امیه بود و خداوند خلافت را پس از او به تو ارزانی فرمود؛ ما را به حکومت برخی از سرزمین ها و یا به کاری از کارهای خود بگمار</w:t>
      </w:r>
    </w:p>
    <w:p>
      <w:pPr>
        <w:pStyle w:val="BookText"/>
        <w:rPr/>
      </w:pPr>
      <w:r>
        <w:rPr>
          <w:rFonts w:ascii="IRNazanin" w:hAnsi="IRNazanin" w:eastAsia="IRNazanin"/>
          <w:color w:val="111111"/>
          <w:sz w:val="28"/>
          <w:sz w:val="28"/>
          <w:szCs w:val="28"/>
          <w:rtl w:val="true"/>
          <w:lang w:bidi="fa-IR"/>
        </w:rPr>
        <w:t xml:space="preserve">علی علیه السلام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اینک به آن چه خداوند برای شما قسمت فرموده است راضی باشید تا من در این باره بیندیشم و بدانید که من هیچ یک از یاران خود را در امانت خویش شریک و سهیم نمی سازم مگر این که به دین و آمانتش راضی و خشنود باشم و اعتقاد او را بدانم آن ،دو در حالی که ناامید شده بودند از پیش علی علیه السلام برگشتند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همچنین ابن أبی الحدید از ابوجعفر اسکافی نقل کرده که گفته است روایت شده که زبیر در حضور مردم گفته است این پاداش ما از سوی علی علیه السلام است برای او در کار عثمان قیام کردیم تا کشته شد و چون با یاری ما به آن چه می خواست ،رسید کسانی را که ما از آنان برتر بودیم بر ما برتری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عبیدالله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جز بر خود ما نیست ما سه تن از أهل شورا باقی مانده بودیم یکی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خوش نداشت ما دو </w:t>
      </w:r>
      <w:bookmarkStart w:id="327" w:name="pg17215_186097"/>
    </w:p>
    <w:p>
      <w:pPr>
        <w:pStyle w:val="BookText"/>
        <w:rPr/>
      </w:pPr>
      <w:bookmarkEnd w:id="327"/>
      <w:r>
        <w:rPr>
          <w:rFonts w:ascii="IRNazanin" w:hAnsi="IRNazanin" w:eastAsia="IRNazanin"/>
          <w:color w:val="111111"/>
          <w:sz w:val="28"/>
          <w:sz w:val="28"/>
          <w:szCs w:val="28"/>
          <w:rtl w:val="true"/>
          <w:lang w:bidi="fa-IR"/>
        </w:rPr>
        <w:t xml:space="preserve">تن با او بیعت کردیم آن چه در دست ما بود به او دادیم ولی او آن چه را در دست داشت از ما باز داشت امروز چنانیم که در مورد امیدی که دیروز داشتیم اشتباه کرده ایم و در مورد فردا همین را هم که امروز به اشتباه خود پی برده ایم امید نداریم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طبری ،نیز در این باره می گوید طلحه چون از هر نوع امتیاز مأیوس گردید این مثل معروف را بر زبان راند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ما از این کار به اندازۀ بهره ای است که سگ از لیسیدن دماغش می برد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آری ما از خلافت علی؛ شکمی سیر نکردیم، و به مقامی نرسیدیم</w:t>
      </w:r>
    </w:p>
    <w:p>
      <w:pPr>
        <w:pStyle w:val="Heading3"/>
        <w:numPr>
          <w:ilvl w:val="2"/>
          <w:numId w:val="1"/>
        </w:numPr>
        <w:rPr/>
      </w:pPr>
      <w:bookmarkStart w:id="328" w:name="__RefHeading___Toc15297418_2142443653"/>
      <w:bookmarkStart w:id="329" w:name="_Toc112"/>
      <w:bookmarkEnd w:id="328"/>
      <w:r>
        <w:rPr>
          <w:rtl w:val="true"/>
        </w:rPr>
        <w:t>شکستن بیعت و ملحق شدن به عایشه</w:t>
      </w:r>
      <w:bookmarkEnd w:id="329"/>
    </w:p>
    <w:p>
      <w:pPr>
        <w:pStyle w:val="BookText"/>
        <w:rPr/>
      </w:pPr>
      <w:r>
        <w:rPr>
          <w:rFonts w:ascii="IRNazanin" w:hAnsi="IRNazanin" w:eastAsia="IRNazanin"/>
          <w:color w:val="111111"/>
          <w:sz w:val="28"/>
          <w:sz w:val="28"/>
          <w:szCs w:val="28"/>
          <w:rtl w:val="true"/>
          <w:lang w:bidi="fa-IR"/>
        </w:rPr>
        <w:t xml:space="preserve">طلحه و زبیر پس از بیعت با علی علیه السلام به انتظار رسیدن به مقام و مزایا چهارماه در مدینه توقف ،نمودند و در این مدت؛ مراقب رفتار علی علیه السلام و در انتظار تغییر روش او ،بودند ولی هیچ گونه نرمش و انعطافی در وی احساس نکردند؛ و هیچ تغییری در روش او ندیدند و بدین گونه از رسیدن به هر مقام و امتیازی ناامید؛ و بکلی مأیوس ،گردیدند و از طرف دیگر اطلاع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پرچم مخالفت با علی علیه السلام را در مکه برافراشته است تصمیم گرفتند برای استمداد از عایشه به سوی مکه حرکت کنند و با همین تصمیم پیش امیرالمؤمنین آمده و به عنوان زیارت خانه خدا از وی اجازه مسافرت خواستند</w:t>
      </w:r>
    </w:p>
    <w:p>
      <w:pPr>
        <w:pStyle w:val="BookText"/>
        <w:rPr/>
      </w:pPr>
      <w:r>
        <w:rPr>
          <w:rFonts w:ascii="IRNazanin" w:hAnsi="IRNazanin" w:eastAsia="IRNazanin"/>
          <w:color w:val="111111"/>
          <w:sz w:val="28"/>
          <w:sz w:val="28"/>
          <w:szCs w:val="28"/>
          <w:rtl w:val="true"/>
          <w:lang w:bidi="fa-IR"/>
        </w:rPr>
        <w:t>ابن أبی الحدید در این باره می نویسد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به حضور علی علیه السلام آمدند و از او اجازه خواستند که به عمره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شما قصد عمره ندارید آنان برای او سوگند خوردند که قصدی جز عمره گزاردن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ایشان فرمود آهنگ عمره ندارید بلکه قصد خدعه و شکستن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دارید آن دو به خدا سوگند خوردند که قصدشان مخالفت با علی علیه السلام و شکستن بیعت نیست و هدفی جز عمره گزاردن ندارند علی علیه السلام فرمود دوباره با من تجدید بیعت کنید و آنان با سوگندهای استوار و میثاق های مؤکد تجدید بیعت کردند و امام به آن دو اجازه </w:t>
      </w:r>
    </w:p>
    <w:p>
      <w:pPr>
        <w:pStyle w:val="BookText"/>
        <w:rPr/>
      </w:pPr>
      <w:r>
        <w:rPr>
          <w:rFonts w:ascii="IRNazanin" w:hAnsi="IRNazanin" w:eastAsia="IRNazanin"/>
          <w:color w:val="111111"/>
          <w:sz w:val="28"/>
          <w:sz w:val="28"/>
          <w:szCs w:val="28"/>
          <w:rtl w:val="true"/>
          <w:lang w:bidi="fa-IR"/>
        </w:rPr>
        <w:t xml:space="preserve">،فرمود و همین که آن دو از حضورش بیرون رفتند به کسانی که حاضر بودند گفت به خدا سوگند آن دو را نخواهید دید مگر در فتنه و جنگی که هر دو در آن کشته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امیر المؤمنین دستور فرمای آن دو را پیش تو برگردانند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قضای حتمی را که مقدر فرموده اجراء کند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چون زبیر و طلحه از مدینه به مکه رفتند هیچ کس را نمی دیدند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بیعتی از علی علیه السلام بر گردن ما نیست و ما با زور و اجبار با او بیعت کردیم؛ و چون این سخن آنان به اطلاع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و خانه هایشان را از رحمت خود دور بدارد و همانا به خدا سوگند به خوبی می دانم که خود را به بدترین وضع به کشتن می دهند و بر هر کسی هم که وارد شوند بدترین روز را برایش به ارمغان می برند و به خدا سوگند که آهنگ عمره ندارند آنان با دو چهرهٔ تبهکار پیش من آمدند و با دو چهره که از آن مکر و شکستن بیعت آشکار بود برگشتند و به خدا سوگند از این پس آن دو با من برخورد و دیدار نمی کنند مگر در لشکری انبوه و خشن و در آن خود را به کشتن می دهند؛ از رحمت خدا بدور باشند</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در کتاب الجمل خویش می گوید چون زبیر و طلحه همراه عایشه از مکه به قصد بصره بیرون ،آمدند امیرالمؤمنین علی علیه السلام خطبه یی ایراد فرمود و ضمن آن چنین گفت همانا عایشه به بصره حرکت کرد و طلحه و زبیر هم همراه اویند هر یک از آن دو چنین می پندارد که حکومت فقط از آن اوست نه از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طلحه پس عموی عایشه است </w:t>
      </w:r>
      <w:r>
        <w:rPr>
          <w:rStyle w:val="FootnoteAnchor"/>
          <w:rtl w:val="true"/>
        </w:rPr>
        <w:footnoteReference w:id="681"/>
      </w:r>
      <w:r>
        <w:rPr>
          <w:rFonts w:ascii="IRNazanin" w:hAnsi="IRNazanin" w:eastAsia="IRNazanin"/>
          <w:color w:val="111111"/>
          <w:sz w:val="28"/>
          <w:sz w:val="28"/>
          <w:szCs w:val="28"/>
          <w:rtl w:val="true"/>
          <w:lang w:bidi="fa-IR"/>
        </w:rPr>
        <w:t xml:space="preserve">و زبیر شوهر خواهر اوست به خدا سوگند بر فرض که به خواسته خود برسند که هرگز نخواهند رسید پس از نزاع و ستیز بسیار سخت که با یکدیگر خواهند کرد یکی از ایشان گردن دیگری را خواهد زد به خدا سوگند این زن که بر شتر سرخ موی سوار است هیچ گردنه یی را نمی پیماید و گرهی را نمی گشاید مگر در معصیت و خشم ،خداوند تا آن که خویشتن و همراهانش را به آبشخورهای نابودی درآورد ،آری به خدا سوگند یک سوم از لشکر آنان کشته خواهد شد و یک سوم ایشان خواهند گریخت و یک سوم ایشان توبه خواهند کرد و او همان زنی است که سگهای </w:t>
      </w:r>
    </w:p>
    <w:p>
      <w:pPr>
        <w:pStyle w:val="BookText"/>
        <w:rPr/>
      </w:pPr>
      <w:r>
        <w:rPr>
          <w:rFonts w:ascii="IRNazanin" w:hAnsi="IRNazanin" w:eastAsia="IRNazanin"/>
          <w:color w:val="111111"/>
          <w:sz w:val="28"/>
          <w:sz w:val="28"/>
          <w:szCs w:val="28"/>
          <w:rtl w:val="true"/>
          <w:lang w:bidi="fa-IR"/>
        </w:rPr>
        <w:t xml:space="preserve">منطقه حوأب بر او پارس می کنند و همانا که طلحه و زبیر هر دو می دانند که خطا کارند و اشتباه می کنند و چه بسا عالمی که جهل او وی را می کشد و دانش او همراه اوست و او را سودی نمی بخشد ما را خدای بسنده و بهترین کارگزار است و همانا فتنه یی برپا خاسته است که گروه ستمگر در آنند باز دارندگان از گناه کجایند؟ مؤمنان و گروندگان کجایند؟ این چه گرفتاری است که با قریش دارم؟ همانا به خدا سوگند در آن حال که کافر بودند با آنان جنگ کردم و اینک هم در حالی که به فتنه در افتاده اند باید با آنان جنگ کنم؛ و ما نسبت به عایشه گناهی نکرده،ایم جز این که او را در پناه و امان خویش قرار داده ایم؛ و به خدا سوگند چنان باطل را خواهم درید که حق از تهیگاهش آشکار شود و به قریش بگو ناله کننده اش ناله بر آرد و از منبر به زیر آمد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 در همین رابطه در یکی از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درباره طلحه و زبیر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آن ها هیچ ایراد منطقی بر من نداشتند؛ انصاف را بین من و خود مراعات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به داوری نطلبیدند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حقّی را مطالبه می کنند که خود آن را ترک کرده اند و انتقام خونی را می خواهند که خود آن را ریخته اند؛ اگر من در ریختن این خون شریکشان بودم آن ها نیز از آن سهمی دارند و اگر خودشان تنها این خون را ریخته اند این انتقام را باید از خودشان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مرحلهٔ عدالت برای آنان آن است که خود را محکوم کنند من بینایی خویش را به همراه دارم؛ چیزی را بر کسی مشتبه نکرده ام و چیزی بر من نیز مشتبه نشده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گروهی سرکش و ستمگرند که بعضی از بستگان پیامبر صلی الله علیه و اله و همسر او را با خود همراه کردند و کار را بر مردم مشتبه ساختند با این که حقیقت امر روشن است و باطل ریشه کنده شده و زبانش از حرکت بر ضدّ حق افتاده است به خدا سوگند حوضی برایشان از آب پر سازم که تنها خود بتوانم آبش را بکشم از آن سیراب بر نگردند و پس از آن دیگر آب ننوشند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شما نبودید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شتران و گوسفندان که به فرزندان خود رو می،آورند به سوی من روی آوردید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می بستم و شما آن را می گشودید من آن را از شما بر می گرفتم و شما به سوی خود می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بریدند و به من ستم نمودند، بیعتم را شکستند و مردم را بر ضدّ من ،شوراندند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بیعتی را که از مردم می گیرند بی فرجام کن و کارهایی را که ترتیب داده اند استحکام نبخش و آن ها را به آرزوهایی که برای آن دست و پا می کنند ،مرسان من پیش از جنگ از آن ها خواستم که باز گردند و انتظار بازگشتشان را می کشیدم ولی آن ها پشت پا به نعمت زدند و دست رد بر سینه عافیت گذاردند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در یکی دیگر از خطبه های نهج البلاغه نیز آمده است که آن حضرت در مورد کسانی که همراه عایشه به سوی بصره روانه شدند و جنگ جمل را به راه انداختند و طلحه و زبیر در میان آن ها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پیروانشان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بصره حرکت کردند و همسر رسول خدا صلی الله علیه و اله را همچون کنیزی که برای فروش می برند به دنبال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کشاندند در حالی که همسران خود را در خانه پشت پرده نگه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نظر بیگانگان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نشین حرم پیامبر صلی الله علیه و اله را در برابر دیدگان خود و دیگران قرار دادند و کسانی را به نبرد با من فرا خواندند که همه آن ها در برابر من به اطاعت گردن نهاده بودند و بدون اکراه و با رضایت کامل با من بیعت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پس از ورود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فرماندار من در آن جا و خزانه داران بیت المال مسلمانان و به مردم بصره حمله بردند، گروهی از آنان را با شکنجه و گروهی را با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یک نفر دست نمی یافتند و او را عمداً و بدون گناه می کشتند قتل همۀ آن ها برای من حلال بود زیرا آن ها حضور داشته اند و انکار نکردند و از او نه با زبان و نه با دست دفاع ننمودند تا چه رسد به این که آن ها گروهی از مسلمانان را به اندازهٔ عدهٔ خود که با آن وارد بصره شدند به قتل رسانیدند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ابن أبى الحدید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مغنی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بصره به طلحه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اصحاب پیامبر صلی الله علیه و اله و دارای فضل و بزرگواری هستید علت حرکت شما به سوی بصره و جنگ چیست؟ آیا پیامبر صلی الله علیه و اله به شما دستور داده یا نظریه شخصی شما است؟ طلحه ساکت بود و با زمین بازی می کرد اما زبیر در پاسخش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هَاهُنَا دَرَاهِمَ کَثِیرَةً فَجِئْنَا لِنَأْخُذَ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شنیده ایم در این جا دراهم فراوانی است آمده ایم که از آن ها برگیریم</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را قسم دادم که چه چیز باعث شده که به بصره بیایید؟ جواب ندادند تکرار کردم؛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در این جا اموال دنیا فراوان ،است آمده ایم تا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همین معنا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طلحه و زبیر ملاقات کرده و از آنان انگیزه آمدن به بصره را پرسیده نقل کرده است که به او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جِئْنَا لِطَلَبِ الدُّنْیَ</w:t>
      </w:r>
      <w:r>
        <w:rPr>
          <w:rFonts w:ascii="IRNazanin" w:hAnsi="IRNazanin" w:eastAsia="IRNazanin"/>
          <w:color w:val="111111"/>
          <w:sz w:val="28"/>
          <w:sz w:val="28"/>
          <w:szCs w:val="28"/>
          <w:rtl w:val="true"/>
          <w:lang w:bidi="fa-IR"/>
        </w:rPr>
        <w:t xml:space="preserve"> ما به خاطر دنیا آمده ایم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و در نامه ای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طلحه و زبیر فرستاده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فضایل امیرالمؤمنین علیه السلام آورده خطاب به آن دو،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 نفر به خوبی می دانید – اگر چه کتمان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دنبال مردم نرفتم آن ها به سراغ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من دست بیعت را به سوی آنان نگشودم، آن ها با اصرار زیاد با من بیعت کردند و شما دو نفر هم از کسانی بودید که مرا خواستید و با من بیعت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و شما نیز به خوبی آگاهید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با من به خاطر زور و یا متاع دنیا بیعت ننمودند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دو نفر اگر از روی میل با من بیعت نمودید باید برگردید و فوراً در پیشگاه خدا توبه کنید و اگر از روی اکراه و نارضایتی بوده یعنی در قلب خود به این امر راضی ،نبوده اید شما با دست خود این راه را برای من گشوده و بیعت مرا به گردن خود ثابت کرده اید؛ زیرا اطاعت خویش را آشکار و نارضایتی خویش را پنهان داشته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bookmarkStart w:id="330" w:name="pg17215_186102"/>
    </w:p>
    <w:p>
      <w:pPr>
        <w:pStyle w:val="BookText"/>
        <w:rPr/>
      </w:pPr>
      <w:bookmarkEnd w:id="330"/>
      <w:r>
        <w:rPr>
          <w:rFonts w:ascii="IRNazanin" w:hAnsi="IRNazanin" w:eastAsia="IRNazanin"/>
          <w:color w:val="111111"/>
          <w:sz w:val="28"/>
          <w:sz w:val="28"/>
          <w:szCs w:val="28"/>
          <w:rtl w:val="true"/>
          <w:lang w:bidi="fa-IR"/>
        </w:rPr>
        <w:t>کاری که هیچ اجباری نباشد ادّعای این که در دل از بیعت خود راضی نبوده اید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خودم سوگند شما از سایر مهاجران سزاوارتر به تقیّه و کتمان عقیده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کس در آن روز مجبور به اطاعت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آغاز کناره گیری کرده بودید کار شما آسانتر بود تا این که نخست بیعت کنید و بعد به بهانه ای از آن سر باز زنید</w:t>
      </w:r>
    </w:p>
    <w:p>
      <w:pPr>
        <w:pStyle w:val="BookText"/>
        <w:rPr/>
      </w:pPr>
      <w:r>
        <w:rPr>
          <w:rFonts w:ascii="IRNazanin" w:hAnsi="IRNazanin" w:eastAsia="IRNazanin"/>
          <w:color w:val="111111"/>
          <w:sz w:val="28"/>
          <w:sz w:val="28"/>
          <w:szCs w:val="28"/>
          <w:rtl w:val="true"/>
          <w:lang w:bidi="fa-IR"/>
        </w:rPr>
        <w:t xml:space="preserve">شما پنداشته اید که من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بیائید تا میان من و شما کسانی حکم کنند که هم اکنون در مدینه اند؛ نه به طرفداری من برخاسته اند و نه به طرفدری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 به اندازۀ جرمی که در این حادثه داشته است باید مسئولیت آن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دو پیرمرد کهنسال و ای کسانی که زمام امور عده ای را به دست ،گرفته،اید از رأی و نظریهٔ خود باز گردید چرا که الآن بازگشت شما از این راه خلاف موجب ننگ و عار ،است ولی ادامه این ،راه هم ننگ و هم آتش دوزخ را برای شما فراهم می سازد و السّلام </w:t>
      </w:r>
      <w:r>
        <w:rPr>
          <w:rStyle w:val="FootnoteAnchor"/>
          <w:rtl w:val="true"/>
        </w:rPr>
        <w:footnoteReference w:id="687"/>
      </w:r>
    </w:p>
    <w:p>
      <w:pPr>
        <w:pStyle w:val="Heading3"/>
        <w:numPr>
          <w:ilvl w:val="2"/>
          <w:numId w:val="1"/>
        </w:numPr>
        <w:rPr/>
      </w:pPr>
      <w:bookmarkStart w:id="331" w:name="__RefHeading___Toc15297420_2142443653"/>
      <w:bookmarkStart w:id="332" w:name="_Toc113"/>
      <w:bookmarkEnd w:id="331"/>
      <w:r>
        <w:rPr>
          <w:rtl w:val="true"/>
        </w:rPr>
        <w:t>سرانجام شوم</w:t>
      </w:r>
      <w:bookmarkEnd w:id="332"/>
    </w:p>
    <w:p>
      <w:pPr>
        <w:pStyle w:val="BookText"/>
        <w:rPr/>
      </w:pPr>
      <w:r>
        <w:rPr>
          <w:rFonts w:ascii="IRNazanin" w:hAnsi="IRNazanin" w:eastAsia="IRNazanin"/>
          <w:color w:val="111111"/>
          <w:sz w:val="28"/>
          <w:sz w:val="28"/>
          <w:szCs w:val="28"/>
          <w:rtl w:val="true"/>
          <w:lang w:bidi="fa-IR"/>
        </w:rPr>
        <w:t xml:space="preserve">،آری طلحه و زبیر همان گونه که امیرمؤمنان علی علیه السلام فرموده بود، بیعت خود را شکستند و با این که عامل اصلی و اساسی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ها و عایشه بودند امام علیه السلام را متّهم به قتل عثمان نمودند و به همراه عایشه به بصره آمدند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انداختند و دست به قتل و خونریزی و جنایت زدند و سرانجام هم به آرزوی خود نرسیدند و در جنگی که خود آن را بپا کرده بودند به سرنوشتی شوم و نکبت بار گرفتار آمده و هر دو در اثناء جنگ غریبانه جان باختند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کناره گیری از جنگ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و امّا طلحه یز در گرماگرم جنگ به وسیلهٔ 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درآمد و سخن امیر مؤمنان علی علیه السلام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 دو را نخواهید دید مگر در فتنه و </w:t>
      </w:r>
    </w:p>
    <w:p>
      <w:pPr>
        <w:pStyle w:val="BookText"/>
        <w:rPr/>
      </w:pPr>
      <w:r>
        <w:rPr>
          <w:rFonts w:ascii="IRNazanin" w:hAnsi="IRNazanin" w:eastAsia="IRNazanin"/>
          <w:color w:val="111111"/>
          <w:sz w:val="28"/>
          <w:sz w:val="28"/>
          <w:szCs w:val="28"/>
          <w:rtl w:val="true"/>
          <w:lang w:bidi="fa-IR"/>
        </w:rPr>
        <w:t>جنگی که هر دو در آن کشته خواهند شد درباره آن دو، تحقّق یافت</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 از بررسی رویدادهای مهم و تاریخی صدر اسلام در تشکیل حکومت اسلامی و چگونگی روی کار آمدن خلفاء سه گانه و بیعت با امیرالمؤمنین علی علیه السلام، آراء و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خلفا و مكتب أهل بيت –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مورد خلافت و امامت مورد بحث و تحقیق قرار می دهیم و نظر مکتب خلفا را مقدّم می داریم</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7215_186105"/>
      <w:bookmarkStart w:id="334" w:name="pg17215_186105"/>
      <w:bookmarkEnd w:id="334"/>
    </w:p>
    <w:p>
      <w:pPr>
        <w:pStyle w:val="Heading2"/>
        <w:numPr>
          <w:ilvl w:val="1"/>
          <w:numId w:val="1"/>
        </w:numPr>
        <w:rPr/>
      </w:pPr>
      <w:bookmarkStart w:id="335" w:name="pg17215_186105"/>
      <w:bookmarkStart w:id="336" w:name="__RefHeading___Toc15297422_2142443653"/>
      <w:bookmarkStart w:id="337" w:name="_Toc114"/>
      <w:bookmarkEnd w:id="335"/>
      <w:bookmarkEnd w:id="336"/>
      <w:r>
        <w:rPr>
          <w:rtl w:val="true"/>
        </w:rPr>
        <w:t>بخش ششم</w:t>
      </w:r>
      <w:r>
        <w:rPr>
          <w:rtl w:val="true"/>
        </w:rPr>
        <w:t xml:space="preserve">: </w:t>
      </w:r>
      <w:r>
        <w:rPr>
          <w:rtl w:val="true"/>
        </w:rPr>
        <w:t>امامت و خلافت از دیدگاه مکتب خلفاء و نظریّات پیروان این مکتب دربارۀ امامت</w:t>
      </w:r>
      <w:bookmarkEnd w:id="337"/>
    </w:p>
    <w:p>
      <w:pPr>
        <w:pStyle w:val="Heading3"/>
        <w:numPr>
          <w:ilvl w:val="2"/>
          <w:numId w:val="1"/>
        </w:numPr>
        <w:rPr/>
      </w:pPr>
      <w:bookmarkStart w:id="338" w:name="__RefHeading___Toc15297424_2142443653"/>
      <w:bookmarkStart w:id="339" w:name="_Toc11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خلافت در نظر ابوبکر</w:t>
      </w:r>
    </w:p>
    <w:p>
      <w:pPr>
        <w:pStyle w:val="BookText"/>
        <w:rPr/>
      </w:pPr>
      <w:r>
        <w:rPr>
          <w:rFonts w:ascii="IRNazanin" w:hAnsi="IRNazanin" w:eastAsia="IRNazanin"/>
          <w:color w:val="111111"/>
          <w:sz w:val="28"/>
          <w:sz w:val="28"/>
          <w:szCs w:val="28"/>
          <w:rtl w:val="true"/>
          <w:lang w:bidi="fa-IR"/>
        </w:rPr>
        <w:t>امامت و خلافت در نظر عمر</w:t>
      </w:r>
    </w:p>
    <w:p>
      <w:pPr>
        <w:pStyle w:val="BookText"/>
        <w:rPr/>
      </w:pPr>
      <w:r>
        <w:rPr>
          <w:rFonts w:ascii="IRNazanin" w:hAnsi="IRNazanin" w:eastAsia="IRNazanin"/>
          <w:color w:val="111111"/>
          <w:sz w:val="28"/>
          <w:sz w:val="28"/>
          <w:szCs w:val="28"/>
          <w:rtl w:val="true"/>
          <w:lang w:bidi="fa-IR"/>
        </w:rPr>
        <w:t>امامت و خلافت در نظر عثمان</w:t>
      </w:r>
    </w:p>
    <w:p>
      <w:pPr>
        <w:pStyle w:val="BookText"/>
        <w:rPr/>
      </w:pPr>
      <w:r>
        <w:rPr>
          <w:rFonts w:ascii="IRNazanin" w:hAnsi="IRNazanin" w:eastAsia="IRNazanin"/>
          <w:color w:val="111111"/>
          <w:sz w:val="28"/>
          <w:sz w:val="28"/>
          <w:szCs w:val="28"/>
          <w:rtl w:val="true"/>
          <w:lang w:bidi="fa-IR"/>
        </w:rPr>
        <w:t>امامت و خلافت از دیدگاه پیروان مکتب خلفاء</w:t>
      </w:r>
    </w:p>
    <w:p>
      <w:pPr>
        <w:pStyle w:val="BookText"/>
        <w:rPr/>
      </w:pPr>
      <w:r>
        <w:rPr>
          <w:rFonts w:ascii="IRNazanin" w:hAnsi="IRNazanin" w:eastAsia="IRNazanin"/>
          <w:color w:val="111111"/>
          <w:sz w:val="28"/>
          <w:sz w:val="28"/>
          <w:szCs w:val="28"/>
          <w:rtl w:val="true"/>
          <w:lang w:bidi="fa-IR"/>
        </w:rPr>
        <w:t>تعریف امامت و خلافت در بیان پیروان مکتب خلفاء</w:t>
      </w:r>
    </w:p>
    <w:p>
      <w:pPr>
        <w:pStyle w:val="BookText"/>
        <w:rPr/>
      </w:pPr>
      <w:r>
        <w:rPr>
          <w:rFonts w:ascii="IRNazanin" w:hAnsi="IRNazanin" w:eastAsia="IRNazanin"/>
          <w:color w:val="111111"/>
          <w:sz w:val="28"/>
          <w:sz w:val="28"/>
          <w:szCs w:val="28"/>
          <w:rtl w:val="true"/>
          <w:lang w:bidi="fa-IR"/>
        </w:rPr>
        <w:t>عقائد و آراء پیروان مکتب خلفاء درباره امامت</w:t>
      </w:r>
    </w:p>
    <w:p>
      <w:pPr>
        <w:pStyle w:val="BookText"/>
        <w:rPr/>
      </w:pPr>
      <w:r>
        <w:rPr>
          <w:rFonts w:ascii="IRNazanin" w:hAnsi="IRNazanin" w:eastAsia="IRNazanin"/>
          <w:color w:val="111111"/>
          <w:sz w:val="28"/>
          <w:sz w:val="28"/>
          <w:szCs w:val="28"/>
          <w:rtl w:val="true"/>
          <w:lang w:bidi="fa-IR"/>
        </w:rPr>
        <w:t>سخنانی از دانشمندان مکتب خلفا درباره امامت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اطاعت از پیشوای ستمگر در مکتب خلفاء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7215_186107"/>
      <w:bookmarkStart w:id="341" w:name="pg17215_186107"/>
      <w:bookmarkEnd w:id="341"/>
    </w:p>
    <w:p>
      <w:pPr>
        <w:pStyle w:val="Heading3"/>
        <w:numPr>
          <w:ilvl w:val="2"/>
          <w:numId w:val="1"/>
        </w:numPr>
        <w:rPr/>
      </w:pPr>
      <w:bookmarkStart w:id="342" w:name="pg17215_186107"/>
      <w:bookmarkStart w:id="343" w:name="__RefHeading___Toc15297426_2142443653"/>
      <w:bookmarkStart w:id="344" w:name="_Toc116"/>
      <w:bookmarkEnd w:id="342"/>
      <w:bookmarkEnd w:id="343"/>
      <w:r>
        <w:rPr>
          <w:rtl w:val="true"/>
        </w:rPr>
        <w:t>امامت و خلافت از دیدگاه مکتب خلفاء</w:t>
      </w:r>
      <w:bookmarkEnd w:id="344"/>
    </w:p>
    <w:p>
      <w:pPr>
        <w:pStyle w:val="BookText"/>
        <w:rPr/>
      </w:pPr>
      <w:r>
        <w:rPr>
          <w:rFonts w:ascii="IRNazanin" w:hAnsi="IRNazanin" w:eastAsia="IRNazanin"/>
          <w:color w:val="111111"/>
          <w:sz w:val="28"/>
          <w:sz w:val="28"/>
          <w:szCs w:val="28"/>
          <w:rtl w:val="true"/>
          <w:lang w:bidi="fa-IR"/>
        </w:rPr>
        <w:t xml:space="preserve">پیش از آن که موضوع امامت و خلافت را از دیدگاه مکتب خلفاء مورد بررسی قرار دهیم ناگزیریم توجّه خوانندگان گرامی را به این نکته جلب کنیم که در اجتماعی که بعد از وفات رسول خدا صلی الله علیه و 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گردید و گفتگوها و بحث ها و کشمکش هائی که در آن روز بر سر مسأله جانشینی پیامبر صلی الله علیه و اله به عمل آمد،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نشده و کسی درباره امامت و پیشوائی بر ،امت سخنی نگفته است بلکه همهٔ گفتگوها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جانشینی پیامبر صلی الله علیه و 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انصار نمی گفتند ملّت نیاز به امام دارد و امام باید از ما انتخاب ،شود و مهاجران نیز نمی گفتند وجود امام برای مسلمانان لازم است و ما به مقام امامت سزاوارتریم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 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فرمانروائی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روز این دو کلمه بخصوص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کار رفته و مقصود از آن در لغت عرب و عرف مسلمانان و نصوص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سنّت و چه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امامت و حکومت بر مسلمانان،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و پیشوای پس از پیغمبر اسلام است </w:t>
      </w:r>
      <w:r>
        <w:rPr>
          <w:rStyle w:val="FootnoteAnchor"/>
          <w:rtl w:val="true"/>
        </w:rPr>
        <w:footnoteReference w:id="689"/>
      </w:r>
      <w:r>
        <w:rPr>
          <w:rFonts w:ascii="IRNazanin" w:hAnsi="IRNazanin" w:eastAsia="IRNazanin"/>
          <w:color w:val="111111"/>
          <w:sz w:val="28"/>
          <w:sz w:val="28"/>
          <w:szCs w:val="28"/>
          <w:rtl w:val="true"/>
          <w:lang w:bidi="fa-IR"/>
        </w:rPr>
        <w:t xml:space="preserve">و بحث امامت و خلافت نیز ،بخصوص بر محور همین دو کلمه دور می زند از این رو ما برای روشن شدن مسأله امامت و خلافت هر دو اصطلاح را به کار برده ایم تا نظر هر دو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خلافت و مكتب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روشن شود</w:t>
      </w:r>
      <w:r>
        <w:rPr>
          <w:rFonts w:eastAsia="IRNazanin" w:cs="IRNazanin"/>
          <w:color w:val="111111"/>
          <w:sz w:val="28"/>
          <w:szCs w:val="28"/>
          <w:rtl w:val="true"/>
          <w:lang w:bidi="fa-IR"/>
        </w:rPr>
        <w:t xml:space="preserve">. </w:t>
      </w:r>
      <w:bookmarkStart w:id="345" w:name="pg17215_186108"/>
    </w:p>
    <w:p>
      <w:pPr>
        <w:pStyle w:val="BookText"/>
        <w:rPr/>
      </w:pPr>
      <w:bookmarkEnd w:id="345"/>
      <w:r>
        <w:rPr>
          <w:rFonts w:ascii="IRNazanin" w:hAnsi="IRNazanin" w:eastAsia="IRNazanin"/>
          <w:color w:val="111111"/>
          <w:sz w:val="28"/>
          <w:sz w:val="28"/>
          <w:szCs w:val="28"/>
          <w:rtl w:val="true"/>
          <w:lang w:bidi="fa-IR"/>
        </w:rPr>
        <w:t>و اینک نظر مکتب خلفاء درباره امامت و پیشوائی</w:t>
      </w:r>
      <w:r>
        <w:rPr>
          <w:rFonts w:eastAsia="IRNazanin" w:cs="IRNazanin"/>
          <w:color w:val="111111"/>
          <w:sz w:val="28"/>
          <w:szCs w:val="28"/>
          <w:rtl w:val="true"/>
          <w:lang w:bidi="fa-IR"/>
        </w:rPr>
        <w:t>:</w:t>
      </w:r>
    </w:p>
    <w:p>
      <w:pPr>
        <w:pStyle w:val="Heading3"/>
        <w:numPr>
          <w:ilvl w:val="2"/>
          <w:numId w:val="1"/>
        </w:numPr>
        <w:rPr/>
      </w:pPr>
      <w:bookmarkStart w:id="346" w:name="__RefHeading___Toc15297428_2142443653"/>
      <w:bookmarkStart w:id="347" w:name="_Toc117"/>
      <w:bookmarkEnd w:id="346"/>
      <w:r>
        <w:rPr>
          <w:rtl w:val="true"/>
        </w:rPr>
        <w:t>امامت و خلافت در نظر ابوبکر</w:t>
      </w:r>
      <w:bookmarkEnd w:id="347"/>
    </w:p>
    <w:p>
      <w:pPr>
        <w:pStyle w:val="BookText"/>
        <w:rPr/>
      </w:pPr>
      <w:r>
        <w:rPr>
          <w:rFonts w:ascii="IRNazanin" w:hAnsi="IRNazanin" w:eastAsia="IRNazanin"/>
          <w:color w:val="111111"/>
          <w:sz w:val="28"/>
          <w:sz w:val="28"/>
          <w:szCs w:val="28"/>
          <w:rtl w:val="true"/>
          <w:lang w:bidi="fa-IR"/>
        </w:rPr>
        <w:t>ابوبکر ضمن سخنرانی خود در سقیفه بنی ساعده نظر خود را درباره امامت و خلافت چنین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خلافت بر این ،امت حقّ خاندان قریش است، زیرا آن ها از نظر حسب و نسب و شرافت خانوادگی در میان قبائل عرب از دیگران ممتاز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 حکومت و فرمانروائی یکی از این دو نفر ،قرشی عمر یا ابوعبیده، را به صلاح شما می دانم پس با هر کدام که مایل هستید بیعت کنید</w:t>
      </w:r>
      <w:r>
        <w:rPr>
          <w:rFonts w:eastAsia="IRNazanin" w:cs="IRNazanin"/>
          <w:color w:val="111111"/>
          <w:sz w:val="28"/>
          <w:szCs w:val="28"/>
          <w:rtl w:val="true"/>
          <w:lang w:bidi="fa-IR"/>
        </w:rPr>
        <w:t xml:space="preserve">!» </w:t>
      </w:r>
      <w:r>
        <w:rPr>
          <w:rStyle w:val="FootnoteAnchor"/>
          <w:rtl w:val="true"/>
        </w:rPr>
        <w:footnoteReference w:id="690"/>
      </w:r>
    </w:p>
    <w:p>
      <w:pPr>
        <w:pStyle w:val="Heading3"/>
        <w:numPr>
          <w:ilvl w:val="2"/>
          <w:numId w:val="1"/>
        </w:numPr>
        <w:rPr/>
      </w:pPr>
      <w:bookmarkStart w:id="348" w:name="__RefHeading___Toc15297430_2142443653"/>
      <w:bookmarkStart w:id="349" w:name="_Toc118"/>
      <w:bookmarkEnd w:id="348"/>
      <w:r>
        <w:rPr>
          <w:rtl w:val="true"/>
        </w:rPr>
        <w:t>امامت و خلافت در نظر عمر</w:t>
      </w:r>
      <w:bookmarkEnd w:id="349"/>
    </w:p>
    <w:p>
      <w:pPr>
        <w:pStyle w:val="BookText"/>
        <w:rPr/>
      </w:pPr>
      <w:r>
        <w:rPr>
          <w:rFonts w:ascii="IRNazanin" w:hAnsi="IRNazanin" w:eastAsia="IRNazanin"/>
          <w:color w:val="111111"/>
          <w:sz w:val="28"/>
          <w:sz w:val="28"/>
          <w:szCs w:val="28"/>
          <w:rtl w:val="true"/>
          <w:lang w:bidi="fa-IR"/>
        </w:rPr>
        <w:t>عمر بن خطّاب نیز نظر خود را دربارۀ امامت و خلافت چنین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 کس که می گوید بیعت با ابوبکر بدون فکر و اندیشه و شتابزده انجام گرفته است شما را گمراه نکند اگر چه این یک حقیقت است و خداوند شرش را دور گردانیده است اما در میان شما هم کسی مانند ابوبکر نبود که گردن ها به سوی او کشیده و چشم ها به سوی وی متوجّه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بعد از این بدون مشورت و نظر خواهی از مسلمانان کسی با مردی بیعت کند شما از آن دو نفر پیروی نکنید که هر دوی آن ها مستحقّ شمشیرند و باید اعدام شوند</w:t>
      </w:r>
      <w:r>
        <w:rPr>
          <w:rFonts w:eastAsia="IRNazanin" w:cs="IRNazanin"/>
          <w:color w:val="111111"/>
          <w:sz w:val="28"/>
          <w:szCs w:val="28"/>
          <w:rtl w:val="true"/>
          <w:lang w:bidi="fa-IR"/>
        </w:rPr>
        <w:t xml:space="preserve">» </w:t>
      </w:r>
      <w:r>
        <w:rPr>
          <w:rStyle w:val="FootnoteAnchor"/>
          <w:rtl w:val="true"/>
        </w:rPr>
        <w:footnoteReference w:id="691"/>
      </w:r>
    </w:p>
    <w:p>
      <w:pPr>
        <w:pStyle w:val="Heading3"/>
        <w:numPr>
          <w:ilvl w:val="2"/>
          <w:numId w:val="1"/>
        </w:numPr>
        <w:rPr/>
      </w:pPr>
      <w:bookmarkStart w:id="350" w:name="__RefHeading___Toc15297432_2142443653"/>
      <w:bookmarkStart w:id="351" w:name="_Toc119"/>
      <w:bookmarkEnd w:id="350"/>
      <w:r>
        <w:rPr>
          <w:rtl w:val="true"/>
        </w:rPr>
        <w:t>امامت و خلافت در نظر عثمان</w:t>
      </w:r>
      <w:bookmarkEnd w:id="351"/>
    </w:p>
    <w:p>
      <w:pPr>
        <w:pStyle w:val="BookText"/>
        <w:rPr/>
      </w:pPr>
      <w:r>
        <w:rPr>
          <w:rFonts w:ascii="IRNazanin" w:hAnsi="IRNazanin" w:eastAsia="IRNazanin"/>
          <w:color w:val="111111"/>
          <w:sz w:val="28"/>
          <w:sz w:val="28"/>
          <w:szCs w:val="28"/>
          <w:rtl w:val="true"/>
          <w:lang w:bidi="fa-IR"/>
        </w:rPr>
        <w:t>یعقوبی در مورد زمامداری بعد از ،عثمان در تاریخ خود می نویسد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بیماری سختی مبتلا شده بود پس حمران بن ابان را احضار کرد و دستور داد تا فرمانی برای فرمانروای بعد از خودش بنویسد و جای اسم را خالی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w:t>
      </w:r>
      <w:bookmarkStart w:id="352" w:name="pg17215_186109"/>
    </w:p>
    <w:p>
      <w:pPr>
        <w:pStyle w:val="BookText"/>
        <w:rPr/>
      </w:pPr>
      <w:bookmarkEnd w:id="352"/>
      <w:r>
        <w:rPr>
          <w:rFonts w:ascii="IRNazanin" w:hAnsi="IRNazanin" w:eastAsia="IRNazanin"/>
          <w:color w:val="111111"/>
          <w:sz w:val="28"/>
          <w:sz w:val="28"/>
          <w:szCs w:val="28"/>
          <w:rtl w:val="true"/>
          <w:lang w:bidi="fa-IR"/>
        </w:rPr>
        <w:t xml:space="preserve">عثمان به دست خود در جای خالی فرمان، نام عبدالرحمان بن عوف را نوشت </w:t>
      </w:r>
      <w:r>
        <w:rPr>
          <w:rStyle w:val="FootnoteAnchor"/>
          <w:rtl w:val="true"/>
        </w:rPr>
        <w:footnoteReference w:id="692"/>
      </w:r>
      <w:r>
        <w:rPr>
          <w:rFonts w:ascii="IRNazanin" w:hAnsi="IRNazanin" w:eastAsia="IRNazanin"/>
          <w:color w:val="111111"/>
          <w:sz w:val="28"/>
          <w:sz w:val="28"/>
          <w:szCs w:val="28"/>
          <w:rtl w:val="true"/>
          <w:lang w:bidi="fa-IR"/>
        </w:rPr>
        <w:t>و آن را بست و به وسیلهٔ حمران برای ام حبیبه، دختر ابوسفیان،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در میان راه فرمان را باز کرد و از محتوای آن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عبدالرحمان بن عوف رفت و او را از ماجرا با خبر ساخت عبدالرحمان بسیار خشمناک شد و گفت من عثمان را آشکارا به خلافت رساندم، اما او مرا پنهانی ولیعهد خود می کند؟</w:t>
      </w:r>
    </w:p>
    <w:p>
      <w:pPr>
        <w:pStyle w:val="BookText"/>
        <w:rPr/>
      </w:pPr>
      <w:r>
        <w:rPr>
          <w:rFonts w:ascii="IRNazanin" w:hAnsi="IRNazanin" w:eastAsia="IRNazanin"/>
          <w:color w:val="111111"/>
          <w:sz w:val="28"/>
          <w:sz w:val="28"/>
          <w:szCs w:val="28"/>
          <w:rtl w:val="true"/>
          <w:lang w:bidi="fa-IR"/>
        </w:rPr>
        <w:t>این خبر به گوش اهالی مدینه رسید و بنی امیه را به خشم آورد تا آن جا که عثمان، حمران را احضار کرد و صد ضربه تازیانه به او زد و به بصره تبعید نمود همین امر موجب بروز دشمنی بین عثمان و عبدالرحمان بن عوف شد از جمله عبدالرحمان، پسرش را به نزد عثمان فرستاد و به او پیغام داد من در گذشته در حالی با تو بیعت کرده ام که در سه خصلت بر تو برتری داشتم و</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از این ماجرا معلوم می شود که قرار بوده بعد از ،عثمان عبدالرحمن بن عوف زمامدار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عبدالرحمن به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بشدت بین او و عثمان تیره شده بود درگذشت</w:t>
      </w:r>
      <w:r>
        <w:rPr>
          <w:rFonts w:eastAsia="IRNazanin" w:cs="IRNazanin"/>
          <w:color w:val="111111"/>
          <w:sz w:val="28"/>
          <w:szCs w:val="28"/>
          <w:rtl w:val="true"/>
          <w:lang w:bidi="fa-IR"/>
        </w:rPr>
        <w:t>.</w:t>
      </w:r>
    </w:p>
    <w:p>
      <w:pPr>
        <w:pStyle w:val="Heading3"/>
        <w:numPr>
          <w:ilvl w:val="2"/>
          <w:numId w:val="1"/>
        </w:numPr>
        <w:rPr/>
      </w:pPr>
      <w:bookmarkStart w:id="353" w:name="__RefHeading___Toc15297434_2142443653"/>
      <w:bookmarkStart w:id="354" w:name="_Toc120"/>
      <w:bookmarkEnd w:id="353"/>
      <w:r>
        <w:rPr>
          <w:rtl w:val="true"/>
        </w:rPr>
        <w:t>امامت و خلافت از دیدگاه پیروان مکتب خلفاء</w:t>
      </w:r>
      <w:bookmarkEnd w:id="354"/>
    </w:p>
    <w:p>
      <w:pPr>
        <w:pStyle w:val="BookText"/>
        <w:rPr/>
      </w:pPr>
      <w:r>
        <w:rPr>
          <w:rFonts w:ascii="IRNazanin" w:hAnsi="IRNazanin" w:eastAsia="IRNazanin"/>
          <w:color w:val="111111"/>
          <w:sz w:val="28"/>
          <w:sz w:val="28"/>
          <w:szCs w:val="28"/>
          <w:rtl w:val="true"/>
          <w:lang w:bidi="fa-IR"/>
        </w:rPr>
        <w:t>از دیدگاه پیروان مکتب خلفاء مقام امامت یک مقام عرفی و اجتماعی است و دست جامعه اسلامی در گزینش امام و در واقع انتخاب خلیفه برای جانشینی از پیامبر صلی الله علیه و اله را به گونه ای باز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پیروان مکتب خلفاء امامت از فروع دین ،است و لزوم انتخاب امام که مقصود ،از ،آن خلیفه و جانشین پیغمبر است تنها به خاطر اجراء احکام الهی است زیرا در نظر آن ها اجراء ،احکام و جهاد در راه خدا بدون وجود امام امکان پذیر نیست و به همین لحاظ امّت اسلامی باید فردی را برای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و جانشین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برگزنید تا او احکام خدا را اجرا کند و با دشمنان جهاد نماید</w:t>
      </w:r>
      <w:r>
        <w:rPr>
          <w:rFonts w:eastAsia="IRNazanin" w:cs="IRNazanin"/>
          <w:color w:val="111111"/>
          <w:sz w:val="28"/>
          <w:szCs w:val="28"/>
          <w:rtl w:val="true"/>
          <w:lang w:bidi="fa-IR"/>
        </w:rPr>
        <w:t xml:space="preserve">. </w:t>
      </w:r>
      <w:bookmarkStart w:id="355" w:name="pg17215_186110"/>
    </w:p>
    <w:p>
      <w:pPr>
        <w:pStyle w:val="BookText"/>
        <w:rPr/>
      </w:pPr>
      <w:bookmarkEnd w:id="355"/>
      <w:r>
        <w:rPr>
          <w:rFonts w:ascii="IRNazanin" w:hAnsi="IRNazanin" w:eastAsia="IRNazanin"/>
          <w:color w:val="111111"/>
          <w:sz w:val="28"/>
          <w:sz w:val="28"/>
          <w:szCs w:val="28"/>
          <w:rtl w:val="true"/>
          <w:lang w:bidi="fa-IR"/>
        </w:rPr>
        <w:t>در این نظریّه که امامت یک مقام عرفی و اجتماعی و مسئول اجراء احکام الهی به شمار می رود برای انتخاب امام قانون صحیح و جامعی وجود ندارد بلکه آنان شیوهٔ روی کار آمدن خلفاء پیشین را ملاک و معیار انتخاب خلیفه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خلیفهٔ اوّل با بیعت یک گروه پنج نفری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w:t>
      </w:r>
      <w:r>
        <w:rPr>
          <w:rStyle w:val="FootnoteAnchor"/>
          <w:rtl w:val="true"/>
        </w:rPr>
        <w:footnoteReference w:id="694"/>
      </w:r>
      <w:r>
        <w:rPr>
          <w:rFonts w:ascii="IRNazanin" w:hAnsi="IRNazanin" w:eastAsia="IRNazanin"/>
          <w:color w:val="111111"/>
          <w:sz w:val="28"/>
          <w:sz w:val="28"/>
          <w:szCs w:val="28"/>
          <w:rtl w:val="true"/>
          <w:lang w:bidi="fa-IR"/>
        </w:rPr>
        <w:t xml:space="preserve">روی کار آمد یکی از راه های گزینش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بیعت گروهی می،دانند و از آن جا که خلیفهٔ دوّم به وسیلهٔ خلیفهٔ پیشین تعیین گردید و زمام امور مسلمانان را به دست گرفت تعیین امام قبلی را یکی از راه های انعقاد امامت می،شمرند و چون خلیفهٔ سوم از طریق شورای شش نفری که عمر، امر به تشکیل آن بود جامه خلافت بر اندام ،کرد انتخاب خلیفه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راه انعقاد امامت معرّفی می کنند و از آن جا که خلفاء بعدی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قهر و غلبه و زور و استبداد مقام خلافت را به دست آوردند، از این ،جهت یکی از راه های انعقاد امامت را قهر و غلبه و زور تصور می نمایند و همهٔ آن ها را امام و خلیفهٔ پیامبر صلی الله علیه و اله می دانند و اطاعتشان را لازم و واجب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چنین تصور می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بیشتر ندارد و آن هم تعیین زمامدار وقت پس از درگذشت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صورتی که چنین نیست و امامت دارای ابعاد گوناگونی است که یک بعد آن مسأله زمامداری و جانشینی پیغمبر است و ابعاد دیگرش مانند معنوّیت ،امام شرایط رهبری و شیوه حکومت در اسلام نیز باید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که این موضوع بخوبی روشن شود مسالهٔ خلافت و امامت را از دیدگاه دانشمندان پیرو مکتب خلفاء مورد بررسی مورد بررسی قرار می دهیم</w:t>
      </w:r>
    </w:p>
    <w:p>
      <w:pPr>
        <w:pStyle w:val="Heading3"/>
        <w:numPr>
          <w:ilvl w:val="2"/>
          <w:numId w:val="1"/>
        </w:numPr>
        <w:rPr/>
      </w:pPr>
      <w:bookmarkStart w:id="356" w:name="__RefHeading___Toc15297436_2142443653"/>
      <w:bookmarkStart w:id="357" w:name="_Toc121"/>
      <w:bookmarkEnd w:id="356"/>
      <w:r>
        <w:rPr>
          <w:rtl w:val="true"/>
        </w:rPr>
        <w:t>تعریف خلافت و امامت در بیان پیروان مکتب خلفاء</w:t>
      </w:r>
      <w:bookmarkEnd w:id="35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به معنای جانشینی از پیغمبر است و خلیفهٔ پیغمبر به کسی گفته می شود که بعد از پیغمبر یا در غیاب او وظائف و کارهای او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اکثر دانشمندان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مترادف یکدیگر شمرده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و امامت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یکی از آن ها صادق باشد دیگری نیز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هائی که در کتاب های کلامی اهل سنت از مقام امامت بعمل آمده و بیان گر نظریه دانشمندان اهل تسنّن است بخوبی نشان می دهد که آنان مقام خلافت را با مقام امامت یکی دانسته و خلافت و امامت را بصورت دو لفظ مترادف بکار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ابن خلدون که یکی از دانشمندان بزرگ اهل سنّت می باشد در تعریف مقام خلافت چنین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عن صاحب الشريعة فى حفظ الدين و سياسة الدنيا به تسمى خلافة و امامة والقائم به خليفة واماما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یکنوع نیابت و جانشینی از صاحب شریعت است در حفظ دین و سیاست دنیا، و به همین اعتبار خلافت و امامت گفته می شود و متصدی آن مقام را خلیفه و امام می گویند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فضل بن روزبهان ،خُنجی نیز که از مدافعین سرسخت مکتب اشاعره است مقام امامت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عن الرسول في اقامة الدين و حفظ حوزة الملّة بحيث يجب اتّباعه على كافة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جانشینی و نیابت از پیامبر است در به پا داشتن دین و نگاهداری جامعه اسلامی بطوری که پیروی همۀ افراد از امام لازم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این دو تعریف و تعریف های دیگری که مشابه آنست همگی نمائی روشن از مکتب اهل تسنّن است که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اقامه ،دین و اجراء حدود و امر به معروف و بازداری مردم از گناه و حفظ و حراست جامعه اسلامی از هر نوع فساد و تباهی خلاصه می کند و خلیفه و امام را به یک معنا به حساب می آورد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دانست که این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و امامت و یا خلیفه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 </w:t>
      </w:r>
      <w:bookmarkStart w:id="358" w:name="pg17215_186112"/>
    </w:p>
    <w:p>
      <w:pPr>
        <w:pStyle w:val="BookText"/>
        <w:rPr/>
      </w:pPr>
      <w:bookmarkEnd w:id="358"/>
      <w:r>
        <w:rPr>
          <w:rFonts w:ascii="IRNazanin" w:hAnsi="IRNazanin" w:eastAsia="IRNazanin"/>
          <w:color w:val="111111"/>
          <w:sz w:val="28"/>
          <w:sz w:val="28"/>
          <w:szCs w:val="28"/>
          <w:rtl w:val="true"/>
          <w:lang w:bidi="fa-IR"/>
        </w:rPr>
        <w:t>مترادف نیستند و هر چند که در بعضی از موارد بصورت دو لفظ مترادف به کار می روند ولی هم از نظر لغت و هم از نظر اصطلاح میان این دو لفظ فرق روشنی وجود دارد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سابقاً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قائد و پیشواست که گفتار و رفتار او مورد پیروی دگران ،باشد و مسئولیت رهبری جامعه را به عهده بگیرد خواه رهبری او به عنوان جانشینی از جانب پیامبر صلی الله علیه و اله ،باشد و یا اصالتاً دارای این مقام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همان طور که قبلاً گفته شد کلمه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وسیع و گسترده ای دارد که بسیاری از پیامبران و رسولان الهی زیر پوشش آن قرار گرفته اند و به گفته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97"/>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عالی ترین مقام و موقعیت رهبری را دارا می باشد، و رهبری او از اصالت خاص برخوردار است و عنوان جانشینی از کسی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رهبری این گونه نیست و شکل و قیافهٔ دیگری پیدا می کند و رهبری 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شک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مترادف نیستند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در تحقّق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و پیشوائی شرط است و امام باید به آن چه می گوید عمل کند و از نظر گفتار و رفتار مردم را رهبری کند، اما در تحقّق معنای لغوی ،خلافت ،همین مقدار کافی است که شخص خلیفه برای جانشینی از پیامبر صلی الله علیه و اله تعیین شده و در غیاب او کارهایش را انجام دهد</w:t>
      </w:r>
    </w:p>
    <w:p>
      <w:pPr>
        <w:pStyle w:val="Heading3"/>
        <w:numPr>
          <w:ilvl w:val="2"/>
          <w:numId w:val="1"/>
        </w:numPr>
        <w:rPr/>
      </w:pPr>
      <w:bookmarkStart w:id="359" w:name="__RefHeading___Toc15297438_2142443653"/>
      <w:bookmarkStart w:id="360" w:name="_Toc122"/>
      <w:bookmarkEnd w:id="359"/>
      <w:r>
        <w:rPr>
          <w:rtl w:val="true"/>
        </w:rPr>
        <w:t>عقائد و آراء پیروان مکتب خلفاء درباره امامت</w:t>
      </w:r>
      <w:bookmarkEnd w:id="360"/>
    </w:p>
    <w:p>
      <w:pPr>
        <w:pStyle w:val="BookText"/>
        <w:rPr/>
      </w:pPr>
      <w:r>
        <w:rPr>
          <w:rFonts w:ascii="IRNazanin" w:hAnsi="IRNazanin" w:eastAsia="IRNazanin"/>
          <w:color w:val="111111"/>
          <w:sz w:val="28"/>
          <w:sz w:val="28"/>
          <w:szCs w:val="28"/>
          <w:rtl w:val="true"/>
          <w:lang w:bidi="fa-IR"/>
        </w:rPr>
        <w:t>در نظر پیروان مکتب ،خلافت مقام امامت یک مقام عرفی و اجتماعی است که در میان تمام ملل جهان وجود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پیروان مکتب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کتاب های کلامی آنان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مقام ریاست جمهوری و نخست وزیری یک موقعیّت خاصّ اجتماعی است و در هر اجتماعی مردم به شکل خاصّی رئیس جمهور و نخست وزیر کشور را </w:t>
      </w:r>
    </w:p>
    <w:p>
      <w:pPr>
        <w:pStyle w:val="BookText"/>
        <w:rPr/>
      </w:pPr>
      <w:r>
        <w:rPr>
          <w:rFonts w:ascii="IRNazanin" w:hAnsi="IRNazanin" w:eastAsia="IRNazanin"/>
          <w:color w:val="111111"/>
          <w:sz w:val="28"/>
          <w:sz w:val="28"/>
          <w:szCs w:val="28"/>
          <w:rtl w:val="true"/>
          <w:lang w:bidi="fa-IR"/>
        </w:rPr>
        <w:t xml:space="preserve">انتخاب می کنند همچنین مقام امامت نیز پس از درگذشت پیامبر صلی الله علیه و اله یک منصب عادی و غیر الهی است که توده مردم بخصوص مهاجر و انصار و یا کسانی که اداره امور مردم در دست آن هاست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مدیر و مسئول این مقام را انتخاب می کنند و در نتیجه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انتخابگر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نظر ،آنان شرط مهم در خلیفه و امام صلاحیّت و لیاقت و کاردانی و عرضه اداره کردن امور مملکت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اکثر آن ها عقیده دارند که در خلیفه و امام نه عدالت و عصمت و پیراستگی از گناه شرط است و نه آگاهی از کتاب خدا و سنت پیامبر صلی الله علیه و اله لازم است و نه هم نیازی به آشنائی با اصول و فروع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پیروان مکتب خلفاء می گویند که امّت نه می خواهد اصول و فروع را از امام بیاموزد تا او از مطلع ترین و آگاه ترین مردم نسبت به معارف و احکام اسلام ،باشد و نه می خواهد او را وسیلهٔ خود در پیشگاه خدا قرار دهد تا او فردی پیراسته از خطا و گناه باشد و لذا می گویند آن چه امت از امام می خواهد این است که قوانین الهی را در میان مردم اجرا کند دست سارق را ببرد زانی را تازیانه ،بزند قاتل را قصاص کند مرزهای کشور را صیانت نماید و کارهائی از این قبیل انجام دهد و در چنین فردی جز شایستگی برای اجراء حدود و اداره امور کشور چیز دیگری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وظیفهٔ شاغل مقام خلافت و امامت در این چند امر خلاصه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عدالت اجتماعی با اجراء قوانین اسلام در جامعه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عمومی که مردم بتوانند با خاطری آسوده و آرام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سراسر جهان از طریق جهاد در راه خدا</w:t>
      </w:r>
    </w:p>
    <w:p>
      <w:pPr>
        <w:pStyle w:val="BookText"/>
        <w:rPr/>
      </w:pPr>
      <w:r>
        <w:rPr>
          <w:rFonts w:ascii="IRNazanin" w:hAnsi="IRNazanin" w:eastAsia="IRNazanin"/>
          <w:color w:val="111111"/>
          <w:sz w:val="28"/>
          <w:sz w:val="28"/>
          <w:szCs w:val="28"/>
          <w:rtl w:val="true"/>
          <w:lang w:bidi="fa-IR"/>
        </w:rPr>
        <w:t>این ها و شبیه این ها در مکتب اهل سنّت رؤس کارهای خلیفه و امام پس از پیامبر صلی الله علیه و اله است که در انجام این نوع کارها جز لیاقت و کاردانی و آگاهی از اوضاع جهان چیز دیگری لازم نیست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اساس آن چه گذشت طبق عقیده اهل سنّت هر گاه مردم کسی را برای اداره مقام امامت برگزیدند هر چند فاسق و فاجر و ظالم و آلوده بگناه بوده و جاهل به حدود و احکام اسلام ،باشد باید از او اطاعت ،کنند و گرچه در مورد خلاف و گناه </w:t>
      </w:r>
      <w:bookmarkStart w:id="361" w:name="pg17215_186114"/>
    </w:p>
    <w:p>
      <w:pPr>
        <w:pStyle w:val="BookText"/>
        <w:rPr/>
      </w:pPr>
      <w:bookmarkEnd w:id="361"/>
      <w:r>
        <w:rPr>
          <w:rFonts w:ascii="IRNazanin" w:hAnsi="IRNazanin" w:eastAsia="IRNazanin"/>
          <w:color w:val="111111"/>
          <w:sz w:val="28"/>
          <w:sz w:val="28"/>
          <w:szCs w:val="28"/>
          <w:rtl w:val="true"/>
          <w:lang w:bidi="fa-IR"/>
        </w:rPr>
        <w:t>می گویند پیروی از او لازم نیست ولی در عین حال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آلودگی به گناه و ستم از مقام امامت برکنار نمی شود زیرا در نظر آنان امام فردی برخاسته از متن جامعه است و علم و آگاهی و عدالت و عصمت او در سطح خود امت است و یک فرد معصوم و برخاسته از جانب خدا نیست و فرد غیر معصوم در طول عمر گناه می کند اموال را غصب می نماید حقوق را پایمال می کند و خواه ناخواه مرتکب خلاف می شود</w:t>
      </w:r>
    </w:p>
    <w:p>
      <w:pPr>
        <w:pStyle w:val="BookText"/>
        <w:rPr/>
      </w:pPr>
      <w:r>
        <w:rPr>
          <w:rFonts w:ascii="IRNazanin" w:hAnsi="IRNazanin" w:eastAsia="IRNazanin"/>
          <w:color w:val="111111"/>
          <w:sz w:val="28"/>
          <w:sz w:val="28"/>
          <w:szCs w:val="28"/>
          <w:rtl w:val="true"/>
          <w:lang w:bidi="fa-IR"/>
        </w:rPr>
        <w:t xml:space="preserve">و روی همین اساس است که پیروان این ،مکتب افرادی مانند ،معاویه و یزید و جنایتکاران بنی ،امیه و سلاطین بنی عباس و هر طاغوت و جنایت پیشه ای که زمام امور مردم را به دست بگیرد خلیفهٔ پیامبر صلی الله علیه و اله می دانند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حکم و رأیشان را نافذ و لازم الاجرا می دانند</w:t>
      </w:r>
    </w:p>
    <w:p>
      <w:pPr>
        <w:pStyle w:val="Heading3"/>
        <w:numPr>
          <w:ilvl w:val="2"/>
          <w:numId w:val="1"/>
        </w:numPr>
        <w:rPr/>
      </w:pPr>
      <w:bookmarkStart w:id="362" w:name="__RefHeading___Toc15297440_2142443653"/>
      <w:bookmarkStart w:id="363" w:name="_Toc123"/>
      <w:bookmarkEnd w:id="362"/>
      <w:r>
        <w:rPr>
          <w:rtl w:val="true"/>
        </w:rPr>
        <w:t>سخنانی از دانشمندان مکتب خلفا دربارۀ امامت</w:t>
      </w:r>
      <w:bookmarkEnd w:id="363"/>
    </w:p>
    <w:p>
      <w:pPr>
        <w:pStyle w:val="BookText"/>
        <w:rPr/>
      </w:pPr>
      <w:r>
        <w:rPr>
          <w:rFonts w:ascii="IRNazanin" w:hAnsi="IRNazanin" w:eastAsia="IRNazanin"/>
          <w:color w:val="111111"/>
          <w:sz w:val="28"/>
          <w:sz w:val="28"/>
          <w:szCs w:val="28"/>
          <w:rtl w:val="true"/>
          <w:lang w:bidi="fa-IR"/>
        </w:rPr>
        <w:t>چنان که پیش از این اشاره کردیم پیروان مکتب خلفا عقیده دارند که مقام امامت انتخابی است و تعیین امام و پیشوا به دست مردم است و این مردمند که بعد از پیامبر صلی الله علیه و اله زمامدار را برای خود انتخاب می نمایند اینک برای روشن شدن مطلب فرازهای چندی از سخنان دانشمندان این مکتب را که در کتاب های کلامی و نوشته های علمای مشهور و معتبر ایشان آمده ،است در این جا نقل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نیز علّامه زمان قاضی ابویعلی علیه السلام،حنبلی متوفای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هر یک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بر امت به دو صورت حاصل می شود یکی از راه گزینش صاحبنظران و معتمدان ،امت و دیگر از راه انتصاب به وسیلهٔ امام پیشین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گزینش امام به وسیلهٔ ارباب حل و عقد و صاحبنظران و معتمدان دانشمندان در تعداد آن ها برای انتخاب امام اتفاق نظر ندارند گروهی را عقیده بر این است که امامت جز با حضور و موافقت همۀ ارباب حل و عقد از هر شهر و دیاری، صورت نمی گیرد تا رضایت بر فرمانروایی ،امام عمومی شود و امامتش را همگان گردن نهند چنین عقیده ای بیعت ابوبکر را باطل اعلام می کند زیرا در گزینش او به خلافت، تنها کسانی </w:t>
      </w:r>
    </w:p>
    <w:p>
      <w:pPr>
        <w:pStyle w:val="BookText"/>
        <w:rPr/>
      </w:pPr>
      <w:r>
        <w:rPr>
          <w:rFonts w:ascii="IRNazanin" w:hAnsi="IRNazanin" w:eastAsia="IRNazanin"/>
          <w:color w:val="111111"/>
          <w:sz w:val="28"/>
          <w:sz w:val="28"/>
          <w:szCs w:val="28"/>
          <w:rtl w:val="true"/>
          <w:lang w:bidi="fa-IR"/>
        </w:rPr>
        <w:t>که در سقیفه حضور داشتند شرکت کردند و در بیعت با او منتظر نشدند تا دیگران هم بیایند و نظر خودشان را اعلام دارند</w:t>
      </w:r>
    </w:p>
    <w:p>
      <w:pPr>
        <w:pStyle w:val="BookText"/>
        <w:rPr/>
      </w:pPr>
      <w:r>
        <w:rPr>
          <w:rFonts w:ascii="IRNazanin" w:hAnsi="IRNazanin" w:eastAsia="IRNazanin"/>
          <w:color w:val="111111"/>
          <w:sz w:val="28"/>
          <w:sz w:val="28"/>
          <w:szCs w:val="28"/>
          <w:rtl w:val="true"/>
          <w:lang w:bidi="fa-IR"/>
        </w:rPr>
        <w:t xml:space="preserve">گروهی دیگر می گویند کم ترین تعدادی که می توانند در گزینش امام دخالت داشته ،باشند پنج نفر از معتمدان و صاحبنظران خواهد بود که با رضایت و موافقت آن ها یک نفر به امامت امت انتخاب می شود و یا این که چهار نفر از ایشان به اتفاق آراء یک نفر از بین خودشان را به عنوان امام گزینش می کنند این گروه دو دلیل بر صحت رأی خود ارائه می دهند اول این که بیعت ابوبکر به وسیلهٔ پنج نفر از معتمدان امت که عبارت بودند از عمر بن خطاب، ابوعبیده ،جراح اسید بن حضیر، بشیر بن سعد،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سپس بقیه مردم از ایشان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عمر گزینش امام بعد از خود را بر عهده شورای شش نفری گذاشت و مقرر داشت تا با رضایت و موافقت پنج نفر یکی را از بین خود به امامت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بیشتر فقها و متکلمین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دانشمندان کوفه بر این عقیده هستند که گزینش امام به وسیلهٔ سه نفر هم صورت می گیرد به این ترتیب که یکی از آن ها بر اساس موافقت دو نفر دیگر به امامت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یکی حاکم و دو نفر دیگر شاهد و گواه خواهند بود؛ همچنان که عقد ازدواج به وجود ولی و دو گواه صحت می یابد گروهی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گزینش یک نفر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دستت را دراز کن تا با تو بیعت کنم تا مردم بگویند که عموی ،پیغمبر با پسر عموی او بیعت کرد و کسی با تو به مخالفت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گزینش امام از آن رو درست است که انتخاب امام مانند حکمی است که حاکم صادر می کند و حکم حاکم نیز نافذ و لازم الاجراست</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 و معرفی امام بر اساس وصیت و تعیین امام پیشین نیز مطلبی است که بر صحت آن اجماع و اتفاق نظر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رویداد تاریخی هست که مورد تأیید و پذیرش مسلمانان قرار گرفته به آن عمل کرده و اعتراضی هم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 و مسلمانان نیز امامت او را با همان سفارش و معرفی ابوبکر پذیرفتند و با چنین انتصابی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اقدام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صدور منشور خلافت به نام شش نفر از اعضای شورای انتصابی </w:t>
      </w:r>
    </w:p>
    <w:p>
      <w:pPr>
        <w:pStyle w:val="BookText"/>
        <w:rPr/>
      </w:pP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به کسب موافقت و رضایت دیگر اصحاب پیغمبر خدا صلی الله علیه و آله نبود زیرا ،امام یعنی ،ابوبکر در تعیین جانشین خود بر دیگران مقدم تر می باشد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ماوردی سپس به اختلاف نظر دانشمندان درباره لزوم شناخت امام پرداخته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عقیده دارند که شناخت امام و آشنایی با نام او بر همه واجب است؛ همچنان که شناخت خدا و رسولش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عموم مردم برآنند این است که شناخت امام به صورت اجمالی واجب است نه به تفصیل</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ابویعلی علیه السلام نیز در کتاب الاحکام السطانية نظر گروهی از دانشمندان را دربارۀ انتخاب امام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با اعمال زور و قدرت نیز حاصل می شود و نیازی به گزینش و عقد ندارد بنابراین هر کس که به زورِ شمشیر پیروزی به دست آورد و بر مسند حکومت و خلافت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آن کس را که به خدا و روز قیامت ایمان دارد نمی رسد که شبی را به روز آورد و چنین مردی را پیشوا و امام خود نداند خواه چنین کسی صالح باشد و نیکوکار یا فاسق باشد و تباهکار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فرمانش بر همگان نافذ</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سپس ابویعلی علیه السلام درباره پیشوایی که دیگری برای به دست گرفتن قدرت و بیرون آوردن زمام حکومت از دست وی با او می جنگد و هر کدامشان سپاه و یاوری دارند، می نویسد نماز جمعه و خطبۀ آن به نام فرد پیروز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دلیل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مدینه نماز جمعه می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با کسی هستیم که پیروز شود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الحرمین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،الارشاد مقررات گزینش امام را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،امامت اتفاق آراء شرط نیست بلکه بدون آن نیز امامت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ابوبکر به امامت رسید آن هم پیش از این که خبر به امامت رسیدنش به گوش دیگر صحابه و اطراف کشور اسلامی برسد پس او به رتق و فتق امور کشور پرداخت و احکام و فرامین خود را صادر کرد و هیچ کس هم به او اعتراضی ننمود و کسی هم از او نخواست که تا مدتی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تشکیل ،امامت، هماهنگی و اجماع امت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اجماع امت شرط صحت امامت نمی باشد، در تعداد نفرات ارباب حل و عقد و صاحبنظران در گزینش ،امام حدی معین و تعدادی مشخص به صورت ثابت شده در دست نیست بنابراین امامت با موافقت و صلاحدید حتی یکی از ارباب حل و عقد صورت می گیرد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گزینش امام و آغاز بیعت با او لازم نیست که همۀ سران و صاحبنظران امت حضور داشته باشند؛ بلکه برای تشکیل ،امامت موافقت یکی دو نفر از صاحبنظران کافی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فقیه و علامه محدث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هشتم در تفسیر آیه </w:t>
      </w:r>
      <w:r>
        <w:rPr>
          <w:rFonts w:ascii="Amiri" w:hAnsi="Amiri" w:eastAsia="Amiri" w:cs="Amiri"/>
          <w:color w:val="111111"/>
          <w:sz w:val="28"/>
          <w:sz w:val="28"/>
          <w:szCs w:val="28"/>
          <w:rtl w:val="true"/>
          <w:lang w:bidi="ar-SA"/>
        </w:rPr>
        <w:t>إِنِّی جاعِلٌ فِی الْأَرْضِ خَلِیفَهً</w:t>
      </w:r>
      <w:r>
        <w:rPr>
          <w:rStyle w:val="FootnoteAnchor"/>
          <w:rtl w:val="true"/>
        </w:rPr>
        <w:footnoteReference w:id="70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پاره ای از مردم که می گویند امامت جز به وجود گروهی از خردمندان و ارباب حل و عقد صورت نمی گیرد اگر یک نفر از صاحبنظران و معتمدان مردم هم امام را تعیین و معرفی کند، کافی است و تمکین به انتخاب او بر دیگران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این است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ساعده یک تنه عقد بیعت با ابوبکر بست و هیچ یک از اصحاب هم با او مخالفت نکرد بنابراین لازم است که این مسأله چون دیگر عقود برای تحقق نیازی به تعداد معینی از افراد با صلاحیت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ابوالمعالی می 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امامت و پیشوایی کسی به وسیلهٔ یک نفر از ارباب حل و عقد صورت بگیرد مسأله خاتمه یافته است و چنین عقدی درست و لازم الاجراست و روا نیست که چنین امامی را بی جهت و بدون این که امری را تغییر داده باشد خلع و از مقام امامت برکنار </w:t>
      </w:r>
    </w:p>
    <w:p>
      <w:pPr>
        <w:pStyle w:val="BookText"/>
        <w:rPr/>
      </w:pPr>
      <w:r>
        <w:rPr>
          <w:rFonts w:ascii="IRNazanin" w:hAnsi="IRNazanin" w:eastAsia="IRNazanin"/>
          <w:color w:val="111111"/>
          <w:sz w:val="28"/>
          <w:sz w:val="28"/>
          <w:szCs w:val="28"/>
          <w:rtl w:val="true"/>
          <w:lang w:bidi="fa-IR"/>
        </w:rPr>
        <w:t>نمود بر این مسأله همگان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قرطبی در مسأله پانزدهم در تفسیر آیه مزبور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امامت به اتفاق آراء خردمندان امت و معتمدان قوم و یا همچنان که گذشت، به وسیلهٔ یک نفر از ایشان تشکیل و تحقق یافت بر همۀ مردم واجب است که آن را بپذیرند و با چنان امام بیعت کنند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المواقف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امامت به وسیلهٔ آن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مفصل آورده که فشرده آن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وسیلهٔ نص از جانب رسول خدا صلی الله علیه و اله یا بنا به اجماع بر اساس انتصاب امام ،پیشین یا برخلاف عقیده شیعه با بیعت ارباب حل و عقد و صاحبنظران امّت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در این مورد اثبات امامت ابوبکر است به وسیلهٔ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امامت امامی از راه گزینش و بیعت ثابت گردید مادام که دلیلی عقلی یا نقلی علیه آن اقامه نشود نیازی به اجماع ندارد؛ بلکه موافقت یکی دو نفر از ارباب حل و عقد و معتمدان امت برای آن کافی است زیرا می دانیم که اصحاب با همهٔ تعهد و سختگیری که در دین ،داشتند به همین مقدار بسنده کردند همچون امامتی که عمر به ابوبکر داد و یا عبدالرحمان بن عوف به عثمان تقدیم نمود که اجتماع و اعلام موافقت مردم حتى شهر مدینه را شرط نکردند؛ تا چه رسد به اجماع امت با وجود این، کسی هم بر آن ها خرده نگرفت و اعتراضی نکرد و تا زمان ما قرن هاست که در به همین پاشنه چرخیده 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شارحين كتاب المواقف همچون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قاضی ایجی را تأیید و تصدیق کرده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روزبهان خنجی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معتبر مكتب خلفا و دانشمند متعصب مشهور </w:t>
      </w:r>
      <w:r>
        <w:rPr>
          <w:rStyle w:val="FootnoteAnchor"/>
          <w:rtl w:val="true"/>
        </w:rPr>
        <w:footnoteReference w:id="70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به زور و ،غلبه چنین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چهارم از اسباب پادشاهی و امامت شوکت و استیلا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 اند که چون امام وفات کند و شخصی متصدّی امامت گردد بی بیعتی و بی آن که کسی او را خلیفه ساخته باشد و مردمان را قهر کند به شوکت و لشکر امامت او منعقد گردد بی بیعتی، خواه قریشی باشد و خواه نه و خواه عرب باشد یا عجم یا ترک و خواه مستجمع شرایط باشد و خواه فاسق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خلیفه بر او اطلاق توان کرد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شرایط رهبری در مکتب خلفا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ان يكون الامام هاشمياً، ولا معصوماً، ولا افضل من يولّى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 امامت شرط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همچنین شرط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افضل از دیگران باشد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نامبرده در جای دیگر از همان کتاب در مورد انعقاد امامت و لزوم اطاعت از امام و این که هر کس با زور شمشیر و پیروزی نظامی مقام خلافت را به دست آورد خلیفهٔ برحق و خلافت او رسمی و اسلامی خواهد بود چنین می نویسد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الامام و تصدّى للامامة من يستجمع شروط ها بغير بيعة استخلاف، و قهر الناس بشوكة انقعدت له الخلافة، وكذا اذا كان فاسقاً أو جاهلاً على الأظهر، الا انه يعصى فيما فعل، ويجب طاعة الامام مالم يخالف حكم الشرع سواء كان عادلاً أو جائرا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امامی بمیرد و امام دیگری که واجد شرایط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بیعت و تعیین امام قبلی مقام خلافت را از طریق قهر و غلبه بدست آورد، او خلیفهٔ مسلمین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فاسق باشد یا به احکام اسلام جاهل باشد چیزی که هست اگر به کار نامشروعی فرمان داد اطاعت او لازم نیست و در صورتی که فرمان او مخالف شرع نباشد اطاعت او واجب است خواه عادل باشد و خواه ظالم</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ویژگی های امام و شرایط رهبری در مکتب خلفا چنین می نویسد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ان يكون الامام على اوصاف منها ان يكون قرشيّاً من الصيمم، منها أن يكون </w:t>
      </w:r>
      <w:bookmarkStart w:id="364" w:name="pg17215_186120"/>
    </w:p>
    <w:p>
      <w:pPr>
        <w:pStyle w:val="BookText"/>
        <w:rPr/>
      </w:pPr>
      <w:bookmarkEnd w:id="364"/>
      <w:r>
        <w:rPr>
          <w:rFonts w:ascii="Amiri" w:hAnsi="Amiri" w:eastAsia="Amiri" w:cs="Amiri"/>
          <w:color w:val="111111"/>
          <w:sz w:val="28"/>
          <w:sz w:val="28"/>
          <w:szCs w:val="28"/>
          <w:rtl w:val="true"/>
          <w:lang w:bidi="ar-SA"/>
        </w:rPr>
        <w:t>من العلم بمنزلة من يصلح ان يكون قاضياً من قضاة المسلمين، و منها ان يكون ذا بصيرة بأمر الحرب و تدبير الجيوش والسرايا، و سد الثغور، و حماية البيضه، وحفظ الامّة والانتقام من ظالمها والأخذ لمظلومها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صفاته ان يكون معصوماً، ولا ان يكون عالماً بالغيب ولا افرس الامّة و اشجعهم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امام دارای اوصاف و شرایطی باشد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اندازه یک قاضی مسلمان آگاهی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تاکتیک های جنگی و ادارۀ سپاه و حفظ مرزها و صیانت کشور و نگهداری امت و انتقام از ستمگر و گرفتن حق مظلوم آگاهی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معصوم و نه عالم به غیب و نه زیرک ترین ،امّت و نه شجاع ترین مردم باشد</w:t>
      </w:r>
      <w:r>
        <w:rPr>
          <w:rFonts w:eastAsia="IRNazanin" w:cs="IRNazanin"/>
          <w:color w:val="111111"/>
          <w:sz w:val="28"/>
          <w:szCs w:val="28"/>
          <w:rtl w:val="true"/>
          <w:lang w:bidi="fa-IR"/>
        </w:rPr>
        <w:t xml:space="preserve">». </w:t>
      </w:r>
      <w:r>
        <w:rPr>
          <w:rStyle w:val="FootnoteAnchor"/>
          <w:rtl w:val="true"/>
        </w:rPr>
        <w:footnoteReference w:id="712"/>
      </w:r>
    </w:p>
    <w:p>
      <w:pPr>
        <w:pStyle w:val="Heading3"/>
        <w:numPr>
          <w:ilvl w:val="2"/>
          <w:numId w:val="1"/>
        </w:numPr>
        <w:rPr/>
      </w:pPr>
      <w:bookmarkStart w:id="365" w:name="__RefHeading___Toc15297442_2142443653"/>
      <w:bookmarkStart w:id="366" w:name="_Toc124"/>
      <w:bookmarkEnd w:id="365"/>
      <w:r>
        <w:rPr>
          <w:rtl w:val="true"/>
        </w:rPr>
        <w:t>وجوب اطاعت از پیشوای ستمگر در مکتب خلفاء</w:t>
      </w:r>
      <w:bookmarkEnd w:id="366"/>
    </w:p>
    <w:p>
      <w:pPr>
        <w:pStyle w:val="BookText"/>
        <w:rPr/>
      </w:pPr>
      <w:r>
        <w:rPr>
          <w:rFonts w:ascii="IRNazanin" w:hAnsi="IRNazanin" w:eastAsia="IRNazanin"/>
          <w:color w:val="111111"/>
          <w:sz w:val="28"/>
          <w:sz w:val="28"/>
          <w:szCs w:val="28"/>
          <w:rtl w:val="true"/>
          <w:lang w:bidi="fa-IR"/>
        </w:rPr>
        <w:t>دانشمندان مکتب خلفا بر اساس آراء و عقایدی که در مسأله امامت و خلافت ابراز داشته اند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یکی از راه های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و ،غلبه یا بیعت پنج تن یا سه تن یا یک تن و یا انتخاب خلیفهٔ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بر عموم مسلمانان واجب است که او را به رسمیت بشناسند و اوامرش را گردن نهند و از او فرمانبرداری نمایند زیرا او امام و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فرمانش 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و اگر هم تباهکاری پیشه کرد و حقوق مردم را زیر پا گذاشت و فاسق و فاجر بود نمی توان او را از کار برکنار نمود و یا علیه او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دانشمندان به یک دسته از روایات که 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غفلت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تدوین حدیث به کتب روائی راه یافته استدلال نموده و می گویند در این زمینه روایات فراوانی از رسول خدا صلی الله علیه و اله و اصحاب آن حضرت رسیده است که بر وجوب فرمانبرداری از فرمانروایان و پیشوایان دلالت می کند و مسلمانان را از هر گونه قیام و مخالفت با آن ها باز می دارد اینک به نمونه هائی از این روایات که در معتبرترین منابع حدیثی این گروه آمده است توجه فرمائید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کتاب صحیح خود از قول حذيفة بن یمان آورده است که رسول خدا صلی الله علیه و اله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پیشوایانی بر سرکار خواهند آمد که نه در راه من قدم برمی دارند و نه روش مرا در پیش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کسانی خواهند برخاست که دل هائی همچون دل شیاطین دارند گرچه به صورت ظاهر انسانند من پرسیدم ای رسول خدا صلی الله علیه و اله اگر من با چنین پیشوایانی همزمان ،بودم تکلیف چیست؟ فرمود مطیع و فرمانبردار پیشوا باش اگرچه پشتت را با تازیانه بیازارد و مالت را به یغما ببرد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در روایت دیگری از ابن عبّاس نقل کرده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پیشوا و زمامدار خویش چیز ناخوش آیندی ببیند، باید که صبر کند و بردبار باشد؛ زیرا اگر کسی به اندازه یک وجب از جماعت مردم کناره بگیرد و در آن حالت بمیرد، مرده اش مانند مرده دوره جاهلیّت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در یک روایت دیگر از ابن عبّاس آورده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نرسد که از زیر نفوذ حکومت حاکم به اندازه یک وجب بیرون رود زیرا اگر چنین کند و در آن حالت بمیرد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 از عبدالله بن عمر نقل کرده است که به 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یزید بن معاویه اتّفاق افتاد به عبدالله بن مطیع گفت از رسول خدا صلی الله علیه و اله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دست از فرمانبرداری حاکم وقت بردارد، روز قیامت در پیشگاه خدا هیچ عذری نخواهد داشت و هر کس که بمیرد و بیعت پیشوائی را به گردن نداشته باشد مرده اش مانند مرده دوره جاهلیّت است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از عوف بن مالک اشجعی روایت کرده است که گفت از رسول خدا صلی الله علیه و اله شنیدم که می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امامان شما کسانی هستند که دوستشان دارید و دوستتان دارند و برآن ها درود می فرستید و آنان نیز بر شما درود می فرستند و بدترین امامان شما کسانی هستند که دشمنشان می دارید و دشمنتان می دارند و نفرینشان می کنید و نفرینتان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خدا صلی الله علیه و اله آیا به وسیلهٔ شمشیر آن ها را از خود نرانیم؟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مادامی که در میان شما نماز را برپای می دارند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آری، دانشمندان پیرو مکتب خلفا با دست آویز قرار دادن چنین روایاتی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 خلیفه تبهکاری نماید برکنار نمی شود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مشهور مکتب ،خلفا در شرحی که بر کتاب صحیح مسلم ،نگاشته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طاعة 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فقها و محدّثین و متکلّمین اهل سنّت بر این مطلب متّفقند که امام و پیشوا بر اثر ارتکاب فسق و ستم و عدم اجرای حدود و حقوق الهی خلع و برکنار نمی شود و این ،موارد قیام علیه او را توجیه نمی کند بلکه به موجب روایات باید او را پند و اندرز داد و به 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جای دیگر و پیش از این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همۀ مسلمانان قیام علیه پیشوایان و جنگ با آنان حرام است؛ اگرچه از فاسقان و ستمکاران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موضوع و در تأیید یکدیگر آمده،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سنت بر این امر اتفاق دارند که فرمانروا را بر اثر ارتکاب گناه و تبهکاری نمی توان عزل و برکنار کرد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دانشمندان معروف پیرو مکتب خلفا،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موجب خلع امام و عدم فرمانبرداری از او می شود به طور خلاصه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متکلّمان و صاحب نظران و نویسندگان کتاب 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اتّفاق نظر دارند که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فرمانروا را به علّت فسق و تبهکاری و ستمگری و غصب اموال مردم و اذیّت و آزار آن ها و دست درازی به جان و مال و تضییع حقوق فردی و اجتماعیشان و عدم رعایت حقوق و مقررات ،الهی نمی توان خلع و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علیه او حرام است بلکه باید او را پند و اندرز داد و ترسانید و به راه آورد و فرمانش را در مواردی که آدمی را به نافرمانی از خداوند و ارتکاب به گناه می خواند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مورد به اخبار </w:t>
      </w:r>
    </w:p>
    <w:p>
      <w:pPr>
        <w:pStyle w:val="BookText"/>
        <w:rPr/>
      </w:pPr>
      <w:r>
        <w:rPr>
          <w:rFonts w:ascii="IRNazanin" w:hAnsi="IRNazanin" w:eastAsia="IRNazanin"/>
          <w:color w:val="111111"/>
          <w:sz w:val="28"/>
          <w:sz w:val="28"/>
          <w:szCs w:val="28"/>
          <w:rtl w:val="true"/>
          <w:lang w:bidi="fa-IR"/>
        </w:rPr>
        <w:t>فراوانی استدلال می کنند که از رسول خدا صلی الله علیه و اله و اصحاب او درباره وجوب فرمانبرداری از فرمانروایان و پیشوایان آمده است؛ حتی اگر آن ها ستمگر باشند و اموال مردم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مانند این حدیث که رسول خدا صلی الله علیه و 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و فرمانبردار باشید؛ اگرچه فرمانروایتان برده ای بینی بریده یا غلامی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پشت سر هر نکوکار و تبهکار نماز گزارید و یا مانند این حدیث که از آن حضرت روایت شده است که فرمود فرمانبردار پیشوایانت باش اگرچه مالت را بخورند و پشتت را با تازیانه بیازارند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آن چه تا به این جا آوردیم عقیدهٔ پیروان مکتب خلفا در چگونگی شکل گیری امامت و خلافت و حکومت اسلامی و دلایلی بود که آنان برای توجیه نظریات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پیروان مکتب اهل بیت علیهم السلام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منصبی الهی است و به همان دلیل که بر خداوند عقلاً لازم است که برای هدایت و راهنمائی بندگان خود پیغمبری برایشان ،بفرستد باید پس از درگذشت پیامبرش نیز امامی برای ایشان نصب کند که احکام دین او را به مردم برساند و آن چه به طور سربسته بر پیامبر صلی الله علیه و اله نازل شده شرح و تفسیر نماید و مطالبی را که پیغمبر در طول دوران رسالتش نتوانسته است به عللی آن ها را به گوش مردم برساند برایشان بازگو کند و دستورات دین خدا را به طور صحیح در بین مردم اجرا نماید</w:t>
      </w:r>
    </w:p>
    <w:p>
      <w:pPr>
        <w:pStyle w:val="BookText"/>
        <w:rPr/>
      </w:pPr>
      <w:r>
        <w:rPr>
          <w:rFonts w:ascii="IRNazanin" w:hAnsi="IRNazanin" w:eastAsia="IRNazanin"/>
          <w:color w:val="111111"/>
          <w:sz w:val="28"/>
          <w:sz w:val="28"/>
          <w:szCs w:val="28"/>
          <w:rtl w:val="true"/>
          <w:lang w:bidi="fa-IR"/>
        </w:rPr>
        <w:t>و از آن جا که وی مجری دستورات خدا و خلیفه و جانشین پیغمبر خداست باید معصوم از گناه و مصون از خطا و لغزش و افضل و اعلم و اعدل و اصلح و اشجع از همه مردمان زمان خود باشد تا بتواند گره ها را بگشاید و مشکلات را برطرف سازد و دین خدای تعالی را بر پای دارد و باطل را از میان بردارد و میان مردم به عدالت رفتار کند و به کسی ظلم و ستم روا ندارد و همان گونه که پیامبر صلی الله علیه و اله با دشمنان خدا به پیکار برخاست تا سخن خداوند را با چهره ای که فرود آمده نشان دهد، او نیز با مخالفان دین خدا کارزار کند تا حقیقت و واقعیت دین خدا را آشکار سازد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همه ،این ها باید از طرف پیغمبر خدا به این سمت منصوب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امامت پایه و ستون دین است و بر پیامبر صلی الله علیه و اله روا نیست که نه آن را نادیده بگیرد و نه به خود امّت واگذار نماید بلکه باید امام را تعیین کند و او را به مردم معرّفی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پیرو مکتب خلفا همۀ این ویژگی ها و امتیازاتی را که برای خلیفه و امام برشمردیم در خلیفه و امام شرط نمی دانند زیرا به پندار ایشان امامت و خلافت به وسیلهٔ ،بیعت یا از طریق شورا و اجماع اصحاب و یا از راه زور و قدرت حاصل می شود و هر کس به زور شمشیر و قهر و غلبه پیروزی به دست آورد و مسند حکومت و خلافت نشست امیرالمؤمنین خوانده می شود و از این رو عقیده دارند که هر کس که بر مردم چیرگی یافت امام و خلیفه و جانشین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امت از امام می خواهد این است که قوانین الهی را در بین مردم اجرا کند، دست دزد را ببرد قاتل و آدمکش را به کیفر برساند مرزهای کشور را حفاظت نماید از ظلم ظالم جلوگیری به عمل آورد حق مظلوم را بازستاند و کارهائی از این قبیل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تبهکاری پیشه کرد نمی توان او را برکنار ،ساخت چنان که برای رفتار زشتی هم که آشکارا انجام دهد نباید بر او خرده ای گرفت و علیه او قیام کرد بلکه باید او را پند و اندرز داد و به راه آورد نادانی او را کژی و کاستی نشاید شمرد لغزش هایش هم سزاوار کیفر نیست و نیازی به وجود هیچ یک از ویژگی ها و منش های بزرگوارانه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علم و عصمت و کیاست و شجاعت ،ندارد در همه جا باید به او خشنود بود و هیچ سرزنش نباید کرد اگر چه مالت را به یغما ببرد و پشتت را به تازیانه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امامت و خلافتی که دانشمندان پیرو مکتب خلفاء بدان عقیده دارند و از گزینش و انتخاب آن سخن می گویند</w:t>
      </w:r>
    </w:p>
    <w:p>
      <w:pPr>
        <w:pStyle w:val="BookText"/>
        <w:rPr/>
      </w:pPr>
      <w:r>
        <w:rPr>
          <w:rFonts w:ascii="IRNazanin" w:hAnsi="IRNazanin" w:eastAsia="IRNazanin"/>
          <w:color w:val="111111"/>
          <w:sz w:val="28"/>
          <w:sz w:val="28"/>
          <w:szCs w:val="28"/>
          <w:rtl w:val="true"/>
          <w:lang w:bidi="fa-IR"/>
        </w:rPr>
        <w:t xml:space="preserve">امّا پیروان مکتب اهل بیت علیهم السلام براساس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اله و مقتضای عقل و خرد عقیده دارند که امامت و خلافت منصبی است الهی و گزینش و انتخاب امام با خداوند است و مردم در این باره هیچ دخالتی ندارند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برای این که معلوم شود مسألۀ امامت و خلافت یکی از پایه های اصولی اسلام و گزینش و انتخاب امام حق ویژه خداوند است و مردم در این باره هیچ گونه اختیاری ،ندارند این موضوع را در بحث آینده از دیدگاه قرآن و روایات اسلامی مورد بررسی قرار می دهیم </w:t>
      </w:r>
      <w:bookmarkStart w:id="367" w:name="pg17215_186125"/>
    </w:p>
    <w:p>
      <w:pPr>
        <w:pStyle w:val="Heading2"/>
        <w:numPr>
          <w:ilvl w:val="1"/>
          <w:numId w:val="1"/>
        </w:numPr>
        <w:rPr/>
      </w:pPr>
      <w:bookmarkStart w:id="368" w:name="__RefHeading___Toc15297444_2142443653"/>
      <w:bookmarkStart w:id="369" w:name="_Toc125"/>
      <w:bookmarkEnd w:id="367"/>
      <w:bookmarkEnd w:id="368"/>
      <w:r>
        <w:rPr>
          <w:rtl w:val="true"/>
        </w:rPr>
        <w:t>بخش هفتم</w:t>
      </w:r>
      <w:r>
        <w:rPr>
          <w:rtl w:val="true"/>
        </w:rPr>
        <w:t xml:space="preserve">: </w:t>
      </w:r>
      <w:r>
        <w:rPr>
          <w:rtl w:val="true"/>
        </w:rPr>
        <w:t>در بیان این که مقام امامت انتصابی است نه انتخابی و به دست خداوند است نه به دست مردم</w:t>
      </w:r>
      <w:bookmarkEnd w:id="369"/>
    </w:p>
    <w:p>
      <w:pPr>
        <w:pStyle w:val="Heading3"/>
        <w:numPr>
          <w:ilvl w:val="2"/>
          <w:numId w:val="1"/>
        </w:numPr>
        <w:rPr/>
      </w:pPr>
      <w:bookmarkStart w:id="370" w:name="__RefHeading___Toc15297446_2142443653"/>
      <w:bookmarkStart w:id="371" w:name="_Toc12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گزینش و انتخاب در قرآن</w:t>
      </w:r>
    </w:p>
    <w:p>
      <w:pPr>
        <w:pStyle w:val="BookText"/>
        <w:rPr/>
      </w:pPr>
      <w:r>
        <w:rPr>
          <w:rFonts w:ascii="IRNazanin" w:hAnsi="IRNazanin" w:eastAsia="IRNazanin"/>
          <w:color w:val="111111"/>
          <w:sz w:val="28"/>
          <w:sz w:val="28"/>
          <w:szCs w:val="28"/>
          <w:rtl w:val="true"/>
          <w:lang w:bidi="fa-IR"/>
        </w:rPr>
        <w:t>برنامه نصب و تعیین امام</w:t>
      </w:r>
    </w:p>
    <w:p>
      <w:pPr>
        <w:pStyle w:val="BookText"/>
        <w:rPr/>
      </w:pPr>
      <w:r>
        <w:rPr>
          <w:rFonts w:ascii="IRNazanin" w:hAnsi="IRNazanin" w:eastAsia="IRNazanin"/>
          <w:color w:val="111111"/>
          <w:sz w:val="28"/>
          <w:sz w:val="28"/>
          <w:szCs w:val="28"/>
          <w:rtl w:val="true"/>
          <w:lang w:bidi="fa-IR"/>
        </w:rPr>
        <w:t>خلیفه در اصطلاح اسلامی</w:t>
      </w:r>
    </w:p>
    <w:p>
      <w:pPr>
        <w:pStyle w:val="BookText"/>
        <w:rPr/>
      </w:pPr>
      <w:r>
        <w:rPr>
          <w:rFonts w:ascii="IRNazanin" w:hAnsi="IRNazanin" w:eastAsia="IRNazanin"/>
          <w:color w:val="111111"/>
          <w:sz w:val="28"/>
          <w:sz w:val="28"/>
          <w:szCs w:val="28"/>
          <w:rtl w:val="true"/>
          <w:lang w:bidi="fa-IR"/>
        </w:rPr>
        <w:t>خلیفه خدا در روی زمین</w:t>
      </w:r>
    </w:p>
    <w:p>
      <w:pPr>
        <w:pStyle w:val="BookText"/>
        <w:rPr/>
      </w:pPr>
      <w:r>
        <w:rPr>
          <w:rFonts w:ascii="IRNazanin" w:hAnsi="IRNazanin" w:eastAsia="IRNazanin"/>
          <w:color w:val="111111"/>
          <w:sz w:val="28"/>
          <w:sz w:val="28"/>
          <w:szCs w:val="28"/>
          <w:rtl w:val="true"/>
          <w:lang w:bidi="fa-IR"/>
        </w:rPr>
        <w:t>خلیفه و جانشین پیغمبر صلی الله علیه و اله</w:t>
      </w:r>
    </w:p>
    <w:p>
      <w:pPr>
        <w:pStyle w:val="BookText"/>
        <w:rPr/>
      </w:pPr>
      <w:r>
        <w:rPr>
          <w:rFonts w:ascii="IRNazanin" w:hAnsi="IRNazanin" w:eastAsia="IRNazanin"/>
          <w:color w:val="111111"/>
          <w:sz w:val="28"/>
          <w:sz w:val="28"/>
          <w:szCs w:val="28"/>
          <w:rtl w:val="true"/>
          <w:lang w:bidi="fa-IR"/>
        </w:rPr>
        <w:t>امام و امامت</w:t>
      </w:r>
    </w:p>
    <w:p>
      <w:pPr>
        <w:pStyle w:val="BookText"/>
        <w:rPr/>
      </w:pPr>
      <w:r>
        <w:rPr>
          <w:rFonts w:ascii="IRNazanin" w:hAnsi="IRNazanin" w:eastAsia="IRNazanin"/>
          <w:color w:val="111111"/>
          <w:sz w:val="28"/>
          <w:sz w:val="28"/>
          <w:szCs w:val="28"/>
          <w:rtl w:val="true"/>
          <w:lang w:bidi="fa-IR"/>
        </w:rPr>
        <w:t>امامت حضرت ابراهیم علیه السلام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پیشوای مسلمانان بعد از پیامبر صلی الله علیه و اله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7215_186127"/>
      <w:bookmarkStart w:id="373" w:name="pg17215_186127"/>
      <w:bookmarkEnd w:id="373"/>
    </w:p>
    <w:p>
      <w:pPr>
        <w:pStyle w:val="Heading3"/>
        <w:numPr>
          <w:ilvl w:val="2"/>
          <w:numId w:val="1"/>
        </w:numPr>
        <w:rPr/>
      </w:pPr>
      <w:bookmarkStart w:id="374" w:name="pg17215_186127"/>
      <w:bookmarkStart w:id="375" w:name="__RefHeading___Toc15297448_2142443653"/>
      <w:bookmarkStart w:id="376" w:name="_Toc127"/>
      <w:bookmarkEnd w:id="374"/>
      <w:bookmarkEnd w:id="375"/>
      <w:r>
        <w:rPr>
          <w:rtl w:val="true"/>
        </w:rPr>
        <w:t>مقام امامت انتصابی است نه انتخابی</w:t>
      </w:r>
      <w:bookmarkEnd w:id="376"/>
    </w:p>
    <w:p>
      <w:pPr>
        <w:pStyle w:val="Heading4"/>
        <w:numPr>
          <w:ilvl w:val="3"/>
          <w:numId w:val="1"/>
        </w:numPr>
        <w:rPr/>
      </w:pPr>
      <w:bookmarkStart w:id="377" w:name="__RefHeading___Toc15297450_2142443653"/>
      <w:bookmarkStart w:id="378" w:name="_Toc12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در مکتب اهل بیت علیهم السلام مقام امامت همچون مقام نبوّت است که تعیین امام همانند تعیین پیامبر صلی الله علیه و اله در اختیار خداوند است و تنها اوست که می تواند برای بندگانش امام و ،رهبر و برای خود خلیفه و جانشین در زمین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مسأله امامت و رهبری از دیدگاه مکتب اهل بیت علیهم السلام ، تنها از طريق نصب تحقّق پیدا می کند و جانشین پیامبر صلی الله علیه و اله حتماً باید از طرف خدا تعیین گردد و هرگز مصلحت نیست که مسأله رهبری از طریق ،شوری یا انتخاب و گزینش امام از طرف مردم و یا به وسیلهٔ اهل حلّ و عقد و مانند آن ها به خود امت واگذار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باره به طور کلّی از آیات و روایات اسلامی استفاده می شود این است که همۀ آن ها بیانگر انتصابی بودن مقام امامت از جانب خداوند است زیرا از مجموع شواهدی که در این زمینه خواهیم آورد اثری از انتخاب امام یا خلیفه از طریق انتخاب مردم دیده نمی شود</w:t>
      </w:r>
    </w:p>
    <w:p>
      <w:pPr>
        <w:pStyle w:val="BookText"/>
        <w:rPr/>
      </w:pPr>
      <w:r>
        <w:rPr>
          <w:rFonts w:ascii="IRNazanin" w:hAnsi="IRNazanin" w:eastAsia="IRNazanin"/>
          <w:color w:val="111111"/>
          <w:sz w:val="28"/>
          <w:sz w:val="28"/>
          <w:szCs w:val="28"/>
          <w:rtl w:val="true"/>
          <w:lang w:bidi="fa-IR"/>
        </w:rPr>
        <w:t xml:space="preserve">اکنون برای روشن شدن مطلب این موضوع را از دیدگاه آیات و اخبار و اصطلاحات ،اسلامی و این که خلیفه و ،امام جانشین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مردمند تحت چند عنوان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گزینش و انتخاب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نصب و تعیین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اصطلاح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خدا در روی زمین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و جانشین پیغمبر صلی الله علیه و آله </w:t>
      </w:r>
      <w:bookmarkStart w:id="379" w:name="pg17215_186128"/>
    </w:p>
    <w:p>
      <w:pPr>
        <w:pStyle w:val="BookText"/>
        <w:rPr/>
      </w:pPr>
      <w:bookmarkEnd w:id="37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امامت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حضرت ابراهیم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پیشوای مسلمانان بعد از پیامبر صلی الله علیه و اله</w:t>
      </w:r>
    </w:p>
    <w:p>
      <w:pPr>
        <w:pStyle w:val="BookText"/>
        <w:rPr/>
      </w:pPr>
      <w:r>
        <w:rPr>
          <w:rFonts w:ascii="IRNazanin" w:hAnsi="IRNazanin" w:eastAsia="IRNazanin"/>
          <w:color w:val="111111"/>
          <w:sz w:val="28"/>
          <w:sz w:val="28"/>
          <w:szCs w:val="28"/>
          <w:rtl w:val="true"/>
          <w:lang w:bidi="fa-IR"/>
        </w:rPr>
        <w:t>و اینک بیان هر یک از موضوعات یاد شده</w:t>
      </w:r>
      <w:r>
        <w:rPr>
          <w:rFonts w:eastAsia="IRNazanin" w:cs="IRNazanin"/>
          <w:color w:val="111111"/>
          <w:sz w:val="28"/>
          <w:szCs w:val="28"/>
          <w:rtl w:val="true"/>
          <w:lang w:bidi="fa-IR"/>
        </w:rPr>
        <w:t>:</w:t>
      </w:r>
    </w:p>
    <w:p>
      <w:pPr>
        <w:pStyle w:val="Heading4"/>
        <w:numPr>
          <w:ilvl w:val="3"/>
          <w:numId w:val="1"/>
        </w:numPr>
        <w:rPr/>
      </w:pPr>
      <w:bookmarkStart w:id="380" w:name="__RefHeading___Toc15297452_2142443653"/>
      <w:bookmarkStart w:id="381" w:name="_Toc129"/>
      <w:bookmarkEnd w:id="380"/>
      <w:r>
        <w:rPr/>
        <w:t>1</w:t>
      </w:r>
      <w:r>
        <w:rPr>
          <w:rtl w:val="true"/>
        </w:rPr>
        <w:t>.</w:t>
      </w:r>
      <w:r>
        <w:rPr>
          <w:rtl w:val="true"/>
        </w:rPr>
        <w:t>مسأله گزینش و انتخاب در قرآن</w:t>
      </w:r>
      <w:bookmarkEnd w:id="381"/>
    </w:p>
    <w:p>
      <w:pPr>
        <w:pStyle w:val="Heading5"/>
        <w:numPr>
          <w:ilvl w:val="4"/>
          <w:numId w:val="1"/>
        </w:numPr>
        <w:rPr/>
      </w:pPr>
      <w:bookmarkStart w:id="382" w:name="__RefHeading___Toc15297454_2142443653"/>
      <w:bookmarkStart w:id="383" w:name="_Toc130"/>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آیاتی که در قرآن کریم پیرامون مسألۀ امامت و رهبری وارد شده آیات فراوانی است که به دو دسته تقسیم می شوند</w:t>
      </w:r>
    </w:p>
    <w:p>
      <w:pPr>
        <w:pStyle w:val="BookText"/>
        <w:rPr/>
      </w:pPr>
      <w:r>
        <w:rPr>
          <w:rFonts w:ascii="IRNazanin" w:hAnsi="IRNazanin" w:eastAsia="IRNazanin"/>
          <w:color w:val="111111"/>
          <w:sz w:val="28"/>
          <w:sz w:val="28"/>
          <w:szCs w:val="28"/>
          <w:rtl w:val="true"/>
          <w:lang w:bidi="fa-IR"/>
        </w:rPr>
        <w:t xml:space="preserve">دسته اول آیاتی است که بطور کلی در رابطه با مسأله امامت و خلافت و یا به تعبیر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دسته دوم آیاتی است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پیامبر اکرم صلی الله علیه و اله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از مجموع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آیاتی که درباره امامت عامّه وارد شده و چه آیاتی که مربوط به امامت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خوبی استفاده می شود که مقام امامت همانند مقام نبوّت در اختیار خداست و گزینش امام در اختیار مردم نیست و هرگز عقائد و آراء آن ها نمی تواند ملاک و معیار برای گزینش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است تعیین شده از سوی خداوند که شکوه و عظمت خاصی دارد و برای رسیدن به آن صلاحیت ذاتی لازم است و کسی که می خواهد به مقام امامت نائل شود باید واجد کمالات نفسانی و شرایط خاصی باشد و تا زمانی که به مرتبه کمال نفس و یقین نرسد و با حقایق این عالم و جهان غیب ارتباط پیدا نکند و با چشم دل ملکوت عالم و باطن جهان هستی را مشاهده نکند به مقام امامت نمی رسد و از جانب خداوند به پیشوایی مردم برگزیده نمی شود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امامت مقام جانشینی خداوند است و خدای تعالی فقط کسی را به این مقام بر می گزیند که او را شایسته این مقام آفریده باشد مقام ،امامت، مقام انبیاء و اولیاء خداست و جز آن ها کسی شایستگی تصدّی 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خدای تعالی آن ها را برتر و </w:t>
      </w:r>
      <w:bookmarkStart w:id="384" w:name="pg17215_186129"/>
    </w:p>
    <w:p>
      <w:pPr>
        <w:pStyle w:val="BookText"/>
        <w:rPr/>
      </w:pPr>
      <w:bookmarkEnd w:id="384"/>
      <w:r>
        <w:rPr>
          <w:rFonts w:ascii="IRNazanin" w:hAnsi="IRNazanin" w:eastAsia="IRNazanin"/>
          <w:color w:val="111111"/>
          <w:sz w:val="28"/>
          <w:sz w:val="28"/>
          <w:szCs w:val="28"/>
          <w:rtl w:val="true"/>
          <w:lang w:bidi="fa-IR"/>
        </w:rPr>
        <w:t>بالاتر و والاتر از دیگران آفریده است و هیچ کس دیگر را در ویژگی های جسمی و روحی و فکری هم سنگ آن ها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مقام جانشینی خدا و جانشینی رسول خدا صلی الله علیه و اله است که هیچ کس را در این باره حق انتخاب و یا عزل و نصب نیست؛ بلکه ،فقط این خداوند است که می تواند برای خود حجّت انتخاب کند نه ،دیگری و این خداوند است که امام را به مقام امامت منصوب می کند نه دیگران و این خداوند است که مقام امامت را در اختیار بندگان شایسته اش قرار می دهد و آنان را از پرورش ویژه ای برخوردار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اثبات این مطلب که مقام امامت همانند مقام نبوّت در اختیار خداست و گزینش امام در اختیار مردم ،نیست نخست به برخی از آیاتی که در رابطه با اصل مسألهٔ گزینش در قرآن کریم وارد شده اشاره می کنیم و سپس با اندکی تفصیل به بحث و بررسی برخی از آیات دیگر که دربارهٔ انتخاب و انتصاب امام از جانب خدا سخن گفته است می پردازیم</w:t>
      </w:r>
      <w:r>
        <w:rPr>
          <w:rFonts w:eastAsia="IRNazanin" w:cs="IRNazanin"/>
          <w:color w:val="111111"/>
          <w:sz w:val="28"/>
          <w:szCs w:val="28"/>
          <w:rtl w:val="true"/>
          <w:lang w:bidi="fa-IR"/>
        </w:rPr>
        <w:t>.</w:t>
      </w:r>
    </w:p>
    <w:p>
      <w:pPr>
        <w:pStyle w:val="Heading5"/>
        <w:numPr>
          <w:ilvl w:val="4"/>
          <w:numId w:val="1"/>
        </w:numPr>
        <w:rPr/>
      </w:pPr>
      <w:bookmarkStart w:id="385" w:name="__RefHeading___Toc15297456_2142443653"/>
      <w:bookmarkStart w:id="386" w:name="_Toc131"/>
      <w:bookmarkEnd w:id="385"/>
      <w:r>
        <w:rPr>
          <w:rtl w:val="true"/>
        </w:rPr>
        <w:t>گزینش، حقّ ویژۀ خداوند است</w:t>
      </w:r>
      <w:bookmarkEnd w:id="386"/>
    </w:p>
    <w:p>
      <w:pPr>
        <w:pStyle w:val="BookText"/>
        <w:rPr/>
      </w:pPr>
      <w:r>
        <w:rPr>
          <w:rFonts w:ascii="IRNazanin" w:hAnsi="IRNazanin" w:eastAsia="IRNazanin"/>
          <w:color w:val="111111"/>
          <w:sz w:val="28"/>
          <w:sz w:val="28"/>
          <w:szCs w:val="28"/>
          <w:rtl w:val="true"/>
          <w:lang w:bidi="fa-IR"/>
        </w:rPr>
        <w:t xml:space="preserve">آیاتی که در قرآن کریم در رابطه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به وضوح برگزینش خداوند در مورد انبیاء و اولیاء و بعضی از اشخاص و خاندان ها و قبایل دلالت دارند بسیار است که ما برای روشن شدن اذهان برخی از آن ها را در این جا می آوریم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حضرت آدم و نوح و خاندان حضرت ابراهیم آل ،عمران که همان برگزیدگی از نظر نبوّت و رسالت و یا امامت و رهبری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IRNazanin" w:hAnsi="IRNazanin" w:eastAsia="IRNazanin"/>
          <w:color w:val="111111"/>
          <w:sz w:val="28"/>
          <w:sz w:val="28"/>
          <w:szCs w:val="28"/>
          <w:rtl w:val="true"/>
          <w:lang w:bidi="fa-IR"/>
        </w:rPr>
        <w:t xml:space="preserve"> خداوند، آدم و نوح و خاندان ابراهیم و خاندان عمران را بر جهانیان برگزید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انتخاب حضرت ابراهیم علیه السلام می فرماید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اصْطَفَيْنَاهُ فِي الدُّنْيَا وَإِنَّهُ فِي الْآخِرَةِ لَمِنْ الصَّالِحِينَ</w:t>
      </w:r>
      <w:r>
        <w:rPr>
          <w:rFonts w:ascii="IRNazanin" w:hAnsi="IRNazanin" w:eastAsia="IRNazanin"/>
          <w:color w:val="111111"/>
          <w:sz w:val="28"/>
          <w:sz w:val="28"/>
          <w:szCs w:val="28"/>
          <w:rtl w:val="true"/>
          <w:lang w:bidi="fa-IR"/>
        </w:rPr>
        <w:t xml:space="preserve"> ما او را در این جهان برگزیدیم و بدون تردید او در جهان دیگر از صالحان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پیامبری حضرت موسی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إِنِّي اصْطَفَيْتُكَ عَلَى النَّاسِ بِرِسَالَاتِي وَ بِكَلَامِي</w:t>
      </w:r>
      <w:r>
        <w:rPr>
          <w:rFonts w:ascii="IRNazanin" w:hAnsi="IRNazanin" w:eastAsia="IRNazanin"/>
          <w:color w:val="111111"/>
          <w:sz w:val="28"/>
          <w:sz w:val="28"/>
          <w:szCs w:val="28"/>
          <w:rtl w:val="true"/>
          <w:lang w:bidi="fa-IR"/>
        </w:rPr>
        <w:t xml:space="preserve">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های خود و سخن گفتنم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دیگر، برگزیدم</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بنی اسرائیل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اصْطَفَاهُ عَلَيْكُمْ وَ زَادَهُ بَسْطَةً فِي الْعِلْمِ وَالْجِسْم</w:t>
      </w:r>
      <w:r>
        <w:rPr>
          <w:rFonts w:ascii="IRNazanin" w:hAnsi="IRNazanin" w:eastAsia="IRNazanin"/>
          <w:color w:val="111111"/>
          <w:sz w:val="28"/>
          <w:sz w:val="28"/>
          <w:szCs w:val="28"/>
          <w:rtl w:val="true"/>
          <w:lang w:bidi="fa-IR"/>
        </w:rPr>
        <w:t xml:space="preserve"> خداوند او را بر شما برگزیده و علم و قدرت جسمی او را وسعت بخشده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این آیه در مقام جواب اعتراض بنی اسرائیل نسبت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داستان انتخاب و تعیین وی به سمت فرمانروایی بنی اسرائیل آن گونه که قرآن بیان می کند از این قرار است</w:t>
      </w:r>
    </w:p>
    <w:p>
      <w:pPr>
        <w:pStyle w:val="BookText"/>
        <w:rPr/>
      </w:pPr>
      <w:r>
        <w:rPr>
          <w:rFonts w:ascii="IRNazanin" w:hAnsi="IRNazanin" w:eastAsia="IRNazanin"/>
          <w:color w:val="111111"/>
          <w:sz w:val="28"/>
          <w:sz w:val="28"/>
          <w:szCs w:val="28"/>
          <w:rtl w:val="true"/>
          <w:lang w:bidi="fa-IR"/>
        </w:rPr>
        <w:t xml:space="preserve">بنی اسرائیل پس از درگذشت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دچار پراکندگی و اختلاف شدند و پس از سال ها عزّت و افتخار در برابر دشمنان ضعیف و زبون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اله زمان خود در خواست کردند که برای آن ها رهبری تعیین کند تا در سایه وجود او با دشمنان خود به مبارزه برخیزند و در راه خدا جهاد کنند پیامبرشان به آن ها اعلام کرد که خداوند شخصی به نام طالوت به عنوان پادشاه برای شما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وَزَادَهُ بَسْطَةً فِي الْعِلْمِ وَالْجِسْم وَاللهُ يُؤْتِي مُلْكَهُ مَنْ يَشَاءُ وَاللهُ وَاسِعٌ عَلِيمٌ</w:t>
      </w:r>
      <w:r>
        <w:rPr>
          <w:rFonts w:ascii="IRNazanin" w:hAnsi="IRNazanin" w:eastAsia="IRNazanin"/>
          <w:color w:val="111111"/>
          <w:sz w:val="28"/>
          <w:sz w:val="28"/>
          <w:szCs w:val="28"/>
          <w:rtl w:val="true"/>
          <w:lang w:bidi="fa-IR"/>
        </w:rPr>
        <w:t xml:space="preserve"> پیامبر صلی الله علیه و اله آن ها به آن ها گفت خداوند طالوت 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گفتند چگونه او بر ما حکومت داشته باشد با این که ما از او شایسته تریم و او ثروت زیادی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برگزیده و علم و قدرت بدنی به او بخشیده است خداوند سلطنتش را به هر کس که بخواهد می بخشد و احسان خداوند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روشنی ثابت می کند که مسألۀ انتخاب رهبر در حکومت الهی مربوط به </w:t>
      </w:r>
    </w:p>
    <w:p>
      <w:pPr>
        <w:pStyle w:val="BookText"/>
        <w:rPr/>
      </w:pPr>
      <w:r>
        <w:rPr>
          <w:rFonts w:ascii="IRNazanin" w:hAnsi="IRNazanin" w:eastAsia="IRNazanin"/>
          <w:color w:val="111111"/>
          <w:sz w:val="28"/>
          <w:sz w:val="28"/>
          <w:szCs w:val="28"/>
          <w:rtl w:val="true"/>
          <w:lang w:bidi="fa-IR"/>
        </w:rPr>
        <w:t xml:space="preserve">خداوند است و او هر کس که بخواهد انتخاب می کند و به هنگام نصب و انتخاب با احدی مشورت نمی نماید و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نبود ولی به طور مسلّم یک فرد عادی هم نبوده است بلکه از کسانی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تربیت الهی پرورش یافته و برای ادارهٔ حکومت لیاقت و شایستگی داشته و واجد شرایط رهبری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طبق صریح آیه مزبور که از قول پیامبر زمان بنی اسرائیل بازگو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برگزیده خدا بوده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عالم و آگاه و آشنا به امر حکومت و سیاست و اداره امور اجتماع بوده و ثالثاً قدرت و توانایی بر اداره امور و کشورداری داشته است و لذا قرآن کریم پس از اشاره به مقام گزینش طالوت از جانب خداوند، جوابی را که پیامبر صلی الله علیه و اله آن زمان به گمراهان بنی اسرائیل داد چنین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بینید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برگزیده و او را زمامدار شما قرار داده به خاطر این است که او از نظر هوش و فرزانگی و علم و دانش خدادادی پر مایه و از نظر نیروی جسمانی قوی و پر قدرت ،است یعنی شما سخت در اشتباهید و شرایط اساسی رهبری را که از جمله علم و قدرت است فراموش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گزینش برخی از فرشتگان و انسان ها برای اداء رسالت الهی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يَصْطَفِي مِنْ الْمَلَائِكَةِ رُسُلاً وَ مِنْ النَّاسِ</w:t>
      </w:r>
      <w:r>
        <w:rPr>
          <w:rFonts w:ascii="IRNazanin" w:hAnsi="IRNazanin" w:eastAsia="IRNazanin"/>
          <w:color w:val="111111"/>
          <w:sz w:val="28"/>
          <w:sz w:val="28"/>
          <w:szCs w:val="28"/>
          <w:rtl w:val="true"/>
          <w:lang w:bidi="fa-IR"/>
        </w:rPr>
        <w:t xml:space="preserve"> این خداوند است که فرستادگانی از فرشتگان و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اداء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اسحاق و یعقوب دو پیامبر صلی الله علیه و اله شایسته از نسل حضرت ابراهیم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يَعْقُوبَ وَ جَعَلْنَا فِي ذُرِّيَّتِهِ النُّبُوَّةَ وَالْكِتَابَ وَ آتَيْنَاهُ أَجْرَهُ فِي الدُّنْيَا وَ إِنَّهُ فِي الْآخِرَةِ لَمِنْ الصَّالِحِينَ</w:t>
      </w:r>
      <w:r>
        <w:rPr>
          <w:rFonts w:ascii="IRNazanin" w:hAnsi="IRNazanin" w:eastAsia="IRNazanin"/>
          <w:color w:val="111111"/>
          <w:sz w:val="28"/>
          <w:sz w:val="28"/>
          <w:szCs w:val="28"/>
          <w:rtl w:val="true"/>
          <w:lang w:bidi="fa-IR"/>
        </w:rPr>
        <w:t xml:space="preserve"> ما به ابراهیم اسحاق و یعقوب را بخشیدیم و در نسل و دودمان او نبوّت و کتاب آسمانی قرار دادیم و پاداش او را در این دنیا دادیم و او در آخرت از صالحان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لیاقت و شایستگی برخی از فرزندان نوح و ابراهیم علیهما السلام برای نبوّت و رهبری،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إِبْرَاهِيمَ وَ جَعَلْنَا فِي ذُرِّيَّتِهِمَا النُّبُوَّةَ وَالْكِتَابَ</w:t>
      </w:r>
      <w:r>
        <w:rPr>
          <w:rFonts w:ascii="IRNazanin" w:hAnsi="IRNazanin" w:eastAsia="IRNazanin"/>
          <w:color w:val="111111"/>
          <w:sz w:val="28"/>
          <w:sz w:val="28"/>
          <w:szCs w:val="28"/>
          <w:rtl w:val="true"/>
          <w:lang w:bidi="fa-IR"/>
        </w:rPr>
        <w:t xml:space="preserve"> ما نوح و ابراهیم را به پیامبری فرستادیم و نبوّت و کتاب را در نسل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درخواست حضرت موسی علیه السلام که از خدا خواست تا فردی از خاندانش را در امر رهبری شریک وی ساخته و یار و یاور او قرار دهد، می فرماید</w:t>
      </w:r>
    </w:p>
    <w:p>
      <w:pPr>
        <w:pStyle w:val="BookText"/>
        <w:rPr/>
      </w:pP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ascii="IRNazanin" w:hAnsi="IRNazanin" w:eastAsia="IRNazanin"/>
          <w:color w:val="111111"/>
          <w:sz w:val="28"/>
          <w:sz w:val="28"/>
          <w:szCs w:val="28"/>
          <w:rtl w:val="true"/>
          <w:lang w:bidi="fa-IR"/>
        </w:rPr>
        <w:t xml:space="preserve"> برای من وزیری از خاندانم قرار بده، هارون برادرم را</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گروهی از انبیاء الهی که از دودمان حضرت ابراهیم علیه السلام به مقام نبوّت رسیدند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آبَائِهِمْ وَ ذُرِّيَّاتِهِمْ وَ إِخْوَانِهِمْ وَاجْتَبَيْنَاهُمْ وَ هَدَیْناهُمْ إِلی صِراطٍ مُسْتَقِیمٍ</w:t>
      </w:r>
      <w:r>
        <w:rPr>
          <w:rFonts w:ascii="IRNazanin" w:hAnsi="IRNazanin" w:eastAsia="IRNazanin"/>
          <w:color w:val="111111"/>
          <w:sz w:val="28"/>
          <w:sz w:val="28"/>
          <w:szCs w:val="28"/>
          <w:rtl w:val="true"/>
          <w:lang w:bidi="fa-IR"/>
        </w:rPr>
        <w:t xml:space="preserve"> و از پدرانشان و فرزندانشان و برادرانشان، افرادی را برگزیدیم و آن ها را به راه راست هدایت نمودیم</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انتخاب و گزینش حضرت مریم علیها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اصْطَفَاكِ وَ طَهَّرَكِ وَاصْطَفَاكِ عَلَى نِسَاءِ الْعَالَمِينَ</w:t>
      </w:r>
      <w:r>
        <w:rPr>
          <w:rStyle w:val="FootnoteAnchor"/>
          <w:rtl w:val="true"/>
        </w:rPr>
        <w:footnoteReference w:id="731"/>
      </w:r>
      <w:r>
        <w:rPr>
          <w:rFonts w:ascii="IRNazanin" w:hAnsi="IRNazanin" w:eastAsia="IRNazanin"/>
          <w:color w:val="111111"/>
          <w:sz w:val="28"/>
          <w:sz w:val="28"/>
          <w:szCs w:val="28"/>
          <w:rtl w:val="true"/>
          <w:lang w:bidi="fa-IR"/>
        </w:rPr>
        <w:t xml:space="preserve"> خداوند تو را برگزیده و پاکیزه ساخته و تو را بر تمام زنان جهان برتری داده است</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آن بندگان برگزیده ای که حاملان واقعی کتاب خدا، و وارثان حقیقی میراث انبیاء و پاسداران وحی الهی اند می 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387" w:name="pg17215_186133"/>
    </w:p>
    <w:p>
      <w:pPr>
        <w:pStyle w:val="BookText"/>
        <w:rPr/>
      </w:pPr>
      <w:bookmarkEnd w:id="387"/>
      <w:r>
        <w:rPr>
          <w:rFonts w:ascii="Amiri" w:hAnsi="Amiri" w:eastAsia="Amiri" w:cs="Amiri"/>
          <w:color w:val="111111"/>
          <w:sz w:val="28"/>
          <w:sz w:val="28"/>
          <w:szCs w:val="28"/>
          <w:rtl w:val="true"/>
          <w:lang w:bidi="ar-SA"/>
        </w:rPr>
        <w:t>ثُمَّ أَوْرَقْنَا الْكِتَابَ الَّذِينَ اصْطَفَيْنَا مِنْ عِبَادِنَا</w:t>
      </w:r>
      <w:r>
        <w:rPr>
          <w:rFonts w:ascii="IRNazanin" w:hAnsi="IRNazanin" w:eastAsia="IRNazanin"/>
          <w:color w:val="111111"/>
          <w:sz w:val="28"/>
          <w:sz w:val="28"/>
          <w:szCs w:val="28"/>
          <w:rtl w:val="true"/>
          <w:lang w:bidi="fa-IR"/>
        </w:rPr>
        <w:t xml:space="preserve"> سپس ما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از بندگان برگزیده خود به میراث دادیم</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اهل بیت علیهم السلام عصمت و طهارت از خاندان و عترت پیامبر گرامی اسلام 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خداوند اراده فرموده است که گناه و پلیدی را فقط از شما اهل بیت علیهم السلام دور سازد و شما را کاملاً پاک و پاکیزه گرداند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این ها آیاتی است که در مورد اصل 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تفضیل الهی دربارهٔ بعضی اشخاص و خاندان ها و ،پیامبران وارد شده و موقعیت امامت و رهبری را نیز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کند و نشان می دهد که گزینش ،پیامبر و امام حق خداوند است و در این امر مجالی برای دخالت دیگران نیست</w:t>
      </w:r>
      <w:r>
        <w:rPr>
          <w:rFonts w:eastAsia="IRNazanin" w:cs="IRNazanin"/>
          <w:color w:val="111111"/>
          <w:sz w:val="28"/>
          <w:szCs w:val="28"/>
          <w:rtl w:val="true"/>
          <w:lang w:bidi="fa-IR"/>
        </w:rPr>
        <w:t>.</w:t>
      </w:r>
    </w:p>
    <w:p>
      <w:pPr>
        <w:pStyle w:val="Heading4"/>
        <w:numPr>
          <w:ilvl w:val="3"/>
          <w:numId w:val="1"/>
        </w:numPr>
        <w:rPr/>
      </w:pPr>
      <w:bookmarkStart w:id="388" w:name="__RefHeading___Toc15297458_2142443653"/>
      <w:bookmarkStart w:id="389" w:name="_Toc132"/>
      <w:bookmarkEnd w:id="388"/>
      <w:r>
        <w:rPr/>
        <w:t>2</w:t>
      </w:r>
      <w:r>
        <w:rPr>
          <w:rtl w:val="true"/>
        </w:rPr>
        <w:t>.</w:t>
      </w:r>
      <w:r>
        <w:rPr>
          <w:rtl w:val="true"/>
        </w:rPr>
        <w:t>برنامه نصب و تعیین امام</w:t>
      </w:r>
      <w:bookmarkEnd w:id="389"/>
    </w:p>
    <w:p>
      <w:pPr>
        <w:pStyle w:val="Heading5"/>
        <w:numPr>
          <w:ilvl w:val="4"/>
          <w:numId w:val="1"/>
        </w:numPr>
        <w:rPr/>
      </w:pPr>
      <w:bookmarkStart w:id="390" w:name="__RefHeading___Toc15297460_2142443653"/>
      <w:bookmarkStart w:id="391" w:name="_Toc133"/>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شکی نیست که یکی از شئون ،پیامبران و یکی از شاخه های ولایت تشریعی و برنامه های الهی آنان برای هدایت و راهنمایی ،مردمان حکومت و فرمانروایی است، حکومتی که اصالتاً مربوط به خداوند و نیابتاً مربوط به پیامبران و اولیاء الهی است حکومتی که پایه های اساسی آن را دستورهای واقعی خداوند و اوامر و نواهی او و عدل و دادگری در میان بندگان خدا تشکیل می دهد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 جا که بحث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 محور این دو اصطلاح اسلامی دور می زند ناگزیریم نخست هر یک از این دو اصطلاح را توضیح </w:t>
      </w:r>
      <w:bookmarkStart w:id="392" w:name="pg17215_186134"/>
    </w:p>
    <w:p>
      <w:pPr>
        <w:pStyle w:val="BookText"/>
        <w:rPr/>
      </w:pPr>
      <w:bookmarkEnd w:id="392"/>
      <w:r>
        <w:rPr>
          <w:rFonts w:ascii="IRNazanin" w:hAnsi="IRNazanin" w:eastAsia="IRNazanin"/>
          <w:color w:val="111111"/>
          <w:sz w:val="28"/>
          <w:sz w:val="28"/>
          <w:szCs w:val="28"/>
          <w:rtl w:val="true"/>
          <w:lang w:bidi="fa-IR"/>
        </w:rPr>
        <w:t>داده و تعریف کنیم و آن گاه به بررسی برنامه نصب و تعیین امام بپردازیم</w:t>
      </w:r>
      <w:r>
        <w:rPr>
          <w:rFonts w:eastAsia="IRNazanin" w:cs="IRNazanin"/>
          <w:color w:val="111111"/>
          <w:sz w:val="28"/>
          <w:szCs w:val="28"/>
          <w:rtl w:val="true"/>
          <w:lang w:bidi="fa-IR"/>
        </w:rPr>
        <w:t>.</w:t>
      </w:r>
    </w:p>
    <w:p>
      <w:pPr>
        <w:pStyle w:val="Heading5"/>
        <w:numPr>
          <w:ilvl w:val="4"/>
          <w:numId w:val="1"/>
        </w:numPr>
        <w:rPr/>
      </w:pPr>
      <w:bookmarkStart w:id="393" w:name="__RefHeading___Toc15297462_2142443653"/>
      <w:bookmarkStart w:id="394" w:name="_Toc134"/>
      <w:bookmarkEnd w:id="393"/>
      <w:r>
        <w:rPr>
          <w:rtl w:val="true"/>
        </w:rPr>
        <w:t>اول</w:t>
      </w:r>
      <w:r>
        <w:rPr>
          <w:rtl w:val="true"/>
        </w:rPr>
        <w:t xml:space="preserve">: </w:t>
      </w:r>
      <w:r>
        <w:rPr>
          <w:rtl w:val="true"/>
        </w:rPr>
        <w:t>خلیفه و خلافت</w:t>
      </w:r>
      <w:bookmarkEnd w:id="394"/>
    </w:p>
    <w:p>
      <w:pPr>
        <w:pStyle w:val="Heading6"/>
        <w:numPr>
          <w:ilvl w:val="5"/>
          <w:numId w:val="1"/>
        </w:numPr>
        <w:rPr/>
      </w:pPr>
      <w:bookmarkStart w:id="395" w:name="__RefHeading___Toc15297464_2142443653"/>
      <w:bookmarkStart w:id="396" w:name="_Toc135"/>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خلافت در لغت عرب به معنای نیابت از دیگری است </w:t>
      </w:r>
      <w:r>
        <w:rPr>
          <w:rStyle w:val="FootnoteAnchor"/>
          <w:rtl w:val="true"/>
        </w:rPr>
        <w:footnoteReference w:id="735"/>
      </w:r>
      <w:r>
        <w:rPr>
          <w:rFonts w:ascii="IRNazanin" w:hAnsi="IRNazanin" w:eastAsia="IRNazanin"/>
          <w:color w:val="111111"/>
          <w:sz w:val="28"/>
          <w:sz w:val="28"/>
          <w:szCs w:val="28"/>
          <w:rtl w:val="true"/>
          <w:lang w:bidi="fa-IR"/>
        </w:rPr>
        <w:t>، و خلیفه به کسی گفته می شود که جانشین دیگری شده و قائم مقام او گردیده و در جای او نشسته 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و به همین معنا در قرآن کریم نیز آمده است چنان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وَاذْكُرُوا إِذْ جَعَلَكُمْ خُلَفَاءَ مِنْ بَعْدِ قَوْمٍ نُوحٍ</w:t>
      </w:r>
      <w:r>
        <w:rPr>
          <w:rFonts w:ascii="IRNazanin" w:hAnsi="IRNazanin" w:eastAsia="IRNazanin"/>
          <w:color w:val="111111"/>
          <w:sz w:val="28"/>
          <w:sz w:val="28"/>
          <w:szCs w:val="28"/>
          <w:rtl w:val="true"/>
          <w:lang w:bidi="fa-IR"/>
        </w:rPr>
        <w:t xml:space="preserve"> به یاد آورید هنگامی که شما را جانشینان قوم نوح قرار دادیم</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در یک آیه دیگر در همین سوره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وَاذْكُرُوا إِذْ جَعَلَكُمْ خُلَفَاءَ مِنْ بَعْدِ عَادٍ</w:t>
      </w:r>
      <w:r>
        <w:rPr>
          <w:rFonts w:ascii="IRNazanin" w:hAnsi="IRNazanin" w:eastAsia="IRNazanin"/>
          <w:color w:val="111111"/>
          <w:sz w:val="28"/>
          <w:sz w:val="28"/>
          <w:szCs w:val="28"/>
          <w:rtl w:val="true"/>
          <w:lang w:bidi="fa-IR"/>
        </w:rPr>
        <w:t xml:space="preserve"> به یاد آورید آن گاه که شما را جانشینان قوم عاد قرار دادیم</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در جای دیگر از همین سوره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وَرثُوا الكتاب</w:t>
      </w:r>
      <w:r>
        <w:rPr>
          <w:rFonts w:ascii="IRNazanin" w:hAnsi="IRNazanin" w:eastAsia="IRNazanin"/>
          <w:color w:val="111111"/>
          <w:sz w:val="28"/>
          <w:sz w:val="28"/>
          <w:szCs w:val="28"/>
          <w:rtl w:val="true"/>
          <w:lang w:bidi="fa-IR"/>
        </w:rPr>
        <w:t xml:space="preserve"> آن گاه جانشینانی بعد از ایشان جای آن ها را گرفتند که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w:t>
      </w:r>
      <w:r>
        <w:rPr>
          <w:rFonts w:ascii="IRNazanin" w:hAnsi="IRNazanin" w:eastAsia="IRNazanin"/>
          <w:color w:val="111111"/>
          <w:sz w:val="28"/>
          <w:sz w:val="28"/>
          <w:szCs w:val="28"/>
          <w:rtl w:val="true"/>
          <w:lang w:bidi="fa-IR"/>
        </w:rPr>
        <w:t xml:space="preserve"> جانشینانی بعد از ایشان جای آنان را گرفتند که نماز را سبک داشتند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يَسْتَخْلِفُ مِنْ بَعْدِكُمْ مَا يَشَاءُ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می برد و بعد از شما هر که را بخواهد جانشین شما می گرداند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واژه به همان معنای لغوی اش در احادیث فراوانی از پیامبر اکرم صلی الله علیه و اله نیز آمده است چنان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خَلِفْي إِثْنَا عَشَرَ خَلِيفَةً</w:t>
      </w:r>
      <w:r>
        <w:rPr>
          <w:rFonts w:ascii="IRNazanin" w:hAnsi="IRNazanin" w:eastAsia="IRNazanin"/>
          <w:color w:val="111111"/>
          <w:sz w:val="28"/>
          <w:sz w:val="28"/>
          <w:szCs w:val="28"/>
          <w:rtl w:val="true"/>
          <w:lang w:bidi="fa-IR"/>
        </w:rPr>
        <w:t xml:space="preserve">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جانشین خواهد بود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لِهَذِهِ الأُمَّةِ إِثْنَا عَشَرَ خَلِيفَةً</w:t>
      </w:r>
      <w:r>
        <w:rPr>
          <w:rFonts w:ascii="IRNazanin" w:hAnsi="IRNazanin" w:eastAsia="IRNazanin"/>
          <w:color w:val="111111"/>
          <w:sz w:val="28"/>
          <w:sz w:val="28"/>
          <w:szCs w:val="28"/>
          <w:rtl w:val="true"/>
          <w:lang w:bidi="fa-IR"/>
        </w:rPr>
        <w:t xml:space="preserve"> برای این 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خلیفه خواهد بود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خُلَفَائِي، اللهُمَّ ارْحم خُلَفَائِي ، 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خُلفاؤك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بَعْدِى يَروونَ حَدِيثى و سُنَّتِي</w:t>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ببخشای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ببخشای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ببخشای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تو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پس از من می آیند و حدیث و سنّت مرا روایت می کنند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همچنین این واژه در زمان صحابه به همان معنای لغوی اش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اول</w:t>
      </w:r>
    </w:p>
    <w:p>
      <w:pPr>
        <w:pStyle w:val="BookText"/>
        <w:rPr/>
      </w:pPr>
      <w:r>
        <w:rPr>
          <w:rFonts w:ascii="IRNazanin" w:hAnsi="IRNazanin" w:eastAsia="IRNazanin"/>
          <w:color w:val="111111"/>
          <w:sz w:val="28"/>
          <w:sz w:val="28"/>
          <w:szCs w:val="28"/>
          <w:rtl w:val="true"/>
          <w:lang w:bidi="fa-IR"/>
        </w:rPr>
        <w:t>ابن اثیر در کتاب نهایه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اعرابی نزد ابوبکر آمد و پرسید تو جانشین رسول خدا صلی الله علیه و اله هستی؟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بازمانده پس از او و چیزی بی مصرف هستم</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آن گاه ابن اثیر پس از معنا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سخن را از جهت تواضع و فروتنی بر زبان آورده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دوم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 بن عبدالعزیز از ابوبکر بن سلیمان بن ابی حثمه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زمان ابوبکر نامه 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و در ابتدای کار ،عمر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خليفة ابى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جانشین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 و اولین بار چه کسی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سليمان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که از بانوان مهاجر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نامه 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خليفة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خلیفه دوم به عامل خود در عراق نوشت که دو نفر از مردم زیرک و پر حوصله آن سامان را به نزد من روانه کن تا از اوضاع آن جا و مردمش از ایشان کسب اطلاع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لبید بن ربیعه و عدی بن حاتم را به خدمتش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به مدینه وارد شدند و در مسجد به عمرو بن عاص برخورد نموده و به او گفتند از امیرالمؤمنین برای ما اجازه بگیر عمرو عاص با شنیدن این 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اسم مناسبی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امیرالمؤمنین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این اسم را از کجا آوردی و منظورت چیست؟</w:t>
      </w:r>
    </w:p>
    <w:p>
      <w:pPr>
        <w:pStyle w:val="BookText"/>
        <w:rPr/>
      </w:pPr>
      <w:r>
        <w:rPr>
          <w:rFonts w:ascii="IRNazanin" w:hAnsi="IRNazanin" w:eastAsia="IRNazanin"/>
          <w:color w:val="111111"/>
          <w:sz w:val="28"/>
          <w:sz w:val="28"/>
          <w:szCs w:val="28"/>
          <w:rtl w:val="true"/>
          <w:lang w:bidi="fa-IR"/>
        </w:rPr>
        <w:t>عمرو گفت اولاً ماجرا از این قرار است که دو نفر از عراق آمده و می خواهند خدمت برسند، ثانیاً تو امیر ما هستی و ما مؤمنانیم و از همان روز نامه ها با این عنوان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نووی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مؤمنانید و من امیر شما هستم؛ این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آن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خليفة رسول الله و از آن هنگام به بعد از آن نام بلند و طولانی صرف نظر کردند</w:t>
      </w:r>
      <w:r>
        <w:rPr>
          <w:rFonts w:eastAsia="IRNazanin" w:cs="IRNazanin"/>
          <w:color w:val="111111"/>
          <w:sz w:val="28"/>
          <w:szCs w:val="28"/>
          <w:rtl w:val="true"/>
          <w:lang w:bidi="fa-IR"/>
        </w:rPr>
        <w:t xml:space="preserve">.» </w:t>
      </w:r>
      <w:r>
        <w:rPr>
          <w:rStyle w:val="FootnoteAnchor"/>
          <w:rtl w:val="true"/>
        </w:rPr>
        <w:footnoteReference w:id="74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چه از متون منابع مهم حدیثی و تاریخی در رابطه با استعمال لفظ خلیفه استفاده می شود این است که مسلمانان صدر اسلام ابوبکر را خلیفهٔ پیغمبر و عمر را خلیفهٔ خلیفهٔ پیغمبر می نامیدند و بعدها عمر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اما در </w:t>
      </w:r>
      <w:bookmarkStart w:id="397" w:name="pg17215_186137"/>
    </w:p>
    <w:p>
      <w:pPr>
        <w:pStyle w:val="BookText"/>
        <w:rPr/>
      </w:pPr>
      <w:bookmarkEnd w:id="397"/>
      <w:r>
        <w:rPr>
          <w:rFonts w:ascii="IRNazanin" w:hAnsi="IRNazanin" w:eastAsia="IRNazanin"/>
          <w:color w:val="111111"/>
          <w:sz w:val="28"/>
          <w:sz w:val="28"/>
          <w:szCs w:val="28"/>
          <w:rtl w:val="true"/>
          <w:lang w:bidi="fa-IR"/>
        </w:rPr>
        <w:t xml:space="preserve">دوره های اموی و عباسی علاوه بر عنوان امیرالمؤمنین به هر زمامداری که پس از رحلت رسول خدا صلی الله علیه و اله عهده دار حکومت اسلامی می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گردید و از این رو حجاج بن یوسف ثقفی در خطبه نماز جمعه خطاب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شنو و فرمانبردار خلیفة الله و برگزیده ،او عبدالملک مروان باشید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و هنگامی که در زمان حکومت مهدی عباسی در مجلس او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،اموی مردی زندیق بوده ،است مهدی عباسی اعتراض کنان گفت خلافت الهی در نزد خداوند بالاتر از آن است که آن را در اختیار زندیقی قرار دهد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از دوران امویان و عباسیان که بگذریم در دوران حکومت ترکان عثمانی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بوده است که در مورد فرمانروای بزرگ مسلمانان به کار می رفته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،حال با توجّه به تمام استعمالات و تغییراتی که در دوره های مختلف تاریخ ،اسلامی از زمان خلافت ابوبکر تا دوران خلفای عثمانی در لفظ خلیفه روی داده، اصطلاحاتی که پیروان مکتب خلفا در مورد زمامداری ،ابوبکر ،عمر ،عثمان خلفای اموی و عباسی و ترکان عثمانی به کار برده و بر آن ها نام خلیفه نهاده اند، باید دید که از نظر قرآن و روایات اسلامی معنا و مفهوم خلیفه چیست؟ و در اصطلاح شرع اسلامی خلیفه و جانشین پیغمبر خدا کیست؟</w:t>
      </w:r>
    </w:p>
    <w:p>
      <w:pPr>
        <w:pStyle w:val="Heading6"/>
        <w:numPr>
          <w:ilvl w:val="5"/>
          <w:numId w:val="1"/>
        </w:numPr>
        <w:rPr/>
      </w:pPr>
      <w:bookmarkStart w:id="398" w:name="__RefHeading___Toc15297466_2142443653"/>
      <w:bookmarkStart w:id="399" w:name="_Toc136"/>
      <w:bookmarkEnd w:id="398"/>
      <w:r>
        <w:rPr>
          <w:rtl w:val="true"/>
        </w:rPr>
        <w:t>خلیفه در اصطلاح اسلامی</w:t>
      </w:r>
      <w:bookmarkEnd w:id="399"/>
    </w:p>
    <w:p>
      <w:pPr>
        <w:pStyle w:val="BookText"/>
        <w:rPr/>
      </w:pPr>
      <w:r>
        <w:rPr>
          <w:rFonts w:ascii="IRNazanin" w:hAnsi="IRNazanin" w:eastAsia="IRNazanin"/>
          <w:color w:val="111111"/>
          <w:sz w:val="28"/>
          <w:sz w:val="28"/>
          <w:szCs w:val="28"/>
          <w:rtl w:val="true"/>
          <w:lang w:bidi="fa-IR"/>
        </w:rPr>
        <w:t xml:space="preserve">چنان که از موارد کار 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قرآن کریم و روایات اسلامی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اسلامی کسی است که خدای تعالی او را برگزیده و جانشین خود در زمین ساخته است خواه چنین شخصی پیامبر باشد یا وصیّ پیامبر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لفظ خلیفه در اصطلاح شرع اسلامی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زمامدار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یعنی این لفظ در زمان پیامبر اکرم صلی الله علیه و اله برای این معنا قرار داده نشده و آن </w:t>
      </w:r>
    </w:p>
    <w:p>
      <w:pPr>
        <w:pStyle w:val="BookText"/>
        <w:rPr/>
      </w:pPr>
      <w:r>
        <w:rPr>
          <w:rFonts w:ascii="IRNazanin" w:hAnsi="IRNazanin" w:eastAsia="IRNazanin"/>
          <w:color w:val="111111"/>
          <w:sz w:val="28"/>
          <w:sz w:val="28"/>
          <w:szCs w:val="28"/>
          <w:rtl w:val="true"/>
          <w:lang w:bidi="fa-IR"/>
        </w:rPr>
        <w:t xml:space="preserve">حضرت نام خلیفه را در مورد جانشین خودش در امر رهبری و حکومت بر امّت اصطلاح نکرده است همچنین خلیفه ای که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قرآن کریم می خوانیم که خداوند در مورد خلافت آدم علیه السلام به فرشتگان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 فِی الْأَرْضِ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خلیفه قرار می دهم</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 یا این که خطاب به داود پیغمبر فرموده است </w:t>
      </w:r>
      <w:r>
        <w:rPr>
          <w:rFonts w:ascii="Amiri" w:hAnsi="Amiri" w:eastAsia="Amiri" w:cs="Amiri"/>
          <w:color w:val="111111"/>
          <w:sz w:val="28"/>
          <w:sz w:val="28"/>
          <w:szCs w:val="28"/>
          <w:rtl w:val="true"/>
          <w:lang w:bidi="ar-SA"/>
        </w:rPr>
        <w:t>إِنَّا جَعَلْنَاكَ خَلِيفَةً فِى الْأَرْضِ</w:t>
      </w:r>
      <w:r>
        <w:rPr>
          <w:rFonts w:ascii="IRNazanin" w:hAnsi="IRNazanin" w:eastAsia="IRNazanin"/>
          <w:color w:val="111111"/>
          <w:sz w:val="28"/>
          <w:sz w:val="28"/>
          <w:szCs w:val="28"/>
          <w:rtl w:val="true"/>
          <w:lang w:bidi="fa-IR"/>
        </w:rPr>
        <w:t xml:space="preserve"> ما تو را در روی زمین خلیفه قرار دادیم</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در هر دو آیه لفظ خلیفه در معنای خلیفة اللهی به کار رفته است تردیدی نیست که 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صریح آیه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پیغمبری نیست، بلکه خود او مستقلاً پیامبر صلی الله علیه و اله می باشد و یا این که حضرت آدم علیه السلام خلیفه پیامبر صلی الله علیه و اله قبلی نیست زیرا اصولاً قبل از او پیامبری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 که در احادیث رسول خدا صلی الله علیه و اله لفظ خلیفه دیده شود به همان معنای لغوی که در زبان عرب داشته به کار رفته است نه به معنای دیگر</w:t>
      </w:r>
    </w:p>
    <w:p>
      <w:pPr>
        <w:pStyle w:val="BookText"/>
        <w:rPr/>
      </w:pPr>
      <w:r>
        <w:rPr>
          <w:rFonts w:ascii="IRNazanin" w:hAnsi="IRNazanin" w:eastAsia="IRNazanin"/>
          <w:color w:val="111111"/>
          <w:sz w:val="28"/>
          <w:sz w:val="28"/>
          <w:szCs w:val="28"/>
          <w:rtl w:val="true"/>
          <w:lang w:bidi="fa-IR"/>
        </w:rPr>
        <w:t xml:space="preserve">،بنابراین حدیثی که می گوید </w:t>
      </w:r>
      <w:r>
        <w:rPr>
          <w:rFonts w:ascii="Amiri" w:hAnsi="Amiri" w:eastAsia="Amiri" w:cs="Amiri"/>
          <w:color w:val="111111"/>
          <w:sz w:val="28"/>
          <w:sz w:val="28"/>
          <w:szCs w:val="28"/>
          <w:rtl w:val="true"/>
          <w:lang w:bidi="ar-SA"/>
        </w:rPr>
        <w:t>اَللَّهُمَّ اِرْحَمْ خُلَفَائِی</w:t>
      </w:r>
      <w:r>
        <w:rPr>
          <w:rFonts w:ascii="IRNazanin" w:hAnsi="IRNazanin" w:eastAsia="IRNazanin"/>
          <w:color w:val="111111"/>
          <w:sz w:val="28"/>
          <w:sz w:val="28"/>
          <w:szCs w:val="28"/>
          <w:rtl w:val="true"/>
          <w:lang w:bidi="fa-IR"/>
        </w:rPr>
        <w:t xml:space="preserve"> از جانشینان واقعی رسول خدا صلی الله علیه و اله با معنای خاصّ خلافت که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سخن می گوید نه از زمامداران پس از او و این جانشینان و ،خلفا همان کسانی هستند که سنّت آن حضرت را به خوبی می شناسند و به تمام رموز قرآن آشنایی دارند و آن را برای مردم بازگو می کنند و در این خصوص است که بعد از حضرتش نیاز به خلیفه می باشد زیرا خلیفهٔ پیغمبر باید کسی باشد که مانند او عمل ،کند و همان گونه که وظیفهٔ شخص پیغمبر رسالت و تبلیغ شرایع الهی است او نیز باید احکام دین و حقایق آیین الهی را به مردم برساند و نکته شایان توجه این که خلیفه به این معنا در روایات زیادی از ائمّه اهل بیت علیهم السلام و همچنین در روایات مکتب خلفا آمده است که برای نمونه برخی از آن ها را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کنز الفوائد کراجکی در حدیثی از امام محمّد باقر علیه السلام روایت شده است که رسول خدا صلی الله علیه و اله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و خليفه من و حجّت خدا و حجّت من و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درب دانش من و برگزیده خدا و برگزیدهٔ من و حبیب خدا و حبیب من و خليل خدا و خلیل من و شمشیر خدا و شمشیر من است و او برادر و یار و یاور و وزیر و وصی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اوصیاء و بهترین فرد امت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حموینی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از ابن عباس روایت کرده است که رسول خدا صلی الله علیه و اله الا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اوصیای من و حجّت های خداوند بر مردمان بعد از من دوازده نفراند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کرده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پیامبرانم و علی سید اوصیا است و اوصیای من بعد از من دوازده نفراند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پس خلافت یعنی مقام خليفة اللهی داشتن از وصی پیغمبر جدا شدنی نیست خواه حکومت ظاهری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تا بدینجا گفته شد روشن می شود که گر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احادیث رسول خدا صلی الله علیه و اله آمده است ولی بدین معنا که لقب رئیس امّت اسلامی و عنوانی از برای جانشینی پیامبر اسلام ،باشد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،گفتیم خلیفه در لغت به معنای کسی است که جانشین دیگری شده و قائم مقام او گردیده و در غیاب او کارهایش را به عهده بگیرد و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مربوط به خلافت داود پیغمبر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خداوند او را برگزیده و خلیفه و جانشین خود در زمین قرار داده و از سوی خدای تعالی به سمت حکومت و فرمانروایی بر مردم منصوب شده باشد و در احادیث رسول خدا صلی الله علیه و اله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w:t>
      </w:r>
      <w:r>
        <w:rPr>
          <w:rFonts w:ascii="Amiri" w:hAnsi="Amiri" w:eastAsia="Amiri" w:cs="Amiri"/>
          <w:color w:val="111111"/>
          <w:sz w:val="28"/>
          <w:sz w:val="28"/>
          <w:szCs w:val="28"/>
          <w:rtl w:val="true"/>
          <w:lang w:bidi="ar-SA"/>
        </w:rPr>
        <w:t>اَللَّهُمَّ اِرْحَمْ خُلَفَائِی</w:t>
      </w:r>
      <w:r>
        <w:rPr>
          <w:rFonts w:ascii="IRNazanin" w:hAnsi="IRNazanin" w:eastAsia="IRNazanin"/>
          <w:color w:val="111111"/>
          <w:sz w:val="28"/>
          <w:sz w:val="28"/>
          <w:szCs w:val="28"/>
          <w:rtl w:val="true"/>
          <w:lang w:bidi="fa-IR"/>
        </w:rPr>
        <w:t xml:space="preserve"> دیدیم به معنای کسی که به تبلیغ حدیث و سنّت پیامبر صلی الله علیه و اله بپردازد، آمده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استعمال لفظ خلیفه در مورد کسانی که پس از رحلت رسول خدا صلی الله علیه و اله روی کار آمده و زمام امور مسلمانان را به دست گرفته و خود را خلیفه و جانشین پیغمبر معرّفی نمودند از اصطلاحات مسلمانان است که از پیروان مکتب خلفا سرچشمه گرفته است </w:t>
      </w:r>
      <w:bookmarkStart w:id="400" w:name="pg17215_186140"/>
    </w:p>
    <w:p>
      <w:pPr>
        <w:pStyle w:val="BookText"/>
        <w:rPr/>
      </w:pPr>
      <w:bookmarkEnd w:id="400"/>
      <w:r>
        <w:rPr>
          <w:rFonts w:ascii="IRNazanin" w:hAnsi="IRNazanin" w:eastAsia="IRNazanin"/>
          <w:color w:val="111111"/>
          <w:sz w:val="28"/>
          <w:sz w:val="28"/>
          <w:szCs w:val="28"/>
          <w:rtl w:val="true"/>
          <w:lang w:bidi="fa-IR"/>
        </w:rPr>
        <w:t xml:space="preserve">زیرا چنان که ،دیدیم آنان در ابتدای کار که ابوبکر را برای زمامداری انتخاب نمودند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بعد او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که بعدها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پس از آن نیز خلفای اموی و عباسی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 و سرانجام به علت استعمال ،زیاد اصطلاح مزبور را مختصر نموده و در زمان حکومت ترکان عثمانی شخص حاکم و سلطان وقت را به عنوان خلیفه قلمداد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اصطلاح بسیار معروف و مشهور در مباحث امامت و خلافت ،است با همان معنای مشهور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و زمامدار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 شرعی و اسلامی نیست بلکه از اصطلاحات مسلمانان است که نخست به وسیلهٔ مردم به ویژه توسط پیروان مکتب خلفاء این نامگذاری انجام شده و سپس بعدها از سوی فقها و 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اصطلاح علمی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تمام مطالبی که در مورد استعمال و کار برد لفظ خلیفه و معنای لغوی آن آوردیم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روایات اسلامی به چه کسی اطلاق می شود؟</w:t>
      </w:r>
    </w:p>
    <w:p>
      <w:pPr>
        <w:pStyle w:val="Heading6"/>
        <w:numPr>
          <w:ilvl w:val="5"/>
          <w:numId w:val="1"/>
        </w:numPr>
        <w:rPr/>
      </w:pPr>
      <w:bookmarkStart w:id="401" w:name="__RefHeading___Toc15297468_2142443653"/>
      <w:bookmarkStart w:id="402" w:name="_Toc137"/>
      <w:bookmarkEnd w:id="401"/>
      <w:r>
        <w:rPr>
          <w:rtl w:val="true"/>
        </w:rPr>
        <w:t>خلیفهٔ خدا در روی زمین</w:t>
      </w:r>
      <w:bookmarkEnd w:id="402"/>
    </w:p>
    <w:p>
      <w:pPr>
        <w:pStyle w:val="BookText"/>
        <w:rPr/>
      </w:pPr>
      <w:r>
        <w:rPr>
          <w:rFonts w:ascii="IRNazanin" w:hAnsi="IRNazanin" w:eastAsia="IRNazanin"/>
          <w:color w:val="111111"/>
          <w:sz w:val="28"/>
          <w:sz w:val="28"/>
          <w:szCs w:val="28"/>
          <w:rtl w:val="true"/>
          <w:lang w:bidi="fa-IR"/>
        </w:rPr>
        <w:t xml:space="preserve">در اصطلاح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في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خدا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گفته می شود که خداوند او را از میان بشر برگزیده و او را امام و پیشوای مردم و جانشین خود در زمین قرار داده و هدایت و راهنمایی بندگان را به او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به همین معنا در قرآن کریم آمده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w:t>
      </w:r>
      <w:r>
        <w:rPr>
          <w:rFonts w:ascii="IRNazanin" w:hAnsi="IRNazanin" w:eastAsia="IRNazanin"/>
          <w:color w:val="111111"/>
          <w:sz w:val="28"/>
          <w:sz w:val="28"/>
          <w:szCs w:val="28"/>
          <w:rtl w:val="true"/>
          <w:lang w:bidi="fa-IR"/>
        </w:rPr>
        <w:t xml:space="preserve"> 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تو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در زمین جانشینی قرار می دهم</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صراحت دارد که خدای تعالی حضرت آدم علیه السلام را خلیفه روی زمین قرار داده و </w:t>
      </w:r>
    </w:p>
    <w:p>
      <w:pPr>
        <w:pStyle w:val="BookText"/>
        <w:rPr/>
      </w:pPr>
      <w:r>
        <w:rPr>
          <w:rFonts w:ascii="IRNazanin" w:hAnsi="IRNazanin" w:eastAsia="IRNazanin"/>
          <w:color w:val="111111"/>
          <w:sz w:val="28"/>
          <w:sz w:val="28"/>
          <w:szCs w:val="28"/>
          <w:rtl w:val="true"/>
          <w:lang w:bidi="fa-IR"/>
        </w:rPr>
        <w:t xml:space="preserve">او را به عنوان نمایندۀ خود برگزیده و مقام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اللهى را به او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خدای تعالی در آیه مربوط به خلافت حضرت داود علیه السلام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خطاب به وی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w:t>
      </w:r>
      <w:r>
        <w:rPr>
          <w:rFonts w:ascii="IRNazanin" w:hAnsi="IRNazanin" w:eastAsia="IRNazanin"/>
          <w:color w:val="111111"/>
          <w:sz w:val="28"/>
          <w:sz w:val="28"/>
          <w:szCs w:val="28"/>
          <w:rtl w:val="true"/>
          <w:lang w:bidi="fa-IR"/>
        </w:rPr>
        <w:t xml:space="preserve"> ای داوود ما تو را در روی زمین خلیفه قرار دادیم پس در بین مردم به حق داوری کن، و از هوی و هوس پیروی منما که تو را از راه خدا باز می دارد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این ،آیه علاوه بر این که حکومت داود علیه السلام را از جانب خدا معرفی می کند به سه شرط از مهم ترین شرایط رهبری در حکومت الهی نیز اشاره می نماید که مختصراً به آن ها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تعیین خلیفه از جانب خداوند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خلیفه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بین مردم به حق داوری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پیشوا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هوی و هوس پیروی منما که تو را از راه حق گمراه و منحرف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حکومت حضرت داود علیه السلام و حقّ داوری او در میان مردم به خاطر جانشینی خداوند در زمین ،است و یا به جهت این است که خداوند او را در زمین جانشین خود ساخته و حق داوری در بین مردم را به او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واگذاری حقّ داوری به ،داود فرع بر تعیین او به عنوان جانشین خداوند در روی زمین است به این معنا که اول خداوند او را برای جانشینی خود برگزیده و سپس حق داوری را به او واگذار کرده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آیه ای را یافتیم که بر واگذاری حقّ داوری بین مردم به یکی از برگزیدگان خدا دلالت ،دارد از آن آیه می فهمیم که آن ولی و برگزیده خدا جانشین </w:t>
      </w:r>
    </w:p>
    <w:p>
      <w:pPr>
        <w:pStyle w:val="BookText"/>
        <w:rPr/>
      </w:pPr>
      <w:r>
        <w:rPr>
          <w:rFonts w:ascii="IRNazanin" w:hAnsi="IRNazanin" w:eastAsia="IRNazanin"/>
          <w:color w:val="111111"/>
          <w:sz w:val="28"/>
          <w:sz w:val="28"/>
          <w:szCs w:val="28"/>
          <w:rtl w:val="true"/>
          <w:lang w:bidi="fa-IR"/>
        </w:rPr>
        <w:t>خداوند در روی زمین است؛ همچنان که این آیه شریفه گواه بر این مطلب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أَنزَلْنَا التَّوْرَاةَ فِيهَا هُدى وَ نُورٌ يَحْكُمُ بِهَا النَّبِيُّونَ</w:t>
      </w:r>
      <w:r>
        <w:rPr>
          <w:rFonts w:ascii="IRNazanin" w:hAnsi="IRNazanin" w:eastAsia="IRNazanin"/>
          <w:color w:val="111111"/>
          <w:sz w:val="28"/>
          <w:sz w:val="28"/>
          <w:szCs w:val="28"/>
          <w:rtl w:val="true"/>
          <w:lang w:bidi="fa-IR"/>
        </w:rPr>
        <w:t xml:space="preserve"> ما تورات را که در آن هدایت و نور است فرستادیم تا پیامبران به وسیله آن حکومت و داوری کنند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همچنین خداوند وجود مقدّس خاتم انبیاء حضرت محمّد را مخاطب ساخته و به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أَنزَلْنَا إِلَيْكَ الْكِتَابَ بِالْحَقِّ لِتَحْكُمَ بَيْنَ النَّاسِ</w:t>
      </w:r>
      <w:r>
        <w:rPr>
          <w:rFonts w:ascii="IRNazanin" w:hAnsi="IRNazanin" w:eastAsia="IRNazanin"/>
          <w:color w:val="111111"/>
          <w:sz w:val="28"/>
          <w:sz w:val="28"/>
          <w:szCs w:val="28"/>
          <w:rtl w:val="true"/>
          <w:lang w:bidi="fa-IR"/>
        </w:rPr>
        <w:t xml:space="preserve"> ما این قرآن را به حق بر تو فرو فرستادیم تا در بین مردم حکم کنی</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أَنزَلْنَا إِلَيْكَ الْكِتَابَ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Fonts w:ascii="IRNazanin" w:hAnsi="IRNazanin" w:eastAsia="IRNazanin"/>
          <w:color w:val="111111"/>
          <w:sz w:val="28"/>
          <w:sz w:val="28"/>
          <w:szCs w:val="28"/>
          <w:rtl w:val="true"/>
          <w:lang w:bidi="fa-IR"/>
        </w:rPr>
        <w:t xml:space="preserve"> ما این قرآن را به حق بر تو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بین مردم به آن چه خدا فرو فرستاده است داوری کن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از مجموع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آیه مربوط به حکومت داود علیه السلام و چه آیات سه گانه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خوبی روشن می شود که حکومت داشتن ،انبیاء فرع بر انزال کتاب خدا بر آنان بوده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می شود که خداوند حاملان کتابش را جانشینان خود در روی زمین قرار داده است خواه آن چه را که از کتاب و برنامه های دین به مردم می رسانند، مستقیماً به وسیلهٔ وحی از خدای تعالی دریافت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موسی، عیسی و حضرت محمّد 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همه پیامبران از آدم علیه السلام گرفته تا وجود مقدس حضرت خاتم الانبیاء صلی الله علیه و اله که همگی وظیفهٔ تبلیغ و حفظ و حراست آیین الهی را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الهام و توارث کتاب های آسمانی از صاحب شریعت دریافت کرده باشند</w:t>
      </w:r>
      <w:r>
        <w:rPr>
          <w:rFonts w:eastAsia="IRNazanin" w:cs="IRNazanin"/>
          <w:color w:val="111111"/>
          <w:sz w:val="28"/>
          <w:szCs w:val="28"/>
          <w:rtl w:val="true"/>
          <w:lang w:bidi="fa-IR"/>
        </w:rPr>
        <w:t xml:space="preserve">. </w:t>
      </w:r>
      <w:bookmarkStart w:id="403" w:name="pg17215_186143"/>
    </w:p>
    <w:p>
      <w:pPr>
        <w:pStyle w:val="Heading6"/>
        <w:numPr>
          <w:ilvl w:val="5"/>
          <w:numId w:val="1"/>
        </w:numPr>
        <w:rPr/>
      </w:pPr>
      <w:bookmarkStart w:id="404" w:name="__RefHeading___Toc15297470_2142443653"/>
      <w:bookmarkStart w:id="405" w:name="_Toc138"/>
      <w:bookmarkEnd w:id="403"/>
      <w:bookmarkEnd w:id="404"/>
      <w:r>
        <w:rPr>
          <w:rtl w:val="true"/>
        </w:rPr>
        <w:t>جانشینان ،خدا پیشوایان مردمند</w:t>
      </w:r>
      <w:bookmarkEnd w:id="405"/>
    </w:p>
    <w:p>
      <w:pPr>
        <w:pStyle w:val="BookText"/>
        <w:rPr/>
      </w:pPr>
      <w:r>
        <w:rPr>
          <w:rFonts w:ascii="IRNazanin" w:hAnsi="IRNazanin" w:eastAsia="IRNazanin"/>
          <w:color w:val="111111"/>
          <w:sz w:val="28"/>
          <w:sz w:val="28"/>
          <w:szCs w:val="28"/>
          <w:rtl w:val="true"/>
          <w:lang w:bidi="fa-IR"/>
        </w:rPr>
        <w:t xml:space="preserve">خداوند جانشینان خود را در روی ،زمین پیشوایان مردم قرار داده و به آنان کتاب و نبوت عطا فرموده و در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دربارهٔ آنان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شایسته گردانیدیم و آن ها را پیشوایان مردم قرار دادیم تا مردمان را به فرمان ما هدایت کنند و انجام هر کار نیکو و به پا داشتن نماز و ادای زکات را به آنان وحی نمودیم و آن ها هم به عبادت ما پرداختند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تِلْكَ حُجَّتُنَا آتَيْنَاهَا إِبْرَاهِيمَ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دَاوُودَ وَ سُلَيْمَانَ وَ أَيُّوبَ وَ يُوسُفَ وَ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وَالْيَسَعَ وَ يُونُسَ وَ لُوطاً وَ 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وَأَجْتَبَيْنَاهُمْ وَ هَدَيْنَاهُمْ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والحكم والنُّبُوَّةَ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حجّتی که ما ابراهیم را 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اسحاق و یعقوب را عطا کردیم و همه را به راه راست هدایت نمودیم و نوح را نیز پیش از ابراهیم، و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سلیمان و ایوب و یوسف و موسی و هارون را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و عیسی و الیاس که همه از نیکوکارانند و اسماعيل و 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ولوط و همۀ آنان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بر دیگران برگزیدیم و به راه راست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بودند که ما به آن ها کتاب و حکومت و نبوت عطا کردیم</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پس طبق آیات یاد شده کسی که خداوند او را جانشین خود در روی زمین قرار داده است حاکم و فرمانروای مردم است و در بین مردم به حکومت و داوری می پردازد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جانشینان خود را پیشوایان مردم قرار داده است تا آنان را به </w:t>
      </w:r>
    </w:p>
    <w:p>
      <w:pPr>
        <w:pStyle w:val="BookText"/>
        <w:rPr/>
      </w:pPr>
      <w:r>
        <w:rPr>
          <w:rFonts w:ascii="IRNazanin" w:hAnsi="IRNazanin" w:eastAsia="IRNazanin"/>
          <w:color w:val="111111"/>
          <w:sz w:val="28"/>
          <w:sz w:val="28"/>
          <w:szCs w:val="28"/>
          <w:rtl w:val="true"/>
          <w:lang w:bidi="fa-IR"/>
        </w:rPr>
        <w:t>کتابش راهنمایی کنند و دین و شریعتش را به مردم ابلاغ نمایند</w:t>
      </w:r>
    </w:p>
    <w:p>
      <w:pPr>
        <w:pStyle w:val="BookText"/>
        <w:rPr/>
      </w:pPr>
      <w:r>
        <w:rPr>
          <w:rFonts w:ascii="IRNazanin" w:hAnsi="IRNazanin" w:eastAsia="IRNazanin"/>
          <w:color w:val="111111"/>
          <w:sz w:val="28"/>
          <w:sz w:val="28"/>
          <w:szCs w:val="28"/>
          <w:rtl w:val="true"/>
          <w:lang w:bidi="fa-IR"/>
        </w:rPr>
        <w:t>،بنابراین مهم ترین وظیفهٔ جانشینان خدا تبلیغ است چنان که خدای تعالی خود در کتاب مقدّسش به این نکته تصریح نموده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عَلَى الرُّسُلِ إِلَّا الْبَلَاغُ الْمُبِينُ</w:t>
      </w:r>
      <w:r>
        <w:rPr>
          <w:rFonts w:ascii="IRNazanin" w:hAnsi="IRNazanin" w:eastAsia="IRNazanin"/>
          <w:color w:val="111111"/>
          <w:sz w:val="28"/>
          <w:sz w:val="28"/>
          <w:szCs w:val="28"/>
          <w:rtl w:val="true"/>
          <w:lang w:bidi="fa-IR"/>
        </w:rPr>
        <w:t xml:space="preserve"> آیا بر پیامبران جز تبلیغ آشکار چیز دیگری است</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الرَّسُولِ إِلَّا الْبَلَاغُ الْمُبِينُ</w:t>
      </w:r>
      <w:r>
        <w:rPr>
          <w:rFonts w:ascii="IRNazanin" w:hAnsi="IRNazanin" w:eastAsia="IRNazanin"/>
          <w:color w:val="111111"/>
          <w:sz w:val="28"/>
          <w:sz w:val="28"/>
          <w:szCs w:val="28"/>
          <w:rtl w:val="true"/>
          <w:lang w:bidi="fa-IR"/>
        </w:rPr>
        <w:t xml:space="preserve"> بر پیامبر به جز تبلیغ آشکار چیزی نیست</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عَلَيْكَ إِلَّا البَلاغُ</w:t>
      </w:r>
      <w:r>
        <w:rPr>
          <w:rFonts w:ascii="IRNazanin" w:hAnsi="IRNazanin" w:eastAsia="IRNazanin"/>
          <w:color w:val="111111"/>
          <w:sz w:val="28"/>
          <w:sz w:val="28"/>
          <w:szCs w:val="28"/>
          <w:rtl w:val="true"/>
          <w:lang w:bidi="fa-IR"/>
        </w:rPr>
        <w:t xml:space="preserve"> به جز تبلیغ بر تو چیزی نیست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عَلَیْکَ البَلاغُ</w:t>
      </w:r>
      <w:r>
        <w:rPr>
          <w:rFonts w:ascii="IRNazanin" w:hAnsi="IRNazanin" w:eastAsia="IRNazanin"/>
          <w:color w:val="111111"/>
          <w:sz w:val="28"/>
          <w:sz w:val="28"/>
          <w:szCs w:val="28"/>
          <w:rtl w:val="true"/>
          <w:lang w:bidi="fa-IR"/>
        </w:rPr>
        <w:t xml:space="preserve"> تنها، تبلیغ به عهده تو می باشد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عَلَی رَسُولِنَا الْبَلَاغُ الْمُبِینُ</w:t>
      </w:r>
      <w:r>
        <w:rPr>
          <w:rFonts w:ascii="IRNazanin" w:hAnsi="IRNazanin" w:eastAsia="IRNazanin"/>
          <w:color w:val="111111"/>
          <w:sz w:val="28"/>
          <w:sz w:val="28"/>
          <w:szCs w:val="28"/>
          <w:rtl w:val="true"/>
          <w:lang w:bidi="fa-IR"/>
        </w:rPr>
        <w:t xml:space="preserve"> تنها وظیفۀ پیغمبر ما تبلیغ است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همچنین کار تبلیغ جز به وسیلهٔ پیامبری که به او وحی ،شده یا وصی ،او که از جانب خداوند تعیین شده ،باشد صورت نمی گیرد که نمونهٔ چنین تبلیغی را در مورد ده آیه نخست از سوره برائت در دست داریم که به عنوان شاهد یکی از روایات وارده در این موضوع را در این جا می آوریم</w:t>
      </w:r>
    </w:p>
    <w:p>
      <w:pPr>
        <w:pStyle w:val="BookText"/>
        <w:rPr/>
      </w:pPr>
      <w:r>
        <w:rPr>
          <w:rFonts w:ascii="IRNazanin" w:hAnsi="IRNazanin" w:eastAsia="IRNazanin"/>
          <w:color w:val="111111"/>
          <w:sz w:val="28"/>
          <w:sz w:val="28"/>
          <w:szCs w:val="28"/>
          <w:rtl w:val="true"/>
          <w:lang w:bidi="fa-IR"/>
        </w:rPr>
        <w:t>در تفسیر درّ المنثور سیوطی از قول ابو رافع آمده است که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ابوبکر را با آیات برائت به مکه فرستاد آن گاه جبرئیل علیه السلام نازل شد و </w:t>
      </w:r>
      <w:bookmarkStart w:id="406" w:name="pg17215_186145"/>
    </w:p>
    <w:p>
      <w:pPr>
        <w:pStyle w:val="BookText"/>
        <w:rPr/>
      </w:pPr>
      <w:bookmarkEnd w:id="40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تبلیغ جز به وسیلهٔ خودت یا مردی از خودت، نباید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علی را به دنبال ابوبکر فرستاد تا بین مکه و مدینه به او رسید و آیات مزبور را از ابوبکر گرفت و خودش به مکه برد و در موسم حج بر مردم خواند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در این روایت چنان که خوانندگان گرامی ملاحظه نمودند رسول خدا صلی الله علیه و اله صحابی خود ابوبکر را به همراه ده آیۀ نخست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هجرت و به هنگام موسم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اعزام می دارد تا آن ها را بر مشرکان ابلاغ نماید که ،جبرئیل امین وحی الهی به خدمتش می رسد و به او می گوید تبلیغ جز به وسیله ،خودت یا مردی از ،خودت نباید صورت بگیرد به عبارت دیگر تبلیغ آیات ده گانه سوره برائت به مخاطبین ،آن ها وظیفهٔ شخص پیغمبر است و این وظیفهٔ مهم جز توسط شخص پیامبر صلی الله علیه و اله ، یا مردی از ،او که علی بن ابیطالب علیه السلام وصیّ او بر دین و شریعتش باشد انجام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معلوم می شود که تبلیغ مستقیم از جانب خداوند جزء وظایف شخص پیغمبر و مقام ولایت و وصایت آن حضرت است </w:t>
      </w:r>
      <w:r>
        <w:rPr>
          <w:rStyle w:val="FootnoteAnchor"/>
          <w:rtl w:val="true"/>
        </w:rPr>
        <w:footnoteReference w:id="766"/>
      </w:r>
      <w:r>
        <w:rPr>
          <w:rFonts w:ascii="IRNazanin" w:hAnsi="IRNazanin" w:eastAsia="IRNazanin"/>
          <w:color w:val="111111"/>
          <w:sz w:val="28"/>
          <w:sz w:val="28"/>
          <w:szCs w:val="28"/>
          <w:rtl w:val="true"/>
          <w:lang w:bidi="fa-IR"/>
        </w:rPr>
        <w:t>و جز خود او یا شخصی که در واقع خلیفه و جانشین اوست نباید از طرف خدا تبلیغ کند و همچنین دانسته می شود این که رسول خدا صلی الله علیه و اله نخست آیات را به ابوبکر می دهد تا آن را بر مشرکان ابلاغ نماید و سپس او را از این کار عزل و بر کنار می نماید برای این است که مسلمانان بدانند خلیفه و جانشین پیغمبر و کسی که باید بعد از او زمام امور مسلمانان را به دست بگیرد و اوامر خدا را ابلاغ نماید و آوای پیغمبر را به گوش مردمان برساند و مفسّر کتاب خدا و مبین احکام و شریعت خدا و نمایندهٔ پیغمبر خدا ،باشد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پیغمبر خدا در این باره سخنی با مردم گفته و او را به عنوان خلیفه و جانشین خود معرفی کرده است یا خیر؟</w:t>
      </w:r>
    </w:p>
    <w:p>
      <w:pPr>
        <w:pStyle w:val="Heading6"/>
        <w:numPr>
          <w:ilvl w:val="5"/>
          <w:numId w:val="1"/>
        </w:numPr>
        <w:rPr/>
      </w:pPr>
      <w:bookmarkStart w:id="407" w:name="__RefHeading___Toc15297472_2142443653"/>
      <w:bookmarkStart w:id="408" w:name="_Toc139"/>
      <w:bookmarkEnd w:id="407"/>
      <w:r>
        <w:rPr>
          <w:rtl w:val="true"/>
        </w:rPr>
        <w:t>خلیفه و جانشین پیغمبر صلی الله علیه و آله</w:t>
      </w:r>
      <w:bookmarkEnd w:id="40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این است که پیغمبر خدا در فرصت های مناسب و موارد متعدّد با </w:t>
      </w:r>
    </w:p>
    <w:p>
      <w:pPr>
        <w:pStyle w:val="BookText"/>
        <w:rPr/>
      </w:pPr>
      <w:r>
        <w:rPr>
          <w:rFonts w:ascii="IRNazanin" w:hAnsi="IRNazanin" w:eastAsia="IRNazanin"/>
          <w:color w:val="111111"/>
          <w:sz w:val="28"/>
          <w:sz w:val="28"/>
          <w:szCs w:val="28"/>
          <w:rtl w:val="true"/>
          <w:lang w:bidi="fa-IR"/>
        </w:rPr>
        <w:t>الفاظ و عبارات مختلف علی علیه السلام را به عنوان خلیفه و جانشین خود معرّفی نموده و این موضوع را عدّه زیادی از اهل حدیث و تاریخ در کتاب های خود آورده اند که برای نمونه برخی از آن ها را در این جا می آوریم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در کتاب سیرهٔ خود در مورد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جانشینی علی علیه السلام از پیامبر صلی الله علیه و اله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اله خواست از مدینه کوچ کند علی بن ابی طالب را برای سرپرستی خانواده و عیالات خود در مدینه گذارد و به او دستور داد تا نزد آن 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در این باره یاوه سرایی کرده گفتند این که پیغمبر علی علیه السلام را همراه خود نبرده به خاطر این بوده است که بودن علی را بر خود سنگین می دانسته و خواسته است خود را از او آسوده ،کند علی بن ابی طالب که این سخن را شنید اسلحه خود را برداشته و به دنبال آن حضرت حرکت کرد تا در جایی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رسول خدا صلی الله علیه و اله رسانید و به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منافقین چنین پندارند که چون بودن من در این سفر بر شماگران بوده است مرا در مدینه گذارده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دروغ گفته اند و من تو را برای رسیدگی به کارهای خود و آن چه به جای نهادم در مدینه گذارده ام پس به سوی شهر برگرد و در خانواده من و خانواده خود جانشین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سرپرستی ایشان را در غیبت من به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تَرضَی یَا عَلِی اَن تَکُونَ مِنِّی بِمَنزِلَهِ هَارُونَ مِن مُوسی، اِلاّ اَنَّهُ لا 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آیا خشنود نیستی که مقام و منزلت تو نسبت به من همانند مقام هارون نسبت به موسی باشد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که این سخنان را از رسول خدا صلی الله علیه و اله شنید به مدینه بازگشت و پیامبر خدا صلی الله علیه و اله نیز به راه خود ادامه داد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در کتاب طبقات خود از قول براء بن عازب و زید بن ارقم آورده است که این دو صحابی گفته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رسول خدا صلی الله علیه و اله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من در مدینه بمانم و یا تو و چون علی علیه السلام را به جانشینی خود برگزید، خود به منظور پیکار با </w:t>
      </w:r>
    </w:p>
    <w:p>
      <w:pPr>
        <w:pStyle w:val="BookText"/>
        <w:rPr/>
      </w:pPr>
      <w:r>
        <w:rPr>
          <w:rFonts w:ascii="IRNazanin" w:hAnsi="IRNazanin" w:eastAsia="IRNazanin"/>
          <w:color w:val="111111"/>
          <w:sz w:val="28"/>
          <w:sz w:val="28"/>
          <w:szCs w:val="28"/>
          <w:rtl w:val="true"/>
          <w:lang w:bidi="fa-IR"/>
        </w:rPr>
        <w:t>مشرکان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عزیمت پیامبر صلی الله علیه و اله ، کسی گفت رسول خدا صلی الله علیه و اله علی علیه السلام را به سبب کاری ناخوشایند که از او سر زده بر جای گذاشته است چون این سخن به گوش علی علیه السلام رسید، خود را به رسول خدا صلی الله علیه و اله رسانید همین که چشم پیغمبر به علی علیه السلام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شنیده ام کسی شایع کرده که شما به سبب خطایی که از من سرزده است آزرده خاطر شده و مرا در مدینه بر جای گذاشته ای</w:t>
      </w:r>
    </w:p>
    <w:p>
      <w:pPr>
        <w:pStyle w:val="BookText"/>
        <w:rPr/>
      </w:pPr>
      <w:r>
        <w:rPr>
          <w:rFonts w:ascii="IRNazanin" w:hAnsi="IRNazanin" w:eastAsia="IRNazanin"/>
          <w:color w:val="111111"/>
          <w:sz w:val="28"/>
          <w:sz w:val="28"/>
          <w:szCs w:val="28"/>
          <w:rtl w:val="true"/>
          <w:lang w:bidi="fa-IR"/>
        </w:rPr>
        <w:t>رسول خدا صلی الله علیه و اله تبسّمی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تَرضی أن تَکونَ مِنّی کَهارونَ مِن موسی غَیرَ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تو نسبت به من به منزله هارون نسبت به موسی باشی با این تفاوت که تو پیغمبر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پاسخ داد دوست دارم ای رسول خدا و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تو آن چنان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قول سعد بن ابی وقّاص می نویسد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اله برای غزوۂ تبوک از مدینه بیرون می شد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به جانشینی خود برگزید علی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در همه جا در کنار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نمی خواهی که برای من به منزله هارون برای موسی ،باشی با این تفاوت که دیگر بعد از من پیامبری نخواهد بود؟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از قول ام سلمه آورده است که در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یادت می آورم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در سفری همراه رسول خدا صلی الله علیه و اله بودیم و علی علیه السلام در آن سفر نعلین رسول خدا صلی الله علیه و اله را می دوخت و جامه هایش را می شست، نعلین رسول خدا صلی الله علیه و اله پاره شده بود و علی علیه السلام در زیر سایه درخت سمره ای نشسته و آن را می دوخت که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عمر آمدند و اجازه ورود خواستند ما برخاستیم و به حجاب پناه بردیم و آن ها وارد شدند و با پیغمبر به گفتگو پرداختند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شما تاکی در میان ما خواهی بود؟ ای کاش ما را آگاه می ساختی که پس از تو چه کسی خلیفه و زمامدار خواهد بود تا پناهگاه و مرجع ما باشد؟</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جای او را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کنم و او را معرفی نمایم شما از گردش پراکنده می شوید همان گونه که بنی اسرائیل از گرد هارون پسر عمران پراکنده شدند و او را تنها گذاشتند</w:t>
      </w:r>
    </w:p>
    <w:p>
      <w:pPr>
        <w:pStyle w:val="BookText"/>
        <w:rPr/>
      </w:pPr>
      <w:r>
        <w:rPr>
          <w:rFonts w:ascii="IRNazanin" w:hAnsi="IRNazanin" w:eastAsia="IRNazanin"/>
          <w:color w:val="111111"/>
          <w:sz w:val="28"/>
          <w:sz w:val="28"/>
          <w:szCs w:val="28"/>
          <w:rtl w:val="true"/>
          <w:lang w:bidi="fa-IR"/>
        </w:rPr>
        <w:t>پس آن دو نفر خاموش شدند و از خدمت پیغمبر مرخص شدند و بعد از آن من و تو به خدمت رسول خدا صلی الله علیه و اله باز آمدیم و تو که در محضر رسول خدا صلی الله علیه و اله از همه ما گستاخ تر بودی پرسیدی ای رسول خدا صلی الله علیه و اله چه کسی را بعد از خود خلیفه قرار داده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دوز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بیرون آمدیم و کسی جز علی علیه السلام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علی علیه السلام کس دیگری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داستان را به یاد دارم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آگاهی چرا بر او خروج می کنی؟ عایشه گفت من از این جهت بیرون می روم که در میان مردم اصلاح کنم و اگر خدا بخواهد اجر و پاداش ببرم؛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رأی تو هر چه می خواهی انجام بده</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گرامی اسلام صلی الله علیه و اله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مرضی که آن حضرت با آن از دنیا رحلت ،نمود خطاب به اصحابی که در اطاق او در کنار بسترش جمع شده بودند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سرعت جانم گرفته شود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چیزی می گویم که عذر من نزد شما باشد آگاه باشید که من در میان شما کتاب پروردگارم و عترتم یعنی اهل بیتم را از خود باقی می گذارم سپس دست علی علیه السلام را گرفت و آن را بلند کرد و فرمود این علی علیه السلام با قرآن است و قرآن با علی علیه السلام است، دو جانشین بصیر من، تا زمانی که بر سر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از یکدیگر جدا نخواهند شد، و من از آن ها خواهم پرسید که بعد از من چگونه با آن ها رفتار کرده اید</w:t>
      </w:r>
      <w:r>
        <w:rPr>
          <w:rFonts w:eastAsia="IRNazanin" w:cs="IRNazanin"/>
          <w:color w:val="111111"/>
          <w:sz w:val="28"/>
          <w:szCs w:val="28"/>
          <w:rtl w:val="true"/>
          <w:lang w:bidi="fa-IR"/>
        </w:rPr>
        <w:t xml:space="preserve">. </w:t>
      </w:r>
      <w:r>
        <w:rPr>
          <w:rStyle w:val="FootnoteAnchor"/>
          <w:rtl w:val="true"/>
        </w:rPr>
        <w:footnoteReference w:id="771"/>
      </w:r>
      <w:bookmarkStart w:id="409" w:name="pg17215_186149"/>
    </w:p>
    <w:p>
      <w:pPr>
        <w:pStyle w:val="BookText"/>
        <w:rPr/>
      </w:pPr>
      <w:bookmarkEnd w:id="409"/>
      <w:r>
        <w:rPr>
          <w:rFonts w:ascii="IRNazanin" w:hAnsi="IRNazanin" w:eastAsia="IRNazanin"/>
          <w:color w:val="111111"/>
          <w:sz w:val="28"/>
          <w:sz w:val="28"/>
          <w:szCs w:val="28"/>
          <w:rtl w:val="true"/>
          <w:lang w:bidi="fa-IR"/>
        </w:rPr>
        <w:t>این ،روایات بیانگر این واقعیت است که رسول خدا صلی الله علیه و اله در موارد مختلف و فرصت های ،مناسب خلیفه و جانشین خود را تعیین نموده و علی علیه السلام را به عنوان خلیفه و جانشین پس از خود به اصحاب معرفی ،فرموده و مسأله خلافت و جانشینی را به هیچ وجه مهمل و مسکوت نگذارده است</w:t>
      </w:r>
      <w:r>
        <w:rPr>
          <w:rFonts w:eastAsia="IRNazanin" w:cs="IRNazanin"/>
          <w:color w:val="111111"/>
          <w:sz w:val="28"/>
          <w:szCs w:val="28"/>
          <w:rtl w:val="true"/>
          <w:lang w:bidi="fa-IR"/>
        </w:rPr>
        <w:t>.</w:t>
      </w:r>
    </w:p>
    <w:p>
      <w:pPr>
        <w:pStyle w:val="Heading5"/>
        <w:numPr>
          <w:ilvl w:val="4"/>
          <w:numId w:val="1"/>
        </w:numPr>
        <w:rPr/>
      </w:pPr>
      <w:bookmarkStart w:id="410" w:name="__RefHeading___Toc15297474_2142443653"/>
      <w:bookmarkStart w:id="411" w:name="_Toc140"/>
      <w:bookmarkEnd w:id="410"/>
      <w:r>
        <w:rPr>
          <w:rtl w:val="true"/>
        </w:rPr>
        <w:t>دوم</w:t>
      </w:r>
      <w:r>
        <w:rPr>
          <w:rtl w:val="true"/>
        </w:rPr>
        <w:t xml:space="preserve">: </w:t>
      </w:r>
      <w:r>
        <w:rPr>
          <w:rtl w:val="true"/>
        </w:rPr>
        <w:t>امام و امامت</w:t>
      </w:r>
      <w:bookmarkEnd w:id="411"/>
    </w:p>
    <w:p>
      <w:pPr>
        <w:pStyle w:val="Heading6"/>
        <w:numPr>
          <w:ilvl w:val="5"/>
          <w:numId w:val="1"/>
        </w:numPr>
        <w:rPr/>
      </w:pPr>
      <w:bookmarkStart w:id="412" w:name="__RefHeading___Toc15297476_2142443653"/>
      <w:bookmarkStart w:id="413" w:name="_Toc14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امام در لغت عرب به معنای انسانی است که دیگران از او پیروی و متابعت کنند و گفتار و رفتارش را سرمشق و الگوی خود قرار دهند خواه چنین امامی بر حق باشد یا بر ،باطل </w:t>
      </w:r>
      <w:r>
        <w:rPr>
          <w:rStyle w:val="FootnoteAnchor"/>
          <w:rtl w:val="true"/>
        </w:rPr>
        <w:footnoteReference w:id="772"/>
      </w:r>
      <w:r>
        <w:rPr>
          <w:rFonts w:ascii="IRNazanin" w:hAnsi="IRNazanin" w:eastAsia="IRNazanin"/>
          <w:color w:val="111111"/>
          <w:sz w:val="28"/>
          <w:sz w:val="28"/>
          <w:szCs w:val="28"/>
          <w:rtl w:val="true"/>
          <w:lang w:bidi="fa-IR"/>
        </w:rPr>
        <w:t>همچنان که خداوند در مورد امام بر حق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يَقْرَءُونَ كِتَابَهُمْ وَ لَا يُظْلَمُونَ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أَعْمَى فَهُوَ فِي الْآخِرَةِ أَعْمَى وَ أَضَلُّ سَبِيلاً</w:t>
      </w:r>
      <w:r>
        <w:rPr>
          <w:rFonts w:ascii="IRNazanin" w:hAnsi="IRNazanin" w:eastAsia="IRNazanin"/>
          <w:color w:val="111111"/>
          <w:sz w:val="28"/>
          <w:sz w:val="28"/>
          <w:szCs w:val="28"/>
          <w:rtl w:val="true"/>
          <w:lang w:bidi="fa-IR"/>
        </w:rPr>
        <w:t xml:space="preserve">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هر گروهی از مردمان را با پیشوایشان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نامه عملش را به دست راستش دهند آن ها نامۀ عمل خود را می خوانند و کم ترین ستمی به آن 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این دنیا کور باشد، در آخرت نیز کور و گمراه تر خواهد بود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در مورد امام باطل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أَئمَّةَ الْكُفْرِ إِنَّهُمْ لَا أَيْمَانَ لَهُمْ لَعَلَّهُمْ يَنتَهُونَ</w:t>
      </w:r>
      <w:r>
        <w:rPr>
          <w:rFonts w:ascii="IRNazanin" w:hAnsi="IRNazanin" w:eastAsia="IRNazanin"/>
          <w:color w:val="111111"/>
          <w:sz w:val="28"/>
          <w:sz w:val="28"/>
          <w:szCs w:val="28"/>
          <w:rtl w:val="true"/>
          <w:lang w:bidi="fa-IR"/>
        </w:rPr>
        <w:t xml:space="preserve"> با پیشوایان کفر و باطل پیکار کنید که آن ها را عهد و پیمان استوار نیست، باشد که کوتاه آیند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امام در اصطلاح اسلام کسی است که به فرمان خدا رهبر و راهنمای مردم بوده و آنان را به راه حق و دین خدا دعوت کند خواه چنین امامی انسان باشد و یا کتاب خدا چنان که در مورد امام بودن ،انسان خداوند دربارۀ حضرت ابراهیم علیه السلام می 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جَاعِلُكَ لِلنَّاسِ إِمَاماً</w:t>
      </w:r>
      <w:bookmarkStart w:id="414" w:name="pg17215_186150"/>
    </w:p>
    <w:p>
      <w:pPr>
        <w:pStyle w:val="BookText"/>
        <w:rPr/>
      </w:pPr>
      <w:bookmarkEnd w:id="414"/>
      <w:r>
        <w:rPr>
          <w:rFonts w:ascii="IRNazanin" w:hAnsi="IRNazanin" w:eastAsia="IRNazanin"/>
          <w:color w:val="111111"/>
          <w:sz w:val="28"/>
          <w:sz w:val="28"/>
          <w:szCs w:val="28"/>
          <w:rtl w:val="true"/>
          <w:lang w:bidi="fa-IR"/>
        </w:rPr>
        <w:t xml:space="preserve">من تو را پیشوای مردم قرار دادم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w:t>
      </w:r>
      <w:r>
        <w:rPr>
          <w:rFonts w:ascii="IRNazanin" w:hAnsi="IRNazanin" w:eastAsia="IRNazanin"/>
          <w:color w:val="111111"/>
          <w:sz w:val="28"/>
          <w:sz w:val="28"/>
          <w:szCs w:val="28"/>
          <w:rtl w:val="true"/>
          <w:lang w:bidi="fa-IR"/>
        </w:rPr>
        <w:t xml:space="preserve"> ما آن ها را پیشوایان مردم قرار دادیم تا به فرمان ما مردمان را راهنمایی کنند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همچنین دربارۀ امام بودن کتاب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كِتَابُ مُوسَى إِمَاماً وَ رَحْمَةً</w:t>
      </w:r>
      <w:r>
        <w:rPr>
          <w:rFonts w:ascii="IRNazanin" w:hAnsi="IRNazanin" w:eastAsia="IRNazanin"/>
          <w:color w:val="111111"/>
          <w:sz w:val="28"/>
          <w:sz w:val="28"/>
          <w:szCs w:val="28"/>
          <w:rtl w:val="true"/>
          <w:lang w:bidi="fa-IR"/>
        </w:rPr>
        <w:t xml:space="preserve"> و پیش از آن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رحمت بود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از همین دو آیه اخیر به خوبی معلوم می شود که شرط امام در اسلام این است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از جانب خدا و به وسیلهٔ پیامبر صلی الله علیه و الهش برای هدایت مردم نازل شده ،باشد همچون کتاب خدا قرآن کریم که به وسیلهٔ رسول خدا صلی الله علیه و اله برای راهنمایی مردم نازل شده و پیش از آن هم کتاب موسی و دیگر کتاب های آسمانی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آدمیان ،باشد آن هم به طور قطع باید از جانب خدا تعیین و معرفی شده باشد، همچنان که خداوند به حضرت ابراهیم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گذشت به این نتیجه می 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اصطلاح اسلامی یا کتابی مُنزَل است که خداوند آن را برای هدایت و راهنمایی بندگان بر پیامبران نازل کرده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معلوم و شناخته شده ای است که از جانب خدای تعالی برای هدایت و رهبری مردم تعیین و معرّفی ،شده و شرط امامت هم معصوم بودن یعنی پاک بودن از آلودگی به هر گناه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که این مطلب کاملاً روشن شود امامت حضرت ابراهیم علیه السلام را از دیدگاه قرآن و اخبار اهل بیت علیهم السلام مورد بررسی قرار می دهیم</w:t>
      </w:r>
      <w:r>
        <w:rPr>
          <w:rFonts w:eastAsia="IRNazanin" w:cs="IRNazanin"/>
          <w:color w:val="111111"/>
          <w:sz w:val="28"/>
          <w:szCs w:val="28"/>
          <w:rtl w:val="true"/>
          <w:lang w:bidi="fa-IR"/>
        </w:rPr>
        <w:t>.</w:t>
      </w:r>
    </w:p>
    <w:p>
      <w:pPr>
        <w:pStyle w:val="Heading6"/>
        <w:numPr>
          <w:ilvl w:val="5"/>
          <w:numId w:val="1"/>
        </w:numPr>
        <w:rPr/>
      </w:pPr>
      <w:bookmarkStart w:id="415" w:name="__RefHeading___Toc15297478_2142443653"/>
      <w:bookmarkStart w:id="416" w:name="_Toc142"/>
      <w:bookmarkEnd w:id="415"/>
      <w:r>
        <w:rPr>
          <w:rtl w:val="true"/>
        </w:rPr>
        <w:t>امامت حضرت ابراهیم علیه السلام</w:t>
      </w:r>
      <w:bookmarkEnd w:id="41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مورد امامت حضرت ابراهیم علیه السلام چنین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ascii="IRNazanin" w:hAnsi="IRNazanin" w:eastAsia="IRNazanin"/>
          <w:color w:val="111111"/>
          <w:sz w:val="28"/>
          <w:sz w:val="28"/>
          <w:szCs w:val="28"/>
          <w:rtl w:val="true"/>
          <w:lang w:bidi="fa-IR"/>
        </w:rPr>
        <w:t xml:space="preserve"> و هنگامی که خداوند ابراهیم را به وسائل گوناگون آزمود و او به خوبی از عهده آزمایش بر 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پیمان من به ستمکاران نمی رسد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این آیه از مهم ترین فرازهای زندگی حضرت ابراهیم و آزمایش های بزرگ الهی و پیروزی حضرت ابراهیم علیه السلام در صحنهٔ آزمایش ها سخن می گوید آزمایش هایی که عظمت مقام و شخصیّت حضرت ابراهیم علیه السلام را مشخص می کند و ارزش وجود او را به خوبی آشکار می سازد</w:t>
      </w:r>
    </w:p>
    <w:p>
      <w:pPr>
        <w:pStyle w:val="BookText"/>
        <w:rPr/>
      </w:pPr>
      <w:r>
        <w:rPr>
          <w:rFonts w:ascii="IRNazanin" w:hAnsi="IRNazanin" w:eastAsia="IRNazanin"/>
          <w:color w:val="111111"/>
          <w:sz w:val="28"/>
          <w:sz w:val="28"/>
          <w:szCs w:val="28"/>
          <w:rtl w:val="true"/>
          <w:lang w:bidi="fa-IR"/>
        </w:rPr>
        <w:t>از این آیه شریفه که در مورد اعطاء مقام امامت و رهبری به حضرت ابراهیم علیه السلام وارد شده چند مطلب در رابطه با مسأله امامت استفاده می شود که مختصراً به آن 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احراز مقام امامت لیاقت ذاتی و نورانیت باطنی و صفا و صمیمیت قلبی و صلاحیت و شایستگی لازم است و هر کس نمی تواند به آن مقام شامخ نائل گردد و به همین جهت حضرت ابراهیم علیه السلام پس از آن که با چشم باطن ملکوت آسمان و زمین را مشاهده کرد و به مرتبه یقین رسید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 آن گاه به واسطهٔ ابتلاء به آتش نمرود و ذبح حضرت اسماعیل علیه السلام و یک سلسله وظائف سنگین دیگر که مورد آزمایش و امتحان الهی قرار گرفت و به خوبی از عهدهٔ آن ها بر آمد و قابلیت او به اثبات رسید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تو را امام و رهبر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حدیث پر معنا و جالبی از امام صادق علیه السلام بدینگونه بیان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علیه السلام را بنده خاص خود قرار داد پیش از آن که پیامبر صلی الله علیه و اله قرارش دهد، و خداوند او را به عنوان نبی انتخاب فرمود پیش از آن که او را رسول خود سازد و او را رسول خود انتخاب نمود پیش از آن که او را به عنوان خلیل خود برگزیند و او را خلیل خود قرار داد پیش از آن که او را امام قرار دهد و هنگامی که همه این مقامات را در او جمع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مردم قرار دادم این مقام در نظر ابراهیم علیه السلام به قدری </w:t>
      </w:r>
    </w:p>
    <w:p>
      <w:pPr>
        <w:pStyle w:val="BookText"/>
        <w:rPr/>
      </w:pPr>
      <w:r>
        <w:rPr>
          <w:rFonts w:ascii="IRNazanin" w:hAnsi="IRNazanin" w:eastAsia="IRNazanin"/>
          <w:color w:val="111111"/>
          <w:sz w:val="28"/>
          <w:sz w:val="28"/>
          <w:szCs w:val="28"/>
          <w:rtl w:val="true"/>
          <w:lang w:bidi="fa-IR"/>
        </w:rPr>
        <w:t xml:space="preserve">بزرگ جلوه کرد که عرض نمود خداوندا از دودمان من نیز امامانی قرار بده،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پیمان من به ستمکاران آن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سفیه امام افراد با تقوا نخواهد شد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مورد بحث به خوبی استفاده می شود که امام که رهبر همه جانبه مادّی و معنوی جسمانی و ،روحانی و ظاهری و باطنی است و رئیس حکومت و پیشوای اجتماع و مربی اخلاق و راهنمای دینی و مذهبی و معلم و آموزگار بشریت و مجری احکام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از طرف خدا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نوع عهد و پیمان خدایی است که با جعل و انتخاب خدا اثبات می شود و گزینش امام در اختیار مردم نیست و به هیچ وجه عقائد و آراء آن ها نمی تواند در گزینش امام ملاک و معیار باشد چرا که مقام امامت مقام خليفة اللهی است و از این رو بدیهی است که چنین کسی را باید خداوند تعیین کند که او طرف پیمان است چنان که در همین آیه به این موضوع تصریح شده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ascii="IRNazanin" w:hAnsi="IRNazanin" w:eastAsia="IRNazanin"/>
          <w:color w:val="111111"/>
          <w:sz w:val="28"/>
          <w:sz w:val="28"/>
          <w:szCs w:val="28"/>
          <w:rtl w:val="true"/>
          <w:lang w:bidi="fa-IR"/>
        </w:rPr>
        <w:t xml:space="preserve"> پروردگار تو آن چه بخواهد می آفریند و بر می گزیند آنان حق گزینش ندارند، خدای تعالی از آن چه که آنان شرک می ورزند پاک و منزّه است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در حدیث انس بن مالک نیز آمده است که رسول خدا صلی الله علیه و اله در تفسیر این آیه شریفه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اِخْتَارَنِی وَ أَهْلَ بَیْتِی عَلَی جَمِیعِ اَلْخَلْقِ فَانْتَجَبَنَا فَجَعَلَنِیَ اَلرَّسُولَ وَ جَعَلَ عَلِیَّ بْنَ أَبِی طَالِبٍ عَلَیْهِ السَّلاَمُ اَلْوَصِیَّ ثُمَّ قَالَ ما کانَ لَهُمُ اَلْخِیَرَهُ یَعْنِی مَا جَعَلْتُ لِلْعِبَادِ أَنْ یَخْتَارُوا وَ لَکِنِّی أَخْتَارُ مَنْ أَشَاءُ فَأَنَا وَ أَهْلُ بَیْتِی صَفْوَتُهُ وَ خِیَرَتُهُ مِنْ خَلْقِهِ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من و اهل بیتم را از میان همۀ بندگان برگزید و ما را بر همگان برتری بخشید و مرا رسول و فرستاده و علی علیه السلام را وصی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w:t>
      </w:r>
    </w:p>
    <w:p>
      <w:pPr>
        <w:pStyle w:val="BookText"/>
        <w:rPr/>
      </w:pPr>
      <w:r>
        <w:rPr>
          <w:rFonts w:ascii="Amiri" w:hAnsi="Amiri" w:eastAsia="Amiri" w:cs="Amiri"/>
          <w:color w:val="111111"/>
          <w:sz w:val="28"/>
          <w:sz w:val="28"/>
          <w:szCs w:val="28"/>
          <w:rtl w:val="true"/>
          <w:lang w:bidi="ar-SA"/>
        </w:rPr>
        <w:t>لَهُمُ الْخِيَرَةُ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از خود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بندگانم اختیار ندادم که کسی را برای خود انتخاب کنند بلکه این منم که هر کس را که بخواهم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اهل بیتم برگزیده خدا و انتخاب شدۀ الهی از میان بندگان خدا هستیم</w:t>
      </w:r>
      <w:r>
        <w:rPr>
          <w:rFonts w:eastAsia="IRNazanin" w:cs="IRNazanin"/>
          <w:color w:val="111111"/>
          <w:sz w:val="28"/>
          <w:szCs w:val="28"/>
          <w:rtl w:val="true"/>
          <w:lang w:bidi="fa-IR"/>
        </w:rPr>
        <w:t xml:space="preserve">.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مذکور استفاده می شود که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عاری از گناه و خطا باشد زیرا طبق نص صریح آیه شریفه کسانی که رنگ گناه و ستم به خود گرفته اند و در زندگی آن ها نقطهٔ تاریکی از ظلم و ستم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ظلم به خویشتن و خواه ظلم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یک لحظه هم بت پرستی کرده باشند قابلیت امامت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وصیت لقمان به پسرش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لَا تُشْرِكْ بِاللهِ 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خدا قرار مده که شرک ظلم بزرگی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در حدیثی از عبدالله بن مسعود نیز نقل شده است که پیغمبر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دَعْوَهُ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اجابت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چگونه شما مورد اجابت دعای پدرتان ابراهیم هستید؟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سوی حضرت ابراهیم علیه السلام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و پیشوا قرار دادم و چون ابراهیم علیه السلام از این مقام شادمان گردید عرضه داشت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فرزندانم نیز امامانی مثل من قرار بده خدای عزّوجلّ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من پیمانی را که به آن عمل نخواهم کرد به تو نمی بخشم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پیمانی که تو به آن وفا نخواهی کرد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 امامت را به ستمکاران از دودمان تو نمی بخشم، ابراهیم عرضه داشت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ستمکارانی که این پیمان به آن ها نمی رسد کیانند؟ خداوند فرمود کسی که غیر مرا پرستش نموده و برای بتی سجده کرده باشد هرگز او را امام قرار نمی دهم و شایسته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اجابت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برادرم علی علیه السلام منتهی گردید که هیچ یک از ما دو نفر هرگز برای بتی سجده نکرده ایم، پس خداوند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در حدیث دیگری از امام صادق علیه السلام نیز روایت شده است که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پیامبر صلی الله علیه و اله بود پیش از آن که امام ،باشد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امام و </w:t>
      </w:r>
    </w:p>
    <w:p>
      <w:pPr>
        <w:pStyle w:val="BookText"/>
        <w:rPr/>
      </w:pPr>
      <w:r>
        <w:rPr>
          <w:rFonts w:ascii="IRNazanin" w:hAnsi="IRNazanin" w:eastAsia="IRNazanin"/>
          <w:color w:val="111111"/>
          <w:sz w:val="28"/>
          <w:sz w:val="28"/>
          <w:szCs w:val="28"/>
          <w:rtl w:val="true"/>
          <w:lang w:bidi="fa-IR"/>
        </w:rPr>
        <w:t>پیشوا قرار دادم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من نیز امامانی قرار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 رسد آنان که بتی را پرستش کرده اند امام نخواهند بود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در ضمن یک حدیث مفصل و طولانی که هشتمین پیشوای معصوم شیعه حضرت علی بن موسی الرضا علیهما السلام دربارهٔ مقام شامخ امامت با عبدالعزیز بن مسلم سخن گفته چنین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 بسیار والایی است که خداوند حضرت ابراهیم خلیل علیه السلام را پس از مقام پیامبری و دوستی خود به آن اختصاص داد و آن سومین فضیلتی بود که خدا او را بدان مشرف ساخت و نامش را در جهان جاودانه نمود 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مردمان امام و پیشوا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خلیل علیه السلام که با این مقام غرق شادی شده بود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ذریّتی؟ و از فرزندانم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ستمکاران نخواهد شد پس این ،آیه امامت هر ستمگری را تا روز قیامت باطل کرده است و این منصب مخصوص برگزیدگان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پس امامت و رهبری در ابعاد متعدّد و گوناگون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جمله خلافت در زمین رهبری و پیشوایی بر قراری عدالت و ،امنیت و اداره امور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شرایط خاصی است که از آن جمله نصب و تعیین امام از جانب خداوند و عدالت زمامدار و وجود مقام عصمت در امام است که بدون شرایط مزبور تحقق حکومت حقّه الهی امکان پذیر نیست</w:t>
      </w:r>
    </w:p>
    <w:p>
      <w:pPr>
        <w:pStyle w:val="BookText"/>
        <w:rPr/>
      </w:pPr>
      <w:r>
        <w:rPr>
          <w:rFonts w:ascii="IRNazanin" w:hAnsi="IRNazanin" w:eastAsia="IRNazanin"/>
          <w:color w:val="111111"/>
          <w:sz w:val="28"/>
          <w:sz w:val="28"/>
          <w:szCs w:val="28"/>
          <w:rtl w:val="true"/>
          <w:lang w:bidi="fa-IR"/>
        </w:rPr>
        <w:t>،بنابراین، الطاف بی پایان خدایی اقتضا دارد که افراد ممتاز ولایقی را از بین بشر انتخاب کند و آن ها را برای امامت و رهبری برگزیند و برنامه های جامع و کاملی در اختیارشان قرار دهد تا انسان ها را به سوی سعادت و کمال رهبری کنند و راه سعادت و شقاوت را به آن ها نشان دهند و طریق وصول به سعادت و کمال را برایشان هموار سازند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برگزیده و ممتاز قطعاً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خطا و اشتباه و لغزش و گناه در امان باشند تا مفید واقع ،شوند ،و الگو و اسوه و نمونه ،باشند تا مردم از آن ها پیروی </w:t>
      </w:r>
      <w:bookmarkStart w:id="417" w:name="pg17215_186155"/>
    </w:p>
    <w:p>
      <w:pPr>
        <w:pStyle w:val="BookText"/>
        <w:rPr/>
      </w:pPr>
      <w:bookmarkEnd w:id="417"/>
      <w:r>
        <w:rPr>
          <w:rFonts w:ascii="IRNazanin" w:hAnsi="IRNazanin" w:eastAsia="IRNazanin"/>
          <w:color w:val="111111"/>
          <w:sz w:val="28"/>
          <w:sz w:val="28"/>
          <w:szCs w:val="28"/>
          <w:rtl w:val="true"/>
          <w:lang w:bidi="fa-IR"/>
        </w:rPr>
        <w:t>،نمایند و اعمال و گفتارشان را با اعمال و گفتار آنان تطبیق دهند و از رفتارشان سرمشق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در بین مردم به حق و عدالت رفتار ،کنند و احکام الهی را به اجرا در آورند و به کسی ظلم و ستم روا ،ندارند و حق کسی را پایمال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بررسی آیاتی که در قرآن کریم پیرامون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این معنا به خوبی استفاده می شود که مقام امامت مقام خلیفة اللهی است و امام و خلیفه قطعاً باید از جانب خدا تعیین شود</w:t>
      </w:r>
      <w:r>
        <w:rPr>
          <w:rFonts w:eastAsia="IRNazanin" w:cs="IRNazanin"/>
          <w:color w:val="111111"/>
          <w:sz w:val="28"/>
          <w:szCs w:val="28"/>
          <w:rtl w:val="true"/>
          <w:lang w:bidi="fa-IR"/>
        </w:rPr>
        <w:t>.</w:t>
      </w:r>
    </w:p>
    <w:p>
      <w:pPr>
        <w:pStyle w:val="Heading6"/>
        <w:numPr>
          <w:ilvl w:val="5"/>
          <w:numId w:val="1"/>
        </w:numPr>
        <w:rPr/>
      </w:pPr>
      <w:bookmarkStart w:id="418" w:name="__RefHeading___Toc15297480_2142443653"/>
      <w:bookmarkStart w:id="419" w:name="_Toc143"/>
      <w:bookmarkEnd w:id="418"/>
      <w:r>
        <w:rPr>
          <w:rtl w:val="true"/>
        </w:rPr>
        <w:t>امامت عهد و پیمان الهی است</w:t>
      </w:r>
      <w:bookmarkEnd w:id="419"/>
    </w:p>
    <w:p>
      <w:pPr>
        <w:pStyle w:val="BookText"/>
        <w:rPr/>
      </w:pPr>
      <w:r>
        <w:rPr>
          <w:rFonts w:ascii="IRNazanin" w:hAnsi="IRNazanin" w:eastAsia="IRNazanin"/>
          <w:color w:val="111111"/>
          <w:sz w:val="28"/>
          <w:sz w:val="28"/>
          <w:szCs w:val="28"/>
          <w:rtl w:val="true"/>
          <w:lang w:bidi="fa-IR"/>
        </w:rPr>
        <w:t xml:space="preserve">بر اساس آیه شریفه ای که در مورد امامت حضرت ابراهیم علیه السلام وارد شده ،امامت عهد و پیمان الهی است و ،امام خلیفه و جانشین خداوند است و از این رو خدای تعالی چنین مقامی را به بندگان شایستهٔ خود عطا فرموده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 نموده و مقرر فرموده است که امام باید معصوم و از جانب خدای تعالی به این سمت منصوب و معرفی شده باشد</w:t>
      </w:r>
    </w:p>
    <w:p>
      <w:pPr>
        <w:pStyle w:val="BookText"/>
        <w:rPr/>
      </w:pPr>
      <w:r>
        <w:rPr>
          <w:rFonts w:ascii="IRNazanin" w:hAnsi="IRNazanin" w:eastAsia="IRNazanin"/>
          <w:color w:val="111111"/>
          <w:sz w:val="28"/>
          <w:sz w:val="28"/>
          <w:szCs w:val="28"/>
          <w:rtl w:val="true"/>
          <w:lang w:bidi="fa-IR"/>
        </w:rPr>
        <w:t>،بنابراین از آن جا که مقام ،امامت عهد و پیمان الهی است و امام خلیفه و جانشین خداوند در زمین است جای هیچ تردید نیست که همانگونه که خداوند مقررات آیین خود را به پیامبرش وحی و ابلاغ می کند تا آن را به مردمان برساند همچنین او را بدین امر آگاه می سازد که عهد و پیمان خود را بر عهده چه کسی نهاده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 که امامت عهد و پیمان الهی است و عهد امامت خداوند به کسی که ستمگر باشد نمی رسد شکی نیست که گزینش و انتخاب امام با خداوند است و طبق آیاتی که در مورد وظایف مهم پیامبر صلی الله علیه و اله وارد شده، </w:t>
      </w:r>
      <w:r>
        <w:rPr>
          <w:rStyle w:val="FootnoteAnchor"/>
          <w:rtl w:val="true"/>
        </w:rPr>
        <w:footnoteReference w:id="787"/>
      </w:r>
      <w:r>
        <w:rPr>
          <w:rFonts w:ascii="IRNazanin" w:hAnsi="IRNazanin" w:eastAsia="IRNazanin"/>
          <w:color w:val="111111"/>
          <w:sz w:val="28"/>
          <w:sz w:val="28"/>
          <w:szCs w:val="28"/>
          <w:rtl w:val="true"/>
          <w:lang w:bidi="fa-IR"/>
        </w:rPr>
        <w:t>شخص پیغمبر هم تنها ابلاغ کننده و رساننده چنین انتصابی است و عصمت هم لازمه آن است که این دو شرط اساسی در ائمه اهل بیت علیهم السلام جمع است و ما به خواست خدا در بحث های آینده در این باره به تفصیل سخن خواهیم گفت ولی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برای روشن </w:t>
      </w:r>
      <w:bookmarkStart w:id="420" w:name="pg17215_186156"/>
    </w:p>
    <w:p>
      <w:pPr>
        <w:pStyle w:val="BookText"/>
        <w:rPr/>
      </w:pPr>
      <w:bookmarkEnd w:id="420"/>
      <w:r>
        <w:rPr>
          <w:rFonts w:ascii="IRNazanin" w:hAnsi="IRNazanin" w:eastAsia="IRNazanin"/>
          <w:color w:val="111111"/>
          <w:sz w:val="28"/>
          <w:sz w:val="28"/>
          <w:szCs w:val="28"/>
          <w:rtl w:val="true"/>
          <w:lang w:bidi="fa-IR"/>
        </w:rPr>
        <w:t>شدن مطلب به برخی از احادیثی که در منابع معتبر اهل سنت در مورد امامت و پیشوایی وارد شده اشاره می کنیم</w:t>
      </w:r>
    </w:p>
    <w:p>
      <w:pPr>
        <w:pStyle w:val="Heading6"/>
        <w:numPr>
          <w:ilvl w:val="5"/>
          <w:numId w:val="1"/>
        </w:numPr>
        <w:rPr/>
      </w:pPr>
      <w:bookmarkStart w:id="421" w:name="__RefHeading___Toc15297482_2142443653"/>
      <w:bookmarkStart w:id="422" w:name="_Toc144"/>
      <w:bookmarkEnd w:id="421"/>
      <w:r>
        <w:rPr>
          <w:rtl w:val="true"/>
        </w:rPr>
        <w:t>امام و پیشوای مسلمانان بعد از پیامبر صلی الله علیه و اله</w:t>
      </w:r>
      <w:bookmarkEnd w:id="422"/>
    </w:p>
    <w:p>
      <w:pPr>
        <w:pStyle w:val="BookText"/>
        <w:rPr/>
      </w:pPr>
      <w:r>
        <w:rPr>
          <w:rFonts w:ascii="IRNazanin" w:hAnsi="IRNazanin" w:eastAsia="IRNazanin"/>
          <w:color w:val="111111"/>
          <w:sz w:val="28"/>
          <w:sz w:val="28"/>
          <w:szCs w:val="28"/>
          <w:rtl w:val="true"/>
          <w:lang w:bidi="fa-IR"/>
        </w:rPr>
        <w:t xml:space="preserve">تردیدی نیست که مسأله امامت و پیشوایی بعد از رسول خدا صلی الله علیه و اله یکی از مسائل بسیار مهم و حساسی بوده است که اهمیت و حساسیت آن نه از شخص رسول خدا صلی الله علیه و اله و نه از نظر اطرافیان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هیچ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نبوده است بلکه از همان ابتدای کار و اوایل بعثت همگی در فکر آن بوده اند </w:t>
      </w:r>
      <w:r>
        <w:rPr>
          <w:rStyle w:val="FootnoteAnchor"/>
          <w:rtl w:val="true"/>
        </w:rPr>
        <w:footnoteReference w:id="788"/>
      </w:r>
      <w:r>
        <w:rPr>
          <w:rFonts w:ascii="IRNazanin" w:hAnsi="IRNazanin" w:eastAsia="IRNazanin"/>
          <w:color w:val="111111"/>
          <w:sz w:val="28"/>
          <w:sz w:val="28"/>
          <w:szCs w:val="28"/>
          <w:rtl w:val="true"/>
          <w:lang w:bidi="fa-IR"/>
        </w:rPr>
        <w:t xml:space="preserve">و از این رو است که می بینیم پیامبر صلی الله علیه و اله خدا در نخستین روزی که از پیروان خود برای تشکیل جامعه اسلامی بیعت می گرفت </w:t>
      </w:r>
      <w:r>
        <w:rPr>
          <w:rStyle w:val="FootnoteAnchor"/>
          <w:rtl w:val="true"/>
        </w:rPr>
        <w:footnoteReference w:id="789"/>
      </w:r>
      <w:r>
        <w:rPr>
          <w:rFonts w:ascii="IRNazanin" w:hAnsi="IRNazanin" w:eastAsia="IRNazanin"/>
          <w:color w:val="111111"/>
          <w:sz w:val="28"/>
          <w:sz w:val="28"/>
          <w:szCs w:val="28"/>
          <w:rtl w:val="true"/>
          <w:lang w:bidi="fa-IR"/>
        </w:rPr>
        <w:t xml:space="preserve">و همچنین در گردهمایی کوچکی که از فرزندان عبدالمطلب به هنگام اخطار به نزدیکان و دعوت از آنان به پذیرش اسلام به عمل آورد، </w:t>
      </w:r>
      <w:r>
        <w:rPr>
          <w:rStyle w:val="FootnoteAnchor"/>
          <w:rtl w:val="true"/>
        </w:rPr>
        <w:footnoteReference w:id="790"/>
      </w:r>
      <w:r>
        <w:rPr>
          <w:rFonts w:ascii="IRNazanin" w:hAnsi="IRNazanin" w:eastAsia="IRNazanin"/>
          <w:color w:val="111111"/>
          <w:sz w:val="28"/>
          <w:sz w:val="28"/>
          <w:szCs w:val="28"/>
          <w:rtl w:val="true"/>
          <w:lang w:bidi="fa-IR"/>
        </w:rPr>
        <w:t>و حتی پس از آن در طول دوران ،بعثت امام و پیشوای مسلمانان را به عناوین مختلف به آنان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روشن شدن مطلب به احادیث چندی که در این زمینه از طرق اهل سنّت می آوریم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کرده است که 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هزار از امّت من بدون حساب وارد بهشت می شوند سپس روی به علی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شیعیان تو هستند و تو امام آنان هستی</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الحدید معتزلی در شرح نهج البلاغه از انس 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وضو گرفت و دو رکعت نماز گزارد و آن گاه به من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این وارد ،شود ،امیرمؤمنان و سیّد و آقای مسلمانان و </w:t>
      </w:r>
    </w:p>
    <w:p>
      <w:pPr>
        <w:pStyle w:val="BookText"/>
        <w:rPr/>
      </w:pPr>
      <w:r>
        <w:rPr>
          <w:rFonts w:ascii="IRNazanin" w:hAnsi="IRNazanin" w:eastAsia="IRNazanin"/>
          <w:color w:val="111111"/>
          <w:sz w:val="28"/>
          <w:sz w:val="28"/>
          <w:szCs w:val="28"/>
          <w:rtl w:val="true"/>
          <w:lang w:bidi="fa-IR"/>
        </w:rPr>
        <w:t xml:space="preserve">فرمانروای نورانیان و خاتم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مردی از انصار قرار بده که ناگاه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چه کسی وارد شد؟ پاسخ دادم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از جای برخاست و شادمانه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جانب من تبلیغ می کنی و آوای مرا به گوششان می رسانی و آن چه پس از من درباره آن اختلاف کنند برایشان روشن می نمایی</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الاسلام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عباس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این علی بن ابی طالب گوشت و خون او گوشت و خون من است و او نسبت به من به منزلهٔ هارون نسبت به موسی است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امیرمؤمنان، و سرور مسلمانان و وصیّ من و مخزن علم من و دروازه دانش من است که مردمان از آن در باید وارد شوند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بریدۀ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به ما فرمان داد تا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کنیم و ما هفت نفر بودیم که من در آن روز از همۀ آنان کوچک تر بودم</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 از کتاب حلية الأولياء ابونعیم اصفهانی نقل کرده است که روزی پیامبر اکرم صلی الله علیه و اله به کسانی که در اطراف آن حضرت بودند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عرب را برایم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مگر تو سید عرب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آدمم و علی علیه السلام سید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سراغ انصار فرستاد و چون آن ها آمدند خطاب به آنان فرمود آیا شما را به چیزی راهنمایی نکنم که اگر به آن متمسک شوید هرگز بعد از آن گمراه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سبب دوستی من دوست بدارید و به گرامی داشت من گرامی بدارید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برایتان </w:t>
      </w:r>
    </w:p>
    <w:p>
      <w:pPr>
        <w:pStyle w:val="BookText"/>
        <w:rPr/>
      </w:pPr>
      <w:r>
        <w:rPr>
          <w:rFonts w:ascii="IRNazanin" w:hAnsi="IRNazanin" w:eastAsia="IRNazanin"/>
          <w:color w:val="111111"/>
          <w:sz w:val="28"/>
          <w:sz w:val="28"/>
          <w:szCs w:val="28"/>
          <w:rtl w:val="true"/>
          <w:lang w:bidi="fa-IR"/>
        </w:rPr>
        <w:t xml:space="preserve">گفتم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تعالی مرا به آن فرمان داده است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ابوعبدالله محمد بن یوسف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برزۀ اسلمی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و پیمانی مؤکّد در انجام مأموریتم گرفت عرضه داشتم پروردگارا آن را برای من بیان فرمای فرمود بشنو عرض کردم آماده ام فرمود علی علیه السلام پرچمدار هدایت، امام دوستان من و روشنایی فرمانبرداران من می باشد و او نشانه ای است که پرهیزگاران را به آن ملزم نموده و همراه ساخته ام هر کس او را دوست بدارد مرا دوست داشته است و هر کس با او دشمنی کند با من دشمنی کرده است ای پیامبر صلی الله علیه و اله تو او را به این عنایت خاص مژده ده و آگاهش کن</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ثعلبی در تفسیر خود در روایتی از ابن عبّاس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 از بازگشت پیامبر صلی الله علیه و اله از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 نَصرُ الله وَالفَتُحُ</w:t>
      </w:r>
      <w:r>
        <w:rPr>
          <w:rFonts w:ascii="IRNazanin" w:hAnsi="IRNazanin" w:eastAsia="IRNazanin"/>
          <w:color w:val="111111"/>
          <w:sz w:val="28"/>
          <w:sz w:val="28"/>
          <w:szCs w:val="28"/>
          <w:rtl w:val="true"/>
          <w:lang w:bidi="fa-IR"/>
        </w:rPr>
        <w:t xml:space="preserve"> ناز شد پیامبر صلی الله علیه و اله فراوان </w:t>
      </w:r>
      <w:r>
        <w:rPr>
          <w:rFonts w:ascii="Amiri" w:hAnsi="Amiri" w:eastAsia="Amiri" w:cs="Amiri"/>
          <w:color w:val="111111"/>
          <w:sz w:val="28"/>
          <w:sz w:val="28"/>
          <w:szCs w:val="28"/>
          <w:rtl w:val="true"/>
          <w:lang w:bidi="ar-SA"/>
        </w:rPr>
        <w:t>سُبْحَانَ اَللَّهِ أَسْتَغْفِرُ اَللَّهِ</w:t>
      </w:r>
      <w:r>
        <w:rPr>
          <w:rFonts w:ascii="IRNazanin" w:hAnsi="IRNazanin" w:eastAsia="IRNazanin"/>
          <w:color w:val="111111"/>
          <w:sz w:val="28"/>
          <w:sz w:val="28"/>
          <w:szCs w:val="28"/>
          <w:rtl w:val="true"/>
          <w:lang w:bidi="fa-IR"/>
        </w:rPr>
        <w:t xml:space="preserve"> می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آن چیزی که به آن وعده شده بودم فرا رسید، پیروزی آمد و مردم گروه گروه وارد دین خدا شدند و هیچ کس از تو برای مقام من سزاوارتر نیست که تو در اسلام از همگان پیشگام تری و به من نزدیکی و داماد منی و سرور زنان جهانیان در خانه تو است و وانگهی به پاس تحمل رنج های فراوان ابو طالب در مورد من به هنگام نزول قرآن بسیار دوست می دارم که حق این نعمت را در مورد فرزندان ابو طالب رعایت کنم</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این روایات همگی به روشنی گواهی می دهند که امام و پیشوای مسلمانان بعد از پیامبر خدا صلی الله علیه و اله علی بن ابی طالب علیه السلام و امامت منحصر به آن حضرت است و هر کس مدّعی امامت شود و خود را امام بنامد و یا خویشتن را جانشین پیامبر بداند ضالّ و مضلّ و گمراه کننده است چرا که وجود اقدس پیامبر صلی الله علیه و اله ، علی علیه السلام را به عنوان امام و رهبر مسلمین معرفی فرموده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مسأله امامت و خلافت از دیدگاه قرآن و روایات اسلامی روشن گردید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آینده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امیر مؤمنان علیه السلام برای احراز مقام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دهیم و نمونه های چندی از فضایل برجسته و امتیازات ویژه آن ،حضرت را که در منابع معتبر شیعه و سنّی آمده ،است میآوریم تا معلوم شود تنها کسی که شایستهٔ مقام امامت و جانشینی رسول خدا صلی الله علیه و اله بوده است جز علی بن ابی طالب علیه السلام کس دیگری نمی تواند باشد</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7215_186161"/>
      <w:bookmarkStart w:id="424" w:name="pg17215_186161"/>
      <w:bookmarkEnd w:id="424"/>
    </w:p>
    <w:p>
      <w:pPr>
        <w:pStyle w:val="Heading2"/>
        <w:numPr>
          <w:ilvl w:val="1"/>
          <w:numId w:val="1"/>
        </w:numPr>
        <w:rPr/>
      </w:pPr>
      <w:bookmarkStart w:id="425" w:name="pg17215_186161"/>
      <w:bookmarkStart w:id="426" w:name="__RefHeading___Toc15297484_2142443653"/>
      <w:bookmarkStart w:id="427" w:name="_Toc145"/>
      <w:bookmarkEnd w:id="425"/>
      <w:bookmarkEnd w:id="426"/>
      <w:r>
        <w:rPr>
          <w:rtl w:val="true"/>
        </w:rPr>
        <w:t>بخش هشتم</w:t>
      </w:r>
      <w:r>
        <w:rPr>
          <w:rtl w:val="true"/>
        </w:rPr>
        <w:t xml:space="preserve">: </w:t>
      </w:r>
      <w:r>
        <w:rPr>
          <w:rtl w:val="true"/>
        </w:rPr>
        <w:t>شایستگی امیر مؤمنان علیه السلام برای احراز مقام امامت و خلافت</w:t>
      </w:r>
      <w:bookmarkEnd w:id="427"/>
    </w:p>
    <w:p>
      <w:pPr>
        <w:pStyle w:val="Heading3"/>
        <w:numPr>
          <w:ilvl w:val="2"/>
          <w:numId w:val="1"/>
        </w:numPr>
        <w:rPr/>
      </w:pPr>
      <w:bookmarkStart w:id="428" w:name="__RefHeading___Toc15297486_2142443653"/>
      <w:bookmarkStart w:id="429" w:name="_Toc146"/>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خانوادگی و شرافت نسب آن حضرت</w:t>
      </w:r>
    </w:p>
    <w:p>
      <w:pPr>
        <w:pStyle w:val="BookText"/>
        <w:rPr/>
      </w:pPr>
      <w:r>
        <w:rPr>
          <w:rFonts w:ascii="IRNazanin" w:hAnsi="IRNazanin" w:eastAsia="IRNazanin"/>
          <w:color w:val="111111"/>
          <w:sz w:val="28"/>
          <w:sz w:val="28"/>
          <w:szCs w:val="28"/>
          <w:rtl w:val="true"/>
          <w:lang w:bidi="fa-IR"/>
        </w:rPr>
        <w:t>خلقت نورانی علی علیه السلام و شرکت وی در نور رسول خدا صلی الله علیه و اله</w:t>
      </w:r>
    </w:p>
    <w:p>
      <w:pPr>
        <w:pStyle w:val="BookText"/>
        <w:rPr/>
      </w:pPr>
      <w:r>
        <w:rPr>
          <w:rFonts w:ascii="IRNazanin" w:hAnsi="IRNazanin" w:eastAsia="IRNazanin"/>
          <w:color w:val="111111"/>
          <w:sz w:val="28"/>
          <w:sz w:val="28"/>
          <w:szCs w:val="28"/>
          <w:rtl w:val="true"/>
          <w:lang w:bidi="fa-IR"/>
        </w:rPr>
        <w:t>ولادت با سعادت آن حضرت در خانه کعبه</w:t>
      </w:r>
    </w:p>
    <w:p>
      <w:pPr>
        <w:pStyle w:val="BookText"/>
        <w:rPr/>
      </w:pPr>
      <w:r>
        <w:rPr>
          <w:rFonts w:ascii="IRNazanin" w:hAnsi="IRNazanin" w:eastAsia="IRNazanin"/>
          <w:color w:val="111111"/>
          <w:sz w:val="28"/>
          <w:sz w:val="28"/>
          <w:szCs w:val="28"/>
          <w:rtl w:val="true"/>
          <w:lang w:bidi="fa-IR"/>
        </w:rPr>
        <w:t>همراهی علی علیه السلام با پیامبر صلی الله علیه و اله از آغاز تا پایان</w:t>
      </w:r>
    </w:p>
    <w:p>
      <w:pPr>
        <w:pStyle w:val="BookText"/>
        <w:rPr/>
      </w:pPr>
      <w:r>
        <w:rPr>
          <w:rFonts w:ascii="IRNazanin" w:hAnsi="IRNazanin" w:eastAsia="IRNazanin"/>
          <w:color w:val="111111"/>
          <w:sz w:val="28"/>
          <w:sz w:val="28"/>
          <w:szCs w:val="28"/>
          <w:rtl w:val="true"/>
          <w:lang w:bidi="fa-IR"/>
        </w:rPr>
        <w:t>سخنان امیرمؤمنان علیه السلام در سزاواری خویش برای خلافت</w:t>
      </w:r>
    </w:p>
    <w:p>
      <w:pPr>
        <w:pStyle w:val="BookText"/>
        <w:rPr/>
      </w:pPr>
      <w:r>
        <w:rPr>
          <w:rFonts w:ascii="IRNazanin" w:hAnsi="IRNazanin" w:eastAsia="IRNazanin"/>
          <w:color w:val="111111"/>
          <w:sz w:val="28"/>
          <w:sz w:val="28"/>
          <w:szCs w:val="28"/>
          <w:rtl w:val="true"/>
          <w:lang w:bidi="fa-IR"/>
        </w:rPr>
        <w:t>اعتراف خلفا به افضلیت و سزاواری امیرالمؤمنین علیه السلام برای خلافت</w:t>
      </w:r>
    </w:p>
    <w:p>
      <w:pPr>
        <w:pStyle w:val="BookText"/>
        <w:rPr/>
      </w:pPr>
      <w:r>
        <w:rPr>
          <w:rFonts w:ascii="IRNazanin" w:hAnsi="IRNazanin" w:eastAsia="IRNazanin"/>
          <w:color w:val="111111"/>
          <w:sz w:val="28"/>
          <w:sz w:val="28"/>
          <w:szCs w:val="28"/>
          <w:rtl w:val="true"/>
          <w:lang w:bidi="fa-IR"/>
        </w:rPr>
        <w:t>تصریح مردان و زنان صحابه به افضلیت و اولویت امیرالمؤمنين علیه السلام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برخی از علما و محدّثان و نویسندگان و سخن سرایان و اندیشمندان درباره عظمت و رفعت مقام امير المؤمنين علیه السلام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7215_186163"/>
      <w:bookmarkStart w:id="431" w:name="pg17215_186163"/>
      <w:bookmarkEnd w:id="431"/>
    </w:p>
    <w:p>
      <w:pPr>
        <w:pStyle w:val="Heading3"/>
        <w:numPr>
          <w:ilvl w:val="2"/>
          <w:numId w:val="1"/>
        </w:numPr>
        <w:rPr/>
      </w:pPr>
      <w:bookmarkStart w:id="432" w:name="pg17215_186163"/>
      <w:bookmarkStart w:id="433" w:name="__RefHeading___Toc15297488_2142443653"/>
      <w:bookmarkStart w:id="434" w:name="_Toc147"/>
      <w:bookmarkEnd w:id="432"/>
      <w:bookmarkEnd w:id="433"/>
      <w:r>
        <w:rPr>
          <w:rtl w:val="true"/>
        </w:rPr>
        <w:t>شایستگی امیر مؤمنان علیه السلام برای احراز مقام امامت و خلافت</w:t>
      </w:r>
      <w:bookmarkEnd w:id="434"/>
    </w:p>
    <w:p>
      <w:pPr>
        <w:pStyle w:val="Heading4"/>
        <w:numPr>
          <w:ilvl w:val="3"/>
          <w:numId w:val="1"/>
        </w:numPr>
        <w:rPr/>
      </w:pPr>
      <w:bookmarkStart w:id="435" w:name="__RefHeading___Toc15297490_2142443653"/>
      <w:bookmarkStart w:id="436" w:name="_Toc148"/>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چنان که پیش از این اشاره کردیم از دیدگاه مکتب اهل بیت علیهم السلام مقام امامت همچون مقام نبوّت است و همان شرایطی که در مورد رسالت و نبوت معتبر است در امام و جانشین پیامبر صلی الله علیه و اله نیز معتبر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همه جانبه امّت پس از درگذشت پیامبر صلی الله علیه و اله بستگی به فرد یا افراد برجسته ای دارد که از نظر پاکی و پاکدامنی علم و آگاهی اخلاق و ایمان صفات حمیده و خصال پسندیده یگانه روزگار و آئینه تمام نمای پیامبر صلی الله علیه و اله بوده، در تمام دوران عمر گرد گناه و آلودگی نگردد و در بیان احکام دین و پاسخ پرسش های مذهبی مردم دچار خطا و اشتباه نشود و داناترین فرد امت نسبت به مقررات شریعت بوده و هیچ نکته ای از نکات مشکلهٔ مذهبی بر او مخفی و پوشیده نباشد و رهبری او نیز از جانب خدا و به وسیله پیامبر صلی الله علیه و اله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در قسمتی از شئون رهبری 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و عصمت و عدالت برتری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اله شریک و یکسان است و همان شرایطی که برای پیامبر صلی الله علیه و اله لازم است برای امامت نیز لازم است و تنها تفاوتی که پیامبر صلی الله علیه و اله و امام دارند این است که پیامبر صلی الله علیه و اله مؤسس مکتب و حامل پیام وحی و مبلغ احکام شریعت و امام جانشین پیامبر صلی الله علیه و اله، نگهبان ،دین مبین ،احکام مجری قوانین ،الهی حافظ منافع ،مسلمین آشنای به رموز قرآن و سنّت پیامبر صلی الله علیه و اله و ادامه دهنده راه رسالت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اساس از آن جا که آیین اسلام آیین جهانی و دین خاتم است خاتم است و پس از پیامبر اسلام پیامبری نخواهد آمد و واگذاری امر رهبری به خود امّت نمی تواند نظر صاحب رسالت را تأمین کند از این رو لازم است پس از درگذشت پیامبر صلی الله علیه و اله مقام </w:t>
      </w:r>
    </w:p>
    <w:p>
      <w:pPr>
        <w:pStyle w:val="BookText"/>
        <w:rPr/>
      </w:pPr>
      <w:r>
        <w:rPr>
          <w:rFonts w:ascii="IRNazanin" w:hAnsi="IRNazanin" w:eastAsia="IRNazanin"/>
          <w:color w:val="111111"/>
          <w:sz w:val="28"/>
          <w:sz w:val="28"/>
          <w:szCs w:val="28"/>
          <w:rtl w:val="true"/>
          <w:lang w:bidi="fa-IR"/>
        </w:rPr>
        <w:t>جانشینی او به شایسته ترین فرد امت که واجد شرایط امامت و رهبری باشد واگذار ،گردد تا او براساس کتاب خدا و سنت پیامبر صلی الله علیه و اله و تبلیغات پیگیر با در دست داشتن زمام قدرت و حکومت جامعه را از هر نوع انحراف و کجروی و گرایش نامطلوب نگهداری نماید</w:t>
      </w:r>
    </w:p>
    <w:p>
      <w:pPr>
        <w:pStyle w:val="BookText"/>
        <w:rPr/>
      </w:pPr>
      <w:r>
        <w:rPr>
          <w:rFonts w:ascii="IRNazanin" w:hAnsi="IRNazanin" w:eastAsia="IRNazanin"/>
          <w:color w:val="111111"/>
          <w:sz w:val="28"/>
          <w:sz w:val="28"/>
          <w:szCs w:val="28"/>
          <w:rtl w:val="true"/>
          <w:lang w:bidi="fa-IR"/>
        </w:rPr>
        <w:t>،بنابراین برای تداوم یک مکتب راه صحیح آن است که از طرف خدا فرد شایسته ای که از نظر ایمان و اعتقاد علم و آگاهی پاکی و پاکدامنی و سایر صفات و خصوصیات رهبری همچون پیامبر صلی الله علیه و اله و به منزلهٔ شخص آن حضرت ،باشد برای رهبری امت برگزیده شده و به وسیلهٔ پیامبر اکرم صلی الله علیه و اله به مردم معرفی گردد تا در پرتو ایمان نیرومند و علم وسیع و مصونیّت از خطا رهبری مکتب را به عهده گرفته پایداری آن را تضمین کند چنین شخصیت ممتاز و با فضیلتی که واجد همه صفات کمال و مظهر اوصاف اخلاقی و معنوی پیامبر صلی الله علیه و اله باشد در میان همهٔ مهاجر و انصار کسی جز علیّ بن ابی طالب علیه السلام را نمی 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حقیقتی است که همۀ شواهد و قرائن تاریخی و روایات اسلامی بدان گواهی می دهند و صحّت و درستی این نظریه را تأیید مین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فراوانی که از طرق شیعه و سنّی درباره امیرالمؤمنین علی علیه السلام وارد ،شده فضایل بی شماری در کتب حدیث و تفسیر و ،تاریخ برای آن حضرت نقل شده که برای احدی از امت غیر از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فضایل بی شمار آن حضرت که در منابع معتبر شیعه و سنی آمده است، یک سلسله فضایل اختصاصی وجود دارد که در میان خلق اولین و آخرین تنها به وجود مقدس آن حضرت اختصاص داشته و حتی احدی از انبیاء و اولیاء و اوصیاء با آن حضرت شریک نمی باشد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تنها کسی است که در دامان پر مهر رسول خدا صلی الله علیه و اله پرورش یافته، از دوران کودکی تا هنگام وفات رسول گرامی شب و روز ملازم آن حضرت بوده از دریای فیض دانش آن جناب بهره ها گرفته و در رسیدن به عالی ترین مدارج ،کمال گوی سبقت را از همگان ربوده است به گونه ای که احدی از افراد امت را نمی توان با او مقایسه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برای این که حقیقت و واقعیت این مطلب روشن ،شود نخست به برخی از </w:t>
      </w:r>
      <w:bookmarkStart w:id="437" w:name="pg17215_186165"/>
    </w:p>
    <w:p>
      <w:pPr>
        <w:pStyle w:val="BookText"/>
        <w:rPr/>
      </w:pPr>
      <w:bookmarkEnd w:id="437"/>
      <w:r>
        <w:rPr>
          <w:rFonts w:ascii="IRNazanin" w:hAnsi="IRNazanin" w:eastAsia="IRNazanin"/>
          <w:color w:val="111111"/>
          <w:sz w:val="28"/>
          <w:sz w:val="28"/>
          <w:szCs w:val="28"/>
          <w:rtl w:val="true"/>
          <w:lang w:bidi="fa-IR"/>
        </w:rPr>
        <w:t>ویژگی ها و امتیازات آن حضرت که وی را از دیگران متمایز می سازد، اشاره می کنیم و سپس در بحث دیگری که به دنبال خواهد آمد قسمت دیگری از فضایل و کمالات آن حضرت را که در منابع موثق حدیث آمده و به موجب آن ها وجوب امامت حضرتش اثبات می گردد می آوریم و در پایان برخی از سخنان خود آن حضرت و اعترافات خلفا تصریح عده ای از مردان و زنان ،صحابه و گفتار برخی از علما و محدّثان و نویسندگان و شعراء مشهور جهان را که دربارهٔ شایستگی و سزاواری وی به خلافت در موارد مختلف بیان داشته اند، یاد آور می شویم</w:t>
      </w:r>
    </w:p>
    <w:p>
      <w:pPr>
        <w:pStyle w:val="BookText"/>
        <w:rPr/>
      </w:pPr>
      <w:r>
        <w:rPr>
          <w:rFonts w:ascii="IRNazanin" w:hAnsi="IRNazanin" w:eastAsia="IRNazanin"/>
          <w:color w:val="111111"/>
          <w:sz w:val="28"/>
          <w:sz w:val="28"/>
          <w:szCs w:val="28"/>
          <w:rtl w:val="true"/>
          <w:lang w:bidi="fa-IR"/>
        </w:rPr>
        <w:t>و اینک برخی از امتیازات یاد شده</w:t>
      </w:r>
      <w:r>
        <w:rPr>
          <w:rFonts w:eastAsia="IRNazanin" w:cs="IRNazanin"/>
          <w:color w:val="111111"/>
          <w:sz w:val="28"/>
          <w:szCs w:val="28"/>
          <w:rtl w:val="true"/>
          <w:lang w:bidi="fa-IR"/>
        </w:rPr>
        <w:t>:</w:t>
      </w:r>
    </w:p>
    <w:p>
      <w:pPr>
        <w:pStyle w:val="Heading4"/>
        <w:numPr>
          <w:ilvl w:val="3"/>
          <w:numId w:val="1"/>
        </w:numPr>
        <w:rPr/>
      </w:pPr>
      <w:bookmarkStart w:id="438" w:name="__RefHeading___Toc15297492_2142443653"/>
      <w:bookmarkStart w:id="439" w:name="_Toc149"/>
      <w:bookmarkEnd w:id="438"/>
      <w:r>
        <w:rPr/>
        <w:t>1</w:t>
      </w:r>
      <w:r>
        <w:rPr>
          <w:rtl w:val="true"/>
        </w:rPr>
        <w:t>-</w:t>
      </w:r>
      <w:r>
        <w:rPr>
          <w:rtl w:val="true"/>
        </w:rPr>
        <w:t>اصالت خانوادگی و شرافت نَسَب آن حضرت</w:t>
      </w:r>
      <w:bookmarkEnd w:id="439"/>
    </w:p>
    <w:p>
      <w:pPr>
        <w:pStyle w:val="Heading5"/>
        <w:numPr>
          <w:ilvl w:val="4"/>
          <w:numId w:val="1"/>
        </w:numPr>
        <w:rPr/>
      </w:pPr>
      <w:bookmarkStart w:id="440" w:name="__RefHeading___Toc15297494_2142443653"/>
      <w:bookmarkStart w:id="441" w:name="_Toc150"/>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بدون تردید انتساب و نزدیکی به رسول خدا صلی الله علیه و اله مزیّتی است بر دیگران و فضیلتی است که همتا ندارد از این رو خداوند در قرآن کریم شرافت منسوبین به رسول اکرم صلی الله علیه و اله را از سهمیّه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و خطاب به پیامبرش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به انذار خویشاوندان نزدیکت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فرموده است </w:t>
      </w:r>
      <w:r>
        <w:rPr>
          <w:rFonts w:ascii="Amiri" w:hAnsi="Amiri" w:eastAsia="Amiri" w:cs="Amiri"/>
          <w:color w:val="111111"/>
          <w:sz w:val="28"/>
          <w:sz w:val="28"/>
          <w:szCs w:val="28"/>
          <w:rtl w:val="true"/>
          <w:lang w:bidi="ar-SA"/>
        </w:rPr>
        <w:t>وَ إِنَّهُ لَذِكرُ لَكَ و لِقَومك</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یاد آوری برای تو و خویشاوندانت می باشد به همین علت خدای متعال صدقات را به خاطر شرافت و عظمت مقامشان بر آنان تحریم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خاندان رسالت همانند دیگر مردمان ،بودند هرگز خداوند آنان را به امتیازات یاد شده اختصاص نمی داد و صدقات را بر آنان تحریم نمی نمود پس هر کس که به رسول خدا صلی الله علیه و اله نزدیک تر ،باشد مقامش از دیگران ارجمندتر و بلند پایه تر است</w:t>
      </w:r>
    </w:p>
    <w:p>
      <w:pPr>
        <w:pStyle w:val="BookText"/>
        <w:rPr/>
      </w:pPr>
      <w:r>
        <w:rPr>
          <w:rFonts w:ascii="IRNazanin" w:hAnsi="IRNazanin" w:eastAsia="IRNazanin"/>
          <w:color w:val="111111"/>
          <w:sz w:val="28"/>
          <w:sz w:val="28"/>
          <w:szCs w:val="28"/>
          <w:rtl w:val="true"/>
          <w:lang w:bidi="fa-IR"/>
        </w:rPr>
        <w:t>و به همین دلیل است که امیرمؤمنان علیه السلام در مقام معرفی اهل بیت و فضیلت و برتری آنان بر دیگران می فرماید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بَیْتٍ لایُقاسُ بِنا أحَدٌ</w:t>
      </w:r>
      <w:r>
        <w:rPr>
          <w:rFonts w:ascii="IRNazanin" w:hAnsi="IRNazanin" w:eastAsia="IRNazanin"/>
          <w:color w:val="111111"/>
          <w:sz w:val="28"/>
          <w:sz w:val="28"/>
          <w:szCs w:val="28"/>
          <w:rtl w:val="true"/>
          <w:lang w:bidi="fa-IR"/>
        </w:rPr>
        <w:t xml:space="preserve"> ما خاندانی هستیم که هیچ کس با ما مقایسه نمی شود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در یک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بيت لا يوازينا أحدٌ</w:t>
      </w:r>
      <w:r>
        <w:rPr>
          <w:rFonts w:ascii="IRNazanin" w:hAnsi="IRNazanin" w:eastAsia="IRNazanin"/>
          <w:color w:val="111111"/>
          <w:sz w:val="28"/>
          <w:sz w:val="28"/>
          <w:szCs w:val="28"/>
          <w:rtl w:val="true"/>
          <w:lang w:bidi="fa-IR"/>
        </w:rPr>
        <w:t xml:space="preserve"> ما خاندانی هستیم که هیچ کس همتای ما نخواهد بود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و در دومین خطبه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رسیدن به مقام خلافت ظاهری خود در توصیف اهل بیت پیامبر صلی الله علیه و اله و ویژگی آنان و شرایط رهبری ایراد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يُقَاسُ بآلِ مُحَمَّدٍ صلي الله عليه و آله مِنْ هَذِهِ الأُمَّةِ أَحَدٌ</w:t>
      </w:r>
      <w:r>
        <w:rPr>
          <w:rFonts w:ascii="IRNazanin" w:hAnsi="IRNazanin" w:eastAsia="IRNazanin"/>
          <w:color w:val="111111"/>
          <w:sz w:val="28"/>
          <w:sz w:val="28"/>
          <w:szCs w:val="28"/>
          <w:rtl w:val="true"/>
          <w:lang w:bidi="fa-IR"/>
        </w:rPr>
        <w:t xml:space="preserve"> هرگز کسی از افراد این امت را با آل محمّد صلی الله علیه و آله نمی توان مقایسه کرد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این رابطه ابو عثمان جاحظ که یکی از دشمنان سرسخت علی علیه السلام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همۀ گفتارش صادق 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کسی را با این خاندان همتا دانست با این که رسول خدا صلی الله علیه و اله و دو عنصر ،پاک علی علیه السلام و فاطمه علیها السلام و دو ،فرزندش حسن و حسین علیها السلام و دو شهید اسلام حمزه و جعفر که با دو بال بهشت پرواز می کند و بزرگ سرزمین حجاز عبدالمطلب و سقای حاجیان عباس و حکیم خردمند بطحاء و نجد ابوطالب از این خاندان هستند و آن را تشکیل می دهند و همه خوبی ها در این خاندان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یاران آن ها و مهاجرین، کسانی هستند که به سوی آن ها هجرت کرده اند و با آنان هستند صدیق آن کسی است که آن ها را تصدیق نموده و فاروق بین حق و باطل در این جمع حضور دارد حواری راستین حواری آنان بوده و اگر ذوالشهادتین به این لقب افتخار یافت به خاطر شهادتی بود که درباره آن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خیرات و برکات جهان هستی در مصادیق گسترده اش در بین این خاندان برای آن ها از آن ها و با آنان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بلندی رتبه و برتری مقام ،آنان همین بس که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 بها و پر قدر، در بین شما باقی می گذارم که یکی از دیگری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 محکم الهی که از آسمان به زمین کشیده شده و دیگری اهل بیت علیهم السلام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و خبیر به من خبر داد که این دو از یکدیگر جدا نمی شوند تا در کنار حوض بر من وارد شوند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 و نسبی در قیامت منقطع و گسیخته می گردد، مگر انتساب به </w:t>
      </w:r>
      <w:bookmarkStart w:id="442" w:name="pg17215_186167"/>
    </w:p>
    <w:p>
      <w:pPr>
        <w:pStyle w:val="BookText"/>
        <w:rPr/>
      </w:pPr>
      <w:bookmarkEnd w:id="442"/>
      <w:r>
        <w:rPr>
          <w:rFonts w:ascii="IRNazanin" w:hAnsi="IRNazanin" w:eastAsia="IRNazanin"/>
          <w:color w:val="111111"/>
          <w:sz w:val="28"/>
          <w:sz w:val="28"/>
          <w:szCs w:val="28"/>
          <w:rtl w:val="true"/>
          <w:lang w:bidi="fa-IR"/>
        </w:rPr>
        <w:t>من که هرگز قطع و بریده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مناقب همهٔ خاندان رسالت بود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علیه السلام دارای امتیازات ویژه ای است که اگر بخواهیم برای روزهای پر برکت و پر فضیلت عمر شریف وی و مقامات ارزشمند و مناقب بی نظیر وی به تنهایی نگارش کنیم باید کتاب های پر حجم و قطور به رشته تحریر در آوریم او دارای ریشه ای اصیل خواستگاهی ،کریم مقامی والا درخت عملی پر بار و تنومند، دانشی فراوان، بیانی شگفت انگیز زبانی سخنور و سینه ای باز است بر این اساس، اخلاقش نمونه ای از پاکی اصالت و شخصیت اوست شخصیت بارز و نوین علی علیه السلام خود گواهی بر افتخارات گذشته خاندان وی می باشد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این اعتراف یک دشمن سرسخت درباره علی بن ابی طالب است تا چه رسد به دیگران که محبت آن ،حضرت در رگ و پوست و خون آن ها در جریان بوده و می باشد</w:t>
      </w:r>
      <w:r>
        <w:rPr>
          <w:rFonts w:eastAsia="IRNazanin" w:cs="IRNazanin"/>
          <w:color w:val="111111"/>
          <w:sz w:val="28"/>
          <w:szCs w:val="28"/>
          <w:rtl w:val="true"/>
          <w:lang w:bidi="fa-IR"/>
        </w:rPr>
        <w:t>.</w:t>
      </w:r>
    </w:p>
    <w:p>
      <w:pPr>
        <w:pStyle w:val="Heading5"/>
        <w:numPr>
          <w:ilvl w:val="4"/>
          <w:numId w:val="1"/>
        </w:numPr>
        <w:rPr/>
      </w:pPr>
      <w:bookmarkStart w:id="443" w:name="__RefHeading___Toc15297496_2142443653"/>
      <w:bookmarkStart w:id="444" w:name="_Toc151"/>
      <w:bookmarkEnd w:id="443"/>
      <w:r>
        <w:rPr>
          <w:rtl w:val="true"/>
        </w:rPr>
        <w:t>و اما نَسَب شریف آن حضرت</w:t>
      </w:r>
      <w:bookmarkEnd w:id="444"/>
    </w:p>
    <w:p>
      <w:pPr>
        <w:pStyle w:val="BookText"/>
        <w:rPr/>
      </w:pPr>
      <w:r>
        <w:rPr>
          <w:rFonts w:ascii="IRNazanin" w:hAnsi="IRNazanin" w:eastAsia="IRNazanin"/>
          <w:color w:val="111111"/>
          <w:sz w:val="28"/>
          <w:sz w:val="28"/>
          <w:szCs w:val="28"/>
          <w:rtl w:val="true"/>
          <w:lang w:bidi="fa-IR"/>
        </w:rPr>
        <w:t>مادر مکرمه اش فاطمه بنت اسد بن هاشم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تربیت رسول اکرم در دوران کودکی را به عهده داشت و در دامان خویش او را نوازش می نمود نخستین زنی از بنی هاشم بود که در ایمان آوردن به خدا و رسولش از همگان سبقت گرفت و با رسول خدا صلی الله علیه و اله به مدینه هجرت کرد</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این بانو، دیده از جهان فرو بست رسول خدا صلی الله علیه و اله شخصاً تجهیز او را به عهده گرفت و در پیراهن خویش او را کفن ،نمود و آن هنگام که کندن قبر از حد زانو گذشت و یا به اندازه لحد ،رسید رسول خدا صلی الله علیه و اله با دست مبارک خود خاک را از قبر ،برداشت سپس لحظاتی در قبر خوابید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پروردگاری که همیشه زنده ای و زندگان را می میرانی و مردگان را زنده می کنی به حق محمّد پیامبرت و پیامبران پیش از ،من مادرم فاطمه علیها السلام بنت اسد را بیامرز و حجّتش را بر وی تلقین نما و قبرش را بر او </w:t>
      </w:r>
    </w:p>
    <w:p>
      <w:pPr>
        <w:pStyle w:val="BookText"/>
        <w:rPr/>
      </w:pPr>
      <w:r>
        <w:rPr>
          <w:rFonts w:ascii="IRNazanin" w:hAnsi="IRNazanin" w:eastAsia="IRNazanin"/>
          <w:color w:val="111111"/>
          <w:sz w:val="28"/>
          <w:sz w:val="28"/>
          <w:szCs w:val="28"/>
          <w:rtl w:val="true"/>
          <w:lang w:bidi="fa-IR"/>
        </w:rPr>
        <w:t>وسعت ،ببخش زیرا تو ای خدای من بخشنده ترین آمرزندگانی در آن حال او را به عقاید حقه تلقین نموده و مرتباً می فرمود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نه جعفر و نه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دربارهٔ فاطمه مادر علی علیه السلام عملی را انجام دادی که دربارهٔ دیگران انجام نداده بودی او را در پیراهنت کفن نمودی و پیش از دفن در آرامگاه او خوابیدی و در حین تلقین به او می گفتی ،فرزندت، فرزندت، نه جعفر و نه ،عقیل، علت این عمل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دربارهٔ ورود مردم به قیامت که همگی عریان و پا برهنه می روند صحبت می کردم فاطمه بنت اسد از شنیدن این سخن، متأثر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سرافکندگی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وعده دادم که در پیراهن خودم تو را کفن خواهم ،کرد تا برهنه به قیامت وارد نشوی و در قبر او خوابیدم تا از فشار قبر در امان باشد و علت این که به او می گفتم فرزندت فرزندت این بود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از او پرسیدند خدایت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 متعال پروردگار من پرسیدند 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پرسیدند امامت کیست؟ در جواب ماند و من به او گفتم فرزندت ،فرزندت یعنی امام و پیشوای تو فرزند علی علیه السلام است نه عقیل و نه جعفر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على علیه السلام نخستین هاشمی بود که از دو هاشمی نشأت گرفته بود و اولین کسی است که از هاشم دو مرتبه تولد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پدر و مادر هاشمی بود</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ابوطالب عبدمناف بن عبدالمطلب ملقب به شيبة الحمد بود نسب علی علیه السلام و پیامبر صلی الله علیه و اله در عبدالمطلب با هم جمع می گردد زیرا پدر پیامبر صلی الله علیه و اله ، عبدالله فرزند عبدالمطلب و پدر علی علیه السلام ابوطالب فرزند عبدالمطلب ،است و عبدالمطلب فرزند هاشم بن عبدمناف فرزند قصی بن کلاب بن مرة بن كعب بن لوی بن غالب بن فهر بن مالک بن نضر بن كنانة بن خزيمة بن مدركة بن الياس بن مضر بن نزار بن معد بن </w:t>
      </w:r>
    </w:p>
    <w:p>
      <w:pPr>
        <w:pStyle w:val="BookText"/>
        <w:rPr/>
      </w:pPr>
      <w:r>
        <w:rPr>
          <w:rFonts w:ascii="IRNazanin" w:hAnsi="IRNazanin" w:eastAsia="IRNazanin"/>
          <w:color w:val="111111"/>
          <w:sz w:val="28"/>
          <w:sz w:val="28"/>
          <w:szCs w:val="28"/>
          <w:rtl w:val="true"/>
          <w:lang w:bidi="fa-IR"/>
        </w:rPr>
        <w:t xml:space="preserve">عدنان بن مبدع بن منيع بن اَدر بن كعب بن شجب بن يعرب بن هيمع بن قيذر بن اسماعیل بن ابراهیم خلیل علیه السلام می باشد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به همین مناسبت در حدیث بسیار معروف و مشهوری که محدّثان و مورّخان آن را از پیامبر گرامی اسلام نقل کرده اند آمده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على من شَجَرَةٍ واحدةٍ و سائرُ النَّاسِ مِنْ شَجَرٍ شَتَّى</w:t>
      </w:r>
      <w:r>
        <w:rPr>
          <w:rFonts w:ascii="IRNazanin" w:hAnsi="IRNazanin" w:eastAsia="IRNazanin"/>
          <w:color w:val="111111"/>
          <w:sz w:val="28"/>
          <w:sz w:val="28"/>
          <w:szCs w:val="28"/>
          <w:rtl w:val="true"/>
          <w:lang w:bidi="fa-IR"/>
        </w:rPr>
        <w:t xml:space="preserve"> من و علی علیه السلام از درخت واحدی نشأت گرفته ایم و سایر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تفاوتی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مختلف آفریده شده اند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آری، علی علیه السلام پسر عموی تنی رسول خدا صلی الله علیه و اله از سوی پدر و مادر؛ دو عموهای او عباس وحمزة بن عبدالمطلب و برادرانش عقیل و ،جعفر و فرزندانش حسن و حسین علیهما السلام و همسرش فاطمه علیها السلام بزرگ بانوی زنان جهان است او واسطه در فضیلت و کمال مخصوص به این ،خاندان از سوی خداوند متعال و کرامت وی به شمار می رود که انعام و افضال الهی و تمام مکارم برای آل رسول خدا صلی الله علیه و اله به او گره خورده و آن حضرت سالار و بزرگ اهل بیت پیامبر صلی الله علیه و اله است و این یک حقیقتی است که برای هیچ کس قابل انکار نیست و حتّی مخالفان ،هم در گذشته این معنا را تصدیق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علّامه محدّث، میر سیّد علی علیه السلام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وائل از عبدالله بن عمر روایت کرده که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وقت شمارش اصحاب پیغمبر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چه کاره است؟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من اهل البيت لايقاس به احد، هوَ مَعَ رسول الله صلی الله علیه و آله في درجته علی از اهل بیت پیغمبر است که احدی را با او نمی توان مقایسه کرد او با رسول خدا صلی الله علیه و اله و در درجۀ آن حضرت است</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حدیث دیگری از احمد بن محمّد کرزی بغدادی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عبدالله بن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سپس</w:t>
      </w:r>
    </w:p>
    <w:p>
      <w:pPr>
        <w:pStyle w:val="BookText"/>
        <w:rPr/>
      </w:pP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تفضیل صحابه و برتری آن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کجاست؟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اهل البيت لايقاس به هؤلاء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پیغمبر است و ابوبکر و عمر و عثمان را نمی توان با او مقایسه کرد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همچنین ابراهیم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مجلس قاسم بن مجمّع والی ،اهواز حضور داشته روایت کرده که 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هاشم به مجلس قاسم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امیر را به صلاح گرداند، آیا تو را به فضیلتی از فضایل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 که بخواهی و مایل باشی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خبر داد و گفت در مجلس ابن عایشه در بصره حاضر بودم که ناگاه مردی از میان جمعیت برخاست و گفت ای ابوعبدالرحمن برترین اصحاب رسول خدا صلی الله علیه و اله چه کسانی هستند؟ ابن عایشه </w:t>
      </w:r>
      <w:r>
        <w:rPr>
          <w:rStyle w:val="FootnoteAnchor"/>
          <w:rtl w:val="true"/>
        </w:rPr>
        <w:footnoteReference w:id="8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نامی از علی علیه السلام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علی علیه السلام بن ابی طالب کجاست؟ ابن عایشه گفت این چه سخنی است که می گویی؟ تو از من درباره اصحاب پیغمبر سؤال می کنی یا دربارۀ خود پیغمبر؟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پیغمبر سؤال می کنم ابن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بیایید ما فرزندان خود را دعوت کنیم، شما هم فرزندان خود را، ما زنان خود را دعوت نماییم شما هم زنان خود را، ما از نفوس خود دعوت کنیم شما هم از نفوس خودتان</w:t>
      </w:r>
      <w:r>
        <w:rPr>
          <w:rFonts w:eastAsia="IRNazanin" w:cs="IRNazanin"/>
          <w:color w:val="111111"/>
          <w:sz w:val="28"/>
          <w:szCs w:val="28"/>
          <w:rtl w:val="true"/>
          <w:lang w:bidi="fa-IR"/>
        </w:rPr>
        <w:t xml:space="preserve">...»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 علی علیه السلام نفس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گفت اصحاب پیغمبر مانند خود پیغمبر خواهند بود؟</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می توان اصحاب پیغمبر را با علی علیه السلام که نفس پیغمبر و به منزله شخص پیغمبر است مقایسه کرد</w:t>
      </w:r>
      <w:r>
        <w:rPr>
          <w:rFonts w:eastAsia="IRNazanin" w:cs="IRNazanin"/>
          <w:color w:val="111111"/>
          <w:sz w:val="28"/>
          <w:szCs w:val="28"/>
          <w:rtl w:val="true"/>
          <w:lang w:bidi="fa-IR"/>
        </w:rPr>
        <w:t xml:space="preserve">. ] </w:t>
      </w:r>
      <w:r>
        <w:rPr>
          <w:rStyle w:val="FootnoteAnchor"/>
          <w:rtl w:val="true"/>
        </w:rPr>
        <w:footnoteReference w:id="814"/>
      </w:r>
      <w:bookmarkStart w:id="445" w:name="pg17215_186171"/>
    </w:p>
    <w:p>
      <w:pPr>
        <w:pStyle w:val="BookText"/>
        <w:rPr/>
      </w:pPr>
      <w:bookmarkEnd w:id="445"/>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این زمینه از طرق اهل سنّت وارد شده فراوان است و ما به خواست خدا بخش عمده ای از آن ها را در بحث های آینده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خواهیم نمود</w:t>
      </w:r>
    </w:p>
    <w:p>
      <w:pPr>
        <w:pStyle w:val="Heading4"/>
        <w:numPr>
          <w:ilvl w:val="3"/>
          <w:numId w:val="1"/>
        </w:numPr>
        <w:rPr/>
      </w:pPr>
      <w:bookmarkStart w:id="446" w:name="__RefHeading___Toc15297498_2142443653"/>
      <w:bookmarkStart w:id="447" w:name="_Toc152"/>
      <w:bookmarkEnd w:id="446"/>
      <w:r>
        <w:rPr/>
        <w:t>2</w:t>
      </w:r>
      <w:r>
        <w:rPr>
          <w:rtl w:val="true"/>
        </w:rPr>
        <w:t>-</w:t>
      </w:r>
      <w:r>
        <w:rPr>
          <w:rtl w:val="true"/>
        </w:rPr>
        <w:t>خلقت نورانی علی علیه السلام و شرکت آن حضرت با رسول خدا صلی الله علیه و اله</w:t>
      </w:r>
      <w:bookmarkEnd w:id="447"/>
    </w:p>
    <w:p>
      <w:pPr>
        <w:pStyle w:val="BookText"/>
        <w:rPr/>
      </w:pPr>
      <w:r>
        <w:rPr>
          <w:rFonts w:ascii="IRNazanin" w:hAnsi="IRNazanin" w:eastAsia="IRNazanin"/>
          <w:color w:val="111111"/>
          <w:sz w:val="28"/>
          <w:sz w:val="28"/>
          <w:szCs w:val="28"/>
          <w:rtl w:val="true"/>
          <w:lang w:bidi="fa-IR"/>
        </w:rPr>
        <w:t>یکی دیگر از فضایل برجسته امیرالمؤمنین علیه السلام که وی را از دیگران متمایز می سازد و برتری او را بدون چون و چرا به اثبات می رساند خلقت نورانی آن حضرت پیش از ،آفرینش و شرکت وی با نور رسول خدا صلی الله علیه و اله در عالم انوار است که وجود این دو عنصر پاک از نور واحدی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زیادی در منابع مهم حدیث وارد شده که برای روشن شدن اذهان برخی از آن ها را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در کتاب مناقب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حبیبم محمّد مصطفی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در پیشگاه پروردگار، نوری بودیم که بر جهان آفرینش پرتو افکنده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چهارده هزار سال پیش از خلقت آدم، خدای را تسبیح و تقدیس می نمود، و در آن هنگام که خدای تعالی آدم را آفرید، این نور به صلب او انتقال یافت و در فاصلهٔ طولانی بین ما و آدم در اصلاب طاهره با هم بودیم تا در صلب عبدالمطلب به دو جزء یکی من و دیگری ،علی از یکدیگر جدا شدیم</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خوارزمی در حدیث دیگری از محمّد بن علی بن الحسین علیهما السلام آورده است که رسول خدا صلی الله علیه و اله 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علیه السلام نور واحدی در پیشگاه الهی بودیم چهارده هزار سال، پیش از آفرینش آدم، پس آن هنگام که خداوند آدم را آفرید این نور را در صلب او قرار داد، پس از آن خدای تعالی پیوس سته آن را از صلبی به صلب دیگر منتقل می ساخت تا این که آن را در صلب عبد المطلب قرار داد سپس از صلب وی دو قسمت گردید، قسمتی از آن به صلب عبدالله و قسمت دیگر به صلب ابوطالب منتقل گردید پس علی علیه السلام از من و من از علی علیه السلام </w:t>
      </w:r>
    </w:p>
    <w:p>
      <w:pPr>
        <w:pStyle w:val="BookText"/>
        <w:rPr/>
      </w:pPr>
      <w:r>
        <w:rPr>
          <w:rFonts w:ascii="IRNazanin" w:hAnsi="IRNazanin" w:eastAsia="IRNazanin"/>
          <w:color w:val="111111"/>
          <w:sz w:val="28"/>
          <w:sz w:val="28"/>
          <w:szCs w:val="28"/>
          <w:rtl w:val="true"/>
          <w:lang w:bidi="fa-IR"/>
        </w:rPr>
        <w:t>هستم، گوشت او گوشت من و خون او خون من است از این رو هر کس علی علیه السلام را دوست می دارد به محبت من او را دوست داشته و هر کس با او دشمنی ،ورزد، علتش آن خصومتی است که با من در دل دارد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میر سیّد علی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آفریده شدیم چهارده هزار سال پیش از آن که خدا آدم را بیافریند، پس هنگامی که خداوند آدم را آفرید آن نور را در صُلب او قرار داد و ما پیوسته با هم بودیم تا آن که در صلب عبدالمطلب از هم جدا شدیم و نبوّت را در من و وصایت را در علی علیه السلام قرار داد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محدّث همدانی در روایت دیگری از علی علیه السلام نقل می کند که رسول خدا صلی الله علیه و اله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تو را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 و هنگامی که آدم را خلق نمود آن نور را در صلب او به ودیعت نهاد و ما پیوسته نور واحدی بودیم تا آن که در صلب عبدالمطلب از یکدیگر جدا شدیم پس خداوند نبوّت و رسالت را در من و وصایت و امامت را در تو قرار داد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 ضمن اخباری که در فضایل علی علیه السلام آورده است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،چهاردهم از پیامبر اکرم صلی الله علیه و اله 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علیه السلام چهارده هزار سال پیش از آن که آدم آفریده شود، نوری در پیشگاه الهی بودیم و چون آدم آفریده شد این نور در او به دو بخش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منم و بخش دیگر علی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كتاب فضایل علی علیه السلام آورده ،است و مؤلف کتاب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آورده و در آن چنین افزوده است</w:t>
      </w:r>
      <w:r>
        <w:rPr>
          <w:rFonts w:eastAsia="IRNazanin" w:cs="IRNazanin"/>
          <w:color w:val="111111"/>
          <w:sz w:val="28"/>
          <w:szCs w:val="28"/>
          <w:rtl w:val="true"/>
          <w:lang w:bidi="fa-IR"/>
        </w:rPr>
        <w:t xml:space="preserve">: </w:t>
      </w:r>
      <w:bookmarkStart w:id="448" w:name="pg17215_186173"/>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منتقل شدیم و پیامبری از آن من و وصایت از آنِ علی گردید</w:t>
      </w:r>
      <w:r>
        <w:rPr>
          <w:rFonts w:eastAsia="IRNazanin" w:cs="IRNazanin"/>
          <w:color w:val="111111"/>
          <w:sz w:val="28"/>
          <w:szCs w:val="28"/>
          <w:rtl w:val="true"/>
          <w:lang w:bidi="fa-IR"/>
        </w:rPr>
        <w:t xml:space="preserve">.» </w:t>
      </w:r>
      <w:r>
        <w:rPr>
          <w:rStyle w:val="FootnoteAnchor"/>
          <w:rtl w:val="true"/>
        </w:rPr>
        <w:footnoteReference w:id="819"/>
      </w:r>
    </w:p>
    <w:p>
      <w:pPr>
        <w:pStyle w:val="Heading4"/>
        <w:numPr>
          <w:ilvl w:val="3"/>
          <w:numId w:val="1"/>
        </w:numPr>
        <w:rPr/>
      </w:pPr>
      <w:bookmarkStart w:id="449" w:name="__RefHeading___Toc15297500_2142443653"/>
      <w:bookmarkStart w:id="450" w:name="_Toc153"/>
      <w:bookmarkEnd w:id="449"/>
      <w:r>
        <w:rPr/>
        <w:t>3</w:t>
      </w:r>
      <w:r>
        <w:rPr>
          <w:rtl w:val="true"/>
        </w:rPr>
        <w:t>-</w:t>
      </w:r>
      <w:r>
        <w:rPr>
          <w:rtl w:val="true"/>
        </w:rPr>
        <w:t>ولادت با سعادت آن حضرت در خانه کعبه</w:t>
      </w:r>
      <w:bookmarkEnd w:id="450"/>
    </w:p>
    <w:p>
      <w:pPr>
        <w:pStyle w:val="Heading5"/>
        <w:numPr>
          <w:ilvl w:val="4"/>
          <w:numId w:val="1"/>
        </w:numPr>
        <w:rPr/>
      </w:pPr>
      <w:bookmarkStart w:id="451" w:name="__RefHeading___Toc15297502_2142443653"/>
      <w:bookmarkStart w:id="452" w:name="_Toc154"/>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از جملهٔ فضایل و مناقب امیرمؤمنان علی علیه السلام که در میان فضایل بی شمار آن حضرت چون ستاره درخشانی بر تارک تاریخ بشریت می درخشد و نمایان گر لیاقت ذاتی شایستگی و سزاواری او برای احراز مقام امامت و رهبری امت بعد از پیامبر اکرم صلی الله علیه و اله است ولادت با سعادت آن حضرت در درون خانه خداست که این خود یک امتیاز و فضیلت ویژه ای است که در میان همه انبیاء و اولیاء و اوصیاء تنها اختصاص به آن جناب دارد زیرا هرگز کسی غیر از او نه پیش از او و نه بعد از او در درون خانه کعبه متولّد نشده است</w:t>
      </w:r>
      <w:r>
        <w:rPr>
          <w:rFonts w:eastAsia="IRNazanin" w:cs="IRNazanin"/>
          <w:color w:val="111111"/>
          <w:sz w:val="28"/>
          <w:szCs w:val="28"/>
          <w:rtl w:val="true"/>
          <w:lang w:bidi="fa-IR"/>
        </w:rPr>
        <w:t>.</w:t>
      </w:r>
    </w:p>
    <w:p>
      <w:pPr>
        <w:pStyle w:val="Heading5"/>
        <w:numPr>
          <w:ilvl w:val="4"/>
          <w:numId w:val="1"/>
        </w:numPr>
        <w:rPr/>
      </w:pPr>
      <w:bookmarkStart w:id="453" w:name="__RefHeading___Toc15297504_2142443653"/>
      <w:bookmarkStart w:id="454" w:name="_Toc155"/>
      <w:bookmarkEnd w:id="453"/>
      <w:r>
        <w:rPr>
          <w:rtl w:val="true"/>
        </w:rPr>
        <w:t>مشروح داستان ولادت در خانه خدا</w:t>
      </w:r>
      <w:bookmarkEnd w:id="454"/>
    </w:p>
    <w:p>
      <w:pPr>
        <w:pStyle w:val="BookText"/>
        <w:rPr/>
      </w:pPr>
      <w:r>
        <w:rPr>
          <w:rFonts w:ascii="IRNazanin" w:hAnsi="IRNazanin" w:eastAsia="IRNazanin"/>
          <w:color w:val="111111"/>
          <w:sz w:val="28"/>
          <w:sz w:val="28"/>
          <w:szCs w:val="28"/>
          <w:rtl w:val="true"/>
          <w:lang w:bidi="fa-IR"/>
        </w:rPr>
        <w:t xml:space="preserve">علامه ،بزرگوار ،ابوالحسن علی بن عیسای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داستان ولادت امیرالمؤمنین علیه السلام را در خانه خدا چنین نقل می کند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عباس بن عبدالمطلب و گروهی از بنی عبدالعزّی در برابر خانه کعبه نشسته بودیم که ناگاه فاطمه بنت اسد مادر امیرالمؤمنین علیه السلام آمد و در حالی که درد زایمان او را فرا گرفته بود راه مسجد الحرام را در پیش گرفت و خود را به دیوار کعبه نزدیک ساخت و چنین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پیامبران و کتاب هایی که از طرف تو نازل شده اند و نیز به سخن جدّم ابراهیم خلیل علیه السلام سازنده این خانه ایمان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پروردگارا، به پاس احترام کسی که این خانه را ساخت و به حق کودکی که در رحم من است، تولد او را بر من آسان فرما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قعنب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پس دیدیم دیوار کعبه شکافته شد و فاطمه به درون خانه کعبه رفت و از دیدگان ما ناپدید شد و دیوار به حال اول ،برگشت جماعتی که در آن جا بودیم </w:t>
      </w:r>
    </w:p>
    <w:p>
      <w:pPr>
        <w:pStyle w:val="BookText"/>
        <w:rPr/>
      </w:pPr>
      <w:r>
        <w:rPr>
          <w:rFonts w:ascii="IRNazanin" w:hAnsi="IRNazanin" w:eastAsia="IRNazanin"/>
          <w:color w:val="111111"/>
          <w:sz w:val="28"/>
          <w:sz w:val="28"/>
          <w:szCs w:val="28"/>
          <w:rtl w:val="true"/>
          <w:lang w:bidi="fa-IR"/>
        </w:rPr>
        <w:t>برخاستیم تا قفل در را باز کنیم اما قفل باز نشد از آن جا فهمیدیم که این شکافتن دیوار به امر پروردگار بوده است سه روز از این ماجرا گذشت و در روز چهارم فاطمه علیها السلام در حالی که مولود کعبه را به روی دست داشت از خانه خدا بیرون آمد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من از زنان با ایمان دوران گذشته برتری یافتم زیرا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در جایی به شکل پنهانی پرستش کرد که خداوند دوست نداشت جز در حال اضطرار در آن جا پرستش شود و مریم 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ولادت مسیح، به فرمان خداوند، از بیت المقدس و عبادتگاهش خارج گردیده و مسیح را تولّد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درخت خرمای خشکیده ای را تکان داد تا از آن خرمای تازه خورد، اما من به فرمان خداوند به خانه کعبه داخل شدم و از میوه های بهشتی، تغذیه نمودم و پس از پایان حمل که خواستم از آن جا خارج شوم، هاتف غیبی مرا ندا کرد ای فاطمه علیها السلام این مولود مسعود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 چرا که خداوند علیّ اعلی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خویش برگرفتم و او را به ادب خاص خود تربیت نمودم و بر دانش عمیق خویش او را واقف ساختم اوست که در آینده نه چندان دور خانه ام را از وجود بت ها پاک ساخته و آن ها را خواهد شکست و برپشت بام خانه ام پس از شکستن بت ها، حکومت توحید را اعلام خواهد کرد و مرا تقدیس و تمجید خواهد نمود، خوشحال و شادمان باد، آن کس که او را دوست داشته و فرمانش را اطاعت نماید و تیره روز باد آن کس که با او دشمنی ورزد و از فرمانش سرپیچی نماید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در همین رابطه حافظ گنجی شافعی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رسول خدا صلی الله علیه و اله دربارهٔ میلاد علی بن ابی طالب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مولودی پرسیدی که شبیه حضرت مسیح علیه السلام زاده شده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نور من آفرید و مرا از نور او و هر دو از یک نوریم آن گاه خداوند ما را از صلب آدم علیه السلام به اصلاب پاک و ارحام پاکیزه منتقل ساخت و به هیچ صُلبی در نیامدم جز آن که علی علیه السلام با من بود و پیوسته چنین بودیم تا خداوند مرا به بهترین رَحِم یعنی آمنه و علی علیه السلام را به بهترین رَحِم یعنی فاطمه بنت أسد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ما مرد زاهد و عابدی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دویست و هفتاد سال به پرستش خدا سرگرم بود و در طول این مدت یک حاجت هم از خدا نخواسته بود؛ خداوند أبوطالب را به نزد او فرستاد همین که چشم مبرم به وی افتاد برخاست، سر او را بوسه داد و او را نزد خود نشانید و گفت 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مردی از تهامه ام 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کدام تیرهٔ تهامه؟ گفت از بنی هاشم مرد عابد دوباره برجست و بار دوم سر او را بوسید و گفت ای ،فلانی خداوند علیّ أعلى به من الهامی کرده است،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الهامی؟ گفت فرزندی از تو متولد می شود که ولیّ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میلاد علی علیه السلام فرا رسید زمین روشن شد و أبوطالب بیرون آمد در حالی که می گفت ای ،مردم ولیّ خدا در کعبه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وارد کعبه شد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هذا الفسق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المنبلج المضيّ</w:t>
      </w:r>
    </w:p>
    <w:p>
      <w:pPr>
        <w:pStyle w:val="BookText"/>
        <w:rPr/>
      </w:pPr>
      <w:r>
        <w:rPr>
          <w:rFonts w:ascii="Amiri" w:hAnsi="Amiri" w:eastAsia="Amiri" w:cs="Amiri"/>
          <w:color w:val="111111"/>
          <w:sz w:val="28"/>
          <w:sz w:val="28"/>
          <w:szCs w:val="28"/>
          <w:rtl w:val="true"/>
          <w:lang w:bidi="ar-SA"/>
        </w:rPr>
        <w:t xml:space="preserve">بيّن لنا من أمرك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 اسم ذا الصبيّ</w:t>
      </w:r>
    </w:p>
    <w:p>
      <w:pPr>
        <w:pStyle w:val="BookText"/>
        <w:rPr/>
      </w:pPr>
      <w:r>
        <w:rPr>
          <w:rFonts w:ascii="IRNazanin" w:hAnsi="IRNazanin" w:eastAsia="IRNazanin"/>
          <w:color w:val="111111"/>
          <w:sz w:val="28"/>
          <w:sz w:val="28"/>
          <w:szCs w:val="28"/>
          <w:rtl w:val="true"/>
          <w:lang w:bidi="fa-IR"/>
        </w:rPr>
        <w:t>بناگاه صدای هاتفی را شنید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المصطفى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خصّصتم بالولد الزكيّ</w:t>
      </w:r>
    </w:p>
    <w:p>
      <w:pPr>
        <w:pStyle w:val="BookText"/>
        <w:rPr/>
      </w:pPr>
      <w:r>
        <w:rPr>
          <w:rFonts w:ascii="Amiri" w:hAnsi="Amiri" w:eastAsia="Amiri" w:cs="Amiri"/>
          <w:color w:val="111111"/>
          <w:sz w:val="28"/>
          <w:sz w:val="28"/>
          <w:szCs w:val="28"/>
          <w:rtl w:val="true"/>
          <w:lang w:bidi="ar-SA"/>
        </w:rPr>
        <w:t xml:space="preserve">انّ اسمه من شامخ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العلىّ</w:t>
      </w:r>
    </w:p>
    <w:p>
      <w:pPr>
        <w:pStyle w:val="BookText"/>
        <w:rPr/>
      </w:pPr>
      <w:r>
        <w:rPr>
          <w:rFonts w:ascii="IRNazanin" w:hAnsi="IRNazanin" w:eastAsia="IRNazanin"/>
          <w:color w:val="111111"/>
          <w:sz w:val="28"/>
          <w:sz w:val="28"/>
          <w:szCs w:val="28"/>
          <w:rtl w:val="true"/>
          <w:lang w:bidi="fa-IR"/>
        </w:rPr>
        <w:t>ای خاندان پیامبر برگزیده شما به این نوزاد پاک و پاکیزه اختصاص داده ،شدید اسم او از جانب خدای بزرگ علی گذارده شد و علی برگرفته از علیّ أعلی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فقیه ،شافعی میر سید علی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علیه السلام 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فاطمه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نهاد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اسم راضی نبود فرمود ای فاطمه بیا تا شبانگاه بالای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خدا بخواهیم شاید ما را از اسم این نوزاد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به کوه أبوقبیس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دعا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خود را به صورت شعری بیان داشت و چنین گفت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هذا الفسق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الفلق المنبلج المُضىّ </w:t>
      </w:r>
    </w:p>
    <w:p>
      <w:pPr>
        <w:pStyle w:val="BookText"/>
        <w:rPr/>
      </w:pPr>
      <w:r>
        <w:rPr>
          <w:rFonts w:ascii="Amiri" w:hAnsi="Amiri" w:eastAsia="Amiri" w:cs="Amiri"/>
          <w:color w:val="111111"/>
          <w:sz w:val="28"/>
          <w:sz w:val="28"/>
          <w:szCs w:val="28"/>
          <w:rtl w:val="true"/>
          <w:lang w:bidi="ar-SA"/>
        </w:rPr>
        <w:t xml:space="preserve">بيّن لنا عن امرك المقضىّ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نُسمّى ذلك الصبىّ</w:t>
      </w:r>
    </w:p>
    <w:p>
      <w:pPr>
        <w:pStyle w:val="BookText"/>
        <w:rPr/>
      </w:pPr>
      <w:r>
        <w:rPr>
          <w:rFonts w:ascii="IRNazanin" w:hAnsi="IRNazanin" w:eastAsia="IRNazanin"/>
          <w:color w:val="111111"/>
          <w:sz w:val="28"/>
          <w:sz w:val="28"/>
          <w:szCs w:val="28"/>
          <w:rtl w:val="true"/>
          <w:lang w:bidi="fa-IR"/>
        </w:rPr>
        <w:t>پروردگارا ای صاحب شب ظلمانی و ماه نورانی از امر پوشیده و حکم مقدّر شده خود برای ما آشکار کن که نام این کودک را چه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صدایی از آسمان به گوش رسید و ابوطالب سرش را بلند نمود و به جانب صدا چشم دوخت و لوحی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دید که بر آن چهار سطر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بر گرفت و به سینهٔ خود چسبانید و دید این اشعار در آن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الرضىّ</w:t>
      </w:r>
    </w:p>
    <w:p>
      <w:pPr>
        <w:pStyle w:val="BookText"/>
        <w:rPr/>
      </w:pPr>
      <w:r>
        <w:rPr>
          <w:rFonts w:ascii="Amiri" w:hAnsi="Amiri" w:eastAsia="Amiri" w:cs="Amiri"/>
          <w:color w:val="111111"/>
          <w:sz w:val="28"/>
          <w:sz w:val="28"/>
          <w:szCs w:val="28"/>
          <w:rtl w:val="true"/>
          <w:lang w:bidi="ar-SA"/>
        </w:rPr>
        <w:t xml:space="preserve">و اسمه من قاهر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العلىّ</w:t>
      </w:r>
    </w:p>
    <w:p>
      <w:pPr>
        <w:pStyle w:val="BookText"/>
        <w:rPr/>
      </w:pP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یافتید به فرزندی پاک و پاکیزه و برگزیده و ،پسندیده و نام او از جانب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و علی علیه السلام از نام خداوند علی اعلی گرفته شده است</w:t>
      </w:r>
    </w:p>
    <w:p>
      <w:pPr>
        <w:pStyle w:val="BookText"/>
        <w:rPr/>
      </w:pPr>
      <w:r>
        <w:rPr>
          <w:rFonts w:ascii="IRNazanin" w:hAnsi="IRNazanin" w:eastAsia="IRNazanin"/>
          <w:color w:val="111111"/>
          <w:sz w:val="28"/>
          <w:sz w:val="28"/>
          <w:szCs w:val="28"/>
          <w:rtl w:val="true"/>
          <w:lang w:bidi="fa-IR"/>
        </w:rPr>
        <w:t xml:space="preserve">پس ابوطالب بسیار خوشحال شد و از شدت خوشحالی و سرور در پیشگاه باری تعالی به سجده افتاد و به شکرانه این نعمت بزرگ ده شتر عقیقه کرد و این لوح پیوسته به خانه کعبه آویخته بود و بنی هاشم بدان افتخار می کردند تا زمانی که حجاج بن یوسف ثقفی بر عبدالله بن زبیر غلبه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کعبه را به آتش کشید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،آری، علی علیه السلام در خانه کعبه تولد یافت و خود نیز به منزله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صلی الله علیه و اله خطاب به علی علیه السلام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منزله خانه کعبه ای </w:t>
      </w:r>
      <w:r>
        <w:rPr>
          <w:rStyle w:val="FootnoteAnchor"/>
          <w:rtl w:val="true"/>
        </w:rPr>
        <w:footnoteReference w:id="82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صنابجی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است که رسول خدا صلی الله علیه و اله خطاب به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بِمَنْزِلَهِ اَلْکَعْبَهِ تُؤْتَی وَ لاَ تَأْتِی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مقام و منزلت همچون خانه کعبه ای که مردم باید به سوی تو آیند و تو نیازی به </w:t>
      </w:r>
      <w:bookmarkStart w:id="455" w:name="pg17215_186177"/>
    </w:p>
    <w:p>
      <w:pPr>
        <w:pStyle w:val="BookText"/>
        <w:rPr/>
      </w:pPr>
      <w:bookmarkEnd w:id="455"/>
      <w:r>
        <w:rPr>
          <w:rFonts w:ascii="IRNazanin" w:hAnsi="IRNazanin" w:eastAsia="IRNazanin"/>
          <w:color w:val="111111"/>
          <w:sz w:val="28"/>
          <w:sz w:val="28"/>
          <w:szCs w:val="28"/>
          <w:rtl w:val="true"/>
          <w:lang w:bidi="fa-IR"/>
        </w:rPr>
        <w:t>آن ها نداری</w:t>
      </w:r>
      <w:r>
        <w:rPr>
          <w:rFonts w:eastAsia="IRNazanin" w:cs="IRNazanin"/>
          <w:color w:val="111111"/>
          <w:sz w:val="28"/>
          <w:szCs w:val="28"/>
          <w:rtl w:val="true"/>
          <w:lang w:bidi="fa-IR"/>
        </w:rPr>
        <w:t xml:space="preserve">...» </w:t>
      </w:r>
      <w:r>
        <w:rPr>
          <w:rStyle w:val="FootnoteAnchor"/>
          <w:rtl w:val="true"/>
        </w:rPr>
        <w:footnoteReference w:id="824"/>
      </w:r>
    </w:p>
    <w:p>
      <w:pPr>
        <w:pStyle w:val="Heading3"/>
        <w:numPr>
          <w:ilvl w:val="2"/>
          <w:numId w:val="1"/>
        </w:numPr>
        <w:rPr/>
      </w:pPr>
      <w:bookmarkStart w:id="456" w:name="__RefHeading___Toc15297506_2142443653"/>
      <w:bookmarkStart w:id="457" w:name="_Toc156"/>
      <w:bookmarkEnd w:id="456"/>
      <w:r>
        <w:rPr>
          <w:rtl w:val="true"/>
        </w:rPr>
        <w:t>شهرت روایت ولادت و تواتر آن</w:t>
      </w:r>
      <w:bookmarkEnd w:id="457"/>
    </w:p>
    <w:p>
      <w:pPr>
        <w:pStyle w:val="Heading4"/>
        <w:numPr>
          <w:ilvl w:val="3"/>
          <w:numId w:val="1"/>
        </w:numPr>
        <w:rPr/>
      </w:pPr>
      <w:bookmarkStart w:id="458" w:name="__RefHeading___Toc15297508_2142443653"/>
      <w:bookmarkStart w:id="459" w:name="_Toc157"/>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تردیدی نیست که داستان ولادت امیرمؤمنان علیه السلام در درون خانه کعبه یکی از حقایق مسلّم تاریخ است که همۀ محدّثان و مفسران و مورّخان شیعه و دانشمندان علم انساب و حتی گروهی زیادی از دانشمندان بزرگ اهل سنّت آن را در کتاب های خود آورده و به این حقیقت تصریح ،نموده و آن را یک فضیلت بی نظیر خوانده و روایت ولادت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مطلب که خبر ولادت امیرالمؤمنین علیه السلام در درون خانه کعبه مشهور و روایت آن در نزد بزرگان شیعه و اهل سنّت ،متواتر و از دوران گذشته تا عصر ،حاضر پیوسته در کتاب های هر دو گروه آمده است جای هیچ گونه تردید برای احدی باقی نمی ماند که مسأله ولادت امیرالمؤمنین در خانه خدا یکی از ویژگی ها و امتیازات و فضایل خاص آن حضرت است که هیچ یک از مردمان نه از صحابه پیغمبر و نه هیچ یک از انبیاء و اولیاء و اوصیاء در این فضیلت با او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اهل بیت علیهم السلام عصمت و طهارت و علمای بزرگ شیعه در طول قرون و اعصار در برابر مخالفان به این فضیلت بزرگ تاریخی استناد جسته و پیوسته آن را دلیل قاطعی بر شایستگی امیر مؤمنان دانسته و در مقام اثبات امامت و حقانیت آن حضرت به آن استدلال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ولادت با سعادت امیرالمؤمنین علیه السلام در خانه کعبه از مناقب قطعیه و مسلّمه و از فضایل خاصّ آن حضرت است که مورد اتفاق شیعه و سنّی و در میان همۀ طوایف اسلامی ،مشهور و در بسیاری از منابع حدیثی و تاریخی اهل سنت نیز آمده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توجه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دانشمندان اهل سنّت ،هم، که مسأله ولادت را در کتاب های خود آورده اند تنها به نقل این فضیلت تاریخی اکتفا ننموده اند، بلکه گروهی از ،آنان با این که در نقل و پذیرش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احتیاط می کرده اند </w:t>
      </w:r>
      <w:bookmarkStart w:id="460" w:name="pg17215_186178"/>
    </w:p>
    <w:p>
      <w:pPr>
        <w:pStyle w:val="BookText"/>
        <w:rPr/>
      </w:pPr>
      <w:bookmarkEnd w:id="460"/>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قطعیت این فضیلت ،بزرگ اقرار و اعتراف نموده و با قاطعیّت تمام به متواتر بودن حدیث ولادت،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این که در این باره سخنی به گزاف نگفته ،باشیم گفتار تنی چند از مشاهیر دانشمندان از بزرگان شیعه و اهل سنّت را در این جا می آوریم و گفتار دانشمندان اهل سنّت را مقدّم می داریم</w:t>
      </w:r>
    </w:p>
    <w:p>
      <w:pPr>
        <w:pStyle w:val="Heading4"/>
        <w:numPr>
          <w:ilvl w:val="3"/>
          <w:numId w:val="1"/>
        </w:numPr>
        <w:rPr/>
      </w:pPr>
      <w:bookmarkStart w:id="461" w:name="__RefHeading___Toc15297510_2142443653"/>
      <w:bookmarkStart w:id="462" w:name="_Toc158"/>
      <w:bookmarkEnd w:id="461"/>
      <w:r>
        <w:rPr>
          <w:rtl w:val="true"/>
        </w:rPr>
        <w:t>الف</w:t>
      </w:r>
      <w:r>
        <w:rPr>
          <w:rtl w:val="true"/>
        </w:rPr>
        <w:t xml:space="preserve">: </w:t>
      </w:r>
      <w:r>
        <w:rPr>
          <w:rtl w:val="true"/>
        </w:rPr>
        <w:t>گفتار دانشمندان اهل سنت در تواتر حدیث ولادت</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ابوعبدالله محمّد بن عبدالله معروف به حاکم نیشابوری، متوفای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بسیار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امیرالمؤمنین علیه السلام در خانه کعبه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است که فاطمه بنت اسد امیرمؤمنان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کعبه به دنیا آورده است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 بن محمّد معروف به ابن صبّاغ مالکی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 مکّه معظّمه در میان بیت الحرام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از عام الفیل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حضرت هرگز احدی در بیت الحرام متولّد نشد و این برتری ویژه آن حضرت است که خداوند برای ظاهر ساختن مرتبه و مقام و شکوه حضرتش به ایشان عطا فرموده 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،صفوری دانشمند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ولادت امیرمؤمنان علیه السلام در درون کعبه چنین می نویسد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معظّمه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فى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ابوالحسن مالکی خواندم که علی علیه السلام را مادرش در میان کعبه معظّمه به دنیا آورد و این فضیلتی است که خداوند متعال به او اختصاص داد داستان از این قرار بود که فاطمه بنت اسد را درد زایمان ،گرفت ابو طالب او را وارد کعبه نمود و همان جا فراغت یافت و او را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عام الفیل سه سال بعد از ازدواج رسول خدا صلی الله علیه و اله با حضرت </w:t>
      </w:r>
    </w:p>
    <w:p>
      <w:pPr>
        <w:pStyle w:val="BookText"/>
        <w:rPr/>
      </w:pPr>
      <w:r>
        <w:rPr>
          <w:rFonts w:ascii="IRNazanin" w:hAnsi="IRNazanin" w:eastAsia="IRNazanin"/>
          <w:color w:val="111111"/>
          <w:sz w:val="28"/>
          <w:sz w:val="28"/>
          <w:szCs w:val="28"/>
          <w:rtl w:val="true"/>
          <w:lang w:bidi="fa-IR"/>
        </w:rPr>
        <w:t>خدیجه، در درون کعبه به دنیا آورد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مسعودی ،هذلی متوفای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بیش از هزار سال است مورد پذیرش همهٔ محققان شیعه و سنّی است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امیرمؤمنان علیه السلام در درون کعبه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می کرد که ناگهان در حال طواف درد زایمان گرفت، و چون درد او شدت یافت وارد کعبه شد و او را در درون کعبه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زایمان، همانند زایمان آمنه مادر رسول اکرم صلى الله عليه و سلم شد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برای اطلاع کامل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او یا بعد از او هرگز احدی در درون کعبه به دنیا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ولیّ الله احمد بن عبدالرحیم ،دهلوی متوفای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محدّث معروف،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در رد تشیّع نگاشته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امیرالمؤمنین علیه السلام چنین می نویسد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روایات متواتر است در این که فاطمه بنت اسد، امیر المؤمنين علی بن ابی طالب علیه السلام را در درون کعبه به دنیا آورد بدون تردید او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سی سال بعد از عام الفیل در خانه کعبه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پیش از او یا بعد از او کسی در خانه کعبه زاده نشده است</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ابوالثنا سید محمود آلوسی ،بغدادی صاحب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شرح مفصّلی بر قصیدهٔ عينيّه عبدالباقی آفندی عمری نوشته هنگامی که به این بیت می رسد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عِنْدَ الْبَيْتِ إِذْ وُضِعا</w:t>
      </w:r>
    </w:p>
    <w:p>
      <w:pPr>
        <w:pStyle w:val="BookText"/>
        <w:rPr/>
      </w:pPr>
      <w:r>
        <w:rPr>
          <w:rFonts w:ascii="IRNazanin" w:hAnsi="IRNazanin" w:eastAsia="IRNazanin"/>
          <w:color w:val="111111"/>
          <w:sz w:val="28"/>
          <w:sz w:val="28"/>
          <w:szCs w:val="28"/>
          <w:rtl w:val="true"/>
          <w:lang w:bidi="fa-IR"/>
        </w:rPr>
        <w:t xml:space="preserve">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مقام والایت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بالاتر رفت هنگامی که در مکه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زاده شدی</w:t>
      </w:r>
    </w:p>
    <w:p>
      <w:pPr>
        <w:pStyle w:val="BookText"/>
        <w:rPr/>
      </w:pPr>
      <w:r>
        <w:rPr>
          <w:rFonts w:ascii="IRNazanin" w:hAnsi="IRNazanin" w:eastAsia="IRNazanin"/>
          <w:color w:val="111111"/>
          <w:sz w:val="28"/>
          <w:sz w:val="28"/>
          <w:szCs w:val="28"/>
          <w:rtl w:val="true"/>
          <w:lang w:bidi="fa-IR"/>
        </w:rPr>
        <w:t>در شرح این بیت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،کعبه در میان ملل جهان مشهور است و در کتاب های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هرگز در مورد غیر ایشان چنین فضیلتی ثابت نشده است آری چقدر شایسته و مناسب است که پیشوای پیشوایان در جایی متولّد شود که آن جا قبلهٔ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خداوندی است که هر چیزی را در جای شایستهٔ خود قرار می دهد و او فرزانه فرزانگان است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از تعبیر آلوسی استفاده می شود که شهرت جهانی این فضیلت و انعکاس آن در کتاب های شیعه و سنی در همۀ قرون و اعصار بوده است و آن بیش از حد تواتر است و اگر در این حد نبود هرگز شایسته نبود که وی بدان افتخار و مباهات نماید و خدا را بر آن سپاس و ستایش بگوید از تعبیر او به خوبی استفاده می شود که شهرت این واقعه در هر دورانی بیش از حد تواتر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مؤمن ،شبلنجی متوفای بعد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مسأله ولادت مولا امیر مؤمنان علیه السلام در خانه خدا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در مکه در درون کعبه به دنیا آمد این واقعه بنا به قولی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سی سال بعد از عام الفیل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قولی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قولی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 بود و قبل از آن حضرت و یا بعد از او احدی در جوف کعبه متولد نشده است</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گفتار تنی چند از دانشمندان بزرگ اهل سنّت بود که ما آن ها را برای اثبات تواتر حدیث ،ولادت از منابع مهم و موثق ایشان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نمودیم و اینک به گفتار تنی چند از </w:t>
      </w:r>
      <w:bookmarkStart w:id="463" w:name="pg17215_186181"/>
    </w:p>
    <w:p>
      <w:pPr>
        <w:pStyle w:val="BookText"/>
        <w:rPr/>
      </w:pPr>
      <w:bookmarkEnd w:id="463"/>
      <w:r>
        <w:rPr>
          <w:rFonts w:ascii="IRNazanin" w:hAnsi="IRNazanin" w:eastAsia="IRNazanin"/>
          <w:color w:val="111111"/>
          <w:sz w:val="28"/>
          <w:sz w:val="28"/>
          <w:szCs w:val="28"/>
          <w:rtl w:val="true"/>
          <w:lang w:bidi="fa-IR"/>
        </w:rPr>
        <w:t>علمای بزرگ شیعه می پردازیم</w:t>
      </w:r>
      <w:r>
        <w:rPr>
          <w:rFonts w:eastAsia="IRNazanin" w:cs="IRNazanin"/>
          <w:color w:val="111111"/>
          <w:sz w:val="28"/>
          <w:szCs w:val="28"/>
          <w:rtl w:val="true"/>
          <w:lang w:bidi="fa-IR"/>
        </w:rPr>
        <w:t>.</w:t>
      </w:r>
    </w:p>
    <w:p>
      <w:pPr>
        <w:pStyle w:val="Heading4"/>
        <w:numPr>
          <w:ilvl w:val="3"/>
          <w:numId w:val="1"/>
        </w:numPr>
        <w:rPr/>
      </w:pPr>
      <w:bookmarkStart w:id="464" w:name="__RefHeading___Toc15297512_2142443653"/>
      <w:bookmarkStart w:id="465" w:name="_Toc159"/>
      <w:bookmarkEnd w:id="464"/>
      <w:r>
        <w:rPr>
          <w:rtl w:val="true"/>
        </w:rPr>
        <w:t>ب</w:t>
      </w:r>
      <w:r>
        <w:rPr>
          <w:rtl w:val="true"/>
        </w:rPr>
        <w:t xml:space="preserve">: </w:t>
      </w:r>
      <w:r>
        <w:rPr>
          <w:rtl w:val="true"/>
        </w:rPr>
        <w:t>گفتار دانشمندان بزرگ شیعه در تواتر حدیث ولادت</w:t>
      </w:r>
      <w:bookmarkEnd w:id="465"/>
    </w:p>
    <w:p>
      <w:pPr>
        <w:pStyle w:val="Heading5"/>
        <w:numPr>
          <w:ilvl w:val="4"/>
          <w:numId w:val="1"/>
        </w:numPr>
        <w:rPr/>
      </w:pPr>
      <w:bookmarkStart w:id="466" w:name="__RefHeading___Toc15297514_2142443653"/>
      <w:bookmarkStart w:id="467" w:name="_Toc160"/>
      <w:bookmarkEnd w:id="466"/>
      <w:r>
        <w:rPr>
          <w:rtl w:val="true"/>
        </w:rPr>
        <w:t>اشاره</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،رضی متوفای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گرد آورنده کتاب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خاندان پاک پیامبر صلی الله علیه و اله و پیشوای علم و حدیث و ادب و چهرۀ علمی او بر همه آشکار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سی سال بعد از عام الفیل در بیت الله الحرام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بنت اسد بن هاشم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هاشمی است که از پدر و مادر هاشمی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 او از طرف پدر و مادر به هاشم جدّ پیامبر صلی الله علیه و اله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 او کسی را نمی شناسیم که در درون کعبه دیده به جهان گشوده باشد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جلیل القدر سیّد مرتضی عَلَم الهُدی برادر بزرگوار سیّد رضی متوفای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شرح قصیدهٔ مذهّبهٔ سید حمیری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فاطمه بنت اسد آن حضرت را در درون کعبه به دنیا آورد و او را در این فضیلت همانندی نیست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دانشمندان تشیّع و رئیس امّت ،اسلامی ،ابو عبدالله محمّد بن محمّد بن ،نعمان معروف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عام الفیل در درون بیت الله الحرام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پیش از او و یا بعد از او مولودی در درون کعبه متولد نشده است و این کرامتی بزرگ است که از سوی پروردگار متعال به آن حضرت عطا شده 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علمای شیعه و پیشرو طائفه ،امامیّه ابو جعفر محمّد بن حسن، معروف به شیخ طوسی 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سومین کتاب از كتب اربعه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از محمد بن علی بن بابویه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از ابو جعفر محمد بن 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که این هم از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اعتماد همهٔ شیعیان است می فرماید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از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در مکّهء معظّمه در درون ،کعبه در شب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سی سال گذشته از عام الفیل، دیده به جهان گشود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محقّق و ،متتبّع رشیدالدین محمد بن علی علیه السلام 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سروی ،مازندرانی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روایاتی در پیرامون ولادت مولای متّقیان امیرمؤمنان علی علیه السلام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پاک از تبار پاکان در پاک ترین مکان ها دیده به جهان گشود کجا برای غیر او چنین شرافت و کرامتی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نقاط دنیا حرم مطهر در مکّه معظّمه است و شریف ترین نقطهٔ حرم مسجد الحرام است و شریف ترین مسجد الحرام است و شریف ترین نقطهٔ مسجد کعبه است و هرگز مولود دیگری در خانه خدا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چنین مکان مقدّسی دیده به جهان گشوده برترین شرافت ها و کرامت ها را دارد، به خصوص که در روز جمعه متولّد شده که سید الایّام است، و در ماه رجب که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مولودی جز امیرمؤمنان علیه السلام در بیت الحرام و ماه حرام و سید الایّام متولّد نشده که در این شرافت و کرامت شریک مولای متّقیان باشد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والای جهان تشیّع آیت ،حق ابومنصور حسن بن يوسف بن على بن مطهّر ،حلّی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امیرمؤمنان علیه السلام در مکّه در درون کعبه معظّمه به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دیده به جهان گشود این کرامت ویژه آن حضرت برای تجلیل از مقام او بود، که هرگز احدی پیش از او یا بعد از او در آن جا متولّد نشده است</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های نهج الحقّ و کشف الصدق، و كشف اليقين نیز تصریح کرده است که ولادت فرخنده امیرمؤمنان علیه السلام در درون کعبه و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عام </w:t>
      </w:r>
      <w:bookmarkStart w:id="468" w:name="pg17215_186183"/>
    </w:p>
    <w:p>
      <w:pPr>
        <w:pStyle w:val="BookText"/>
        <w:rPr/>
      </w:pPr>
      <w:bookmarkEnd w:id="468"/>
      <w:r>
        <w:rPr>
          <w:rFonts w:ascii="IRNazanin" w:hAnsi="IRNazanin" w:eastAsia="IRNazanin"/>
          <w:color w:val="111111"/>
          <w:sz w:val="28"/>
          <w:sz w:val="28"/>
          <w:szCs w:val="28"/>
          <w:rtl w:val="true"/>
          <w:lang w:bidi="fa-IR"/>
        </w:rPr>
        <w:t xml:space="preserve">الفيل واقع شده و هرگز پیش از او کسی در آن جا متولّد نشده و بعد از او نیز چنین سعادتی نصیب کسی نشده و به هنگام ولادت امیرمؤمنان علیه السلام رسول خدا صلی الله علیه و اله سی ساله بوده است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بزرگوار سید هاشم ،بحرانی متوفای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امیر مؤمنان علیه السلام در داخل کعبه به حدّ تواتر رسیده و در کتاب های شیعه و سنی به صراحت و قاطعیت بیان شده است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در این جا بحث خود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روایت ولادت و تواتر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 و اضافه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زیارت های مأثور که از امامان معصوم علیهم السلام نقل شده است نیز، به ولادت امیرمؤمنان علیه السلام در درون کعبه تصریح شده است که برای مزید بصیرت به دو نمونه آن اشاره می کنیم</w:t>
      </w:r>
      <w:r>
        <w:rPr>
          <w:rFonts w:eastAsia="IRNazanin" w:cs="IRNazanin"/>
          <w:color w:val="111111"/>
          <w:sz w:val="28"/>
          <w:szCs w:val="28"/>
          <w:rtl w:val="true"/>
          <w:lang w:bidi="fa-IR"/>
        </w:rPr>
        <w:t>:</w:t>
      </w:r>
    </w:p>
    <w:p>
      <w:pPr>
        <w:pStyle w:val="Heading5"/>
        <w:numPr>
          <w:ilvl w:val="4"/>
          <w:numId w:val="1"/>
        </w:numPr>
        <w:rPr/>
      </w:pPr>
      <w:bookmarkStart w:id="469" w:name="__RefHeading___Toc15297516_2142443653"/>
      <w:bookmarkStart w:id="470" w:name="_Toc161"/>
      <w:bookmarkEnd w:id="469"/>
      <w:r>
        <w:rPr/>
        <w:t>1</w:t>
      </w:r>
      <w:r>
        <w:rPr>
          <w:rtl w:val="true"/>
        </w:rPr>
        <w:t>.</w:t>
      </w:r>
      <w:r>
        <w:rPr>
          <w:rtl w:val="true"/>
        </w:rPr>
        <w:t xml:space="preserve">زیارت مخصوص </w:t>
      </w:r>
      <w:r>
        <w:rPr/>
        <w:t>17</w:t>
      </w:r>
      <w:r>
        <w:rPr>
          <w:rtl w:val="true"/>
        </w:rPr>
        <w:t xml:space="preserve"> </w:t>
      </w:r>
      <w:r>
        <w:rPr>
          <w:rtl w:val="true"/>
        </w:rPr>
        <w:t>ربیع</w:t>
      </w:r>
      <w:bookmarkEnd w:id="470"/>
    </w:p>
    <w:p>
      <w:pPr>
        <w:pStyle w:val="BookText"/>
        <w:rPr/>
      </w:pPr>
      <w:r>
        <w:rPr>
          <w:rFonts w:ascii="IRNazanin" w:hAnsi="IRNazanin" w:eastAsia="IRNazanin"/>
          <w:color w:val="111111"/>
          <w:sz w:val="28"/>
          <w:sz w:val="28"/>
          <w:szCs w:val="28"/>
          <w:rtl w:val="true"/>
          <w:lang w:bidi="fa-IR"/>
        </w:rPr>
        <w:t xml:space="preserve">پیشوای ششم شیعیان امام صادق علیه السلام برای یار با وفایش محمد بن مسلم زیارتی تعلیم فرموده که امیرمؤمنان علیه السلام را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با آن زیارت کند این زیارت را شیخ مفید و شیخ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زیارت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مَنْ وُلِدَ فِى الْكَعْبَةِ</w:t>
      </w:r>
      <w:r>
        <w:rPr>
          <w:rStyle w:val="FootnoteAnchor"/>
          <w:rtl w:val="true"/>
        </w:rPr>
        <w:footnoteReference w:id="840"/>
      </w:r>
      <w:r>
        <w:rPr>
          <w:rFonts w:ascii="IRNazanin" w:hAnsi="IRNazanin" w:eastAsia="IRNazanin"/>
          <w:color w:val="111111"/>
          <w:sz w:val="28"/>
          <w:sz w:val="28"/>
          <w:szCs w:val="28"/>
          <w:rtl w:val="true"/>
          <w:lang w:bidi="fa-IR"/>
        </w:rPr>
        <w:t xml:space="preserve"> درود بر تو ای کسی که در کعبه دیده به جهان گشودی</w:t>
      </w:r>
    </w:p>
    <w:p>
      <w:pPr>
        <w:pStyle w:val="BookText"/>
        <w:rPr/>
      </w:pPr>
      <w:r>
        <w:rPr>
          <w:rFonts w:ascii="IRNazanin" w:hAnsi="IRNazanin" w:eastAsia="IRNazanin"/>
          <w:color w:val="111111"/>
          <w:sz w:val="28"/>
          <w:sz w:val="28"/>
          <w:szCs w:val="28"/>
          <w:rtl w:val="true"/>
          <w:lang w:bidi="fa-IR"/>
        </w:rPr>
        <w:t>در این زیارت فضائل امیرمؤمنان علیه السلام یکایک بر شمرده می شود و در پایان یک بار دیگر به ولادت آن حضرت در درون کعبه اشاره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الْمَولُودُ فِي الْبَيْتِ ذِي الأَستَارِ</w:t>
      </w:r>
      <w:r>
        <w:rPr>
          <w:rStyle w:val="FootnoteAnchor"/>
          <w:rtl w:val="true"/>
        </w:rPr>
        <w:footnoteReference w:id="841"/>
      </w:r>
      <w:bookmarkStart w:id="471" w:name="pg17215_186184"/>
    </w:p>
    <w:p>
      <w:pPr>
        <w:pStyle w:val="BookText"/>
        <w:rPr/>
      </w:pPr>
      <w:bookmarkEnd w:id="471"/>
      <w:r>
        <w:rPr>
          <w:rFonts w:ascii="IRNazanin" w:hAnsi="IRNazanin" w:eastAsia="IRNazanin"/>
          <w:color w:val="111111"/>
          <w:sz w:val="28"/>
          <w:sz w:val="28"/>
          <w:szCs w:val="28"/>
          <w:rtl w:val="true"/>
          <w:lang w:bidi="fa-IR"/>
        </w:rPr>
        <w:t>آن مولودی که در درون کعبه و در سراپردۀ الهی دیده به جهان گشود</w:t>
      </w:r>
      <w:r>
        <w:rPr>
          <w:rFonts w:eastAsia="IRNazanin" w:cs="IRNazanin"/>
          <w:color w:val="111111"/>
          <w:sz w:val="28"/>
          <w:szCs w:val="28"/>
          <w:rtl w:val="true"/>
          <w:lang w:bidi="fa-IR"/>
        </w:rPr>
        <w:t>.</w:t>
      </w:r>
    </w:p>
    <w:p>
      <w:pPr>
        <w:pStyle w:val="Heading5"/>
        <w:numPr>
          <w:ilvl w:val="4"/>
          <w:numId w:val="1"/>
        </w:numPr>
        <w:rPr/>
      </w:pPr>
      <w:bookmarkStart w:id="472" w:name="__RefHeading___Toc15297518_2142443653"/>
      <w:bookmarkStart w:id="473" w:name="_Toc162"/>
      <w:bookmarkEnd w:id="472"/>
      <w:r>
        <w:rPr/>
        <w:t>2</w:t>
      </w:r>
      <w:r>
        <w:rPr>
          <w:rtl w:val="true"/>
        </w:rPr>
        <w:t>.</w:t>
      </w:r>
      <w:r>
        <w:rPr>
          <w:rtl w:val="true"/>
        </w:rPr>
        <w:t>زیارت مطلقه امیر مؤمنان علیه السلام</w:t>
      </w:r>
      <w:bookmarkEnd w:id="473"/>
    </w:p>
    <w:p>
      <w:pPr>
        <w:pStyle w:val="BookText"/>
        <w:rPr/>
      </w:pPr>
      <w:r>
        <w:rPr>
          <w:rFonts w:ascii="IRNazanin" w:hAnsi="IRNazanin" w:eastAsia="IRNazanin"/>
          <w:color w:val="111111"/>
          <w:sz w:val="28"/>
          <w:sz w:val="28"/>
          <w:szCs w:val="28"/>
          <w:rtl w:val="true"/>
          <w:lang w:bidi="fa-IR"/>
        </w:rPr>
        <w:t>در زیارت دیگری که سیدابن طاووس به عنوان زیارت مطلقه امیرمؤمنان علیه السلام در مصباح الزائر نقل کرده است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الْمَوْلُودِ فِي الْكَعْبِةِ الْمُزَوَّج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 مولودی که در خانه خدا دیده به جهان گشوده و در آسمان ها عقد نکاحش بسته شد</w:t>
      </w:r>
      <w:r>
        <w:rPr>
          <w:rFonts w:eastAsia="IRNazanin" w:cs="IRNazanin"/>
          <w:color w:val="111111"/>
          <w:sz w:val="28"/>
          <w:szCs w:val="28"/>
          <w:rtl w:val="true"/>
          <w:lang w:bidi="fa-IR"/>
        </w:rPr>
        <w:t>.</w:t>
      </w:r>
    </w:p>
    <w:p>
      <w:pPr>
        <w:pStyle w:val="Heading3"/>
        <w:numPr>
          <w:ilvl w:val="2"/>
          <w:numId w:val="1"/>
        </w:numPr>
        <w:rPr/>
      </w:pPr>
      <w:bookmarkStart w:id="474" w:name="__RefHeading___Toc15297520_2142443653"/>
      <w:bookmarkStart w:id="475" w:name="_Toc163"/>
      <w:bookmarkEnd w:id="474"/>
      <w:r>
        <w:rPr>
          <w:rtl w:val="true"/>
        </w:rPr>
        <w:t>دوران کودکی شیر خوارگی و تربیت اولیّه</w:t>
      </w:r>
      <w:bookmarkEnd w:id="475"/>
    </w:p>
    <w:p>
      <w:pPr>
        <w:pStyle w:val="BookText"/>
        <w:rPr/>
      </w:pPr>
      <w:r>
        <w:rPr>
          <w:rFonts w:ascii="IRNazanin" w:hAnsi="IRNazanin" w:eastAsia="IRNazanin"/>
          <w:color w:val="111111"/>
          <w:sz w:val="28"/>
          <w:sz w:val="28"/>
          <w:szCs w:val="28"/>
          <w:rtl w:val="true"/>
          <w:lang w:bidi="fa-IR"/>
        </w:rPr>
        <w:t>در این جا لازم است به این مطلب اشاره کنیم که بر اساس روایات حدیثی و تاریخی که در منابع معتبر شیعه و اهل سنت آمده است یکی دیگر از فضائل اختصاصی علی علیه السلام که او را از دیگران متمایز می سازد این است که وی از همان لحظه ولادت در آغوش پیامبر صلی الله علیه و اله قرار گرفت و پیوسته در کنار رسول خدا صلی الله علیه و اله به سر میبرد و پیامبر صلی الله علیه و اله نسبت به او علاقه فراوان داشت و شخصاً تربیت او را به عهده گرفت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برهان الدین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سیره حلبيه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آمده است که پیامبر أکرم صلی الله علیه و اله نام او را علی گذاشت و روزهایی چند او را از آب دهان مبارک خود غذا داد و زبان خود را برای مکیدن در دهان او می نهاد فاطمه بنت اسد مادر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به دنیا آوردم پیامبر صلی الله علیه و اله او را علی علیه السلام نامید و آب دهان خود را در دهان او ریخت و زبان خویش را در دهان او گذاشت و علی علیه السلام پیوسته زبان حضرتش را می مکید تا به خواب رفت؛ فردای آن شب دایه ای برای او طلب کردیم ولی علی علیه السلام پستان هیچ زنی را نگرفت ما حضرت محمّد صل الله علیه و آله را فرا خواندیم حضرتش زبان خود را در دهان علی نهاد تا خوابش برد و چندگاهی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خدا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صورت گذشت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جمعه سیزدهم ماه رجب سی سال پس از عام الفیل در کعبه به دنیا آمد و جز آن حضرت هیچ کس نه قبل و نه بعد از حضرتش در کعبه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علی علیه السلام دیده به جهان گشود از عمر پربرکت رسول خدا صلی الله علیه و اله سال سی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نوزاد را به خدمت پیامبر آورد با علاقه شدید آن حضرت نسبت به وی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او را بسیار دوست داشت و به مادرش دستور داد تا گهواره او را نزدیک بسترش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شخصاً تربیت او را به عهده گرفته و با دست مبارکش بدن او را می شست و به او شیر می داد و به هنگام خواب گهواره اش را حرکت می داد و در وقت بیداری در کمال ملاطفت و مهربانی با او سخن می گفت و گاهی هم او را به سینه می فشرد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ولی ،امور ،پشتیبان ،ذخیره پناهگاه، برگزیده، داماد وصیّ همسر ،دخترم امین بر وصیت ها و خلیفه 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علاقه ای که به علی داشت هیچ گاه از او جدا نمی شد و هر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خارج می شد او را به شانه می گرفت و به همراه خود می برد و فراز و نشیب های شهر مکه و کوه های آن را می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چشم بت پرستان قریش به عبادت مشغول می شد</w:t>
      </w:r>
      <w:r>
        <w:rPr>
          <w:rFonts w:eastAsia="IRNazanin" w:cs="IRNazanin"/>
          <w:color w:val="111111"/>
          <w:sz w:val="28"/>
          <w:szCs w:val="28"/>
          <w:rtl w:val="true"/>
          <w:lang w:bidi="fa-IR"/>
        </w:rPr>
        <w:t xml:space="preserve">]. </w:t>
      </w:r>
      <w:r>
        <w:rPr>
          <w:rStyle w:val="FootnoteAnchor"/>
          <w:rtl w:val="true"/>
        </w:rPr>
        <w:footnoteReference w:id="84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علی علیه السلام پیش از رسالت رسول خدا صلی الله علیه و اله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دید و صدا را می شنید و پیامبر صلی الله علیه و اله به او فرمود اگر من خاتم پیامبران نبودم تو شریک در نبوّت من بودی حال که پیامبر صلی الله علیه و اله نیستی وصی پیامبر صلی الله علیه و اله و وارث او هستی بلکه تو سرور اوصیاء و پیشوای </w:t>
      </w:r>
    </w:p>
    <w:p>
      <w:pPr>
        <w:pStyle w:val="BookText"/>
        <w:rPr/>
      </w:pPr>
      <w:r>
        <w:rPr>
          <w:rFonts w:ascii="IRNazanin" w:hAnsi="IRNazanin" w:eastAsia="IRNazanin"/>
          <w:color w:val="111111"/>
          <w:sz w:val="28"/>
          <w:sz w:val="28"/>
          <w:szCs w:val="28"/>
          <w:rtl w:val="true"/>
          <w:lang w:bidi="fa-IR"/>
        </w:rPr>
        <w:t>پرهیزکارانی</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در أخبار أبو رافع از سه طریق روایت کرده که پیامبر صلی الله علیه و اله هنگام ازدواج با خدیجه به عموی خود أبوطالب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یکی از فرزندان خود را به من بسپاری تا یاور من باشد و امور مرا کفایت کند و من این لطف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کدام را خواهی انتخاب کن پیامبر صلی الله علیه و اله علی علیه السلام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ریشه هایش از چشمهٔ نبوت سیراب ،شده درخت وجودش پستان نبوت ،مکیده شاخه هایش از آبشخوار امامت بارور شده در وحی رشد یافته در خانهء نزول قرآن تربیت گردیده و در دوران زندگی پیامبر صلی الله علیه و اله با او بوده و تا دم مرگ آن حضرت از او جدا نگشته است هرگز با سایر مردم قابل مقایسه نیست چرا که او از گرامی ترین و پاکیزه ترین ریشه خانوادگی برخوردار بوده و معلوم است که رگ و ریشهٔ شایسته بالنده است و شهاب درخشان نفوذ کننده و آموزش پیامبر صلی الله علیه و اله کارساز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اله تربیت او را به عهده نگرفت و ضامن پرورش و تربیت نیکوی او نشد مگر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از روی حدس قوی آینده درخشان او را می نگریست و یا از طریق وحی الهی می دانست اگر از روی حدس قوی بوده معلوم است که تیر حدسش به خطا نرفته و پندارش نابجا نبوده است و اگر به وحی الهی بوده، دیگر منزلتی برتر و حالی دلالت کننده تر از آن بر فضیلت و امامت حضرتش وجود ندارد</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 بدینجا ،آوردیم برخی از ویژگی ها و امتیازات و فضایل امیرالمؤمنین علیه السلام بود که ما برای اثبات برتری آن حضرت بر دیگران تنها به نمونه های یاد شده در این جا بسنده کردیم و گرنه فضایل و مناقب آن حضرت بسیار و افزون از شمار است که حتی کتاب هایی که به عنوان خصائص و فضایل و مناقب آن حضرت به رشته تحریر در آمده هرگز نتوانسته اند همۀ مناقب ویژهٔ حضرتش را بازگو کنند بلکه آن چه در این کتاب ها آمده قطره ای از ،بحار و کلمه ای از ،هزار و اندکی از بسیار و مشتی از خروار است که در این کتاب ها گرد آوری و منعکس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علی بن ابی طالب علیه السلام از حدّ شماره بیرون است و چگونه می توان فضایل کسی را بر شمرد که نام مبارکش از نام خدا بر گرفته شده و بواسطهٔ مقام رفیعش از رفعت و بلندی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رفته و بر بلندای عرش خدا نوشته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و بی همتا وجود ندارد محمد رسول او و پیامبر صلی الله علیه و اله رحمت و على حجّت خدا بر مردم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چگونه می توان فضایل کسی را بر شمرد که رسول خدا صلی الله علیه و اله درباره اش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نزدم آمد و پیامی از سوی خداوند آورد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قبل از تو مبعوث شدند، سؤال کن که برای چه مبعوث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برای چه مبعوث شدند؟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مأموریت و بعثت آن ها، بر ولایت تو و علی بن ابی طالب استوار بوده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چگونه می توان فضایل کسی را بر شمرد که رسول خدا صلی الله علیه و اله در توصیف مقام والایش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سر به فلک کشیده قلم ،شوند دریاها با آن همه وسعت مرکب، گردند، جنّیان حسابگر و آدمیان نویسنده باشند بی تردید نمی توانند فضایل علی بن ابی طالب را بر شمارند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آن یگانه ،روزگار بسیار و فضایلش بی شمار است که از حیطهٔ شمارش بیرون و از توان بشر خارج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مواردی تعدادی از فضایل حضرتش به عنوان نمونه بیان شود به معنای انحصار فضایل در آن تعداد نمی باشد بلکه مقصود توضیح و تبین آن مقدار ،است چنان که خود امیرالمؤمنین علیه السلام در یکی از خطبه های خود هفتاد فضیلت از فضایل ویژهٔ خود را بر می شمارد و در آغاز آن می فرماید اصحاب و یاران پیغمبر صلى الله عليه و سلم که </w:t>
      </w:r>
    </w:p>
    <w:p>
      <w:pPr>
        <w:pStyle w:val="BookText"/>
        <w:rPr/>
      </w:pPr>
      <w:r>
        <w:rPr>
          <w:rFonts w:ascii="IRNazanin" w:hAnsi="IRNazanin" w:eastAsia="IRNazanin"/>
          <w:color w:val="111111"/>
          <w:sz w:val="28"/>
          <w:sz w:val="28"/>
          <w:szCs w:val="28"/>
          <w:rtl w:val="true"/>
          <w:lang w:bidi="fa-IR"/>
        </w:rPr>
        <w:t>حافظان قرآن و نگهداران دین او هستند به خوبی می دانند که در میان آن ها کسی نیست که فضیلتی داشته باشد جز آن که من با او شریکم و بر او برتری دارم ولی من هفتاد فضیلت دارم که هیچ یک از آن ها در این فضیلت ها با من شریک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یکایک هفتاد فضیلت از فضایل ویژه خود را می شمارد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به هر حال، بر شمردن فضایل شخصیّت بی نظیری که نام مبارکش بر عرش خدا </w:t>
      </w:r>
      <w:r>
        <w:rPr>
          <w:rStyle w:val="FootnoteAnchor"/>
          <w:rtl w:val="true"/>
        </w:rPr>
        <w:footnoteReference w:id="851"/>
      </w:r>
      <w:r>
        <w:rPr>
          <w:rFonts w:ascii="IRNazanin" w:hAnsi="IRNazanin" w:eastAsia="IRNazanin"/>
          <w:color w:val="111111"/>
          <w:sz w:val="28"/>
          <w:sz w:val="28"/>
          <w:szCs w:val="28"/>
          <w:rtl w:val="true"/>
          <w:lang w:bidi="fa-IR"/>
        </w:rPr>
        <w:t xml:space="preserve">و بال های فرشتگان </w:t>
      </w:r>
      <w:r>
        <w:rPr>
          <w:rStyle w:val="FootnoteAnchor"/>
          <w:rtl w:val="true"/>
        </w:rPr>
        <w:footnoteReference w:id="852"/>
      </w:r>
      <w:r>
        <w:rPr>
          <w:rFonts w:ascii="IRNazanin" w:hAnsi="IRNazanin" w:eastAsia="IRNazanin"/>
          <w:color w:val="111111"/>
          <w:sz w:val="28"/>
          <w:sz w:val="28"/>
          <w:szCs w:val="28"/>
          <w:rtl w:val="true"/>
          <w:lang w:bidi="fa-IR"/>
        </w:rPr>
        <w:t xml:space="preserve">، و بر درب بهشت </w:t>
      </w:r>
      <w:r>
        <w:rPr>
          <w:rStyle w:val="FootnoteAnchor"/>
          <w:rtl w:val="true"/>
        </w:rPr>
        <w:footnoteReference w:id="853"/>
      </w:r>
      <w:r>
        <w:rPr>
          <w:rFonts w:ascii="IRNazanin" w:hAnsi="IRNazanin" w:eastAsia="IRNazanin"/>
          <w:color w:val="111111"/>
          <w:sz w:val="28"/>
          <w:sz w:val="28"/>
          <w:szCs w:val="28"/>
          <w:rtl w:val="true"/>
          <w:lang w:bidi="fa-IR"/>
        </w:rPr>
        <w:t xml:space="preserve">نوشته شده و رسول خدا صلی الله علیه و اله نیز آن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توصیف نموده برای هیچ یک از آفریدگان خدا، از جنّ و انس مقدور نیست و اگر آن شاعر شیرین سخن فارسی زبان خطاب به مولا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فضل ترا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کنم سرانگشت و صفحه بشمارم</w:t>
      </w:r>
    </w:p>
    <w:p>
      <w:pPr>
        <w:pStyle w:val="BookText"/>
        <w:rPr/>
      </w:pPr>
      <w:r>
        <w:rPr>
          <w:rFonts w:ascii="IRNazanin" w:hAnsi="IRNazanin" w:eastAsia="IRNazanin"/>
          <w:color w:val="111111"/>
          <w:sz w:val="28"/>
          <w:sz w:val="28"/>
          <w:szCs w:val="28"/>
          <w:rtl w:val="true"/>
          <w:lang w:bidi="fa-IR"/>
        </w:rPr>
        <w:t>هرگز سخنی به گزاف نگفته و از راه حق و صواب منحرف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بقدر تشنگی باید چشید</w:t>
      </w:r>
    </w:p>
    <w:p>
      <w:pPr>
        <w:pStyle w:val="BookText"/>
        <w:rPr/>
      </w:pPr>
      <w:r>
        <w:rPr>
          <w:rFonts w:ascii="IRNazanin" w:hAnsi="IRNazanin" w:eastAsia="IRNazanin"/>
          <w:color w:val="111111"/>
          <w:sz w:val="28"/>
          <w:sz w:val="28"/>
          <w:szCs w:val="28"/>
          <w:rtl w:val="true"/>
          <w:lang w:bidi="fa-IR"/>
        </w:rPr>
        <w:t>،بنابراین برای اثبات امامت و حقّانیت و شایستگی آن حضرت برای احراز مقام امامت و خلافت راهی جز نقل فضایل حضرتش وجود ندارد، و از این رو ما نیز به پیروی از خود آن بزرگوار که به هنگام احتجاج با مخالفان به پاره ای از فضایل و مناقب خود استدلال می نمود در بحثی که در پیش روی داریم به برخی از فضایل برجسته آن حضرت اشاره خواهیم کرد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برای این که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روشنی ارزیابی شود و به خوبی دریابیم که امامت و رسالت جدای از یکدیگر نیستند و پیوسته ،امامت مکمّل و متمم رسالت است و برای احراز مقام ،امامت لیاقت ،ذاتی و اهلیّت و شایستگی و علم و آگاهی و تخلّق به اخلاق الهی و بسیاری از صفات شایسته دیگر لازم است حساس ترین دوران زندگی آن حضرت را بطور خلاصه از هنگام رشد و تمیز تا زمان </w:t>
      </w:r>
      <w:bookmarkStart w:id="476" w:name="pg17215_186189"/>
    </w:p>
    <w:p>
      <w:pPr>
        <w:pStyle w:val="BookText"/>
        <w:rPr/>
      </w:pPr>
      <w:bookmarkEnd w:id="476"/>
      <w:r>
        <w:rPr>
          <w:rFonts w:ascii="IRNazanin" w:hAnsi="IRNazanin" w:eastAsia="IRNazanin"/>
          <w:color w:val="111111"/>
          <w:sz w:val="28"/>
          <w:sz w:val="28"/>
          <w:szCs w:val="28"/>
          <w:rtl w:val="true"/>
          <w:lang w:bidi="fa-IR"/>
        </w:rPr>
        <w:t>رحلت رسول خدا صلی الله علیه و اله مورد بررسی قرار می دهیم</w:t>
      </w:r>
    </w:p>
    <w:p>
      <w:pPr>
        <w:pStyle w:val="Heading3"/>
        <w:numPr>
          <w:ilvl w:val="2"/>
          <w:numId w:val="1"/>
        </w:numPr>
        <w:rPr/>
      </w:pPr>
      <w:bookmarkStart w:id="477" w:name="__RefHeading___Toc15297522_2142443653"/>
      <w:bookmarkStart w:id="478" w:name="_Toc164"/>
      <w:bookmarkEnd w:id="477"/>
      <w:r>
        <w:rPr>
          <w:rtl w:val="true"/>
        </w:rPr>
        <w:t>همراهی علی علیه السلام با پیامبر صلی الله علیه و اله از آغاز تا پایان</w:t>
      </w:r>
      <w:bookmarkEnd w:id="478"/>
    </w:p>
    <w:p>
      <w:pPr>
        <w:pStyle w:val="Heading4"/>
        <w:numPr>
          <w:ilvl w:val="3"/>
          <w:numId w:val="1"/>
        </w:numPr>
        <w:rPr/>
      </w:pPr>
      <w:bookmarkStart w:id="479" w:name="__RefHeading___Toc15297524_2142443653"/>
      <w:bookmarkStart w:id="480" w:name="_Toc165"/>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آن چه روشن و مسلّم است و تردیدی در آن وجود ندارد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نخستین کسی است که رسالت رسول خدا صلی الله علیه و اله را تصدیق نمود و به حق و حقیقت گروید و تا پایان عمر مبارک پیامبر صلی الله علیه و اله بلکه تا آخرین لحظه حیات آن ،جناب با ثبات قدم استقامت، از خود گذشتگی و فداکاری در خدمت حضرتش بود و هرگز از آن حضرت جدا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وی از همان نخستین لحظه ولادت با عنایت شدید رسول خدا صلی الله علیه و اله رو برو گردید و تحت تربیت حضرتش قرار گرفت و پیوسته چه در دوران پیش از بعثت و چه بعد از آن در محضر رسول خدا صلی الله علیه و اله ،بود افتخارات بزرگی نصیب وی گردید که در طول تاریخ نصیب کسی جز آن حضرت نگردیده و احدی از مسلمانان بر آن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باطن و ظهارت نفسانی علی علیه السلام و پرورش پیگیر پیامبر صلی الله علیه و اله خدا از آن حضرت سبب گردید که حضرتش به عالی ترین مدارج کمال ،برسد و در همان ایام کودکی با قلب حساس و دیدهٔ نافذ و گوش شنوای خود چیزهایی را ببیند و اصواتی را بشنود که برای مردم عادی دیدن و شنیدن آن 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ترین دوران زندگی آن حضرت را همان شکل گیری شخصیت وی به وسیلهٔ پیامبر خدا صلی الله علیه و اله تشکیل می دهد، از این رو برای آشنایی هر چه بیشتر مقام والای امام و اثبات شایستگی و برتری وی بر سایر صحابه از این جا به بعد برخی از امتیازات و فضایل نفسانی و معنوی آن حضرت را که در منابع معتبر شیعه و اهل سنّت آمده است تحت چند عنوان بیان می داریم</w:t>
      </w:r>
    </w:p>
    <w:p>
      <w:pPr>
        <w:pStyle w:val="Heading4"/>
        <w:numPr>
          <w:ilvl w:val="3"/>
          <w:numId w:val="1"/>
        </w:numPr>
        <w:rPr/>
      </w:pPr>
      <w:bookmarkStart w:id="481" w:name="__RefHeading___Toc15297526_2142443653"/>
      <w:bookmarkStart w:id="482" w:name="_Toc166"/>
      <w:bookmarkEnd w:id="481"/>
      <w:r>
        <w:rPr/>
        <w:t>1</w:t>
      </w:r>
      <w:r>
        <w:rPr>
          <w:rtl w:val="true"/>
        </w:rPr>
        <w:t>.</w:t>
      </w:r>
      <w:r>
        <w:rPr>
          <w:rtl w:val="true"/>
        </w:rPr>
        <w:t>علی علیه السلام در خانه رسول خدا صلی الله علیه و اله</w:t>
      </w:r>
      <w:bookmarkEnd w:id="4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اراده و مشیت خدا بر این قرار گرفته بود که ولی بزرگ خدا در خانه پیامبر صلی الله علیه و اله بزرگ شود و تحت تربیت رسول خدا صلی الله علیه و اله قرار گیرد توجه پیامبر اکرم صلی الله علیه و اله را به این امر معطوف داشت و از این رو هنگامی که علی علیه السلام به سن تمیز رسید رسول خدا صلی الله علیه و اله او را به </w:t>
      </w:r>
    </w:p>
    <w:p>
      <w:pPr>
        <w:pStyle w:val="BookText"/>
        <w:rPr/>
      </w:pPr>
      <w:r>
        <w:rPr>
          <w:rFonts w:ascii="IRNazanin" w:hAnsi="IRNazanin" w:eastAsia="IRNazanin"/>
          <w:color w:val="111111"/>
          <w:sz w:val="28"/>
          <w:sz w:val="28"/>
          <w:szCs w:val="28"/>
          <w:rtl w:val="true"/>
          <w:lang w:bidi="fa-IR"/>
        </w:rPr>
        <w:t>خانه خود برد و جزء عیالات خودش قرار داد و در تعلیم و تربیت او کوشش می نمود و به اخلاق و آداب نیکو و فضایل انسانی هدایتش می کرد</w:t>
      </w:r>
    </w:p>
    <w:p>
      <w:pPr>
        <w:pStyle w:val="BookText"/>
        <w:rPr/>
      </w:pPr>
      <w:r>
        <w:rPr>
          <w:rFonts w:ascii="IRNazanin" w:hAnsi="IRNazanin" w:eastAsia="IRNazanin"/>
          <w:color w:val="111111"/>
          <w:sz w:val="28"/>
          <w:sz w:val="28"/>
          <w:szCs w:val="28"/>
          <w:rtl w:val="true"/>
          <w:lang w:bidi="fa-IR"/>
        </w:rPr>
        <w:t>حاکم نیشابوری در کتاب مستدرک خود می نویسد</w:t>
      </w:r>
    </w:p>
    <w:p>
      <w:pPr>
        <w:pStyle w:val="BookText"/>
        <w:rPr/>
      </w:pPr>
      <w:r>
        <w:rPr>
          <w:rFonts w:ascii="IRNazanin" w:hAnsi="IRNazanin" w:eastAsia="IRNazanin"/>
          <w:color w:val="111111"/>
          <w:sz w:val="28"/>
          <w:sz w:val="28"/>
          <w:szCs w:val="28"/>
          <w:rtl w:val="true"/>
          <w:lang w:bidi="fa-IR"/>
        </w:rPr>
        <w:t xml:space="preserve">از نعمت هایی که خداوند 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داشته و اراده خیری که نسبت به او به انجام رسانیده یکی این رویداد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به سبب خشکسالی و قحطی عجیبی که واقع شد، تنگی و سختی شدیدی به هم رسید و ابو طالب را که مردی عیالمند و افراد تحت تکفلش بسیار بودند از این رهگذر رنج فراوان نصیب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رسول خدا صلی الله علیه و اله که در آن تاریخ هنوز به پیامبری مبعوث نشده بود به عمويش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عبدالمطلب که در میان بنی هاشم از ثروت و مکنت مالی و رفاه بیشتری برخوردار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 طالب مردی عیالمند است و همچنان که می بینی مردم از این قحطی و خشکسالی در رنج و عذابند، بیا تا با هم پیش او برویم و هر یک از ما پسری از او را پذیرفته و بدین وسیله از نانخورهای او بکاهیم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این پیشنهاد را پذیرفت و هر دو به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شده ایم که تا زمان رفع این گرفتاری و تنگدستی از مردم از بار عیال تو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عقیل را برای من بگذارید و دیگر هر چه می خواهید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صلی الله علیه و اله علی را برگرفت و با خود برد و به نزد خود نگهداشت و عباس هم جعفر را با خود برد از آن تاریخ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همچنان در کنار رسول خدا صلی الله علیه و اله بود تا این که خداوند او را به پیامبری مبعوث نمود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نبوتش تصدیق نمود و پیروی از او را به جان و دل پذیرا شد</w:t>
      </w:r>
    </w:p>
    <w:p>
      <w:pPr>
        <w:pStyle w:val="BookText"/>
        <w:rPr/>
      </w:pPr>
      <w:r>
        <w:rPr>
          <w:rFonts w:ascii="IRNazanin" w:hAnsi="IRNazanin" w:eastAsia="IRNazanin"/>
          <w:color w:val="111111"/>
          <w:sz w:val="28"/>
          <w:sz w:val="28"/>
          <w:szCs w:val="28"/>
          <w:rtl w:val="true"/>
          <w:lang w:bidi="fa-IR"/>
        </w:rPr>
        <w:t>جعفر هم در کنار عمویش عباس به سر می برد تا آن گاه که اسلام آورد و از او بی نیاز گردید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در حدیث دیگری از زید بن علی علیه السلام نوادۀ امام حسن مجتبی علیه السلام از پدرش از جدش روایت شده است که گفت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در حالی که عموهایش عباس و حمزه در کنارش بودند از اتاق به بیرون نگاه کردند و دیدند که علی علیه السلام و جعفر و عقیل در بیرون از خانه به صورتی سرگرمند؛ </w:t>
      </w:r>
      <w:bookmarkStart w:id="483" w:name="pg17215_186191"/>
    </w:p>
    <w:p>
      <w:pPr>
        <w:pStyle w:val="BookText"/>
        <w:rPr/>
      </w:pPr>
      <w:bookmarkEnd w:id="483"/>
      <w:r>
        <w:rPr>
          <w:rFonts w:ascii="IRNazanin" w:hAnsi="IRNazanin" w:eastAsia="IRNazanin"/>
          <w:color w:val="111111"/>
          <w:sz w:val="28"/>
          <w:sz w:val="28"/>
          <w:szCs w:val="28"/>
          <w:rtl w:val="true"/>
          <w:lang w:bidi="fa-IR"/>
        </w:rPr>
        <w:t>پس روی به عموهای خود کرد و گفت از این کودکان هر کدام که می خواهید انتخاب کرده سرپرستی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 من جعفر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هم عقیل را بر می گزینم آن گاه رسول خدا صلی الله علیه و اله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آزاد گذاشتم تا برای خودتان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علی را برای من برگزیده است</w:t>
      </w:r>
      <w:r>
        <w:rPr>
          <w:rFonts w:eastAsia="IRNazanin" w:cs="IRNazanin"/>
          <w:color w:val="111111"/>
          <w:sz w:val="28"/>
          <w:szCs w:val="28"/>
          <w:rtl w:val="true"/>
          <w:lang w:bidi="fa-IR"/>
        </w:rPr>
        <w:t xml:space="preserve">.» </w:t>
      </w:r>
      <w:r>
        <w:rPr>
          <w:rStyle w:val="FootnoteAnchor"/>
          <w:rtl w:val="true"/>
        </w:rPr>
        <w:footnoteReference w:id="855"/>
      </w:r>
    </w:p>
    <w:p>
      <w:pPr>
        <w:pStyle w:val="Heading4"/>
        <w:numPr>
          <w:ilvl w:val="3"/>
          <w:numId w:val="1"/>
        </w:numPr>
        <w:rPr/>
      </w:pPr>
      <w:bookmarkStart w:id="484" w:name="__RefHeading___Toc15297528_2142443653"/>
      <w:bookmarkStart w:id="485" w:name="_Toc167"/>
      <w:bookmarkEnd w:id="484"/>
      <w:r>
        <w:rPr/>
        <w:t>2</w:t>
      </w:r>
      <w:r>
        <w:rPr>
          <w:rtl w:val="true"/>
        </w:rPr>
        <w:t>.</w:t>
      </w:r>
      <w:r>
        <w:rPr>
          <w:rtl w:val="true"/>
        </w:rPr>
        <w:t>علی علیه السلام در غار حرا در کنار رسول خدا صلی الله علیه و اله</w:t>
      </w:r>
      <w:bookmarkEnd w:id="485"/>
    </w:p>
    <w:p>
      <w:pPr>
        <w:pStyle w:val="BookText"/>
        <w:rPr/>
      </w:pPr>
      <w:r>
        <w:rPr>
          <w:rFonts w:ascii="IRNazanin" w:hAnsi="IRNazanin" w:eastAsia="IRNazanin"/>
          <w:color w:val="111111"/>
          <w:sz w:val="28"/>
          <w:sz w:val="28"/>
          <w:szCs w:val="28"/>
          <w:rtl w:val="true"/>
          <w:lang w:bidi="fa-IR"/>
        </w:rPr>
        <w:t>آن چه از مجموع شواهد و قرائن و کتب تاریخی استفاده می شود این است که علی علیه السلام در دامن پیامبر صلی الله علیه و اله بزرگ شد و در میان خانواده اش مانند یکی از فرزندان او بود و رسول خدا صلی الله علیه و اله خود شخصاً تربیت او را به عهده گرفت و او نیز پیوسته چه قبل از بعثت و چه بعد از بعثت پیامبر صلی الله علیه و اله مانند سایه ای به دنبال پیغمبر بود و در تمام حالات از آن حضرت پیروی می کرد و جز خواست پیامبر صلی الله علیه و اله چیزی نمی خواست و انگیزه ای جز انگیزه حضرتش در وجود وی راه نداشت و آن چنان با رسول خدا صلی الله علیه و اله همراه بود که هر گاه آن حضرت از شهر خارج می شد و به کوه و بیابان می رفت علی علیه السلام را نیز همراه خود می برد</w:t>
      </w:r>
    </w:p>
    <w:p>
      <w:pPr>
        <w:pStyle w:val="BookText"/>
        <w:rPr/>
      </w:pPr>
      <w:r>
        <w:rPr>
          <w:rFonts w:ascii="IRNazanin" w:hAnsi="IRNazanin" w:eastAsia="IRNazanin"/>
          <w:color w:val="111111"/>
          <w:sz w:val="28"/>
          <w:sz w:val="28"/>
          <w:szCs w:val="28"/>
          <w:rtl w:val="true"/>
          <w:lang w:bidi="fa-IR"/>
        </w:rPr>
        <w:t>ابن ابی الحدید معتزلی در شرح نهج البلاغه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سلم پیش از آن که مبعوث به رسالت شود همه ساله یک ماه تمام را در غار حرا به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ماه از کوه سرازیر می شد و یکسره به مسجد الحرام می رفت و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طواف می کرد و سپس به منزل خود باز می گشت</w:t>
      </w:r>
    </w:p>
    <w:p>
      <w:pPr>
        <w:pStyle w:val="BookText"/>
        <w:rPr/>
      </w:pPr>
      <w:r>
        <w:rPr>
          <w:rFonts w:ascii="IRNazanin" w:hAnsi="IRNazanin" w:eastAsia="IRNazanin"/>
          <w:color w:val="111111"/>
          <w:sz w:val="28"/>
          <w:sz w:val="28"/>
          <w:szCs w:val="28"/>
          <w:rtl w:val="true"/>
          <w:lang w:bidi="fa-IR"/>
        </w:rPr>
        <w:t>این برنامه همچنان ادامه داشت تا این که سال بعثت فرا رسید و خداوند حضرتش را به رسالت برگزید و او طبق معمول همه ساله در ماه مبارک رمضان در غار حرا مشغول عبادت و نیایش بود و هنگامی که جبرئیل امین برای نخستین بار بر حضرتش نازل شد و او را به مقام رسالت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کنار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از روزهای همان سال بود که پیامبر صلی الله علیه و اله برای عبادت به کوه حرا رفته بود</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علی علیه السلام هرگز از پیغمبر خدا جدا نشد و رسول خدا صلی الله علیه و اله نیز با عنایت شدیدی که نسبت به او داشت هیچ گاه او را ترک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امیرمؤمنان علیه السلام خود دربارهٔ موقعیت و مقام والای خویش در نزد رسول خدا صلی الله علیه و اله و مراقبت های ویژه ای که در دوران کودکی از طرف پیامبر صلی الله علیه و اله نسبت به او به عمل می آمد و پیغمبر خدا هر روز او را با یکی از اصول انسانی و ارزش های اخلاقی و راه و رسم زندگی و معارف عالیه اسلامی آشنا می ساخت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یاران پیامبر صلی الله علیه و اله، مقام و موقعیّت مرا در نزد رسول خدا صلی الله علیه و اله از نظر خویشاوندی و قرابت نزدیک و منزلت ویژه ای که در نزد آن حضرت داشتم به خوبی می دانید او مرا در دامن پر مهر خویش پرورش داد هنگامی که کودکی بیش نبودم مرا در آغوش می گرفت و به سینه خود می چسبانید و در کنار رختخواب خود جای می داد و بدنش با بدن من تماس داشت و بوی خوش و پاکیزه خود را به من می بویانید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کوچک بودم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نخست خود در دهان خویش نرم می کرد و سپس در دهان من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دروغی در گفتارم نیافت و اشتباهی در کردارم مشاهده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همان هنگام که رسول خدا صلی الله علیه و اله را از شیر باز گرفتند حضرتش را با فرشته ای از بزرگترین فرشتگانش همراه فرمود تا وی شب و روز او را به راه های بزرگواری و درستی و اخلاق نیک جهانی راهبر باشد و من هم چون شتر بچه ای که به دنبال مادرش می رود حضرتش را پیروی می کردم او هر روز از اخلاق نیکویش نشانه ای برای من آشکار می ساخت و مرا به پیروی از آن فرمان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گذرانید و من تنها کسی بودم که در آن ایام او را مشاهده می کردم و به جز من کسی دیگری او را نمی دید در آن روزگار در هیچ خانه ای جز خانه ای که رسول خدا صلی الله علیه و اله و خدیجه در آن بودند اسلام وارد نشده بود که سومین نفر ایشان هم من بودم من نور وحی و رسالت را می دیدم و نسیم روح بخش نبوّت و پیامبری را استشمام می نمودم</w:t>
      </w:r>
    </w:p>
    <w:p>
      <w:pPr>
        <w:pStyle w:val="BookText"/>
        <w:rPr/>
      </w:pPr>
      <w:r>
        <w:rPr>
          <w:rFonts w:ascii="IRNazanin" w:hAnsi="IRNazanin" w:eastAsia="IRNazanin"/>
          <w:color w:val="111111"/>
          <w:sz w:val="28"/>
          <w:sz w:val="28"/>
          <w:szCs w:val="28"/>
          <w:rtl w:val="true"/>
          <w:lang w:bidi="fa-IR"/>
        </w:rPr>
        <w:t>من به هنگام نزول وحی بر پیامبر خدا صلی الله علیه و اله صدای ناله شیطان را شنیدم و از رسول خدا صلی الله علیه و اله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ناله چیست؟ فرمود این شیطان است که از پرستش خویش مأیوس و نا امید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که من می شنوم؛ می شنوی و آن چه را که من می بینم می بینی جز این که تو پیامبر صلی الله علیه و اله نیستی بلکه وزیر و یاور من در امر رسالت و بر مسیر خیر و صلاح هستی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رسول خدا صلی الله علیه و اله بودم هنگامی که گروهی از سران قریش نزد وی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ادّعای بزرگی کرده ای ادعایی که هیچ کدام از پدرانت و خاندانت چنین </w:t>
      </w:r>
    </w:p>
    <w:p>
      <w:pPr>
        <w:pStyle w:val="BookText"/>
        <w:rPr/>
      </w:pPr>
      <w:r>
        <w:rPr>
          <w:rFonts w:ascii="IRNazanin" w:hAnsi="IRNazanin" w:eastAsia="IRNazanin"/>
          <w:color w:val="111111"/>
          <w:sz w:val="28"/>
          <w:sz w:val="28"/>
          <w:szCs w:val="28"/>
          <w:rtl w:val="true"/>
          <w:lang w:bidi="fa-IR"/>
        </w:rPr>
        <w:t xml:space="preserve">ادعایی نکرده اند، ما از تو درخواستی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را بپذیری و انجام دهی می دانیم که تو پیامبر صلی الله علیه و اله و فرستاده خدایی و اگر انجام ندهی می فهمیم که تو مردی جادوگر و دروغگو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برایمان صدا بزنی تا از بیخ و بن و با همه ریشه هایش از زمین کنده شود پیش تو آید و در برابرت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عمل را انجام دهد آیا ایمان می آورید؟ و به حق گواهی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 چه را که می خواهید به شما نشان می دهم، ولی می دانم که شما به راه خیر و نیکی گرایش ندارید و در میان شما کسی هست که به درون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 شود،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دست به جمع آوری سپاه احزاب می زند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آن گاه رسول خدا صلی الله علیه و اله روی به درخت کرد و فرمود 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خدا و روز جزا ایمان داری و می دانی که من پیامبر صلی الله علیه و اله خدا هستم با همه ریشه هایت از زمین کنده شو و به فرمان خدا روبه من آور و پیش روی من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حضرتش را به راستی برانگیخته است آن درخت با تمام ریشه هایش از زمین کنده شد و با بانگی عظیم چون صدای به هم خوردن بال های پرندگان پیش آمد تا این که رو بر روی پیغمبر خدا قرار گرفت و سر بلندترین شاخه هایش را بر سر رسول خدا صلی الله علیه و اله فرود آورد و بعضی از شاخه هایش را نیز بر دوش من که در سمت راست پیغمبر بودم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گروه هنگامی که این وضع را مشاهده کردند از روی برتری جویی و گردنکشی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درخت فرمان ده تا نصفش پیش تو آید و نصف دیگرش در جای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فرمان داد تا چنان شود پس نیمی از آن درخت با سر و صدایی بس شگفت انگیزتر پیش آمد تا آن جا که نزدیک بود رسول خدا صلی الله علیه و اله را در بر بگیرد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قریشیان از روی کفر و ناسپاسی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دستور ده این نیمه درخت به جای خود بازگردد و به نیمۀ دیگرش بپیوندد و همچنان که بود به صورت نخست درآید</w:t>
      </w:r>
      <w:r>
        <w:rPr>
          <w:rFonts w:eastAsia="IRNazanin" w:cs="IRNazanin"/>
          <w:color w:val="111111"/>
          <w:sz w:val="28"/>
          <w:szCs w:val="28"/>
          <w:rtl w:val="true"/>
          <w:lang w:bidi="fa-IR"/>
        </w:rPr>
        <w:t xml:space="preserve">! </w:t>
      </w:r>
      <w:bookmarkStart w:id="486" w:name="pg17215_186194"/>
    </w:p>
    <w:p>
      <w:pPr>
        <w:pStyle w:val="BookText"/>
        <w:rPr/>
      </w:pPr>
      <w:bookmarkEnd w:id="486"/>
      <w:r>
        <w:rPr>
          <w:rFonts w:ascii="IRNazanin" w:hAnsi="IRNazanin" w:eastAsia="IRNazanin"/>
          <w:color w:val="111111"/>
          <w:sz w:val="28"/>
          <w:sz w:val="28"/>
          <w:szCs w:val="28"/>
          <w:rtl w:val="true"/>
          <w:lang w:bidi="fa-IR"/>
        </w:rPr>
        <w:t>پیامبر صلی الله علیه و اله فرمان داد و آن نیمه درخت نیز بازگشت من که شاهد این جریان بودم گفتم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تو ایمان دارم، و نخستین کسی هستم که اقرار و اعتراف می کند درخت به امر و فرمان خدای تعالی و به خاطر تصدیق نبوّت و رسالت تو و نیز به پاس فرمانها و بزرگداشت برنامه دعوتت آن چه را که خواستی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گروه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ساحری است دروغگو که سحری شگفت آور دارد و در سحر خویش سخت با مهارت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اشاره به من به سخن خود چنین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این کسی پیدا می شود که تو را در امر رسالتت تصدیق کند؟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این چنین در ایّام ،کودکی امام علیه السلام را در هر روز با می یکی از دلائل نبوّت و رسالت آشنا می ساخت و او را به پیروی از آن فرمان می داد تا این که سرانجام اقیانوسی از علوم و دانش الهی در کام جانش فرو ریخت و به روزگار بزرگسالیش وی را ندیم خاص و محرم اسرار خویش گردانید</w:t>
      </w:r>
    </w:p>
    <w:p>
      <w:pPr>
        <w:pStyle w:val="Heading4"/>
        <w:numPr>
          <w:ilvl w:val="3"/>
          <w:numId w:val="1"/>
        </w:numPr>
        <w:rPr/>
      </w:pPr>
      <w:bookmarkStart w:id="487" w:name="__RefHeading___Toc15297530_2142443653"/>
      <w:bookmarkStart w:id="488" w:name="_Toc168"/>
      <w:bookmarkEnd w:id="487"/>
      <w:r>
        <w:rPr/>
        <w:t>3</w:t>
      </w:r>
      <w:r>
        <w:rPr>
          <w:rtl w:val="true"/>
        </w:rPr>
        <w:t>.</w:t>
      </w:r>
      <w:r>
        <w:rPr>
          <w:rtl w:val="true"/>
        </w:rPr>
        <w:t>علی علیه السلام نخستین مردی که به رسول خدا صلی الله علیه و اله ایمان آورد</w:t>
      </w:r>
      <w:bookmarkEnd w:id="488"/>
    </w:p>
    <w:p>
      <w:pPr>
        <w:pStyle w:val="Heading5"/>
        <w:numPr>
          <w:ilvl w:val="4"/>
          <w:numId w:val="1"/>
        </w:numPr>
        <w:rPr/>
      </w:pPr>
      <w:bookmarkStart w:id="489" w:name="__RefHeading___Toc15297532_2142443653"/>
      <w:bookmarkStart w:id="490" w:name="_Toc169"/>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ابن هشام سیره نویس بزرگ اسلام در کتاب معروف خود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مردان به رسول خدا صلی الله علیه و اله ایمان آورد و با او نمازگزارد و نبوت او را تصدیق نمود علی بن ابی طالب بن عبد المطلب بن هاشم رضوان الله و سلامه علیه بود و آن جناب در آن روز 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نعمت های بزرگی که خداوند 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یکی این بود که صلى الله او پیش از اسلام در دامن تربیت رسول خدا صلی الله علیه و اله پرورش یافت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حدیث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 های خداوند و کرامت های او نسبت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دچار قحطی و خشکسالی شدیدی ،شدند و ابو طالب مردی عیالمند بود که نان خور زیادی داشت پس رسول خدا صلی الله علیه و اله به عباس بن عبدالمطلب عموی خود که دارایی و ثروتش بیش از سایر بنی هاشم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عباس نانخوران برادرت ابوطالب ،زیادند و چنان که می بینی مردم به این </w:t>
      </w:r>
      <w:bookmarkStart w:id="491" w:name="pg17215_186195"/>
    </w:p>
    <w:p>
      <w:pPr>
        <w:pStyle w:val="BookText"/>
        <w:rPr/>
      </w:pPr>
      <w:bookmarkEnd w:id="491"/>
      <w:r>
        <w:rPr>
          <w:rFonts w:ascii="IRNazanin" w:hAnsi="IRNazanin" w:eastAsia="IRNazanin"/>
          <w:color w:val="111111"/>
          <w:sz w:val="28"/>
          <w:sz w:val="28"/>
          <w:szCs w:val="28"/>
          <w:rtl w:val="true"/>
          <w:lang w:bidi="fa-IR"/>
        </w:rPr>
        <w:t>قحطی سخت دچار گشته اند، بیا تا با هم به نزد او بردیم و به وسیله ای نانخوران او راکم کنیم من یکی از پسران او را به نزد خود می برم و تو هم یکی از آنان را با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این پیشنهاد را پذیرفت و هر دو به نزد ابوطالب آمده و منظور خویش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عقیل را برای من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طالب را برای من بگذارید و مابقی را هر کدام 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علی علیه السلام را برداشت و عباس نیز جعفر را برداشته و به خانه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علی علیه السلام در تمام موارد با رسول خدا صلی الله علیه و اله بود تا هنگامی که آن بزرگوار به رسالت مبعوث شد پس علی علیه السلام به حضرتش ایمان آورد و نبوتش را تصدیق کرد و پیروی از او را بر خود لازم شمرد</w:t>
      </w:r>
    </w:p>
    <w:p>
      <w:pPr>
        <w:pStyle w:val="BookText"/>
        <w:rPr/>
      </w:pPr>
      <w:r>
        <w:rPr>
          <w:rFonts w:ascii="IRNazanin" w:hAnsi="IRNazanin" w:eastAsia="IRNazanin"/>
          <w:color w:val="111111"/>
          <w:sz w:val="28"/>
          <w:sz w:val="28"/>
          <w:szCs w:val="28"/>
          <w:rtl w:val="true"/>
          <w:lang w:bidi="fa-IR"/>
        </w:rPr>
        <w:t>جعفر نیز در خانه عباس بود تا هنگامی که اسلام آورد و از خانه عبّاس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به نقل از ابن اسحاق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نماز می شد، رسول خدا صلی الله علیه و اله به سوی درّهای شهر مکه می رفت و علی بن ابی طالب نیز در خفا و پنهانی از پدرش ابوطالب و سایر عموها و قریش به همراه رسول خدا صلی الله علیه و اله می رفت و نمازهای خود را در آن جا می خواندند و چون شام می شد به خانه باز می گشتند</w:t>
      </w:r>
      <w:r>
        <w:rPr>
          <w:rFonts w:eastAsia="IRNazanin" w:cs="IRNazanin"/>
          <w:color w:val="111111"/>
          <w:sz w:val="28"/>
          <w:szCs w:val="28"/>
          <w:rtl w:val="true"/>
          <w:lang w:bidi="fa-IR"/>
        </w:rPr>
        <w:t xml:space="preserve">...» </w:t>
      </w:r>
      <w:r>
        <w:rPr>
          <w:rStyle w:val="FootnoteAnchor"/>
          <w:rtl w:val="true"/>
        </w:rPr>
        <w:footnoteReference w:id="859"/>
      </w:r>
    </w:p>
    <w:p>
      <w:pPr>
        <w:pStyle w:val="Heading5"/>
        <w:numPr>
          <w:ilvl w:val="4"/>
          <w:numId w:val="1"/>
        </w:numPr>
        <w:rPr/>
      </w:pPr>
      <w:bookmarkStart w:id="492" w:name="__RefHeading___Toc15297534_2142443653"/>
      <w:bookmarkStart w:id="493" w:name="_Toc170"/>
      <w:bookmarkEnd w:id="492"/>
      <w:r>
        <w:rPr>
          <w:rtl w:val="true"/>
        </w:rPr>
        <w:t>پیشقدم بودن علی علیه السلام در گواهی به رسالت رسول خدا صلی الله علیه و اله</w:t>
      </w:r>
      <w:bookmarkEnd w:id="493"/>
    </w:p>
    <w:p>
      <w:pPr>
        <w:pStyle w:val="BookText"/>
        <w:rPr/>
      </w:pPr>
      <w:r>
        <w:rPr>
          <w:rFonts w:ascii="IRNazanin" w:hAnsi="IRNazanin" w:eastAsia="IRNazanin"/>
          <w:color w:val="111111"/>
          <w:sz w:val="28"/>
          <w:sz w:val="28"/>
          <w:szCs w:val="28"/>
          <w:rtl w:val="true"/>
          <w:lang w:bidi="fa-IR"/>
        </w:rPr>
        <w:t xml:space="preserve">بسیاری از محدّثان و تاریخ نویسان در کتاب های خود آورده اند که پیامبر اکرم صلی الله علیه و اله روز دوشنبه به رسالت مبعوث شد و علی علیه السلام فردای آن روز ایمان آورد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نخستین کسی که پیش از همه دربارهٔ سبقت اسلام علی علیه السلام سخن گفته و در روایات زیادی به این مطلب تصریح نموده شخص رسول اکرم صلی الله علیه و آله است که از باب نمونه به برخی از روایات وارده در این موضوع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کرده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در روز رستاخیز با من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کند پیشقدم ترین شما در اسلام علی بن ابی طالب است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هیثمی در مجمع الزوائد و متقی هندی در کنز العمال از سلمان و ابوذر روایت کرده اند که این دو صحابی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دست علی را در دست گرفته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کسی است که به من ایمان آورده و نخستین کسی است که در روز رستاخیز با من مصافحه خواهد کرد، و او صدّیق اکبر و فاروق این امت است که بین حق و باطل جدایی می،افکند و او فرمانروای مؤمنان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روایت کرده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امتیاز نبوّت در مقابل تو قرار گرفته ام و پس از من پیغمبری نخواهد بود، و تو با هفت امتیاز در مقابل مردم قرار گرفته ای و احدی از قریش را نمی رسد که آن ها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بوده ای که به خدا ایمان آورده ای تو وفادارترین مؤمنی هستی که به پیمان خدا وفاداری کرده ای و تو در امر خدا از همۀ آنان استوارتری</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 از ابی بکر هذلی و داود بن ابی هند از شعبی روایت کرده است که رسول خدا صلی الله علیه و اله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من ایمان آورده و مرا تصدیق نموده و با من نماز گزارده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حدیثی که خطیب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آمده است که رسول خدا به دخترش فاطمه زهرا علیها السلام 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ازدواج کسی در آوردم که بهترین فرد امت من است علمش از همه بیشتر حلمش از همه برتر و پیشگام تر از همه در پذیرش اسلام است</w:t>
      </w:r>
      <w:r>
        <w:rPr>
          <w:rFonts w:eastAsia="IRNazanin" w:cs="IRNazanin"/>
          <w:color w:val="111111"/>
          <w:sz w:val="28"/>
          <w:szCs w:val="28"/>
          <w:rtl w:val="true"/>
          <w:lang w:bidi="fa-IR"/>
        </w:rPr>
        <w:t xml:space="preserve">. </w:t>
      </w:r>
      <w:r>
        <w:rPr>
          <w:rStyle w:val="FootnoteAnchor"/>
          <w:rtl w:val="true"/>
        </w:rPr>
        <w:footnoteReference w:id="865"/>
      </w:r>
      <w:bookmarkStart w:id="494" w:name="pg17215_186197"/>
    </w:p>
    <w:p>
      <w:pPr>
        <w:pStyle w:val="BookText"/>
        <w:rPr/>
      </w:pPr>
      <w:bookmarkEnd w:id="494"/>
      <w:r>
        <w:rPr>
          <w:rFonts w:ascii="IRNazanin" w:hAnsi="IRNazanin" w:eastAsia="IRNazanin"/>
          <w:color w:val="111111"/>
          <w:sz w:val="28"/>
          <w:sz w:val="28"/>
          <w:szCs w:val="28"/>
          <w:rtl w:val="true"/>
          <w:lang w:bidi="fa-IR"/>
        </w:rPr>
        <w:t>روایاتی که در این زمینه از پیامبر اکرم صلی الله علیه و اله و امیرمؤمنان علیه السلام و امامان اهل بیت علیهم السلام وارد شده و همچنین مطالبی که در سخنان بسیاری از محدّثان و مورخان دربارهٔ پیشقدم بودن علی علیه السلام در ایمان به پیامبر اکرم صلی الله علیه و اله آمده است بسیار زیاد است که نقل همۀ آن ها در این مختصر امکان پذیر نیست از این رو ما برای اثبات مدّعای خود تنها به برخی از سخنان خود ،امام و نقل یک داستان تاریخی در این باره بسنده می کنیم</w:t>
      </w:r>
      <w:r>
        <w:rPr>
          <w:rFonts w:eastAsia="IRNazanin" w:cs="IRNazanin"/>
          <w:color w:val="111111"/>
          <w:sz w:val="28"/>
          <w:szCs w:val="28"/>
          <w:rtl w:val="true"/>
          <w:lang w:bidi="fa-IR"/>
        </w:rPr>
        <w:t>.</w:t>
      </w:r>
    </w:p>
    <w:p>
      <w:pPr>
        <w:pStyle w:val="Heading5"/>
        <w:numPr>
          <w:ilvl w:val="4"/>
          <w:numId w:val="1"/>
        </w:numPr>
        <w:rPr/>
      </w:pPr>
      <w:bookmarkStart w:id="495" w:name="__RefHeading___Toc15297536_2142443653"/>
      <w:bookmarkStart w:id="496" w:name="_Toc171"/>
      <w:bookmarkEnd w:id="495"/>
      <w:r>
        <w:rPr>
          <w:rtl w:val="true"/>
        </w:rPr>
        <w:t>سخنان امیرالمؤمنین علیه السلام در پیشقدمی خود در اسلام</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بغدادی در تاریخ بغداد در حدیثی از آن حضرت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 xml:space="preserve">أَنَا أَوّل مَنْ أَسْلَمَ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Style w:val="FootnoteAnchor"/>
          <w:rtl w:val="true"/>
        </w:rPr>
        <w:footnoteReference w:id="866"/>
      </w:r>
      <w:r>
        <w:rPr>
          <w:rFonts w:ascii="IRNazanin" w:hAnsi="IRNazanin" w:eastAsia="IRNazanin"/>
          <w:color w:val="111111"/>
          <w:sz w:val="28"/>
          <w:sz w:val="28"/>
          <w:szCs w:val="28"/>
          <w:rtl w:val="true"/>
          <w:lang w:bidi="fa-IR"/>
        </w:rPr>
        <w:t xml:space="preserve"> من نخستین کسی هستم که به همراه پیامبر صلی الله علیه و اله اسلام را اختیار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اصحاب حدیث از آن حضرت روایت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أوّل مَنْ صَلَّى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Style w:val="FootnoteAnchor"/>
          <w:rtl w:val="true"/>
        </w:rPr>
        <w:footnoteReference w:id="867"/>
      </w:r>
      <w:r>
        <w:rPr>
          <w:rFonts w:ascii="IRNazanin" w:hAnsi="IRNazanin" w:eastAsia="IRNazanin"/>
          <w:color w:val="111111"/>
          <w:sz w:val="28"/>
          <w:sz w:val="28"/>
          <w:szCs w:val="28"/>
          <w:rtl w:val="true"/>
          <w:lang w:bidi="fa-IR"/>
        </w:rPr>
        <w:t xml:space="preserve"> من نخستین کسی هستم که با رسول خدا صلی الله علیه و اله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خصایص نسائی در حدیثی از آن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از این امت را که غیر از پیامبر خدا صلی الله علیه و اله به عبادت خدا پرداخته باشد جز خودم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هفت سال پیش از آن که احدی خدا را بپرستد او را پرستش کرده ام</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زیادی از دانشمندان ،بزرگ اهل سنّت در منابع خود از آن حضرت روایت کرده اند که در یکی از سخنان خود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عبدالله و أَخُو رَسُولِ اللهِ و أَنَا الصّديقُ الأَكبَرُ، لا يَقُولُهَا بَعْدِي إِلَّا كَاذِبٌ مُفْتَرِي، وَ لَقَد</w:t>
      </w:r>
      <w:bookmarkStart w:id="497" w:name="pg17215_186198"/>
    </w:p>
    <w:p>
      <w:pPr>
        <w:pStyle w:val="BookText"/>
        <w:rPr/>
      </w:pPr>
      <w:bookmarkEnd w:id="497"/>
      <w:r>
        <w:rPr>
          <w:rFonts w:ascii="Amiri" w:hAnsi="Amiri" w:eastAsia="Amiri" w:cs="Amiri"/>
          <w:color w:val="111111"/>
          <w:sz w:val="28"/>
          <w:sz w:val="28"/>
          <w:szCs w:val="28"/>
          <w:rtl w:val="true"/>
          <w:lang w:bidi="ar-SA"/>
        </w:rPr>
        <w:t>صَلَّيْتُ مَعَ رَسُولِ اللَّهِ قَبْلَ النَّاسِ بِسَبْبِعِ سِنِينَ وَأَنَا أَوَّل مَن صَلَّىٰ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صلی الله علیه و اله و صدّیق بزرگم؛ این سخن را پس از من جز دروغگوئی افترا پرداز نمی گوید من با رسول خدا صلی الله علیه و اله هفت سال پیش از همه مردم نمازگزارده ام و من اولین کسی هستم که با او نماز گزارد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در ضمن خطبه ای که ایراد ،نموده سبقت خود را به اسلام چنین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أوّلُ مَنْ أَتَاب وَ سَمِعَ وَ أَجَابَ لَمْ يَسْبِقْنِي إِلا رَسُولُ اللهِ صلى الله عليه و سلم بالصّلاةِ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نخستین کسی هستم که به سوی تو بازگشت و پیام تو را شنید و به دعوت پیامبر صلی الله علیه و اله تو پاسخ گفت و پیش از من جز رسول خدا صلی الله علیه و اله کسی نماز نگزارد</w:t>
      </w:r>
      <w:r>
        <w:rPr>
          <w:rFonts w:eastAsia="IRNazanin" w:cs="IRNazanin"/>
          <w:color w:val="111111"/>
          <w:sz w:val="28"/>
          <w:szCs w:val="28"/>
          <w:rtl w:val="true"/>
          <w:lang w:bidi="fa-IR"/>
        </w:rPr>
        <w:t>.</w:t>
      </w:r>
    </w:p>
    <w:p>
      <w:pPr>
        <w:pStyle w:val="Heading5"/>
        <w:numPr>
          <w:ilvl w:val="4"/>
          <w:numId w:val="1"/>
        </w:numPr>
        <w:rPr/>
      </w:pPr>
      <w:bookmarkStart w:id="498" w:name="__RefHeading___Toc15297538_2142443653"/>
      <w:bookmarkStart w:id="499" w:name="_Toc172"/>
      <w:bookmarkEnd w:id="498"/>
      <w:r>
        <w:rPr>
          <w:rtl w:val="true"/>
        </w:rPr>
        <w:t>روایت عفیف کِندی دربارۀ نماز گزاردن علی علیه السلام</w:t>
      </w:r>
      <w:bookmarkEnd w:id="499"/>
    </w:p>
    <w:p>
      <w:pPr>
        <w:pStyle w:val="BookText"/>
        <w:rPr/>
      </w:pPr>
      <w:r>
        <w:rPr>
          <w:rFonts w:ascii="IRNazanin" w:hAnsi="IRNazanin" w:eastAsia="IRNazanin"/>
          <w:color w:val="111111"/>
          <w:sz w:val="28"/>
          <w:sz w:val="28"/>
          <w:szCs w:val="28"/>
          <w:rtl w:val="true"/>
          <w:lang w:bidi="fa-IR"/>
        </w:rPr>
        <w:t xml:space="preserve">طبق روایتی که در کتب حدیث و تاریخ دربارۀ نمازگزاردن علی علیه السلام در آغاز بعثت رسول خدا صلی الله علیه و 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چنین آمده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تاجری بودم و در زمان جاهلیت برای خرید لباس و عطر وارد مکّه شدم و در مسجد الحرام درکنار عبّاس بن عبدالمطلب که مرد بازرگانی بود نشستم و به کعبه می نگریستم وقتی که خورشید به اوج بلندی رسید ناگهان دیدم مردی آمد و نگاهی به آسمان کرد و سپس رو به کعبه ایستاد چیزی نگذشت که نوجوانی آمد و به وی ملحق شد و در سمت راست او ایستاد سپس زنی وارد مسجد شد و در پشت سر آن دو نفر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سه با هم مشغول عبادت و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منظره که در میان بت پرستان مکه سه نفر حساب خود را از جامعه جدا کرده و خدایی جز خدای مردم مکه را می پرستند، در شگفت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عباس کرده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همین جمله را تکرار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نفر را می شناسی؟ گفتم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وارد شد و جلوتر از آن دو نفر دیگر ایستاد برادر زاده من محمّد بن عبدالله است و دومین نفر برادر زادهٔ دیگر من علی بن ابی طالب </w:t>
      </w:r>
      <w:bookmarkStart w:id="500" w:name="pg17215_186199"/>
    </w:p>
    <w:p>
      <w:pPr>
        <w:pStyle w:val="BookText"/>
        <w:rPr/>
      </w:pPr>
      <w:bookmarkEnd w:id="500"/>
      <w:r>
        <w:rPr>
          <w:rFonts w:ascii="IRNazanin" w:hAnsi="IRNazanin" w:eastAsia="IRNazanin"/>
          <w:color w:val="111111"/>
          <w:sz w:val="28"/>
          <w:sz w:val="28"/>
          <w:szCs w:val="28"/>
          <w:rtl w:val="true"/>
          <w:lang w:bidi="fa-IR"/>
        </w:rPr>
        <w:t xml:space="preserve">است و سومین شخص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برادر زاده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اله علیه و آله به من خبر داده است که آئین وی از جانب خداوند بر او نازل شده است و اکنون در زیر آسمان خدا کسی جز این سه نفر از این دین پیروی نمی کند</w:t>
      </w:r>
      <w:r>
        <w:rPr>
          <w:rFonts w:eastAsia="IRNazanin" w:cs="IRNazanin"/>
          <w:color w:val="111111"/>
          <w:sz w:val="28"/>
          <w:szCs w:val="28"/>
          <w:rtl w:val="true"/>
          <w:lang w:bidi="fa-IR"/>
        </w:rPr>
        <w:t xml:space="preserve">» </w:t>
      </w:r>
      <w:r>
        <w:rPr>
          <w:rStyle w:val="FootnoteAnchor"/>
          <w:rtl w:val="true"/>
        </w:rPr>
        <w:footnoteReference w:id="871"/>
      </w:r>
    </w:p>
    <w:p>
      <w:pPr>
        <w:pStyle w:val="Heading4"/>
        <w:numPr>
          <w:ilvl w:val="3"/>
          <w:numId w:val="1"/>
        </w:numPr>
        <w:rPr/>
      </w:pPr>
      <w:bookmarkStart w:id="501" w:name="__RefHeading___Toc15297540_2142443653"/>
      <w:bookmarkStart w:id="502" w:name="_Toc173"/>
      <w:bookmarkEnd w:id="501"/>
      <w:r>
        <w:rPr/>
        <w:t>4</w:t>
      </w:r>
      <w:r>
        <w:rPr>
          <w:rtl w:val="true"/>
        </w:rPr>
        <w:t>.</w:t>
      </w:r>
      <w:r>
        <w:rPr>
          <w:rtl w:val="true"/>
        </w:rPr>
        <w:t>علی علیه السلام پرچمدار رسول خدا صلی الله علیه و اله</w:t>
      </w:r>
      <w:bookmarkEnd w:id="502"/>
    </w:p>
    <w:p>
      <w:pPr>
        <w:pStyle w:val="BookText"/>
        <w:rPr/>
      </w:pPr>
      <w:r>
        <w:rPr>
          <w:rFonts w:ascii="IRNazanin" w:hAnsi="IRNazanin" w:eastAsia="IRNazanin"/>
          <w:color w:val="111111"/>
          <w:sz w:val="28"/>
          <w:sz w:val="28"/>
          <w:szCs w:val="28"/>
          <w:rtl w:val="true"/>
          <w:lang w:bidi="fa-IR"/>
        </w:rPr>
        <w:t>در بین مسلمانان خلافی وجود ندارد که پایه های دین و تقویت ارکان اسلام به وسیلهٔ شمشیر علی بن ابی طالب علیه السلام استوار گردید هرگز در این امر، کسی بر او پیشی نگرفته و پس از او نیز کسی به مرتبه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شجاع ،نیرومند با اراده ثابت قدم و پرچمدار رسول خدا صلی الله علیه و اله در ،جنگ ها و شمشیر خدا و زداینده حزن و اندوه در میدان های جنگ از چهرۀ رسول الله صلی الله علیه و آله بود که آن حضرت در تمامی جنگ های خود پرچم اسلام را به دست او می سپرد</w:t>
      </w:r>
    </w:p>
    <w:p>
      <w:pPr>
        <w:pStyle w:val="BookText"/>
        <w:rPr/>
      </w:pPr>
      <w:r>
        <w:rPr>
          <w:rFonts w:ascii="IRNazanin" w:hAnsi="IRNazanin" w:eastAsia="IRNazanin"/>
          <w:color w:val="111111"/>
          <w:sz w:val="28"/>
          <w:sz w:val="28"/>
          <w:szCs w:val="28"/>
          <w:rtl w:val="true"/>
          <w:lang w:bidi="fa-IR"/>
        </w:rPr>
        <w:t>در این زمینه روایات فراوانی در منابع معتبر حدیث آمده است که برای نمونه و اثبات شایستگی و برتری آن حضرت بر دیگران برخی از آن ها را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کتاب مستدرک خود از مالک بن دینار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پرسیدم پرچمدار رسول خدا صلی الله علیه و اله در جنگ ها چه کسی بود؟ نگاهی به من کرد و گفت معلوم می شود تو آدم آسوده خاطری هستی من خشمگین شدم و از سخن او به قاریان قرآن از برادران دینی اش شکایت بردم و گفتم آیا شما از سعید بن جبير تعجّب نمی کنید که من از پرچمدار رسول خدا صلی الله علیه و اله از او می پرسم و او در جوابم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آسوده خاطری؟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وقتی این مطلب را از او پرسیده ای که وی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نبوده و می ترسیده است اگر جواب تو را بدهد به چنگال او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خانه اش رفت برو و از او سؤال کن پس رفتم و از او سؤال کردم که پرچمدار رسول خدا صلی الله علیه و اله چه کسی بود؟ گفت علی علیه السلام پرچمدار رسول خدا صلی الله علیه و اله بود و من این مطلب را از ابن عباس شنیده ام</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در کتاب مسند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بعد از شهادت پدر بزرگوارش در اجتماع مردم به سخنرانی برخاست و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مردی از شما مفارقت کرد و به سرای دیگر شتافت که در میان امت های گذشته کسی در علم و دانش از وی سبقت نگرفته و آیندگان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پیوسته در جنگ ها پرچم پر افتخار اسلام را به او می سپرد، جبرئیل از سمت راست و میکائیل از سمت چپ او را از گزند دشمن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جنگ ادامه می داد و از میدان جنگ بر نمی گشت، تا پیروزی را به دست می آورد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الدين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یک بار پیامبر اکرم صلی الله علیه و اله بر فراز منبر رفت و پس از ایراد سخنانی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علی بن ابی طالب کجاست؟ علی علیه السلام از جا برخاست و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 پیامبر صلی الله علیه و اله او را در بغل گرفت و پیشانیش را بوسید و با صدای بلند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الْمُسلمينَ هذا أخى و ابْنُ عَمّى وَ خَتنِى هَذا لَحْمِي و دَمِي وَ شَعري، هذا أبو السّبطَيْن، الحَسَنِ والْحُسينِ سَيْدي شَبابِ أهْلِ الجَنَّةِ، هذا مُفرّجُ الكُروبِ عَنّى، هذا أَسَدُ اللَّهِ و سَيْفُهُ فِي أَرْضِهِ عَلَى أعدائه عَلَى مُبْغِضِهِ لَعْنَةُ اللَّهِ وَلَعْنَةُ اللاعِنِين، وَاللَّهُ مِنْهُ بَرِىء وأَنَا مِنْهُ بَرِى فَمَنَ أَحَبَّ أَن يَبْرَأَ مِنَ اللَّهِ وَ مِنِّى فَلْيَبْرُ أَ مِنْ عَلِى و ليُبلِّغَ الشَّاهِدُ الغَائِبَ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عَلِيُّ قَدْ عَرِفَ الله لَكَ ذلِكَ</w:t>
      </w:r>
      <w:r>
        <w:rPr>
          <w:rFonts w:eastAsia="Amiri" w:cs="Amiri" w:ascii="Amiri" w:hAnsi="Amiri"/>
          <w:color w:val="111111"/>
          <w:sz w:val="28"/>
          <w:szCs w:val="28"/>
          <w:rtl w:val="true"/>
          <w:lang w:bidi="ar-SA"/>
        </w:rPr>
        <w:t>.</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و پسر عم من و داماد من است، این گوشت من، خون من و موی من است این پدر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نبیره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است که دو آقا و سرور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 عقده گشای من در جنگ هاست، این شیر خدا و شمشیر او در </w:t>
      </w:r>
      <w:bookmarkStart w:id="503" w:name="pg17215_186201"/>
    </w:p>
    <w:p>
      <w:pPr>
        <w:pStyle w:val="BookText"/>
        <w:rPr/>
      </w:pPr>
      <w:bookmarkEnd w:id="503"/>
      <w:r>
        <w:rPr>
          <w:rFonts w:ascii="IRNazanin" w:hAnsi="IRNazanin" w:eastAsia="IRNazanin"/>
          <w:color w:val="111111"/>
          <w:sz w:val="28"/>
          <w:sz w:val="28"/>
          <w:szCs w:val="28"/>
          <w:rtl w:val="true"/>
          <w:lang w:bidi="fa-IR"/>
        </w:rPr>
        <w:t>زمین در برابر دشمنان خداست بر دشمنان کینه توزش لعنت خدا باد و لعنت همه لعنت کنندگان و خداوند از چنین کسی بیزار است و من هم از او بیزارم هر کس که دوست دارد از خدا و من بیزاری جوید از علی علیه السلام بیزاری بجوید حاضران این مطلب 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بنشین که خداوند تو را به آن چه گفتم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رسول خدا صلی الله علیه و اله در پایان سخنان خود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جلسِ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اللهُ بِتَبِلِيغَ ذَلِكَ لَكَ فَبَلَّغْتُهُ</w:t>
      </w:r>
      <w:r>
        <w:rPr>
          <w:rFonts w:eastAsia="Amiri" w:cs="Amiri" w:ascii="Amiri" w:hAnsi="Amiri"/>
          <w:color w:val="111111"/>
          <w:sz w:val="28"/>
          <w:szCs w:val="28"/>
          <w:rtl w:val="true"/>
          <w:lang w:bidi="ar-SA"/>
        </w:rPr>
        <w:t>.</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بنشین که خدای تبارک و تعالی مرا به تبلیغ این مطلب برای تو فرمان داده بود و من آن را ابلاغ نمودم</w:t>
      </w:r>
      <w:r>
        <w:rPr>
          <w:rFonts w:eastAsia="IRNazanin" w:cs="IRNazanin"/>
          <w:color w:val="111111"/>
          <w:sz w:val="28"/>
          <w:szCs w:val="28"/>
          <w:rtl w:val="true"/>
          <w:lang w:bidi="fa-IR"/>
        </w:rPr>
        <w:t>.</w:t>
      </w:r>
    </w:p>
    <w:p>
      <w:pPr>
        <w:pStyle w:val="Heading4"/>
        <w:numPr>
          <w:ilvl w:val="3"/>
          <w:numId w:val="1"/>
        </w:numPr>
        <w:rPr/>
      </w:pPr>
      <w:bookmarkStart w:id="504" w:name="__RefHeading___Toc15297542_2142443653"/>
      <w:bookmarkStart w:id="505" w:name="_Toc174"/>
      <w:bookmarkEnd w:id="504"/>
      <w:r>
        <w:rPr/>
        <w:t>5</w:t>
      </w:r>
      <w:r>
        <w:rPr>
          <w:rtl w:val="true"/>
        </w:rPr>
        <w:t>.</w:t>
      </w:r>
      <w:r>
        <w:rPr>
          <w:rtl w:val="true"/>
        </w:rPr>
        <w:t>علی علیه السلام محرم اسرار رسول خدا صلی الله علیه و اله</w:t>
      </w:r>
      <w:bookmarkEnd w:id="505"/>
    </w:p>
    <w:p>
      <w:pPr>
        <w:pStyle w:val="BookText"/>
        <w:rPr/>
      </w:pPr>
      <w:r>
        <w:rPr>
          <w:rFonts w:ascii="IRNazanin" w:hAnsi="IRNazanin" w:eastAsia="IRNazanin"/>
          <w:color w:val="111111"/>
          <w:sz w:val="28"/>
          <w:sz w:val="28"/>
          <w:szCs w:val="28"/>
          <w:rtl w:val="true"/>
          <w:lang w:bidi="fa-IR"/>
        </w:rPr>
        <w:t>جای گفتگو نیست که علی علیه السلام در ایّام کودکی در دامان پیغمبر اکرم علیه السلام رشد و نمو کرد و زیر نظر آن حضرت پرورش یافت و رسول خدا صلی الله علیه و اله هر روز از اخلاق کریمه و رفتار پسندیده را به وی می آموخت و او را به پیروی از آن فرمان می داد و به روزگار بزرگسالیش اقیانوسی از دانش و علوم الهی را در کام جانش فرو می ریخت و او را ندیم خاص و محرم اسرار خویش قرار داد و در طول دوران رسالت بیست و سه ساله خود گاهی به صورت کنایه و گاهی هم به طور آشکار به لیاقت ذاتی و شایستگی علی علیه السلام برای پیشوایی و زمامداری بر مردم تصریح می نمود و در مواقع مختلف در حضور اصحاب با او راز بسیار می گفت تا جایی که گاهی از اوقات مورد اعتراض بعضی از اصحاب قرار می گرفت و حضرتش در کمال متانت و مهربانی بدانها پاسخ می داد و آنان را وادار به سکوت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بسیاری در کتب صحاح و مسانید و تاریخ آمده است که برای نمونه به بعضی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علی علیه السلام نقل شده است که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رسول خدا صلی الله علیه و اله دو دیدار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شب و دیگری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نوبت </w:t>
      </w:r>
    </w:p>
    <w:p>
      <w:pPr>
        <w:pStyle w:val="BookText"/>
        <w:rPr/>
      </w:pPr>
      <w:r>
        <w:rPr>
          <w:rFonts w:ascii="IRNazanin" w:hAnsi="IRNazanin" w:eastAsia="IRNazanin"/>
          <w:color w:val="111111"/>
          <w:sz w:val="28"/>
          <w:sz w:val="28"/>
          <w:szCs w:val="28"/>
          <w:rtl w:val="true"/>
          <w:lang w:bidi="fa-IR"/>
        </w:rPr>
        <w:t>که به خدمتش می رسیدم اگر در حال نماز بود به آرامی سرفه می کرد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در روایت دیگری در مسند احمد حنبل چنین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نزد رسول خدا صلی الله علیه و اله مقام و منزلت ویژه ای بود که هیچ یک از مردمان را چنین منزلتی نبوده است من سحرگاهان هر روز به خدمتش می رسیدم و او را سلام می دادم مگر این که سرفه می کرد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در تاریخ ابن عساکر از قول جابر بن عبدالله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طائف، رسول خدا صلی الله علیه و اله با علی علیه السلام به نجوا و راز گفتن پرداخت و راز گفتنش به درازا کشید تا این که یکی از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نجوایش با پسر عمویش چه اندازه طولانی شد این سخن به گوش پیغمبر ،رسید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نجوا نخوانده بودم بلکه دستور خدا بود تا با وی نجوا کنم</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همین روایت بالفظ و عبارتی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با او به نجوا پرداخت ابوبکر و عمر و دیگران نظاره گر این نجوا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اله به نزد ما بازگشت یکی از ما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نجوایت با او به درازا کشید پیامبر صلی الله علیه و اله فرمود من او را برای نجوا انتخاب نکرده بودم، بلکه خداوند او را برای نجوا برگزیده بود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در سنن ترمذی و دیگر منابع معتبر نیز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طائف، رسول خدا صلی الله علیه و 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خواند و باوی به نجوا پرداخت تا آن جا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گوشی سخن گفتنش با پسر عمویش چه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با او به نجوا ننشسته بودم، بلکه خداوند وی را به نجوا فرا خوانده بود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همین داستان در روایتی دیگر چنین آمده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طائف پیش آمد، رسول خدا صلی الله علیه و اله علی را بخواند و مدّت زمان درازی با او به آهستگی و زیر گوشی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نجوایش با پسر عمویش چه به درازا کشید؟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خود با او به نجوا </w:t>
      </w:r>
    </w:p>
    <w:p>
      <w:pPr>
        <w:pStyle w:val="BookText"/>
        <w:rPr/>
      </w:pPr>
      <w:r>
        <w:rPr>
          <w:rFonts w:ascii="IRNazanin" w:hAnsi="IRNazanin" w:eastAsia="IRNazanin"/>
          <w:color w:val="111111"/>
          <w:sz w:val="28"/>
          <w:sz w:val="28"/>
          <w:szCs w:val="28"/>
          <w:rtl w:val="true"/>
          <w:lang w:bidi="fa-IR"/>
        </w:rPr>
        <w:t>نپرداخته بودم بلکه خداوند به من فرمان داده بود تا با او نجوا کنم</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در روایت جندب بن ناجيه و يا ناجية بن جندب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طائف، رسول خدا صلی الله علیه و اله برخاست و با علی علیه السلام به قدم زدن و نجوا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اله باز آمد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زیرگوشی سخن گفتنت با علی خیلی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با او راز پنهان نمی گفتم بلکه فرمان خداوند بود که مطالبی را در گوش او نجوا کنم</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،آری امیرالمؤمنین علیه السلام محرم اسرار پیامبر صلی الله علیه و اله بود و هرگز از آن حضرت جدا نگردید و هنگامی هم که این آیه شریفه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هر گاه که خواستید با رسول خدا صلی الله علیه و اله زیر گوشی سخن بگویید پیش از نجوا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تنها کسی بود که با پرداخت صدقه همچنان به نجوای خود با رسول خدا صلی الله علیه و اله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تفسیر خود در این مورد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از نجوای با رسول خدا صلی الله علیه و اله ممنوع شدند مگر این که پیشاپیش نجوا صدقه ای بپردازند در این میان تنها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پرداخت صدقه همچنان به نجوای خود با رسول خدا صلی الله علیه و اله ادامه می داد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در همین ،رابطه واحدی در کتاب اسباب النزول ،خود و دیگران از قول علی بن ابن طالب علیه السلام آورده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دینار داشتم آن را به در هم تبدیل کردم و هر بار که با رسول خدا صلی الله علیه و اله به نجوا می پرداختم یک در هم آن را صدقه می دادم تا تمام شد</w:t>
      </w:r>
      <w:r>
        <w:rPr>
          <w:rFonts w:eastAsia="IRNazanin" w:cs="IRNazanin"/>
          <w:color w:val="111111"/>
          <w:sz w:val="28"/>
          <w:szCs w:val="28"/>
          <w:rtl w:val="true"/>
          <w:lang w:bidi="fa-IR"/>
        </w:rPr>
        <w:t xml:space="preserve">...» </w:t>
      </w:r>
      <w:r>
        <w:rPr>
          <w:rStyle w:val="FootnoteAnchor"/>
          <w:rtl w:val="true"/>
        </w:rPr>
        <w:footnoteReference w:id="88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جارالله زمخشری نیز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در ده مسأله که از رسول خدا صلی الله علیه و اله پرسید به صدقه داد</w:t>
      </w:r>
      <w:r>
        <w:rPr>
          <w:rFonts w:eastAsia="IRNazanin" w:cs="IRNazanin"/>
          <w:color w:val="111111"/>
          <w:sz w:val="28"/>
          <w:szCs w:val="28"/>
          <w:rtl w:val="true"/>
          <w:lang w:bidi="fa-IR"/>
        </w:rPr>
        <w:t xml:space="preserve">.» </w:t>
      </w:r>
      <w:r>
        <w:rPr>
          <w:rStyle w:val="FootnoteAnchor"/>
          <w:rtl w:val="true"/>
        </w:rPr>
        <w:footnoteReference w:id="886"/>
      </w:r>
      <w:bookmarkStart w:id="506" w:name="pg17215_186204"/>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که تنها کسی که به آیه فوق عمل کرد علی علیه السلام بود از جمعی از محدّثان از ابن عباس نقل کرده است</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عبدالله فرزند عمر بن خطاب نقل می کند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داشت که اگر یکی از آن ها برای من حاصل می شد از شتران سرخ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گران بهاترین اموال در نزد عرب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تزویج پیامبر صلی الله علیه و اله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 دیگر دادن پرچم به دستش در روز خیبر، و سومی آیه نجوا بود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این فضیلت بزرگ برای امیرمؤمنان علیه السلام در غالب کتب تفسیر و حدیث و تاریخ به تفصیل و اجمال آمده است و نیازی به بازگو کردن ندارد ولی با این همه ما این فصل را با ذکر روایتی از خود آن حضرت پایان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خود در مورد عمل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آیه ای هست که به جز شخص من هیچ کس دیگر چه قبل و چه بعد به آن عمل نکرده است و آن آیه نجوا می باشد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که من یک دینار داشتم و آن را به ده در هم تبدیل کردم و هر زمان که می خواستم با رسول خدا صلی الله علیه و اله نجوا کنم در همی را صدقه می دادم تا این که بالاخره آیه نسخ شده و به جز من کسی دیگر به آن عمل نکرد و به جای آن، این آیه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أَأَشْفَقْتُمْ أَنْ تُقَدِّمُوا بَيْنَ يَدَيْ نَجْوَاكُمْ صَدَقَاتِ</w:t>
      </w:r>
      <w:r>
        <w:rPr>
          <w:rFonts w:ascii="IRNazanin" w:hAnsi="IRNazanin" w:eastAsia="IRNazanin"/>
          <w:color w:val="111111"/>
          <w:sz w:val="28"/>
          <w:sz w:val="28"/>
          <w:szCs w:val="28"/>
          <w:rtl w:val="true"/>
          <w:lang w:bidi="fa-IR"/>
        </w:rPr>
        <w:t xml:space="preserve"> آیا از تنگدستی ترسیدید که پیش از انجام نجوا صدقه ای در راه خدا بدهید</w:t>
      </w:r>
      <w:r>
        <w:rPr>
          <w:rFonts w:eastAsia="IRNazanin" w:cs="IRNazanin"/>
          <w:color w:val="111111"/>
          <w:sz w:val="28"/>
          <w:szCs w:val="28"/>
          <w:rtl w:val="true"/>
          <w:lang w:bidi="fa-IR"/>
        </w:rPr>
        <w:t xml:space="preserve">... </w:t>
      </w:r>
      <w:r>
        <w:rPr>
          <w:rStyle w:val="FootnoteAnchor"/>
          <w:rtl w:val="true"/>
        </w:rPr>
        <w:footnoteReference w:id="889"/>
      </w:r>
    </w:p>
    <w:p>
      <w:pPr>
        <w:pStyle w:val="Heading4"/>
        <w:numPr>
          <w:ilvl w:val="3"/>
          <w:numId w:val="1"/>
        </w:numPr>
        <w:rPr/>
      </w:pPr>
      <w:bookmarkStart w:id="507" w:name="__RefHeading___Toc15297544_2142443653"/>
      <w:bookmarkStart w:id="508" w:name="_Toc175"/>
      <w:bookmarkEnd w:id="507"/>
      <w:r>
        <w:rPr/>
        <w:t>6</w:t>
      </w:r>
      <w:r>
        <w:rPr>
          <w:rtl w:val="true"/>
        </w:rPr>
        <w:t>.</w:t>
      </w:r>
      <w:r>
        <w:rPr>
          <w:rtl w:val="true"/>
        </w:rPr>
        <w:t>على علیه السلام حامل علوم رسول خدا صلی الله علیه و اله</w:t>
      </w:r>
      <w:bookmarkEnd w:id="508"/>
    </w:p>
    <w:p>
      <w:pPr>
        <w:pStyle w:val="Heading5"/>
        <w:numPr>
          <w:ilvl w:val="4"/>
          <w:numId w:val="1"/>
        </w:numPr>
        <w:rPr/>
      </w:pPr>
      <w:bookmarkStart w:id="509" w:name="__RefHeading___Toc15297546_2142443653"/>
      <w:bookmarkStart w:id="510" w:name="_Toc176"/>
      <w:bookmarkEnd w:id="509"/>
      <w:r>
        <w:rPr>
          <w:rtl w:val="true"/>
        </w:rPr>
        <w:t>اشاره</w:t>
      </w:r>
      <w:bookmarkEnd w:id="51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کتاب مستدرک خود از مجاهد از ابن عباس روایت کرده که رسول خدا صلی الله علیه و اله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p>
    <w:p>
      <w:pPr>
        <w:pStyle w:val="BookText"/>
        <w:rPr/>
      </w:pP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دروازه آن است هر کس که بخواهد به این شهر وارد شود باید که از دروازه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حدیث در تاریخ بغداد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خواهان دانش است باید که از طریق در وارد شود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همین موضوع در روایت جابر بن عبدالله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حُدیبیه بود که دیدم رسول خدا صلی الله علیه و اله دست علی را در دست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سرور نکوکاران و کشنده تبهکاران است هر کس که او را یاری دهد یاری شود و هر که او را تنها گذارد تنها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رسول خدا صلی الله علیه و اله صدایش را بلند کرد و به سخنانش چنین ادامه داد من شهر دانشم و علی علیه السلام دروازه آن است، هر کس که بخواهد به این شهر درآید باید که از دروازه آن وارد شود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عمر بن علی علیه السلام آمده است که رسول خدا صلی الله علیه و اله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تا تو را به خودم نزدیک کنم و علوم خود را به تو بیاموزم تا آن ها را نگهداری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شریفه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تَعيَها أَذَنُ واعِيَّة</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های شنوا آن را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نگهدارنده علم من هستی</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 در همین رابطه خطیب خوارزمی از ابن عباس روایت کرده که رسول خدا صلی الله علیه و اله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 درخواست نمودم که علی علیه السلام را مصداق </w:t>
      </w:r>
      <w:r>
        <w:rPr>
          <w:rFonts w:ascii="Amiri" w:hAnsi="Amiri" w:eastAsia="Amiri" w:cs="Amiri"/>
          <w:color w:val="111111"/>
          <w:sz w:val="28"/>
          <w:sz w:val="28"/>
          <w:szCs w:val="28"/>
          <w:rtl w:val="true"/>
          <w:lang w:bidi="ar-SA"/>
        </w:rPr>
        <w:t>اُذُنٌ واعِیَهٌ</w:t>
      </w:r>
      <w:r>
        <w:rPr>
          <w:rFonts w:ascii="IRNazanin" w:hAnsi="IRNazanin" w:eastAsia="IRNazanin"/>
          <w:color w:val="111111"/>
          <w:sz w:val="28"/>
          <w:sz w:val="28"/>
          <w:szCs w:val="28"/>
          <w:rtl w:val="true"/>
          <w:lang w:bidi="fa-IR"/>
        </w:rPr>
        <w:t xml:space="preserve">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بود که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رسول خدا صلی الله علیه و اله شنیدم حفظ نمودم و هرگز آن را فراموش نخواهم نمود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 علامه قندوزی نیز در ینابیع المودّه از ابن عباس آورده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مناجات پروردگار حاضر شدم با من سخن گفت و مناجات نمود و من نیز آن چه را که از خدا یاد گرفتم به علی علیه السلام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است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على متقى هندی در کنز العمّال و گروهی دیگر از دانشمندان بزرگ اهل سنت از على علیه السلام 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گروهی از اهل یمن به حضور رسول خدا صلی الله علیه و اله ،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سوی ما اعزام فرما که دین را به ما یاد دهد و سنّت های اسلام را به ما بیاموزد و در میان ما با کتاب خدا داوری ،کند رسول اکرم صلی الله عله و آله رو به من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انطَلَقْ إِلَى أَهْلِ الْيَمَنْ فَفَقَهْهُمْ في الدين و عَلَّمْهُمُ السُّنَنَ واحكُمْ فِيهِمْ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إِنَّ اللهَ سَيَهدى قَلبَكَ و يُثَبِّتُ لِسَانَكَ</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سوی یمن حرکت کن و دین خدا را به آنان بیاموز و آنان را با سنّت های اسلام آشنا ساز و با کتاب خدا در میانشان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دست خود به سینه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خداوند قلب تو را به سوی حق رهبری می کند و زبان تو را از خطا و اشتباه حفظ می نماید و من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دعای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هیچ مشکلی دچار شک و تردید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زمینه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صلى الله عليه و سلم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أُمَّتى بالسُّنَّهِ والقَضَاءِ عَلِيُّ بن أبي طالب</w:t>
      </w:r>
      <w:r>
        <w:rPr>
          <w:rFonts w:eastAsia="Amiri" w:cs="Amiri" w:ascii="Amiri" w:hAnsi="Amiri"/>
          <w:color w:val="111111"/>
          <w:sz w:val="28"/>
          <w:szCs w:val="28"/>
          <w:rtl w:val="true"/>
          <w:lang w:bidi="ar-SA"/>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امّت من به سنّت های اسلامی و قوانین قضائی علی بن ابی طالب است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ابوذر غفاری آمده است که پیغمبر اکرم صلی الله علیه و آله درباره علی علیه السلام فرمود</w:t>
      </w:r>
      <w:r>
        <w:rPr>
          <w:rFonts w:eastAsia="IRNazanin" w:cs="IRNazanin"/>
          <w:color w:val="111111"/>
          <w:sz w:val="28"/>
          <w:szCs w:val="28"/>
          <w:rtl w:val="true"/>
          <w:lang w:bidi="fa-IR"/>
        </w:rPr>
        <w:t xml:space="preserve">: </w:t>
      </w:r>
      <w:bookmarkStart w:id="511" w:name="pg17215_186207"/>
    </w:p>
    <w:p>
      <w:pPr>
        <w:pStyle w:val="BookText"/>
        <w:rPr/>
      </w:pPr>
      <w:bookmarkEnd w:id="511"/>
      <w:r>
        <w:rPr>
          <w:rFonts w:ascii="Amiri" w:hAnsi="Amiri" w:eastAsia="Amiri" w:cs="Amiri"/>
          <w:color w:val="111111"/>
          <w:sz w:val="28"/>
          <w:sz w:val="28"/>
          <w:szCs w:val="28"/>
          <w:rtl w:val="true"/>
          <w:lang w:bidi="ar-SA"/>
        </w:rPr>
        <w:t>عَلِيٌّ بَابُ علمِى، و مُبيِّنُ لأُمَّتى ما أُرْسِلْتُ بِهِ بَعدي</w:t>
      </w:r>
      <w:r>
        <w:rPr>
          <w:rStyle w:val="FootnoteAnchor"/>
          <w:rtl w:val="true"/>
        </w:rPr>
        <w:footnoteReference w:id="899"/>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دانش من است و پس از من آن چه را که بدان فرستاده و مأمور شده ام، برای امتم بیان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انس بن مالک آمده است که رسول خدا صلی الله علیه و اله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موارد اختلاف امتم را برایشان روشن می نمایی</w:t>
      </w:r>
    </w:p>
    <w:p>
      <w:pPr>
        <w:pStyle w:val="BookText"/>
        <w:rPr/>
      </w:pPr>
      <w:r>
        <w:rPr>
          <w:rFonts w:ascii="IRNazanin" w:hAnsi="IRNazanin" w:eastAsia="IRNazanin"/>
          <w:color w:val="111111"/>
          <w:sz w:val="28"/>
          <w:sz w:val="28"/>
          <w:szCs w:val="28"/>
          <w:rtl w:val="true"/>
          <w:lang w:bidi="fa-IR"/>
        </w:rPr>
        <w:t>و در روایتی دیگر آمده است که پیامبر صلی الله علیه و اله اکرم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تؤدّى عَنِّي، و تُسْمِعُهُمْ صَوْتي، و تُبِيِّنَ لَهُمْ مَا اختَلَفُوا فِيهِ بَعْدِي</w:t>
      </w:r>
      <w:r>
        <w:rPr>
          <w:rFonts w:eastAsia="Amiri" w:cs="Amiri" w:ascii="Amiri" w:hAnsi="Amiri"/>
          <w:color w:val="111111"/>
          <w:sz w:val="28"/>
          <w:szCs w:val="28"/>
          <w:rtl w:val="true"/>
          <w:lang w:bidi="ar-SA"/>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رسالتم را ادامه خواهی داد و صدایم را به گوش امتم خواهی رساند، و آن چه پس از من درباره آن اختلاف ،کنند برایشان روشن خواهی نمود</w:t>
      </w:r>
      <w:r>
        <w:rPr>
          <w:rFonts w:eastAsia="IRNazanin" w:cs="IRNazanin"/>
          <w:color w:val="111111"/>
          <w:sz w:val="28"/>
          <w:szCs w:val="28"/>
          <w:rtl w:val="true"/>
          <w:lang w:bidi="fa-IR"/>
        </w:rPr>
        <w:t>.</w:t>
      </w:r>
    </w:p>
    <w:p>
      <w:pPr>
        <w:pStyle w:val="Heading5"/>
        <w:numPr>
          <w:ilvl w:val="4"/>
          <w:numId w:val="1"/>
        </w:numPr>
        <w:rPr/>
      </w:pPr>
      <w:bookmarkStart w:id="512" w:name="__RefHeading___Toc15297548_2142443653"/>
      <w:bookmarkStart w:id="513" w:name="_Toc177"/>
      <w:bookmarkEnd w:id="512"/>
      <w:r>
        <w:rPr>
          <w:rtl w:val="true"/>
        </w:rPr>
        <w:t>مقام علمی علی علیه السلام و برتری او بر خلفاء</w:t>
      </w:r>
      <w:bookmarkEnd w:id="513"/>
    </w:p>
    <w:p>
      <w:pPr>
        <w:pStyle w:val="BookText"/>
        <w:rPr/>
      </w:pPr>
      <w:r>
        <w:rPr>
          <w:rFonts w:ascii="IRNazanin" w:hAnsi="IRNazanin" w:eastAsia="IRNazanin"/>
          <w:color w:val="111111"/>
          <w:sz w:val="28"/>
          <w:sz w:val="28"/>
          <w:szCs w:val="28"/>
          <w:rtl w:val="true"/>
          <w:lang w:bidi="fa-IR"/>
        </w:rPr>
        <w:t>امیر مؤمنان علیه السلام به واسطه استعداد ذاتی و تأییدات خداوندی و مراقبت های پیگیر رسول خدا صلی الله علیه و اله و علوم نبوّت را فرا گرفت و وارث گنجینه های علم و دانش رسول خدا صلی الله علیه و اله و حافظ و نگهبان کتاب ها و نگهدارنده رازهای نهانی پیامبر صلی الله علیه و اله گردید و در دوران رسالت پیامبر اکرم صلی الله علیه و اله و بعد از آن حضرت نیز یگانه مرجع فکری و قضایی مسلمانان به شمار می رفت و در فراگیری علم و دانش به مرتبه ای رسید که رسول خدا صلی الله علیه و اله مقام علمی او را ستود و بدان گواهی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گوارایت باد ای ابوالحسن که علم و دانش را همچون تشنه ای از سرچشمه ای زلال نوشیدی</w:t>
      </w:r>
      <w:r>
        <w:rPr>
          <w:rFonts w:eastAsia="IRNazanin" w:cs="IRNazanin"/>
          <w:color w:val="111111"/>
          <w:sz w:val="28"/>
          <w:szCs w:val="28"/>
          <w:rtl w:val="true"/>
          <w:lang w:bidi="fa-IR"/>
        </w:rPr>
        <w:t xml:space="preserve">.» </w:t>
      </w:r>
      <w:r>
        <w:rPr>
          <w:rStyle w:val="FootnoteAnchor"/>
          <w:rtl w:val="true"/>
        </w:rPr>
        <w:footnoteReference w:id="90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از همان هنگام که زندگی پیامبرش و علی علیه السلام را در زیر سقف یک </w:t>
      </w:r>
    </w:p>
    <w:p>
      <w:pPr>
        <w:pStyle w:val="BookText"/>
        <w:rPr/>
      </w:pPr>
      <w:r>
        <w:rPr>
          <w:rFonts w:ascii="IRNazanin" w:hAnsi="IRNazanin" w:eastAsia="IRNazanin"/>
          <w:color w:val="111111"/>
          <w:sz w:val="28"/>
          <w:sz w:val="28"/>
          <w:szCs w:val="28"/>
          <w:rtl w:val="true"/>
          <w:lang w:bidi="fa-IR"/>
        </w:rPr>
        <w:t>خانه فراهم آورد به پیامبر صلی الله علیه و اله خاتمش این امکان را داد که به کام پسر عمویش شهد علم و دانش بریزد و او را از مواهب علوم الهی و دانش های بیکران و نهانی خود بر خوردار سازد و اسرار نبوتش را در نزد وی به ودیعت گذارد و افضلیت و اعلمیت او را به اثبات برساند و بدین وسیله بر دیگران اتمام حجّت شود تا کسی در مورد امامت و خلافت جانشینی حضرتش در مقام ستیزه و مخالفت با وی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بود که امیرمؤمنان علیه السلام برای اثبات حقّانیت خویش در موارد مختلف بر فراز منبر و جاهای 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هزار در از علم و دانش را به روی من گشود، که از هر دری هزار باب دیگر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هزار هزار درب علم به روی من گشوده شد به طوری که از گذشته و آینده خبر دارم از مرگ و میرها و پیش آمدها و طریق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و فصل خصومت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آیه ای نیست جز این که من می دانم دربارهٔ چه کسی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 علوم فراوانی است پیش از آن که مرا از دست بدهید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نزول آیه ای در خدمت رسول خدا صلی الله علیه و اله نبودم آن را برایم نگهداری می کرد تا وقتی که به خدمتش می رسیدم آن را برایم قرائت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در غیاب تو فلان آیه و فلان آیه نازل شده و تأویل و تنزیل آن ها را برایم تشریح می نمود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سینه ام علوم و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که اگر آن را برای شما آشکار سازم، همچون طنابی که در چاه عمیق حرکت می کند به اضطراب خواهید افتاد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ام علوم فراوانی جمع است که رسول خدا صلی الله علیه و اله 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کنندگانی را پیدا می کردم که حق آن ها را ادا می کردند و به همان گونه که می شنیدند روایت می نمودند بعضی از آن علوم را نزد ایشان به ودیعت می گذاردم و دری از </w:t>
      </w:r>
    </w:p>
    <w:p>
      <w:pPr>
        <w:pStyle w:val="BookText"/>
        <w:rPr/>
      </w:pPr>
      <w:r>
        <w:rPr>
          <w:rFonts w:ascii="IRNazanin" w:hAnsi="IRNazanin" w:eastAsia="IRNazanin"/>
          <w:color w:val="111111"/>
          <w:sz w:val="28"/>
          <w:sz w:val="28"/>
          <w:szCs w:val="28"/>
          <w:rtl w:val="true"/>
          <w:lang w:bidi="fa-IR"/>
        </w:rPr>
        <w:t>درهای علوم را به روی ایشان می گشودم که از هر دری هزار در دیگر گشوده می گشت</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از ابوطفیل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یکی از سخنرانی های علی علیه السلام حضور داشتم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بپرسید که به خدا سوگند اگر از آن چه تا به روز قیامت اتفاق خواهد افتاد از من بپرسید به آن پاسخ خواهم داد و شما را از آن با خبر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از من بپرسید که به خدا سوگند آیه ای نیست مگر این که می دانم در شب نازل شده است یا در روز در بیابان بر پیغمبر خدا صلی الله علیه و آله فرود آمده است یا در کوه</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و ابن مغازلی شافعی در کتاب مناقب خود از منهال بن عمرو از عبّاد بن عبدالله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شنیدم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سخنانش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در کتاب خدای عزّوجلّ نازل نشده است جز این که من می دانم در چه وقت نازل شده و دربارهٔ چه موضوعی نازل شده و هیچ مردی از قریش نیست مگر این که آیه ای دربارهٔ او نازل شده که او را به سوی بهشت سوق می دهد و یا به طرف آتش می کشاند</w:t>
      </w:r>
    </w:p>
    <w:p>
      <w:pPr>
        <w:pStyle w:val="BookText"/>
        <w:rPr/>
      </w:pPr>
      <w:r>
        <w:rPr>
          <w:rFonts w:ascii="IRNazanin" w:hAnsi="IRNazanin" w:eastAsia="IRNazanin"/>
          <w:color w:val="111111"/>
          <w:sz w:val="28"/>
          <w:sz w:val="28"/>
          <w:szCs w:val="28"/>
          <w:rtl w:val="true"/>
          <w:lang w:bidi="fa-IR"/>
        </w:rPr>
        <w:t>وقتی سخن امام به این جا رسید مردی برخاست و عرضه داشت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خودت چه آیه ای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تو در پیش روی مردم از من سؤال کردی جواب تو را نمی گفتم آیا این آیه را نخوانده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کان عَلى بَيْنِة مِنَ رَبِّهِ و يَتْلُوهُ شَاهِدٌ مِنْهُ</w:t>
      </w:r>
      <w:r>
        <w:rPr>
          <w:rFonts w:ascii="IRNazanin" w:hAnsi="IRNazanin" w:eastAsia="IRNazanin"/>
          <w:color w:val="111111"/>
          <w:sz w:val="28"/>
          <w:sz w:val="28"/>
          <w:szCs w:val="28"/>
          <w:rtl w:val="true"/>
          <w:lang w:bidi="fa-IR"/>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دلیل آشکاری از پروردگار خویش دارد و به دنبال آن شاهدی از خود او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گواهی می دهد، همچون کسی است که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اله کسی است که دارای بینه و 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پروردگارش بود و من شاهدی از خود اویم که دنباله رو او بوده و از وی پیروی می نمایم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ویژگی هائی را که خداوند به ما اهل بیت علیهم السلام عطا فرموده می دانستید، در نزد من از آن چه بر روی کره زمین از طلای سرخ و نقره سفید وجود دارد، محبوب تر بود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اراکه</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به همراه علی علیه السلام بودیم پس با یکدیگر سخن می گفتیم که علی علیه السلام شمشیر رسول خدا صلی الله علیه و اله را به ارث برده است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رسول خدا صلی الله علیه و اله به ارث برده است و برخی دیگر می گفتند که نوشته و صحیفه ای که در تسمه و نوار شمشیر رسول خدا صلی الله علیه و اله و یا در غلاف آن بوده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ما دربارهٔ او سخن می گفتیم ناگهان علی علیه السلام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 بودم و مانعی در کار نبود و اجازه سخن گفتن می یافتم برای شما مطالبی می گفتم تا این که یک سال کامل به طول می انجامید بدون این که یک حرف آن را تکرار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نزد من صحائف و نوشته های زیادی از مواریث رسول خدا صلی الله علیه و اله و اهل بیت علیهم السلام آن حضرت وجود دارد که در میان آن ها صحیفه و نوشته 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کشتارها یافتنه و آشوب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قوم عرب به چیزی سهمگین تر و سخت تر از آن دچار نخواهد شد و در آن نام شصت قبیله از قبائل بی مقدار عرب است که از دین خدا هیچ بهره ای ندارند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و در یکی از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ضمن پند و اندرز دادن به مردم در مورد قرب و نزدیکی خود به رسول خدا صلی الله علیه و اله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هر کدام از شما را از آغاز و پایان کارش و تمام شئون زندگیش آگاه سازم، می توانم ولی از آن می ترسم که درباره من دچار غلو گردید و مرا از رسول خدا صلی الله علیه و اله برتر بدانید و در نتیجه کافر شوید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من این اسرار را به کسانی از خاصّان خود که مورد اطمینان هستند می سپارم به خدایی که محمّد صلی الله علیه و آله را به حق برانگیخت و او را از میان مردم به پیامبری برگزید، من جز سخن راست بر زبان نمی آورم پیامبر صلی الله علیه و اله خدا همه این امور را به من تعلیم داده و از محل هلاکت آن کس که هلاک می شود و جای نجات کسی که نجات می یابد، و پایان کار حکومت و خلافت، همه را به من خبر داده و از آن آگاهم ساخته است و هیچ </w:t>
      </w:r>
      <w:bookmarkStart w:id="514" w:name="pg17215_186211"/>
    </w:p>
    <w:p>
      <w:pPr>
        <w:pStyle w:val="BookText"/>
        <w:rPr/>
      </w:pPr>
      <w:bookmarkEnd w:id="514"/>
      <w:r>
        <w:rPr>
          <w:rFonts w:ascii="IRNazanin" w:hAnsi="IRNazanin" w:eastAsia="IRNazanin"/>
          <w:color w:val="111111"/>
          <w:sz w:val="28"/>
          <w:sz w:val="28"/>
          <w:szCs w:val="28"/>
          <w:rtl w:val="true"/>
          <w:lang w:bidi="fa-IR"/>
        </w:rPr>
        <w:t>حادثه ای بر من نمی گذرد جز این که پیامبر صلی الله علیه و اله خبرش را در گوش من خواند، و مرا از آن مطّلع ساخت</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بیان این خطبه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فرموده است اگر بخواهد می تواند به هر یک از ایشان خبر دهد که از کجا آمده و چگونه از منزل خود بیرون آمده است و کجا و چگونه خواهد رفت و از همه کارها و خوراک و آشامیدنی او و تصمیمی که در کارها گرفته است و آن چه در خانه خود اندوخته ،است آگاهش سازد او سوگند می خورد و که می تواند این کار را انجام دهد و این هممچون گفتار مسیح علیه السلام است که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توانم شما را از آن چه می خورید و آن چه در خانه هایتان می گذارید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بیم دارم که در آن صورت با مبالغه و غلو درباره من به رسول خدا صلی الله علیه و اله کافر شوید و مرا بر آن حضرت برتری دهید و بیم دارم که در آن صورت در مورد من مدعی الوهیت شوید همان گونه که مسیحیان در مورد مسیح پس از آن که آنان را از اموری پوشیده آگاه ساخت مدعی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برخی از این امور را به خواص یاران و اشخاص مورد اعتمادم که در مورد آنان از غلو در امانم و می دانم به پیامبر صلی الله علیه و اله کافر نخواهند شد خواهم گفت و آن ها می دانند که این هم از نشانه های عظمت و معجزات رسول خدا صلی الله علیه و اله است که من، که یکی از پیروان و یاران اویم به این منزلت بزرگ رسیده ام آن گاه دوباره سوگند می خورد که جز به راستی سخن نخواهد گفت و پیامبر صلی الله علیه و اله همۀ این امور را به او فرموده است و او را به درمانده و تباه شدن گروهی از صحابه و دیگر مردم و رستگاری کسانی که رستگار می شوند و به سرانجام این امر یعنی اسلام و این که حکومت و خلافت در آینده چه خواهد شد خبر داده است و پیامبر صلی الله علیه و اله هیچ چیز از آن چه را که بر سر علی علیه السلام خواهد آمد رها نکرده و او را از آن آگاه فرموده و رازش را با او در میان نهاده است</w:t>
      </w:r>
      <w:r>
        <w:rPr>
          <w:rFonts w:eastAsia="IRNazanin" w:cs="IRNazanin"/>
          <w:color w:val="111111"/>
          <w:sz w:val="28"/>
          <w:szCs w:val="28"/>
          <w:rtl w:val="true"/>
          <w:lang w:bidi="fa-IR"/>
        </w:rPr>
        <w:t xml:space="preserve">. </w:t>
      </w:r>
      <w:r>
        <w:rPr>
          <w:rStyle w:val="FootnoteAnchor"/>
          <w:rtl w:val="true"/>
        </w:rPr>
        <w:footnoteReference w:id="914"/>
      </w:r>
    </w:p>
    <w:p>
      <w:pPr>
        <w:pStyle w:val="Heading5"/>
        <w:numPr>
          <w:ilvl w:val="4"/>
          <w:numId w:val="1"/>
        </w:numPr>
        <w:rPr/>
      </w:pPr>
      <w:bookmarkStart w:id="515" w:name="__RefHeading___Toc15297550_2142443653"/>
      <w:bookmarkStart w:id="516" w:name="_Toc178"/>
      <w:bookmarkEnd w:id="515"/>
      <w:r>
        <w:rPr>
          <w:rtl w:val="true"/>
        </w:rPr>
        <w:t>عظمت مقام علی علیه السلام در پیشگاه رسول خدا صلی الله علیه و اله</w:t>
      </w:r>
      <w:bookmarkEnd w:id="51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متقى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عبدالله بن حارث روایت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موقعیت و منزلت خود در نزد رسول خدا صلی الله علیه و اله آگاه کن آن حضرت تقاضای مرا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که پیغمبر مشغول نماز شده بود من خوابیده بودم پس از فراغت از نماز، خطاب به من فرمود یا علی علیه السلام من هیچ خیری را برای خودم از خدا درخواست نکردم مگر آن که مانند آن را از خدای تعالی برای تو درخواست نمودم و از هیچ شری به خدا پناه نبردم مگر آن که مانند آن را از خدای تعالی برای تو درخواست نمودم تا از گزند آن در امان باشی</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همین زمینه، فخر رازی در تفسیر کبیر خود،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بِنِعْمَةِ رَبِّكَ فَحَدِّتْ</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پروردگارت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 کرده که در آخر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برای ما صحبت کن فرمود آرام باشید که خدای تعالی مردم را از خودستایی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بِنِعْمَةِ رَبِّكَ فَحَدِّتْ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پروردگارت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نعمت الهی را که بر من ارزانی داشته است، برای شما بیان می دارم هرگاه که من از رسول خدا صلی الله علیه و اله سؤالی می کردم به پاسخ سئوالم می رسیدم و هرگاه که ساکت می ماندم و سئوالی نمی کردم، آغاز به سخن می شدم و از آن حضرت سخن می شنیدم اینک تمام وجودم را علم و دانشی بی نهایت فرا گرفته است پس هر چه می خواهید از من بپرسید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در طبقات ابن سعد و انساب الاشراف بلاذری و سنن ترمذی آمده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همۀ اصحاب بیشتر حدیث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هر وقت از رسول خدا صلی الله علیه و اله سؤال می کردم جوابم را می داد و هر وقت ساکت می شدم خود آن حضرت آغاز به سخن می کرد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در کتاب اصول کافی و خصال شیخ صدوق و احقاق الحق و بسیاری از منابع معتبر دیگر در ضمن حدیث مفصلی از سلیم بن قیس هلالی از حضرت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نبود که همۀ اصحاب پیامبر صلی الله علیه و اله که از آن حضرت سؤال می کردند جواب را می فهمیدند بلکه در میان آنان کسانی بودند که سؤال می کردند ولی در مورد جواب سؤال توضیح و بیانی از حضرت نمی خواستند و یا از درک جواب عاجز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دوست داشتند که یک نفر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تازه واردی از راه برسد و از پیامبر صلی الله علیه و اله چیزی بپرسد تا آنان جوابش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هر روز یک بار و در هر شب یک بار به خدمت پیامبر صلی الله علیه و اله می رسیدم و با من خلوت می نمود و هر جا که می رفت من هم به دنبالش می رفتم اصحاب پیامبر صلی الله علیه و اله هم می دانستند که این کار را با غیر من نسبت به احدی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بیشتر در منزل من بود که پیامبر صلی الله علیه و اله نزد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من در یکی از منازلش به خدمت او می رسیدم با من تنها می شد و به همسرانش دستور می داد تا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من و او کسی نمی ماند ولی وقتی او برای خلوت به خانه من می آمد فاطمه علیها السلام و هیچ یک از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ما بر نمی خاستند</w:t>
      </w:r>
    </w:p>
    <w:p>
      <w:pPr>
        <w:pStyle w:val="BookText"/>
        <w:rPr/>
      </w:pPr>
      <w:r>
        <w:rPr>
          <w:rFonts w:ascii="IRNazanin" w:hAnsi="IRNazanin" w:eastAsia="IRNazanin"/>
          <w:color w:val="111111"/>
          <w:sz w:val="28"/>
          <w:sz w:val="28"/>
          <w:szCs w:val="28"/>
          <w:rtl w:val="true"/>
          <w:lang w:bidi="fa-IR"/>
        </w:rPr>
        <w:t>برنامه چنین بود که تا من سؤال داشتم جوابم را می فرمود، و وقتی ساکت می شدم یا سؤال هایم تمام می شد خود آن حضرت شروع به سخن گفتن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از قرآن بر آن حضرت نازل نشد مگر آن که آن را برایم خواند و من برایش خواندم و آن را بر من املا کرد و من همه را به خط خود نوشتم و تأویل و تفسیر آن ها و ناسخ و منسوخ و محکم و متشابه و خاص و عام آن را به من آموخت و از خدا خواست که آن را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بفهماند و در حفظ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حضرتش آن دعا را درباره من فرمود هیچ آیه ای از کتاب خدا از روزی که آن را حفظ کرده ام و پیامبر صلی الله علیه و اله تأویل آن را به من آموخت و بر من املا کرد و من نوشتم هرگز فراموش نکرده 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آن چه را که خدا به وی یاد داده بود از حلال و حرام یا امر و نهی یا آن چه را که تا روز قیامت انفاق خواهد افتاد یا هر کتابی که بر پیامبران گذشته نازل شده بود، همه را به من یاد داد و من آن را حفظ کردم و حتی یک حرف آن را فراموش ننموده ام سپس </w:t>
      </w:r>
    </w:p>
    <w:p>
      <w:pPr>
        <w:pStyle w:val="BookText"/>
        <w:rPr/>
      </w:pPr>
      <w:r>
        <w:rPr>
          <w:rFonts w:ascii="IRNazanin" w:hAnsi="IRNazanin" w:eastAsia="IRNazanin"/>
          <w:color w:val="111111"/>
          <w:sz w:val="28"/>
          <w:sz w:val="28"/>
          <w:szCs w:val="28"/>
          <w:rtl w:val="true"/>
          <w:lang w:bidi="fa-IR"/>
        </w:rPr>
        <w:t>دستش را برسینهٔ من گذاشت و از خدا خواست که قلب مرا از علم و فهم و حکمت و نور لبریز کند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ابن ابی الحدید معتزلی در این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امیرالمؤمنین علیه السلام از میان همۀ اصحاب که رضوان خداوند بر ایشان باد مخصوص به جلسات خصوصی و خلوت هایی با رسول خدا صلی الله علیه و اله است که هیچ کس بر آن چه میان آن دو گفتگو می شده آگاه نبوده است علی علیه السلام در مورد معانی قرآن و معانی گفتار رسول خدا صلی الله علیه و اله فراوان از ایشان سؤال می کرده است و هرگاه هم که او سؤال نمی کرده است پیامبر صلی الله علیه و اله خود آغاز به تعلیم و آموزش دادن او می فرموده و هیچ یک از اصحاب پیامبر صلی الله علیه و اله آن چنان نبوده است بلکه اقسام مختلف بودند برخی از صحابه به واسطهٔ هیبت ایشان از آن حضرت نمی پرسیدند و آنان همان کسانی هستند که دوست می داشتند عربی یا پرسنده ای بیاید و از پیامبر صلی الله علیه و اله سؤالی کند و آنان پرسش و پاسخ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در مورد بحث و نظر کند ذهن و کم همت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تحصیل علم و فهم معانی قرآن و حدیث سرگرم بودند یا به عبادت یا به کارهای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مقلد بودند و چنان اعتقاد داشتند که آن چه بر ایشان واجب است سکوت و ترک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چنان کینه جو و خرده گیر بودند که دین در نظرشان چنان ارزشی نداشت که وقت خود را صرف پرسیدن از دقایق و مشکلات دینی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مورد علی علیه السلام علاوه بر این موضوع خاص که گفته شد باید هوش سرشار و زیرکی و پاک سرشتی و روشن ضمیری و درخشش ویژه او را نیز در نظر گرفت و چون زمینه آماده و پسندیده از یک سو و فاعل مؤثّر از سوی دیگر دست به دست دهد و موانع هم مرتفع شود نتیجه به بهترین صورت ممکن حاصل می گردد به همین سبب است که علی علیه السلام همان گونه که حسن بصری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فلاسفه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همۀ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92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در ضمن یکی از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 علیه السلام آن را دربارۀ گروهی از ،گمراهان و موقعیت خاصّ خویش و فضایل اهل بیت علیهم السلام ایراد </w:t>
      </w:r>
    </w:p>
    <w:p>
      <w:pPr>
        <w:pStyle w:val="BookText"/>
        <w:rPr/>
      </w:pPr>
      <w:r>
        <w:rPr>
          <w:rFonts w:ascii="IRNazanin" w:hAnsi="IRNazanin" w:eastAsia="IRNazanin"/>
          <w:color w:val="111111"/>
          <w:sz w:val="28"/>
          <w:sz w:val="28"/>
          <w:szCs w:val="28"/>
          <w:rtl w:val="true"/>
          <w:lang w:bidi="fa-IR"/>
        </w:rPr>
        <w:t>نموده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الشَّعَارُ وَالْأَصْحَابُ، وَالْخَزَنَةُ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تُؤْتَى الْبُيُوتُ إِلَّا مِنْ أَبْوَابِهَا، فَمَنْ أَتَاهَا مِنْ غَيْرِ أَبْوَابِهَا سُمِّيَ سَارِقاً</w:t>
      </w:r>
      <w:r>
        <w:rPr>
          <w:rFonts w:eastAsia="Amiri" w:cs="Amiri" w:ascii="Amiri" w:hAnsi="Amiri"/>
          <w:color w:val="111111"/>
          <w:sz w:val="28"/>
          <w:szCs w:val="28"/>
          <w:rtl w:val="true"/>
          <w:lang w:bidi="ar-SA"/>
        </w:rPr>
        <w:t>.</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لباس چسبیده به بدن و یاران راستین و گنجینه ها و دروازه های علوم پیامبر صلی الله علیه و اله، و به خانه ها جز از طریق درها وارد نمی شوند و هر که از غیر درها وارد شود دزد نامیده می شود</w:t>
      </w:r>
    </w:p>
    <w:p>
      <w:pPr>
        <w:pStyle w:val="BookText"/>
        <w:rPr/>
      </w:pPr>
      <w:r>
        <w:rPr>
          <w:rFonts w:ascii="IRNazanin" w:hAnsi="IRNazanin" w:eastAsia="IRNazanin"/>
          <w:color w:val="111111"/>
          <w:sz w:val="28"/>
          <w:sz w:val="28"/>
          <w:szCs w:val="28"/>
          <w:rtl w:val="true"/>
          <w:lang w:bidi="fa-IR"/>
        </w:rPr>
        <w:t>ابن ابی الحدید معتزلی در شرح نهج البلاغه در شرح این جمله که حضرت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الشِّعَارُ وَالْأَصْحَابُ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با عبارت </w:t>
      </w:r>
      <w:r>
        <w:rPr>
          <w:rFonts w:ascii="Amiri" w:hAnsi="Amiri" w:eastAsia="Amiri" w:cs="Amiri"/>
          <w:color w:val="111111"/>
          <w:sz w:val="28"/>
          <w:sz w:val="28"/>
          <w:szCs w:val="28"/>
          <w:rtl w:val="true"/>
          <w:lang w:bidi="ar-SA"/>
        </w:rPr>
        <w:t>نَحْنُ الشِّعَارُ وَالْأَصْحَابُ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یاران و لباس چسبیده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اشاره می کند و معمولاً علی علیه السلام همواره در این گونه موارد لفظ جمع می آورد و مراد او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جامه به بدن چسبیده و نزدیک تر از جامه های دیگر به بدن است مقصودش این است که وی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ممکن است به معنی گنجوران و دروازه های دانش دانست چراکه رسول خدا صلی الله علیه و اله در مورد علی علیه السلام فرموده است من شهر دانشم و علی علیه السلام درب آن است، هر کس خواهان دانش و حکمت است از در درآید و پیامبر صلی الله علیه و اله در مورد علی علیه السلام گنجور علم من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 و نیز ممکن است مراد گنجوران بهشت و درها و دروازه های بهشت باشد یعنی کسی جز آن کس که به ولایت ما وفادار باشد وارد بهشت نمی شود و در خبری شایع و مستفیض درباره علی علیه السلام آمده است که او تقسیم کننده بهشت و دوزخ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 هروی در کتاب الجمع بین الغریبین می گوید گروهی از پیشوایان ادب و عربیت آن را تفسیر کرده و گفته اند از این جهت که دوستدار علی علیه السلام از اهل بهشت و دشمن او از اهل دوزخ است به این اعتبار علی علیه السلام تقسیم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گفته اند علی علیه السلام شخصاً تقسیم کننده آتش و بهشت است، قومی را به بهشت در می آورد و قومی را به دوزخ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دوم که ابو عبید گفته است چیزی است که با اخبار وارده در این مورد مطابق است و علی علیه السلام خطاب به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شخص از من است آزادش بگذار این از توست او را فراگیر</w:t>
      </w:r>
    </w:p>
    <w:p>
      <w:pPr>
        <w:pStyle w:val="BookText"/>
        <w:rPr/>
      </w:pPr>
      <w:r>
        <w:rPr>
          <w:rFonts w:ascii="IRNazanin" w:hAnsi="IRNazanin" w:eastAsia="IRNazanin"/>
          <w:color w:val="111111"/>
          <w:sz w:val="28"/>
          <w:sz w:val="28"/>
          <w:szCs w:val="28"/>
          <w:rtl w:val="true"/>
          <w:lang w:bidi="fa-IR"/>
        </w:rPr>
        <w:t>سپس علی علیه السلام می گوید در خانه ها جز از طریق درش نباید وارد شد و خداوند متعال هم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الْبِرُّ بِأَنْ تَأْتُوا الْبُيُوتَ مِنْ ظُهُورِهَا وَلَكِنَّ الْبِرَّ مَنْ اتَّقَى وَأْتُوا الْبُيُوتَ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آن نیست که از پشت خانه ها وارد شوید، بلکه نیکی آن است که پرهیزگار باشید و به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آن در آیید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ابن ابی الحدید، سپس در ادامه گفتار خود دربارۀ اخبار و احادیثی که در مورد فضایل علی علیه السلا م وارد شده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اگر امیرالمؤمنین علیه السلام برخویشتن ببالد و در بر شمردن فضایل و مناقب خویش آن هم با همۀ فصاحتی که خداوند به او ارزانی داشته و وی را به آن اختصاص داده است مبالغه کند، و همۀ فصیحان و زبان آوران عرب او را در این باره مساعدت کنند هرگز نمی توانند یک دهم فضایلی را که رسول صادق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است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پس از آن که بیست و چهار حدیث از احادیث وارده از پیامبر گرامی اسلام صلی الله علیه و آله را در فضایل امیرالمؤمنین علیه السلام می آورد و همۀ آن ها را به تعبیر خودش از علمای حدیث از اهل سنت که متّهم به گرایش علی علیه السلام،نیستند نقل می کند به دنبال آن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اخبار را از این جهت این جا آوردیم که بسیاری از کسانی که از علی علیه السلام منحرف اند چون به این گونه سخنان او در نهج البلاغه یا دیگر کلمات او می رسند که در آن از نعمت خداوند نسبت به خود و اختصاص خویش به پیامبر صلی الله علیه و اله سخن گفته است و بدین گونه خود را از دیگران مشخص می سازد او را به تکبر و فخر فروشی و به خود بالیدن متهم کنند و پیش از ایشان هم گروهی از اصحاب پیامبر صلی الله علیه و اله همین سخنان را می گفتند؛ آن چنان که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علی را به سرپرستی جنگ و فرماندهی لشگر بگمار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بالنده تر از این است زید بن ثابت هم می گفته است خود پسندتر از علی و اسامة بن زيد نديده ام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خواستیم با آوردن این احادیث در شرح گفتارش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جامه چسبیده به بدن و اصحاب پیامبر و گنجوران و دروازه های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بزرگی و عظمت مقام او در </w:t>
      </w:r>
      <w:bookmarkStart w:id="517" w:name="pg17215_186217"/>
    </w:p>
    <w:p>
      <w:pPr>
        <w:pStyle w:val="BookText"/>
        <w:rPr/>
      </w:pPr>
      <w:bookmarkEnd w:id="517"/>
      <w:r>
        <w:rPr>
          <w:rFonts w:ascii="IRNazanin" w:hAnsi="IRNazanin" w:eastAsia="IRNazanin"/>
          <w:color w:val="111111"/>
          <w:sz w:val="28"/>
          <w:sz w:val="28"/>
          <w:szCs w:val="28"/>
          <w:rtl w:val="true"/>
          <w:lang w:bidi="fa-IR"/>
        </w:rPr>
        <w:t xml:space="preserve">نظر حضرت ختمی مرتبت اشاره کنیم و هر کس درباره او این گونه احادیث </w:t>
      </w:r>
      <w:r>
        <w:rPr>
          <w:rStyle w:val="FootnoteAnchor"/>
          <w:rtl w:val="true"/>
        </w:rPr>
        <w:footnoteReference w:id="923"/>
      </w:r>
      <w:r>
        <w:rPr>
          <w:rFonts w:ascii="IRNazanin" w:hAnsi="IRNazanin" w:eastAsia="IRNazanin"/>
          <w:color w:val="111111"/>
          <w:sz w:val="28"/>
          <w:sz w:val="28"/>
          <w:szCs w:val="28"/>
          <w:rtl w:val="true"/>
          <w:lang w:bidi="fa-IR"/>
        </w:rPr>
        <w:t>گفته شده باشد اگر به آسمان عروج کند و در هوا پرواز کند و بر فرشتگان و پیامبران به سبب این تعظیم و گرامی داشتی که از او شده است فخر بفروشد نمی توان او را سرزنش کرد که شایسته و سزاوار آن است در حالی که علی علیه السلام هیچ گاه راه کبر و غرور و خود پسندی را در گفتار و کردار خود نپیموده است و نرم خوترین گرامی ترین افتاده ترین شکیباترین گشاده روترین افراد بشر بوده است تا آن جا که</w:t>
      </w:r>
    </w:p>
    <w:p>
      <w:pPr>
        <w:pStyle w:val="BookText"/>
        <w:rPr/>
      </w:pPr>
      <w:r>
        <w:rPr>
          <w:rFonts w:ascii="IRNazanin" w:hAnsi="IRNazanin" w:eastAsia="IRNazanin"/>
          <w:color w:val="111111"/>
          <w:sz w:val="28"/>
          <w:sz w:val="28"/>
          <w:szCs w:val="28"/>
          <w:rtl w:val="true"/>
          <w:lang w:bidi="fa-IR"/>
        </w:rPr>
        <w:t>گروهی او را به بذله گویی و شوخ طبعی نسبت داده اند و این دو از خوی هایی است که با تکبر و قدرت طلبی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در نظر داشت که اگر علی علیه السلام گاهی از این گونه سخنان بر زبان می آورد همچون آه دردمند و گله اندوهگینی است که برای آن که لحظه ای نفسی بکشد بیان می دارد و قصد او شکر نعمت است و این که اشخاص غافل را آگاه سازد که خداوند چه فضیلتی به علی علیه السلام ارزانی فرموده است و این از باب امر به معروف و تحریک و برانگیخن مردم به اعتقاد داشتن به حق و حقیقت درباره خودش و همچنین از باب نهی از منکر و بازداشتن مردم از این که دیگری را بر علی علیه السلام فضیلت و برتری دهند بوده است، و خداوند سبحان هم در قرآن کریم از این که مردم چنین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فضیلتی ندارد بر کسی که دارای فضیلتی است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کسی که به سوی حق هدایت می کند برای پیروی شایسته تر است، یا آن کس که خود هدایت نمی شود مگر این که او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چگونه قضاوت می کنید؟</w:t>
      </w:r>
      <w:r>
        <w:rPr>
          <w:rFonts w:eastAsia="IRNazanin" w:cs="IRNazanin"/>
          <w:color w:val="111111"/>
          <w:sz w:val="28"/>
          <w:szCs w:val="28"/>
          <w:rtl w:val="true"/>
          <w:lang w:bidi="fa-IR"/>
        </w:rPr>
        <w:t xml:space="preserve">!» </w:t>
      </w:r>
      <w:r>
        <w:rPr>
          <w:rStyle w:val="FootnoteAnchor"/>
          <w:rtl w:val="true"/>
        </w:rPr>
        <w:footnoteReference w:id="925"/>
      </w:r>
    </w:p>
    <w:p>
      <w:pPr>
        <w:pStyle w:val="Heading4"/>
        <w:numPr>
          <w:ilvl w:val="3"/>
          <w:numId w:val="1"/>
        </w:numPr>
        <w:rPr/>
      </w:pPr>
      <w:bookmarkStart w:id="518" w:name="__RefHeading___Toc15297552_2142443653"/>
      <w:bookmarkStart w:id="519" w:name="_Toc179"/>
      <w:bookmarkEnd w:id="518"/>
      <w:r>
        <w:rPr/>
        <w:t>7</w:t>
      </w:r>
      <w:r>
        <w:rPr>
          <w:rtl w:val="true"/>
        </w:rPr>
        <w:t>.</w:t>
      </w:r>
      <w:r>
        <w:rPr>
          <w:rtl w:val="true"/>
        </w:rPr>
        <w:t>على علیه السلام در آخرین لحظات عمر رسول خدا صلی الله علیه و اله</w:t>
      </w:r>
      <w:bookmarkEnd w:id="51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فضائل امیرمؤمنان علیه السلام که دلیل برشایستگی و برتری آن حضرت بر دیگران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علاوه بر مقام و موقعیت خاصّی که در پیشگاه </w:t>
      </w:r>
    </w:p>
    <w:p>
      <w:pPr>
        <w:pStyle w:val="BookText"/>
        <w:rPr/>
      </w:pPr>
      <w:r>
        <w:rPr>
          <w:rFonts w:ascii="IRNazanin" w:hAnsi="IRNazanin" w:eastAsia="IRNazanin"/>
          <w:color w:val="111111"/>
          <w:sz w:val="28"/>
          <w:sz w:val="28"/>
          <w:szCs w:val="28"/>
          <w:rtl w:val="true"/>
          <w:lang w:bidi="fa-IR"/>
        </w:rPr>
        <w:t>رسول خدا صلی الله علیه و اله داشت و شب و روز ملازم آن حضرت بود و هیچ گاه از وی جدا نگردید در آخرین لحظات عمر پیامبر خدا نیز در کنار وی بود و رسول خدا صلی الله علیه و اله بر روی دست و سینه او جان سپرد و روح پاکش به عالم بالا ،پرکشید که این خود گویای کمال قرب و نزدیکی وی به رسول خدا صلی الله علیه و اله و نشانه وحدت و یگانگی او با پیامبر صلی الله علیه و 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یواقیت ابی عمر ،زاهد از لیلی غفاریه نقل کرده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نخستین کسی است که ایمان آورده است، نخستین کسی است که در روز قیامت، او را دیدار می کنم و آخرین فردی است که به هنگام مرگ با او وداع نموده و عهد و پیمانم را به او می سپارم</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براساس این روایت که از زبان درر بار رسول صادق مصدق خداوند بازگو شده و همچنین روایات متواتری که در همین زمینه از زبان همسران پیامبر صلی الله علیه و اله و برخی از صحابه و خود امیرالمؤمنین علیه السلام خواهیم ،آورد جای هیچ شک و شبهه نیست که علی علیه السلام تنها کسی بوده است که تا آخرین لحظه حیات رسول خدا صلی الله علیه و اله در کنار حضرتش قرار داشته و روح پاک آن پیامبر رحمت بر روی دست و سینه علی علیه السلام از تن شریفش مفارقت کرده است و این فضیلتی است که هرگز احدی جز علی علیه السلام به آن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اثبات این فضیلت بزرگ و معنوی که گواه روشنی بر مقام والای آن حضرت است برخی از روایاتی را که در این زمینه در منابع معتبر اهل سنّت و راویان مورد قبول آن ها آمده است در این جا میآوریم</w:t>
      </w:r>
    </w:p>
    <w:p>
      <w:pPr>
        <w:pStyle w:val="BookText"/>
        <w:rPr/>
      </w:pPr>
      <w:r>
        <w:rPr>
          <w:rFonts w:ascii="IRNazanin" w:hAnsi="IRNazanin" w:eastAsia="IRNazanin"/>
          <w:color w:val="111111"/>
          <w:sz w:val="28"/>
          <w:sz w:val="28"/>
          <w:szCs w:val="28"/>
          <w:rtl w:val="true"/>
          <w:lang w:bidi="fa-IR"/>
        </w:rPr>
        <w:t xml:space="preserve">در تاریخ ابن عساکر و مقتل خوارزمی و ذخایر العقبی و برخی منابع دیگر در حدیثی از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آمده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وفات رسول خدا صلی الله علیه و اله فرا رسید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نزد او حاضر کردند، آن حضرت سر خود را بلند کرد و چون او را دید سر بر بالش نهاد و دوباره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نوبت عمر را بر بالینش فرا خواندند پیغمبر چون عمر را ،دید سر بر بالش نهاد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لِی حَبِیبِی</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سرانجام علی علیه السلام را فرا خواندند و چون چشم رسول خدا صلی الله علیه و اله به علی افتاد، رو اندازی را که بر رویش افکنده بودند بر روی علی کشید و او را به سینهٔ خود فشرد و دست در گردنش انداخت و همچنان بود تا این که رحلت نمود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در حدیث دیگری آمده است که دو نفر از بانوان از عایشه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برایمان بگو عایشه گفت چه می پرسید؟ از مردی که دست هایش رسول خدا صلی الله علیه و اله را در آغوش گرفته بود که جان شریفش به عالم بالا پرکشید و او آن دست را به عنوان تبرک به صورت خود کشید و در محل به خاک سپردنش اختلاف کردند و او گفت بهترین مکان در نزد خدا همان جاست که پیامبر صلی الله علیه و الهش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بانو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علیه او به جنگ برخاستی؟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بود که انجام گرفت و گذشت و بسیار دوست می داشتم برای جبران آن بتوانم آن چه در زمین است به تاوانش بپردازم</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 در یک حدیث دیگر از ابن عباس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رسول خدا صلی الله علیه و اله شدّت یافت و در آن حال عایشه و حفصه نزد او حضور داشتند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پیامبر صلی الله علیه و اله به علی افتاد، سر بلند کرد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سخت در آغوش گرفت و همچنان بود تا از دنیا رحلت نمود</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باب کسانی که گفته اند رسول خدا صلی الله علیه و اله در آغوش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چندی از افراد مختلفی نقل کرده </w:t>
      </w:r>
    </w:p>
    <w:p>
      <w:pPr>
        <w:pStyle w:val="BookText"/>
        <w:rPr/>
      </w:pPr>
      <w:r>
        <w:rPr>
          <w:rFonts w:ascii="IRNazanin" w:hAnsi="IRNazanin" w:eastAsia="IRNazanin"/>
          <w:color w:val="111111"/>
          <w:sz w:val="28"/>
          <w:sz w:val="28"/>
          <w:szCs w:val="28"/>
          <w:rtl w:val="true"/>
          <w:lang w:bidi="fa-IR"/>
        </w:rPr>
        <w:t>است که چون بیانگر تواتر روایات مبنی بر رحلت رسول خدا صلی الله علیه و اله در آغوش اميرالمؤمنین علیه السلام است همه آن ها را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ابی طالب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بیماریش فرمود برادرم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بالینش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نزدیک من بیا به کنارش ،رفتم حضرتش به من تکیه داد و در همان حال با من سخن می گفت به طوری که گاه آب دهان مبارکش به صورتم می خورد تا هنگامی که مرگ سراسر اندام او را فرا گرفت و بدن شریفش در آغوشم سنگین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الحسین علیه السلام آورده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 صلی الله علیه و آله و رأسه فى حجر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اله سرش بر دامان علی علیه السلام بود که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شعبی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سرش بر دامان علی علیه السلام بود که از دنیا رفت و همو بود که حضرتش را غسل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ابوغطفان روایت کرده که گفته است از ابن عباس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چشم خود دیدی که سر پیغمبر در هنگام مرگ بر دامان کسی باشد؟ ابن عباس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 سینه علی علیه السلام تکیه داده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از عایشه برایم نقل کرده که او گفته است رسول خدا صلی الله علیه و اله سر مبارکش در هنگام مرگ ما بین سینه و گردن من قرار داشت و به من تکیه داده بود که از دنیا رفت ابن عباس در پاسخ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هم باور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اله بر سینه علی علیه السلام تکیه داده بود که از دنیا رفت و نیز شخص علی علیه السلام بود که او را غسل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جابر بن عبدالله انصاری آورده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كعب الاحبار در زمان خلافت عمر و هنگامی که همه ما در خدمت خلیفه نشسته بودیم از جای برخاست و از او پرسید آخرین سخنی که از دو لب پیغمبر بیرون آمده چه بود؟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علی علیه السلام بپرس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علیه السلام کجاست؟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از او بپرس و کعب سخن از سر گرفت و علی علیه السلام در پاسخ گفت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را بر سینه خود تکیه داده بودم و او هم سرش را بر شانه ام نهاده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w:t>
      </w:r>
      <w:r>
        <w:rPr>
          <w:rFonts w:ascii="Amiri" w:hAnsi="Amiri" w:eastAsia="Amiri" w:cs="Amiri"/>
          <w:color w:val="111111"/>
          <w:sz w:val="28"/>
          <w:sz w:val="28"/>
          <w:szCs w:val="28"/>
          <w:rtl w:val="true"/>
          <w:lang w:bidi="ar-SA"/>
        </w:rPr>
        <w:t>أسنَدتُهُ إلی صَدری،فَوَضَعَ رَأسَهُ عَلی مَنکِبی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الصَّلاهَ،الصَّلاهَ</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آخرین سخن پیامبران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مأمور شده و بر همین حالت هم برانگیخته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به عمر کرد و پرسید چه کسی آن حضرت را غسل داد؟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بپرس و کعب از امام پرسید و او پاسخ داد من او را غسل دادم و ابن عباس هم نشسته بود و اسامه و شقران هم پشت سر هم آب می آوردند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با این حساب، اگر رسول خدا صلی الله علیه و اله بنا به گفته عایشه روی سینه و گلوی او سنگین شد و درگذشت، حتماً عمر به کعب الاحبار می گفت که از ام المؤمنین عایشه بپرس که آخرین سخن پیغمبر چه بود و او را به امام ارجاع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تر و قاطع تر از همه آن روایت ها روایت یکی از بانوان پیغمبر و امهات المؤمنین ام سلمه است که خود شاهد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علی علیه السلام تا آخرین لحظه حیات پیغمبر صلی الله علیه و اله در کنار آن حضرت و در عهد و پیمان نزدیک ترین مردم به رسول خدا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ما به عیادت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علیه السلام آمد؟ علی علیه السلام آمد؟ تا این که فاطمه علیها السلام گفت خودت او را پی کاری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علی علیه السلام آمد و من گمان بردم که پیغمبر خدا صلی الله علیه و اله با او کاری 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همه ما برخاستیم و از اتاق بیرون آمدیم و بیرون اتاق نزدیک در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صلى الله دیگران به در نزدیک تر بودم و دیدم که رسول خدا صلی الله علیه و اله علی علیه السلام را در آغوش گرفت و زیر علی علیه السلام گوشی با او به سخن گفتن پرداخت و همین حالت ادامه داشت تا این که همان روز پیغمبر از دنیا رفت و علی علیه السلام تا آخرین لحظه در کنار او و با او بود و از همه کس در عهد و پیمان به آن حضرت نزدیک تر بود</w:t>
      </w:r>
      <w:r>
        <w:rPr>
          <w:rFonts w:eastAsia="IRNazanin" w:cs="IRNazanin"/>
          <w:color w:val="111111"/>
          <w:sz w:val="28"/>
          <w:szCs w:val="28"/>
          <w:rtl w:val="true"/>
          <w:lang w:bidi="fa-IR"/>
        </w:rPr>
        <w:t xml:space="preserve">.» </w:t>
      </w:r>
      <w:r>
        <w:rPr>
          <w:rStyle w:val="FootnoteAnchor"/>
          <w:rtl w:val="true"/>
        </w:rPr>
        <w:footnoteReference w:id="93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عبدالله بن عمر آمده است</w:t>
      </w:r>
      <w:r>
        <w:rPr>
          <w:rFonts w:eastAsia="IRNazanin" w:cs="IRNazanin"/>
          <w:color w:val="111111"/>
          <w:sz w:val="28"/>
          <w:szCs w:val="28"/>
          <w:rtl w:val="true"/>
          <w:lang w:bidi="fa-IR"/>
        </w:rPr>
        <w:t xml:space="preserve">: </w:t>
      </w:r>
      <w:bookmarkStart w:id="520" w:name="pg17215_186222"/>
    </w:p>
    <w:p>
      <w:pPr>
        <w:pStyle w:val="BookText"/>
        <w:rPr/>
      </w:pPr>
      <w:bookmarkEnd w:id="520"/>
      <w:r>
        <w:rPr>
          <w:rFonts w:ascii="IRNazanin" w:hAnsi="IRNazanin" w:eastAsia="IRNazanin"/>
          <w:color w:val="111111"/>
          <w:sz w:val="28"/>
          <w:sz w:val="28"/>
          <w:szCs w:val="28"/>
          <w:rtl w:val="true"/>
          <w:lang w:bidi="fa-IR"/>
        </w:rPr>
        <w:t xml:space="preserve">رسول خدا صلی الله علیه و اله در بیماریش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علی علیه السلام را بر بالینش فرا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انداز خود را بر روی او افکند و وی را در آغوش گرفت</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از جمله سخنان امیرالمؤمنین علیه السلام درباره چگونگی وفات رسول خدا صلی الله علیه و اله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خود سرت را بر لحد آرامگاهت نهادم و هنگام رحلتت، جان گرامیت بین گردن و سینه ام از تن شریفت مفارقت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از آن خداییم و به سوی او باز می گردیم</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این روایات چنان که خوانندگان گرامی ملاحظه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دلیل بر فضیلت و شایستگی امیرمؤمنان علیه السلام و کمال قرب و نزدیکی وی به رسول خدا صلی الله علیه و اله و بیانگر این واقعیت است که علی علیه السلام در پیشگاه رسول خدا صلی الله علیه و اله از منزلت والایی برخوردار بوده که هیچ یک از اصحاب پیامبر از چنین موقعیتی بهره مند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روایات یاد شده تردیدی نیست که علی علیه السلام بعد از رسول خدا صلی الله علیه و اله از همه انسان ها ،برتر و از همه کس به پیامبر صلی الله علیه و اله خدا ،نزدیک تر و از همه اصحاب به مقام جانشینی رسول خدا صلی الله علیه و اله شایسته تر و دارای امتیازات ویژه ای بوده است که دیگران از آن محروم بودند و از این رو بود که آن حضرت در مقام معرفی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هیچ کس با ما مقایسه نمی شود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اینک برای این که ارزش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رهبری در حکومت الهی روشن شود این موضوع را بطور اختصار از دیدگاه آیات و اخبار اسلامی مورد بررسی قرار می دهیم</w:t>
      </w:r>
    </w:p>
    <w:p>
      <w:pPr>
        <w:pStyle w:val="Heading3"/>
        <w:numPr>
          <w:ilvl w:val="2"/>
          <w:numId w:val="1"/>
        </w:numPr>
        <w:rPr/>
      </w:pPr>
      <w:bookmarkStart w:id="521" w:name="__RefHeading___Toc15297554_2142443653"/>
      <w:bookmarkStart w:id="522" w:name="_Toc180"/>
      <w:bookmarkEnd w:id="521"/>
      <w:r>
        <w:rPr>
          <w:rtl w:val="true"/>
        </w:rPr>
        <w:t>فضیلت و برتری در سنّت الهی و روایات اسلامی</w:t>
      </w:r>
      <w:bookmarkEnd w:id="52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،الهی امتیازی است که خداوند حکیم همه انبیاء و اوصیاء را بدان ممتاز ،ساخته و بنا به مقتضای حکمت و مصلحت خویش </w:t>
      </w:r>
      <w:bookmarkStart w:id="523" w:name="pg17215_186223"/>
    </w:p>
    <w:p>
      <w:pPr>
        <w:pStyle w:val="BookText"/>
        <w:rPr/>
      </w:pPr>
      <w:bookmarkEnd w:id="523"/>
      <w:r>
        <w:rPr>
          <w:rFonts w:ascii="IRNazanin" w:hAnsi="IRNazanin" w:eastAsia="IRNazanin"/>
          <w:color w:val="111111"/>
          <w:sz w:val="28"/>
          <w:sz w:val="28"/>
          <w:szCs w:val="28"/>
          <w:rtl w:val="true"/>
          <w:lang w:bidi="fa-IR"/>
        </w:rPr>
        <w:t>از زمان خلقت آدم تا دوران بعثت پیامبر خاتم صلی الله علیه و اله ، برخی از آنان را بر برخی دیگر فضیلت و برتری بخشیده و بدین ،وسیله راهی برای شناخت انسان های والا و درجه اعتبار و مقام و منزلت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مطلب قرآن کریم و روایات متواتر و غیر قابل انکاری است که در متون منابع اصیل اسلامی وارد شده و ما در خلال همین بحث جهت اتمام حجت با اهل عناد و لجاج به برخی از آن ها اشاره خواهیم کرد</w:t>
      </w:r>
    </w:p>
    <w:p>
      <w:pPr>
        <w:pStyle w:val="Heading3"/>
        <w:numPr>
          <w:ilvl w:val="2"/>
          <w:numId w:val="1"/>
        </w:numPr>
        <w:rPr/>
      </w:pPr>
      <w:bookmarkStart w:id="524" w:name="__RefHeading___Toc15297556_2142443653"/>
      <w:bookmarkStart w:id="525" w:name="_Toc181"/>
      <w:bookmarkEnd w:id="524"/>
      <w:r>
        <w:rPr>
          <w:rtl w:val="true"/>
        </w:rPr>
        <w:t>سخن فخر رازی در مورد افضلیّت</w:t>
      </w:r>
      <w:bookmarkEnd w:id="525"/>
    </w:p>
    <w:p>
      <w:pPr>
        <w:pStyle w:val="Heading4"/>
        <w:numPr>
          <w:ilvl w:val="3"/>
          <w:numId w:val="1"/>
        </w:numPr>
        <w:rPr/>
      </w:pPr>
      <w:bookmarkStart w:id="526" w:name="__RefHeading___Toc15297558_2142443653"/>
      <w:bookmarkStart w:id="527" w:name="_Toc182"/>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فخر رازی در تفسیر آیه شریفه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9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 پیامبران را برخی بر برخی دیگر برتری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اجماع دارند بر آن که برخی از پیامبران از برخی دیگر برترند و محمّد صلى الله عليه و سلم برتر از همه است و بر این مطلب به چند دلیل استدلال می،گردد از جمله به این آیه شریفه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936"/>
      </w:r>
      <w:r>
        <w:rPr>
          <w:rFonts w:ascii="IRNazanin" w:hAnsi="IRNazanin" w:eastAsia="IRNazanin"/>
          <w:color w:val="111111"/>
          <w:sz w:val="28"/>
          <w:sz w:val="28"/>
          <w:szCs w:val="28"/>
          <w:rtl w:val="true"/>
          <w:lang w:bidi="fa-IR"/>
        </w:rPr>
        <w:t>و ما تو را جز رحمت برای عالمیان نفرستاده ایم زیرا هنگامی که آن حضرت رحمت همه عالمیان باشد لازم می آید که او برترین پیامبران نیز باشد</w:t>
      </w:r>
      <w:r>
        <w:rPr>
          <w:rFonts w:eastAsia="IRNazanin" w:cs="IRNazanin"/>
          <w:color w:val="111111"/>
          <w:sz w:val="28"/>
          <w:szCs w:val="28"/>
          <w:rtl w:val="true"/>
          <w:lang w:bidi="fa-IR"/>
        </w:rPr>
        <w:t xml:space="preserve">. </w:t>
      </w:r>
      <w:r>
        <w:rPr>
          <w:rStyle w:val="FootnoteAnchor"/>
          <w:rtl w:val="true"/>
        </w:rPr>
        <w:footnoteReference w:id="93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بدون چون و چرا بر أفضلیّت علی علیه السلام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که در گذشته گفتیم و در بخش دهم کتاب نیز این مطلب را با نقل روایات وارده به تفصیل ذکر خواهیم نمود آن حضرت همتا و نفس رسول خدا صلی الله علیه و اله است و چون امامت آن حضرت مانند رسالت پیامبر صلی الله علیه و اله است نفس او هم چون نفس پیامبر صلی الله علیه و اله و در فضیلت با حضرتش یکسان است و بر اساس روایات وارده در میان آفریدگان خدا جز شخص امیر مؤمنان علیه السلام کسی یافت نمی شود که نفس او مانند نفس رسول خدا صلی الله علیه و اله باشد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،پس از آن جا که پیامبر صلی الله علیه و اله از همه پیامبران افضل ،است نفس پیامبر صلی الله علیه و اله هم که علی علیه السلام باشد از همه أفضل است و برتری حضرتش بر دیگران اثبات می گردد </w:t>
      </w:r>
    </w:p>
    <w:p>
      <w:pPr>
        <w:pStyle w:val="BookText"/>
        <w:rPr/>
      </w:pPr>
      <w:r>
        <w:rPr>
          <w:rFonts w:ascii="IRNazanin" w:hAnsi="IRNazanin" w:eastAsia="IRNazanin"/>
          <w:color w:val="111111"/>
          <w:sz w:val="28"/>
          <w:sz w:val="28"/>
          <w:szCs w:val="28"/>
          <w:rtl w:val="true"/>
          <w:lang w:bidi="fa-IR"/>
        </w:rPr>
        <w:t xml:space="preserve">و باز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دین محمّد صلی الله علیه و آله برترین ادیان است؛ لازم می آید که پس محمّد صلی الله علیه و آله افضل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اما برتری اسلام از آن روست که خداوند اسلام را ناسخ ادیان گذشته قرار داده و ناسخ لازم است که برتر باشد زیرا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سنّت نیکی را پایه گذاری کند در پاداش آن و پاداش کسانی که تا روز قیامت بدان عمل می کنند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دین برتر و دارای پاداش بیشتر است واضع آن نیز از واضعان سایر ادیان دارای پاداش بیشتری خواهد بود بنابراین محمّد از سایر انبیا افضل است</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اگر معیار افضلیّت افزونی ثواب است – و حق هم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همه پیامبران حتی پیامبران اولوالعزم افضل است زیرا ثوابش از همه افزون تر و منزلتش در نزد خداوند از همه بیشتر است؛ شاهد این مطلب اخبار بسیاری است که از طریق عامه و خاصّه نقل شده و ما در گذشته به پاره ای از آن ها اشاره ،کردیم از آن جمله این حدیث است که رسول خدا صلی الله علیه و اله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اگر ایمان و اعمال همه ، آفریدگان در یک کفّه ترازو و عمل تو در روز اُحُد در کفّهٔ دیگری نهاده شود عمل تو بر همه اعمال آن ها رجحان می یابد و خداوند در روز اُحد به تو بر فرشتگان مقرب خویش افتخار کرد و حجاب ها را از آسمان های هفتگانه ،برداشت و بهشت و مافی ها به سوی تو سر کشیدند و پروردگار جهانیان از کار تو شادمان گشت؛ و خداوند به عوض آن روز پاداشی به تو عطا کند که هر پیامبر صلی الله علیه و اله و رسول و صدّیق و شهیدی به آن غبطه خورد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هم چنین فخر رازی در تفسیر آیه </w:t>
      </w:r>
      <w:r>
        <w:rPr>
          <w:rFonts w:ascii="Amiri" w:hAnsi="Amiri" w:eastAsia="Amiri" w:cs="Amiri"/>
          <w:color w:val="111111"/>
          <w:sz w:val="28"/>
          <w:sz w:val="28"/>
          <w:szCs w:val="28"/>
          <w:rtl w:val="true"/>
          <w:lang w:bidi="ar-SA"/>
        </w:rPr>
        <w:t>أُوْلَئِكَ الَّذِينَ هَدَى اللَّهُ فَبِهُدَاهُمْ اقْتَدِهِ</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پیامبران کسانی هستند که خدا هدایتشان کرده است پس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به این آیه استدلال کرده اند که پیامبر ما صلی الله علیه و اله از همه پیامبران علیهم السلام افضل بوده است؛ زیرا ما بیان داشتیم که خصال کمال و صفات شرف در میان همه آنان به صورت پراکنده موجود بوده است؛ داوود و سلیمان أهل شکر بر نعمت بوده اند؛ ایوب اهل صبر بر بلا یوسف دارای این دو صفت موسی صاحب آیین استوار و نیرومند و </w:t>
      </w:r>
      <w:bookmarkStart w:id="528" w:name="pg17215_186225"/>
    </w:p>
    <w:p>
      <w:pPr>
        <w:pStyle w:val="BookText"/>
        <w:rPr/>
      </w:pPr>
      <w:bookmarkEnd w:id="528"/>
      <w:r>
        <w:rPr>
          <w:rFonts w:ascii="IRNazanin" w:hAnsi="IRNazanin" w:eastAsia="IRNazanin"/>
          <w:color w:val="111111"/>
          <w:sz w:val="28"/>
          <w:sz w:val="28"/>
          <w:szCs w:val="28"/>
          <w:rtl w:val="true"/>
          <w:lang w:bidi="fa-IR"/>
        </w:rPr>
        <w:t>معجزات ،آشکار زکریا و یحیی و عیسی و الیاس اهل زهد ،اسماعیل صاحب صدق و ،راستی یونس اهل تضرّع و 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خداوند متعال هر یک از این پیامبران را به صفت غالبی از صفات مدح و شرف که در او بوده است یاد کرده است؛ آن گاه حضرت محمد را فرمان داده که به همۀ آنان اقتدا کند و راه آنان را پیگیرد گویی خدای متعال آن حضرت را امر کرده که همه صفات بندگی و فرمانبری را که به طور پراکنده در پیامبران گذشته وجود داشته است در خود گرد آورد و ممکن نیست که پیامبر صلی الله علیه و اله در این امر کوتاهی کرده و آن ها را تحصیل ننموده باشد و بیتردید آن صفات را در خود تحقق بخشیده است بنابراین روشن است که آن حضرت جامع جمیع صفات نیکی است که در آنان موجود است و از همین رو لزوماً می توان گفت که آن حضرت افضل از همه آنان بوده بوده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ما نیز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استدلال با توجّه به روایات فراوانی که از طریق شیعه و سنّی رسیده است علی علیه السلام از همه آنان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 ای از آن اخبار فراوان را می آوریم تا مطلب کاملاً روشن شود</w:t>
      </w:r>
    </w:p>
    <w:p>
      <w:pPr>
        <w:pStyle w:val="Heading4"/>
        <w:numPr>
          <w:ilvl w:val="3"/>
          <w:numId w:val="1"/>
        </w:numPr>
        <w:rPr/>
      </w:pPr>
      <w:bookmarkStart w:id="529" w:name="__RefHeading___Toc15297560_2142443653"/>
      <w:bookmarkStart w:id="530" w:name="_Toc183"/>
      <w:bookmarkEnd w:id="529"/>
      <w:r>
        <w:rPr>
          <w:rtl w:val="true"/>
        </w:rPr>
        <w:t>الف</w:t>
      </w:r>
      <w:r>
        <w:rPr>
          <w:rtl w:val="true"/>
        </w:rPr>
        <w:t xml:space="preserve">) </w:t>
      </w:r>
      <w:r>
        <w:rPr>
          <w:rtl w:val="true"/>
        </w:rPr>
        <w:t>احادیث اشباه و نظایر</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می خواهد به هیبت اسرافیل رتبه ،میکائیل جلالت جبرائیل علم آدم بیم و ترس الهی ،نوح دوستی و محبوبیت ،ابراهیم اندوه یعقوب، جمال یوسف مناجات ،موسی صبر ،ایوب زهد ،یحیی عبادت ،عیسی پرهیزکاری یونس و افتخارات خانوادگی و خوی محمّد بنگرد باید به علی علیه السلام نگاه کند که نود خصلت از خصال پیامبران را خداوند در او جمع آورده و در کسی غیر او جمع نیاورده است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خراسانی از ابی الحمرا از رسول خدا صلی الله علیه و اله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به علم ،آدم فهم ،نوح حلم ابراهیم زهد یحیی بن زکریا و نیروی موسی </w:t>
      </w:r>
    </w:p>
    <w:p>
      <w:pPr>
        <w:pStyle w:val="BookText"/>
        <w:rPr/>
      </w:pPr>
      <w:r>
        <w:rPr>
          <w:rFonts w:ascii="IRNazanin" w:hAnsi="IRNazanin" w:eastAsia="IRNazanin"/>
          <w:color w:val="111111"/>
          <w:sz w:val="28"/>
          <w:sz w:val="28"/>
          <w:szCs w:val="28"/>
          <w:rtl w:val="true"/>
          <w:lang w:bidi="fa-IR"/>
        </w:rPr>
        <w:t>بنگرد باید به علی بن ابی طالب نگاه کند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حسکانی از ابی الحمرا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نزد رسول خدا صلی الله علیه و اله بودیم که علی از راه ،رسید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که شادمان از این است که به علم ،آدم فهم نوح، دوستی و محبوبیت ابراهیم بنگرد به علی بن ابی طالب نگاه کند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 از حارث اعور پرچمدار علی بن ابی طالب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پیامبر صلی الله علیه و اله در جمع یاران نشسته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آدم، فهم ،نوح و حکمیت ابراهیم را به شما نشان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چیزی نگذشت که علی علیه السلام از ،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اله مردی را با سه تن از پیامبران قیاس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این مرد او کیست ای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مگر او نمی شناسی؟ گفت خدا و رسولش داناترند فرمود او ابوالحسن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به تو ای ابا الحسن مثل تو کجا یافت می شود ای اباالحسن؟</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از پدرش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اله در میان جمعی از یاران خود به علی علیه السلام که از راه رسیده بود نگاه کرد و که دوست دارد که به جمال یوسف سخای ،ابراهیم بهجت و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سلیمان و حکمت داوود بنگرد باید به این مرد نگاه کند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سلمة بن قیس از رسول خدا صلی الله علیه و اله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بخشی از فضیلت را به علی علیه السلام بخشیده که اگر بر همهٔ اهل زمین تقسیم شود همه را فرا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خداوند او را اندازه ای از فهم بخشیده که اگر بر همهٔ اهل زمین تقسیم شود همه را فرا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نرمی و ملایمت او به نرمی و ملایمت ،لوط خوی او به خوی یحیی زهد او به زهد ایوب سخای او به سخای ،ابراهیم بهجت او به بهجت سلیمان و نیروی او به نیروی داود مشابهت دارد و اگر بنا بود پس از من به کسی وحی شود به او وحی می شد خداوند محافل را به او آراسته لشگریان را به او گرامی داشته سرزمین ها را به او سر سبز ،نموده و سپاهیان را به او عزت و چیرگی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او داستان خانه محترم ،خدا کعبه است که به زیارتش روند و او به زیارت کسی </w:t>
      </w:r>
    </w:p>
    <w:p>
      <w:pPr>
        <w:pStyle w:val="BookText"/>
        <w:rPr/>
      </w:pPr>
      <w:r>
        <w:rPr>
          <w:rFonts w:ascii="IRNazanin" w:hAnsi="IRNazanin" w:eastAsia="IRNazanin"/>
          <w:color w:val="111111"/>
          <w:sz w:val="28"/>
          <w:sz w:val="28"/>
          <w:szCs w:val="28"/>
          <w:rtl w:val="true"/>
          <w:lang w:bidi="fa-IR"/>
        </w:rPr>
        <w:t>نمی رود، و مانند ماه است که چون بتابد تاریکی را برطرف سازد و مانند خورشید است که چون بدرخشید دنیا را روشن نماید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از این احادیث که به اشباه و نظایر نامیده می شوند زیرا در آن ها میان علی علیه السلام و پیامبران شباهت برقرار شده است استفاده می شود که علی علیه السلام بر همه فرشتگان و انسان ها تقدم دارد و از همه آن ها برتر است زیرا نگاه به او به تنهایی جایگزین نگاه به همۀ ،آن هاست چرا که رسول خدا صلی الله علیه و اله در این احادیث هیبت اسرافیل رتبه میکائیل جلالت ،جبرائیل علم ،آدم خشیت ،نوح ،دوستی و محبوبیت ابراهیم اندوه ،یعقوب جمال ،یوسف مناجات موسی صبر ایوب و زهد عیسی را برای علی علیه السلام اثبات نموده است و این صفات در آن حضرت به طور کامل و اعلی درجه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علامه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تشبیه آن حضرت به آدم در علم از آن روست که خداوند همه چیز را به آدم آموخت چنان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 كُلَّهَا</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همۀ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چیزی و حادثه ای و واقعه ای نیست مگر آن که علی علیه السلام بدان عالم و در استنباط معنای آن فهیم است و او را به نوح در مورد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صحیح 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 زیرا علی علیه السلام بر کافران سرسخت و سختگیر و بر مؤمنان رئوف و مهربان بود همان گونه که خداوند او را در قرآن وصف نموده </w:t>
      </w:r>
      <w:r>
        <w:rPr>
          <w:rFonts w:ascii="Amiri" w:hAnsi="Amiri" w:eastAsia="Amiri" w:cs="Amiri"/>
          <w:color w:val="111111"/>
          <w:sz w:val="28"/>
          <w:sz w:val="28"/>
          <w:szCs w:val="28"/>
          <w:rtl w:val="true"/>
          <w:lang w:bidi="ar-SA"/>
        </w:rPr>
        <w:t>وَالَّذِينَ مَعَهُ أَشِدَّاءُ عَلَى الْكُفَّارِ رُحَمَاءُ بَيْنَهُمْ</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همراه اویند بر کافران سرسخت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سرسختی نوح بر کافران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 عَلَى الْأَرْضِ مِنْ الْكَافِرِينَ دياراً</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هیچ یک از کافران را بر روی زمین باقی مگذار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در حلم به ابراهیم خلیل الرحمن علیه السلام تشبیه نمود چنان که خداوند در قرآن او را بدین صفت وصف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لَحَلِيمٌ أَوَّاهٌ</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بسی بردبار و آه کشنده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حضرتش دارای جمیع اخلاق انبیاء و متصف به صفات اصفیاء و برگزیدگان خداوند بوده است</w:t>
      </w:r>
      <w:r>
        <w:rPr>
          <w:rFonts w:eastAsia="IRNazanin" w:cs="IRNazanin"/>
          <w:color w:val="111111"/>
          <w:sz w:val="28"/>
          <w:szCs w:val="28"/>
          <w:rtl w:val="true"/>
          <w:lang w:bidi="fa-IR"/>
        </w:rPr>
        <w:t xml:space="preserve">. </w:t>
      </w:r>
      <w:r>
        <w:rPr>
          <w:rStyle w:val="FootnoteAnchor"/>
          <w:rtl w:val="true"/>
        </w:rPr>
        <w:footnoteReference w:id="952"/>
      </w:r>
      <w:bookmarkStart w:id="531" w:name="pg17215_186228"/>
    </w:p>
    <w:p>
      <w:pPr>
        <w:pStyle w:val="Heading4"/>
        <w:numPr>
          <w:ilvl w:val="3"/>
          <w:numId w:val="1"/>
        </w:numPr>
        <w:rPr/>
      </w:pPr>
      <w:bookmarkStart w:id="532" w:name="__RefHeading___Toc15297562_2142443653"/>
      <w:bookmarkStart w:id="533" w:name="_Toc184"/>
      <w:bookmarkEnd w:id="531"/>
      <w:bookmarkEnd w:id="532"/>
      <w:r>
        <w:rPr>
          <w:rtl w:val="true"/>
        </w:rPr>
        <w:t>ب</w:t>
      </w:r>
      <w:r>
        <w:rPr>
          <w:rtl w:val="true"/>
        </w:rPr>
        <w:t xml:space="preserve">) </w:t>
      </w:r>
      <w:r>
        <w:rPr>
          <w:rtl w:val="true"/>
        </w:rPr>
        <w:t>أحاديث أفضليّت</w:t>
      </w:r>
      <w:bookmarkEnd w:id="533"/>
    </w:p>
    <w:p>
      <w:pPr>
        <w:pStyle w:val="BookText"/>
        <w:rPr/>
      </w:pPr>
      <w:r>
        <w:rPr>
          <w:rFonts w:ascii="IRNazanin" w:hAnsi="IRNazanin" w:eastAsia="IRNazanin"/>
          <w:color w:val="111111"/>
          <w:sz w:val="28"/>
          <w:sz w:val="28"/>
          <w:szCs w:val="28"/>
          <w:rtl w:val="true"/>
          <w:lang w:bidi="fa-IR"/>
        </w:rPr>
        <w:t>گر چه روایاتی که پیش از این تحت عناوین مختلفی در مورد امتیازات ویژه امیرالمؤمنین علیه السلام از منابع موثّق أهل سنّت نقل نمودیم همگی بر افضلیّت و برتری آن حضرت بر همه صحابه پیامبر صلی الله علیه و اله دلالت دارد و برای هیچ انسان با ایمان و منصفی جای هیچ شکّ و تردید باقی نمی گذارد اما در عین حال در این جا نیز برای این که مسأله أفضليّت حضرتش بهتر روشن شود به برخی از روایاتی که در آن ها به این موضوع تصریح گردیده است اشاره می کنیم</w:t>
      </w:r>
    </w:p>
    <w:p>
      <w:pPr>
        <w:pStyle w:val="BookText"/>
        <w:rPr/>
      </w:pPr>
      <w:r>
        <w:rPr>
          <w:rFonts w:ascii="IRNazanin" w:hAnsi="IRNazanin" w:eastAsia="IRNazanin"/>
          <w:color w:val="111111"/>
          <w:sz w:val="28"/>
          <w:sz w:val="28"/>
          <w:szCs w:val="28"/>
          <w:rtl w:val="true"/>
          <w:lang w:bidi="fa-IR"/>
        </w:rPr>
        <w:t>و اینک برخی از آن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،علی اگر بنده ای خدا را آن گونه که بایسته است عبادت کند ولی دربارهٔ تو و خاندانت شک داشته باشد که برترین مردمید در آتش دوزخ خواهد بود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از جابر بن عبدالله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نزد پیامبر صلی الله علیه و اله بودیم که علی بن ابی طالب علیه السلام از راه ،رسید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آن گاه رو به کعبه نمود و دست به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این و شیعیان اویند که در روز قیامت رستگارند؛ او نخستین ایمان آورندۀ شما و وفادارترین شما به عهد خدا و قیام کننده ترین شما به امر خدا و عادل ترین شما در میان رعیت و مساوی تقسیم کننده ترین ،شما و ارجمندترین شما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پیامبر صلی الله علیه و اله هرگاه علی از راه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آمد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محدث شام در کتاب خود از طریق های گوناگون همین گونه آورده است و محدث و مورخ عراق از زرّ از ،عبدالله از علی روایت کرده که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نگوید علی علیه السلام بهترین آفریدگان است تحقیقاً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حذیفه آمده است که از رسول خدا صلی الله علیه و اله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بهترین بشر است هر </w:t>
      </w:r>
    </w:p>
    <w:p>
      <w:pPr>
        <w:pStyle w:val="BookText"/>
        <w:rPr/>
      </w:pPr>
      <w:r>
        <w:rPr>
          <w:rFonts w:ascii="IRNazanin" w:hAnsi="IRNazanin" w:eastAsia="IRNazanin"/>
          <w:color w:val="111111"/>
          <w:sz w:val="28"/>
          <w:sz w:val="28"/>
          <w:szCs w:val="28"/>
          <w:rtl w:val="true"/>
          <w:lang w:bidi="fa-IR"/>
        </w:rPr>
        <w:t>که نپذیرد بی شک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عطا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درباره علی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بشر است کسی در او شک نمی کند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علی علیه السلام در جلد پنجاهم تاریخ خود همین گونه آورده است و کتاب او دویست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9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گنجی از ابی عقال روایت کرده است که از رسول خدا صلی الله علیه و اله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اله سرور مسلمانان کیست؟ فرمود به نظر تو کیست؟ گفت آدم فرمود در این جا کسی است که از آدم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اله مگر نه این است که آدم را خداوند با دست خود آفرید و از روح خود در او دمید و کنیزش حوا را به همسری او درآورد و او را در بهشت خویش جای داد؟ پس چه کسی می تواند از او افضل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کسی هست که خداوند او را برتری داده است گفت شیث است؟ فرمود برتر از شیث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یکایک پیامبران را نام برد تا رسید به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من نمی دانم که او ،کیست آیا فرشته مقربی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کسی است که اکنون با تو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پیامبر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اله به خدا سوگند مرا شاد 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بگویم؟ گفت آری فرمود بدان که پیامبران و رسولان الهی سیصد و سیزده نفرند اگر همگی را در یک کفه ترازو نهند و صاحب تو را در کفه ،دیگر، کفه صاحب تو بر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چربد ابو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مرا پر از شادی نمودی ای رسول خدا صلی الله علیه و اله اما برترین مردم پس از شما کیست؟ حضرت تنی چند از قریش را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هر کدام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گفتم ای رسول خدا صلی الله علیه و اله کدامین آن ها نزد تو محبوب ترند فرمود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چرا؟ فرمود من و علی علیه السلام از یک نور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عقال برتری علی علیه السلام بر سایر مردم مثل برتری جبرئیل بر سایر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گوید این حدیثی حسن و با سند عالی است</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خردمندی شک نمی ورزد که کسی با چنین اوصافی برترین و شریف ترین و بهترین آفریدگان است</w:t>
      </w:r>
      <w:r>
        <w:rPr>
          <w:rFonts w:eastAsia="IRNazanin" w:cs="IRNazanin"/>
          <w:color w:val="111111"/>
          <w:sz w:val="28"/>
          <w:szCs w:val="28"/>
          <w:rtl w:val="true"/>
          <w:lang w:bidi="fa-IR"/>
        </w:rPr>
        <w:t xml:space="preserve">. </w:t>
      </w:r>
      <w:bookmarkStart w:id="534" w:name="pg17215_186230"/>
    </w:p>
    <w:p>
      <w:pPr>
        <w:pStyle w:val="Heading4"/>
        <w:numPr>
          <w:ilvl w:val="3"/>
          <w:numId w:val="1"/>
        </w:numPr>
        <w:rPr/>
      </w:pPr>
      <w:bookmarkStart w:id="535" w:name="__RefHeading___Toc15297564_2142443653"/>
      <w:bookmarkStart w:id="536" w:name="_Toc185"/>
      <w:bookmarkEnd w:id="534"/>
      <w:bookmarkEnd w:id="535"/>
      <w:r>
        <w:rPr>
          <w:rtl w:val="true"/>
        </w:rPr>
        <w:t>ج</w:t>
      </w:r>
      <w:r>
        <w:rPr>
          <w:rtl w:val="true"/>
        </w:rPr>
        <w:t>)</w:t>
      </w:r>
      <w:r>
        <w:rPr>
          <w:rtl w:val="true"/>
        </w:rPr>
        <w:t>حدیث برادری</w:t>
      </w:r>
      <w:bookmarkEnd w:id="536"/>
    </w:p>
    <w:p>
      <w:pPr>
        <w:pStyle w:val="BookText"/>
        <w:rPr/>
      </w:pPr>
      <w:r>
        <w:rPr>
          <w:rFonts w:ascii="IRNazanin" w:hAnsi="IRNazanin" w:eastAsia="IRNazanin"/>
          <w:color w:val="111111"/>
          <w:sz w:val="28"/>
          <w:sz w:val="28"/>
          <w:szCs w:val="28"/>
          <w:rtl w:val="true"/>
          <w:lang w:bidi="fa-IR"/>
        </w:rPr>
        <w:t xml:space="preserve">ابن مغازلی از حذيفة بن یمان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اله میان یاران انصار و مهاجر خود برادری ،افکند آن گونه که میان هر کسی با نظیر و همتای او برادری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آن گاه دست علی بن ابی طالب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که سرور مسلمانان و پیشوای پرهیزکاران و فرستاده پروردگار عالمیان است و مثل و مانندی ندارد با علی بن ابی طالب دو برادرند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به من فرمود ای ،جابر کدامین برادران افضل اند؟ گفتم پسرانی که از یک پدر و مادرند فرمود ما گروه پیامبران با هم برادریم و من برترین ،آن هایم و همانا محبوب ترین برادران نزد من علی بن ابیطالب است و او نزد من افضل از پیامبران است پس هر که پندارد پیامبران از او افضل اند همانا مرا از آنان کم تر دانسته است هر که مرا از آنان کم تر بداند کافر گردیده است زیرا من علی علیه السلام را برادر خود نساختم مگر به جهت این که از فضل او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کاظم علیه السلام از رسول خدا صلی الله علیه و اله روایت شده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پیامگزار از سوی خدا هستم و تو وجه مورد پیروی خدا هستی که از آن که از آن پیروی کنند؛ پس نه من نظیری جز تو دارم و نه تو مثلی جز من داری </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از ابن عمر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اله میان یاران خود برادری برقرار ساخت پس علی علیه السلام با چشم اشک آلود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میان یارانت برادری برقرار ساختی و مرا با کسی برادر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حدیثی حسن و عالی و صحيح است</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برادری را منابع بسیاری از طرق گوناگون نقل کرده،اند، در این زمینه رجوع کنید به الغدیر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پنجاه طریق تخریج کرده است و نیز فضائل </w:t>
      </w:r>
      <w:bookmarkStart w:id="537" w:name="pg17215_186231"/>
    </w:p>
    <w:p>
      <w:pPr>
        <w:pStyle w:val="BookText"/>
        <w:rPr/>
      </w:pPr>
      <w:bookmarkEnd w:id="537"/>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 نیست که این برادری در میان اصحاب بر اساس همگونی و همانندی آنان در کمالات نفسانی و درجات روحی بوده است برای روشن شدن بیشتر به گفتار حافظ گنجی شافعی دقت شود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خواهی به قرب منزلت او به رسول خدا صلی الله علیه و اله پی بری به عمل پیامبر صلی الله علیه و اله در برقراری برادری میان یارانش خوب بیندیش که چگونه هر کسی را به همگون و همانند خود پیوند داد؛ تا آن جا که میان ابوبکر و عمر برادری کرد و علی علیه السلام را برای خود ذخیره نمود و او را ویژه برادری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این برترین فضیلت و شرافتی است که باید بدان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یاد کردی است برای کسانی که از قلبی آگاه برخوردارند و گوش دل به حقایق می سپارند </w:t>
      </w:r>
      <w:r>
        <w:rPr>
          <w:rStyle w:val="FootnoteAnchor"/>
          <w:rtl w:val="true"/>
        </w:rPr>
        <w:footnoteReference w:id="959"/>
      </w:r>
    </w:p>
    <w:p>
      <w:pPr>
        <w:pStyle w:val="Heading4"/>
        <w:numPr>
          <w:ilvl w:val="3"/>
          <w:numId w:val="1"/>
        </w:numPr>
        <w:rPr/>
      </w:pPr>
      <w:bookmarkStart w:id="538" w:name="__RefHeading___Toc15297566_2142443653"/>
      <w:bookmarkStart w:id="539" w:name="_Toc186"/>
      <w:bookmarkEnd w:id="538"/>
      <w:r>
        <w:rPr>
          <w:rtl w:val="true"/>
        </w:rPr>
        <w:t>د</w:t>
      </w:r>
      <w:r>
        <w:rPr>
          <w:rtl w:val="true"/>
        </w:rPr>
        <w:t xml:space="preserve">) </w:t>
      </w:r>
      <w:r>
        <w:rPr>
          <w:rtl w:val="true"/>
        </w:rPr>
        <w:t xml:space="preserve">حدیث طیر مشوی </w:t>
      </w:r>
      <w:r>
        <w:rPr>
          <w:rtl w:val="true"/>
        </w:rPr>
        <w:t>(</w:t>
      </w:r>
      <w:r>
        <w:rPr>
          <w:rtl w:val="true"/>
        </w:rPr>
        <w:t>پرنده بریان</w:t>
      </w:r>
      <w:r>
        <w:rPr>
          <w:rtl w:val="true"/>
        </w:rPr>
        <w:t>)</w:t>
      </w:r>
      <w:bookmarkEnd w:id="539"/>
    </w:p>
    <w:p>
      <w:pPr>
        <w:pStyle w:val="BookText"/>
        <w:rPr/>
      </w:pPr>
      <w:r>
        <w:rPr>
          <w:rFonts w:ascii="IRNazanin" w:hAnsi="IRNazanin" w:eastAsia="IRNazanin"/>
          <w:color w:val="111111"/>
          <w:sz w:val="28"/>
          <w:sz w:val="28"/>
          <w:szCs w:val="28"/>
          <w:rtl w:val="true"/>
          <w:lang w:bidi="fa-IR"/>
        </w:rPr>
        <w:t>ابن مغازلی شافعی به سند خود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بریان به رسول خدا صلی الله علیه و اله اهدا شد که زنی از انصار آن را هدیه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داخل منزل شد و من آن را در برابر او ،نهادم حضرت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آفریدگانت را در نظر خودت از گذشتگان و آیندگان بر من داخل ساز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خداوند او را مردی از قوم من از گروه انصار قرار ده علی علیه السلام آمد و در را کوبید من او را باز گرداندم و گفتم رسول خدا صلی الله علیه و اله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از این کار با خبر نشد و دوباره همان دعا را تکرار ،نمود، من نیز همان دعا را تکرار کردم باز علی علیه السلام آمد و من او را باز گرداندم چون بار سوم آمد رسول خدا صلی الله علیه و اله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برخیز و در را به روی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 من برخاستم و در را گشودم و علی علیه السلام با آن حضرت از آن پرنده خورد و این دعا در حق او مستجاب گردید</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 خود از انس بن مالک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خدمت رسول خدا صلی الله علیه و اله می کردم جوجه ای بریان برای حضرتش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آفریدگانت را در نظر خودت نزد من برسان که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مردی از انصار قرار ده علی علیه السلام،آمد گفتم رسول خدا صلی الله علیه و اله سرگرم کاری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آمد باز گفتم رسول خدا صلی الله علیه و اله سرگرم کاری است بار سوم آمد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را بگشا علی علیه السلام داخل شد پیامبر صلی الله علیه و اله فرمود چه چیز تو را از آمدن نزد من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بار است که آمدم انس مرا باز می گرداند به پندار آن که شما سرگرم کاری هستید</w:t>
      </w:r>
    </w:p>
    <w:p>
      <w:pPr>
        <w:pStyle w:val="BookText"/>
        <w:rPr/>
      </w:pPr>
      <w:r>
        <w:rPr>
          <w:rFonts w:ascii="IRNazanin" w:hAnsi="IRNazanin" w:eastAsia="IRNazanin"/>
          <w:color w:val="111111"/>
          <w:sz w:val="28"/>
          <w:sz w:val="28"/>
          <w:szCs w:val="28"/>
          <w:rtl w:val="true"/>
          <w:lang w:bidi="fa-IR"/>
        </w:rPr>
        <w:t xml:space="preserve">پیامبر صلی الله علیه و اله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چرا چنین کردی؟ گفتم ای رسول ،خدا ،دعای شما را شنیدم دوست داشتم که آن کس یکی از مردان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با تو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قوم خود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 بر شرط بخاری و مسلم حدیث صحیحی است ولی آن ها نیاورده اند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حدیث طير حدیث معتبر و متواتری است و از طرق گوناگون از صحابه و تابعین روایت شده و عالمان و حافظان حدیث در کتاب های معتبر خود به صورت های گوناگون و در معنا نزدیک به 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بی مناسبت نیست به این نکته اشاره کنیم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کسانی که گفته اند حدیث طیر یکی از خبرهای واحدی است که تنها أنس بن مالک آن را روایت کرده است گوید همۀ امت اسلامی آن را پذیرفته اند و ندیده اند که کسی بر انس اعتراض کند و هنگام روایت آن صحت آن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 بر آن حجت بر درستی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علاوه آن که در حدیث متواتر وارد است که امیرمؤمنان علیه السلام در روز شورا آن را از مناقب خود شمرده و بر اهل شورا بدان احتجاج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 دهم آیا در میان شما کسی هست که رسول خدا صلی الله علیه و اله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آفریدگانت در نظر خودت را نزد من آور تا با من از این مرغ بریان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غیر من آمده باشد؟ همه گفتند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به درستی آن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نمودند و چنین نیست که امیرمؤمنان علیه السلام احتجاج به مطلب نادرستی کند به ویژه در مقام نزاع و اختلاف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و اینک این بحث را با سخنی از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نقل اخبار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بدان که این اخبار با تواتری که دارند و هر دو گروه عامّه و خاصّه بر صحت آن اتفاق نظر دارند دلالت می کند بر آن که آن حضرت علیه السلام </w:t>
      </w:r>
    </w:p>
    <w:p>
      <w:pPr>
        <w:pStyle w:val="BookText"/>
        <w:rPr/>
      </w:pPr>
      <w:r>
        <w:rPr>
          <w:rFonts w:ascii="IRNazanin" w:hAnsi="IRNazanin" w:eastAsia="IRNazanin"/>
          <w:color w:val="111111"/>
          <w:sz w:val="28"/>
          <w:sz w:val="28"/>
          <w:szCs w:val="28"/>
          <w:rtl w:val="true"/>
          <w:lang w:bidi="fa-IR"/>
        </w:rPr>
        <w:t>برترین آفریدگان و شایسته ترین فرد به جانشینی رسول خدا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آن بر افضلیت آن حضرت از آن جهت است که دوستی خدای متعال چیزی جز پاداش بسیار و توفیق و هدایتی که نتیجه طاعات بسیار و متصف شدن به صفات حسنه باشد نیست چنان که در جای خود مبرهن است که خداوند از انفعالات و تغیرات منزه است و اتصاف او به حالاتی چون دوستی و دشمنی و امثال آن به اعتبار نتایج حاصله از این حالات است نه خود حالات پس روشن شد که دوستی خداوند نتیجه پیروی از رسول خدا صلی الله علیه و اله است و در نتیجه ثابت شد که آن حضرت افضل از همه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صلی الله علیه و اله به اجماع امت از این قانون مستثنی است زیرا خود حضرت گوینده این جمله است پس نمی تواند خود او را هم شامل شود پس ظاهر آن است که مراد حضرتش محبوب ترین سایر آفریدگان در نزد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علی علیه السلام شایسته ترین فرد به جانشینی رسول خدا صلی الله علیه و اله است، از آن روست که کسی که از همهٔ صحابه بلکه از سایر انبیا و اوصیا افضل است عقل روا نمی دارد که دیگری بر او مقدم شود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،حال با توجّه به روایات فراوانی که در مباحث گذشته تحت عناوین مختلفی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علی علیه السلام با پیامبر صلی الله علیه و اله از آغاز تا پایان آوردیم، از دانشمندان و پیروان مكتب خلفا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تبارک و تعالی در سنّت جاوید ،خود ملاک و معیار امتیاز ،انسان ها و برخی از اشخاص و خاندان ها و حتّی انبیاء و اولیاء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p>
    <w:p>
      <w:pPr>
        <w:pStyle w:val="BookText"/>
        <w:rPr/>
      </w:pPr>
      <w:r>
        <w:rPr>
          <w:rFonts w:ascii="IRNazanin" w:hAnsi="IRNazanin" w:eastAsia="IRNazanin"/>
          <w:color w:val="111111"/>
          <w:sz w:val="28"/>
          <w:sz w:val="28"/>
          <w:szCs w:val="28"/>
          <w:rtl w:val="true"/>
          <w:lang w:bidi="fa-IR"/>
        </w:rPr>
        <w:t>مگر نه این کتاب خداوند است که در مورد برتری برخی از انبیاء بر برخی 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p>
    <w:p>
      <w:pPr>
        <w:pStyle w:val="BookText"/>
        <w:rPr/>
      </w:pP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آن رسولان را بر بعضی دیگر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آیه دیگر می 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فَضَّلْنَا بَعْضَ النَّبِيِّينَ عَلَى بَعْضِ وَ آتَيْنَا دَاوُودَ زَبُوراً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ما بعضی از پیامبران را بر بعضی دیگر برتری دادیم و به داوود، زبور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کتاب خداوند است که در مقام یادآوری نعمت های الهی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از قول خدای تعالی خطاب به 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فَضَّلْتُكُمْ عَلَى الْعَالَمِينَ</w:t>
      </w:r>
      <w:r>
        <w:rPr>
          <w:rStyle w:val="FootnoteAnchor"/>
          <w:rtl w:val="true"/>
        </w:rPr>
        <w:footnoteReference w:id="9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بر جهانیان برتری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این کتاب خداوند است که در فضیلت پیش قدمان در اسلام و ایمان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قدمان پیشگام در ایمان آن ها در نزد خدا مقّربند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این کتاب خداوند است که دربارۀ پیشگامان ،نخستین از مهاجر و انصار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w:t>
      </w:r>
      <w:r>
        <w:rPr>
          <w:rFonts w:eastAsia="Amiri" w:cs="Amiri" w:ascii="Amiri" w:hAnsi="Amiri"/>
          <w:color w:val="111111"/>
          <w:sz w:val="28"/>
          <w:szCs w:val="28"/>
          <w:rtl w:val="true"/>
          <w:lang w:bidi="ar-SA"/>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،نخستین از مهاجرین و انصار و کسانی که از آن ها به نیکی پیروی کردند خداوند از ایشان خشنود گشت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کتاب خداوند است که دربارهٔ مجاهدان فی سبیل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مجاهدانی را که با مال و جان خود جهاد نمودند، بر باز نشستگان از جهاد برتری مهمی بخشیده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کتاب خداوند است که در رابطه با پیوند خویشاوندی و اولویت و حقّ ،تقدّم و سزاوارتر بودن خویشاوندان نسبت به یکدیگر می فرماید </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Style w:val="FootnoteAnchor"/>
          <w:rtl w:val="true"/>
        </w:rPr>
        <w:footnoteReference w:id="9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بعضی از آنان بر بعضی دیگر در کتاب خدا مقدّم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این کتاب خداوند است که در مقام استفهام انکاری و مقایسه بین عالم و جاهل و نابرابری آگاه و ناآگاه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يَسْتَوِي الَّذِينَ يَعْلَمُونَ وَالَّذِينَ لَا يَعْلَمُونَ</w:t>
      </w:r>
      <w:r>
        <w:rPr>
          <w:rStyle w:val="FootnoteAnchor"/>
          <w:rtl w:val="true"/>
        </w:rPr>
        <w:footnoteReference w:id="971"/>
      </w:r>
      <w:r>
        <w:rPr>
          <w:rFonts w:ascii="IRNazanin" w:hAnsi="IRNazanin" w:eastAsia="IRNazanin"/>
          <w:color w:val="111111"/>
          <w:sz w:val="28"/>
          <w:sz w:val="28"/>
          <w:szCs w:val="28"/>
          <w:rtl w:val="true"/>
          <w:lang w:bidi="fa-IR"/>
        </w:rPr>
        <w:t xml:space="preserve"> 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آیا کسانی که می دانند با کسانی که نمی دانند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این کتاب خداوند است که در مورد کسانی که از آنان باید پیروی نمود،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972"/>
      </w:r>
      <w:r>
        <w:rPr>
          <w:rFonts w:ascii="IRNazanin" w:hAnsi="IRNazanin" w:eastAsia="IRNazanin"/>
          <w:color w:val="111111"/>
          <w:sz w:val="28"/>
          <w:sz w:val="28"/>
          <w:szCs w:val="28"/>
          <w:rtl w:val="true"/>
          <w:lang w:bidi="fa-IR"/>
        </w:rPr>
        <w:t xml:space="preserve"> آیا کسی که به سوی حق هدایت می کند برای پیروی شایسته تر است، یا آن کس که خود هدایت نمی شود مگر این که او را هدایت کنند؟ چه شده است شما را، چگونه قضاوت می کنید؟</w:t>
      </w:r>
    </w:p>
    <w:p>
      <w:pPr>
        <w:pStyle w:val="BookText"/>
        <w:rPr/>
      </w:pPr>
      <w:r>
        <w:rPr>
          <w:rFonts w:ascii="IRNazanin" w:hAnsi="IRNazanin" w:eastAsia="IRNazanin"/>
          <w:color w:val="111111"/>
          <w:sz w:val="28"/>
          <w:sz w:val="28"/>
          <w:szCs w:val="28"/>
          <w:rtl w:val="true"/>
          <w:lang w:bidi="fa-IR"/>
        </w:rPr>
        <w:t>علاوه بر همۀ این ها مگر پیغمبر خدا صلی الله علیه و آله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عَلِيٌّ بابها ، فَمَنْ أَرَادَ المَدِينَةَ فَلْيَأْتِ البَابَ ﴾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من شهر علمم و علی علیه السلام راه ورود به آن است پس هر کس که خواهان علم است باید که از راه ورودی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علی علیه السلام نبود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هزار باب از علم را به من تعلیم فرمود که از هر باب آن هزار باب دیگر استنباط کردم</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مگر این علی علیه السلام نبود که بارها و بارها می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پیش از آن که مرا از دست بدهید چراکه من راه های آسمان را، </w:t>
      </w:r>
      <w:bookmarkStart w:id="540" w:name="pg17215_186236"/>
    </w:p>
    <w:p>
      <w:pPr>
        <w:pStyle w:val="BookText"/>
        <w:rPr/>
      </w:pPr>
      <w:bookmarkEnd w:id="540"/>
      <w:r>
        <w:rPr>
          <w:rFonts w:ascii="IRNazanin" w:hAnsi="IRNazanin" w:eastAsia="IRNazanin"/>
          <w:color w:val="111111"/>
          <w:sz w:val="28"/>
          <w:sz w:val="28"/>
          <w:szCs w:val="28"/>
          <w:rtl w:val="true"/>
          <w:lang w:bidi="fa-IR"/>
        </w:rPr>
        <w:t>بهتر از راه های زمین می شناسم</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 مگر این علی علیه السلام نبود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پیش از آن که مرا ،نیابید چراکه من از چیزی پرسیده نمی شوم که پایین تر از عرش باشد، مگر این که به آن خبر خواهم داد</w:t>
      </w:r>
      <w:r>
        <w:rPr>
          <w:rFonts w:eastAsia="IRNazanin" w:cs="IRNazanin"/>
          <w:color w:val="111111"/>
          <w:sz w:val="28"/>
          <w:szCs w:val="28"/>
          <w:rtl w:val="true"/>
          <w:lang w:bidi="fa-IR"/>
        </w:rPr>
        <w:t xml:space="preserve">. »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،بنابراین برای احراز مقام امامت و خلافت و جانشینی پیغمبر خدا صلی الله علیه و آله چه کسی را بهتر و شایسته تر و سزاوارتر از علی علیه السلام می توان پیدا کرد؟ وانگهی چگونه می توان دیگری را بر او مقدّم داشت و حال آن که او از نظر علم و ایمان و جهاد و سابقه و پیوند خویشاوندی با رسول خدا صلی الله علیه و اله و سایر صفات عالی ،انسانی بر همه اصحاب برتری داشت و به علاوه خدای تعالی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او را به عنوان نفس پیغمبر به حساب آورده و شخص رسول خدا صلی الله علیه و اله نیز در موارد متعددی وی را به منزله شخص خود معرّفی فرموده بود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پس چگونه می توان کسی را که به منزله نفس پیغمبر است از مقام جانشینی پیغمبر خدا بر کنار کرد و دیگری را برای رهبری امّت به جای او برگماشت؟</w:t>
      </w:r>
    </w:p>
    <w:p>
      <w:pPr>
        <w:pStyle w:val="Heading3"/>
        <w:numPr>
          <w:ilvl w:val="2"/>
          <w:numId w:val="1"/>
        </w:numPr>
        <w:rPr/>
      </w:pPr>
      <w:bookmarkStart w:id="541" w:name="__RefHeading___Toc15297568_2142443653"/>
      <w:bookmarkStart w:id="542" w:name="_Toc187"/>
      <w:bookmarkEnd w:id="541"/>
      <w:r>
        <w:rPr>
          <w:rtl w:val="true"/>
        </w:rPr>
        <w:t>سخن علامه مسعودی در افضلیّت امیرالمؤمنین علیه السلام</w:t>
      </w:r>
      <w:bookmarkEnd w:id="54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مسعودی در تاریخ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افضلیّت امیرالمؤمنین علیه السلام چنین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موجب فضیلت اصحاب پیغمبر خدا صلى الله عليه و سلم گردیده و آنان را در خور تعظیم و تکریم می نماید عبارتند از پیشی گرفتن به ایمان مهاجرت، یاری کردن رسول خدا صلی الله علیه و اله خویشاوندی با پیغمبر ،قناعت فداکاری در راه او فهمیدن قرآن و احکام آن جهاد در راه خدا پرهیزگاری ،زهد ،بردباری فقه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مکارم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 علیه السلام در همۀ این فضایل و مناقب، از همه اصحاب و یاران رسول خدا صلی الله علیه و اله سهم بیشتر و بهره کامل تر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او در پاره ای از فضایل منفرد است و دیگران باوی شرکت ندارند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هنگامی که پیغمبر خدا بین اصحاب خود عقد اخوت برقرار کرد و هر کدام را با دیگری برادر ساخت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برادر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پیغمبر در میان امّت نظیری ندارد و کسی نمی تواند خود را در مقام و مرتبه او قرار دهد، و همچنین در مورد دیگری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موسی هستی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علیه السلام مَوْلَاهُ، اللَّهُمَّ وَالِ مَنْ وَالاهُ، وَ عَادِ مَنْ عَادَاهُ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 بودم این علی نیز مولای اوست خداوندا هر که او را دوست بدارد دوست بدار و هر که او را دشمن بدارد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پرنده بریانی به عنوان هدیّه خدمت حضرتش آوردند آن جناب دست به دعا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محبوب ترین آفریدگان خود را که از همگان نزد تو محبوب تر است نزد من حاضر کن تا از این پرنده بریان با من هم غذا شود پس از مدّتی علی بن ابی طالب علیه السلام وارد شد و با پیغمبر اکرم صلی الله علیه و آله از آن پرندهء بریان هم غذا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فضایل که مختصّ به علی علیه السلام است و دیگران با وی شرکت ندارند زیاد است و اگر صحابه دیگر هم فضیلتی داشته باشند باز بهرهٔ کامل تر آن فضیلت را علی علیه السلام دار است و با آنان در آن منقبت شریک است</w:t>
      </w:r>
      <w:r>
        <w:rPr>
          <w:rFonts w:eastAsia="IRNazanin" w:cs="IRNazanin"/>
          <w:color w:val="111111"/>
          <w:sz w:val="28"/>
          <w:szCs w:val="28"/>
          <w:rtl w:val="true"/>
          <w:lang w:bidi="fa-IR"/>
        </w:rPr>
        <w:t xml:space="preserve">». </w:t>
      </w:r>
      <w:r>
        <w:rPr>
          <w:rStyle w:val="FootnoteAnchor"/>
          <w:rtl w:val="true"/>
        </w:rPr>
        <w:footnoteReference w:id="97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آن چه گذشت برای هیچ انسان با انصاف و با ایمان که در اخبار و آثار و زندگی اصحاب رسول خدا صلی الله علیه و اله دقت ،کند جای هیچ گونه شک و تردید باقی نمی ماند که علی علیه السلام در میان همه ،اصحاب از همه مردمان زمانش افضل و اعلم و از همگان به خدا و رسول خدا صلی الله علیه و اله نزدیک تر و از همه کس به مقام امامت و خلافت شایسته تر می باشد </w:t>
      </w:r>
      <w:bookmarkStart w:id="543" w:name="pg17215_186238"/>
    </w:p>
    <w:p>
      <w:pPr>
        <w:pStyle w:val="Heading3"/>
        <w:numPr>
          <w:ilvl w:val="2"/>
          <w:numId w:val="1"/>
        </w:numPr>
        <w:rPr/>
      </w:pPr>
      <w:bookmarkStart w:id="544" w:name="__RefHeading___Toc15297570_2142443653"/>
      <w:bookmarkStart w:id="545" w:name="_Toc188"/>
      <w:bookmarkEnd w:id="543"/>
      <w:bookmarkEnd w:id="544"/>
      <w:r>
        <w:rPr>
          <w:rtl w:val="true"/>
        </w:rPr>
        <w:t>گفتار نابخردانهء ابن ابی الحدید در تقدیم مفضول بر افضل</w:t>
      </w:r>
      <w:bookmarkEnd w:id="545"/>
    </w:p>
    <w:p>
      <w:pPr>
        <w:pStyle w:val="BookText"/>
        <w:rPr/>
      </w:pPr>
      <w:r>
        <w:rPr>
          <w:rFonts w:ascii="IRNazanin" w:hAnsi="IRNazanin" w:eastAsia="IRNazanin"/>
          <w:color w:val="111111"/>
          <w:sz w:val="28"/>
          <w:sz w:val="28"/>
          <w:szCs w:val="28"/>
          <w:rtl w:val="true"/>
          <w:lang w:bidi="fa-IR"/>
        </w:rPr>
        <w:t xml:space="preserve">شگفت آور است که ابن ابی الحدید معتزلی با این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را دربارهٔ فضایل و مناقب امیرالمؤمنین علیه السلام از منابع معتبر اهل سنّت نقل نموده و در مقدّمه آن بطور شایسته ای از ویژگی ها و برتری های آن حضرت سخن ،گفته و برخی از خصائص روحی و فضایل بدنی و امتیازات ویژه حضرتش را یادآور شده است با این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مقدّمه کتابش که سخن خود را با حمد و ستایش خدا آغاز نموده می گوید </w:t>
      </w: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الْمَفْضُولِ عَلَى الْأفْضَلِ</w:t>
      </w:r>
      <w:r>
        <w:rPr>
          <w:rFonts w:ascii="IRNazanin" w:hAnsi="IRNazanin" w:eastAsia="IRNazanin"/>
          <w:color w:val="111111"/>
          <w:sz w:val="28"/>
          <w:sz w:val="28"/>
          <w:szCs w:val="28"/>
          <w:rtl w:val="true"/>
          <w:lang w:bidi="fa-IR"/>
        </w:rPr>
        <w:t xml:space="preserve"> ستایش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ابوبکر را بر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علی علیه السلام مقدم داشت</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ما از این دانشمند و همفکران وی و سایر پیروان مکتب خلفا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 کجا و چه وقت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است؟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ابوبکر را بر علی علیه السلام مقدم داشته است؟ آیا خداوند ابوبکر را بر علی علیه السلام مقدّم داشت یا عمر؟ آیا خداوند او را خلیفه ساخت یا عمر آیا خداوند او را بر جان و مال و ناموس مسلمانان مسلّط ساخت یا عمر؟</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الْمَفْضُولِ عَلَى الْأفْضَلِ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نسبت دادن عمل خلاف عقل و حکمت به ذات اقدس ربوبی نیست؟</w:t>
      </w:r>
    </w:p>
    <w:p>
      <w:pPr>
        <w:pStyle w:val="BookText"/>
        <w:rPr/>
      </w:pPr>
      <w:r>
        <w:rPr>
          <w:rFonts w:ascii="IRNazanin" w:hAnsi="IRNazanin" w:eastAsia="IRNazanin"/>
          <w:color w:val="111111"/>
          <w:sz w:val="28"/>
          <w:sz w:val="28"/>
          <w:szCs w:val="28"/>
          <w:rtl w:val="true"/>
          <w:lang w:bidi="fa-IR"/>
        </w:rPr>
        <w:t xml:space="preserve">آيا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عقلا آن را مذموم و ناپسند می شمارند انجام می دهد؟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خدای قادر حکیم که تمام کارهایش بر وفق حکمت و مصلحت و از هر کس نسبت به بندگانش مهربان تر و در آیات متعدّدی از قرآن ،کریم حکیم بودن خود را پیوسته به مردم اعلام داشته </w:t>
      </w:r>
      <w:r>
        <w:rPr>
          <w:rStyle w:val="FootnoteAnchor"/>
          <w:rtl w:val="true"/>
        </w:rPr>
        <w:footnoteReference w:id="983"/>
      </w:r>
      <w:r>
        <w:rPr>
          <w:rFonts w:ascii="IRNazanin" w:hAnsi="IRNazanin" w:eastAsia="IRNazanin"/>
          <w:color w:val="111111"/>
          <w:sz w:val="28"/>
          <w:sz w:val="28"/>
          <w:szCs w:val="28"/>
          <w:rtl w:val="true"/>
          <w:lang w:bidi="fa-IR"/>
        </w:rPr>
        <w:t xml:space="preserve">و در هیچ عصر و زمان و هیچ گاه زمین را از حجّت خود </w:t>
      </w:r>
    </w:p>
    <w:p>
      <w:pPr>
        <w:pStyle w:val="BookText"/>
        <w:rPr/>
      </w:pPr>
      <w:r>
        <w:rPr>
          <w:rFonts w:ascii="IRNazanin" w:hAnsi="IRNazanin" w:eastAsia="IRNazanin"/>
          <w:color w:val="111111"/>
          <w:sz w:val="28"/>
          <w:sz w:val="28"/>
          <w:szCs w:val="28"/>
          <w:rtl w:val="true"/>
          <w:lang w:bidi="fa-IR"/>
        </w:rPr>
        <w:t xml:space="preserve">خالی نگذارده </w:t>
      </w:r>
      <w:r>
        <w:rPr>
          <w:rStyle w:val="FootnoteAnchor"/>
          <w:rtl w:val="true"/>
        </w:rPr>
        <w:footnoteReference w:id="984"/>
      </w:r>
      <w:r>
        <w:rPr>
          <w:rFonts w:ascii="IRNazanin" w:hAnsi="IRNazanin" w:eastAsia="IRNazanin"/>
          <w:color w:val="111111"/>
          <w:sz w:val="28"/>
          <w:sz w:val="28"/>
          <w:szCs w:val="28"/>
          <w:rtl w:val="true"/>
          <w:lang w:bidi="fa-IR"/>
        </w:rPr>
        <w:t>و همواره از زمان خلقت آدم ابوالبشر تا هنگام بعثت خاتم انبیاء محمّد مصطفى صلی الله علیه و آله، بهترین آفریدگان خود را از میان بشر انتخاب نموده و آنان را برای ابلاغ رسالت خویش به پیامبری ،فرستاده و برخی از ایشان را بر برخی دیگر فضیلت و برتری بخشیده و نبوّت را به وجود مقدّس حضرت خاتم الأنبياء صلی الله علیه و آله ختم فرموده، و او را اشرف انبیاء خود قرار داده و دین خود را به وسیلهٔ وجود اقدس حضرتش به اکمال و اتمام رسانیده و آن را دین ابدی و جاودانی و آئین جهانی معرفی فرموده، و خطاب به پیامبرش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985"/>
      </w:r>
      <w:r>
        <w:rPr>
          <w:rFonts w:ascii="IRNazanin" w:hAnsi="IRNazanin" w:eastAsia="IRNazanin"/>
          <w:color w:val="111111"/>
          <w:sz w:val="28"/>
          <w:sz w:val="28"/>
          <w:szCs w:val="28"/>
          <w:rtl w:val="true"/>
          <w:lang w:bidi="fa-IR"/>
        </w:rPr>
        <w:t>همانا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 و برای هر قومی هدایت کننده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چه حکمت و مصلحتی اقتضا داشته است که در تمام ،دوران ها ،بهترین ،پاک ترین آگاه ترین و پرفضیلت ترین بندگان شایستهٔ خود را برای هدایت و راهنمائی مردم ارسال دارد و زمام امور جامعه را بدست ایشان بسپارد و اوصیاء و جانشینان آنان را نیز از مردمان صالح و شایسته و نیکوکار و خردمند و انسان های برتر و افضل و اعلم برگزیند ولی برخلاف سنّت جاریه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قرون و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رهبری امّت اسلامی و جانشینی پیامبر صلی الله علیه و اله خاتمش ابوبکر مفضول و مغلوب در فضیلت را بر امیر مؤمنان و سید اوصیاء و کسی که به منزلهٔ شخص پیغمبر ،است مقدّم بدارد و او را خلیفه و جانشین پیامبر خاتم صلی الله علیه و اله قرار دهد؟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طبق آیات و روایات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بیان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p>
    <w:p>
      <w:pPr>
        <w:pStyle w:val="BookText"/>
        <w:rPr/>
      </w:pPr>
      <w:r>
        <w:rPr>
          <w:rFonts w:ascii="IRNazanin" w:hAnsi="IRNazanin" w:eastAsia="IRNazanin"/>
          <w:color w:val="111111"/>
          <w:sz w:val="28"/>
          <w:sz w:val="28"/>
          <w:szCs w:val="28"/>
          <w:rtl w:val="true"/>
          <w:lang w:bidi="fa-IR"/>
        </w:rPr>
        <w:t xml:space="preserve">تمام دوران ها تا زمان بعثت خاتم انبیاء صلی الله علیه و آله همه انبیاء و اوصیاء را از میان بهترین خاندان ها برگزیده و ملاک و معیار امتیاز آنان را بر ،دیگران فضیلت و برتری قرار داده ،است چگونه می توان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خدای حکیم على الاطلاق نسبت داد؟</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تعصب کور و کر که این چنین آدمی را گرفتار اشتباه و فراموشی می کند و عالمی را با آن همه علم و دانش و درک و بینش دچار لغزش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تردیدی نیست که از نظر قرآن و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الهی از عمده ترین امتیازهای رهبران دینی و پیشوایان مذهبی است که خداوند حکیم آنان را بدین وسیله از دیگران ممتاز ساخته و راهی را برای شناخت راهنمایان به حق و انسان های برتر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افضلیت و اعلمیت و شایستگی امیرالمؤمنین علیه السلام و فضایل و کمالات بی شمار دیگری که برتری او را بر دیگران به اثبات می رساند حق تقدّم با آن حضرت است و هیچ کسی نمی تواند بر حضرتش پیشی بگیرد و تعبیری هم که ابن ابی الحدید در مورد تقدّم ابوبکر برآن حضرت بکار برده است سخن بی جا و نامربوطی است که با هیچ عقل و منطقی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عاقل و خردمندی که اندک بهره ای از درک و فهم داشته باشد کاری را که برخلاف حکمت و مصلحت است انجام نمی دهد تا چه رسد به خدای علیم حکیم که تمام کارهایش روی حکمت و مصلحت است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توجه این که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تعبیر آن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تعبیر ناصحیح و نامعقولی که در مورد تقدّم ابوبکر بر علی علیه السلام بکار برده است، بطور ضمنی به افضلیت امیرالمؤمنین علیه السلام اقرار و اعتراف نموده و به علاوه در دنباله سخنان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اقوال عده ای از دانشمندان اهل سنّت را در این باره نقل می کند در کمال صراحت می گوید و اما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اعتقادی را داریم که مشایخ بغدادی ما داشته اند و علی علیه السلام را بر دیگران تفضیل و برتری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های کلامی خود معنای افضل را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ساخته ایم که علی علیه السلام از هر </w:t>
      </w:r>
      <w:bookmarkStart w:id="546" w:name="pg17215_186241"/>
    </w:p>
    <w:p>
      <w:pPr>
        <w:pStyle w:val="BookText"/>
        <w:rPr/>
      </w:pPr>
      <w:bookmarkEnd w:id="546"/>
      <w:r>
        <w:rPr>
          <w:rFonts w:ascii="IRNazanin" w:hAnsi="IRNazanin" w:eastAsia="IRNazanin"/>
          <w:color w:val="111111"/>
          <w:sz w:val="28"/>
          <w:sz w:val="28"/>
          <w:szCs w:val="28"/>
          <w:rtl w:val="true"/>
          <w:lang w:bidi="fa-IR"/>
        </w:rPr>
        <w:t>جهت افضل و برتر است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آن چه تا بدینجا آوردیم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راهنمایان دینی در سنّت ،الهی و عقیدهٔ دو تن از دانشمندان بزرگ اهل سنّت در مورد افضلیّت امیرمؤمنان علیه السلام بود که مختصراً به آن 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این که مسأله افضلیت و اعلمیت و شایستگی امیرالمؤمنین علیه السلام برای احراز مقام امامت و خلافت بهتر روشن ،شود به بررسی بخشی از سخنان خود آن حضرت که در موارد مختلف دربارهٔ اولویت و شایستگی خویش ابراز داشته است می پردازیم</w:t>
      </w:r>
      <w:r>
        <w:rPr>
          <w:rFonts w:eastAsia="IRNazanin" w:cs="IRNazanin"/>
          <w:color w:val="111111"/>
          <w:sz w:val="28"/>
          <w:szCs w:val="28"/>
          <w:rtl w:val="true"/>
          <w:lang w:bidi="fa-IR"/>
        </w:rPr>
        <w:t>.</w:t>
      </w:r>
    </w:p>
    <w:p>
      <w:pPr>
        <w:pStyle w:val="Heading3"/>
        <w:numPr>
          <w:ilvl w:val="2"/>
          <w:numId w:val="1"/>
        </w:numPr>
        <w:rPr/>
      </w:pPr>
      <w:bookmarkStart w:id="547" w:name="__RefHeading___Toc15297572_2142443653"/>
      <w:bookmarkStart w:id="548" w:name="_Toc189"/>
      <w:bookmarkEnd w:id="547"/>
      <w:r>
        <w:rPr>
          <w:rtl w:val="true"/>
        </w:rPr>
        <w:t>سخنان امیر مؤمنان علیه السلام در شایستگی و سزاواری خود به خلافت</w:t>
      </w:r>
      <w:bookmarkEnd w:id="548"/>
    </w:p>
    <w:p>
      <w:p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را نزد ابوبکر حاضر نمودند و از او خواستند تا با ابوبکر بیعت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یاد شما می آورم خدا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 حکومتی را که حضرت محمّد صلی الله علیه و آله پایه گذاری کرد از دودمان او خارج نسازید و آن را وارد خانه های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اهل بیت پیامبر صلی الله علیه و اله به این کار سزاوارتریم در میان ما کسانی هستند که بر مفاهیم قرآن احاطه دارند از فروع و اصول دین بخوبی آگاهند و به سنن رسول خدا صلی الله علیه و اله کاملاً آشنا می باشند و جامعه اسلامی را بخوبی می توانند اداره کنند و جلو مفاسد را بگیرند و غنائم را عادلانه میان آن ها قسمت کنند چنین شخصی جز در خاندان نبوت در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هوا و هوس پیروی نکنید که از راه خدا گمراه می شوید و از حق و حقیقت دور می گردید</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مکتب اهل بیت علیهم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آن حضرت را با گروهی از بنی هاشم نزد ابوبکر حاضر نموده و گفتند باید بیعت کنی حضرتش با آن ها به محاجه برخاست و شایستگی خود را برای خلافت بسان بیان ،پیشین از طریق علم بکتاب و سبقت بر اسلام و پایداری در راه جهاد و فصاحت در بیان و شهامت و شجاعت روحی </w:t>
      </w:r>
    </w:p>
    <w:p>
      <w:pPr>
        <w:pStyle w:val="BookText"/>
        <w:rPr/>
      </w:pPr>
      <w:r>
        <w:rPr>
          <w:rFonts w:ascii="IRNazanin" w:hAnsi="IRNazanin" w:eastAsia="IRNazanin"/>
          <w:color w:val="111111"/>
          <w:sz w:val="28"/>
          <w:sz w:val="28"/>
          <w:szCs w:val="28"/>
          <w:rtl w:val="true"/>
          <w:lang w:bidi="fa-IR"/>
        </w:rPr>
        <w:t xml:space="preserve">توجیه نموده 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أَنَا أَوْلَی بِرَسُولِ اللَّهِ حَیّاً وَ مَیِّتاً وَ أَنَا وَصِیُّهُ وَ وَزِیرُهُ وَ مُسْتَوْدَعُ سِرِّهِ وَ عِلْمِهِ وَ أَنَا الصِّدِّیقُ الْأَکْبَرُ أَوَّلُ مَنْ آمَنَ بِهِ وَ صَدَّقَهُ وَ أَحْسَنُکُمْ بَلَاءً فِی جِهَادِ الْمُشْرِکِینَ وَ أَعْرَفُکُمْ بِالْکِتَابِ وَ السُّنَّهِ وَ أَفْقَهُکُمْ فِی الدِّینِ وَ أَعْلَمُکُمْ بِعَوَاقِبِ الْأُمُورِ وَ أَذْرَبُکُمْ لِسَاناً وَ أَثْبَتُکُمْ جِنَاناً فَعَلَامَ تُنَازِعُونَّا هَذَا الْأَمْرَ</w:t>
      </w:r>
      <w:r>
        <w:rPr>
          <w:rFonts w:ascii="IRNazanin" w:hAnsi="IRNazanin" w:eastAsia="IRNazanin"/>
          <w:color w:val="111111"/>
          <w:sz w:val="28"/>
          <w:sz w:val="28"/>
          <w:szCs w:val="28"/>
          <w:rtl w:val="true"/>
          <w:lang w:bidi="fa-IR"/>
        </w:rPr>
        <w:t xml:space="preserve"> من در حال حیات پیامبر صلی الله علیه و اله و هم پس از مرگ وی به مقام و منصب او سزاوارترم من وصىّ و وزیر و گنجینه اسرار و مخزن علوم او هستم من صدیق اکبر و فاروق اعظم می باشم من نخستین فردی هستم که به او ایمان آورده و او را در این راه تصدیق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استوارترین شما در جهاد با مشرکان و اعلم شما بکتاب و سنت پیامبر صلی الله علیه و اله، مطلع ترین شما بر فروع و اصول دین و فصیح ترین شما در سخن گفتن و قویترین شما در برابر ناملایمات هستم پس چرا در این باره با من به نزاع برخاسته اید؟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در همین رابطه در 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که خطیب خوارزمی و دیگران به صورت مبسوطی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شورای انتخاب ،خلیفه جهت اتمام حجت و اثبات برتری و شایستگی خود برای احراز مقام ،خلافت خطاب به اصحاب شورا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شما چنان حجّت و برهان روشن اقامه کنم که هیچ یک از شما چه عرب و چه ،عجم نتواند آن را انکار نماید و یا مسیر سخن را تغییر دهد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مردم شما را به خدا سوگند می دهم آیا در بین شما کسی پیش از من به وحدانیت خدا اعتراف نموده؟ همگی گفتند به خدا سوگند نه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بین شما جمع حاضر کسی وجود دارد که برادری مانند برادرم جعفر که در بهشت با فرشتگان پرواز می نماید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فردی که عمویش حمزه اسدالله و اسد رسوله و آقای شهیدان ،است جز من وجود دارد؟ گفتند به خدا سوگند نه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آیا در بین شما ،مردم فردی جز من وجود دارد که همسری مانند فاطمه </w:t>
      </w:r>
    </w:p>
    <w:p>
      <w:pPr>
        <w:pStyle w:val="BookText"/>
        <w:rPr/>
      </w:pPr>
      <w:r>
        <w:rPr>
          <w:rFonts w:ascii="IRNazanin" w:hAnsi="IRNazanin" w:eastAsia="IRNazanin"/>
          <w:color w:val="111111"/>
          <w:sz w:val="28"/>
          <w:sz w:val="28"/>
          <w:szCs w:val="28"/>
          <w:rtl w:val="true"/>
          <w:lang w:bidi="fa-IR"/>
        </w:rPr>
        <w:t>دخت گرامی رسول خدا صلی الله علیه و اله و سیّدهء زنان اهل بهشت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جز من وجود دارد که فرزندانی مانند فرزندان من و دو سبط رسول خدا صلی الله علیه و اله حسن و حسین داشته باشد که دو سرور جوانان بهشت باشند؟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پیش از من ده بار با رسول خدا صلی الله علیه و اله نجوا کرده باشد و در هر نوبت طبق فرمان صریح قرآن صدقه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غیر از من کسی هست که رسول خدا صلی الله علیه و اله درباره او فرموده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 خدایا یاری کننده او را یاری کن و دشمن او را دشمن بدار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حاضران به غایبان ابلاغ نمایید؟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جمعیت شما کسی که رسول خدا صلی الله علیه و اله درباره او از خدا خواسته باشد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تو و من و آن که محبتش به تو و من از همه خلق برتر و افزون تر است به سویم هدایت کن تا بر سفرهٔ طعام حاضر شود و از غذای پرنده ای که به رسم ،هدیه برایم آورده اند با من تناول ،نماید، غیر از من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 سوگند نه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در بین شما مردم فردی که رسول خدا صلی الله علیه و اله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فردا پرچم پیروزمند اسلام را به دست مردی می دهم که خدا و رسولش را دوست می دارد و خدا و رسولش نیز او را دوست می دارند و آن چنان در صحنه نبرد مقاوم و پا برجا می ماند تا فتح و پیروزی را در آغوش کشد با این که کسانی پیش از او این پرچم را به دست گرفتند اما با سرافکندگی فرار ،نمودند جز من وجود دارد؟ گفتند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فرمود شما را به خدا سوگند می دهم آیا در میان شما کسی هست که پیامبر صلی الله علیه و اله او را برای سرکوبی قبیلهٔ بنی ولیعه اعزام نموده باشد و به آن ها فرموده باشد ای گروه بنی ،ولیعه از تمرد و طغیان دست بردارید و گرنه آن کس که جان او جان من و اطاعت از او اطاعت از من و نافرمانی نسبت به او نافرمانی با من است به سوی شما مأمور می کنم تا با شمشیر جان شما را برگیرد جز من کس دیگری را سراغ دارید؟ گفتند بخدا قسم 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مردم کسی غیر از من وجود دارد که رسول خدا صلی الله علیه و اله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آن کس که ادعا می کند مرا دوست می دارد ولی با این مرد دشمن باشد؟ گفتند به خدا سوگند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در میان شما آن کس که در یک ساعت سه هزار فرشته که در بین آن ها جبرئیل، میکائیل و اسرافیل بودند بر او سلام ،نمودند در آن زمان که از چاه ،بدر برای رسول خدا صلی الله علیه و اله و همراهان وی آب ،آورد جز من فرد دیگری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مهاجر و انصار فردی که منادی آسمانی درباره او اعلام کند جز علی علیه السلام جوانمردی وجود ندارد و شمشیر برنده ای غیر از ذوالفقار وی نیست غیر از من وجود دارد؟ گفتند به خدا سوگند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آیا بین شما ،مردم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جبرئیل فداکاری او را تحسین کرده باشد و رسول خدا صلی الله علیه و اله بفرماید چرا چنین نباشد او از من و من از اویم و جبرئیل هم مشتاقانه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شمایم جز من کسی وجود دارد؟ گفتند به خدا سوگند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مردم کسی که پیامبر صلی الله علیه و اله به او فرموده باشد تو پس از من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خواهی نمود جز من سراغ دارید؟ گفتند بار خدایا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در بین شما کسی که پیامبر صلی الله علیه و اله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کافران برای نزول قرآن جنگیدم و تو پس از من برای تأویل قرآن با گمراهان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در بین شما کسی جز من که آفتاب به هنگام غروب برای وی ،برگشت تا نماز عصر را در وقتش انجام دهد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آیا در بین شما کسی که از سوی رسول خدا صلی الله علیه و اله مأمور شده باشد تا آیات برائت را از ابوبکر بستاند و او به رسول خدا صلی الله علیه و الهم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آیا درباره من آیه ای نازل شده و پیامبر صلی الله علیه و اله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این کار را جز علی کسی نمی تواند انجام دهد، غیر از من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فردی که رسول خدا صلی الله علیه و اله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کسی تو را دوست نمی دارد و غیر از کافر کسی با تو دشمن نیست غیر از من به یاد دارید؟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می دانید که پیامبر صلی الله علیه و اله دستور داد، درهای ورودی منازل شما به مسجد مسدود گردد و تنها راه ورودی منزل من به مسجد همچنان باز ماند و شما در این مورد با رسول خدا صلی الله علیه و اله گفتگو نمودید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نه من درب منازل شما را بسته ام و نه من درب منزل او را گشوده ام بلکه این دستور از خداوند صادر شده است گفتند به خدا سوگند این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داده و می پرسم آیا می دانید در روز طائف، رسول خدا صلی الله علیه و اله با من به تنهایی و دور از چشم همگان صحبت کرد و این صحبت تا مدتی طول کشید و شما در این ،باب با رسول خدا صلی الله علیه و اله گفتگو کردید که چرا به تنهایی با علی علیه السلام نجوا نمودید؟ و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نجوا به دستور پروردگار بود و نه به خواست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کسی در این نجوا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می دانیم که این منقبت به تو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پرسم و خدا را بر گفته ام گواه می گیرم آیا می دانید رسول خدا صلی الله علیه و اله درباره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حق با علی و علی با حق است و همیشه مدار حق با علی علیه السلام دور می 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رسول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شما دو شیء نفیس و گران قدر که یکی کتاب خدا و دیگری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گذارم و مادامی که شما به این دو تمسک جویید هرگز گمراه نمی شوید و این دو از یکدیگر جدا نمی شوند تا در کنار حوض بر من وارد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بین شما جز من کسی وجود دارد که جان خویش را فدای رسول خدا صلی الله علیه و اله کرده باشد و در بستر او ،بخوابد تا او از شر مشرکان در امان بماند و به سوی مدینه برود؟ گفتند 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جز من وجود دارد که با عمروبن عبدود عامری در آن زمان که شما را به مبارزه می طلبید مبارزه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بین شما کسی وجود دارد که آیه تطهیر در شأن او نازل شده باشد غیر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جز من وجود دارد که رسول خدا صلی الله علیه و اله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عرب هستی؟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ای گروه مهاجر و انصار آیا در بین جمعیت شما فردی جز من وجود دارد که رسول خدا صلی الله علیه و اله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خود از خدا ،نخواستم مگر آن که همانند آن را برای تو تقاضا نموده ام؟ گفتند به خدا قسم نه</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در کتاب امالی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صبر و شکیبائی آن حضرت در برابر غاصبان ،خلافت در حدیثی از زید بن علیّ بن الحسین علیه السلام آمده است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برای مردم سخنرانی کرد و در ضمن خطبه اش خطاب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مردم با ابوبکر بیعت کردند در حالی که شایستگی من نسبت به آنان از شایستگی ام به این لباسم بیش تر بود؛ با این حال خشم خود را فرو برده و منتظر امر پروردگارم ماندم و سینه ام را بر زمین نهادم</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سپس ابوبکر به هلاکت رسید و عمر را جانشین خود قرار داد و حال آن که او به خوبی می دانست که من نسبت به مردم از شایستگی ام به این لباسم شایسته ترم باز هم خشم خود را فرو برده و منتظر امر پروردگار ماندم و عمر نیز به هلاکت رسید و امر حکومت را شورایی قرار داد و مرا یک تن از شش نفر مانند سهم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ابی بکر سهمی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گفت مخالفی را که در اقلیت قرار دارد بکشید و منظور او من بودم باز هم خشم خود را فرو برده و منتظر امر پروردگارم ماندم و سینه بر زمین نهادم، سپس امر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بیعتشان با من چنان شد که ملاحظه کردید در این جا دیگر چاره ای ندیدم مگر این که با آنان ،بجنگم و یا با ترک جهاد به خدا کافر گردم</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در یکی از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 سخنرانی که دربارهٔ موقعیّت خویش و یگانگی با پیامبر صلی الله علیه و اله و شایستگی و سزاواری خود به خلافت ایراد نمود خطاب به حاضران 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و یاران محمّد صلی الله علیه و آله که حافظان دین و سنّت و نگهداران اسرار آن حضرت اند </w:t>
      </w:r>
    </w:p>
    <w:p>
      <w:pPr>
        <w:pStyle w:val="BookText"/>
        <w:rPr/>
      </w:pPr>
      <w:r>
        <w:rPr>
          <w:rFonts w:ascii="IRNazanin" w:hAnsi="IRNazanin" w:eastAsia="IRNazanin"/>
          <w:color w:val="111111"/>
          <w:sz w:val="28"/>
          <w:sz w:val="28"/>
          <w:szCs w:val="28"/>
          <w:rtl w:val="true"/>
          <w:lang w:bidi="fa-IR"/>
        </w:rPr>
        <w:t>بخوبی می دانند که من حتّی لحظه ای از فرمان خدا و رسول او روی نگردانیدم و بلکه با در کف گرفتن جان خود در میدان های نبردی که شجاعان فرار می کردند و قدم ها به عقب بر می گشت حضرتش را یاری دادم و این بر اثر شجاعتی بود که خداوند آن را به من کرامت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قبض روح شد در حالی که سر مبارکش بر سینه من قرار داشت و بر روی دست من بود که روح پاکش از بدن شریفش جدا گردید و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غسل دادن حضرتش را به عهده گرفتم در حالی که فرشتگان مرا یاری می دادند و در آن حال خانه و در و دیوار آن به ناله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به زمین می آمدند و بر آن حضرت نماز می گزاردند و گروهی به آسمان می رفتند و همهمه نماز گزاردن آن ها همچنان در گوش من طنین افکن بود تا آن گاه که او را در آرامگاهش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من در حال حیات و مرگ پیامبر صلی الله علیه و اله به جانشینی او شایسته تر است؟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همچنین در یکی دیگر از سخنان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از قبیله بنی اسد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قوم شما ،قریش شما را از این مقام باز داشتند و حال آن که شما به آن سزاوارترید؟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نگران و دستپاچه ای بی موقع پرسش می کنی و نفس خود را در راهی نادرست می فرستی، اما در عین حال به احترام پیوند خویشاوندی که با پیامبر صلی الله علیه و اله داری و به خاطر این که حق سئوال و پرسش محترم است اکنون که می خواهی بدانی، بدان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 نسبت به مقام خلافت با این که ما از نظر نسب والاتر و پیوند خویشاوندی ما با پیامبر صلی الله علیه و اله استوارتر بود با این همه چون خلافت مقام ممتازی بود گروهی بر آن بخل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نداشتن شایستگی آن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آن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سخاوتمندانه از آن چشم پوشیدند و داور خداوند است و روز قیامت بازگشت همه به سوی اوست</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ابن ابی الحدید در شرح این سخن امیرالمؤمنین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امیرالمؤمنین علیه السلام از نفوسی که سخاوتمندانه از آن مقام چشم پوشی کردند خود آن حضرت است و منظور از نفوسی که بخل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استحقاق آن را تصاحب کردند و نگذاشتند که به صاحب اصلیش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نفوس کسانی از اهل شورا پس از کشته شدن عمر است که با خلافت علی علیه السلام مخالفت کردند و به عقیده شیعیان و امامیّه نفوس اهل سقیفه بنی ساعده است و در متن و خبر قرینه ای وجود ندارد که این سخن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بهتر این است که این سخن را به عبدالرحمن بن عوف برگردانیم که علی علیه السلام از گرایش او به عثمان گلایه داشت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ابن ابی الحدید خواسته است با این طرز بیان ابوبکر و عمر را از دست اندازی به حقّ امیرالمؤمنین علیه السلام و اغتصاب حقّ مسلّم وی که خدا و رسول خدا صلی الله علیه و اله برای او قرار داده ،بودند تبرئه کند و خلافت آن دو نفر را قانونی و شرعی جلوه دهد، زیرا به گفته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بعد از این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به او اجازه نداده است که اصحاب پیغمبر را چنین تصوّر کند که آشکارا با پیغمبر خدا صلی الله علیه و آله مخالفت کنند و مسأله نصّ و تصریح پیامبر صلی الله علیه و اله را بر خلافت امیرالمؤمنین علیه السلام نادیده بگیرند و صریحاً آن را رد ،کنند و لذا نفوس کسانی را که نسبت به مقام خلافت بخل ورزیدند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حقیقت مطلب آن است که منظور امیرالؤمنین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به مقام خلافت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سقیفه می باشد و برخلاف گفتار ابن ابی الحدید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خبر قرینه ای وجود ندارد که این سخن امام علیه السلام را به اهل سقیفه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قرائن زیادی در اخبار دیده می شود که نامبرده به دلیل اعتقادی که نسبت به خلافت خلفا ،داشته از همه آن ها و حتّی آن چه در این زمینه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چشم پوشی کرده است که ما برای اثبات این مدّعا در این جا تنها به یک مورد آن بسنده می کنیم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نامه های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نامه مفصلّی که آن حضرت به فرماندار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نوشته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بَلَی کَانَتْ فِی أَیْدِینَا فَدَکٌ مِنْ کُلِّ مَا أَظَلَّتْهُ اَلسَّمَاءُ فَشَحَّتْ عَلَیْهَا نُفُوسُ قَوْمٍ وَ سَخَتْ عَنْهَا نُفُوسُ آخَرِینَ ، وَ نِعْمَ اَلْحَکَمُ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میان همۀ آن چه آسمان بر آن سایه افکنده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 که آن هم گروهی بر آن بخل ورزیدند و گروه دیگری سخاوتمندانه از آن دست برداشتند، و بهترین داور خداست</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ملاحظه می کنید که این عبارت عین همان عبارتی است که امیرالمؤمنین علیه السلام در مورد خلافت به آن مرد اسدی فرموده است بنابراین تردیدی نیست که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گروهی که بخل ورزیدند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ابوبکر با یک روایت ساختگی غصب کرد و عمر هم در این باره سهم مؤثری داشت و تلاش دختر پیغمبر برای احقاق حق خود به نتیجه نرسید و سرانجام در حالی که بر ابوبکر و عمر خشمگین بود از دنیا رحلت نمود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به هر حال ابن ابی الحدید در ادامه سخنان خود در شرح سخن امیرالمؤمنین علیه السلام به آن مرد ،اسدی چنین می نویسد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ابوجعفر يحيى بن محمّد علوی نقیب ،بصره هنگامی که این خطبه را پیش او می خواندم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از این سخن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مقام ممتازی بود که نفوس گروهی بر آن بخل ورزید و نفوس گروهی دیگر از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آن قومی که آن مرد اسدی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خلافت کنار زدند و حال آن که شما به آن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آیا منظور روز سقیفه است یا روز </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که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شیعه و علوی بود مردی با انصاف و سخت خردمند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روز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دل من به من اجازه نمی دهد که اصحاب پیامبر صلی الله علیه و اله را چنین تصور کنم که با پیامبر صلی الله علیه و اله مخالفت ورزند و نص را رد کنند و آن را نادیده بگیرند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روا نمی دارم که به پیامبر صلی الله علیه و اله نسبت دهم امر امامت را مهمل داشته باشد و مردم را سرگشته و بیهوده رها فرماید و حال آن که هیچ گاه از مدینه بیرون نمی رفت مگر آن که امیری بر آن می گماشت و این کار در حالی صورت می گرفت که پیامبر صلی الله علیه و اله زنده بود و از مدینه هم چندان دور نبود چگونه ممکن است برای پس از مرگ خود که قادر به جبران آن چه پیش بیاید نیست کسی را امیر نکند؟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در این که پیامبر صلی الله علیه و اله خردمند و کامل العقل بوده است تردید ندارد؛ عقیده مسلمانان که درباره او معلوم است؛ یهودیان و مسیحیان و فلاسفه هم چنین گمان دارند که او حکیمی در حکمت تمام است و دارای اندیشه یی استوار ملتی را برپا ساخته است و دین و آیینی فراهم آورده است و با عقل و تدبیر خویش پادشاهی بزرگی را بنا نهاده است و این مرد خردمند ،کامل خوی و غریزه اعراب را نیکو می شناخته و خونخواهی و کینه توزی آنان را هر چند پس از سال های دراز باشد می دانسته است که هرگاه ،کسی مردی از قبیله ای را بکشد اهل و خویشاوندان و نزدیکان مقتول در جستجوی قاتل بر می آیند تا او را بکشند و انتقام خون خویش را بگیرند و اگر به خود قاتل دست نیابند برخی از نزدیکان و افراد خانواده قاتل را می کشند واگر به هیچ یک از آنان دست نیابند فرد یا گروهی از قبیلهٔ قاتل را می کشند هر چند از نزدیکان قاتل نباشند و اسلام این سرشت و خوی آنان را که در طبیعت ایشان استوار بود چندان تغییر نداده بود و غرائز آنان همچنان به حال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شخص عاقل تصور کند که پیامبر صلی الله علیه و اله ، یعنی آن شخص عاقل کامل که اعراب و به ویژه قریش را سوگوار کرده است کسی که او را در ریختن آن خون ها و کشتن آنان و برانگیختن کینه ها یاری داده و نزدیک ترین پسر عمو و داماد اوست و پیامبر صلی الله علیه و اله به خوبی می دانسته است که او هم بزودی مانند دیگر مردم خواهد مرد پسر عموی خود را به حال خود رها کند در حالی که دخترش در خانه اوست و از او دو پسر دارد، که پیامبر صلی الله علیه و اله از شدت محبت و دلبستگی آن دو را همچون پسران خویش می دانسته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درست است که او را پس از خود حاکم قرار ندهد و او را به جانشینی خود نگمارد و بر خلافت او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مگر آن خردمند کامل نمی دانسته است که اگر علی علیه السلام و همسر و پسران او را به حال خود و به صورت رعیت و مردم عادی رها کند خون های ایشان را پس از خود در معرض ریختن قرار داده است؟ بلکه در آن صورت خودش موجب کشته شدن و هدر رفتن خون ایشان خواهد بود زیرا آنان پس از رحلت پیامبر صلی الله علیه و اله محفوظ نخواهند بود و لقمه یی برای خورندگان و صیدی برای درندگان اند که مردم آنان را خواهند ربود و به اهداف انتقام جویانه خود در مورد ایشان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حکومت را در ایشان و کار را به دست آنان قرار دهد، با آن ،ریاست خون و جان ایشان را محفوظ داشته است و بدان وسیله مردم را از تعرض به آنان باز داشته ،است و این کار با تجربه و دقت نظر در موارد دیگر هم معلوم می شود</w:t>
      </w:r>
    </w:p>
    <w:p>
      <w:pPr>
        <w:pStyle w:val="BookText"/>
        <w:rPr/>
      </w:pPr>
      <w:r>
        <w:rPr>
          <w:rFonts w:ascii="IRNazanin" w:hAnsi="IRNazanin" w:eastAsia="IRNazanin"/>
          <w:color w:val="111111"/>
          <w:sz w:val="28"/>
          <w:sz w:val="28"/>
          <w:szCs w:val="28"/>
          <w:rtl w:val="true"/>
          <w:lang w:bidi="fa-IR"/>
        </w:rPr>
        <w:t>به عنوان مثال نمی بینی اگر پادشاه بغداد یا جای دیگری مردم را کشته و سوگوار کرده باشد و در دل های آنان کینه های بزرگ نسبت به خود برانگیخته باشد و برای پس از خود کار فرزندان و ذریه خویش را مهمل بدارد و به مردم اجازه دهد که پادشاهی از میان خود برگزینند و یکی از خود را بر آن منصب بگمارند و فرزندان خود را همچون افراد دیگر رعیت رها کند بدیهی است بقای فرزندانش پس از او اندک خواهد بود و به سرعت هلاک می شوند و مردم کینه توز و خونخواه از هر سو بر آنان هجوم می برند و ایشان را می کشند و تار و مار می کنند و حال آن که اگر آن پادشاه یکی از پسران خویش را برای پادشاهی معین کند و ویژگان و خدمتکاران و بردگان او به حفظ کار فرزندش قیام کنند خون آنان و خویشاوندانشان محفوظ می ماند و به سبب اهمیت سلطنت هیچ یک از مردم به آنان دستیازی نمی کند و ابهت پادشاهی و نیروی سالاری و پاسداری امارت مانع از آن خواهد بود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 کنی و چنین می بینی که این موضوع از نظر رسول خدا صلی الله علیه و اله پوشیده مانده و از خاطرش رفته است یا دوست می داشته است که ذریه و افراد خاندانش پس از او ریشه کن و 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در آن صورت شفقت آن حضرت نسبت به فاطمه علیها السلام که در نظرش بسیار عزیز و محبوب دلش بوده است کجا می رود؟ آیا معتقدی که پیامبر صلی الله علیه و اله دوست می داشته است فاطمه علیها السلام را همچون یکی از بینوایان مدینه قرار دهد که پیش </w:t>
      </w:r>
    </w:p>
    <w:p>
      <w:pPr>
        <w:pStyle w:val="BookText"/>
        <w:rPr/>
      </w:pPr>
      <w:r>
        <w:rPr>
          <w:rFonts w:ascii="IRNazanin" w:hAnsi="IRNazanin" w:eastAsia="IRNazanin"/>
          <w:color w:val="111111"/>
          <w:sz w:val="28"/>
          <w:sz w:val="28"/>
          <w:szCs w:val="28"/>
          <w:rtl w:val="true"/>
          <w:lang w:bidi="fa-IR"/>
        </w:rPr>
        <w:t>مردم دست نیاز بر آورد و این که علی علیه السلام را که در نظرش بسیار گرامی و بزرگ بوده و حال او در نظر پیامبر صلی الله علیه و اله معلوم است همچون ابو هریره دوسی و انس بن مالک انصاری قرار دهد که امیران در مورد خون و آبرو و جان او و فرزندانش هر گونه می خواهند فرمان دهند و او نتواند از خود دفاع کند و بر سرش صدهزار شمشیر کشیده باشند تا سوز جگر خود را نسبت به او فرو ،نشانند به ویژه که آنان دوست می داشتند خون علی علیه السلام را با دهان های خود بیاشامند و گوشت او را با دندان های خود پاره پاره کنند و بخورند؛ چرا که فرزندان و برادران و پدران و عموهای ایشان را کشته بود و چندان روزگاری از آن نگذشته بود و هنوز زخم ها بهبود نیافته و بر آن پوست تازه برنیامده بود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نقیب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همانا در آن چه گفتی نیکو از عهده برآمدی جز این که گفتار علی علیه السلام دلالت بر آن دارد که نصّی در مورد او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لحاظ نسب والاتریم و وابستگی ما به رسول خدا صلی الله علیه و اله استوارتر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وحجت و برهان را در نسب و شدت قرب قرار داده است و حال آن که اگر نصّی بر او شده بود به جای این سخن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کسی هستم که بر من تصریح شده و نام من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آن مرد را از همان جهتی که معتقد بوده و می دانسته است داده است نه از آن جهتی که آن را نمی دانسته به آن معتقد نبوده مگر نمی بینی که مرد اسدی از او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 شما شما را از این مقام راندند و حال آن که شما به آن مقام سزاوارترید؟ و منظورش سزاوارتر بودن آنان از جهت عزت و خویشاوندی و این که در واقع پاره تن پیامبر صلی الله علیه و اله بوده اند بوده است و آن مرد اسدی به هیچ روی تصور وجود نص را نمی کرده و به آن معتقد نبوده است و به خاطرش خطور نمی کرده و اگر این موضوع در اندیشه و خاطرش می بود به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تو را از این مقام کنار زدند و حال آن که رسول خدا صلی الله علیه و اله در مورد تو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سخنی نگفته بلکه سخنی گفته است که در مورد همه افراد بنی هاشم است و پرسیده است چگونه قوم ،شما شما را از این کار کنار زدند و حال آن که شما به اعتبار این که هاشمی و نزدیکان رسول خدایید به آن سزاوارتر بودید و علی علیه السلام پاسخی به او داده است که مورد نظر مرد اسدی بوده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آن که ما از دیگران به رسول خدا صلی الله علیه و اله نزدیک تریم این کار را کردند و از پیش خود دیگری را بر ما برگزیدند</w:t>
      </w:r>
      <w:r>
        <w:rPr>
          <w:rFonts w:eastAsia="IRNazanin" w:cs="IRNazanin"/>
          <w:color w:val="111111"/>
          <w:sz w:val="28"/>
          <w:szCs w:val="28"/>
          <w:rtl w:val="true"/>
          <w:lang w:bidi="fa-IR"/>
        </w:rPr>
        <w:t xml:space="preserve">. </w:t>
      </w:r>
      <w:bookmarkStart w:id="549" w:name="pg17215_186253"/>
    </w:p>
    <w:p>
      <w:pPr>
        <w:pStyle w:val="BookText"/>
        <w:rPr/>
      </w:pPr>
      <w:bookmarkEnd w:id="549"/>
      <w:r>
        <w:rPr>
          <w:rFonts w:ascii="IRNazanin" w:hAnsi="IRNazanin" w:eastAsia="IRNazanin"/>
          <w:color w:val="111111"/>
          <w:sz w:val="28"/>
          <w:sz w:val="28"/>
          <w:szCs w:val="28"/>
          <w:rtl w:val="true"/>
          <w:lang w:bidi="fa-IR"/>
        </w:rPr>
        <w:t xml:space="preserve">اگر علی علیه السلام به او پاسخ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آن که به من و نام من در زندگی رسول خدا صلی الله علیه و اله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 را نداده بود چرا که آن مرد اسدی نپرسیده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مورد بر تو نصی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 در مورد خلافت کسی تصریح فرموده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قوم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از حکومت کنار زدند و حال آن که شما به معدن و چشمهٔ دین از آنان نزدیک 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به او پاسخی که منطبق سوال اوست داده و او را نرم ساخته است و اگر برای او تصریح به نص می کرد و باطن امر را با تفصیل برای او نقل می کرد او از علی علیه السلام روی گردان می شد و او را متهم می کرد و سخنش را نمی پذیرفت و به تصدیق گفتارش کشیده نمی شد و در تدبیر کار مردم و رهبری سزاوارتر است به گونه یی پاسخ داده شود که موجب رویگردانی و طعنه نگردد </w:t>
      </w:r>
      <w:r>
        <w:rPr>
          <w:rStyle w:val="FootnoteAnchor"/>
          <w:rtl w:val="true"/>
        </w:rPr>
        <w:footnoteReference w:id="1000"/>
      </w:r>
    </w:p>
    <w:p>
      <w:pPr>
        <w:pStyle w:val="Heading3"/>
        <w:numPr>
          <w:ilvl w:val="2"/>
          <w:numId w:val="1"/>
        </w:numPr>
        <w:rPr/>
      </w:pPr>
      <w:bookmarkStart w:id="550" w:name="__RefHeading___Toc15297574_2142443653"/>
      <w:bookmarkStart w:id="551" w:name="_Toc190"/>
      <w:bookmarkEnd w:id="550"/>
      <w:r>
        <w:rPr>
          <w:rtl w:val="true"/>
        </w:rPr>
        <w:t>اعتراف خلفا به افضلیّت و سزاواری امیرالمؤمنین علیه السلام برای خلافت</w:t>
      </w:r>
      <w:bookmarkEnd w:id="551"/>
    </w:p>
    <w:p>
      <w:pPr>
        <w:pStyle w:val="Heading4"/>
        <w:numPr>
          <w:ilvl w:val="3"/>
          <w:numId w:val="1"/>
        </w:numPr>
        <w:rPr/>
      </w:pPr>
      <w:bookmarkStart w:id="552" w:name="__RefHeading___Toc15297576_2142443653"/>
      <w:bookmarkStart w:id="553" w:name="_Toc191"/>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 xml:space="preserve">بر اساس روایات زیادی که در منابع مهمّ أهل سنّت آمده است یکایک خلفا در دوران زمامداری خود به افضلیت و اعلمیت امیرالمؤمنین علیه السلام و شایسته تر بودن آن حضرت برای تصدی مقام امامت و خلافت اقرار و اعتراف کرده اند که چون دلیل روشنی بر اثبات حقانیّت آن حضرت است لذا بخشی از آن اعترافات را در این جا می آوریم تا پیروان مکتب خلفا بدانند که حتّی صدّیقشان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النورينشان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احترام زیادی برای آنان ،قائلند، به حقانیت و برتری امیرالمؤمنین علیه السلام عقیده مند بوده اند و گرچه بر اثر عشق و علاقه به حکومت و ریاست خواهی از برگردانیدن حق به حقدار امتناع ورزیده و علی علیه السلام را از آن چه پیغمبر خدا برای او قرار داده بود محروم ساخته بودند امّا در عین حال حقّانیت و برتری علی علیه السلام برای آن ها محرز و مسلّم بوده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برای روشن شدن ،مطلب نمونه هایی از اعترافات یکایک آن ها را که در منابع حديثى أهل سنّت آمده است یادآور می شویم </w:t>
      </w:r>
      <w:bookmarkStart w:id="554" w:name="pg17215_186254"/>
    </w:p>
    <w:p>
      <w:pPr>
        <w:pStyle w:val="Heading4"/>
        <w:numPr>
          <w:ilvl w:val="3"/>
          <w:numId w:val="1"/>
        </w:numPr>
        <w:rPr/>
      </w:pPr>
      <w:bookmarkStart w:id="555" w:name="__RefHeading___Toc15297578_2142443653"/>
      <w:bookmarkStart w:id="556" w:name="_Toc192"/>
      <w:bookmarkEnd w:id="554"/>
      <w:bookmarkEnd w:id="555"/>
      <w:r>
        <w:rPr>
          <w:rtl w:val="true"/>
        </w:rPr>
        <w:t>الف</w:t>
      </w:r>
      <w:r>
        <w:rPr>
          <w:rtl w:val="true"/>
        </w:rPr>
        <w:t>)</w:t>
      </w:r>
      <w:r>
        <w:rPr>
          <w:rtl w:val="true"/>
        </w:rPr>
        <w:t>اعترافات أبوبكر</w:t>
      </w:r>
      <w:bookmarkEnd w:id="556"/>
    </w:p>
    <w:p>
      <w:pPr>
        <w:pStyle w:val="Heading5"/>
        <w:numPr>
          <w:ilvl w:val="4"/>
          <w:numId w:val="1"/>
        </w:numPr>
        <w:rPr/>
      </w:pPr>
      <w:bookmarkStart w:id="557" w:name="__RefHeading___Toc15297580_2142443653"/>
      <w:bookmarkStart w:id="558" w:name="_Toc193"/>
      <w:bookmarkEnd w:id="557"/>
      <w:r>
        <w:rPr>
          <w:rtl w:val="true"/>
        </w:rPr>
        <w:t>اشاره</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شام ابن عساکر دمشقی و حسام الدین متّقی و خطیب خوارزمی و برخی دیگر از بزرگان أهل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أبوبکر علی علیه السلام را دید و گفت هر کس که دوست دارد و خوشحال می شود به مردی بنگرد که نزد رسول خدا صلی الله علیه و اله از منزلت والائی برخوردار است و از نظر قرابت و خویشاوندی به آن جناب از همگان نزدیک تر است و سهم او در رفع حوائج پیامبر صلی الله علیه و اله و بهره مندی از مقام نبوت حضرتش از همه کس بیش تر ،است به این مرد نگاه کند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محب الدین طبری و دیگران از ابن عبّاس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و علی علیه السلام شش روز پس از رحلت رسول خدا صلی الله علیه و اله به زیارت آن جناب آمدند، علی علیه السلام از ابوبکر خواست تا پیشتر وارد شود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هرگز از مردی که از رسول خدا صلی الله علیه و اله شنیدم درباره اش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منی بمنزلتي من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على نسبت به من به منزله مقام من نسبت به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نمی گیرم</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خطیب خوارزمی با ذکر سند از حارث أعور همدانی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پیغمبر خدا صلی الله علیه و آله در حالی که در میان جمعی از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أبوبكر نيز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خواهید کسی را به شما بنمایانم که در مقام علمی اش همچون آدم و در فهم و آگاهیاش همچون نوح و در حکمت و دانشش همچون ابراهیم باشد؟</w:t>
      </w:r>
    </w:p>
    <w:p>
      <w:pPr>
        <w:pStyle w:val="BookText"/>
        <w:rPr/>
      </w:pPr>
      <w:r>
        <w:rPr>
          <w:rFonts w:ascii="IRNazanin" w:hAnsi="IRNazanin" w:eastAsia="IRNazanin"/>
          <w:color w:val="111111"/>
          <w:sz w:val="28"/>
          <w:sz w:val="28"/>
          <w:szCs w:val="28"/>
          <w:rtl w:val="true"/>
          <w:lang w:bidi="fa-IR"/>
        </w:rPr>
        <w:t xml:space="preserve">در همین هنگام علی علیه السلام وارد شد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رسول الله مردی را با سه نفر از پیامبران بزرگ الهی همانند ،فرمودی به به آفرین بر این ،مرد او کیست یا رسول الله؟ رسول خدا صلی الله علیه و اله فرمود او را نمی شناسی؟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و رسولش بدان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شخص أبوالحسن علی بن أبی طالب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أبا الحسن، و أين مثلك 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به، آفرین بر </w:t>
      </w:r>
    </w:p>
    <w:p>
      <w:pPr>
        <w:pStyle w:val="BookText"/>
        <w:rPr/>
      </w:pPr>
      <w:r>
        <w:rPr>
          <w:rFonts w:ascii="IRNazanin" w:hAnsi="IRNazanin" w:eastAsia="IRNazanin"/>
          <w:color w:val="111111"/>
          <w:sz w:val="28"/>
          <w:sz w:val="28"/>
          <w:szCs w:val="28"/>
          <w:rtl w:val="true"/>
          <w:lang w:bidi="fa-IR"/>
        </w:rPr>
        <w:t>تو باد اى أبوالحسن و کجا پیدا می شود مانند تو ای ابوالحسن؟</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حبشی بن جناده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نزد أبوبکر نشسته بودم که ناگاه رو به حاضران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ناحیهٔ پیامبر صلی الله علیه و اله به او وعده ای داده شده است؟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 پیامبر صلی الله علیه و اله به من وعده داده بود که سه مشت خرما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سراغ علی علیه السلام بیاید چون علی علیه السلام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این مرد چنین پندارد که رسول خدا صلی الله علیه و اله به او وعده سه مشت خرما را داده است پس آن را به او بده و آن گاه علی علیه السلام سه مشت خرما به او داد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مشت خرما را بشمارید و چون شمردند هر یک مشت بدون کم و زیاد شصت 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 قال لى رسول الله صلی الله علیه و آله ليلة الهجره و نحن خارجون من الغار نريد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كفّى و كفّ علىّ فى العدل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خدا و ،رسولش رسول خدا صلی الله علیه و اله در شب هجرت که از غار بیرون آمده و به سمت مدینه می رفتیم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أبوبكر ، كفّ من و كفّ على در عدل یکسان است</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جامع الصغير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ascii="Amiri" w:hAnsi="Amiri" w:eastAsia="Amiri" w:cs="Amiri"/>
          <w:color w:val="111111"/>
          <w:sz w:val="28"/>
          <w:sz w:val="28"/>
          <w:szCs w:val="28"/>
          <w:rtl w:val="true"/>
          <w:lang w:bidi="ar-SA"/>
        </w:rPr>
        <w:t>مَنْ کُنْتُ وَلِیَّهُ فَعَلِیٌّ 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ولیّ او بودم پس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این حدیث را با لفظ </w:t>
      </w:r>
      <w:r>
        <w:rPr>
          <w:rFonts w:ascii="Amiri" w:hAnsi="Amiri" w:eastAsia="Amiri" w:cs="Amiri"/>
          <w:color w:val="111111"/>
          <w:sz w:val="28"/>
          <w:sz w:val="28"/>
          <w:szCs w:val="28"/>
          <w:rtl w:val="true"/>
          <w:lang w:bidi="ar-SA"/>
        </w:rPr>
        <w:t>مَنْ کُنْتُ نَبِیَّهُ فَعَلَیٌّ 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پیامبر صلی الله علیه و اله او بودم پس این علی علیه السلام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نقل 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عترت رسول الله صلی الله علیه و آله است یعنی علی علیه السلام از آن کسانی است که رسول خدا صلی الله علیه و اله امّت را وادار به پیروی و تمسّک بدانها نموده است</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محب الدین طبری در حدیثی از عبدالله بن عمر نقل کرده است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گروهی از یهودیان نزد ابوبکر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توصیف کن</w:t>
      </w:r>
    </w:p>
    <w:p>
      <w:pPr>
        <w:pStyle w:val="BookText"/>
        <w:rPr/>
      </w:pPr>
      <w:r>
        <w:rPr>
          <w:rFonts w:ascii="IRNazanin" w:hAnsi="IRNazanin" w:eastAsia="IRNazanin"/>
          <w:color w:val="111111"/>
          <w:sz w:val="28"/>
          <w:sz w:val="28"/>
          <w:szCs w:val="28"/>
          <w:rtl w:val="true"/>
          <w:lang w:bidi="fa-IR"/>
        </w:rPr>
        <w:t>أبوبکر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یهود، گر چه من 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مانند این دو انگشتم به یکدیگر پیوسته بودم و با او به کوه حرا بالا رفتم در حالی که انگشت کوچک من در دست او بود ولی راستش این است که سخن گفتن از او و چگونگی حالات وی برای من کار دشواری است شما در این باره به على بن أبي طالب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همانگونه که خوانندگان عزیز ملاحظه نمودند، یهودیان از ابوبکر درخواست کردند تا پیغمبر گرامی اسلام صلی الله علیه و آله را به آنان معرّفی نماید و حالات حضرتش را برای آن ها توضیح دهد ولی او بجای آن که رسول خدا صلی الله علیه و اله را توصیف نماید در پاسخ آن ها از فضائل خود سخن گفته است که چگونه با رسول خدا صلی الله علیه و اله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و همراه آن حضرت از کوه حرا بالا رفته است و چنان که پیداست این پاسخ هیچ گونه تناسبی با پرسش آنان ندارد و از پاسخ وی به یهودیان به این نتیجه می رسیم که ابوبکر در برابر سؤال یهودیان هیچ پاسخ منطقی جز آن چه بر زبان آورده حاضر نداشته است و به همین جهت آنان را به علی علیه السلام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جای بسی تعجب و شگفتی است که کسی خود را خلیفه و جانشین پیامبر صلی الله علیه و اله بداند و در طول بیست و سه سال با پیامبر خدا صلی الله علیه و اله سر و کار و معاشرت داشته ،باشد امّا در عین حال از توصیف شکل و شمایل پیامبر صلی الله علیه و اله و بیان خلق و خوی آن حضرت اظهار عجز و ناتوانی کند و از راه ناچاری پاسخ سؤال یهود را به علی علیه السلام محوّل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،أدیب ابن دُرید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رسول خدا صلی الله علیه و اله یک مرد یهودی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سراغ وصیّ پیامبر صلی الله علیه و اله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با اشاره به أبوبکر وی را معرفی کردند مرد یهودی نزد او رفت و در برابر او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خواهم مسائلی را از تو پرسش نمایم که هیچ کس جز پیامبر صلی الله علیه و اله و یا وصیّ پیامبر صلی الله علیه و اله پاسخ آن ها را نمی دانند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هر چه می خواهی سؤال کن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مرا از آن چه برای خدا نیست و از آن چه در نزد خدا یافت نمی شود و از آن چه که خداوند آن را نمی داند آگاه </w:t>
      </w:r>
    </w:p>
    <w:p>
      <w:pPr>
        <w:pStyle w:val="BookText"/>
        <w:rPr/>
      </w:pP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 xml:space="preserve">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یهودی این ها سؤال های زنادقه و منکران خدا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أبوبكر و مسلمانان بر آن شدند که آسیبی به او برسانند ابن عبّاس که در مجلس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نسبت به این مرد یهودی با انصاف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چه می گوید؟</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جوابی برای او دارید پاسخش را بدهید وگرنه او را به نزد علی علیه السلام ببرید تا سؤال های او را پاسخ دهد زیرا من از رسول خدا صلی الله علیه و اله شنیدم که درباره علی علیه السلام پسر أبوطالب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حق است رهنمود فرما و زبانش را از خطا و لغزش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أبوبکر و کسانی که در آن جا بودند برخاسته به اتّفاق مرد یهودی به سراغ علی علیه السلام رفتند و اجازه گرفته بر حضرتش وارد شدند آن گاه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ابوالحسن این مرد یهودی از من سؤال های زندیقان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چه می گوئی؟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 زمینه هائی از تو پرسش می نمایم که جز پیامبر صلی الله علیه و اله و یا وصیّ پیامبر صلی الله علیه و اله پاسخ آن ها را نمی داند</w:t>
      </w:r>
    </w:p>
    <w:p>
      <w:pPr>
        <w:pStyle w:val="BookText"/>
        <w:rPr/>
      </w:pPr>
      <w:r>
        <w:rPr>
          <w:rFonts w:ascii="IRNazanin" w:hAnsi="IRNazanin" w:eastAsia="IRNazanin"/>
          <w:color w:val="111111"/>
          <w:sz w:val="28"/>
          <w:sz w:val="28"/>
          <w:szCs w:val="28"/>
          <w:rtl w:val="true"/>
          <w:lang w:bidi="fa-IR"/>
        </w:rPr>
        <w:t>علی علیه السلام فرمود سؤال هایت را بگو یهودی همان سؤال ها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را که خدا نمی داند مضمون گفتار شما مردم یهود است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خداست </w:t>
      </w:r>
      <w:r>
        <w:rPr>
          <w:rStyle w:val="FootnoteAnchor"/>
          <w:rtl w:val="true"/>
        </w:rPr>
        <w:footnoteReference w:id="1006"/>
      </w:r>
      <w:r>
        <w:rPr>
          <w:rFonts w:ascii="IRNazanin" w:hAnsi="IRNazanin" w:eastAsia="IRNazanin"/>
          <w:color w:val="111111"/>
          <w:sz w:val="28"/>
          <w:sz w:val="28"/>
          <w:szCs w:val="28"/>
          <w:rtl w:val="true"/>
          <w:lang w:bidi="fa-IR"/>
        </w:rPr>
        <w:t xml:space="preserve">و خدا فرزندی برای خود نمی شناسد و امّا آن چه را که می گوئی نزد خدا یافت نمی شود آن ظلم به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ساحت خداوند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برای خدا ،نیست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همتا و أنباز و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یهودی با شنیدن این جواب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أَشْهَدُ أَنْ لاَ إِلَهَ إِلاَّ اَللَّهُ وَ أَنَّ مُحَمَّداً رَسُولُ اَللَّهِ وَ أَنَّکَ وَصِیُّ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یگانه نیست و محمّد صلى الله عليه و سلم فرستاده ،خداست و گواهی می دهم که تو به راستی وصیّ رسول خدا صلی الله علیه و اله هستی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أبوبکر و مسلمانان حاضر در مجلس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مفرّج الكروب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زداینده رنج ها و غم و غصّه ها</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همین حدیث در یک نقل دیگر با تفصیل بیشتر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ابوبکر مردی یهودی به مدینه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 صلی الله علیه و اله را می خواهم او را نزد أبوبکر آوردند یهودی از او پرسید تو جانشین رسول خدا صلی الله علیه و اله هستى؟ أبوبکر گفت ،آری مگر مرا در جایگاه و محراب او نمی بینی؟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آن گونه که می گوئی تو جانشین رسول خدا صلی الله علیه و اله هستی من از تو پرسش هائی دارم پرسش های مرا پاسخ ده</w:t>
      </w:r>
    </w:p>
    <w:p>
      <w:pPr>
        <w:pStyle w:val="BookText"/>
        <w:rPr/>
      </w:pP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خداوند ندارد و آن چه در نزد خدا یافت نمی شود و از آن چه که خداوند نمی داند در این هنگام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ها پرسش های زنادقه و منکرین خداست پس مسلمانان خواستند آن مرد را به قتل برسانند ابن عبّاس که در جمع مسلمانان حضور داشت فریاد برآورد و گفت ای بابکر دربارۀ این مرد انصاف ندادید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سخن او را شنیدی که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سؤالات او پاسخی هست که جوابش را بدهید وگرنه او را آزاد بگذارید تا هر جا که می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از نزد أبوبکر بیرون راندند و او زیر 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کسانی را که به غیر از جایگاه خویش تکیه زدند و می خواهند شخصی را بدون دلیل به قتل رسانند پس به راه افتاد و صدا می زد ای مردم اسلام از میان رفت اینان نمی توانند پرسشی را پاسخ دهند کجاست رسول خدا صلی الله علیه و اله؟ کجاست جانشین رسول خدا صلی الله علیه و اله؟ ابن عبّاس به دنبال او رفت و گفت ای مرد برو به سراغ گنجینهٔ علم ،نبوّت برو به خانه علی بن أبي طالب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أبوبکر به همراه گروهی از مسلمانان به راه افتادند و خود را به مرد یهودی رساندند و او را به خانه امیرالمؤمنین علیه السلام آوردند و پس از کسب اجازه بر آن حضرت وارد شدند مردم گرد حضرتش را گرفته و به یکدیگر فشار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خنده بر لب داشتند و گروهی می گریستند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أبا الحسن این مرد یهودی پرسش های زنادقه و منکرین خدا را از من سؤال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رو به مرد یهودی کرده و فرمود چه می گویی؟ یهودی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بگویم تا شما هم مانند این جمعیت عمل کنید و آن چه را که این مردم می خواستند به سرم ،آورند همان را تکرار کنید؟</w:t>
      </w:r>
    </w:p>
    <w:p>
      <w:pPr>
        <w:pStyle w:val="BookText"/>
        <w:rPr/>
      </w:pP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را واگذار و از آن چه می خواهی سؤال کن</w:t>
      </w:r>
    </w:p>
    <w:p>
      <w:p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سؤال هایی دارم که جز پیامبر صلی الله علیه و اله یا وصی پیامبر صلی الله علیه و اله کس دیگری آن ها را نمی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سؤال کن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آن چه در نزد خدا ،نیست و از آن چه که خداوند دارا نیست و آن چه را که خدا نمی 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 من پاسخ تو را می گویم به شرط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جوابم را صحیح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صلی الله علیه و آله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 عدل و اخلاص استوار است همگفتار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یکتائی خدا و رسالت پیامبر اسلام گواهی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پذیرفت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امّا آن چه در نزد خدا نیست ظلم است و در نزد خدا ظلم وجود ندارد امّا آن چه خدا ندارد همسر و فرزند 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صحيح است ای مولای من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را که خداوند نمی داند این است که خداوند همسر و فرزند و شریک و یا وزیری برای خود نمی داند و او بر انجام هر کاری که بخواهد و اراده کند قادر و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مرد یهودی چون این جواب ها را شنید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محمّد صلی الله علیه و آله عبده و رسوله، وَ أَنَّکَ خَلِیفَتُهُ حَقّاً، وَ وَصِیُّهُ، وَ وَارِثُ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یکتا نیست و محمّد صلی الله علیه و آله بنده و فرستاده اوست و به راستی که تو جانشین بر حق و وصیّ و وارث علم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اسلام به تو جزای خیر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پس مردم فریاد شادی برآوردند و همهمه کردند و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یا کاشِفُ الْکُرُباتِ، أَنْتَ یا عَلِی فارِجُ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زداینده ،سختی ها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طرف کننده اندوه ها و غم و غصّه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پس ابوبکر از آن جا بیرون آمد و به سوی مسجد رفت و بر فراز منبر قرار گرفت و گفت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أقِیلونی فَلَستُ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من بدارید و بیعت خود را پس </w:t>
      </w:r>
      <w:bookmarkStart w:id="559" w:name="pg17215_186260"/>
    </w:p>
    <w:p>
      <w:pPr>
        <w:pStyle w:val="BookText"/>
        <w:rPr/>
      </w:pPr>
      <w:bookmarkEnd w:id="559"/>
      <w:r>
        <w:rPr>
          <w:rFonts w:ascii="IRNazanin" w:hAnsi="IRNazanin" w:eastAsia="IRNazanin"/>
          <w:color w:val="111111"/>
          <w:sz w:val="28"/>
          <w:sz w:val="28"/>
          <w:szCs w:val="28"/>
          <w:rtl w:val="true"/>
          <w:lang w:bidi="fa-IR"/>
        </w:rPr>
        <w:t xml:space="preserve">بگیرید زیرا تا علی علیه السلام در میان شماست من بهترین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خلافت را اشغال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أبوبکر این چه سخنی است که گفتی؟ ما تو را برای خود برگزیدیم و به آن رضایت داریم و آن گاه او را از منبر به زیر آورد</w:t>
      </w:r>
      <w:r>
        <w:rPr>
          <w:rFonts w:eastAsia="IRNazanin" w:cs="IRNazanin"/>
          <w:color w:val="111111"/>
          <w:sz w:val="28"/>
          <w:szCs w:val="28"/>
          <w:rtl w:val="true"/>
          <w:lang w:bidi="fa-IR"/>
        </w:rPr>
        <w:t xml:space="preserve">. </w:t>
      </w:r>
      <w:r>
        <w:rPr>
          <w:rStyle w:val="FootnoteAnchor"/>
          <w:rtl w:val="true"/>
        </w:rPr>
        <w:footnoteReference w:id="1008"/>
      </w:r>
    </w:p>
    <w:p>
      <w:pPr>
        <w:pStyle w:val="Heading5"/>
        <w:numPr>
          <w:ilvl w:val="4"/>
          <w:numId w:val="1"/>
        </w:numPr>
        <w:rPr/>
      </w:pPr>
      <w:bookmarkStart w:id="560" w:name="__RefHeading___Toc15297582_2142443653"/>
      <w:bookmarkStart w:id="561" w:name="_Toc194"/>
      <w:bookmarkEnd w:id="560"/>
      <w:r>
        <w:rPr>
          <w:rtl w:val="true"/>
        </w:rPr>
        <w:t>سخنی دربارۀ درخواست استعفا و اقاله خواهی أبوبکر</w:t>
      </w:r>
      <w:bookmarkEnd w:id="561"/>
    </w:p>
    <w:p>
      <w:pPr>
        <w:pStyle w:val="BookText"/>
        <w:rPr/>
      </w:pPr>
      <w:r>
        <w:rPr>
          <w:rFonts w:ascii="IRNazanin" w:hAnsi="IRNazanin" w:eastAsia="IRNazanin"/>
          <w:color w:val="111111"/>
          <w:sz w:val="28"/>
          <w:sz w:val="28"/>
          <w:szCs w:val="28"/>
          <w:rtl w:val="true"/>
          <w:lang w:bidi="fa-IR"/>
        </w:rPr>
        <w:t>در این جا لازم است این نکته را خاطر نشان سازیم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دانشمندان پیرو مکتب خلفا کوشیده اند با ردّ و انکار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لَسْتُ بِخَیْرِكُمْ وَ عَلِیٌّ فِیكُمْ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افضلیّت امیرمؤمنان علی علیه السلام را خدشه دار ساخته و موضوع اقاله خواهی أبوبکر و نفی برتری خود با وجود علی علیه السلام را مورد انکار قرار داده و بدین وسیله افضلیّت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امیرمؤمنان علیه السلام مطرح نمایند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کتب حدیث و تاریخ و دقّت و تأمّل در سخنرانی های مختلفی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جریان بیعت ایراد نموده و محدّثان و مورّخان اسلامی آن ها را به دقّت ثبت و ضبط کرده اند این موضوع به خوبی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صراحت و بدون هیچ گونه پرده پوشی، عدم لیاقت و شایستگی خود را برای تصدی مقام خلافت به مردم اعلام نموده و بارها از آنان خواسته است که عذر او را بپذیرند و فرد شایسته تری را برای احراز مقام خلافت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اثبات این موضوع به متون برخی از سخنان اعتراف آمیز وی که در منابع مهم و معتبر حدیثی و تاریخی اهل سنّت آمده است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در تاریخ خود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جریان بیعت به سخنرانی برخاست و خطاب به مردم گفت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فَإِنِّیْ قَدْ وُلِّیْتُ عَلَیْکُمْ وَ لَسْتُ بِخَیْرِکُمْ، فَإِنْ أَحْسَنْتُ فَأَعِیْنُوْنِیْ وَ إِنْ أَسَأتُ فَقُوْمُوْنِیْ</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 و عهده دار حکومت شما گردیدم ولی بهترین شما نیستم، پس اگر دیدید به نکویی رفتار کردم مرا یاری دهید و اگر بد عمل نمودم مرا به راه راست وادار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أحمد بن عبدالعزیز جوهری آورده است که أبوبکر بعد از هجوم به خانه فاطمه علیها السلام زهرا به پا خاست و برای مردم خطبه خواند و عذر و بهانه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بَیْعَتِی کَانَتْ فَلْتَةً وَقَی اللَّهُ شَرَّهَا وَ خَشِیتُ الْفِتْنَةَ وَ أَیْمُ اللَّهِ مَا حَرَصْتُ عَلَیْهَا یَوْماً قَطُّ وَ لَقَدْ قُلِّدْتُ أَمْراً عَظِیماً مَا لِی بِهِ طَاقَةٌ وَ لاَ یَدَانِ وَ لَوَدِدْتُ أَنَّ أَقْوَی النَّاسِ عَلَیْهِ مَکَانِی وَ جَعَلَ یَعْتَذِرُ إِلَیْهِمْ</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بیعت با من کاری شتابزده و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فکر و اندیشه صورت گرفت و خداوند شرّ آن را کفایت ،فرمود وانگهی من از بروز فتنه ترسیدم و به خدا سوگند که من بر آن حریص نبودم و هیچ گاه بر آن طمع نبسته بودم و اینک کار بزرگی را به گردن من نهاده اند که مرا یارا و توان آن نیست و دوست می دارم که ای کاش قوی ترین افراد به جای من عهده دار آن می بود و شروع به عذرخواهی از مردم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ابن أبی الحدید در روایت دیگری آورده است که ابوبکر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﴿وَلِیتُکُمْ وَ لَسْتُ بِخَیْرِکُمْ، فَإِنِ اسْتَقَمْتُ فَاتَّبِعُونِی، وَ إِنِ اعْوَجَجْتُ فَقَوِّمُونِی، فَإِنَّ لِی شَیْطَاناً یَعْتَرِینِی عِنْدَ غَضَبِی فَإِذَا رَأَیْتُمُونِی مُغْضَباً فَاجْتَنِبُونِی لاَ أُؤْثِرُ فِی أَشْعَارِکُمْ وَ أَبْشَارِکُمْ</w:t>
      </w:r>
      <w:r>
        <w:rPr>
          <w:rFonts w:eastAsia="Amiri" w:cs="Amiri" w:ascii="Amiri" w:hAnsi="Amiri"/>
          <w:color w:val="111111"/>
          <w:sz w:val="28"/>
          <w:szCs w:val="28"/>
          <w:rtl w:val="true"/>
          <w:lang w:bidi="ar-SA"/>
        </w:rPr>
        <w:t>..</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کار شما شدم در حالی که بهترین شما نیستم، اگر دیدید به راه راست می روم و درست عمل می کنم از من پیروی کنید و اگر دیدید منحرف شدم و به کج روی گرائیدم مرا به راه راست آورید و بدانید که من شیطانی دارم که به هنگام خشم بر من چیره می شود، هرگاه دیدید که خشمگین هستم از من دوری کنید تا در ظاهر و باطن شما تأثیری نگذارم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کتاب مسند خود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w:t>
      </w:r>
    </w:p>
    <w:p>
      <w:pPr>
        <w:pStyle w:val="BookText"/>
        <w:rPr/>
      </w:pPr>
      <w:r>
        <w:rPr>
          <w:rFonts w:ascii="IRNazanin" w:hAnsi="IRNazanin" w:eastAsia="IRNazanin"/>
          <w:color w:val="111111"/>
          <w:sz w:val="28"/>
          <w:sz w:val="28"/>
          <w:szCs w:val="28"/>
          <w:rtl w:val="true"/>
          <w:lang w:bidi="fa-IR"/>
        </w:rPr>
        <w:t xml:space="preserve">خطبه ای که یک ماه پس از درگذشت پیامبر صلی الله علیه و اله ایراد ،نمود خطاب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أیُّهَا النّاس وَلَوَدِدْتُ أنَّ هَذَا کَفَانِیهِ غَیْرِی وَلَئِنْ أخَذْ تُمُونِی بِسنّه نَبِیِّکُمْ صَلَّی اللَّهُ عَلَیْهِ وَ سَلَّمَ مَا أطِیقُهَا إِنْ کَانَ لَمَعْصُوماً مِنَ الشَّیْطَانِ وَإِنْ کَانَ لَیَنْزِلُ عَلَیْهِ الْوَحْیُ مِنَ السَّمَاءِ</w:t>
      </w:r>
      <w:r>
        <w:rPr>
          <w:rFonts w:eastAsia="Amiri" w:cs="Amiri" w:ascii="Amiri" w:hAnsi="Amiri"/>
          <w:color w:val="111111"/>
          <w:sz w:val="28"/>
          <w:szCs w:val="28"/>
          <w:rtl w:val="true"/>
          <w:lang w:bidi="ar-SA"/>
        </w:rPr>
        <w:t>.</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داشتم که این مقام را کس دیگری به جای من به عهده می گرفت و اگر شما از من بخواهید که به سنّت پیامبرتان رفتار کنم من توان آن را ندارم زیرا پیامبر صلی الله علیه و اله معصوم و مصون از شیطان بود و بر او از آسمان وحی نازل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کتاب طبقات خود از وهب بن جریر روایت کرده که پدرم برایم نقل کرد، چون با أبوبکر بیعت کردند به پا خاست و خطبه ای بدین صورت ایراد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وُلِّیتُ هَذَا الأمر و أناله كاره و والله لوددتُ أن بعضكم كفانيه، ألا و انّكُم إن كلفتمونى أن أعمل فيكم بمثل عمل رسول الله صلى الله عليه و سلم لم أقم به كان رسول الله عبداً أكرمه الله بالوحى و عصمه به ألا و إنما أنا بشر و لَسْتُ بِخَیْرٍ مِنْ أَحَدِکُمْ ،فَرَاعُونِی، فَإِذَا رَأَیْتُمُونِی اِسْتَقَمْتُ فَاتَّبِعُونِی، وَ إِذَا رَأَیْتُمُونِی زُغْتُ فَقَوِّمُونِی، وَ اِعْلَمُوا أَنَّ لِی شَیْطَاناً یَعْتَرِینِی، فَإِذَا رَأَیْتُمُونِی غَضِبْتُ فَاجْتَنِبُونِی لاَ أُوثَرُ فِی أَشْعَارِکُمْ وَ أَبْشَارِکُمْ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این کار را به عهده گرفتم در حالی که آن را خوش نمی دارم و به خدا سوگند که دوست می داشتم که یکی از شما این کار را به عهده بگیرد و مرا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اگر شما انتظار دارید که من مانند رسول خدا صلی الله علیه و اله عمل نمایم هرگز عهده دار آن نمی شوم زیرا رسول خدا صلى الله عليه و سلم بنده ای بود که خداوند او را به وحی و عصمت گرامی داشته بود و حال آن که من بشری معمولی هستم و از هیچ یک از شما 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من باشید هرگاه دیدید به راه راست می روم و درست عمل می کنم از من پیروی کنید و فرمانبرداری نمائید و اگر دیدید منحرف شدم مرا به راه راست آورید و بدانید که من شیطانی دارم که گاه بر من چیره می شود و هرگاه دیدید که خشمگین هستم از من دوری کنید تا در ظاهر و باطن شما تأثیری نگذارم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ابن سعد در روایت دیگری از عبیدالله بن موسی از هشام بن عروه و </w:t>
      </w:r>
    </w:p>
    <w:p>
      <w:pPr>
        <w:pStyle w:val="BookText"/>
        <w:rPr/>
      </w:pPr>
      <w:r>
        <w:rPr>
          <w:rFonts w:ascii="IRNazanin" w:hAnsi="IRNazanin" w:eastAsia="IRNazanin"/>
          <w:color w:val="111111"/>
          <w:sz w:val="28"/>
          <w:sz w:val="28"/>
          <w:szCs w:val="28"/>
          <w:rtl w:val="true"/>
          <w:lang w:bidi="fa-IR"/>
        </w:rPr>
        <w:t>احتمالاً از پدرش نقل کرده است که گفت چون ابوبکر فرمانروا شد برای مردم خطبه ،خواند نخست حمد و ثنای خدا را بجای آورد و سپس چنین اظهار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عهده دار کار شما شدم در حالی که بهترین شما نیستم ولی قرآن نازل شده است و رسول خدا صلی الله علیه و اله هم سنّتی را به ما آموخته و ما هم آن را فرا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احکام پیروی می کنم و از خود بدعتی به وجود نخواهم آورد، اگر خوب و نیکو رفتار کردم مرا یاری دهید و اگر از راه راست منحرف شدم مرا به راه راست بیاورید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فضائل الصحابه أبو نعيم نقل كرده است که أبوبکر در خطابه خود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النّاس إن كنتم ظننتم أنّى أخذتُ خلافتكم رغبة فيها او ارادة استيثار عليكم و على المسلمين فلا، و الذي نفسي بيده ما أخذتها رغبة فيها و استيثاراً عليكم و لا على أحد من المسلمين، ولا حرصت عليها ليلةً ولا يوماً قط ، ولا سألت الله سراً و لا علانيةً، و لقد تقلّدتُ أمراً عظيماً لا طاقة لى به إلا أن يعين الله تعالى، ولوَدِدتُ أنّها إلى أيّ صلى أصحاب رسول الله صلی الله علیه و آله على أن يعول فيها، فهى إليكم ردّ ، و لا بيعة لكم عندى، فادفعوا لمن أحبَبْتُم فانّما أنا رجل منكم</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پندارید که من از روی میل و رغبت و دل بخواهی و یا به انگیزه کودتا علیه شما و دیگر مسلمانان تن به پذیرش خلافت دادم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قبضهٔ قدرت اوست، نه رغبتی به خلافت داشتم و نه قصد کودتا و هیچ شب و روزی هم بر این کار حرص نورزیده ام و هرگز نه پنهانی و نه آشکارا و علنی آن را از خدا درخواست ننموده ام و بدون شک مسئولیّت أمر بزرگی را به گردن گرفته ام که مرا تاب و توان آن نیست مگر آن که خدا یاری کند و دوست می دارم هر کس از أصحاب رسول خدا صلی الله علیه و اله که آمادگی دارد آن را به عهده بگیرد، پس مقام خلافت را به شما بر می گردانم و آن را به هر کس که دوست می دارید تحویل دهید و من هم یکی از شما خواهم بود</w:t>
      </w:r>
      <w:r>
        <w:rPr>
          <w:rFonts w:eastAsia="IRNazanin" w:cs="IRNazanin"/>
          <w:color w:val="111111"/>
          <w:sz w:val="28"/>
          <w:szCs w:val="28"/>
          <w:rtl w:val="true"/>
          <w:lang w:bidi="fa-IR"/>
        </w:rPr>
        <w:t xml:space="preserve">». </w:t>
      </w:r>
      <w:bookmarkStart w:id="562" w:name="pg17215_186264"/>
    </w:p>
    <w:p>
      <w:pPr>
        <w:pStyle w:val="Heading5"/>
        <w:numPr>
          <w:ilvl w:val="4"/>
          <w:numId w:val="1"/>
        </w:numPr>
        <w:rPr/>
      </w:pPr>
      <w:bookmarkStart w:id="563" w:name="__RefHeading___Toc15297584_2142443653"/>
      <w:bookmarkStart w:id="564" w:name="_Toc195"/>
      <w:bookmarkEnd w:id="562"/>
      <w:bookmarkEnd w:id="563"/>
      <w:r>
        <w:rPr>
          <w:rtl w:val="true"/>
        </w:rPr>
        <w:t>خلاصه ای از نتایج گفته های أبوبکر دربارۀ خلافت</w:t>
      </w:r>
      <w:bookmarkEnd w:id="564"/>
    </w:p>
    <w:p>
      <w:pPr>
        <w:pStyle w:val="BookText"/>
        <w:rPr/>
      </w:pPr>
      <w:r>
        <w:rPr>
          <w:rFonts w:ascii="IRNazanin" w:hAnsi="IRNazanin" w:eastAsia="IRNazanin"/>
          <w:color w:val="111111"/>
          <w:sz w:val="28"/>
          <w:sz w:val="28"/>
          <w:szCs w:val="28"/>
          <w:rtl w:val="true"/>
          <w:lang w:bidi="fa-IR"/>
        </w:rPr>
        <w:t>با اندکی دقّت و تأمّل در متن گفته های ابوبکر که در بسیاری از منابع موثّق حدیثی و تاریخی پیروان مکتب خلفا آمده است نتایج مثبت و مهمّی به دست می آید که برای روشن شدن حقیقت به طور خلاصه به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عدم افضلیّت و نفی برتری خود بر دیگران به دلیل </w:t>
      </w:r>
      <w:r>
        <w:rPr>
          <w:rFonts w:ascii="Amiri" w:hAnsi="Amiri" w:eastAsia="Amiri" w:cs="Amiri"/>
          <w:color w:val="111111"/>
          <w:sz w:val="28"/>
          <w:sz w:val="28"/>
          <w:szCs w:val="28"/>
          <w:rtl w:val="true"/>
          <w:lang w:bidi="ar-SA"/>
        </w:rPr>
        <w:t>وَليّتُكُم وَ لَستُ بخَيركُم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داشتن زمینهٔ بدرفتاری به دلیل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دارا بودن زمینه انحراف و کج گرائی به دلیل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إعوَجَجت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اغتصاب حکومت اسلامی و نادرستی ،بیعت به دليل </w:t>
      </w:r>
      <w:r>
        <w:rPr>
          <w:rFonts w:ascii="Amiri" w:hAnsi="Amiri" w:eastAsia="Amiri" w:cs="Amiri"/>
          <w:color w:val="111111"/>
          <w:sz w:val="28"/>
          <w:sz w:val="28"/>
          <w:szCs w:val="28"/>
          <w:rtl w:val="true"/>
          <w:lang w:bidi="ar-SA"/>
        </w:rPr>
        <w:t>إِنَّ بَیْعَتِی کَانَتْ فَلْتَةً وَقَی اللَّهُ شَرَّهَا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وجود شیطانی به همراه او که بر وی چیره می شود و او را به گمراهی می کشاند به دلیل </w:t>
      </w:r>
      <w:r>
        <w:rPr>
          <w:rFonts w:ascii="Amiri" w:hAnsi="Amiri" w:eastAsia="Amiri" w:cs="Amiri"/>
          <w:color w:val="111111"/>
          <w:sz w:val="28"/>
          <w:sz w:val="28"/>
          <w:szCs w:val="28"/>
          <w:rtl w:val="true"/>
          <w:lang w:bidi="ar-SA"/>
        </w:rPr>
        <w:t>إِنَّ لِی شَیْطَاناً یَعْتَرِینِی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عدم توانایی از عمل کردن به سنت پیامبر صلی الله علیه و اله به دلیل جمله </w:t>
      </w:r>
      <w:r>
        <w:rPr>
          <w:rFonts w:ascii="Amiri" w:hAnsi="Amiri" w:eastAsia="Amiri" w:cs="Amiri"/>
          <w:color w:val="111111"/>
          <w:sz w:val="28"/>
          <w:sz w:val="28"/>
          <w:szCs w:val="28"/>
          <w:rtl w:val="true"/>
          <w:lang w:bidi="ar-SA"/>
        </w:rPr>
        <w:t>و لئن أخَذْتُمُونِی بِسنّه نَبِیِّکُمْ مَا أطِیقُهَا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پذیرفتن مسئولیت و گردن گرفتن أمر بزرگی که در توان و طاقت وی نبوده به دلیل </w:t>
      </w:r>
      <w:r>
        <w:rPr>
          <w:rFonts w:ascii="Amiri" w:hAnsi="Amiri" w:eastAsia="Amiri" w:cs="Amiri"/>
          <w:color w:val="111111"/>
          <w:sz w:val="28"/>
          <w:sz w:val="28"/>
          <w:szCs w:val="28"/>
          <w:rtl w:val="true"/>
          <w:lang w:bidi="ar-SA"/>
        </w:rPr>
        <w:t xml:space="preserve">لَقَدْ قُلِّدْتُ أَمْراً عَظِیماً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عجز و ناتوانی در اداره امور مسلمانان به دلیل </w:t>
      </w:r>
      <w:r>
        <w:rPr>
          <w:rFonts w:ascii="Amiri" w:hAnsi="Amiri" w:eastAsia="Amiri" w:cs="Amiri"/>
          <w:color w:val="111111"/>
          <w:sz w:val="28"/>
          <w:sz w:val="28"/>
          <w:szCs w:val="28"/>
          <w:rtl w:val="true"/>
          <w:lang w:bidi="ar-SA"/>
        </w:rPr>
        <w:t>لَوَدِدتُ إنّ هذا كفانيه غیری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دوست داشتن واگذاری امر خلافت به یکی از اصحاب پیغمبر صلی الله علیه و آله به دليل </w:t>
      </w:r>
      <w:r>
        <w:rPr>
          <w:rFonts w:ascii="Amiri" w:hAnsi="Amiri" w:eastAsia="Amiri" w:cs="Amiri"/>
          <w:color w:val="111111"/>
          <w:sz w:val="28"/>
          <w:sz w:val="28"/>
          <w:szCs w:val="28"/>
          <w:rtl w:val="true"/>
          <w:lang w:bidi="ar-SA"/>
        </w:rPr>
        <w:t>و لا بيعة لكم عندى فادفعوا لمن أحببتم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مقام عصمت و مصونیت پیامبر صلی الله علیه و اله از لغزش و خطا و کارهای ،شیطانی به دلیل </w:t>
      </w:r>
      <w:r>
        <w:rPr>
          <w:rFonts w:ascii="Amiri" w:hAnsi="Amiri" w:eastAsia="Amiri" w:cs="Amiri"/>
          <w:color w:val="111111"/>
          <w:sz w:val="28"/>
          <w:sz w:val="28"/>
          <w:szCs w:val="28"/>
          <w:rtl w:val="true"/>
          <w:lang w:bidi="ar-SA"/>
        </w:rPr>
        <w:t>إنّ رسول الله له كان يعصم بالوحى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اعتراف ضمنی به شرط بودن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خلیفه و امام که بدون تردید خلیفه و جانشین پیامبر صلی الله علیه و اله باید – از نظر عقل و شرع و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مصون از لغزش و خطا باشد تا بتواند برنامه های الهی او را طبق روش و سنّت پیامبر صلی الله علیه و اله ادامه دهد چه آن که پیامبر صلى الله عليه و سلم آورنده دین و آئین و شریعت است و جانشینش حافظ و نگهبان اسلام و ادامه دهنده راه اوست در صورتی که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بشر معمولی بیش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عدم شایستگی خود و درخواست استعفا از مقام خلافت به دلیل </w:t>
      </w:r>
      <w:r>
        <w:rPr>
          <w:rFonts w:ascii="Amiri" w:hAnsi="Amiri" w:eastAsia="Amiri" w:cs="Amiri"/>
          <w:color w:val="111111"/>
          <w:sz w:val="28"/>
          <w:sz w:val="28"/>
          <w:szCs w:val="28"/>
          <w:rtl w:val="true"/>
          <w:lang w:bidi="ar-SA"/>
        </w:rPr>
        <w:t>أقَلتُكم رأيكم إنّى لَستُ بخيركم فبايعوا خیرکم</w:t>
      </w:r>
      <w:r>
        <w:rPr>
          <w:rFonts w:ascii="IRNazanin" w:hAnsi="IRNazanin" w:eastAsia="IRNazanin"/>
          <w:color w:val="111111"/>
          <w:sz w:val="28"/>
          <w:sz w:val="28"/>
          <w:szCs w:val="28"/>
          <w:rtl w:val="true"/>
          <w:lang w:bidi="fa-IR"/>
        </w:rPr>
        <w:t xml:space="preserve"> من از رأی شما گذشتم، زیرا من بهترین شما ،نیستم پس با بهترین خودتان بیعت کنید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اعتراف به أفضلیت و برتری و شایستگی همه جانبه امیرمؤمنان علیه السلام به دلیل </w:t>
      </w:r>
      <w:r>
        <w:rPr>
          <w:rFonts w:ascii="Amiri" w:hAnsi="Amiri" w:eastAsia="Amiri" w:cs="Amiri"/>
          <w:color w:val="111111"/>
          <w:sz w:val="28"/>
          <w:sz w:val="28"/>
          <w:szCs w:val="28"/>
          <w:rtl w:val="true"/>
          <w:lang w:bidi="ar-SA"/>
        </w:rPr>
        <w:t>أَقِیلُونِی لَسْتُ بِخَیْرِكُمْ وَ عَلِیٌّ فِیكُمْ</w:t>
      </w:r>
    </w:p>
    <w:p>
      <w:pPr>
        <w:pStyle w:val="BookText"/>
        <w:rPr/>
      </w:pPr>
      <w:r>
        <w:rPr>
          <w:rFonts w:ascii="IRNazanin" w:hAnsi="IRNazanin" w:eastAsia="IRNazanin"/>
          <w:color w:val="111111"/>
          <w:sz w:val="28"/>
          <w:sz w:val="28"/>
          <w:szCs w:val="28"/>
          <w:rtl w:val="true"/>
          <w:lang w:bidi="fa-IR"/>
        </w:rPr>
        <w:t xml:space="preserve">آری خواننده گرامی همۀ این اعترافات که برگرفته از گفته ها و نقل سخنان ابوبکر از منابع حدیثی و تاریخی اهل سنّت است نشان دهندۀ این واقعیّت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همه تلاش هایی که پیروان مکتب خلفا برای اثبات أفضليّت و جلوه دادن حقّانیّت خلافت او به عمل آورده اند خود او به عدم شایستگی خویش برای تصدّی مقام خلافت و جانشینی پیامبر اکرم صلی الله علیه و اله اعتراف نموده و از مردم می خواسته است که وی را معذور دارند و رأی و بیعت خود را پس بگیرند و شاهد صادق بر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سخنان اعتراف آمیز خود او که در منابع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 شائبه امیرمؤمنان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کمال صراحت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هُوَ یَسْتَقِیلُهَا فِی حَیَاتِهِ إِذْ عَقَدَهَا لِآخَرَ بَعْدَ وَفَاتِهِ</w:t>
      </w:r>
      <w:r>
        <w:rPr>
          <w:rFonts w:eastAsia="Amiri" w:cs="Amiri" w:ascii="Amiri" w:hAnsi="Amiri"/>
          <w:color w:val="111111"/>
          <w:sz w:val="28"/>
          <w:szCs w:val="28"/>
          <w:rtl w:val="true"/>
          <w:lang w:bidi="ar-SA"/>
        </w:rPr>
        <w:t>...</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حال ،حیاتش از مردم می خواست که عذرش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استعفایش را قبول کنند و وی را از خلافت معذور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خلافت را برای بعد از مرگش به نام دیگری کابین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بنام أهل سنّت در شرح این سخن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اند که أبوبکر پس از جریان بیعت،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خلافت معذور دارید که من بهترین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أهل سنّت این روایت را نپذیرفته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وَ لَستُ بخيركم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أمير شما شدم و از شما بهتر نیستم</w:t>
      </w:r>
      <w:r>
        <w:rPr>
          <w:rFonts w:eastAsia="IRNazanin" w:cs="IRNazanin"/>
          <w:color w:val="111111"/>
          <w:sz w:val="28"/>
          <w:szCs w:val="28"/>
          <w:rtl w:val="true"/>
          <w:lang w:bidi="fa-IR"/>
        </w:rPr>
        <w:t xml:space="preserve">» </w:t>
      </w:r>
      <w:r>
        <w:rPr>
          <w:rStyle w:val="FootnoteAnchor"/>
          <w:rtl w:val="true"/>
        </w:rPr>
        <w:footnoteReference w:id="101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انگیز این که ابن أبی الحدید در شرح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دفاع از </w:t>
      </w:r>
    </w:p>
    <w:p>
      <w:pPr>
        <w:pStyle w:val="BookText"/>
        <w:rPr/>
      </w:pPr>
      <w:r>
        <w:rPr>
          <w:rFonts w:ascii="IRNazanin" w:hAnsi="IRNazanin" w:eastAsia="IRNazanin"/>
          <w:color w:val="111111"/>
          <w:sz w:val="28"/>
          <w:sz w:val="28"/>
          <w:szCs w:val="28"/>
          <w:rtl w:val="true"/>
          <w:lang w:bidi="fa-IR"/>
        </w:rPr>
        <w:t xml:space="preserve">أبوبكر برآمده و از زبان دیگران بازگو کرده است که این سخن ابوبکر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فلست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جدی نبوده و بلکه می خواسته است تا بدین وسیله مردم را امتحان کند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ما در پاسخ این دانشمند و همفکران وی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أبوبکر از دو حال خارج ،نیست یا این که وی در این گفتار خود صادق و راستگو بوده است و یا این که در واقع به مردم دروغ می گفته است اگر او در گفتار خود راستگو بوده است که در حقیقت به عجز و ناتوانی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امور مردم و اشغال مقام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 و چنین کسی شایستگی و لیاقت خلافت و جانشینی پیغمبر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واقع در سخنان خود به مردم دروغ می گفته است که باز هم شایستگی جانشینی پیامبر اکرم صلی الله علیه و اله را نداشته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صلی الله علیه و اله نباید به مردم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 xml:space="preserve">در این ،رابطه سبط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أبوبکر بر فراز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لَسْتُ بِخَیْرِكُمْ وَ عَلِیٌّ فِیكُمْ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أبوبکر از روی لغو و بیهوده گوئی بوده است که خلفا منزّه از بیهوده گوئی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صورت جدّی و از روی حقیقت بوده است که نقص مقام خلافت و تخطئه أبوبکر از خلافت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امتحان و پی بردن به آراء و نظریّات صحابه در مجلس بوده است که صحابه سزاوار این گونه امتحان ،نباشند زیرا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فِي صُدُورِهِمْ مِنْ غِلٍّ</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سینه های آن 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حسد و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ساخته ایم</w:t>
      </w:r>
      <w:r>
        <w:rPr>
          <w:rFonts w:eastAsia="IRNazanin" w:cs="IRNazanin"/>
          <w:color w:val="111111"/>
          <w:sz w:val="28"/>
          <w:szCs w:val="28"/>
          <w:rtl w:val="true"/>
          <w:lang w:bidi="fa-IR"/>
        </w:rPr>
        <w:t xml:space="preserve">». </w:t>
      </w:r>
      <w:r>
        <w:rPr>
          <w:rStyle w:val="FootnoteAnchor"/>
          <w:rtl w:val="true"/>
        </w:rPr>
        <w:footnoteReference w:id="102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آن چه گذشت این معنا به خوبی روشن می شود که أبوبکر در سخنرانی های خود آشکارا به عدم لیاقت و شایستگی خویش برای خلافت و جانشینی پیامبر اکرم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کرده است و این اقرار و اعتراف از سوی کسی که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و جانشین پیامبر معرّفی </w:t>
      </w:r>
      <w:bookmarkStart w:id="565" w:name="pg17215_186267"/>
    </w:p>
    <w:p>
      <w:pPr>
        <w:pStyle w:val="BookText"/>
        <w:rPr/>
      </w:pPr>
      <w:bookmarkEnd w:id="565"/>
      <w:r>
        <w:rPr>
          <w:rFonts w:ascii="IRNazanin" w:hAnsi="IRNazanin" w:eastAsia="IRNazanin"/>
          <w:color w:val="111111"/>
          <w:sz w:val="28"/>
          <w:sz w:val="28"/>
          <w:szCs w:val="28"/>
          <w:rtl w:val="true"/>
          <w:lang w:bidi="fa-IR"/>
        </w:rPr>
        <w:t xml:space="preserve">گردیده، مشت محکمی بر دهان همه کسانی است که می خواهند با هزار و یک دلیل و سخنان بی محتوا و تحریف تاریخ و كتمان واقعیت افضلیت او را بر امیرمؤمنان علی علیه السلام به اثبات برسانند و تمام شواهد و قرائن قرآنی و حدیثی و تاریخی را در مورد أفضليّت و اولویّت و حق تقدّم امام علیه السلام در أمر خلافت از ارزش و اعتبار ساقط کنند و به ادّعاهای سست و واهی خود جامه عمل بپوشانند در حالی که کلیه دلائل عقلی و نقلی و آیات قرآنی و شواهد تاریخی و حتی نقلیات حدیثی و اعترافات صریح خود أبوبكر خلاف گفتارهای بی اساس آن ها را به اثبات می رساند و جای هیچ گونه شک و تردید در مورد أفضليت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از افراد امت باقی نمی گذارد</w:t>
      </w:r>
      <w:r>
        <w:rPr>
          <w:rFonts w:eastAsia="IRNazanin" w:cs="IRNazanin"/>
          <w:color w:val="111111"/>
          <w:sz w:val="28"/>
          <w:szCs w:val="28"/>
          <w:rtl w:val="true"/>
          <w:lang w:bidi="fa-IR"/>
        </w:rPr>
        <w:t>.</w:t>
      </w:r>
    </w:p>
    <w:p>
      <w:pPr>
        <w:pStyle w:val="Heading4"/>
        <w:numPr>
          <w:ilvl w:val="3"/>
          <w:numId w:val="1"/>
        </w:numPr>
        <w:rPr/>
      </w:pPr>
      <w:bookmarkStart w:id="566" w:name="__RefHeading___Toc15297586_2142443653"/>
      <w:bookmarkStart w:id="567" w:name="_Toc196"/>
      <w:bookmarkEnd w:id="566"/>
      <w:r>
        <w:rPr>
          <w:rtl w:val="true"/>
        </w:rPr>
        <w:t>ب</w:t>
      </w:r>
      <w:r>
        <w:rPr>
          <w:rtl w:val="true"/>
        </w:rPr>
        <w:t xml:space="preserve">) </w:t>
      </w:r>
      <w:r>
        <w:rPr>
          <w:rtl w:val="true"/>
        </w:rPr>
        <w:t>اعترافات عمر بن خطّاب</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 و عدّه ای دیگر از محدّثان و مورّخان در حدیثی از عمر بن خطاب نقل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 دهم که از رسول خدا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آسمان های هفتگانه در یک کفّه ترازو و ایمان علی علیه السلام در یک کفّه دیگر آن قرار گیرد ایمان علی علیه السلام بر همه آن ها سنگینی می کند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و شیخ الاسلام حموینی از قول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 یاران رسول خدا صلی الله علیه و اله هیجده سابقه درخشان وجود داشت که در این میان تنها علی علیه السلام به سیزده بخش آن ها امتیاز و اختصاص یافته و در پنج بخش دیگر ،نیز با ما شریک و سهیم بود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عرب بیابانی برای حل خصومت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عمر به علی علیه السلام گفت یا أبا </w:t>
      </w:r>
    </w:p>
    <w:p>
      <w:pPr>
        <w:pStyle w:val="BookText"/>
        <w:rPr/>
      </w:pPr>
      <w:r>
        <w:rPr>
          <w:rFonts w:ascii="IRNazanin" w:hAnsi="IRNazanin" w:eastAsia="IRNazanin"/>
          <w:color w:val="111111"/>
          <w:sz w:val="28"/>
          <w:sz w:val="28"/>
          <w:szCs w:val="28"/>
          <w:rtl w:val="true"/>
          <w:lang w:bidi="fa-IR"/>
        </w:rPr>
        <w:t xml:space="preserve">الحسن میان این دو تن قضاوت کن علی علیه السلام در میان آن دو نفر قضاوت کرد یکی از آنان به عنوان اعتراض گفت این میان ما قضاوت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او را گرفت و گفت وای بر تو آیا می دانی که این چه کسی است؟ این مولای من و مولای هر فرد مؤمن است و هر کس که این مولای او نباشد ایمان ندارد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،همچنین در روایت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مسأله ای که مردی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برخاسته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این مردی که در این جا نشسته است حکم باشد،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شکم گنده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جای خود بلند شد و گریبان او را گرفت و چنان کشید که از زمین کنده شد سپس گفت هیچ می دانی که چه کسی را کوچک شمردی؟ این مولای من و مولای همه مسلمانان است</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 نیز 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اوقات مردی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طالب بدگوئی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وی چنین هشدار داد که صاحب این قبر را می شناسی؟ این محمد بن عبدالله بن عبدالمطلب است که هرگز علی علیه السلام را به بدی یاد نکرد، اگر از وی بدگوئی کنی صاحب این قبر را اذیّت کرده ای</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انباری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حدیثی را در خصوص فضیلت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آن چنین آمده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آمد و در مسجد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این در حالی بود که عده ای از مردم در نزد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علیه السلام برخاست و رفت یکی از حاضران بطور کنایه از او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خودخواه و خود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مانند او شایسته است و حق دارد که چنین باشد به خدا سوگند اگر شمشیر او نبود خیمه اسلام بر پا نمی شد، و علاوه بر این او در امور قضاوت از همه مردم آگاهتر و سابقه اش در اسلام ،بیشتر و شریف ترین افراد امّت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چنین است پس چرا شما او را کنار زدید و به خلافت انتخابش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از این جهت این کار را خوش نداشتیم که هنوز جوان بود و خاندان عبدالمطلب را بسیار دوست می داشت</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جوهری از أبوزيد عمر بن شبه از محمد بن حاتم از ابن عبّاس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کنار علی علیه السلام که بر دَرِ خانه خود نشسته بود و من هم پیش او بودم، عبور کرد و به علی علیه السلام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این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نمی شوی که با تو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همراه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در کنار عمر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 هایش را میان انگشتان من قرار داد و چون اندکی رفتیم و بقیع را پشت سر نهادیم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اله سزاوارترین مردم برای حکومت بود جز این که ما در دو مورد بر او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سخنی گفت که من چاره ای جز پرسیدن از او نداشتم از این رو گفتم ای امیر المؤمنین آن دو مورد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محبّت او نسبت به خاندان عبدالمطلّب</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عباس نقل کرده است که گفت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عمر بن الخطاب در یکی از کوچه های مدینه در حالی که دستم در دست او بود و راه می رفتم به من گفت ای ابن عباس گمان نکنم از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پیش از هر چیز جواب او را خواهم گفت و بی درنگ او را پاسخ دادم که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با ظلم از او گرفتی به او بازگردان وی از این جواب ناراحت شد و به عنوان اعتراض دستش را از دستم کشید و ساعتی همهمه کنان قدم زد سپس توقف کرد باز به من گفت علت این مظلومیت را جز کوچک شمردن وی چیز دیگری نمی دانم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به خدا قسم این سخن از اوّلی بدتر است و فوراً در جوابش گفتم به خدا قسم خداوند در آن روزی که فرمان داد سوره برائت را از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به مشرکان ابلاغ نماید، او را کوچک نشمرد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کوچک شماری قوم جز نافرمانی و تمرّد از امر پروردگار مفهوم دیگری </w:t>
      </w:r>
    </w:p>
    <w:p>
      <w:pPr>
        <w:pStyle w:val="BookText"/>
        <w:rPr/>
      </w:pPr>
      <w:r>
        <w:rPr>
          <w:rFonts w:ascii="IRNazanin" w:hAnsi="IRNazanin" w:eastAsia="IRNazanin"/>
          <w:color w:val="111111"/>
          <w:sz w:val="28"/>
          <w:sz w:val="28"/>
          <w:szCs w:val="28"/>
          <w:rtl w:val="true"/>
          <w:lang w:bidi="fa-IR"/>
        </w:rPr>
        <w:t>ندارد چراکه خدا او را بزرگ دانسته و دیگران او را کوچک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با شنیدن جواب دوم از من رو برگرداند و سخنی نگفت و از من جدا شد و راهش را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من هم برگشتم</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ابن عبّاس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عمر بودم چنان آهی کشید که پنداشتم دنده هایش از یکدیگر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المؤمنین این آه را اندوهی سترگ از سینه ات برآورد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به خدا سوگند که همین گونه است؛ با خود می اندیشم و نمی فهمم که این خلافت را بعد از خود در چه کسی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دوست و سالار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آن می 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با در نظر گرفتن پیشگامی و جهاد و قرابت با رسول خدا صلی الله علیه و اله و دانش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او مردی شوخ طبع است گفتم طلحه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انگشت، بریده شده اش شیفته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عبدالرحمان چگونه است؟ گفت مردی ضعیف که اگر حکومت به او برسد مهر خلافت را در دست زنش خواهد نهاد</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گفتم زبیر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تند خود و خسیس که کنار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کنار چاه های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صاع گندم چانه می زند گفتم درباره سعد بن ابی وقاص چه می گویی؟ گفت فقط مرد اسب و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عثمان چگونه است؟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اگر به حکومت رسد فرزندان ابی معیط را بر گردن مردم سوار می کند و سرانجام هم عرب بر او می شورد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ابن عباس برای خلافت شایسته نیست جز مردی استوار عزم که کم شیفته و مغرور شود و در راه خدا سرزنش هیچ سرزنش کننده ای او را فرو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بدون زورگویی محکم و استوار و در عین حال بدون سستی و ناتوانی، نرم و بدون ،اسراف بخشنده و بدون آن که در حد عیب برسد ممسک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صفات خود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ادامه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پس از اندکی سکوت روی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پر جرأت ترین این گروه که بتواند مردم را به احکام کتاب خدایشان و سنت پیامبرشان راه ببرد سالار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او عهده دار حکومت ایشان شود آنان را به راه راست و شاهراه روشن می برد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سختی برای عمر پیش آمد که مرتب از جا بر می خاست و می نشست و رنگ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اصحاب رسول خدا صلی الله علیه و اله را فرا خواند و مشکل خود را با آنان در میان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شما می خواهم که در این باره چاره ای بیندیشید و نظر بدهید که تکلیف چیست؟ همه گفتند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ما تویی و حلّ مشکل به دست تو می باشد عمر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خشمناک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از خدا بترسید و سخن استوار بگوئید تا خدا کارهای شما را اصلاح کند</w:t>
      </w:r>
      <w:r>
        <w:rPr>
          <w:rFonts w:eastAsia="IRNazanin" w:cs="IRNazanin"/>
          <w:color w:val="111111"/>
          <w:sz w:val="28"/>
          <w:szCs w:val="28"/>
          <w:rtl w:val="true"/>
          <w:lang w:bidi="fa-IR"/>
        </w:rPr>
        <w:t xml:space="preserve">»)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 تو در نزد ما پاسخی نیست و ما حرفی برای گفتن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ولی به خدا سوگند من کسی را می شناسم که می تواند از عهده چنین مشکلی برآید و می داند که مشکل چیست و راه حل آن چگونه است و او استاد کل و پناهگاه و دلیل و راهنمای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تو پسر ابوطالب است؟ عمر گفت آری به خدا مقصود همان است که مادر روزگار مانند او را نزائیده و نخواهد زائید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برخیزید تا به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نمی کنی تا خودش بیاید؟ گفت هیهات که ما او را به حضور خود بخوانیم او بلند پایه ترین </w:t>
      </w:r>
    </w:p>
    <w:p>
      <w:pPr>
        <w:pStyle w:val="BookText"/>
        <w:rPr/>
      </w:pPr>
      <w:r>
        <w:rPr>
          <w:rFonts w:ascii="IRNazanin" w:hAnsi="IRNazanin" w:eastAsia="IRNazanin"/>
          <w:color w:val="111111"/>
          <w:sz w:val="28"/>
          <w:sz w:val="28"/>
          <w:szCs w:val="28"/>
          <w:rtl w:val="true"/>
          <w:lang w:bidi="fa-IR"/>
        </w:rPr>
        <w:t>خاندان هاشم پاره ای از تن رسول خدا صلی الله علیه و اله و کانون علم و دانش است که باید به سراغ او رفت نه این که او را به حضور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همگی از جای برخاسته به قصد دیدن وی به راه افتادند و آن حضرت را در بوستانی یافتند که بیلی در دست دارد و زمین را زیر و رو می کند و این آیه را تلاوت مي نمايد </w:t>
      </w:r>
      <w:r>
        <w:rPr>
          <w:rFonts w:ascii="Amiri" w:hAnsi="Amiri" w:eastAsia="Amiri" w:cs="Amiri"/>
          <w:color w:val="111111"/>
          <w:sz w:val="28"/>
          <w:sz w:val="28"/>
          <w:szCs w:val="28"/>
          <w:rtl w:val="true"/>
          <w:lang w:bidi="ar-SA"/>
        </w:rPr>
        <w:t>أيحْسَبُ الإِنْسانُ أَنْ يُتْرَكَ سُدىً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چنین می پندارد که ما او را به حال خود رها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مکرر می خواند و سیلاب اشک از دیده هایش بر گونه هایش جریان داشت پس اصحاب که این منظره را دیدند از گریه او به گریه درآمدند تا آن که او آرام گرفت و أصحاب هم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سؤال خود را مطرح نمود و علی علیه السلام هم به شایستگی او را جواب داد سپس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خدای تعالی تو را 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بود ولی قوم تو از آن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از این جا و آن جا سخنی مگوی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كَانَ مِيقَاتاً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جدایی، میعادگاه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خلافت را از من منع کردی و امروز به فضیلت من اقرار می نمایی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پس عمر یکی از دست های خود را به دیگری زد و سر به زیر افکند و از آن جا مراجعت کرد در حالی که از شدّت حزن و اندوه گوئی دنیا در نظرش تیره و تار گردیده بود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همدستانش پرسید پس از من چه کسی را به خلافت بر می گزینید؟ مردی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خلافت بر 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مردی بخیل و بد اخلاق را به خلافت برگزیده اید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 می گزینیم گفت کسی را به خلافت انتخاب می کنید که نخستین زمینی را که رسول خدا صلی الله علیه و اله به او بخشید آن را در گرو یهودی درآورد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علی علیه السلام را برای خلافت انتخاب می کنیم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جان خودم سوگند که شما هرگز چنین کاری نخواهید کرد و قسم به خدایی که جان من در </w:t>
      </w:r>
      <w:bookmarkStart w:id="568" w:name="pg17215_186273"/>
    </w:p>
    <w:p>
      <w:pPr>
        <w:pStyle w:val="BookText"/>
        <w:rPr/>
      </w:pPr>
      <w:bookmarkEnd w:id="568"/>
      <w:r>
        <w:rPr>
          <w:rFonts w:ascii="IRNazanin" w:hAnsi="IRNazanin" w:eastAsia="IRNazanin"/>
          <w:color w:val="111111"/>
          <w:sz w:val="28"/>
          <w:sz w:val="28"/>
          <w:szCs w:val="28"/>
          <w:rtl w:val="true"/>
          <w:lang w:bidi="fa-IR"/>
        </w:rPr>
        <w:t>قبضه قدرت اوست اگر چنین کاری را انجام دهید او شما را به راه حق و حقیقت استوار می دارد گر چه از این امر خشنود نباشید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عبدالرحمن بن عبدالقاری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انصار نشسته بودند، من آمدم و در کنار آن ها نشستم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که کسی با ما همنشین باشد و سخن ما را به این و آن برساند و آن ها را از اسرار ما با خبر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با این مردم آمیزش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این رفتار زیبنده نیست بلکه با این و آن نشست و برخاست کن ولی گفتار ما را با آن ها در میان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أنصاری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بعد از مرگ من چه کسی را به خلافت بر می گزینند؟ مرد انصاری گروهی از مردان مهاجر را نام برد و از علی علیه السلام نامی به میان نیاورد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از خلافت على علیه السلام اظهار بی میلی می کنند؟ و حال آن که او برای خلافت از همه شایسته تر است و اگر زمام کار را به دست بگیرد آنان را به راه حق هدایت می نماید</w:t>
      </w:r>
      <w:r>
        <w:rPr>
          <w:rFonts w:eastAsia="IRNazanin" w:cs="IRNazanin"/>
          <w:color w:val="111111"/>
          <w:sz w:val="28"/>
          <w:szCs w:val="28"/>
          <w:rtl w:val="true"/>
          <w:lang w:bidi="fa-IR"/>
        </w:rPr>
        <w:t xml:space="preserve">». </w:t>
      </w:r>
      <w:r>
        <w:rPr>
          <w:rStyle w:val="FootnoteAnchor"/>
          <w:rtl w:val="true"/>
        </w:rPr>
        <w:footnoteReference w:id="1037"/>
      </w:r>
    </w:p>
    <w:p>
      <w:pPr>
        <w:pStyle w:val="Heading4"/>
        <w:numPr>
          <w:ilvl w:val="3"/>
          <w:numId w:val="1"/>
        </w:numPr>
        <w:rPr/>
      </w:pPr>
      <w:bookmarkStart w:id="569" w:name="__RefHeading___Toc15297588_2142443653"/>
      <w:bookmarkStart w:id="570" w:name="_Toc197"/>
      <w:bookmarkEnd w:id="569"/>
      <w:r>
        <w:rPr>
          <w:rtl w:val="true"/>
        </w:rPr>
        <w:t>ج</w:t>
      </w:r>
      <w:r>
        <w:rPr>
          <w:rtl w:val="true"/>
        </w:rPr>
        <w:t xml:space="preserve">) </w:t>
      </w:r>
      <w:r>
        <w:rPr>
          <w:rtl w:val="true"/>
        </w:rPr>
        <w:t>اعتراف عثمان</w:t>
      </w:r>
      <w:bookmarkEnd w:id="570"/>
    </w:p>
    <w:p>
      <w:pPr>
        <w:pStyle w:val="BookText"/>
        <w:rPr/>
      </w:pPr>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 زبیر بن بكّار از ابن عبّاس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پدرم مشغول شام خوردن بودیم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اجازه ورودش دهید چون وارد شد پدرم روی فرشی که نشسته بود برای او جا باز کرد و عثمان اندکی از شام او را خورد و چون سفره برچیده شد هر کس آن جا بود برخاست و رفت و فقط من ماندم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نخست حمد و ثنای خدا را به جای آورد و سپس به پدرم گفت ای دائی جان </w:t>
      </w:r>
      <w:r>
        <w:rPr>
          <w:rStyle w:val="FootnoteAnchor"/>
          <w:rtl w:val="true"/>
        </w:rPr>
        <w:footnoteReference w:id="1038"/>
      </w:r>
      <w:r>
        <w:rPr>
          <w:rFonts w:ascii="IRNazanin" w:hAnsi="IRNazanin" w:eastAsia="IRNazanin"/>
          <w:color w:val="111111"/>
          <w:sz w:val="28"/>
          <w:sz w:val="28"/>
          <w:szCs w:val="28"/>
          <w:rtl w:val="true"/>
          <w:lang w:bidi="fa-IR"/>
        </w:rPr>
        <w:t xml:space="preserve">، من به حضورت آمده ام تا در مورد برادر زاده ات علی علیه السلامدر نزد تو شکایت کنم و از </w:t>
      </w:r>
      <w:bookmarkStart w:id="571" w:name="pg17215_186274"/>
    </w:p>
    <w:p>
      <w:pPr>
        <w:pStyle w:val="BookText"/>
        <w:rPr/>
      </w:pPr>
      <w:bookmarkEnd w:id="571"/>
      <w:r>
        <w:rPr>
          <w:rFonts w:ascii="IRNazanin" w:hAnsi="IRNazanin" w:eastAsia="IRNazanin"/>
          <w:color w:val="111111"/>
          <w:sz w:val="28"/>
          <w:sz w:val="28"/>
          <w:szCs w:val="28"/>
          <w:rtl w:val="true"/>
          <w:lang w:bidi="fa-IR"/>
        </w:rPr>
        <w:t>کاری که ممکن است پیش آید معذرت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خدا پناه می برم اگر شما را حقّی است که تصوّر می کنید در آن مورد مغلوب شده اید شما خودتان آن حق را در دست کسانی که آن ستم را به شما روا داشتند رها کردید و حال آن که من به لحاظ پیوند خویشاوندی، از را آنان به شما نزدیک ترم</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همچنین ابن أبی الحدید در یک خبر طولانی دیگر از قول ابن عباس آورده است که عثمان در ضمن گفتگوئی با وی در مورد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اسلام و خویشاوندی سوگند می دهم که دقت کنی همانا به خدا سوگند که من گرفتار و مغلوب شما شده ام به خدا سوگند دوست داشتم که این حکومت به جای آن که در دست من باشد در دست شما می بود و شما بار آن را از دوش من بر می داشتید و در آن حال من برای حکومت یکی از یاران شما می بودم و به خدا سوگند در آن حال مرا برای خودتان بهتر از آن می دیدید که من اینک از شما می بینم البته این را هم می دانم که این حکومت و زمامداری از آن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قوم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شدند و شما را کنار زدند و آن را از چنگ شما در ربودند و به خدا سوگند نمی دانم این شما بودید که حکومت را از خود راندید و دفع کردید یا آنان بودند که شما را از حکومت کنار زدند</w:t>
      </w:r>
      <w:r>
        <w:rPr>
          <w:rFonts w:eastAsia="IRNazanin" w:cs="IRNazanin"/>
          <w:color w:val="111111"/>
          <w:sz w:val="28"/>
          <w:szCs w:val="28"/>
          <w:rtl w:val="true"/>
          <w:lang w:bidi="fa-IR"/>
        </w:rPr>
        <w:t xml:space="preserve">...» </w:t>
      </w:r>
      <w:r>
        <w:rPr>
          <w:rStyle w:val="FootnoteAnchor"/>
          <w:rtl w:val="true"/>
        </w:rPr>
        <w:footnoteReference w:id="1040"/>
      </w:r>
    </w:p>
    <w:p>
      <w:pPr>
        <w:pStyle w:val="Heading4"/>
        <w:numPr>
          <w:ilvl w:val="3"/>
          <w:numId w:val="1"/>
        </w:numPr>
        <w:rPr/>
      </w:pPr>
      <w:bookmarkStart w:id="572" w:name="__RefHeading___Toc15297590_2142443653"/>
      <w:bookmarkStart w:id="573" w:name="_Toc198"/>
      <w:bookmarkEnd w:id="572"/>
      <w:r>
        <w:rPr>
          <w:rtl w:val="true"/>
        </w:rPr>
        <w:t>د</w:t>
      </w:r>
      <w:r>
        <w:rPr>
          <w:rtl w:val="true"/>
        </w:rPr>
        <w:t xml:space="preserve">) </w:t>
      </w:r>
      <w:r>
        <w:rPr>
          <w:rtl w:val="true"/>
        </w:rPr>
        <w:t>اعترافات معاوية بن أبي سفيان</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معاویه آمد و از او مسأله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مسأله از علی بپرس که او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مرد گفت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تو را بیشتر از جواب علی علیه السلام دوست می دارم معاویه گفت چه سخن بسیار بدی گفتی و مردی را ناخوش داشتی که رسول خدا صلی الله علیه و اله او را از علم و دانش سرشار نموده و دربارۀ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نسبت به من به منزله هارون نسبت به موسی هستی جز این که بعد از من </w:t>
      </w:r>
    </w:p>
    <w:p>
      <w:pPr>
        <w:pStyle w:val="BookText"/>
        <w:rPr/>
      </w:pPr>
      <w:r>
        <w:rPr>
          <w:rFonts w:ascii="IRNazanin" w:hAnsi="IRNazanin" w:eastAsia="IRNazanin"/>
          <w:color w:val="111111"/>
          <w:sz w:val="28"/>
          <w:sz w:val="28"/>
          <w:szCs w:val="28"/>
          <w:rtl w:val="true"/>
          <w:lang w:bidi="fa-IR"/>
        </w:rPr>
        <w:t>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هرگاه برایش مشکلی پیش می آمد برای حلّ مشکل از او کمک می گرفت</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عبدالرؤف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معاویه مسأله ای ،پرسید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علی علیه السلام بپرس که او أعلم از من است آن مرد گفت من جواب تو را می خواهم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وای بر تو از مراجعه به مردی که رسول خدا صلی الله علیه و اله او را به وسیلهٔ علمش عزّت و برتری بخشیده است اکراه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 دانشمندی است که بزرگان صحابه به أعلمیت او اعتراف داشتند و عمر وقتی برایش مسأله ای پیش می آمد به او مراجعه می کرد و یک وقت مردی پیش او آمد و از او چیزی پرسید گفت علی این جاست از او بپرس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تو بشنومای امیر المؤمنین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برخیز خدا پاهایت را خشک کند و دستور داد نامش را از دیوان عطایا محو کردند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وقتی که برایش مسائلی پیش می آمد می نوشت تا در آن باره برایش از علی علیه السلام بپرسند و هنگامی که شنید آن حضرت را کشته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فقه و علم با مرگ أبوطالب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عتبه به او گفت أهل شام این حرف را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نشنوند معاویه گفت رهایم کن</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از رجال حدیث خود نقل کرده است که محقن بن أبي محقن ضبّى بر معاویه وارد شد و خطاب به او گفت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درک حضور شما نموده ام از نزد کسی می آیم که فرومایه ،ترین بخیل ،ترین ناتوان ترین سخنگو و ترسوترین عرب است معاویه گفت او </w:t>
      </w:r>
    </w:p>
    <w:p>
      <w:pPr>
        <w:pStyle w:val="BookText"/>
        <w:rPr/>
      </w:pPr>
      <w:r>
        <w:rPr>
          <w:rFonts w:ascii="IRNazanin" w:hAnsi="IRNazanin" w:eastAsia="IRNazanin"/>
          <w:color w:val="111111"/>
          <w:sz w:val="28"/>
          <w:sz w:val="28"/>
          <w:szCs w:val="28"/>
          <w:rtl w:val="true"/>
          <w:lang w:bidi="fa-IR"/>
        </w:rPr>
        <w:t>کیست؟ گفت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این سخن را به نفع خود می دید به مردم شام اعلام نموده و گفت بشنوید این برادر عراقی شما چه می گوید</w:t>
      </w:r>
    </w:p>
    <w:p>
      <w:pPr>
        <w:pStyle w:val="BookText"/>
        <w:rPr/>
      </w:pPr>
      <w:r>
        <w:rPr>
          <w:rFonts w:ascii="IRNazanin" w:hAnsi="IRNazanin" w:eastAsia="IRNazanin"/>
          <w:color w:val="111111"/>
          <w:sz w:val="28"/>
          <w:sz w:val="28"/>
          <w:szCs w:val="28"/>
          <w:rtl w:val="true"/>
          <w:lang w:bidi="fa-IR"/>
        </w:rPr>
        <w:t>بنگرید که چگونه او را احترام و تکریم نمایید و مهمانی ،کنید، سپس از او خواست تا بار دیگر حرف هایش را تکرار کند و او بار دیگر به تکرار گفته هایش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ای نادان چگونه علی علیه السلام را از نظر نسب فرومایه م ی دانی با این که پدرش ،ابوطالب جدش ،عبدالمطلب و همسرش فاطمه علیها السلام دختر رسول خدا صلی الله علیه و اله است و چگونه می توان او را بخیل ترین عرب دانست؟ با این که به خدا سوگند اگر خانه ای پر از و منزلی پر از کاه در اختیار او ،باشد طلاها را پیش از کاه انفاق می نماید و آیا می توان او را به ترس نسبت داد؟ با این که به خدا سوگند اگر دو گروه متخاصم رویاروی یکدیگر قرار گیرند تنها آن شجاع دلاوری که بی باکانه به دشمن حمله و شبیخون می زند جز علی علیه السلام کسی دیگر نیست و چگونه می توان او را در سخن گفتن ناتوان دانست؟ با این که به خدا سوگند جز او کسی فنّ بلاغت را در میان قریش بنیان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که مادر محقن او را بزاد از نظر نسب ،پست تر بخیل تر، ترسوتر و در سخن گفتن ناتوان تر است به خدا سوگند اگر آن چه را که می دانی در میان نبود هر آینه سر از تنت بر می گرفتم مواظب ،باش بار دیگر این سخن را تکرار نکنی خدا تو را لعنت کند</w:t>
      </w:r>
    </w:p>
    <w:p>
      <w:pPr>
        <w:pStyle w:val="BookText"/>
        <w:rPr/>
      </w:pPr>
      <w:r>
        <w:rPr>
          <w:rFonts w:ascii="IRNazanin" w:hAnsi="IRNazanin" w:eastAsia="IRNazanin"/>
          <w:color w:val="111111"/>
          <w:sz w:val="28"/>
          <w:sz w:val="28"/>
          <w:szCs w:val="28"/>
          <w:rtl w:val="true"/>
          <w:lang w:bidi="fa-IR"/>
        </w:rPr>
        <w:t xml:space="preserve">محقن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قسم تو از من نسبت به او بیشتر جفا و ستم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میدانی او چه قدر منزلت دارد و با این حال با او جنگیدی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من با او به خاطر ریاست و قدرت است و نه چیز دیگر محقن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خشم خداوند و عذاب دردناک همین مقام و ریاست که غصب کرده ای کافی است؟</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چنین نیست که تو می پنداری من از خداوند چیزی را می شناسم که تو به آن جاهلی،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رَحْمَتِي وَسِعَتْ كُلَّ شَيْءٍ</w:t>
      </w:r>
      <w:r>
        <w:rPr>
          <w:rStyle w:val="FootnoteAnchor"/>
          <w:rtl w:val="true"/>
        </w:rPr>
        <w:footnoteReference w:id="1044"/>
      </w:r>
      <w:r>
        <w:rPr>
          <w:rFonts w:ascii="IRNazanin" w:hAnsi="IRNazanin" w:eastAsia="IRNazanin"/>
          <w:color w:val="111111"/>
          <w:sz w:val="28"/>
          <w:sz w:val="28"/>
          <w:szCs w:val="28"/>
          <w:rtl w:val="true"/>
          <w:lang w:bidi="fa-IR"/>
        </w:rPr>
        <w:t>و رحمتم همه چیز را فرا گرفته است</w:t>
      </w:r>
      <w:r>
        <w:rPr>
          <w:rFonts w:eastAsia="IRNazanin" w:cs="IRNazanin"/>
          <w:color w:val="111111"/>
          <w:sz w:val="28"/>
          <w:szCs w:val="28"/>
          <w:rtl w:val="true"/>
          <w:lang w:bidi="fa-IR"/>
        </w:rPr>
        <w:t xml:space="preserve">» </w:t>
      </w:r>
      <w:r>
        <w:rPr>
          <w:rStyle w:val="FootnoteAnchor"/>
          <w:rtl w:val="true"/>
        </w:rPr>
        <w:footnoteReference w:id="104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معاویه بر اثر عشق و علاقه به دنیا و ریاست خواهی توجه نداشت که </w:t>
      </w:r>
    </w:p>
    <w:p>
      <w:pPr>
        <w:pStyle w:val="BookText"/>
        <w:rPr/>
      </w:pPr>
      <w:r>
        <w:rPr>
          <w:rFonts w:ascii="IRNazanin" w:hAnsi="IRNazanin" w:eastAsia="IRNazanin"/>
          <w:color w:val="111111"/>
          <w:sz w:val="28"/>
          <w:sz w:val="28"/>
          <w:szCs w:val="28"/>
          <w:rtl w:val="true"/>
          <w:lang w:bidi="fa-IR"/>
        </w:rPr>
        <w:t>این آیه بهره ای برای او ندارد زیرا خداوند در دنباله همان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فَسَأَكْتُبُهَا لِلَّذِينَ يَتَّقُونَ</w:t>
      </w:r>
      <w:r>
        <w:rPr>
          <w:rStyle w:val="FootnoteAnchor"/>
          <w:rtl w:val="true"/>
        </w:rPr>
        <w:footnoteReference w:id="10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رحمتم را برای تقویٰ پیشگان مقرر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تردیدی نیست که معاویه و معاویه صفتان از این کالا بهره ای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دانشمندان بزرگ شیعه و اهل ،سنّت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امیرمؤمنان علیه السلام راهی شام گشته و بر معاویه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می دانست من یکی از دلباختگان امیرالمؤمنین علیه السلام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علی را برایم توصیف کن گفتم اگر ممکن است مرا از این کار معذور بدار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نیستی، حتماً باید او را برایم تعریف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اکنون که عذرم پذیرفته ،نیست پس بشنو تا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علی علیه السلام در راه رضای حق ،تیزبین دوراندیش نیرومند و پر قدرت بود سخنانش فاصل بين حق و باطل و آن دو را از هم جدا می نمود داوری هایش عادلانه بود و علم از چشمه پر فیض وجودش فوران داشت و از تمام جوانبش می جوشید و حکمت از هر ناحیه شخصیت و ابعاد وجودیش به سخن آمده و سیلاب عرفان از مبدأ فياض هستیش جاری و دل های حکمت پذیر را سیراب می نمود از دنیای پر زرق و برق و فریبنده وحشت داشت به تاریکی شب و وحشتش در جهت نیایش و تضرّع به خدا الفت گرفته و با دقت جوانب امور را می نگریست تفکّر و اندیشه اش درباره آینده پر را آشوب و نامعلوم طولانی و دانه های پیاپی اشکش از دیده بر محاسن مبارکش می،ریخت لباس خشن و زبر برایش اعجاب انگیز و خوش آیند بود و غذای بی خورش را دوست می داشت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بین ما یاران به مثابه یکی از خود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سطوت حاکمان برای خود نمی پسندید و دایره وار در کنار او 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پرسش داشتیم بی محابا مطرح نموده و به پاسخ نائل می شدیم و اگر او را می خواندیم ما را اجابت می نمود و اگر در کاری از او مدد می خواستیم به یاری ما می شتافت و ما را امداد می نمود اما به خدا </w:t>
      </w:r>
    </w:p>
    <w:p>
      <w:pPr>
        <w:pStyle w:val="BookText"/>
        <w:rPr/>
      </w:pPr>
      <w:r>
        <w:rPr>
          <w:rFonts w:ascii="IRNazanin" w:hAnsi="IRNazanin" w:eastAsia="IRNazanin"/>
          <w:color w:val="111111"/>
          <w:sz w:val="28"/>
          <w:sz w:val="28"/>
          <w:szCs w:val="28"/>
          <w:rtl w:val="true"/>
          <w:lang w:bidi="fa-IR"/>
        </w:rPr>
        <w:t>سوگند با آن همه انس و الفت و زندگی دسته جمعی و بی آلایش آن چنان در چشم ما هیبت داشت که مجالی برای صحبت کردن و سخن گفتن با او نداشتیم و از کثرت وقار و شخصیّتی که داشت هیچ گاه دیده را به روی او باز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را تعظیم و احترام می نمود و بینوایان و مساکین را با نزدیک کردن به خودش خرسند می ساخت و نوازش می داد هیچ گاه صاحب قدرتی در محضر او از قدرتش سوء استفاده نمی کرد تا در باطلش مورد تأیید قرار گیرد و نیز فرد فاقد اقتداری از عدل و داد او مأیوس نمی گردید و تصور نمی کرد که چون فاقد قدرت است از عدالت او بهره 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خدای را گواه می گیرم که در بعضی مواقفش و در دل شب ها در حالی که شب پردۀ تاریک خود را فرو آویخته و ستارگان به نشیب غروب نزدیک می شدند و از پایان شب خبر می دادند او را می دیدم که محاسن مبارک را به دست گرفته و مانند مارگزیده به خود می پیچید و مانند محزونی که از سوز دل بگرید می گریست و دنیا را مخاطب نموده می فرمود دیگری را به دام فریبت بینداز و او را به خود مغرور کن چرا که من خریدار کالای تو نبوده و نیستم با این حال اگر خود را به من عرضه نموده ای و یا به من رغبت و اشتیاق نشان می دهی سخت در اشتباهی هر چه سریع تر سیرت خود را عوض کن زیرا من تو را از خود دور ساخته و تو را سه طلاقه کرده ام که در آن ،نیست ای دنیا بدان که عمرت کوتاه و ارزشت اندک و خوشی و لذتت ناچیز است آن گاه آهی از دل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 ،کم سفر طولانی و راه پر وحشت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با شنیدن سخنان ضرار که هاله ای از اندوه بر دل های جمع حاضر کشیده بود شديداً متأثر گردید و گریست و حاضران نیز بغض گلویشان را به شدت گرفته و فریادشان بلند ،شد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رحمت کند ابوالحسن علی بن ابی طالب را او همان است که تو گفتی؛ امّا ،ضرار اندوه تو در فقدان علی در چه 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آن زنی که فرزندش در دامنش سر بریده شود نه دیده اش از گریه خشک گردد و نه حزنش به پایان خواهد رسید</w:t>
      </w:r>
      <w:r>
        <w:rPr>
          <w:rFonts w:eastAsia="IRNazanin" w:cs="IRNazanin"/>
          <w:color w:val="111111"/>
          <w:sz w:val="28"/>
          <w:szCs w:val="28"/>
          <w:rtl w:val="true"/>
          <w:lang w:bidi="fa-IR"/>
        </w:rPr>
        <w:t xml:space="preserve">» </w:t>
      </w:r>
      <w:r>
        <w:rPr>
          <w:rStyle w:val="FootnoteAnchor"/>
          <w:rtl w:val="true"/>
        </w:rPr>
        <w:footnoteReference w:id="1047"/>
      </w:r>
      <w:bookmarkStart w:id="574" w:name="pg17215_186279"/>
    </w:p>
    <w:p>
      <w:pPr>
        <w:pStyle w:val="Heading4"/>
        <w:numPr>
          <w:ilvl w:val="3"/>
          <w:numId w:val="1"/>
        </w:numPr>
        <w:rPr/>
      </w:pPr>
      <w:bookmarkStart w:id="575" w:name="__RefHeading___Toc15297592_2142443653"/>
      <w:bookmarkStart w:id="576" w:name="_Toc199"/>
      <w:bookmarkEnd w:id="574"/>
      <w:bookmarkEnd w:id="575"/>
      <w:r>
        <w:rPr>
          <w:rtl w:val="true"/>
        </w:rPr>
        <w:t>ه</w:t>
      </w:r>
      <w:r>
        <w:rPr>
          <w:rtl w:val="true"/>
        </w:rPr>
        <w:t xml:space="preserve">) </w:t>
      </w:r>
      <w:r>
        <w:rPr>
          <w:rtl w:val="true"/>
        </w:rPr>
        <w:t>اعتراف عمر بن عبدالعزیز</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 بن محمد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عیسی مورق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رفتم دیدم در حالی که عبائی از پشم بر دوش و لنگی بر پا دارد بر مسندی تکیه زده است از من پرسید است از من پرسید تو از کجائی؟ گفتم از اهل حجاز ،هستم پرسید از کجای حجاز گفتم از اهل ،مدینه پرسید از کدام قبیله مدینه هستی؟ گفتم از ،قریش ،گفت از کدام شاخهٔ قریش؟ گفتم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از کدام خانواده بنی هاشم؟ گفتم دوستدار علی علیه السلام هستم گفت علی علیه السلام کیست؟ سکوت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علی علیه السلام کیست؟ گفتم پسر ابوطالب</w:t>
      </w:r>
    </w:p>
    <w:p>
      <w:pPr>
        <w:pStyle w:val="BookText"/>
        <w:rPr/>
      </w:pPr>
      <w:r>
        <w:rPr>
          <w:rFonts w:ascii="IRNazanin" w:hAnsi="IRNazanin" w:eastAsia="IRNazanin"/>
          <w:color w:val="111111"/>
          <w:sz w:val="28"/>
          <w:sz w:val="28"/>
          <w:szCs w:val="28"/>
          <w:rtl w:val="true"/>
          <w:lang w:bidi="fa-IR"/>
        </w:rPr>
        <w:t xml:space="preserve">در این هنگام عبا را کنار گذاشت و نشست سپس دست بر سینه اش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والله مولى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عدد ممن ادرك النبي صلی الله علیه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هم دوستدار علی علیه السلام هستم و افزود خدا را گواه می گیرم که از جماعتی از صحابه شنیدم می گفتند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اویم علی علیه السلام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پرداخت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امثال ایشان چند درهم می دهی؟ گفت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 گفت به این مرد به خاطر ولایت و دوستی علی بن أبي طالب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 آیا مقرّری داری؟ گفتم نه دستور داد نام مرا در دفتر حقوق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وطن خود برگرد انشاء الله به زودی آن چه به دیگران در شهرت داده می شود به تو نیز خواهد رسید</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جریان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بوده است که به </w:t>
      </w:r>
    </w:p>
    <w:p>
      <w:pPr>
        <w:pStyle w:val="BookText"/>
        <w:rPr/>
      </w:pPr>
      <w:r>
        <w:rPr>
          <w:rFonts w:ascii="IRNazanin" w:hAnsi="IRNazanin" w:eastAsia="IRNazanin"/>
          <w:color w:val="111111"/>
          <w:sz w:val="28"/>
          <w:sz w:val="28"/>
          <w:szCs w:val="28"/>
          <w:rtl w:val="true"/>
          <w:lang w:bidi="fa-IR"/>
        </w:rPr>
        <w:t xml:space="preserve">أفضليّت و برتری امیرمؤمنان علی علیه السلام اعتقاد داشته است و از این روست که دست به سینه می گذارد و به دوستی علی بن ابی طالب افتخار می کند و حدیث </w:t>
      </w:r>
      <w:r>
        <w:rPr>
          <w:rFonts w:ascii="Amiri" w:hAnsi="Amiri" w:eastAsia="Amiri" w:cs="Amiri"/>
          <w:color w:val="111111"/>
          <w:sz w:val="28"/>
          <w:sz w:val="28"/>
          <w:szCs w:val="28"/>
          <w:rtl w:val="true"/>
          <w:lang w:bidi="ar-SA"/>
        </w:rPr>
        <w:t>مَنْ کُنْتُ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شود و سوگند می خورد که من هم از ارادتمندان علی بن أبي طالب هستم و دستور می دهد تا به شخص نامبرده هدیه قابل توجهی داده شود و اگر او به برتری امیر مؤمنان علیه السلام عقیده ،نداشت این گونه رفتار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دربارهٔ تفضیل میان صحابه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تفضیل اعتقادی کهن است که بسیاری از اصحاب و تابعان بر آن بوده اند از میان اصحاب عمار و مقداد و ابوذر و سلمان و جابر بن عبدالله و أبي بن كعب حذيفة و بريدة و ابوایوب و سهل بن حنیف و عثمان بن حنیف و ابوالهيثم بن التيّهان و خزيمة بن ثابت و ابوالطفيل عامر بن واثلة و عباس بن عبدالمطلب و پسرانش و تمام بنی هاشم و بنی مطلب بر این اعتقاد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عوام هم در آغاز کار از معتقدان به این عقیده بوده و سپس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بنی امیه هم همین عقیده را داشته اند که از جمله ایشان خالد بن سعید بن عاص و عمر بن عبدالعزیز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اثبات مدعای خود خبر مشهوری را که از عمر بن عبدالعزیز روایت شده است از ابن کلبی </w:t>
      </w:r>
      <w:r>
        <w:rPr>
          <w:rStyle w:val="FootnoteAnchor"/>
          <w:rtl w:val="true"/>
        </w:rPr>
        <w:footnoteReference w:id="1049"/>
      </w:r>
      <w:r>
        <w:rPr>
          <w:rFonts w:ascii="IRNazanin" w:hAnsi="IRNazanin" w:eastAsia="IRNazanin"/>
          <w:color w:val="111111"/>
          <w:sz w:val="28"/>
          <w:sz w:val="28"/>
          <w:szCs w:val="28"/>
          <w:rtl w:val="true"/>
          <w:lang w:bidi="fa-IR"/>
        </w:rPr>
        <w:t>، چنین بازگو می 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بن عبدالعزیز که در جلسه عمومی خود نشسته بود پرده دارش وارد شد و زنی بلند قامت و گندمگون و زیبا و خوش اندام را که دو مرد همراهش بودند وارد مجلس کرد که همراه ایشان نامه ای از میمون بن مهران </w:t>
      </w:r>
      <w:r>
        <w:rPr>
          <w:rStyle w:val="FootnoteAnchor"/>
          <w:rtl w:val="true"/>
        </w:rPr>
        <w:footnoteReference w:id="1050"/>
      </w:r>
      <w:r>
        <w:rPr>
          <w:rFonts w:ascii="IRNazanin" w:hAnsi="IRNazanin" w:eastAsia="IRNazanin"/>
          <w:color w:val="111111"/>
          <w:sz w:val="28"/>
          <w:sz w:val="28"/>
          <w:szCs w:val="28"/>
          <w:rtl w:val="true"/>
          <w:lang w:bidi="fa-IR"/>
        </w:rPr>
        <w:t xml:space="preserve">برای عمر بن عبدالعزیز بود نامه را به عمر بن عبدالعزیز دادند که آن را گشود و در آن چنین </w:t>
      </w:r>
    </w:p>
    <w:p>
      <w:p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به امیر المؤمنین عمر بن عبدالعزیز از میمون بن مهران سلام و رحمت و برکات خداوند بر تو باد و سپس کاری برای ما پیش آمده است که سینه ها از آن تنگی گرفته و بیرون از تاب و توان است و ما چنان مصلحت دیدیم که آن را به عالمی که آن را نیکو بداند موکول کنیم که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به رسول و اولیای امر بر می گرداندند کسانی از ایشان که آن را استنباط می کنند آن را بدون تردید می دانستند</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این زن و دو مردی که همراه اویند یکی شوهر او و دیگری پدر اوستای امیرالمؤمنین پدر این زن چنین می پندارد که چون شوهرش سوگند خورده است که اگر علی بن ابی طالب علیه السلام برترین این امّت و سزاوارترین افراد به رسول خدا صلی الله علیه و اله نباشد همسرش مطلقه ،است بنابراین دختر او مطلقه است و در دین و آئین او جایز نیست که آن مرد را داماد خویش بداند و مدعی است که دخترش بر آن مرد حرام گردیده و این زن برای او مانند مادر اوست همسر این زن هم به پدر همسرش می گوید تو دروغ می گوئی و گناه می ورزی زیرا سوگند من صحیح و گفتارم راست و درست است و علی رغم خشم و کینه توزی تو این زن همسر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این قضیه برای داوری نزد من آمده اند من از آن مرد درباره سوگندش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چنین سوگندی خورده ام ولی همسرم مطلقه نشده است زیرا علی علیه السلام بهترین افراد این امّت و سزاوارترین آن ها به رسول خدا صلی الله علیه و اله است، هر که باید او را بشناسد که شناخته است و هر که می خواهد او را انکار کند و هر که می خواهد از این سخن به خشم آید و هر که می خواهد به آن خشنود گردد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که این سخن او را شنیدند گرد ،آمدند و هر چند زبان ها هماهنگ است ولی دل ها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تو خود ای امیرمؤمنان اختلاف هوس های مردم و شتاب آنان را در آن چه مایهٔ فتنه است می دانی بدین سبب ما از حکم کردن در این مورد خودداری کردیم تا تو بدان چه خدایت ارائه می فرماید حکم کنی اینک این دو مرد از این زن دست بر نمی دارند پدرش سوگند خورده است که او را همراه شوهرش را نگذارد و شوهرش هم سوگند خورده است که اگر گردنش را هم بزنند از همسرش جدا نخواهد </w:t>
      </w:r>
    </w:p>
    <w:p>
      <w:pPr>
        <w:pStyle w:val="BookText"/>
        <w:rPr/>
      </w:pPr>
      <w:r>
        <w:rPr>
          <w:rFonts w:ascii="IRNazanin" w:hAnsi="IRNazanin" w:eastAsia="IRNazanin"/>
          <w:color w:val="111111"/>
          <w:sz w:val="28"/>
          <w:sz w:val="28"/>
          <w:szCs w:val="28"/>
          <w:rtl w:val="true"/>
          <w:lang w:bidi="fa-IR"/>
        </w:rPr>
        <w:t xml:space="preserve">شد مگر آن که در این باره حاکمی حکم کند که امکان مخالفت و سرپیچی از حکم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اینک این گروه را پیش تو روانه کردم خدای توفیق تو را پسندیده و تو را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پایین نامه این اشعار را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المشكِلاتُ وَرَدنَ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فحارَت فى تأملها العيونُ</w:t>
      </w:r>
    </w:p>
    <w:p>
      <w:pPr>
        <w:pStyle w:val="BookText"/>
        <w:rPr/>
      </w:pPr>
      <w:r>
        <w:rPr>
          <w:rFonts w:ascii="Amiri" w:hAnsi="Amiri" w:eastAsia="Amiri" w:cs="Amiri"/>
          <w:color w:val="111111"/>
          <w:sz w:val="28"/>
          <w:sz w:val="28"/>
          <w:szCs w:val="28"/>
          <w:rtl w:val="true"/>
          <w:lang w:bidi="ar-SA"/>
        </w:rPr>
        <w:t xml:space="preserve">و ضاق القوم ذرعا عن نباها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أبا حفص أمينُ</w:t>
      </w:r>
    </w:p>
    <w:p>
      <w:pPr>
        <w:pStyle w:val="BookText"/>
        <w:rPr/>
      </w:pPr>
      <w:r>
        <w:rPr>
          <w:rFonts w:ascii="Amiri" w:hAnsi="Amiri" w:eastAsia="Amiri" w:cs="Amiri"/>
          <w:color w:val="111111"/>
          <w:sz w:val="28"/>
          <w:sz w:val="28"/>
          <w:szCs w:val="28"/>
          <w:rtl w:val="true"/>
          <w:lang w:bidi="ar-SA"/>
        </w:rPr>
        <w:t xml:space="preserve">لأنّك قد حويت العلم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أحكمك التجارب والشُّئونُ</w:t>
      </w:r>
    </w:p>
    <w:p>
      <w:pPr>
        <w:pStyle w:val="BookText"/>
        <w:rPr/>
      </w:pPr>
      <w:r>
        <w:rPr>
          <w:rFonts w:ascii="Amiri" w:hAnsi="Amiri" w:eastAsia="Amiri" w:cs="Amiri"/>
          <w:color w:val="111111"/>
          <w:sz w:val="28"/>
          <w:sz w:val="28"/>
          <w:szCs w:val="28"/>
          <w:rtl w:val="true"/>
          <w:lang w:bidi="ar-SA"/>
        </w:rPr>
        <w:t xml:space="preserve">و خَلّفك الاله على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فيهم الحظ الثّمين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مشکلات وارد شوند و بزرگان در فهم آن حیران و سرگردان بمانند، و مردم از روشن کردن حکم آن ناتوان ،گردند تو ای باحفص در آن باره آمین و حلال آن مشکلات خواهی بود زیرا تو بر همه جوانب علم دست یافته ای و تجربه ها و کارها تو را در گره گشایی استوار ساخته ،است و خداوند تو را بر آفریدگان، خلیفه قرار داده است بنابراین بهرهٔ تو در میان آنان بهرهٔ گران بها و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بنی هاشم و بنیامیه و دیگر افراد شاخه های قبیله قریش را جمع کرد و به پدر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پیر چه می 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دختر خویش را به همسری این مرد درآوردم و او را با بهترین جهاز پیش او گسیل داشتم و آرزومند خیر و امیدوار به صلاح او بودم تا آن که سوگند به چیز دروغی در مورد طلاق او خورد و اینک هم می خواهد با او زندگی کند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شاید همسرش مطلقه نباشد بگو چه سوگندی خورده است؟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او خورده است دروغ و گناهش چنان روشن است که با این سن و سال و دانشی که دارم هیچ گونه شکی در سینه ام خلجان نمی کند زیرا او چنین پنداشته است که اگر علی علیه السلام بهترین این امّت نباشد همسرش سه 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به همسر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می گویی؟ آیا تو چنین سوگندی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گفت ،آری نزدیک بود مجلس به لرزه درآید و بنی امیه خشمگین به او می نگریستند ولی سخن نمی گفتند و همگان به چهرۀ عمر بن عبدالعزیز می نگریستند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عبدالعزیز مدتی خاموش ماند و با دست خود آهسته بر زمین می زد و آن </w:t>
      </w:r>
    </w:p>
    <w:p>
      <w:pPr>
        <w:pStyle w:val="BookText"/>
        <w:rPr/>
      </w:pPr>
      <w:r>
        <w:rPr>
          <w:rFonts w:ascii="IRNazanin" w:hAnsi="IRNazanin" w:eastAsia="IRNazanin"/>
          <w:color w:val="111111"/>
          <w:sz w:val="28"/>
          <w:sz w:val="28"/>
          <w:szCs w:val="28"/>
          <w:rtl w:val="true"/>
          <w:lang w:bidi="fa-IR"/>
        </w:rPr>
        <w:t>قوم همچنان خاموش و منتظر بودند که او چه خواهد گفت عمر سر برداشت و این دو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وَلى الحكومة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الحقّ و التمس السّدادا</w:t>
      </w:r>
    </w:p>
    <w:p>
      <w:pPr>
        <w:pStyle w:val="BookText"/>
        <w:rPr/>
      </w:pPr>
      <w:r>
        <w:rPr>
          <w:rFonts w:ascii="Amiri" w:hAnsi="Amiri" w:eastAsia="Amiri" w:cs="Amiri"/>
          <w:color w:val="111111"/>
          <w:sz w:val="28"/>
          <w:sz w:val="28"/>
          <w:szCs w:val="28"/>
          <w:rtl w:val="true"/>
          <w:lang w:bidi="ar-SA"/>
        </w:rPr>
        <w:t xml:space="preserve">و ما خير الامام إذا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 و اجتنب الرَّشادا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حکومت قومی را به دست بگیرد باید به حق عمل کند و در جستجوی راستی و درستی ،باشد و پیشوائی که از حق تجاوز کند و از راه رشد و صلاح اجتناب ورزد پیشوای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نظر شما دربارهٔ سوگند این مرد چیست؟ همه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بگوئید مردی از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ناموسی است و ما در این باره گستاخی نمی کنیم و تو بدین گفتار دانا و آگاهی و در حکم به سود و زیان آنان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عمر گفت هر چه به نظرت می رسد عقیده خود را بگو زیرا هر سخن و عقیده ای تا زمانی که باطلی را حق و حقی را باطل نسازد گفتنش در این مجلس جایز و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 این باره چیزی نمی 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مردی از بنی هاشم از فرزندان عقیل بن ابی طالب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،عقیلی نظر تو دربارهٔ سوگندی که این مرد یاد کرده چیست؟ وی فرصت را غنیمت شمرده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امیرالمؤمنین سخن مرا ،حکم و حکم مرا جایز قرار می دهد سخن می گویم وگرنه خاموشی برای من بهتر و برای بقای دوستی هم ارزنده تر است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سخن بگو که گفته تو ،حکم و حکم تو نافذ خواهد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همین که این سخن را شنیدند گفتند ای امیر المؤمنين نسبت به ما انصاف ندادی و حکم کردن در این باره را به غیر ما واگذاشتی و حال آن که ما همچون خون و گوشت تو و سزاوارترین خویشاوندان توایم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فرومایگان ناتوان خاموش باشید که هم اکنون آن را به شما عرضه داشتم و آماده پذیرش آن ،نشدید گفتند بدین سبب بود که این امتیازی را که به این مرد عقیلی دادی به ما ندادی و بدان گونه که او را داور ساختی ما را داور نکردی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خطا کردید و او درست اندیشید و اگر شما ناتوانی کردید و او دوراندیشی کرد و اگر شما کور شدید و او بینا بود گناه عمر بن عبدالعزیز چیست؟ ای بی پدران می دانید مثل </w:t>
      </w:r>
    </w:p>
    <w:p>
      <w:pPr>
        <w:pStyle w:val="BookText"/>
        <w:rPr/>
      </w:pPr>
      <w:r>
        <w:rPr>
          <w:rFonts w:ascii="IRNazanin" w:hAnsi="IRNazanin" w:eastAsia="IRNazanin"/>
          <w:color w:val="111111"/>
          <w:sz w:val="28"/>
          <w:sz w:val="28"/>
          <w:szCs w:val="28"/>
          <w:rtl w:val="true"/>
          <w:lang w:bidi="fa-IR"/>
        </w:rPr>
        <w:t>شما مثل چیست؟ گفتند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ولی این مرد عقیلی می داند و از او پرسید ای مرد تو در این مورد چه می گویی؟ آن مرد گفت آری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آنان همان است که شاعر پیشین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دعيتم إلى أمرٍ فلمّا 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لا يداخله عجزُ</w:t>
      </w:r>
    </w:p>
    <w:p>
      <w:pPr>
        <w:pStyle w:val="BookText"/>
        <w:rPr/>
      </w:pPr>
      <w:r>
        <w:rPr>
          <w:rFonts w:ascii="Amiri" w:hAnsi="Amiri" w:eastAsia="Amiri" w:cs="Amiri"/>
          <w:color w:val="111111"/>
          <w:sz w:val="28"/>
          <w:sz w:val="28"/>
          <w:szCs w:val="28"/>
          <w:rtl w:val="true"/>
          <w:lang w:bidi="ar-SA"/>
        </w:rPr>
        <w:t xml:space="preserve">فلمّا رأيتم ذاك أبدت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 و هل يُغنى عن الحذر الخرزُ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کاری فرا خواندند و چون از آن ناتوان ماندید کسی آن را به دست گرفت که عجزی به او راه ندارد و چون این را مشاهده کردید پشیمان شدید ولی آیا مهره می تواند از بیم و پرهیز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آفرین بر تو باد که درست ،گفتی اینک پاسخ حکمی را که از تو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امیر ،المؤمنین سوگند او درست است و از عهده آن بر آمده است و همسرش هم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موضوع را از کجا دانستی؟ گفت ای امیرالمؤمنین تو را به خدا سوگند می دهم آیا این موضوع را نمی دانی که پیامبر صلی الله علیه و اله برای عیادت فاطمه علیها السلام به خانه او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بیماری تو چیست؟ گفت پدر جان تب ،دارم در آن هنگام علی علیه السلام برای انجام دادن یکی از کارهای پیامبر صلی الله علیه و اله از خانه بیرون رفته بود پیامبر صلی الله علیه و اله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اشتهای به چیزی داری؟ گفت آری انگور می خواهم و می دانم چون هنگام آن نیست کمیاب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برای ما انگور بیاورد و سپس عرضه داشت بار خدایا همراه برترین امت من در پیشگاه خودت برای ما انگور بیاور در این هنگام علی علیه السلام در زد و درون خانه آمد و سبدی کوچک همراه داشت که جانب ردای خویش را بر آن کشیده ،بود پیامبر صلی الله علیه و اله به او فرمود ای علی علیه السلام این چیست؟ گفت انگور است که برای فاطمه علیها السلام فراهم آورده ام پیامبر صلی الله علیه و اله دوبار تکبیر گفت و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 گونه که با اختصاص دادن علی علیه السلام به دعای من مرا شاد ،فرمودی اینک بهبودی دختر مرا در این انگور قرار بده آن گاه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نام خدا بخور و فاطمه علیها السلام از آن انگور خورد و هنوز پیامبر صلی الله علیه و اله بیرون نرفته بود که شفا یافت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راست گفتی و دلیل نیکو ،آوردی گواهی می دهم که این موضوع را شنیده و درست به گوش گرفته بودم و به آن مرد گفت ای مرد دست همسرت را بگیر و برو و اگر پدرش متعرض تو شد بینی او را در هم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به بنی </w:t>
      </w:r>
    </w:p>
    <w:p>
      <w:pPr>
        <w:pStyle w:val="BookText"/>
        <w:rPr/>
      </w:pPr>
      <w:r>
        <w:rPr>
          <w:rFonts w:ascii="IRNazanin" w:hAnsi="IRNazanin" w:eastAsia="IRNazanin"/>
          <w:color w:val="111111"/>
          <w:sz w:val="28"/>
          <w:sz w:val="28"/>
          <w:szCs w:val="28"/>
          <w:rtl w:val="true"/>
          <w:lang w:bidi="fa-IR"/>
        </w:rPr>
        <w:t>عبد مناف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نیست که ما چیزهایی را که دیگران می دانند ندانیم و ما را در دین خود کوری نیست اما چنانیم که آن شاعر پیشین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ثروت و توانگری چنان کور و کرشان ساخته است که جز زیان و گناه به چیزی دیگری نمی 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چنان شد که گویی سنگ بر دهان بنی امیه زده شد و آن مرد همسرش را با خود برد و عمر بن عبدالعزیز برای میمون بن مهران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همراه تو پروردگاری را که خدایی جز او نیست می ستایم و سپس من مضمون نامه ات را ،فهمیدم آن دو مرد همراه آن زن پیش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سوگند همسر آن زن را راست قرار داده است و سوگندش برآورده است و نکاح او پا بر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موضوع را یقین بدان و به آن عمل کن و سلام و رحمت و برکت های خداوند بر تو باد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چنان که خوانندگان گرامی ملاحظه ،نمودند ،ابوبکر، عمر و عثمان و معاویه و عمر بن عبدالعزیز از بنی امیّه همگی به افضلیّت و اعلمیّت و اولویّت امیرمؤمنان علی علیه السلام اعتراف نموده و در جاهای مختلف و موارد متعدد برخی از فضایل و مناقب آن حضرت را بدون پرده پوشی یادآور شده اند ولی با این همه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بسی تعجّب و تأسف است که برخی از پیروان مکتب خلفا، </w:t>
      </w:r>
      <w:r>
        <w:rPr>
          <w:rStyle w:val="FootnoteAnchor"/>
          <w:rtl w:val="true"/>
        </w:rPr>
        <w:footnoteReference w:id="1053"/>
      </w:r>
      <w:r>
        <w:rPr>
          <w:rFonts w:ascii="IRNazanin" w:hAnsi="IRNazanin" w:eastAsia="IRNazanin"/>
          <w:color w:val="111111"/>
          <w:sz w:val="28"/>
          <w:sz w:val="28"/>
          <w:szCs w:val="28"/>
          <w:rtl w:val="true"/>
          <w:lang w:bidi="fa-IR"/>
        </w:rPr>
        <w:t xml:space="preserve">با اقرار و اعتراف خلفایشان به افضلیّت و اولویّت امیرمؤمنان علیه السلام برای خلافت ابوبکر و عمر و عثمان را بر آن حضرت تفضیل داده و می گویند علی علیه السلام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اصحاب أفضل و برتر است و به جان خودم سوگند که این ،سخن سخن عجیبی است زیرا کسی که خدا و رسول خدا صلی الله علیه و اله و اکثر صحابه او را أفضل و برتر از همه مردم زمانش دانسته و حتّى صدّيقشان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النورینشان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و </w:t>
      </w:r>
    </w:p>
    <w:p>
      <w:pPr>
        <w:pStyle w:val="BookText"/>
        <w:rPr/>
      </w:pPr>
      <w:r>
        <w:rPr>
          <w:rFonts w:ascii="IRNazanin" w:hAnsi="IRNazanin" w:eastAsia="IRNazanin"/>
          <w:color w:val="111111"/>
          <w:sz w:val="28"/>
          <w:sz w:val="28"/>
          <w:szCs w:val="28"/>
          <w:rtl w:val="true"/>
          <w:lang w:bidi="fa-IR"/>
        </w:rPr>
        <w:t xml:space="preserve">حيشان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أفضلیت و أعلمیّت او اعتراف نموده و در دوران زمامداری خود حلّ مسائل مشکل را از او می خواستند و به او مراجعه می نمودند </w:t>
      </w:r>
      <w:r>
        <w:rPr>
          <w:rStyle w:val="FootnoteAnchor"/>
          <w:rtl w:val="true"/>
        </w:rPr>
        <w:footnoteReference w:id="1054"/>
      </w:r>
      <w:r>
        <w:rPr>
          <w:rFonts w:ascii="IRNazanin" w:hAnsi="IRNazanin" w:eastAsia="IRNazanin"/>
          <w:color w:val="111111"/>
          <w:sz w:val="28"/>
          <w:sz w:val="28"/>
          <w:szCs w:val="28"/>
          <w:rtl w:val="true"/>
          <w:lang w:bidi="fa-IR"/>
        </w:rPr>
        <w:t xml:space="preserve">، اینان کوشیده و می کوشند تا با استدلال های واهی و أخبار جعلی علیه السلام و ساختگی و فریب دادن افراد ساده لوح و بی ،اطلاع به هر وسیلهٔ ممکن مقام والای آن ولی بزرگ خدا، و سید اوصیاء، و جانشین واقعی رسول خدا صلی الله علیه و اله را پائین آورده و او را بعد از خلفای مورد نظر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اصحاب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حقیقت فضل و شرف آن است که انسان در نزد خدا فضیلت و شرافت داشته باشد و آن هم در مورد اشخاص باید از طریق وحی ثابت گردد که طبق آیات و روایات وارده أفضليت على بر همه اصحاب قطعی و مسلّم است و متون کتاب ها و اوراق تاریخ را پر کرده و دانشمندان بزرگ اسلام نیز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کتاب های بسیاری نوشته و روایات بی شماری را از زبان رسول صادق مصدّق؛ از راویان موثّق و مورد اعتماد نقل کرده اند که در دسترس همگان قرار دارد </w:t>
      </w:r>
      <w:r>
        <w:rPr>
          <w:rStyle w:val="FootnoteAnchor"/>
          <w:rtl w:val="true"/>
        </w:rPr>
        <w:footnoteReference w:id="1055"/>
      </w:r>
      <w:r>
        <w:rPr>
          <w:rFonts w:ascii="IRNazanin" w:hAnsi="IRNazanin" w:eastAsia="IRNazanin"/>
          <w:color w:val="111111"/>
          <w:sz w:val="28"/>
          <w:sz w:val="28"/>
          <w:szCs w:val="28"/>
          <w:rtl w:val="true"/>
          <w:lang w:bidi="fa-IR"/>
        </w:rPr>
        <w:t xml:space="preserve">و به علاوه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بارها 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عمر به هلاکت می رسید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و یا آن سخن دیگرش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بَقِيتُ لِمُعضَلَة ليس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امیدوارم برای هیچ مسأله دشواری که ابوالحسن علی علیه السلام برای حلّ آن نباشد، باقی نمانم</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از امیر المؤمنین علیه السلام مشهور و متواتر است و در بسیاری از منابع معتبر أهل سنّت آمده است و تا بدانجا مشهور شده که سبط ابن جوزی در کتاب تذکره خود فصلی را به این موضوع اختصاص داده است جهت آگاهی بیشتر به کتاب تذکرة الخواص،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مراجعه فرمائید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همگان معروف و مشهور و زبانزد خاص و عام است</w:t>
      </w:r>
      <w:r>
        <w:rPr>
          <w:rFonts w:eastAsia="IRNazanin" w:cs="IRNazanin"/>
          <w:color w:val="111111"/>
          <w:sz w:val="28"/>
          <w:szCs w:val="28"/>
          <w:rtl w:val="true"/>
          <w:lang w:bidi="fa-IR"/>
        </w:rPr>
        <w:t>.</w:t>
      </w:r>
      <w:bookmarkStart w:id="577" w:name="pg17215_186287"/>
    </w:p>
    <w:p>
      <w:pPr>
        <w:pStyle w:val="Heading3"/>
        <w:numPr>
          <w:ilvl w:val="2"/>
          <w:numId w:val="1"/>
        </w:numPr>
        <w:rPr/>
      </w:pPr>
      <w:bookmarkStart w:id="578" w:name="__RefHeading___Toc15297594_2142443653"/>
      <w:bookmarkStart w:id="579" w:name="_Toc200"/>
      <w:bookmarkEnd w:id="577"/>
      <w:bookmarkEnd w:id="578"/>
      <w:r>
        <w:rPr>
          <w:rtl w:val="true"/>
        </w:rPr>
        <w:t>ثبوت أفضليّت على علیه السلام بر خلفا</w:t>
      </w:r>
      <w:bookmarkEnd w:id="579"/>
    </w:p>
    <w:p>
      <w:pPr>
        <w:pStyle w:val="BookText"/>
        <w:rPr/>
      </w:pPr>
      <w:r>
        <w:rPr>
          <w:rFonts w:ascii="IRNazanin" w:hAnsi="IRNazanin" w:eastAsia="IRNazanin"/>
          <w:color w:val="111111"/>
          <w:sz w:val="28"/>
          <w:sz w:val="28"/>
          <w:szCs w:val="28"/>
          <w:rtl w:val="true"/>
          <w:lang w:bidi="fa-IR"/>
        </w:rPr>
        <w:t>بر اساس روایات وارده در تفسیر و حدیث و تاریخ مسأله افضلیت امیرمؤمنان علیه السلام بر خلفا از مسائل اعتقادی کهن است که گروه زیادی از اصحاب رسول خدا صلی الله علیه و اله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سلمان ،فارسی، مقداد بن أسود، زيد بن أرقم خباب بن ارت، جابر بن عبدالله أنصارى أبو سعيد خدرى و همه اهل بیت علیهم السلام و همهٔ بنی هاشم و بنی عبدالمطلب به اهل بیت أفضليت آن جناب معتقد بوده اند که تاریخ سخنان آنان را ثبت کرده است و نیز گروه دیگری غیر از این ها مانند ابی بن کعب حذیفه ،یمانی خالد بن سعيد بن عاص أموى، أبو أيوب أنصارى سهل بن حنیف عثمان بن ،حنیف بریدۀ اسلمی عمّار بن یاسر أبو الهيثم بن تيهان خزيمة بن ثابت ذو الشهادتين أبو الطفيل عامر بن واثله، عبّاس بن عبدالمطلب و فرزندان ،او همگی به افضلیت آن حضرت اعتقاد داشته اند که سخنان آنان در بسیاری از منابع مکتب خلفا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گروه تابعین نیز جماعتی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زید بن صوحان، برادرش صعصعة بن صوحان جندب الخير ، عطيّة بن سعد عوفی عبیده سلمانی و جماعت دیگری غیر این ها همه به افضلیت حضرتش معتقد بوده اند </w:t>
      </w:r>
      <w:r>
        <w:rPr>
          <w:rStyle w:val="FootnoteAnchor"/>
          <w:rtl w:val="true"/>
        </w:rPr>
        <w:footnoteReference w:id="1058"/>
      </w:r>
      <w:r>
        <w:rPr>
          <w:rFonts w:ascii="IRNazanin" w:hAnsi="IRNazanin" w:eastAsia="IRNazanin"/>
          <w:color w:val="111111"/>
          <w:sz w:val="28"/>
          <w:sz w:val="28"/>
          <w:szCs w:val="28"/>
          <w:rtl w:val="true"/>
          <w:lang w:bidi="fa-IR"/>
        </w:rPr>
        <w:t xml:space="preserve">که البتّه برای تفضیل آن حضرت بر خلفا، روایات زیادی دارند که به آن ها استدلال کرده اند </w:t>
      </w:r>
      <w:r>
        <w:rPr>
          <w:rStyle w:val="FootnoteAnchor"/>
          <w:rtl w:val="true"/>
        </w:rPr>
        <w:footnoteReference w:id="105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ها که بگذریم عدّه زیادی از علما و دانشمندان و بزرگان مکتب خلفا از مفسّران و محدّثان و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بسیاری از نویسندگان و ادیبان و شاعران مشهور جهان از عرب و غیر عرب و مسلمان و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گران بهائی که از خود به یادگار گذارده اند به افضلیت آن حضرت تصریح کرده اند که جای هیچ گونه شکّ و تردید برای </w:t>
      </w:r>
      <w:bookmarkStart w:id="580" w:name="pg17215_186288"/>
    </w:p>
    <w:p>
      <w:pPr>
        <w:pStyle w:val="BookText"/>
        <w:rPr/>
      </w:pPr>
      <w:bookmarkEnd w:id="580"/>
      <w:r>
        <w:rPr>
          <w:rFonts w:ascii="IRNazanin" w:hAnsi="IRNazanin" w:eastAsia="IRNazanin"/>
          <w:color w:val="111111"/>
          <w:sz w:val="28"/>
          <w:sz w:val="28"/>
          <w:szCs w:val="28"/>
          <w:rtl w:val="true"/>
          <w:lang w:bidi="fa-IR"/>
        </w:rPr>
        <w:t>أحدی باقی نگذارده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اثبات مطلب، نخست برخی از روایاتی را که دانشمندان بزرگ أهل سنّت در کتاب های معتبر خود از تفسیر و حدیث و تاریخ در رابطه با فضایل و مناقب بی شمار آن حضرت از اصحاب رسول خدا صلی الله علیه و اله نقل کرده اند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صحابه به افضلیّت و اولویّت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سپس به نقل گفتار برخی از علما و محدثان و نویسندگان و أشعار بعضی از شعراء، از عرب و عجم و مسلمان و غیر مسلمان که در طول تاریخ اسلام تا به امروز در مدح و منقبت امیرمؤمنان علیه السلام در رابطه با ایمان و ایثار و فداکاری و جانبازی و سایر صفات حمیده آن حضرت سروده اند و بر اولویّت و افضلیّت و اعلمیّت و بلندی مقام والای آن امام به حق دلالت دارد می پردازیم تا بدین وسیله گستاخی آن دسته از 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فلان و فلان و فلان أفضل ،است بر همگان روشن شود</w:t>
      </w:r>
      <w:r>
        <w:rPr>
          <w:rFonts w:eastAsia="IRNazanin" w:cs="IRNazanin"/>
          <w:color w:val="111111"/>
          <w:sz w:val="28"/>
          <w:szCs w:val="28"/>
          <w:rtl w:val="true"/>
          <w:lang w:bidi="fa-IR"/>
        </w:rPr>
        <w:t>.</w:t>
      </w:r>
    </w:p>
    <w:p>
      <w:pPr>
        <w:pStyle w:val="Heading3"/>
        <w:numPr>
          <w:ilvl w:val="2"/>
          <w:numId w:val="1"/>
        </w:numPr>
        <w:rPr/>
      </w:pPr>
      <w:bookmarkStart w:id="581" w:name="__RefHeading___Toc15297596_2142443653"/>
      <w:bookmarkStart w:id="582" w:name="_Toc201"/>
      <w:bookmarkEnd w:id="581"/>
      <w:r>
        <w:rPr>
          <w:rtl w:val="true"/>
        </w:rPr>
        <w:t xml:space="preserve">تصریح </w:t>
      </w:r>
      <w:r>
        <w:rPr>
          <w:rtl w:val="true"/>
        </w:rPr>
        <w:t>«</w:t>
      </w:r>
      <w:r>
        <w:rPr>
          <w:rtl w:val="true"/>
        </w:rPr>
        <w:t>صحابه</w:t>
      </w:r>
      <w:r>
        <w:rPr>
          <w:rtl w:val="true"/>
        </w:rPr>
        <w:t xml:space="preserve">» </w:t>
      </w:r>
      <w:r>
        <w:rPr>
          <w:rtl w:val="true"/>
        </w:rPr>
        <w:t>به افضلیّت و اولویّت امیرالمؤمنین علیه السلام</w:t>
      </w:r>
      <w:bookmarkEnd w:id="582"/>
    </w:p>
    <w:p>
      <w:pPr>
        <w:pStyle w:val="Heading4"/>
        <w:numPr>
          <w:ilvl w:val="3"/>
          <w:numId w:val="1"/>
        </w:numPr>
        <w:rPr/>
      </w:pPr>
      <w:bookmarkStart w:id="583" w:name="__RefHeading___Toc15297598_2142443653"/>
      <w:bookmarkStart w:id="584" w:name="_Toc202"/>
      <w:bookmarkEnd w:id="583"/>
      <w:r>
        <w:rPr>
          <w:rtl w:val="true"/>
        </w:rPr>
        <w:t>اشاره</w:t>
      </w:r>
      <w:bookmarkEnd w:id="58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های همه جانبه امیرالمؤمنین علیه السلام در منابع مشهور و معتبر مکتب ،خلفا ،روایات زیادی از صحابه معروف و سرشناس رسول خدا صلی الله علیه و اله نقل گردیده است که چون بیانگر مقام رفیع امیرمؤمنان علیه السلام و عظمت و شرافت و مکانت معنوی و برتری حقیقی و منزلت والای آن ولی بزرگ خداوند از زبان و بیان کسانی است که خود شخصاً رسول خدا صلی الله علیه و اله را از نزدیک دیده و فضایل بی شمار آن حضرت را زبان مبارک پیامبر خدا شنیده و پس از رحلت آن بزرگوار در موارد متعدّد و جاهای مختلف آن ها را برای دیگران بازگو نموده و در کمال صراحت به حقانیّت و اولویّت آن جناب گواهی داده اند گفتار تنی چند از ایشان را می آوریم تا بدین وسیله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 ترین شرایط امامت و خلافت در امر رهبری و جانشینی رسول خدا صلی الله علیه و اله در مکتب اهل بیت علیهم السلام است بر همه انسان های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کسانی که تا به امروز بدون هیچ گونه دلیل عقلی و نقلی مدعی أفضلیّت تقدّم یافتگان بر آن حضرت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شود و اینک به مواردی از سخنان برخی از مردان و زنان سرشناس صحابه که در رابطه با فضایل بی کران آن امام به حق و پیشوای راستین و حجّت خداوند در کتب اهل سنّت آمده است اشاره می کنیم </w:t>
      </w:r>
      <w:bookmarkStart w:id="585" w:name="pg17215_186289"/>
    </w:p>
    <w:p>
      <w:pPr>
        <w:pStyle w:val="Heading4"/>
        <w:numPr>
          <w:ilvl w:val="3"/>
          <w:numId w:val="1"/>
        </w:numPr>
        <w:rPr/>
      </w:pPr>
      <w:bookmarkStart w:id="586" w:name="__RefHeading___Toc15297600_2142443653"/>
      <w:bookmarkStart w:id="587" w:name="_Toc203"/>
      <w:bookmarkEnd w:id="585"/>
      <w:bookmarkEnd w:id="586"/>
      <w:r>
        <w:rPr>
          <w:rtl w:val="true"/>
        </w:rPr>
        <w:t xml:space="preserve">نخست </w:t>
      </w:r>
      <w:r>
        <w:rPr>
          <w:rtl w:val="true"/>
        </w:rPr>
        <w:t xml:space="preserve">- </w:t>
      </w:r>
      <w:r>
        <w:rPr>
          <w:rtl w:val="true"/>
        </w:rPr>
        <w:t>مردان صحابه</w:t>
      </w:r>
      <w:bookmarkEnd w:id="587"/>
    </w:p>
    <w:p>
      <w:pPr>
        <w:pStyle w:val="Heading5"/>
        <w:numPr>
          <w:ilvl w:val="4"/>
          <w:numId w:val="1"/>
        </w:numPr>
        <w:rPr/>
      </w:pPr>
      <w:bookmarkStart w:id="588" w:name="__RefHeading___Toc15297602_2142443653"/>
      <w:bookmarkStart w:id="589" w:name="_Toc204"/>
      <w:bookmarkEnd w:id="588"/>
      <w:r>
        <w:rPr/>
        <w:t>1</w:t>
      </w:r>
      <w:r>
        <w:rPr>
          <w:rtl w:val="true"/>
        </w:rPr>
        <w:t>-</w:t>
      </w:r>
      <w:r>
        <w:rPr>
          <w:rtl w:val="true"/>
        </w:rPr>
        <w:t>أبوذر غفارى</w:t>
      </w:r>
      <w:bookmarkEnd w:id="589"/>
    </w:p>
    <w:p>
      <w:pPr>
        <w:pStyle w:val="BookText"/>
        <w:rPr/>
      </w:pPr>
      <w:r>
        <w:rPr>
          <w:rFonts w:ascii="IRNazanin" w:hAnsi="IRNazanin" w:eastAsia="IRNazanin"/>
          <w:color w:val="111111"/>
          <w:sz w:val="28"/>
          <w:sz w:val="28"/>
          <w:szCs w:val="28"/>
          <w:rtl w:val="true"/>
          <w:lang w:bidi="fa-IR"/>
        </w:rPr>
        <w:t xml:space="preserve">ابوذر یکی از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یاران بزرگ پیامبر اکرم صلی الله علیه و اله است که به راستگوئی و صراحت لهجه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یا پنجمین نفری است که در همان روزهای اول ظهور اسلام به اسلام گرویده </w:t>
      </w:r>
      <w:r>
        <w:rPr>
          <w:rStyle w:val="FootnoteAnchor"/>
          <w:rtl w:val="true"/>
        </w:rPr>
        <w:footnoteReference w:id="1060"/>
      </w:r>
      <w:r>
        <w:rPr>
          <w:rFonts w:ascii="IRNazanin" w:hAnsi="IRNazanin" w:eastAsia="IRNazanin"/>
          <w:color w:val="111111"/>
          <w:sz w:val="28"/>
          <w:sz w:val="28"/>
          <w:szCs w:val="28"/>
          <w:rtl w:val="true"/>
          <w:lang w:bidi="fa-IR"/>
        </w:rPr>
        <w:t>و از سابقین در اسلام به شمار می رود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صراحت لهجه و صدق گفتار او در حدیثی از پیغمبر اکرم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اَضَلَّتِ الخَضراءِ و لا اَقَلَّتِ الغَبراءِ عَلی ذِی لَهجَهٍ اَصدَقُ مِن اَبیِ ذَرٍّ، آسمان آبی سایه نیفکنده و زمین خاکی کسی را در بر نگرفته است که راستگوتر و صریح اللهجه تر از ابوذر باشد</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شخصیّت اسلامی و مقام و مرتبهٔ این صحابی جلیل القدر بر همگان روشن است و نیازی به توصیف ،ندارد زیرا هر کس که با تاریخ اسلام سروکار داشته باشد به خوبی می داند که زندگی پر فراز و نشیب او با مبارزه آغاز گردید و با مبارزه پایان یافت و او قهرمان بزرگ مبارزه با فساد و کجروی و دشمن سرسخت سازشکاری و نفاق بود و با صراحت لهجه ای که داشت هرگز حقیقت را کتمان نمی کرد و در بیان ،حق محافظه کاری نمی نمود و در مواقع لازم و فرصت های مناسب به دفاع از خاندان پیغمبر بر می خاست و تا آخرین لحظه ،حیات پیشوائی جز علی علیه السلام برای خود نمی شناخت و به غیر از او کسی را خلیفه و جانشین پیغمبر نمی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برای اثبات عقیده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امیرمؤمنان علی علیه السلام و أفضلیّت آن حضرت بر دیگران برخی از روایاتی را که دانشمندان بزرگ أهل سنّت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حدیثی و تاریخی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اند در این جا می آوریم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کتاب فردوس الأخبار، از ابوذر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ورود به علم و دانش من است و آن چه را که من از جانب پروردگار به ابلاغ آن مأمور ،شدم پس از من برای امتم بیان خواهد نمود، دوستی او ایمان و دشمنی با او نفاق و دورویی است و نگاه به چهره وی مهربانی و مودت او عبادت است</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مرا اطاعت کند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را اطاعت کرده است و هر که مرا نافرمانی کند خدای را نافرمانی کرده و هر که علی علیه السلام را اطاعت کند مرا اطاعت نموده و هر که علی علیه السلام را نافرمانی کند مرا نافرمانی کرده است</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و حاکم نیشابوری و ابن عساکر و برخی دیگر از اصحاب رجال و حدیث و ،تاریخ از ابوذر روایت کرده اند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هر کس با من فاصله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مرا ترک کند از درگاه خداوند دور افتاده و هر کس از تو مفارقت کند بی تردید از من مفارقت کرده است</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جوهری از سعید بن ،کثیر، از ابن لهيعه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اله رحلت نمود أبوذر در مدینه نبود و هنگامی که برگشت و ابوبکر حاکم شده بود گفت آری شما به پوسته درخت دست یافتید و بهره و میوۀ آن را رها کردید و حال آن که اگر این کار را در خاندان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پیامبرتان قرار می دادید حتی دو تن هم با شما اختلاف نمی کردند</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معروف خود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همراه سلمان به حج رفتم بر ابوذر وارد شدیم و مدتی نزد او بودیم و چون هنگام بازگشتمان فرا رسید به او گفتم ای اباذر من اموری را مشاهده می کنم که به وجود آمده و با این حال می ترسم که در میان مردم اختلافی پدید آید اگر چنین وضعی پیش بیاید چه دستوری می دهی؟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هنگامه ای ملازم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بن أبی طالب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رسول خدا صلی الله علیه و 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نخستین کسی است که به من ایمان آورد و نخستین کسی است که در روز قیامت با من مصافحه می کند و او صدیق اکبر و فاروق این امت است که بین حقّ و باطل جدائی می افکند</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مردویه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أبى طالب علیه السلام به سند خود، از داوود بن أبى ،عوف از معاوية بن ثعلبه لیثی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حدیثی برای تو بازگو نکنم که آمیخته به دروغ نباشد؟ گفتم چرا گفت ابوذر بیمار شد و علی علیه السلام را وصیّ خود قرار داد یکی از کسانی که به عیادت او آمده بود گفت 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می دادی بهتر از این بود که علی علیه السلام را وصیّ خود گردانی ابوذر گفت به خدا سوگند که من امیرالمؤمنین حقیقی را که به حق امیرمؤمنان است وصی خود گردانیدم به خدا سوگند که او تنها پناهگاهی است که دل ها به وسیله او آرامش می یابد و اگر او از شما فاصله بگیرد مردم و زمین را زشت خواهید شمرد</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اباذر ما می دانیم آن کس که در نزد رسول خدا صلی الله علیه و اله محبوب تر از همه مردم است در نزد تو نیز از همه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پس کدام یک از مردمان در نزد تو محبوب تر از همه است؟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پیرمرد مظلوم و ستمدیده ای که حقّش را غصب کرده اند، یعنی علیّ بن أبي طالب علیه السلام</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در تاریخ معروف خود ضمن روایتی مفصل از ابوذر نقل کرده است که وی در دوران حکومت عثمان بر در مسجد پیغمبر صلى الله عليه و سلم می نشست و خطاب به مردم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امّتی که بعد از رحلت پیامبر صلی الله علیه و اله خود دچار حیرت و سرگردانی شده اید بدانید که اگر شما کسی که خدا او را مقدّم ،داشته مقدّم می داشتید و کسی که خدا او را واپس نهاده به عقب می انداختید و ولایت و وراثت را در خاندان پیغمبر خود قرار می دادید بی گمان از بالای 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از زیر قدم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هم در حکم خدا اختلاف نمی کردند</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أنصارى</w:t>
      </w:r>
      <w:r>
        <w:rPr>
          <w:rFonts w:ascii="IRNazanin" w:hAnsi="IRNazanin" w:eastAsia="IRNazanin"/>
          <w:color w:val="111111"/>
          <w:sz w:val="28"/>
          <w:sz w:val="28"/>
          <w:szCs w:val="28"/>
          <w:rtl w:val="true"/>
          <w:lang w:bidi="fa-IR"/>
        </w:rPr>
        <w:t xml:space="preserve">أبوأیّوب یکی از شخصیّت های سرشناس اسلام و از اصحاب معروف رسول خدا صلی الله علیه و اله ،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زید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سابقین در اسلام به شمار می رود و به همان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افتخارات و فضائل او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رسول خدا صلی الله علیه و اله به مدینه شتر آن حضرت بر در خانه او زانو زد و به خانه او فرود آمد و تا ساخته شدن مسجد مدینه و زمین نشست و پیامبر صلی الله علیه و اله در خانه های اطراف آن در آن جا اقامت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بیعت عقبه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غزوات پیامبر صلی الله علیه و اله حضور داشت و پس از رحلت آن حضرت ،نیز از جمله صحابه ای بود که به دفاع از امامت علی علیه السلام پرداخته و پس از کشته شدن عثمان با علی علیه السلام بیعت کرد و در هر سه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با مخالفان جنگید</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و اسود روایت کرده که این دو تن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صفّین بازگشت به دیدنش رفتیم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گرامی داشت به این که رسول خدا صلی الله علیه و اله وارد خانه تو شد، و به شترش وحی نمود که دَرِ خانه تو بیاید و به زمین نشیند و این همه به سبب موقعیّت ویژه تو بود که خداوند به تو ارزانی داشت و میزبانی رسول خدا صلی الله علیه و اله در جمع منتظران آن ،حضرت به تو اختصاص یافت اکنون چه شده که شمشیر خود را بر دوش گذارده و با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و ستیز برخاسته ای؟أبوأیّوب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چه سخنی است که 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بدانید که هیچ گاه راهنما به رهروان خود دروغ نمی گوید رسول خدا صلی الله علیه و اله به ما دستور داد تا با سه طایفه از مردم که با علی علیه السلام می جنگند به مبارزه برخیزیم و با آن ها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ناکثان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طلحه و زبیر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آتش جنگ جمل را دامن زدند جنگیدیم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هائی هستند که هم اکنون از مبارزه با آن ها باز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شوندگان از دین کسانی هستند که در راه ها و نخلستان ها و کنار نهرها در انتظار ما به سر می برند و به خدا سوگند که در حال حاضر نمی دانم آن ها در کجا هستند ولی به یاری خداوند با آن ها هم مبارزه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رسول خدا صلی الله علیه و اله شنیدم که به عمار یاسر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﴿تَقْتُلُکَ اَلْفِئَهُ اَلْبَاغِیَهُ وَ أَنْتَ إِذْ ذَاکَ مَعَ اَلْحَقِّ وَ اَلْحَقُّ مَعَکَ یَا عَمَّارُ إِنْ رَأَیْتَ عَلِیّاً سَلَکَ وَادِیاً وَ سَلَکَ اَلنَّاسُ کُلُّهُمْ وَادِیاً فَاسْلُکْ مَعَ عَلِیٍّ فَإِنَّهُ لَنْ یُدْلِیَکَ فِی رَدًی وَ لَنْ یُخْرِجَکَ مِنْ هُدًی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گروه یاغی و ستمکار تو را می کشند با این که تو در آن روز بر حقّی و 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علی علیه السلام به راهی می رود و تمام مردم به راهی دیگر می روند، تو راه علی علیه السلام را بگیر که او تو را به راه خلاف نمی کشاند و از راه هدایت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شمشیری را بر دوش کشد تا با آن به یاری علی علیه السلام برخیزد و بر فرق دشمنان وی فرود بیاورد خداوند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خشنودی از او دو شمشیر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کرامت فرماید و هر کس که شمشیری را به دوش بکشد تا با آن دشمنان علی علیه السلام را یاری ،کند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علامت خشم 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از آتش را بر شانه او خواهد آویخت</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ascii="IRNazanin" w:hAnsi="IRNazanin" w:eastAsia="IRNazanin"/>
          <w:color w:val="111111"/>
          <w:sz w:val="28"/>
          <w:sz w:val="28"/>
          <w:szCs w:val="28"/>
          <w:rtl w:val="true"/>
          <w:lang w:bidi="fa-IR"/>
        </w:rPr>
        <w:t xml:space="preserve">أنس بن ،مالک، خادم رسول خدا صلی الله علیه و اله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که به همین نام و عنوان معروف شده و خود او نیز به آن افتخار می کرد</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ساله بودم که رسول خدا صلی الله علیه و اله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دست مرا گرفته و خدمت آن حضرت آورد و عرضه داشت یا رسول الله این پسر من و خدمتگذار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خدمت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آن جناب بودم و در این مدّت حتّی یک بار هم در کارهایی که انجام می دادم نفرمود نیک انجام دادی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أنس بن مالک که مدت ده سال و یا کمتر سِمَتِ خدمتگذاری پیامبر اکرم صلی الله علیه و اله را داشته و از نزدیک شاهد گفتار و رفتار رسول خدا صلی الله علیه و اله بوده و سخنانی را از آن حضرت شنیده است روایات زیادی را در فضائل و مناقب علىّ بن أبى طالب علیه السلام از پیامبر گرامی اسلام نقل کرده است که دانشمندان بزرگ اهل سنت آن ها را در منابع مهم و معتبر خود آورده و ما نیز برای اثبات افضلیت علیّ علیه السلام بر دیگران و اتمام حجّت بر أهل عناد و لجاج برخی از آن ها را در این جا می آوریم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 في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أبویحیای تیمی از اسماعیل بن ابراهیم از مطین بن خالد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ما آن بود که هرگاه می خواستیم از رسول خدا صلی الله علیه و اله چیزی بپرسیم از علی علیه السلام یا ،سلمان یا ثابت بن ،معاذ تقاضا می نمودیم که پرسش ما را به عرض رسول خدا صلی الله علیه و اله برسانند و این بدان جهت بود که جرأت ایشان از ما بیشتر و موقعیتشان در نزد پیامبر صلی الله علیه و اله خدا از ما زیادتر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روش همچنان ادامه داشت تا این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حدیث مفصّلی را ایراد کرده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برادر من و وزیر من و خلیفهٔ من در خاندانم می باشد و بهترین کسی است که پس از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به یادگار می گذارم</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 اله شرفیاب بودم که آن حضرت مشاهده کرد علی علیه السلام به سوی حضرتش می آید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روز قیامت حجّت بر امّتم خواهیم بود</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رسول خدا صلی الله علیه و اله شرفیاب ،بودم در این هنگام علی علیه السلام به سوی ما می آمد، پیامبر اکرم صلى الله عليه و سلم که او را مشاهده کرد فرمود ای انس گفتم لبیک یا رسول الله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بزرگوار که به طرف ما می آید در روز قیامت حجّت من بر امّتم خواهد بود</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و عدّه ای از دانشمندان سرشناس أهل سنّت از أنس بن مالک روایت کرده 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پیامبر اکرم صلی الله علیه و اله ستاره ای از جمع ستارگان جدا گردیده و در حال فرود آمدن ،بود در آن حال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محضر آن جناب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ستاره نگاه کنید که به خانه هر کس که فرود آمد او بعد از من خليفه و جانشین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آنان به آن ستاره نگاه کردند تا ببینند به خانه چه کسی فرود می آید، با چشم خود دیدند که آن ستاره به خانه علی علیه السلام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در دوست داشتن علی علیه السلام گمراه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نازل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1076"/>
      </w:r>
      <w:r>
        <w:rPr>
          <w:rFonts w:ascii="IRNazanin" w:hAnsi="IRNazanin" w:eastAsia="IRNazanin"/>
          <w:color w:val="111111"/>
          <w:sz w:val="28"/>
          <w:sz w:val="28"/>
          <w:szCs w:val="28"/>
          <w:rtl w:val="true"/>
          <w:lang w:bidi="fa-IR"/>
        </w:rPr>
        <w:t xml:space="preserve"> سوگند به ستاره هنگامی که فرود آید این همنشین شما هرگز گمراه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نگردیده است او از روی هوا و هوس سخن نمی گوید سخنان او وحی الهی است که به وی می رسد این وحی را فرشته ای که سخت نیرومند است به او می آموزد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مالک روایت کرده که 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شبی که به سیر آسمان ها می رفتم ناگهان فرشته ای را دیدم که بر منبری از نور نشسته و فرشتگان دیگر گرد او جمع شده بودند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این فرشته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را از نزدیک ببین و بر او سلام ،کن به او نزدیک شدم و بر او درود فرستادم دیدم او برادر و پسر عمویم علی ابن ابی طالب است با شگفتی از جبرئیل پرسیدم مگر علی علیه السلام پیش از من به آسمان چهارم رفته است؟ گفت نه ولی چون فرشتگان اشتیاق فراوان به دیدن روی علی علیه السلام،داشتند ،خداوند فرشته ای از نور را به صورت علی علیه السلام آفریده و ملائکه در هر شب و روز جمعه هفتاد هزار بار در حالی که خداوند را تسبیح و تقدیس می کنند به زیارت او می روند و ثواب این عمل را به دوستان على بن أبى طالب علیه السلام اهدا می نمایند </w:t>
      </w:r>
      <w:r>
        <w:rPr>
          <w:rStyle w:val="FootnoteAnchor"/>
          <w:rtl w:val="true"/>
        </w:rPr>
        <w:footnoteReference w:id="107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روایاتی که در فضائل علی بن أبي طالب علیه السلام از أنس بن مالک نقل شده و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بین </w:t>
      </w:r>
    </w:p>
    <w:p>
      <w:pPr>
        <w:pStyle w:val="BookText"/>
        <w:rPr/>
      </w:pPr>
      <w:r>
        <w:rPr>
          <w:rFonts w:ascii="IRNazanin" w:hAnsi="IRNazanin" w:eastAsia="IRNazanin"/>
          <w:color w:val="111111"/>
          <w:sz w:val="28"/>
          <w:sz w:val="28"/>
          <w:szCs w:val="28"/>
          <w:rtl w:val="true"/>
          <w:lang w:bidi="fa-IR"/>
        </w:rPr>
        <w:t xml:space="preserve">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کتاب مستدرک خود با دو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همدستانش به عیادت او آمدند از هر طرف سخن گفتند تا این که سخن به یاد علی علیه السلام منتهی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نکوهش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سخنان ناهنجار و پلید او را ،شنید پرسید این کیست؟ اینک مرا بنشانید آن گاه خطاب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حجاج می بینم که از علی علیه السلام بدگوئی می کنی؟ به خدائی که محمد را به راستی ،برگزید من خادم رسول خدا صلی الله علیه و اله بودم و هر روز در برابر حضرتش آماده به خدمت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ایستادم در یکی از روزها که نوبت خدمت من بود ولی آن روز جوانی از انصار خدمتکاری آن حضرت را به عهده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شدهٔ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پرنده بریان شده ای را در برابر حضرت رسول صلى الله عليه وسلم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که به دستم رسیده آن را بریان کرده حضور شما آوردم پیامبر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آفریده نزد خودت و مرا بسوی من بفرست تا با من در تناول این پرنده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طولی نکشید صدای کوبه در نواخته شد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با خود 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پشت در یکی از انصار باشد آمدم در را گشودم ولی دیدم علی علیه السلام پشت در ایستاده است از آن جا که آمدن علی علیه السلام بر خلاف میلم ،بود به او اجازه ورود نداده و گفتم که در حال ،حاضر ،پیغمبر صلى الله عليه و سلم سرگرم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بازگشتم و در محل خود آرام گرفتم مدتی ،نگذشت باز کوبه در را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،انس در را باز کن و اضافه کرد تو تنها مردی نیستی که قوم خودت را دوست می داری؛ همانا این شخص از مردم انصار خواهد بود ناچار به طرف در ،رفتم در را گشودم و به او اجازه ورود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بریان را نزدیک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بنا به فرمودهٔ آن ،حضرت مرغ بریان را حضور پیغمبر اکرم صلی الله علیه و آله گذاشتم و هر دوی آن ها تمام مرغ را تناول کردند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مرغ بریان شده را که علی علیه السلام با پیغمبر صلی الله عله و آله همغذا شدند ،کردند در حضور تو اتفاق افتاده است؟ در پاسخ گفتم آری تمام آن چه ابراز داشتم در حضور من پیش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تصمیم </w:t>
      </w:r>
      <w:bookmarkStart w:id="590" w:name="pg17215_186298"/>
    </w:p>
    <w:p>
      <w:pPr>
        <w:pStyle w:val="BookText"/>
        <w:rPr/>
      </w:pPr>
      <w:bookmarkEnd w:id="590"/>
      <w:r>
        <w:rPr>
          <w:rFonts w:ascii="IRNazanin" w:hAnsi="IRNazanin" w:eastAsia="IRNazanin"/>
          <w:color w:val="111111"/>
          <w:sz w:val="28"/>
          <w:sz w:val="28"/>
          <w:szCs w:val="28"/>
          <w:rtl w:val="true"/>
          <w:lang w:bidi="fa-IR"/>
        </w:rPr>
        <w:t xml:space="preserve">گرفتم که هرگز از او نکوهش نکنم و هرگاه کسی از وی نکوهش نماید او را به جزایش برسانم و صورتش را با سیلی سرخ گون نمایم </w:t>
      </w:r>
      <w:r>
        <w:rPr>
          <w:rStyle w:val="FootnoteAnchor"/>
          <w:rtl w:val="true"/>
        </w:rPr>
        <w:footnoteReference w:id="1079"/>
      </w:r>
    </w:p>
    <w:p>
      <w:pPr>
        <w:pStyle w:val="Heading5"/>
        <w:numPr>
          <w:ilvl w:val="4"/>
          <w:numId w:val="1"/>
        </w:numPr>
        <w:rPr/>
      </w:pPr>
      <w:bookmarkStart w:id="591" w:name="__RefHeading___Toc15297604_2142443653"/>
      <w:bookmarkStart w:id="592" w:name="_Toc205"/>
      <w:bookmarkEnd w:id="591"/>
      <w:r>
        <w:rPr/>
        <w:t>4</w:t>
      </w:r>
      <w:r>
        <w:rPr>
          <w:rtl w:val="true"/>
        </w:rPr>
        <w:t>-</w:t>
      </w:r>
      <w:r>
        <w:rPr>
          <w:rtl w:val="true"/>
        </w:rPr>
        <w:t>جابر بن عبدالله أنصاری</w:t>
      </w:r>
      <w:bookmarkEnd w:id="592"/>
    </w:p>
    <w:p>
      <w:pPr>
        <w:pStyle w:val="BookText"/>
        <w:rPr/>
      </w:pPr>
      <w:r>
        <w:rPr>
          <w:rFonts w:ascii="IRNazanin" w:hAnsi="IRNazanin" w:eastAsia="IRNazanin"/>
          <w:color w:val="111111"/>
          <w:sz w:val="28"/>
          <w:sz w:val="28"/>
          <w:szCs w:val="28"/>
          <w:rtl w:val="true"/>
          <w:lang w:bidi="fa-IR"/>
        </w:rPr>
        <w:t xml:space="preserve">جابر بن عبدالله أنصاری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بزرگان صحابه و یاران پیامبر اسلام صلی الله علیه و اله و از شخصیت های معروف و سرشناس و دوستداران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عقبة بن عدی است و کنیه اش ابو عبدالله یا أبوعبدالرحمان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جابر، عبدالله پسر عمرو خزرجی سلمی،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صلی الله علیه و اله بیعت کرد و جابر نیز به همراه پدرش در حالی که نوجوانی بود در آن بیعت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دوازده نفری بود که رسول خدا صلی الله علیه و اله آنان را از میان هفتاد نفر به عنوان نماینده جمعیت برگزید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عبدالله در جنگ بدر و احد در رکاب پیامبر صلی الله علیه و اله ،جنگید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پس از آن جابر نیز در دیگر جنگ های رسول خدا آن حضرت را ترک نگفت همواره با آن جناب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جنگ های اسلامی در رکاب پیامبر اسلام صلی الله علیه و اله شرکت داشت و از خودِ جابر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جنگ بدر و احد، در همهٔ جنگ ها در رکاب پیامبر صلی الله علیه و اله </w:t>
      </w:r>
    </w:p>
    <w:p>
      <w:pPr>
        <w:pStyle w:val="BookText"/>
        <w:rPr/>
      </w:pPr>
      <w:r>
        <w:rPr>
          <w:rFonts w:ascii="IRNazanin" w:hAnsi="IRNazanin" w:eastAsia="IRNazanin"/>
          <w:color w:val="111111"/>
          <w:sz w:val="28"/>
          <w:sz w:val="28"/>
          <w:szCs w:val="28"/>
          <w:rtl w:val="true"/>
          <w:lang w:bidi="fa-IR"/>
        </w:rPr>
        <w:t>شرکت داشتم</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أبوالزبیر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شخصاً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جنگ حضور داشت که من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آن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است که روایات فراوانی را از پیامبر اکرم صلى الله عليه و سلم نقل کرده است</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بر اساس روایات تاریخی جابر به اندازه ای در نقل آثار و أحادیث پیامبر اكرم صلی الله علیه و اله شهرت و اعتبار داشت که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معدودی بود که بعد از کشته شدن عثمان در محیط مدینه در مسائل اسلامی نقل حدیث نموده و فتوا می دادند مخصوصاً پنج نفر از آنان مرجع فتوا بودند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جابر پس از رحلت رسول خدا صلی الله علیه و اله پیوسته در کنار خاندان رسالت بود و در جریان مبارزه امیرمؤمنان علیه السلام با سرکشی های ،معاویه در کنار آن حضرت قرار داشت و در جنگ صفّين جزء یاران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گرایش او به امیرمؤمنان علیه السلام بدین علّت بود که وی فقط خاندان نبوّت را جانشینان واقعی پیامبر صلی الله علیه و اله می دانست زیرا خود او یکی از راویان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های مختلف شیعه و سنّی از طرق گوناگون نقل شده است</w:t>
      </w:r>
      <w:r>
        <w:rPr>
          <w:rFonts w:eastAsia="IRNazanin" w:cs="IRNazanin"/>
          <w:color w:val="111111"/>
          <w:sz w:val="28"/>
          <w:szCs w:val="28"/>
          <w:rtl w:val="true"/>
          <w:lang w:bidi="fa-IR"/>
        </w:rPr>
        <w:t xml:space="preserve">. </w:t>
      </w:r>
      <w:r>
        <w:rPr>
          <w:rStyle w:val="FootnoteAnchor"/>
          <w:rtl w:val="true"/>
        </w:rPr>
        <w:footnoteReference w:id="108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جابر از نخستین کسانی است که پس از رحلت رسول گرامی اسلام صلی الله علیه و آله به علی علیه السلام، پیوست و در پیمان خود با آن حضرت وفادار ماند و به علاوه، حامل سلام رسول خدا صلی الله علیه و اله برای امام محمّد باقر علیه السلام پیشوای پنجم شیعیان بود که سال ها پس از رحلت آن بزرگوار این سلام را به امام باقر علیه السلام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نخستین کسی است که حضرت ابی عبدالله الحسین علیه السلام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نمود و از جملهٔ افتخارات او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اسامی مبارک دوازده امام معصوم از اهل بیت پیامبر گرامی اسلام صلی الله علیه و اله است که در آن از جانب خدای تعالی به </w:t>
      </w:r>
    </w:p>
    <w:p>
      <w:pPr>
        <w:pStyle w:val="BookText"/>
        <w:rPr/>
      </w:pPr>
      <w:r>
        <w:rPr>
          <w:rFonts w:ascii="IRNazanin" w:hAnsi="IRNazanin" w:eastAsia="IRNazanin"/>
          <w:color w:val="111111"/>
          <w:sz w:val="28"/>
          <w:sz w:val="28"/>
          <w:szCs w:val="28"/>
          <w:rtl w:val="true"/>
          <w:lang w:bidi="fa-IR"/>
        </w:rPr>
        <w:t>خلافت این دوازده تن تصریح گردیده و نقل این حدیث منحصر به جابر بن عبدالله انصاری است که سند أخبار لوح به او منتهی می گردد</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در میان یاران پیامبر صلی الله علیه و اله جابر جزء گروه معدودی است که به ویژه در میان شیعه شهرت و محبوبیت خاصّی دارند و در افکار عمومی نیز چهرهٔ شناخته شده ای به شمار می،رود علت این امر ارتباط و پیوند معنوی و فوق العاه او با خاندان رسالت است، زیرا او هماره در کنار خاندان نبوّت بوده و در شرایط حساس و دشوار علاقه عمیق خود را نسبت به این خاندان به ثبوت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علاوه بر روایات فراوانی که از پیامبر اکرم صلی الله علیه و اله نقل کرده است به حکم ارتباط و پیوستگی ویژه ای که با خاندان پیامبر صلی الله علیه و اله داشته ،است احادیث فراوانی نیز از امامان شیعه روایت کرده است که در کتب مربوطه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برجسته و سرشناس از اصحاب پیامبر اکرم صلى الله عليه و سلم که در نزد شیعه و اهل سنّت شهرت به سزایی دارد آخرین بازمانده گروه شرکت کننده در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آخر عمر نابینا گردید و پس از عمری مجاهدت و کوشش در راه خدا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دیده از جهان فروبست و برای همیشه در خاک مدینه آرمید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به هر حال جابر از کسانی است که در نقل و انتشار فضایل امیرالمؤمنین علیه السلام کوشا و جدّی بوده و آن چه را که در این باره از رسول خدا صلی الله علیه و اله شنیده و یا خود شخصاً آن ها را دیده ،بود بدون ترس و واهمه برای مردم بازگو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در این رابطه روایات زیادی در منابع شیعه و اهل سنّت از او نقل شده است که برای اثبات فضیلت و برتری امیر مؤمنان علیه السلام بر دیگران برخی از آن ها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عطيّة بن سعد عوفى روايت کرده که گفت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دیدن جابر بن عبدالله ،رفتیم در حالی که ابروهایش روی چشمانش افتاده ،بود از </w:t>
      </w:r>
    </w:p>
    <w:p>
      <w:pPr>
        <w:pStyle w:val="BookText"/>
        <w:rPr/>
      </w:pPr>
      <w:r>
        <w:rPr>
          <w:rFonts w:ascii="IRNazanin" w:hAnsi="IRNazanin" w:eastAsia="IRNazanin"/>
          <w:color w:val="111111"/>
          <w:sz w:val="28"/>
          <w:sz w:val="28"/>
          <w:szCs w:val="28"/>
          <w:rtl w:val="true"/>
          <w:lang w:bidi="fa-IR"/>
        </w:rPr>
        <w:t>چگونگی حال علی علیه السلام از او جویا شدیم او موهای ابروان خود را بالا کشید و گفت ،علی علیه السلام از بهترین افراد بشر در روی زمین است</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شام ابن عساکر دمشقی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الزبیر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میان شما چگونه شخصی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من خير البشر، ما كنا نعرف المنافقين إلا ببغضهم عَليّاً؛ او از بهترین انسان ها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 صلی الله علیه و اله منافقان را جز از راه دشمنی با علی علیه السلام نمی شناختیم</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که رسول خدا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خَیرُ البَشَرِ ، فَمَنِ امتَری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فرد بشر ،است هر که در این باره به خود تردید راه دهد کافر است</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،خوارزمی ،أبوالمؤید موفّق بن احمد در کتاب مناقب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بر من نازل شد در حالی که لوحی سبز رنگ در دست داشت و در آن لوح به خطّ سفیدی از جانب خداوند چنین نوشته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محبّت على بن أبى طالب را بر همه مخلوقات فرض و واجب ،نمودم پس تو ای ،پیامبر صلی الله علیه و اله این نقش تقدیر را به همهٔ مردم ابلاغ کن و آنان را در جریان امر قرار بده</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از جابر بن عبدالله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جماعتی از أصحاب نزد رسول خدا صلی الله علیه و اله ، بودیم در آن حال یاران پیامبر صلی الله علیه و اله درباره بهشت سخن به میان ،آوردند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حقّاً نخستین کسی که در بهشت گام می نهد علیّ بن أبي طالب است أبو دجّانه أنصاری عرض کرد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بهشت بر پیامبران پیش از ورود شما و همچنین بر امت های پیامبران پیش از ورود امّت شما حرام است فرمود آرى اى أبو دجانه حق </w:t>
      </w:r>
      <w:bookmarkStart w:id="593" w:name="pg17215_186302"/>
    </w:p>
    <w:p>
      <w:pPr>
        <w:pStyle w:val="BookText"/>
        <w:rPr/>
      </w:pPr>
      <w:bookmarkEnd w:id="593"/>
      <w:r>
        <w:rPr>
          <w:rFonts w:ascii="IRNazanin" w:hAnsi="IRNazanin" w:eastAsia="IRNazanin"/>
          <w:color w:val="111111"/>
          <w:sz w:val="28"/>
          <w:sz w:val="28"/>
          <w:szCs w:val="28"/>
          <w:rtl w:val="true"/>
          <w:lang w:bidi="fa-IR"/>
        </w:rPr>
        <w:t>مطلب همین ،است اما آیا ندانسته ای که خدای تعالی دارای پرچمی از نور است که عمود آن از یاقوت است و بر آن نور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آلُ مُحَمَّدٍ خَیْرُ اَلْبَرِّیَّهِ</w:t>
      </w:r>
      <w:r>
        <w:rPr>
          <w:rFonts w:ascii="IRNazanin" w:hAnsi="IRNazanin" w:eastAsia="IRNazanin"/>
          <w:color w:val="111111"/>
          <w:sz w:val="28"/>
          <w:sz w:val="28"/>
          <w:szCs w:val="28"/>
          <w:rtl w:val="true"/>
          <w:lang w:bidi="fa-IR"/>
        </w:rPr>
        <w:t xml:space="preserve"> و حامل آن پرچم پیش از همه مردم وارد صحرای قیامت می شود و پیشاپیش من به بهشت می رود و آن پرچمدار جز علی بن أبی طالب علیه السلام کس دیگری نیست و با دست مبارک به او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دجّانه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با این مژده علی علیه السلام را شادمان نمود، سپس علی علیه السلام عرضه داشت سپاس و ثنای فراوان خدای را که ما را به وسیله تو کرامت و شرافت بخشید</w:t>
      </w:r>
    </w:p>
    <w:p>
      <w:pPr>
        <w:pStyle w:val="BookText"/>
        <w:rPr/>
      </w:pPr>
      <w:r>
        <w:rPr>
          <w:rFonts w:ascii="IRNazanin" w:hAnsi="IRNazanin" w:eastAsia="IRNazanin"/>
          <w:color w:val="111111"/>
          <w:sz w:val="28"/>
          <w:sz w:val="28"/>
          <w:szCs w:val="28"/>
          <w:rtl w:val="true"/>
          <w:lang w:bidi="fa-IR"/>
        </w:rPr>
        <w:t xml:space="preserve">آن گاه رسول خدا صلی الله علیه و اله فرمود یا علی علیه السلام بر تو بشارت ،باد که هیچ بنده ای از بندگان خداوند نیست که مودّت تو را پذیرفته ،باشد مگر این که خداوند در روز قیامت او را با ما محشور خواهد نمود سپس این آیه کریمه را تلاوت نمود </w:t>
      </w:r>
      <w:r>
        <w:rPr>
          <w:rFonts w:ascii="Amiri" w:hAnsi="Amiri" w:eastAsia="Amiri" w:cs="Amiri"/>
          <w:color w:val="111111"/>
          <w:sz w:val="28"/>
          <w:sz w:val="28"/>
          <w:szCs w:val="28"/>
          <w:rtl w:val="true"/>
          <w:lang w:bidi="ar-SA"/>
        </w:rPr>
        <w:t>فِي مَقْعَدِ صِدْقٍ عِنْدَ مَلِيكٍ مُقْتَدِرٍ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قرارگاه صدق نزد پادشاهی توانایند</w:t>
      </w:r>
      <w:r>
        <w:rPr>
          <w:rFonts w:eastAsia="IRNazanin" w:cs="IRNazanin"/>
          <w:color w:val="111111"/>
          <w:sz w:val="28"/>
          <w:szCs w:val="28"/>
          <w:rtl w:val="true"/>
          <w:lang w:bidi="fa-IR"/>
        </w:rPr>
        <w:t xml:space="preserve">». </w:t>
      </w:r>
      <w:r>
        <w:rPr>
          <w:rStyle w:val="FootnoteAnchor"/>
          <w:rtl w:val="true"/>
        </w:rPr>
        <w:footnoteReference w:id="1092"/>
      </w:r>
    </w:p>
    <w:p>
      <w:pPr>
        <w:pStyle w:val="Heading5"/>
        <w:numPr>
          <w:ilvl w:val="4"/>
          <w:numId w:val="1"/>
        </w:numPr>
        <w:rPr/>
      </w:pPr>
      <w:bookmarkStart w:id="594" w:name="__RefHeading___Toc15297606_2142443653"/>
      <w:bookmarkStart w:id="595" w:name="_Toc206"/>
      <w:bookmarkEnd w:id="594"/>
      <w:r>
        <w:rPr/>
        <w:t>5</w:t>
      </w:r>
      <w:r>
        <w:rPr>
          <w:rtl w:val="true"/>
        </w:rPr>
        <w:t>-</w:t>
      </w:r>
      <w:r>
        <w:rPr>
          <w:rtl w:val="true"/>
        </w:rPr>
        <w:t>حذیفه یمانی</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اصابه ابن حجر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 الغابه، و اصابه، و قاموس الرجال و اختيار معرفة الرجال به شماره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بزرگ رسول خدا صلی الله علیه و اله است که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رازدار منافق شناس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یگانه کسی است که منافقین را می شناخت و اسامی آنان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 xml:space="preserve">رسول خدا صلی الله علیه و اله به هنگام بازگشت از جنگ تبوک که عدّه ای از منافقین می خواستند حضرتش را ترور ،نمایند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حذیفه از کسانی است که نه تنها به أفضلیّت و اولویّت امیر المؤمنین علی علیه السلام برای خلافت اعتقاد داشت بلکه وی خلافت را حقّ مسلّم آن حضرت می دانست و او را تنها رهبر شایستهٔ جامعه اسلامی و خلیفه و امام واقعی می شناخت و از این رو هرگز در بیان فضائل آن حضرت پرده پوشی نمی کرد و آن چه را که از پیغمبر خدا شنیده بود نقل می نمود و مردم را به یاری دادن و پشتیبانی حضرتش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روایات زیادی در منابع شیعه و اهل سنّت از او نقل شده است که برخی از آن ها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شام ابن عساکر دمشقی در ترجمه امیرالمؤمنین علیه السلام از تاریخ دمشق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پیامبر اکرم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از بهترین انسان ها است و هر کس این مطلب را انکار کند کافر شده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حدیثی و تاریخی شیعه و اهل سنت از طریق قیس بن ربیع از أبوهارون عبدی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مالک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حذيفة بن يمان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هرگاه ما حدیثی را مبنی بر فضیلت علی علیه السلام یاد می کنیم مردم بصره ما را تکذیب نموده و می گویند شما دربارهٔ علی علیه السلام به افراط رفته و به زیاده روی گام نهاده اید آیا حدیثی درباره او به یاد داری که اگر بازگو کنم، دشمنان نتوانند دربارهٔ آن خدشه کنند؟ حذیفه گفت ربیعه کدام فضیلت او را برای تو بازگو کنم؟ به خدایی که جانم در قبضه قدرت ،اوست اگر أعمال همه یاران محمّد صلی الله علیه و آله از روزی که آن حضرت به نبوّت مبعوث شده تا روز قیامت در یک کفه ترازو و عمل علی علیه السلام را در کفّه دیگری جای دهند بی تردید عمل على علیه السلام بر تمام أعمال آن ها برتری خواهد داشت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حدیثی است که نمی توان برای آن ایستاد 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حدیث خیلی سنگین است قبول آن مشکل و بازگوی آن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در </w:t>
      </w:r>
    </w:p>
    <w:p>
      <w:pPr>
        <w:pStyle w:val="BookText"/>
        <w:rPr/>
      </w:pPr>
      <w:r>
        <w:rPr>
          <w:rFonts w:ascii="IRNazanin" w:hAnsi="IRNazanin" w:eastAsia="IRNazanin"/>
          <w:color w:val="111111"/>
          <w:sz w:val="28"/>
          <w:sz w:val="28"/>
          <w:szCs w:val="28"/>
          <w:rtl w:val="true"/>
          <w:lang w:bidi="fa-IR"/>
        </w:rPr>
        <w:t xml:space="preserve">جواب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ناتوان بی ،عقل چگونه می توان گفت که این حدیث بارگران و غیر قابل تحمّل است با این که فرموده رسول خدا صلی الله علیه و اله در روز خندق عین همین روایت است</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،أبوبكر ،عمر حذیفه و همۀ یاران پیامبر صلی الله علیه و اله کجا بودند در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آواز بلند نعره هل من مبارز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یارای پاسخ گوئی و مقابله با او را نداشت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جمعیّت آن روز از خوف و ترس باز ایستاده و در گوشه ای خزیده بودند و تنها علی علیه السلام بود که به وی پاسخ داد و به جنگ او رفت و او را به قتل رساند؟ سوگند به آن کسی که جان من در دست قدرت اوست، بی تردید پاداش عمل علی علیه السلام در آن روز از پاداش عمل همه یاران محمّد صلی الله علیه و آله تا روز قیامت برتر و افزون تر خواهد بود</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پیدایش فتنه و فساد بعد از رحلت رسول خدا صلی الله علیه و اله و تکلیف مردم در آن ،میان حدیثی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اطراف حذیفه گردآمده بودیم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چگونه خواهید بود هرگاه بستگان پیامبرتان قیام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شوند و به روی یکدیگر شمشیر بکشند؟ گفتیم ای آبا عبدالله آیا چنان اتفاقی واقع می شود؟ و برخی از اصحاب که حضور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چنین پیشامدی روبرو شویم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گروهی باشید که مردم را به پذیرش فرمان علی علیه السلام دعوت می کنند و از او پشتیبانی می،نمایند زیرا راه این گروه راه هدایت است</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حذیفه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كوفه </w:t>
      </w:r>
      <w:r>
        <w:rPr>
          <w:rStyle w:val="FootnoteAnchor"/>
          <w:rtl w:val="true"/>
        </w:rPr>
        <w:footnoteReference w:id="1099"/>
      </w:r>
      <w:r>
        <w:rPr>
          <w:rFonts w:ascii="IRNazanin" w:hAnsi="IRNazanin" w:eastAsia="IRNazanin"/>
          <w:color w:val="111111"/>
          <w:sz w:val="28"/>
          <w:sz w:val="28"/>
          <w:szCs w:val="28"/>
          <w:rtl w:val="true"/>
          <w:lang w:bidi="fa-IR"/>
        </w:rPr>
        <w:t>، بیمار و بستری بود که خبر کشته شدن عثمان و بیعت مردم با علی علیه السلام به او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بیرون ببرید و مردم را به نماز جماعت دعوت کنید پس از آن که اجتماع کردند او را روی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گذاشتند حمد و ثنای خدا را به جای آورد و بر پیامبر خدا صلی الله علیه و اله و خاندان او صلوات فرستاد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علی علیه السلام بیعت کرده اند، اینک از خدا بترسید و علی علیه السلام را یاری کنید و از او پشتیبانی نمائید که به خدا سوگند از اوّل تا به آخر حق با او بوده است و او بعد از پیامبر صلی الله علیه و اله شما از همه کسانی که رفته اند و پس از این خواهند ،آمد تا روز رستاخیز بهترین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راست خود را بر دست چپ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که من با علی علیه السلام بیعت کردم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را شکر که مرا تا چنین روزی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مرا به خانه ببرید و شما با علی علیه السلام باشید و از او پیروی ،کنید برای علی علیه السلام جنگ هایی پیش خواهد آمد که در اثنای آن ها مردم بسیاری کشته خواهند شد شما بکوشید تا در رکاب وی به شهادت برسید که به خدا سوگند او بر حق و هر کس با او مخالفت کند بر باطل است</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وصیّت حذیفه بود که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سعید، با علی علیه السلام بیعت کردند و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امیر المؤمنین علیه السلام به شهادت رسیدند است</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کرده که رسول خدا صلی الله علیه و اله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می دانستند که از چه زمانی علی بن أبی طالب علیه السلام، امیر المؤمنین خوانده شده است هرگز برتری او را انکار نمی کردند او در حالی بدین لقب خوانده شده است که حضرت آدم علیه السلام بین آب و گل قرار داشت، هنگامی که در عالم ذرّ </w:t>
      </w:r>
      <w:r>
        <w:rPr>
          <w:rFonts w:ascii="Amiri" w:hAnsi="Amiri" w:eastAsia="Amiri" w:cs="Amiri"/>
          <w:color w:val="111111"/>
          <w:sz w:val="28"/>
          <w:sz w:val="28"/>
          <w:szCs w:val="28"/>
          <w:rtl w:val="true"/>
          <w:lang w:bidi="ar-SA"/>
        </w:rPr>
        <w:t>أَلَسْتُ بِرَبِّكُمْ</w:t>
      </w:r>
    </w:p>
    <w:p>
      <w:pPr>
        <w:pStyle w:val="BookText"/>
        <w:rPr/>
      </w:pPr>
      <w:r>
        <w:rPr>
          <w:rFonts w:ascii="Amiri" w:hAnsi="Amiri" w:eastAsia="Amiri" w:cs="Amiri"/>
          <w:color w:val="111111"/>
          <w:sz w:val="28"/>
          <w:sz w:val="28"/>
          <w:szCs w:val="28"/>
          <w:rtl w:val="true"/>
          <w:lang w:bidi="ar-SA"/>
        </w:rPr>
        <w:t>قَالُوا بَلَى</w:t>
      </w:r>
      <w:r>
        <w:rPr>
          <w:rStyle w:val="FootnoteAnchor"/>
          <w:rtl w:val="true"/>
        </w:rPr>
        <w:footnoteReference w:id="1102"/>
      </w:r>
      <w:r>
        <w:rPr>
          <w:rFonts w:ascii="IRNazanin" w:hAnsi="IRNazanin" w:eastAsia="IRNazanin"/>
          <w:color w:val="111111"/>
          <w:sz w:val="28"/>
          <w:sz w:val="28"/>
          <w:szCs w:val="28"/>
          <w:rtl w:val="true"/>
          <w:lang w:bidi="fa-IR"/>
        </w:rPr>
        <w:t xml:space="preserve">تحقق یافت ندائی از سوی پروردگار حکیم رسید که </w:t>
      </w:r>
      <w:r>
        <w:rPr>
          <w:rFonts w:ascii="Amiri" w:hAnsi="Amiri" w:eastAsia="Amiri" w:cs="Amiri"/>
          <w:color w:val="111111"/>
          <w:sz w:val="28"/>
          <w:sz w:val="28"/>
          <w:szCs w:val="28"/>
          <w:rtl w:val="true"/>
          <w:lang w:bidi="ar-SA"/>
        </w:rPr>
        <w:t>أَنَا رَبُّکُمْ وَ مُحَمَّدٌ نَبِیُّکُمْ وَ عَلِیٌّ أَمِیرُکُمْ</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 و محمد پیامبر صلی الله علیه و اله ،شما و علی فرمانروای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 أبی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افراد قبیلهٔ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عثمان از وی پرسیدند اکنون که عثمان کشته شده به ما چه دستوری می دهی؟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شما توصیه می کنم که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پیروی ،کنید با هر کس که او بیعت کرد شما نیز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علی جدا نمی شود گفت ،آری حَسَد انسان را نابود می کند دوستی و علاقهٔ عمّار به علی علیه السلام شما را وادار می کند که از وی فرار کنید ولی به خدا سوگند که علی علیه السلام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 میان این دو از زمین تا آسمان است عمّار از دوستان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به این جهت چنین توصیه می کرد که می دانست اگر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در صف یاران علی علیه السلام قرار خواهند گرفت و ملازم فرمان او خواهند بود</w:t>
      </w:r>
      <w:r>
        <w:rPr>
          <w:rFonts w:eastAsia="IRNazanin" w:cs="IRNazanin"/>
          <w:color w:val="111111"/>
          <w:sz w:val="28"/>
          <w:szCs w:val="28"/>
          <w:rtl w:val="true"/>
          <w:lang w:bidi="fa-IR"/>
        </w:rPr>
        <w:t xml:space="preserve">». </w:t>
      </w:r>
      <w:r>
        <w:rPr>
          <w:rStyle w:val="FootnoteAnchor"/>
          <w:rtl w:val="true"/>
        </w:rPr>
        <w:footnoteReference w:id="1104"/>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مدائن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به او خبر دادند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آمده اند و از مردم می خواهند که بسیج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اصحاب جمل و لشكر عایشه و طلحه و زبیر</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به یاری علی علیه السلام بشتابند حذیفه گفت ای مردم حسن و عمار به کوفه آمده اند و از شما می خواهند که ایشان را یاری دهید، پس هر کس که می خواهد امیرالمؤمنین راستین را که به حق امیرالمؤمنین است دیدار کند، به سوی </w:t>
      </w:r>
      <w:bookmarkStart w:id="596" w:name="pg17215_186310"/>
    </w:p>
    <w:p>
      <w:pPr>
        <w:pStyle w:val="BookText"/>
        <w:rPr/>
      </w:pPr>
      <w:bookmarkEnd w:id="596"/>
      <w:r>
        <w:rPr>
          <w:rFonts w:ascii="IRNazanin" w:hAnsi="IRNazanin" w:eastAsia="IRNazanin"/>
          <w:color w:val="111111"/>
          <w:sz w:val="28"/>
          <w:sz w:val="28"/>
          <w:szCs w:val="28"/>
          <w:rtl w:val="true"/>
          <w:lang w:bidi="fa-IR"/>
        </w:rPr>
        <w:t>على بن أبى طالب علیه السلام بشتابد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حذيفة بن اليمان خبر رسید که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ذوقاء رسیده و از مردم خواسته است به یاری او بشتابند یاران خویش را فرا خواند و آنان را موعظه کرد و خدا را یادشان آورد و آنان را به زهد در دنیا و رغبت به آخرت تشویق نمود و گفت به امیرالمؤمنین و وصی سیدالمرسلین ملحق شوید که لازمه حق این است که او را یاری دهید؛ و اینک پسرش حسن و عمّار به کوفه آمده اند و از مردم می خواهند که حرکت کنند شما هم کنید گوید یاران حذیفه به امیرالمؤمنین علیه السلام پیوستند و حذیفه پس از آن پانزده شب زنده بود و سپس درگذشت؛ خدایش رحمت کند</w:t>
      </w:r>
      <w:r>
        <w:rPr>
          <w:rFonts w:eastAsia="IRNazanin" w:cs="IRNazanin"/>
          <w:color w:val="111111"/>
          <w:sz w:val="28"/>
          <w:szCs w:val="28"/>
          <w:rtl w:val="true"/>
          <w:lang w:bidi="fa-IR"/>
        </w:rPr>
        <w:t xml:space="preserve">» </w:t>
      </w:r>
      <w:r>
        <w:rPr>
          <w:rStyle w:val="FootnoteAnchor"/>
          <w:rtl w:val="true"/>
        </w:rPr>
        <w:footnoteReference w:id="1107"/>
      </w:r>
    </w:p>
    <w:p>
      <w:pPr>
        <w:pStyle w:val="Heading5"/>
        <w:numPr>
          <w:ilvl w:val="4"/>
          <w:numId w:val="1"/>
        </w:numPr>
        <w:rPr/>
      </w:pPr>
      <w:bookmarkStart w:id="597" w:name="__RefHeading___Toc15297608_2142443653"/>
      <w:bookmarkStart w:id="598" w:name="_Toc207"/>
      <w:bookmarkEnd w:id="597"/>
      <w:r>
        <w:rPr/>
        <w:t>6</w:t>
      </w:r>
      <w:r>
        <w:rPr>
          <w:rtl w:val="true"/>
        </w:rPr>
        <w:t>.</w:t>
      </w:r>
      <w:r>
        <w:rPr>
          <w:rtl w:val="true"/>
        </w:rPr>
        <w:t>عبدالله بن عباس</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اکرم صلى الله عليه و سلم و پسر عموی علی 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حبر الامّه 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ترجمان القرآن از اکابر صحابه و دارای فضایل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سه سال قبل از هجرت در أیّامی که پیامبر اکرم صلی الله علیه و اله و بنی هاشم در شعب أبوطالب محاصره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او را خدمت پیامبر صلی الله علیه و اله آوردند و حضرت با آب دهان مبارک خود کامش برداشت</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ابن سعد در کتاب طبقات خود آورده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هنگامی که رسول خدا صلی الله علیه و اله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ابن عبّاس از اوّل شب آب وضوی آن حضرت را آماده کرده بود پیامبر اکرم صلی الله علیه و اله درباره او این گونه دعا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فَقِّهْهُ فِی اَلدِّینِ وَ عَلِّمْهُ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در احکام دین عالم </w:t>
      </w:r>
    </w:p>
    <w:p>
      <w:pPr>
        <w:pStyle w:val="BookText"/>
        <w:rPr/>
      </w:pPr>
      <w:r>
        <w:rPr>
          <w:rFonts w:ascii="IRNazanin" w:hAnsi="IRNazanin" w:eastAsia="IRNazanin"/>
          <w:color w:val="111111"/>
          <w:sz w:val="28"/>
          <w:sz w:val="28"/>
          <w:szCs w:val="28"/>
          <w:rtl w:val="true"/>
          <w:lang w:bidi="fa-IR"/>
        </w:rPr>
        <w:t>گردان و تأویل قرآن را به او بیاموز</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هم چنین ابن سعد در یک روایت دیگر آورده است که رسول خدا صلی الله علیه و اله درباره او دعا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 ابن عبّاس الحكمة و عَلّمه التأويل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ابن عبّاس حکمت و دانش عطا فرما و تأویل قرآن را به او بیاموز</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ابن عبّاس در پیرامون شخصیت و عظمت و مقام والای امیرمؤمنان علی علیه السلام سخنان بسیاری گفته و بزرگان أهل سنّت نیز در این رابطه روایات فراوانی از او نقل کرده اند که برخی از آن 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حسكانی و ابن عساکر دمشقی و جلال الدین سیوطی از ابن عبّاس روایت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فى أحد من كتاب الله تعالی ما نزل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قرآن درباره علی علیه السلام نازل شده درباره هیچ کس نازل نشده است</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طبرانى و ابن أبي حاتم و برخی دیگر از حفّاظ حدیث با اسناد به ابن عبّاس نقل کرده اند که گفت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أنزل الله ﴿يا أَيُّهَا الَّذِينَ آمَنُوا إلّا و علىٌّ أميرها و شريفها، و لقد عاقب الله أصحاب محمّد في غير مكان و ما ذكر عليّاً إلا بخير﴾ </w:t>
      </w:r>
      <w:r>
        <w:rPr>
          <w:rStyle w:val="FootnoteAnchor"/>
          <w:rtl w:val="true"/>
        </w:rPr>
        <w:footnoteReference w:id="1112"/>
      </w:r>
      <w:r>
        <w:rPr>
          <w:rFonts w:ascii="IRNazanin" w:hAnsi="IRNazanin" w:eastAsia="IRNazanin"/>
          <w:color w:val="111111"/>
          <w:sz w:val="28"/>
          <w:sz w:val="28"/>
          <w:szCs w:val="28"/>
          <w:rtl w:val="true"/>
          <w:lang w:bidi="fa-IR"/>
        </w:rPr>
        <w:t xml:space="preserve"> هیچ آیه ای در قرآن نیست که با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شروع شده باشد مگر این که علی علیه السلام در صدر آن گروه قرار گرفته و امیر و شریف آن هاست خداوند أصحاب محمّد صلی الله علیه و آله را در موقعیت های مختلف مورد عتاب و سرزنش قرار داده ولی علی علیه السلام را در همه جا جز به خیر و نیکی یاد نکرده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عبدالله بن عباس بودم که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چگونه شخصی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مُلِيَ جَوفُه حكماً و علماً و بأساً و نجدةً و قرابة من رسول الله</w:t>
      </w:r>
      <w:r>
        <w:rPr>
          <w:rStyle w:val="FootnoteAnchor"/>
          <w:rtl w:val="true"/>
        </w:rPr>
        <w:footnoteReference w:id="1113"/>
      </w:r>
      <w:r>
        <w:rPr>
          <w:rFonts w:ascii="IRNazanin" w:hAnsi="IRNazanin" w:eastAsia="IRNazanin"/>
          <w:color w:val="111111"/>
          <w:sz w:val="28"/>
          <w:sz w:val="28"/>
          <w:szCs w:val="28"/>
          <w:rtl w:val="true"/>
          <w:lang w:bidi="fa-IR"/>
        </w:rPr>
        <w:t xml:space="preserve"> درونش سرشار از حکمت و علم و شجاعت و مردانگی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اله قرابت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فاعُطى علىٌّ تسعة أجزاء و النّاس جزء واحداً و علىّ أعلم بالجزء الواحد منهم</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حکمت به ده قسمت تقسیم شده که نه قسمت آن به علی علیه السلام اختصاص یافته و یک قسمت آن به سایر مردم واگذار شده است و علی علیه السلام در آن قسمت نیز داناتر از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کلبی روایت کرده که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النبى صلی لله علیه و اله من علم الله و علم علىّ علیه السلام من علم النبى و علمى من علم على علیه السلام و ما علمى و علم الصحابة في علم علىّ علیه السلام إلّا كقطرة فى سبعة أبحر </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علم پیامبر صلی الله علیه و اله از علم خدا و علم علی علیه السلام از علم پیامبر صلی الله علیه و اله و علم من از علم على علیه السلام است و علم من و علم تمام صحابه در برابر علم علی علیه السلام مانند یک قطره در برابر هفت دریاست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روایت کرده که گفت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پاسخ مردمی که در نزد او درباره علی علیه السلام گفتگو می کردند،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نَّکُمْ لَتَذْکُرُونَ رَجُلاً کَانَ یَسْمَعُ وَطْأَ جَبْرَئِیلَ عَلَیْهِ السَّلاَمُ فَوْقَ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مردی سخن می گوئید که </w:t>
      </w:r>
    </w:p>
    <w:p>
      <w:pPr>
        <w:pStyle w:val="BookText"/>
        <w:rPr/>
      </w:pPr>
      <w:r>
        <w:rPr>
          <w:rFonts w:ascii="IRNazanin" w:hAnsi="IRNazanin" w:eastAsia="IRNazanin"/>
          <w:color w:val="111111"/>
          <w:sz w:val="28"/>
          <w:sz w:val="28"/>
          <w:szCs w:val="28"/>
          <w:rtl w:val="true"/>
          <w:lang w:bidi="fa-IR"/>
        </w:rPr>
        <w:t>صدای پای جبرئیل علیه السلام را از بام خانه اش می شنید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و حاکم حسکانی و خطیب خوارزمی و برخی دیگر از حفّاظ حديث و أعلام أهل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لِعَلِیٍّ علیه السلام أَرْبَعُ خِصَالٍ لَیْسَتْ لِأَحَدٍ غَیْرِهِ وَ هُوَ أَوَّلُ عَرَبِیٍّ وَ عَجَمِیٍّ صَلَّی مَعَ رَسُولِ اَللَّهِ صَلَّی اَللَّهُ عَلَیْهِ وَ آلِهِ وَ هُوَ اَلَّذِی کَانَ مَعَهُ لِوَاؤُهُ فِی کُلِّ زَحْفٍ وَ هُوَ اَلَّذِی صَبَرَ مَعَهُ یَوْمَ فَرَّ عَنْهُ غَیْرُهُ وَ هُوَ اَلَّذِی غَسَّلَهُ وَ أَدْخَلَهُ قَبْرَه</w:t>
      </w:r>
      <w:r>
        <w:rPr>
          <w:rStyle w:val="FootnoteAnchor"/>
          <w:rtl w:val="true"/>
        </w:rPr>
        <w:footnoteReference w:id="1117"/>
      </w:r>
      <w:r>
        <w:rPr>
          <w:rFonts w:ascii="IRNazanin" w:hAnsi="IRNazanin" w:eastAsia="IRNazanin"/>
          <w:color w:val="111111"/>
          <w:sz w:val="28"/>
          <w:sz w:val="28"/>
          <w:szCs w:val="28"/>
          <w:rtl w:val="true"/>
          <w:lang w:bidi="fa-IR"/>
        </w:rPr>
        <w:t xml:space="preserve"> برای علی علیه السلام چهار امتیاز است که احدی را در آن بهره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نخستین کسی از عرب و عجم است که با رسول خدا صلی الله علیه و اله نماز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تنها کسی است که در همۀ جنگ ها پرچم رسول خدا صلی الله علیه و اله را در دست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تنها کسی است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بسیار سختی بود، استقامت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تنها کسی است که رسول خدا صلی الله علیه و اله را غسل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آرامگاه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حدیثی از ابوبکر بن عبیدالله بن أبی ملیکه آورده است که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شام آمد و در نزد ابن عبّاس به علی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سوی او سنگ ریزه انداخت و گفت ای دشمن خدا، رسول خدا صلی الله علیه و اله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 و پیامبر صلی الله علیه و الهش را آزار می دهند، خداوند آن ها را در دنیا و آخرت لعنت نموده و از رحمت خود دورشان ساخته و برای آنان عذاب خوار کننده ای را آماده کرده است</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اله زنده بود از این عمل تو سخت آزرده می شد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نابینا شده بود روزی گذرش از کنار مجلسی از مجالس قریش افتاد که به علی علیه السلام ناسزا می گفتند و حضرتش را سبّ می کردند ابن عبّاس به همراه خود که عصا کش او بود گفت نشنیدی که این ها چه می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علی علیه السلام ناسزا می،گفتند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برگردان چون او را برگردانید با صدای بلند گفت کدام یک از شما به خدا ناسزا می گفت؟ همه شگفت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ناسزا گوید مشرک است گفت کدام یک از شما به رسول خدا صلی الله علیه و اله ناسزا می گفت؟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کسی که به رسول خدا صلی الله علیه و اله ناسزا بگوید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بود که به علی علیه السلام ناسزا می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را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من خدا را شاهد می گیرم که از رسول خدا صلی الله علیه و اله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سَبَّ عَلِیّاً فَقَدْ سَبَّنِی وَ مَنْ سَبَّنِی فَقَدْ سَبَّ اَللَّهَ وَ مَنْ سَبَّ اَللَّهَ عز و جل أَکَبَّهُ اَللَّهُ عَلَی مَنْخِرَیْه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علی را ناسزا گوید مرا ناسزا گفته و هر کس که مرا ناسزاگوید خدای تعالی را ناسزا گفته و هر کس که خدا را ناسزاگوید خداوند او را به آتش دوزخ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این را گفت و از آن 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شنیدن حرف های من چه می گفتند؟ گفت چیزی نگفتند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رویشان را چگونه یافتی؟ او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IRNazanin" w:hAnsi="IRNazanin" w:eastAsia="IRNazanin"/>
          <w:color w:val="111111"/>
          <w:sz w:val="28"/>
          <w:sz w:val="28"/>
          <w:szCs w:val="28"/>
          <w:rtl w:val="true"/>
          <w:lang w:bidi="fa-IR"/>
        </w:rPr>
        <w:t>هنگامی که آن سخنان را به آن ها گفتی با چشم های سرخ شده به تو می نگریستند همان گونه که بزها به کارد قصاب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پدرم به فدایت، بیشتر بگو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جزر الحواجب ناكسو اذ 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IRNazanin" w:hAnsi="IRNazanin" w:eastAsia="IRNazanin"/>
          <w:color w:val="111111"/>
          <w:sz w:val="28"/>
          <w:sz w:val="28"/>
          <w:szCs w:val="28"/>
          <w:rtl w:val="true"/>
          <w:lang w:bidi="fa-IR"/>
        </w:rPr>
        <w:t>أبروهای خود را بالا و پائین می بردند و چانه هایشان به زیر افتاده بود؛ طوری به تو نگاه می کردند که انسان بی چاره به عزیز با شوکتی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باز هم بیشتر بگو</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این دو بیت چیز دیگری حاضر ندارم ولکن این شعر را در برابر تقاضای تو می گویم </w:t>
      </w:r>
    </w:p>
    <w:p>
      <w:pPr>
        <w:pStyle w:val="BookText"/>
        <w:rPr/>
      </w:pPr>
      <w:r>
        <w:rPr>
          <w:rFonts w:ascii="Amiri" w:hAnsi="Amiri" w:eastAsia="Amiri" w:cs="Amiri"/>
          <w:color w:val="111111"/>
          <w:sz w:val="28"/>
          <w:sz w:val="28"/>
          <w:szCs w:val="28"/>
          <w:rtl w:val="true"/>
          <w:lang w:bidi="ar-SA"/>
        </w:rPr>
        <w:t xml:space="preserve">أحياؤهم حُزنى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مسبّة للغابر</w:t>
      </w:r>
    </w:p>
    <w:p>
      <w:pPr>
        <w:pStyle w:val="BookText"/>
        <w:rPr/>
      </w:pPr>
      <w:r>
        <w:rPr>
          <w:rFonts w:ascii="IRNazanin" w:hAnsi="IRNazanin" w:eastAsia="IRNazanin"/>
          <w:color w:val="111111"/>
          <w:sz w:val="28"/>
          <w:sz w:val="28"/>
          <w:szCs w:val="28"/>
          <w:rtl w:val="true"/>
          <w:lang w:bidi="fa-IR"/>
        </w:rPr>
        <w:t xml:space="preserve">زندگان آن ها برای مردگانشان محزونند و مردگان آن ها مورد نکوهش هر رهگذری خواهند بود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ابن عبّاس در مسیر خود به صفهٔ زمزم رسید و در آن جا با عده ای از شامیان روبرو شد که به علی علیه السلام ناسزا می گفتند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عبدالله بن عبّاس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تا با وی ملاقات کند، در آن هنگام گروهی از بزرگان قریش در آن جا حضور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طرف راست او نشسته بود همین که چشمش به ابن عبّاس افتاد که می آید رو به سعید بن عاص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مسائلی پیش پای ابن عباس خواهم گذاشت که از جوابش عاجز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 جواب او گفت کسی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جواب باز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عبّاس در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چه می گوئی؟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پرچم برافراشته هدایت و پناهگاه تقوا و پرهیزگاری و گنجینه عقل و خردمندی و کوه سر به فلک کشیده دانشوری و چراغ نورانی راه شبروان در تاریکی شبانگاهان بود مردم را به شاهراه عظیم هدایت فرا می خواند و به اسرار و معارف صحیفه های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آسمانی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بخشی تأویل قرآن و یادآوری آیات و اسرار آموزنده آن کوشا و جدی و در این رابطه به دستاویز محکم الهی چنگ زده بود از ستم و آزار دیگران سخت دوری می جست و از راه ها و روش های پستی و نابودی کناره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کسی بود که ایمان آورد و تقوا را پیشه ساخت و سید و سالار همۀ مؤمنان و پرهیزکاران و بهترین کسی بود که حج بیت الله را به جای آورد و به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برترین انسان نمونه و بزرگمرد آزاده ای بود که در دادگری خلق خدا را با چشم عزّت نگریسته و در بین آنان بطور یکسان به عدالت رفتار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سخنوری یگانه ،روزگار و به جز پیامبران و پیامبر صلی الله علیه و اله برگزیده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سخن پردازی به پایهٔ سخن سرایی های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دو قبله نماز گزارد و با این حال آیا هیچ خداشناسی می تواند با او برابری کند؟ آری، او همسر بهترین زنان عالم و پدر دو سبط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دیدگانم مثل او را ندیده و تا روز قیامت هم مانند او را نخواهد دید هر که او را لعنت کند لعنت خدا و بندگان خدا بر او باد تا روز قیامت</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أبی مقدم صالح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هنگامی که ابن عباس در آستانه مرگ قرار گرفت،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أَتَقَرَّبُ إِلَیْکَ بِوَلاَیَهِ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ولایت علی بن أبی طالب به درگاه تو تقرّب می جویم</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محدّث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ما حدود سی نفر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بر ابن عبّاس وارد شدیم در حالی که او در بستر بیماری افتاده و بسیار ضعیف شده بود بر او سلام کردیم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،عطا اینان که با تو آمده اند چه کسانی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 شهرند و عبدالله بن سلمة بن حضر طائفي، عمارة بن أبی الاجلح و ثابت بن مالک در میان آنان هستند؛ و نام یکا یک آن 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نزد او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رسول خدا تو رسول خدا صلی الله علیه و اله را دیده و از او چیزها شنیده ای ما را از اختلاف این امت آگاه ساز چراکه گروهی علی علیه السلام را بر دیگران مقدّم می دارند و گروهی او را بعد از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قرار داده اند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نفس عمیقی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علیه السلام است و او امام و خلیفهٔ بعد از من می باشد، هر که به دامن او چنگ زند رستگاری و نجات یابد و هر که از او باز ماند گمراه و سرگردان خواهد ماند؛ اوکار غسل وكفن مرا به عهده دارد و قرض مرا می پردازد و پدر دو نوه من حسن و حسین علیهما السلام است، و از صُلب حسین امامان نه گانه بیرون آیند و مهدی این امُت از ماست</w:t>
      </w:r>
      <w:r>
        <w:rPr>
          <w:rFonts w:eastAsia="IRNazanin" w:cs="IRNazanin"/>
          <w:color w:val="111111"/>
          <w:sz w:val="28"/>
          <w:szCs w:val="28"/>
          <w:rtl w:val="true"/>
          <w:lang w:bidi="fa-IR"/>
        </w:rPr>
        <w:t xml:space="preserve">». </w:t>
      </w:r>
      <w:bookmarkStart w:id="599" w:name="pg17215_186327"/>
    </w:p>
    <w:p>
      <w:pPr>
        <w:pStyle w:val="BookText"/>
        <w:rPr/>
      </w:pPr>
      <w:bookmarkEnd w:id="599"/>
      <w:r>
        <w:rPr>
          <w:rFonts w:ascii="IRNazanin" w:hAnsi="IRNazanin" w:eastAsia="IRNazanin"/>
          <w:color w:val="111111"/>
          <w:sz w:val="28"/>
          <w:sz w:val="28"/>
          <w:szCs w:val="28"/>
          <w:rtl w:val="true"/>
          <w:lang w:bidi="fa-IR"/>
        </w:rPr>
        <w:t>در این هنگام عبد الله بن سلمۀ حضر می گفت ای پسر عموی رسول خدا، چرا پیش از این ما را بدین معارف آگاه نساختی؟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از رسول خدا صلی الله علیه و اله شنیده بودم ابلاغ نمودم و شما را نصیحت کردم ولی چه کنم که شما نصیحت کنندگان را دوست ندارید</w:t>
      </w:r>
    </w:p>
    <w:p>
      <w:pPr>
        <w:pStyle w:val="BookText"/>
        <w:rPr/>
      </w:pPr>
      <w:r>
        <w:rPr>
          <w:rFonts w:ascii="IRNazanin" w:hAnsi="IRNazanin" w:eastAsia="IRNazanin"/>
          <w:color w:val="111111"/>
          <w:sz w:val="28"/>
          <w:sz w:val="28"/>
          <w:szCs w:val="28"/>
          <w:rtl w:val="true"/>
          <w:lang w:bidi="fa-IR"/>
        </w:rPr>
        <w:t>سپس گفت ای بندگان خدا تقوا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دستاویز محکم عترت پیامبرتان چنگ زنید که من از رسول خدا صلی الله علیه و 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 از من به دامن عترت من چنگ زند رستگار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سخت گریست،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مقام و موقعیّتی که نزد رسول خدا صلی الله علیه و اله داری باز هم گریه می کنی؟ خطاب به من گفت ای ،عطا برای دو چیز می گریم، یکی از هراس سرنگونی در قبر و دیگری جدایی از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گروه متفرق شدند، ابن عباس به من گفت ای عطا، دستم را بگیر و مرا به حیاط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گرفتیم و او را به حیاط خانه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حیاط شد دست خود را به سوی آسمان برداشت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أَتَقَرَّبُ إِلَيك بِمُحَمَّدٍ وَ آلِ مُحَمَّدٍ اللَّهُمَّ إِنِّي أَتَقَرَّبُ إِلَيك بِوَلَايةِ الشَّيخِ عَلِي بْنِ أَبِي طَالِبٍ</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محمد و آل محمّد به تو تقرب می جویم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ولایت شيخ على بن أبى طالب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جملات را می گفت تا آن که نقش بر زمین شد؛ لختی صبر کردیم و سپس او را برداشتیم دیدیم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Style w:val="FootnoteAnchor"/>
          <w:rtl w:val="true"/>
        </w:rPr>
        <w:footnoteReference w:id="1123"/>
      </w:r>
    </w:p>
    <w:p>
      <w:pPr>
        <w:pStyle w:val="Heading5"/>
        <w:numPr>
          <w:ilvl w:val="4"/>
          <w:numId w:val="1"/>
        </w:numPr>
        <w:rPr/>
      </w:pPr>
      <w:bookmarkStart w:id="600" w:name="__RefHeading___Toc15297610_2142443653"/>
      <w:bookmarkStart w:id="601" w:name="_Toc208"/>
      <w:bookmarkEnd w:id="600"/>
      <w:r>
        <w:rPr/>
        <w:t>7</w:t>
      </w:r>
      <w:r>
        <w:rPr>
          <w:rtl w:val="true"/>
        </w:rPr>
        <w:t>-</w:t>
      </w:r>
      <w:r>
        <w:rPr>
          <w:rtl w:val="true"/>
        </w:rPr>
        <w:t>عبد الله بن مسعود</w:t>
      </w:r>
      <w:bookmarkEnd w:id="601"/>
    </w:p>
    <w:p>
      <w:pPr>
        <w:pStyle w:val="BookText"/>
        <w:rPr/>
      </w:pPr>
      <w:r>
        <w:rPr>
          <w:rFonts w:ascii="IRNazanin" w:hAnsi="IRNazanin" w:eastAsia="IRNazanin"/>
          <w:color w:val="111111"/>
          <w:sz w:val="28"/>
          <w:sz w:val="28"/>
          <w:szCs w:val="28"/>
          <w:rtl w:val="true"/>
          <w:lang w:bidi="fa-IR"/>
        </w:rPr>
        <w:t>عبدالله بن مسعود یکی از اصحاب معروف رسول خدا صلی الله علیه و اله و از جمله نویسندگان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اهل سنّت روایاتی را در مورد افضلیّت امیرالمؤمنین علیه السلام از او نقل کرده اند که ما برای نمونه به ذکر سه حدیث از احادیث وارده از وی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عبدالله بن مسعود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عَلَی رَسُولِ اَللَّهِ صَلَّی اَللَّهُ عَلَیْهِ وَ آلِهِ سَبْعِینَ سُورَهً وَ خَتَمْتُ اَلْقُرْآنَ عَلَی خَیْرِ اَلنَّاسِ عَلِیِّ بْنِ أَبِی طَالِبٍ</w:t>
      </w:r>
      <w:r>
        <w:rPr>
          <w:rStyle w:val="FootnoteAnchor"/>
          <w:rtl w:val="true"/>
        </w:rPr>
        <w:footnoteReference w:id="1124"/>
      </w:r>
      <w:r>
        <w:rPr>
          <w:rFonts w:ascii="IRNazanin" w:hAnsi="IRNazanin" w:eastAsia="IRNazanin"/>
          <w:color w:val="111111"/>
          <w:sz w:val="28"/>
          <w:sz w:val="28"/>
          <w:szCs w:val="28"/>
          <w:rtl w:val="true"/>
          <w:lang w:bidi="fa-IR"/>
        </w:rPr>
        <w:t xml:space="preserve"> هفتاد سوره از قرآن را نزد رسول خدا صلی الله علیه و اله خواندم و بقیّه را نزد بهترین مردم علی بن أبی طالب علیه السلام به پایان 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أُنْزِلَ عَلَی سَبْعَهِ أَحْرُفٍ مَا مِنْهَا حرف إِلاَّ وَ لَهُ ظَهْرٌ وَ بَطْنٌ وَ إِنَّ عَلِیَّ بْنَ أَبِی طَالِبٍ عنده منه اَلظَّاهِرَ وَ اَلْبَاطِن</w:t>
      </w:r>
      <w:r>
        <w:rPr>
          <w:rStyle w:val="FootnoteAnchor"/>
          <w:rtl w:val="true"/>
        </w:rPr>
        <w:footnoteReference w:id="1125"/>
      </w:r>
      <w:r>
        <w:rPr>
          <w:rFonts w:ascii="IRNazanin" w:hAnsi="IRNazanin" w:eastAsia="IRNazanin"/>
          <w:color w:val="111111"/>
          <w:sz w:val="28"/>
          <w:sz w:val="28"/>
          <w:szCs w:val="28"/>
          <w:rtl w:val="true"/>
          <w:lang w:bidi="fa-IR"/>
        </w:rPr>
        <w:t xml:space="preserve"> قرآن بر هفت حرف نازل شده و برای هر حرفی ظاهر و باطنی است و علم تمام ظاهر و باطن آن ها نزد علی بن أبی 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أبى محمّد بن أبى الفوارس در کتاب اربعین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حضرت آدم علیه السلام را آفرید و از روح خود در او دمید، آدم علیه السلام عطسه 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مرا ستایش کردی ای بنده من؛ به عزت و جلالم سوگند اگر نبودند آن دو بنده ای که من آهنگ آفرینش آن ها را دارم تو را در دنیا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صلب من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سربردار و بنگر آدم سربرداشت دید که بر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محمد رسول خدا صلی الله علیه و اله پیامبر صلی الله علیه و اله رحمت است علی علیه السلام ولی خدا بر پا دارنده حجت خدا بر بندگان اوست هر که حق او را شناخت پاک و پاکیزه است و هر که به حق او انکار ورزید کافر و زیانکار است؛ به عزّت خودم سوگند که نافرمان او را به دوزخ برم گر چه فرمانبردار من باشد و سلام و رحمت و برکات خدا بر شما باد</w:t>
      </w:r>
      <w:r>
        <w:rPr>
          <w:rFonts w:eastAsia="IRNazanin" w:cs="IRNazanin"/>
          <w:color w:val="111111"/>
          <w:sz w:val="28"/>
          <w:szCs w:val="28"/>
          <w:rtl w:val="true"/>
          <w:lang w:bidi="fa-IR"/>
        </w:rPr>
        <w:t xml:space="preserve">». </w:t>
      </w:r>
      <w:r>
        <w:rPr>
          <w:rStyle w:val="FootnoteAnchor"/>
          <w:rtl w:val="true"/>
        </w:rPr>
        <w:footnoteReference w:id="1126"/>
      </w:r>
      <w:bookmarkStart w:id="602" w:name="pg17215_186331"/>
    </w:p>
    <w:p>
      <w:pPr>
        <w:pStyle w:val="Heading5"/>
        <w:numPr>
          <w:ilvl w:val="4"/>
          <w:numId w:val="1"/>
        </w:numPr>
        <w:rPr/>
      </w:pPr>
      <w:bookmarkStart w:id="603" w:name="__RefHeading___Toc15297612_2142443653"/>
      <w:bookmarkStart w:id="604" w:name="_Toc209"/>
      <w:bookmarkEnd w:id="602"/>
      <w:bookmarkEnd w:id="603"/>
      <w:r>
        <w:rPr/>
        <w:t>8</w:t>
      </w:r>
      <w:r>
        <w:rPr>
          <w:rtl w:val="true"/>
        </w:rPr>
        <w:t>-</w:t>
      </w:r>
      <w:r>
        <w:rPr>
          <w:rtl w:val="true"/>
        </w:rPr>
        <w:t>عبد الله بن عيّاش بن أبي ربيعه</w:t>
      </w:r>
      <w:bookmarkEnd w:id="604"/>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عمرو بن سعيد أبي العاص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عبدالله بن عيّاش بن أبی ربیعه گفتم ممکن است به من بگویی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سوابقش نسبت به رسول خدا صلی الله علیه و اله مورد توجه مردم نیست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نسبت به علی علیه السلام از خود تمایل شدیدی نشان می دهند؟ در جواب گفت ای برادر زاده به خدا ،سوگند علی علیه السلام کسی بود که به هنگام سخن گفتن پاسخ های دندان شکنی می داد؛ از نسبی عظیم برخوردار بود از خویشاوندان رسول خدا صلی الله علیه و اله و داماد او بود، در پذیرش اسلام از همه با سابقه تر و پیشگام و از قرآن و فقه و سنت الهی کمال اطلاع را داشت، و شمشیر آخته ای در جنگ ها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ویژگی ها از هیچ گونه کمکی نسبت به فقراء و رنج دیدگان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او همۀ حجّت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أعلایش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بود</w:t>
      </w:r>
      <w:r>
        <w:rPr>
          <w:rFonts w:eastAsia="IRNazanin" w:cs="IRNazanin"/>
          <w:color w:val="111111"/>
          <w:sz w:val="28"/>
          <w:szCs w:val="28"/>
          <w:rtl w:val="true"/>
          <w:lang w:bidi="fa-IR"/>
        </w:rPr>
        <w:t xml:space="preserve">. </w:t>
      </w:r>
      <w:r>
        <w:rPr>
          <w:rStyle w:val="FootnoteAnchor"/>
          <w:rtl w:val="true"/>
        </w:rPr>
        <w:footnoteReference w:id="1127"/>
      </w:r>
    </w:p>
    <w:p>
      <w:pPr>
        <w:pStyle w:val="Heading5"/>
        <w:numPr>
          <w:ilvl w:val="4"/>
          <w:numId w:val="1"/>
        </w:numPr>
        <w:rPr/>
      </w:pPr>
      <w:bookmarkStart w:id="605" w:name="__RefHeading___Toc15297614_2142443653"/>
      <w:bookmarkStart w:id="606" w:name="_Toc210"/>
      <w:bookmarkEnd w:id="605"/>
      <w:r>
        <w:rPr/>
        <w:t>9</w:t>
      </w:r>
      <w:r>
        <w:rPr>
          <w:rtl w:val="true"/>
        </w:rPr>
        <w:t>-</w:t>
      </w:r>
      <w:r>
        <w:rPr>
          <w:rtl w:val="true"/>
        </w:rPr>
        <w:t>عمّار بن ياسر</w:t>
      </w:r>
      <w:bookmarkEnd w:id="606"/>
    </w:p>
    <w:p>
      <w:pPr>
        <w:pStyle w:val="BookText"/>
        <w:rPr/>
      </w:pPr>
      <w:r>
        <w:rPr>
          <w:rFonts w:ascii="IRNazanin" w:hAnsi="IRNazanin" w:eastAsia="IRNazanin"/>
          <w:color w:val="111111"/>
          <w:sz w:val="28"/>
          <w:sz w:val="28"/>
          <w:szCs w:val="28"/>
          <w:rtl w:val="true"/>
          <w:lang w:bidi="fa-IR"/>
        </w:rPr>
        <w:t xml:space="preserve">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عبدالله بن حسن از پدرش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روزی در حالی که علی علیه السلام مشغول سخنرانی ،بود مردی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 مرا از اهل جماعت و أهل ،فرقت، و أهل سنّت، و أهل بدعت خبر ده که چه کسانی هستند؟ امام علیه السلام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سؤالی کردی گوش فراده و آن چه را می گویم بفهم و بر تو باکی نیست و زیانی نکرده ای اگر بعد از من چنین سؤالی را از دیگری نکرده باشی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أهل ،جماعت پس من هستم و کسانی که از من پیروی نمایند هر چند کم و اندک باشند، و همانا که این موضوع حق است و ناشی از امر خدا و دستور پیامبرش صلی الله علیه و آله می باشد و أمّا اهل فرقت مخالفان من و مخالفان پیروانم هستند هر چند که زیاد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أهل سنّت، کسانی هستند که متمسّک به چیزی شوند که خدا و رسولش آن را برای آنان سنّت قرار داده اند هر چند از نظر تعداد 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بدعت کسانی هستند که نسبت به امر خدا و کتاب خدا و پیامبرش مخالفت ورزند و به رأی و نظر خود و از روی هوای نفس عمل کنند، هر چند فراوان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گروه نخستین آن ها در گذشته و رفته اند و گروه های دیگری از آن ها باقی مانده اند که بر خداوند است آنان را از صفحه زمین بر اندازد و ریشه کن و نابودشان سازد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از او اطاعت کنید شما را از راهی که رسول خدا صلی الله علیه و اله رفته است به اندازه سر موئی منحرف نمی کند و چگونه ممکن است شما را منحرف سازد در حالی که رسول خدا صلی الله علیه و اله علم منايا و وصايا و فصل الخطاب را نزد او به ودیعت سپرده همان گونه که حضرت موسی آن را به برادرش هارون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رسول خدا صلی الله علیه و اله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بِمَنْزِلَهِ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موسی هستی جز این که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فضیلتی است که خدای تعالی به وی اختصاص داده است</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جابر بن ظالم طائیابن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این جمله که علی علیه السلام در وصیّت نامه خود به امام حسن مجتبی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عشیره خود را گرامی بدار که آنان بال و پر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جابر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مفصّلی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ابوعبیدالله محمد بن موسی بن عمران مرزبانی روایت کرده است که ولید بن جابر بن ظالم طایی </w:t>
      </w:r>
      <w:r>
        <w:rPr>
          <w:rStyle w:val="FootnoteAnchor"/>
          <w:rtl w:val="true"/>
        </w:rPr>
        <w:footnoteReference w:id="1129"/>
      </w:r>
      <w:r>
        <w:rPr>
          <w:rFonts w:ascii="IRNazanin" w:hAnsi="IRNazanin" w:eastAsia="IRNazanin"/>
          <w:color w:val="111111"/>
          <w:sz w:val="28"/>
          <w:sz w:val="28"/>
          <w:szCs w:val="28"/>
          <w:rtl w:val="true"/>
          <w:lang w:bidi="fa-IR"/>
        </w:rPr>
        <w:t>از کسانی بود که به حضور پیامبر صلی الله علیه و اله آمد و مسلمان شد و سپس در زمرهٔ ياران علی علیه السلام در آمد و در جنگ صفین شرکت کرد و از مردان نام آور در آن جنگ بود او پس از استقرار حکومت برای معاویه پیش او آمد معاویه او را نمی شناخت ولید</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دیگر مردم پیش معاویه آمده بود و چون نوبت او شد معاویه از او خواست نسب خویش را بگوید چون نسب خود را گفت و خویش را معرفی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مرد شب هریر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معاویه گفت به خدا سوگند هنوز آوای رجزی که تو در آن شب می خواندی در گوش من است آن شب صدای تو از همه صداهای مردم بلندتر بود و چنین می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فدایتان باد سخت حمله کنید که حکومت فردا از آن کسی است که پیروز شود این پسر عموی مصطفی و شخص برگزیده ای است که همه سران عرب در بلندی رتبه او سرگشته اند و چون نسب او بیان شود، هیچ عیب و ننگی ندارد نخستین کسی است که نمازگزارده و روزه گرفته است و خود را به خداوند نزدیک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رجز را خواندم معاویه گفت به چه سبب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که ما در خدمت مردی بودیم که هیچ خصلتی که موجب خلافت و هیچ فضیلتی که موجب تقدم باشد نبود مگر این که همه اش در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مسلمان شد و دانش او از همگان بیشتر و بردباریش بر همه افزون بود از همه سواران گزیده پیشی می گرفت و به گرد او نمی رسیدند بر آرمان خود می رسید و بیم لغزش او نمی رفت راه هدایت را روشن ساخت و پرتوش کاستی نپذیرفت و راه میانه و راست را پیمود و آثارش کهنه نشد و چون خداوند ما را با از دست دادن او آزمود و حکومت را به هر یک از بندگان خویش که خواست محوّل فرمود ما هم چون دیگر مسلمانان در آن حکومت درآمدیم و دست از حلقه طاعت بیرون نکشیدیم و گوهر رخشان اتحاد و جماعت را تیره نکردیم با آن چه که از ما برای تو ظاهر شد باید بدانی که دل های ما به دست خداوند است و خدا بیش از تو مالک دل های ماست اینک صفای ما را بپذیر و از کدورت ها درگذر و کینه های پوشیده را بر می نگیز که آتش با آتش زنه افروخته می شود معاویه گفت ای مرد طایی گویا مرا با اوباش عراق که اهل نفاق و معدن ستیز هستند تهدید می کنی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معاویه به هر حال همان عراقی ها بودند که موجب شدند آب دهانت از بیم به گلویت بگیرد و تو را چنان در تنگنا افکندند و از شاهراه بیرون راندند که به ناچار از دست آنان به قرآن ها پناه بردی و در حالی که کسی را به قرآن فرا می خواندی که او به قرآن تصدیق داشت و تو آن را تکذیب می کردی و او به قرآن ایمان داشت و تو به آن کافر بودی و از تأویل قرآن چیزهایی را می شناخت که تو منکرش بودی معاویه خشمگین شد و به اطرافیان خود نگریست و دید که بیشتر بلکه عموم ایشان از افراد قبیله مُضَرْ هستند و تنی چند از یمانیان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ولید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 بدبخت چنین می پندارم که این آخرین سخنی بود که بر زبان آوردی، در این هنگام عُفَيْر بن سيف بن ذی یزن که بر درگاه معاویه بود و از مقصود و مراد معاویه و ایستادگی ولید آگاه شد ترسید که معاویه او را بکشد این بود که وارد شد و روی به یمانیان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هایتان سیاه باد با این زبونی و اندکی، بینی هایتان بریده و چهره هایتان افسرده و غمین باد و خداوند این بینی را از بن بریده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معاویه نگریست و گفت ای معاویه به خدا سوگند من این سخن را به سبب محبت به عراقیان یا گرایش به ایشان نمی گویم ولی به هر حال حمیت خشم را از میان می برد من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دیدم که با آن مرد ربیعی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گفتی و حال آن که او در نظر تو دارای جرمی بیش تر از این بود و دل تو را بیش تر ریش کرده بود و در بر شمردن صفات ناپسند تو و دشمنی با تو و شرکت بیش تر در جنگ با تو کوشاتر بود او را زنده نگه داشتی و آزاد کردی و اینک به پندار خودت برای بی ارزش کردن جماعت ما تصمیم به کشتن این مرد گرفته ای و ما این چنین تلخ و شیرین را تحمل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به جان خودم سوگند که اگر قحطانیان تو را به قوم خودت را 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زبون و گمنام می شدی و تیزی شمشیرت کند و تخت تو واژگون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جای باش و ما را با همه بی ادبی که در ماست تحمل کن تا سرکشی افراد ما برای تو آسان شود و افراد رمنده ما برای تو آرام گیرند، که ما در برابر زبونی دوستی نمی کنیم و یارای نوشیدن جام خواری را نداریم و سخن چینی و فتنه انگیزی را تحمل نمی کنیم و از خشم در نمی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خشم، شیطان است آسوده باش که ما نسبت به دوست تو ناخوشایندی انجام نخواهیم داد و خشمی درباره او به کار نمی بندیم و حرمتی از او نمی شکنیم او را با خود ببر و چنین نخواهد بود که بردباری ما دیگران را فراگیرد و شامل حال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عُفَيْر دست ولید را گرفت و او را به خانه خویش برد و گفت به خدا سوگند تو باید با اموال بیشتری از معدی که از معاویه دریافت کرده است به دیار خویش برگردیعفیر همۀ یمانیانی را که در دمشق بودند جمع کرد و مقرّر داشت که هر مردی دو دینار بر مقرریش افزوده شود و آن مبلغ به چهل هزار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عفیر آن مبلغ را به سرعت از بیت المال گرفت و به ولید بن جابر داد و او را به عراق گسیل داشت</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گفتار زنان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 عائشه دختر أبوبكر</w:t>
      </w:r>
      <w:r>
        <w:rPr>
          <w:rFonts w:ascii="IRNazanin" w:hAnsi="IRNazanin" w:eastAsia="IRNazanin"/>
          <w:color w:val="111111"/>
          <w:sz w:val="28"/>
          <w:sz w:val="28"/>
          <w:szCs w:val="28"/>
          <w:rtl w:val="true"/>
          <w:lang w:bidi="fa-IR"/>
        </w:rPr>
        <w:t xml:space="preserve">در منابع مشهور و معتبر 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و تاریخ و سیره و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امّ المؤمنین عائشه در فضایل و مناقب امیر المؤمنين علی علیه السلام به طور متواتر نقل شده است که برای اثبات حقّانیّت و أفضليّت آن جناب بر همۀ یاران پیامبر صلی الله علیه و اله و برخی از آن ها را در این جا می آوریم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شام ابن عساکر دمشقی در حدیثی از عایشه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کان أحَبَّ إِلَی رَسُولِ اَللَّهِ صَلَّی اَللَّهُ عَلَیْهِ وَ آلِهِ مِنْ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آفریده ای را که محبوب تر از علی علیه السلام در نزد رسول خدا صلی الله علیه و اله باشد نیافریده است</w:t>
      </w:r>
      <w:r>
        <w:rPr>
          <w:rFonts w:eastAsia="IRNazanin" w:cs="IRNazanin"/>
          <w:color w:val="111111"/>
          <w:sz w:val="28"/>
          <w:szCs w:val="28"/>
          <w:rtl w:val="true"/>
          <w:lang w:bidi="fa-IR"/>
        </w:rPr>
        <w:t xml:space="preserve">». </w:t>
      </w:r>
      <w:r>
        <w:rPr>
          <w:rStyle w:val="FootnoteAnchor"/>
          <w:rtl w:val="true"/>
        </w:rPr>
        <w:footnoteReference w:id="113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 عَائِشَهَ عَنْ عَلِیِّ بْنِ أَبِی طَالِبٍ فَقَالَتْ ذَاکَ خَیْرُ اَلْبَشَرِ وَ لاَ یَشُکُّ فِیهِ إِلاَّ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از عائشه سؤال کردم؟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علیه السلام از بهترین افراد بشر است در این باره هیچ کس تردید نمی نماید مگر این که کافر باشد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اتّفاق پدرم به دیدار عایشه ،رفتیم عایشه در پس پرده بود پدرم درباره شخصیّت علی علیه السلام از او پرسید عایشه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درباره مردی از من سؤال می کنی که هیچ کس در نزد رسول خدا صلی الله علیه و اله محبوب تر از او نبود و هیچ زنی را محبوب تر از همسرش فاطمه علیها السلام در نزد رسول خدا صلی الله علیه و اله سراغ ندارم</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همراه مادرم به دیدار عائشه رفتیم او در پشت پرده قرار داشت و مادرم درباره علی علیه السلام از او پرسید من از پشت پرده شنیدم که در جواب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بزرگ مردی پرسش نمودی که به خدا سوگند، هیچ </w:t>
      </w:r>
    </w:p>
    <w:p>
      <w:pPr>
        <w:pStyle w:val="BookText"/>
        <w:rPr/>
      </w:pPr>
      <w:r>
        <w:rPr>
          <w:rFonts w:ascii="IRNazanin" w:hAnsi="IRNazanin" w:eastAsia="IRNazanin"/>
          <w:color w:val="111111"/>
          <w:sz w:val="28"/>
          <w:sz w:val="28"/>
          <w:szCs w:val="28"/>
          <w:rtl w:val="true"/>
          <w:lang w:bidi="fa-IR"/>
        </w:rPr>
        <w:t xml:space="preserve">مردی را سراغ ندارم که محبوب تر از او در پیشگاه رسول خدا صلی الله علیه و اله بوده و هیچ زنی را هم نمی شناسم که در روی زمین مانند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باشد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محمّد بن عیسای ترمذی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جمیع بن ،عمیر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عمّه ام به دیدار عایشه رفتیم عمه ام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کدام یک از مردم در پیشگاه رسول خدا صلی الله علیه محبوب تر از همه افراد بود؟ در جواب گفت؟ محبوب ترین افراد در پیشگاه رسول خدا صلی الله علیه و اله فاطمه علیها السلام علی علیه السلام، بود سؤال شد از مردان چه کسی محبوب تر از همه بود؟ گفت شوهر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حضرت محبوب تر از دیگران به شمار می آمد و تا آن جا که می دانم او پیوسته روزها روزه دار بود و شب ها به عبادت می پرداخت</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حدیث طولانی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نُبیط بن شريط أشجعى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پس از آن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أبوقتادة 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شصت یا هفتاد نفر از لشکر جدا شده و از بیراهه برگشتند و نخست به سراغ عایشه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قتاده گوید همین که عایشه مرا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چه خبر آورده ای؟ گفتم هنگامی که میانجی ها از حضور علی علیه السلام مرخص شدند به نبرد با خوارج پرداختیم تا هنگامی که جنگ به پایان رسید</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هم با تو همراهند؟ در پاسخ گفتم آری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أنصار با من همراهند عایشه گفت همه همراهان تو همان سخنی را که تو گفتی می گویند؟ گفتم آری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چه را که اتفاق افتاده است برایم بازگو کن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مادر مؤمنان نهروانی ها در حدود دوازده هزار نفر بودند و همگی آن ها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آنان می گویند حق ،است ولی آن ها از این جمله ارادهٔ باطل دارند ما آن ها را به خدا و کتاب خدا سوگند دادیم تا دست از مخالفت ،بردارند ولی آن ها بر خلاف انتظار در مخالفت خود پافشاری نشان می دادند و می گفتند ،عثمان ،علی </w:t>
      </w:r>
    </w:p>
    <w:p>
      <w:pPr>
        <w:pStyle w:val="BookText"/>
        <w:rPr/>
      </w:pPr>
      <w:r>
        <w:rPr>
          <w:rFonts w:ascii="IRNazanin" w:hAnsi="IRNazanin" w:eastAsia="IRNazanin"/>
          <w:color w:val="111111"/>
          <w:sz w:val="28"/>
          <w:sz w:val="28"/>
          <w:szCs w:val="28"/>
          <w:rtl w:val="true"/>
          <w:lang w:bidi="fa-IR"/>
        </w:rPr>
        <w:t>عایشه و معاویه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جنگ با آن ها پرداختیم و آن ها هم در حالی که قرآن تلاوت می کردند با ما به مقابله برخاستند و همواره جنگ ادامه داشت تا زمانی که گروه خوارج از پای در آمدند و برخی از آن ها هم پا به فرار گذاشتند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فراریان را تعقیب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اطراف کشته ها به جستجو پرداختیم تا هنگامی که استر رسول خدا صلی الله علیه و اله که علی علیه السلام بر آن سوار بود از حرکت ایستاد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 را زیر و رو کنید سرانجام از میان کشته ها مرد سیاه چهره ای که بر شانه اش یک برآمدگی مانند پستان زن بود، بیرون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با دیدن ،او تکبیر گفت و اضافه کرد به خدا سوگند تا به حال دروغ نگفته ام و کسی هم مرا به دروغ نسبت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هنگامی که حضور رسول خدا صلی الله علیه و اله شرفیاب بودم و آن حضرت مشغول تقسیم غنایم بود همین شخص آمد و خطاب به رسول خدا صلی الله علیه و اله فریاد زدای محمد در تقسیم غنایم به عدالت رفتار کن به خدا سوگند از آغاز امروز تاکنون به عدالت رفتار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با ناراحتی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،بنشیند اگر من به عدالت رفتار نکنم پس چه کسی با تو به عدالت رفتار خواهد کرد؟ عمر خطاب به رسول خدا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له می دهید او را بکشم؟ فرمود ،نه او را به حال خود رها کن برای این که کسی هست که سرانجام او را از پای درآورد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سخن که به این 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من با علی علیه السلام میانهٔ خوبی ندارم ولی این امر باعث آن نمی شود که از ابراز حق خودداری کنم من از رسول خدا صلی الله علیه و اله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فرقه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سرها را می تراشند و شارب ها را بلند می کنند و دامن هایشان تا نیمهٔ ساقشان می رسد قرآن می خوانند ولی از گلوهایشان فراتر نمی رود و محبوب ترین خلق خدا نزد من و نزد خدا آنان را می کشد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کرده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چنین واقعیّت هائی با خبری و علی علیه السلام را این گونه می شناسی پس چرا به </w:t>
      </w:r>
    </w:p>
    <w:p>
      <w:pPr>
        <w:pStyle w:val="BookText"/>
        <w:rPr/>
      </w:pPr>
      <w:r>
        <w:rPr>
          <w:rFonts w:ascii="IRNazanin" w:hAnsi="IRNazanin" w:eastAsia="IRNazanin"/>
          <w:color w:val="111111"/>
          <w:sz w:val="28"/>
          <w:sz w:val="28"/>
          <w:szCs w:val="28"/>
          <w:rtl w:val="true"/>
          <w:lang w:bidi="fa-IR"/>
        </w:rPr>
        <w:t>رویش شمشیر کشیدی؟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باید بشود می شود و مقدرات الهی هر کدام برای خود اسبابی دارند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مسروق بن أجدع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أهل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خبر داری از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أهل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باشد؟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شهادت کسانی را که دیده اند ذوالثدّیه در حروراء کشته شده بنویس و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کوفه بازگشتم و در آن زمان هفت قبیله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قبیله ده نفر که جریان را دیده بودند شاهد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در گواهی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نوشتند ما دیدیم که علی علیه السلام ذو الثّدیه را همراه دیگر خوارج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حروراء به قتل رسانید و ذیل آن را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گواهینامه را که شهادت هفتاد نفر در آن ثبت شده بود، نزد عایشه بردم و بر او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همۀ این ها با چشم خود دیده اند که ذو الثّديه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کشته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سؤال کردم و به من خبر دادند که همگی او را به چشم خود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عاص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نوشت او با خوارج در کنار رود نیل جنگیده و آن ها را کشته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اشکش جاری شد و گریه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عليّاً لقد كان على الحق و ما كان بينى و بينه إلا كما يكون بين المرأة و أحمائها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حق بود من با علی علیه السلام همچنان که زن با قوم و خویشان شوهرش بد </w:t>
      </w:r>
    </w:p>
    <w:p>
      <w:pPr>
        <w:pStyle w:val="BookText"/>
        <w:rPr/>
      </w:pPr>
      <w:r>
        <w:rPr>
          <w:rFonts w:ascii="IRNazanin" w:hAnsi="IRNazanin" w:eastAsia="IRNazanin"/>
          <w:color w:val="111111"/>
          <w:sz w:val="28"/>
          <w:sz w:val="28"/>
          <w:szCs w:val="28"/>
          <w:rtl w:val="true"/>
          <w:lang w:bidi="fa-IR"/>
        </w:rPr>
        <w:t>می شود با او بد شدم</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 شمردن مخالفان امیر المؤمنین علیه السلام و کسانی که از راه و روش آن حضرت منحرف بودند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جمله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کهیل روایت کرده است که این دو تن به دیدار یکی از زنان پیامبر صلی الله علیه و اله می رفتند </w:t>
      </w:r>
      <w:r>
        <w:rPr>
          <w:rStyle w:val="FootnoteAnchor"/>
          <w:rtl w:val="true"/>
        </w:rPr>
        <w:footnoteReference w:id="1139"/>
      </w:r>
      <w:r>
        <w:rPr>
          <w:rFonts w:ascii="IRNazanin" w:hAnsi="IRNazanin" w:eastAsia="IRNazanin"/>
          <w:color w:val="111111"/>
          <w:sz w:val="28"/>
          <w:sz w:val="28"/>
          <w:szCs w:val="28"/>
          <w:rtl w:val="true"/>
          <w:lang w:bidi="fa-IR"/>
        </w:rPr>
        <w:t>و به گفتگو می پرداختند و به علی علیه السلام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أسود بن یزید بر همان حال مرد و امّا مسروق از دنیا نرفت تا وقتی که بعد از هر نماز بر علی بن أبی طالب درود می فرستاد و این به سبب حدیثی بود که از عائشه در فضیلت علی علیه السلام شنیده بود</w:t>
      </w:r>
    </w:p>
    <w:p>
      <w:pPr>
        <w:pStyle w:val="BookText"/>
        <w:rPr/>
      </w:pPr>
      <w:r>
        <w:rPr>
          <w:rFonts w:ascii="IRNazanin" w:hAnsi="IRNazanin" w:eastAsia="IRNazanin"/>
          <w:color w:val="111111"/>
          <w:sz w:val="28"/>
          <w:sz w:val="28"/>
          <w:szCs w:val="28"/>
          <w:rtl w:val="true"/>
          <w:lang w:bidi="fa-IR"/>
        </w:rPr>
        <w:t xml:space="preserve">وی سپس از سلمة بن کهیل نقل می کند که گفته است من پس از مرگ مسروق به اتفاق زبید یمانی به دیدار همسرش ،رفتم ضمن گفتگو برای ما گفت که مسروق و أسود بن یزید در سبّ و دشنام دادن به علی علیه السلام زیاده روی می کردند امّا اُسود بر همان حال ،مرد ولی مسروق از دنیا نرفت تا آن که خودم از او شنیدم که بر علی علیه السلام درود می فرستد پرسیدیم این تغییر عقیده برای چه بود؟ جواب داد به خاطر روایتی بود که عایشه در فضیلت سرکوب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 سلم برایش نقل کرده بود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مؤمن شبلنجی در فصل مربوط به امام محمّد باقر علیه السلام آورده است که آن حضرت از ما جرائی که بین عایشه و علی علیه السلام اتفاق افتاد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دیدار عایشه رفتم و از او پرسیدم که نظرت دربارهٔ علی بن أبی طالب علیه السلام چیست؟ سر به زیر افکند و قدری به فکر فرو رفت و آن گاه سر بر آورده و گفت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 التّبر حکّ على محکٍ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غشّه من غير شكٍّ </w:t>
      </w:r>
      <w:bookmarkStart w:id="607" w:name="pg17215_186349"/>
    </w:p>
    <w:p>
      <w:pPr>
        <w:pStyle w:val="BookText"/>
        <w:rPr/>
      </w:pPr>
      <w:bookmarkEnd w:id="607"/>
      <w:r>
        <w:rPr>
          <w:rFonts w:ascii="Amiri" w:hAnsi="Amiri" w:eastAsia="Amiri" w:cs="Amiri"/>
          <w:color w:val="111111"/>
          <w:sz w:val="28"/>
          <w:sz w:val="28"/>
          <w:szCs w:val="28"/>
          <w:rtl w:val="true"/>
          <w:lang w:bidi="ar-SA"/>
        </w:rPr>
        <w:t xml:space="preserve">و فينا الغشّ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بيننا شبه المحك</w:t>
      </w:r>
    </w:p>
    <w:p>
      <w:pPr>
        <w:pStyle w:val="BookText"/>
        <w:rPr/>
      </w:pPr>
      <w:r>
        <w:rPr>
          <w:rFonts w:ascii="IRNazanin" w:hAnsi="IRNazanin" w:eastAsia="IRNazanin"/>
          <w:color w:val="111111"/>
          <w:sz w:val="28"/>
          <w:sz w:val="28"/>
          <w:szCs w:val="28"/>
          <w:rtl w:val="true"/>
          <w:lang w:bidi="fa-IR"/>
        </w:rPr>
        <w:t xml:space="preserve">هنگامی که طلا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کشیده شود بدون تردید درجه خالص بودن آن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اجتماع ما مردم از خوب و بد در هم آمیخته اند و علی علیه السلام در این میان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ها به وسیلهٔ او آزمایش می شوند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عائشه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رسول خدا صلی الله علیه و اله شنیدم که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مقام و منزلتت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دوستدار تو در دم ،مرگ اندوه و حسرتی ندارد و در قبر هم احساس وحشت و تنهایی نمی کند و در روز قیامت هم از هول و هراس ،آن ترس و بیتابی نخواهد داشت </w:t>
      </w:r>
      <w:r>
        <w:rPr>
          <w:rStyle w:val="FootnoteAnchor"/>
          <w:rtl w:val="true"/>
        </w:rPr>
        <w:footnoteReference w:id="1143"/>
      </w:r>
    </w:p>
    <w:p>
      <w:pPr>
        <w:pStyle w:val="Heading5"/>
        <w:numPr>
          <w:ilvl w:val="4"/>
          <w:numId w:val="1"/>
        </w:numPr>
        <w:rPr/>
      </w:pPr>
      <w:bookmarkStart w:id="608" w:name="__RefHeading___Toc15297616_2142443653"/>
      <w:bookmarkStart w:id="609" w:name="_Toc211"/>
      <w:bookmarkEnd w:id="608"/>
      <w:r>
        <w:rPr/>
        <w:t>2</w:t>
      </w:r>
      <w:r>
        <w:rPr>
          <w:rtl w:val="true"/>
        </w:rPr>
        <w:t>-</w:t>
      </w:r>
      <w:r>
        <w:rPr>
          <w:rtl w:val="true"/>
        </w:rPr>
        <w:t>امّ المؤمنين امّ سلمه</w:t>
      </w:r>
      <w:bookmarkEnd w:id="609"/>
    </w:p>
    <w:p>
      <w:pPr>
        <w:pStyle w:val="BookText"/>
        <w:rPr/>
      </w:pPr>
      <w:r>
        <w:rPr>
          <w:rFonts w:ascii="IRNazanin" w:hAnsi="IRNazanin" w:eastAsia="IRNazanin"/>
          <w:color w:val="111111"/>
          <w:sz w:val="28"/>
          <w:sz w:val="28"/>
          <w:szCs w:val="28"/>
          <w:rtl w:val="true"/>
          <w:lang w:bidi="fa-IR"/>
        </w:rPr>
        <w:t xml:space="preserve">در منابع مهمّ و معتبر حديثى أهل سنّت روایات زیادی در فضایل امیرالمؤمنین علیه السلام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گرامی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برخی از آن ها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و علامه محدّث نورالدین هیثمی و برخی دیگر از بزرگان و محدّثان أهل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همواره می گفت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علی الحق من اتبعه اتبع الحق و من تركه ترك الحق عهد معهود قبل يومه هذا</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علی علیه السلام همیشه بر حق بوده است هر که از او پیروی کند از حق پیروی کرده است و هر که او را رها ،کند حق را رها کرده است این عهد و پیمانی است ثابت و تغییر ناپذیر که پیش از این مقدّر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حدیثی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آستانه حرکت به بصره به عنوان وداع نزد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خدا و در أمان او حرکت کن به خدا سوگند تو بر حقّی و حق با تو است و اگر مسأله نافرمانی خدا و رسولش در میان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فرمان داده است تا در خانه هایمان بنشینیم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تو به بصره می،آمدم ولی کسی را با تو می فرستم که برای من از جانم عزیزتر است و او فرزندم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4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أهل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جوانی سفری به حج رفتم هنگام مراجعت گذرم به مدینه افتاد جماعتی از مردم را دیدم که در صف واحدی حرکت می کنند من نیز به همراه ایشان رفتم تا وارد خانه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از آن بانو شنیدم 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شبث بن ربعی </w:t>
      </w:r>
      <w:r>
        <w:rPr>
          <w:rStyle w:val="FootnoteAnchor"/>
          <w:rtl w:val="true"/>
        </w:rPr>
        <w:footnoteReference w:id="1146"/>
      </w:r>
      <w:r>
        <w:rPr>
          <w:rFonts w:ascii="IRNazanin" w:hAnsi="IRNazanin" w:eastAsia="IRNazanin"/>
          <w:color w:val="111111"/>
          <w:sz w:val="28"/>
          <w:sz w:val="28"/>
          <w:szCs w:val="28"/>
          <w:rtl w:val="true"/>
          <w:lang w:bidi="fa-IR"/>
        </w:rPr>
        <w:t xml:space="preserve">از میان آن ،جمع مردی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آثار بی خردی و </w:t>
      </w:r>
      <w:bookmarkStart w:id="610" w:name="pg17215_186353"/>
    </w:p>
    <w:p>
      <w:pPr>
        <w:pStyle w:val="BookText"/>
        <w:rPr/>
      </w:pPr>
      <w:bookmarkEnd w:id="610"/>
      <w:r>
        <w:rPr>
          <w:rFonts w:ascii="IRNazanin" w:hAnsi="IRNazanin" w:eastAsia="IRNazanin"/>
          <w:color w:val="111111"/>
          <w:sz w:val="28"/>
          <w:sz w:val="28"/>
          <w:szCs w:val="28"/>
          <w:rtl w:val="true"/>
          <w:lang w:bidi="fa-IR"/>
        </w:rPr>
        <w:t>سبک مغزی از چهره 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شما در مجالستان به رسول خدا صلی الله علیه و اله ناسزا می گوئید؟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چنین جسارتی دربارهٔ رسول خدا صلی الله علیه و اله چگونه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را چطور؟ شبث بن ربعی گفت چرا درباره او چیزهایی می گوئیم تا امر دنیایمان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رسول خدا صلی الله علیه و 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سبّ کند مرا ست کرده و هر کس مرا سبّ ،کند خدای تعالی را ست کرده است</w:t>
      </w:r>
      <w:r>
        <w:rPr>
          <w:rFonts w:eastAsia="IRNazanin" w:cs="IRNazanin"/>
          <w:color w:val="111111"/>
          <w:sz w:val="28"/>
          <w:szCs w:val="28"/>
          <w:rtl w:val="true"/>
          <w:lang w:bidi="fa-IR"/>
        </w:rPr>
        <w:t xml:space="preserve">». </w:t>
      </w:r>
      <w:r>
        <w:rPr>
          <w:rStyle w:val="FootnoteAnchor"/>
          <w:rtl w:val="true"/>
        </w:rPr>
        <w:footnoteReference w:id="1147"/>
      </w:r>
    </w:p>
    <w:p>
      <w:pPr>
        <w:pStyle w:val="Heading5"/>
        <w:numPr>
          <w:ilvl w:val="4"/>
          <w:numId w:val="1"/>
        </w:numPr>
        <w:rPr/>
      </w:pPr>
      <w:bookmarkStart w:id="611" w:name="__RefHeading___Toc15297618_2142443653"/>
      <w:bookmarkStart w:id="612" w:name="_Toc212"/>
      <w:bookmarkEnd w:id="611"/>
      <w:r>
        <w:rPr/>
        <w:t>3</w:t>
      </w:r>
      <w:r>
        <w:rPr>
          <w:rtl w:val="true"/>
        </w:rPr>
        <w:t>-</w:t>
      </w:r>
      <w:r>
        <w:rPr>
          <w:rtl w:val="true"/>
        </w:rPr>
        <w:t>معاذه غفاريّه</w:t>
      </w:r>
      <w:bookmarkEnd w:id="612"/>
    </w:p>
    <w:p>
      <w:pPr>
        <w:pStyle w:val="BookText"/>
        <w:rPr/>
      </w:pPr>
      <w:r>
        <w:rPr>
          <w:rFonts w:ascii="IRNazanin" w:hAnsi="IRNazanin" w:eastAsia="IRNazanin"/>
          <w:color w:val="111111"/>
          <w:sz w:val="28"/>
          <w:sz w:val="28"/>
          <w:szCs w:val="28"/>
          <w:rtl w:val="true"/>
          <w:lang w:bidi="fa-IR"/>
        </w:rPr>
        <w:t>ابن حجر عسقلانی و ابن اثیر جزری و محب الدین طبری از معاذه غفاریّه روایت کرده اند که 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رسول خدا صلی الله علیه و اله اُنس و علاقه زیادی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 آن حضرت رفت و آمد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 معمولاً به همراه حضرتش می رفتم تا زخمیان را مداوا و بیماران را پرستاری نمایم در یکی از روزها حضور آن جناب که در خانه عایشه بود شرفیاب شدم دیدم علی علیه السلام بیرون می آید و شنیدم که رسول خدا صلی الله علیه و اله در غیاب او به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ترین و گرامی ترین افراد نزد من می باشد حقّ او را بشناس و احترامش را نگهدار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،گذشت تا روزی که میان علی علیه السلام و عایشه جنگ جمل پیش آمد و پس از خاتمه جنگ عائشه به مدینه بازگشت من به منزلش رفتم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مادر مؤمنان با توجه به فرمایشاتی که رسول خدا صلی الله علیه و اله در آن روز درباره علی علیه السلام به تو فرمود؟ امروز دلت نسبت به علی چگونه است؟ گفت</w:t>
      </w:r>
      <w:r>
        <w:rPr>
          <w:rFonts w:eastAsia="IRNazanin" w:cs="IRNazanin"/>
          <w:color w:val="111111"/>
          <w:sz w:val="28"/>
          <w:szCs w:val="28"/>
          <w:rtl w:val="true"/>
          <w:lang w:bidi="fa-IR"/>
        </w:rPr>
        <w:t xml:space="preserve">: </w:t>
      </w:r>
      <w:bookmarkStart w:id="613" w:name="pg17215_186355"/>
    </w:p>
    <w:p>
      <w:pPr>
        <w:pStyle w:val="BookText"/>
        <w:rPr/>
      </w:pPr>
      <w:bookmarkEnd w:id="613"/>
      <w:r>
        <w:rPr>
          <w:rFonts w:ascii="IRNazanin" w:hAnsi="IRNazanin" w:eastAsia="IRNazanin"/>
          <w:color w:val="111111"/>
          <w:sz w:val="28"/>
          <w:sz w:val="28"/>
          <w:szCs w:val="28"/>
          <w:rtl w:val="true"/>
          <w:lang w:bidi="fa-IR"/>
        </w:rPr>
        <w:t>ای معاذه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چگونه می تواند باشد نسبت به مردی که هر وقت به خانه ما می آمد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ما بود از نگاه کردن به او خسته نمی شد می پرسیدم پدر چرا این قدر به روی علی علیه السلام نگاه می کنی؟ می گفت دخترم من از رسول خدا صلی الله علیه و 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علی علیه السلام عبادت است</w:t>
      </w:r>
      <w:r>
        <w:rPr>
          <w:rFonts w:eastAsia="IRNazanin" w:cs="IRNazanin"/>
          <w:color w:val="111111"/>
          <w:sz w:val="28"/>
          <w:szCs w:val="28"/>
          <w:rtl w:val="true"/>
          <w:lang w:bidi="fa-IR"/>
        </w:rPr>
        <w:t xml:space="preserve">». </w:t>
      </w:r>
      <w:r>
        <w:rPr>
          <w:rStyle w:val="FootnoteAnchor"/>
          <w:rtl w:val="true"/>
        </w:rPr>
        <w:footnoteReference w:id="1148"/>
      </w:r>
    </w:p>
    <w:p>
      <w:pPr>
        <w:pStyle w:val="Heading5"/>
        <w:numPr>
          <w:ilvl w:val="4"/>
          <w:numId w:val="1"/>
        </w:numPr>
        <w:rPr/>
      </w:pPr>
      <w:bookmarkStart w:id="614" w:name="__RefHeading___Toc15297620_2142443653"/>
      <w:bookmarkStart w:id="615" w:name="_Toc213"/>
      <w:bookmarkEnd w:id="614"/>
      <w:r>
        <w:rPr/>
        <w:t>4</w:t>
      </w:r>
      <w:r>
        <w:rPr>
          <w:rtl w:val="true"/>
        </w:rPr>
        <w:t>-</w:t>
      </w:r>
      <w:r>
        <w:rPr>
          <w:rtl w:val="true"/>
        </w:rPr>
        <w:t>امّ سنان بنت خيثمه</w:t>
      </w:r>
      <w:bookmarkEnd w:id="615"/>
    </w:p>
    <w:p>
      <w:pPr>
        <w:pStyle w:val="BookText"/>
        <w:rPr/>
      </w:pPr>
      <w:r>
        <w:rPr>
          <w:rFonts w:ascii="IRNazanin" w:hAnsi="IRNazanin" w:eastAsia="IRNazanin"/>
          <w:color w:val="111111"/>
          <w:sz w:val="28"/>
          <w:sz w:val="28"/>
          <w:szCs w:val="28"/>
          <w:rtl w:val="true"/>
          <w:lang w:bidi="fa-IR"/>
        </w:rPr>
        <w:t xml:space="preserve">ابن عبد ربّه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 امّ سنان بنت خيثمة بن خرشه مذحجيه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أشعاری را از این بانو نقل کرده که وی این اشعار را در مدح علی علیه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 در حضور معاویه خوانده شد و معاویه پس از 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رخ او کشید و آن بانوی شجاع این اشعار را که او سراینده آن هاست نه تنها انکار نکرد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لسان نطق و قول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ها بر زبان جاری شده و گفتار صادقی است</w:t>
      </w:r>
    </w:p>
    <w:p>
      <w:pPr>
        <w:pStyle w:val="BookText"/>
        <w:rPr/>
      </w:pPr>
      <w:r>
        <w:rPr>
          <w:rFonts w:ascii="Amiri" w:hAnsi="Amiri" w:eastAsia="Amiri" w:cs="Amiri"/>
          <w:color w:val="111111"/>
          <w:sz w:val="28"/>
          <w:sz w:val="28"/>
          <w:szCs w:val="28"/>
          <w:rtl w:val="true"/>
          <w:lang w:bidi="ar-SA"/>
        </w:rPr>
        <w:t xml:space="preserve">یا آل مذحج لا مقام فشمّروا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لآل أحمد يقصِدُ</w:t>
      </w:r>
    </w:p>
    <w:p>
      <w:pPr>
        <w:pStyle w:val="BookText"/>
        <w:rPr/>
      </w:pPr>
      <w:r>
        <w:rPr>
          <w:rFonts w:ascii="Amiri" w:hAnsi="Amiri" w:eastAsia="Amiri" w:cs="Amiri"/>
          <w:color w:val="111111"/>
          <w:sz w:val="28"/>
          <w:sz w:val="28"/>
          <w:szCs w:val="28"/>
          <w:rtl w:val="true"/>
          <w:lang w:bidi="ar-SA"/>
        </w:rPr>
        <w:t xml:space="preserve">هذا على كالهلال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السماء من الكواكب أسعد</w:t>
      </w:r>
    </w:p>
    <w:p>
      <w:pPr>
        <w:pStyle w:val="BookText"/>
        <w:rPr/>
      </w:pPr>
      <w:r>
        <w:rPr>
          <w:rFonts w:ascii="Amiri" w:hAnsi="Amiri" w:eastAsia="Amiri" w:cs="Amiri"/>
          <w:color w:val="111111"/>
          <w:sz w:val="28"/>
          <w:sz w:val="28"/>
          <w:szCs w:val="28"/>
          <w:rtl w:val="true"/>
          <w:lang w:bidi="ar-SA"/>
        </w:rPr>
        <w:t xml:space="preserve">خيرُ الخلائق و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يَهْدِكُم بالنور منه تهتدوا</w:t>
      </w:r>
    </w:p>
    <w:p>
      <w:pPr>
        <w:pStyle w:val="BookText"/>
        <w:rPr/>
      </w:pPr>
      <w:r>
        <w:rPr>
          <w:rFonts w:ascii="Amiri" w:hAnsi="Amiri" w:eastAsia="Amiri" w:cs="Amiri"/>
          <w:color w:val="111111"/>
          <w:sz w:val="28"/>
          <w:sz w:val="28"/>
          <w:szCs w:val="28"/>
          <w:rtl w:val="true"/>
          <w:lang w:bidi="ar-SA"/>
        </w:rPr>
        <w:t xml:space="preserve">ما زال مذ شهد الحروب مُظفّروا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فوق لوائه ما يفقد</w:t>
      </w:r>
    </w:p>
    <w:p>
      <w:pPr>
        <w:pStyle w:val="BookText"/>
        <w:rPr/>
      </w:pPr>
      <w:r>
        <w:rPr>
          <w:rFonts w:ascii="IRNazanin" w:hAnsi="IRNazanin" w:eastAsia="IRNazanin"/>
          <w:color w:val="111111"/>
          <w:sz w:val="28"/>
          <w:sz w:val="28"/>
          <w:szCs w:val="28"/>
          <w:rtl w:val="true"/>
          <w:lang w:bidi="fa-IR"/>
        </w:rPr>
        <w:t>خطاب به قبیلهٔ خود آل مذحج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ننشینید و آستین ها را برای پیکاری سخت بالا بزنید زیرا دشمن آل محمد علیه السلام را قصد کرده ،است و این علی است که مانند ماه نو در وسط آسمان که ستارگان او را احاطه کرده اند او پیوسته در جنگ های رسول خدا صلی الله علیه و اله پیروزی با خود به ارمغان می آورد و هرگز پیروزی از بالای پرچمش زدوده نمی 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او پرسید آیا این اشعار را تو درباره علی علیه السلام گفته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امیدوارم بعد از علی تو نیز راه او را دنبال کنی </w:t>
      </w:r>
      <w:bookmarkStart w:id="616" w:name="pg17215_186357"/>
    </w:p>
    <w:p>
      <w:pPr>
        <w:pStyle w:val="BookText"/>
        <w:rPr/>
      </w:pPr>
      <w:bookmarkEnd w:id="616"/>
      <w:r>
        <w:rPr>
          <w:rFonts w:ascii="IRNazanin" w:hAnsi="IRNazanin" w:eastAsia="IRNazanin"/>
          <w:color w:val="111111"/>
          <w:sz w:val="28"/>
          <w:sz w:val="28"/>
          <w:szCs w:val="28"/>
          <w:rtl w:val="true"/>
          <w:lang w:bidi="fa-IR"/>
        </w:rPr>
        <w:t>یکی از همنشینان ،معاویه اشعار دیگری را که این بانوی شجاع در مدح علی علیه السلام گفته بود به یاد معاویه انداخت و گفت یا امیر المؤمنین این اشعار را نیز این زن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هلكت ابا الحُسَين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 xml:space="preserve">فاذهب عليك صلاة ربك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حَمامة قمرياً</w:t>
      </w:r>
    </w:p>
    <w:p>
      <w:pPr>
        <w:pStyle w:val="BookText"/>
        <w:rPr/>
      </w:pPr>
      <w:r>
        <w:rPr>
          <w:rFonts w:ascii="IRNazanin" w:hAnsi="IRNazanin" w:eastAsia="IRNazanin"/>
          <w:color w:val="111111"/>
          <w:sz w:val="28"/>
          <w:sz w:val="28"/>
          <w:szCs w:val="28"/>
          <w:rtl w:val="true"/>
          <w:lang w:bidi="fa-IR"/>
        </w:rPr>
        <w:t xml:space="preserve">قد كنتَ بعد محمد خلقاً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الیک بنا فكنت وفياً</w:t>
      </w:r>
    </w:p>
    <w:p>
      <w:pPr>
        <w:pStyle w:val="BookText"/>
        <w:rPr/>
      </w:pPr>
      <w:r>
        <w:rPr>
          <w:rFonts w:ascii="IRNazanin" w:hAnsi="IRNazanin" w:eastAsia="IRNazanin"/>
          <w:color w:val="111111"/>
          <w:sz w:val="28"/>
          <w:sz w:val="28"/>
          <w:szCs w:val="28"/>
          <w:rtl w:val="true"/>
          <w:lang w:bidi="fa-IR"/>
        </w:rPr>
        <w:t xml:space="preserve">فاليوم لا خلف يؤمَّل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نأمل بعده انسياً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ابوالحسین تا زنده بودی حقیقتاً هادی و راهنمای ملت اسلام شناخته شده بودی ای علی علیه السلام درود و رحمت های پروردگار بر تو باد، مادامی که روی شاخه های ،درخت قمری به نغمه سرائی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اله جانشین او برای ما تو ،بودی تو را وصی خود قرار داد تو به خوبی و با وفا و صداقت بار این امانت سنگین را به مقصد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جانشینی که پس از پیامبر صلی الله علیه و اله بتوان امید بر او بست وجود ندارد هیهات که پس از رسول خدا صلی الله علیه و اله به جز علی علیه السلام دل به کسی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اشعار را نیز تو گفته ای؟ ام سنان باز با شهامت قابل تحسین اعتراف کرد و گفت ای معاویه تو می دانی که این عقیدهٔ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علیٌّ أحبّ إلینا منك و أنت أحبُّ إلينا من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برای ما محبوب تر از تو است و چنان که تو برای ما محبوب تر از دیگران هستی منظورش از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دست آن ها به شکایت پیش معاویه آمده بود</w:t>
      </w:r>
      <w:r>
        <w:rPr>
          <w:rFonts w:eastAsia="IRNazanin" w:cs="IRNazanin"/>
          <w:color w:val="111111"/>
          <w:sz w:val="28"/>
          <w:szCs w:val="28"/>
          <w:rtl w:val="true"/>
          <w:lang w:bidi="fa-IR"/>
        </w:rPr>
        <w:t xml:space="preserve">. </w:t>
      </w:r>
      <w:r>
        <w:rPr>
          <w:rStyle w:val="FootnoteAnchor"/>
          <w:rtl w:val="true"/>
        </w:rPr>
        <w:footnoteReference w:id="1149"/>
      </w:r>
    </w:p>
    <w:p>
      <w:pPr>
        <w:pStyle w:val="Heading5"/>
        <w:numPr>
          <w:ilvl w:val="4"/>
          <w:numId w:val="1"/>
        </w:numPr>
        <w:rPr/>
      </w:pPr>
      <w:bookmarkStart w:id="617" w:name="__RefHeading___Toc15297622_2142443653"/>
      <w:bookmarkStart w:id="618" w:name="_Toc214"/>
      <w:bookmarkEnd w:id="617"/>
      <w:r>
        <w:rPr/>
        <w:t>5</w:t>
      </w:r>
      <w:r>
        <w:rPr>
          <w:rtl w:val="true"/>
        </w:rPr>
        <w:t>-</w:t>
      </w:r>
      <w:r>
        <w:rPr>
          <w:rtl w:val="true"/>
        </w:rPr>
        <w:t>اروی دختر حارث بن عبدالمطلّب</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حارث بن عبدالمطلب بر معاویه نوشته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أروى بنت الحارث بن عبدالمطلب دخلت على معاويه و هي عجوزة كبيرة، فلما رآها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مرحباً بك و أهلاً يا 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كنت بعدنا؟ </w:t>
      </w:r>
    </w:p>
    <w:p>
      <w:pPr>
        <w:pStyle w:val="BookText"/>
        <w:rPr/>
      </w:pPr>
      <w:r>
        <w:rPr>
          <w:rFonts w:ascii="Amiri" w:hAnsi="Amiri" w:eastAsia="Amiri" w:cs="Amiri"/>
          <w:color w:val="111111"/>
          <w:sz w:val="28"/>
          <w:sz w:val="28"/>
          <w:szCs w:val="28"/>
          <w:rtl w:val="true"/>
          <w:lang w:bidi="ar-SA"/>
        </w:rPr>
        <w:t>فقالت يابن اخي لقد كَفَرْتَ بد النعمة و أسأتَ لابن عمّك الصحبة، و تسميت بغير اسمک و أخذت غیر حقک من غیر بلاء کان منک و لا من آبائک و لا سابقة في الإسلام بعد ان كفرتم برسول الله فَأَتْعَسَ الله منكم الجدود و اضرع منكم الخدود و ردّ الحق الى أهله و لو كره المشركون و كانت كلمتنا هى العليا و نبينا صلی الله علیه و آله هو المنصور، فؤليّتم علينا من بعده تحتجون بقرابتكم من رسول الله صلى الله عليه و سلم و نحن اقرب اليه منكم و اولى بهذا الأمر فکُنَّا فِیکُمْ بِمَنْزِلَةِ بَنِی إِسْرَائِیلَ فِی آلِ فِرْعَوْنَ وَ کَانَ عَلِیٌّ عَلَیْهِ اَلسَّلاَمُ بَعْدَ نَبِیِّنَا صَلَّی اَللَّهُ عَلَیْهِ وَ آلِهِ وَ سَلَّمَ بِمَنْزِلَةِ هَارُونَ مِنْ مُوسَی فَغَایَتُنَا اَلْجَنَّةُ، وَ غَایَتُکُمْ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أروى دختر حارث بن عبدالمطلب در حالی که بسیار پیر شده بود بر معاویه وارد شد چون معاویه او را دید گفت خوش آمدید ای عمه پس از ما چگونه گذراندی؟ گفت برادر زاده کفران نعمت کردی و در مصاحبت با پسر عمویت بد کردی خود را به اسمی نامیدی که شایسته تو نبود و غیر حق خود را گرفتی بدون این که تو و پدرانت در این راه زحمتی کشیده باشید و بدون این که در اسلام سابقه ای داشته باشید بعد از آن که به رسول خدا صلی الله علیه و اله کافر شدید پس خداوند شما را از ریشه کند و به حالت مذلت انداخت و حق را به صاحبش برگرداند، گرچه مشرکان را چنین عاقبتی خوش آیند نباشد، و حرف ما به کرسی نشسته و پیامبر ما پیروز از آب درآمده بود بعد از او خود را بر ما والی ساختید و دلیلی که برای مردم ارائه دادید این بود که با رسول خدا صلی الله علیه و اله قرابت نزدیکی دارید و حال آن که ما از شما به پیامبر صلی الله علیه و اله نزدیک تریم و از شما به پیامبر صلی الله علیه و اله اولی تریم مثل ما در میان شما همانند بنی اسرائیل در میان آل فرعون شد و علی علیه السلام بعد از پیامبر صلی الله علیه و اله ما به منزله هارون نسبت به موسی بود پس پایان امر ما بهشت و نهایت امر شما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سخن اروی به این 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گمراه بس کن عقلت را از دست داده ای و شهادت تو به تنهائی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خطاب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يابن النابغة تَتَكلَّم و امك كانت أشهر امرأة تغنّى بمكة و آخذهنَّ لاجرة، ادعاک خمسة نفر من قريش فسئلت امك عنهم، فقالت كلهم اتانی فانظروا اشبههم به فالحقوه به فغلب علیک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 به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پسر نابغه زبان به سخن گشوده ای که مادرت از مشهورترین زنان ترانه خوان و اجرت بگیر در مقابل پستی های خود بود تو را پنج نفر به فرزندی خود ادعا کردند و از مادرت در این رابطه سؤال شد و او گفت با هر پنج نفر آنان نزدیکی کرده است ببینند به </w:t>
      </w:r>
      <w:bookmarkStart w:id="619" w:name="pg17215_186362"/>
    </w:p>
    <w:p>
      <w:pPr>
        <w:pStyle w:val="BookText"/>
        <w:rPr/>
      </w:pPr>
      <w:bookmarkEnd w:id="619"/>
      <w:r>
        <w:rPr>
          <w:rFonts w:ascii="IRNazanin" w:hAnsi="IRNazanin" w:eastAsia="IRNazanin"/>
          <w:color w:val="111111"/>
          <w:sz w:val="28"/>
          <w:sz w:val="28"/>
          <w:szCs w:val="28"/>
          <w:rtl w:val="true"/>
          <w:lang w:bidi="fa-IR"/>
        </w:rPr>
        <w:t>کدام بیشتر رفته ای آن را پدر تو بدانند و در این میان تو شبیه تر از همه آن ها به عاص بن وائل بودی</w:t>
      </w:r>
      <w:r>
        <w:rPr>
          <w:rFonts w:eastAsia="IRNazanin" w:cs="IRNazanin"/>
          <w:color w:val="111111"/>
          <w:sz w:val="28"/>
          <w:szCs w:val="28"/>
          <w:rtl w:val="true"/>
          <w:lang w:bidi="fa-IR"/>
        </w:rPr>
        <w:t xml:space="preserve">». </w:t>
      </w:r>
      <w:r>
        <w:rPr>
          <w:rStyle w:val="FootnoteAnchor"/>
          <w:rtl w:val="true"/>
        </w:rPr>
        <w:footnoteReference w:id="1150"/>
      </w:r>
    </w:p>
    <w:p>
      <w:pPr>
        <w:pStyle w:val="Heading5"/>
        <w:numPr>
          <w:ilvl w:val="4"/>
          <w:numId w:val="1"/>
        </w:numPr>
        <w:rPr/>
      </w:pPr>
      <w:bookmarkStart w:id="620" w:name="__RefHeading___Toc15297624_2142443653"/>
      <w:bookmarkStart w:id="621" w:name="_Toc215"/>
      <w:bookmarkEnd w:id="620"/>
      <w:r>
        <w:rPr/>
        <w:t>6</w:t>
      </w:r>
      <w:r>
        <w:rPr>
          <w:rtl w:val="true"/>
        </w:rPr>
        <w:t>-</w:t>
      </w:r>
      <w:r>
        <w:rPr>
          <w:rtl w:val="true"/>
        </w:rPr>
        <w:t>حرّه دختر حلیمه سعدیه</w:t>
      </w:r>
      <w:bookmarkEnd w:id="621"/>
    </w:p>
    <w:p>
      <w:pPr>
        <w:pStyle w:val="BookText"/>
        <w:rPr/>
      </w:pPr>
      <w:r>
        <w:rPr>
          <w:rFonts w:ascii="IRNazanin" w:hAnsi="IRNazanin" w:eastAsia="IRNazanin"/>
          <w:color w:val="111111"/>
          <w:sz w:val="28"/>
          <w:sz w:val="28"/>
          <w:szCs w:val="28"/>
          <w:rtl w:val="true"/>
          <w:lang w:bidi="fa-IR"/>
        </w:rPr>
        <w:t xml:space="preserve">شیخ فقيه وثقه جليل القدر أبوالفضل، سدیدالدین شاذان بن جبرئیل قمی از اعلام قرن ششم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گروهی از افراد موثّق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حلیمه سعدیه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رضاعی پیامبر اکرم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حجّاج بن یوسف ثقفی وارد شد و در برابر او ایستاد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حرّه دختر حلیمه سعدیه تو هستی؟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فراسة من غير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فراست ویژه افراد مؤمن است و با این همه هوشمندی از فرد غیر مؤمن جای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تو را نزد من فرستاد زیرا شنیده ام که تو علی علیه السلام را بر ابوبکر و عمر و عثمان تفضیل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کسی که این خبر را برای تو آورده که من علی علیه السلام را تنها از این چند نفر برتر می دانم به تو دروغ گفته است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او را بر کسان دیگری غیر از اینان هم برتر می دانی؟</w:t>
      </w:r>
    </w:p>
    <w:p>
      <w:pPr>
        <w:pStyle w:val="BookText"/>
        <w:rPr/>
      </w:pP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امیر المؤمنین علی علیه السلام را بر آدم و نوح و لوط و ابراهیم و داوود و سلیمان و موسی و عیسی بن مریم علیهم السلام تفضیل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تو علی علیه السلام را که بر صحابه برتری می دهی کافی نیست که هشت تن از انبیاء بزرگ الهی را نیز بر آن می افزایی؟ اگر برای آن چه گفتی دلیل درستی نداشته باشی گردن تو را خواهم زد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من نیستم که او را بر این پیامبران برتری می دهم بلکه خدای تعالی علی علیه السلام را در قرآن کریم بر آنان تفضیل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درباره حضرت آدم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عَصَى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پروردگار خود را نافرمانی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أولی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گردید</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ولی درباره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خانواده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سَعْيُكُمْ مَشْكُورةاً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و تلاش شما مورد قدردانی است</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أحسنت یا حرّه اکنون بگو ببینم دلیل تو بر تفضیل علی علیه السلام بر نوح و لوط چیست؟</w:t>
      </w:r>
    </w:p>
    <w:p>
      <w:pPr>
        <w:pStyle w:val="BookText"/>
        <w:rPr/>
      </w:pP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 تعالی حضرتش را بر آن دو برتری داده، آن جا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 قِيلَ ادْخُلَا النَّارَ مَعَ الدَّاخِلِینَ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کسانی که کافر شده اند به زن نوح و زن لوط مثل زده که آن ،دو تحت سرپرستی دو بنده از بندگان صالح ما ،بودند، 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 آن ها گفته شد همراه دوزخیان به آتش در آیید</w:t>
      </w:r>
      <w:r>
        <w:rPr>
          <w:rFonts w:eastAsia="IRNazanin" w:cs="IRNazanin"/>
          <w:color w:val="111111"/>
          <w:sz w:val="28"/>
          <w:szCs w:val="28"/>
          <w:rtl w:val="true"/>
          <w:lang w:bidi="fa-IR"/>
        </w:rPr>
        <w:t xml:space="preserve">»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بن ابی طالب علیه السلام کسی است که خدای تعالی عقد ازدواج او را در زیر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ساخت </w:t>
      </w:r>
      <w:r>
        <w:rPr>
          <w:rStyle w:val="FootnoteAnchor"/>
          <w:rtl w:val="true"/>
        </w:rPr>
        <w:footnoteReference w:id="1154"/>
      </w:r>
      <w:r>
        <w:rPr>
          <w:rFonts w:ascii="IRNazanin" w:hAnsi="IRNazanin" w:eastAsia="IRNazanin"/>
          <w:color w:val="111111"/>
          <w:sz w:val="28"/>
          <w:sz w:val="28"/>
          <w:szCs w:val="28"/>
          <w:rtl w:val="true"/>
          <w:lang w:bidi="fa-IR"/>
        </w:rPr>
        <w:t>، و همسر او فاطمه زهرا علیها السلام دختر رسول الله صلی الله علیه و آله است که رضا و خشنودی خداوند در رضایت و خشنودی او و خشم و غضب خداوند در خشم و غضب اوست</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أحسنت ای حرّه، اینک بگو به چه دلیل او را بر ابوالانبیاء ابراهيم خليل الرحمان برتری می دهی؟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ابراهیم علیه السلام برتری داده آن جا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رَبِّ أَرِنِي كَيْفَ تُحْيِ الْمَوْتَى قَالَ أَوَلَمْ تُؤْمِنْ قَالَ بَلَى وَلَكِنْ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 آن هنگام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خدایا به من بنمایان که چگونه مردگان را زنده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ایمان نیاورده ای؟ گفت چرا ولی می خواهم دلم آرامش یابد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امّا مولاى من امیرالمؤمنین علی علیه السلام در مراتب یقین و کمال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گفته است که هیچ یک از مسلمانان دربارۀ آن اختلاف ندارند،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پرده ها از مقابل چشمانم کنار زده شود بر یقین من به خدا چیزی افزوده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است که هیچ کس پیش از او نگفته و بعد از او نیز کسی چنین سخنی را بر زبان خود جاری ننموده است</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بگو به چه دلیل علی علیه السلام را بر موسای کلیم برتری می دهی گفت خداوند دربارۀ موسی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مِنْهَا خَائِفاً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آن شهر خارج شد در حالی که می ترسید و هر لحظه در انتظار حادثه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برسند و به قتلش رسانند</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امّا على بن أبى طالب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 خدا صلی الله علیه و اله خوابید و هرگز بیم و هراسی به خود راه نداد تا جایی که خدای تعالی این آیه را درباره او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مردم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على بن ابی طالب به هنگام خفتن در جایگاه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خاطر خشنودی خداوند می فروشد</w:t>
      </w:r>
      <w:r>
        <w:rPr>
          <w:rFonts w:eastAsia="IRNazanin" w:cs="IRNazanin"/>
          <w:color w:val="111111"/>
          <w:sz w:val="28"/>
          <w:szCs w:val="28"/>
          <w:rtl w:val="true"/>
          <w:lang w:bidi="fa-IR"/>
        </w:rPr>
        <w:t xml:space="preserve">». </w:t>
      </w:r>
      <w:r>
        <w:rPr>
          <w:rStyle w:val="FootnoteAnchor"/>
          <w:rtl w:val="true"/>
        </w:rPr>
        <w:footnoteReference w:id="115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کامل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و مدارک آن در منابع اهل سنّت به كتاب غاية المرام مرحوم ،بحرانی،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و الغدیر علامه امینی،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كتب مربوطه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حرّه 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او را بر داوود و سلیمان برتری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او را بر آن دو برتری داده آن جا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 و از هوای نفس پیروی منما که تو را از راه خدا منحرف می سازد</w:t>
      </w:r>
      <w:r>
        <w:rPr>
          <w:rFonts w:eastAsia="IRNazanin" w:cs="IRNazanin"/>
          <w:color w:val="111111"/>
          <w:sz w:val="28"/>
          <w:szCs w:val="28"/>
          <w:rtl w:val="true"/>
          <w:lang w:bidi="fa-IR"/>
        </w:rPr>
        <w:t xml:space="preserve">»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داوری او در مورد چه چیزی بود؟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میان دو مرد که یکی صاحب درخت انگور و دیگری صاحب گوسفند بود که گوسفندان وی به تاکستان رفته و درختان انگور را خوردند آن گاه هر دو برای داوری نزد داوود علیه السلام آمدند داود گفت باید گوسفندان فروخته شوند و بهای آن را خرج درختان انگور کنند تا درختان به حال اوّل باز گردد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نه پدر ،جان بلکه باید از شیر و پشم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فَفَهَّمْنَاهَا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حكم واقعی را به سلیمان فهماندیم</w:t>
      </w:r>
      <w:r>
        <w:rPr>
          <w:rFonts w:eastAsia="IRNazanin" w:cs="IRNazanin"/>
          <w:color w:val="111111"/>
          <w:sz w:val="28"/>
          <w:szCs w:val="28"/>
          <w:rtl w:val="true"/>
          <w:lang w:bidi="fa-IR"/>
        </w:rPr>
        <w:t xml:space="preserve">» </w:t>
      </w:r>
      <w:r>
        <w:rPr>
          <w:rStyle w:val="FootnoteAnchor"/>
          <w:rtl w:val="true"/>
        </w:rPr>
        <w:footnoteReference w:id="116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مولاى ما امیرمؤمنان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سَلُونِي عَمَّا فَوْقَ الْعَرْشِ سَلُونِي عَمَّا تَحْتَ الْعَرْشِ 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 فراز عرش است از من بپرسید، از آن چه که در زیر عرش است از من بپرسید از من بپرسید پیش از آن که مرا از دست بدهید</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و هنگامی که در جنگ خیبر بر رسول خدا صلی الله علیه و اله وارد شد، پیامبر صلی الله علیه و اله و خطاب به حاضران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أَفْضَلُكمْ وَ أَعْلَمُكمْ وَ أَقْضَاكمْ عَلِي</w:t>
      </w:r>
      <w:r>
        <w:rPr>
          <w:rFonts w:ascii="IRNazanin" w:hAnsi="IRNazanin" w:eastAsia="IRNazanin"/>
          <w:color w:val="111111"/>
          <w:sz w:val="28"/>
          <w:sz w:val="28"/>
          <w:szCs w:val="28"/>
          <w:rtl w:val="true"/>
          <w:lang w:bidi="fa-IR"/>
        </w:rPr>
        <w:t xml:space="preserve"> برترین داناترین و داورترین شما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حرّه اکنون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او را بر سلیمان برتری می دهی؟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او را بر سلیمان برتری داده آن جا که فرموده است سلیمان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 وَهَبْ لِي مُلْكاً لَا يَنْبَغِي لِأَحَدٍ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به من عطا فرما که بعد از من سزاوار هیچ کس نباشد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امّا مولای ما امیرمؤمنان علی علیه السلام دربارۀ دنیا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ثَلَاثاً لَا حَاجَةَ لِي فِيك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 من تو را سه طلاقه ،کردم مرا به تو نیازی نیست</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 و خداوند درباره او این آیه را فرستاد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 دهیم که در زمین اراده برتری جوئی و فساد نداشته باشند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عیسی بن مریم علیه السلام برتری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برتری داده آن جا که فرموده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اللهُ يَا عِيسَى ابْنَ مَرْيَمَ أَأَنتَ قُلْتَ لِلنَّاسِ اتَّخِذُونِي وَ أُمِّي إِلَهَيْنِ مِنْ دُونِ اللهِ قَالَ سُبْحَانَكَ مَا يَكُونُ لِى أَنْ أَقُولَ مَا لَيْسَ لِى بِحَقِّ إِنْ كُنتَ قُلْتُهُ فَقَدْ عَلِمْتَهُ تَعْلَمُ مَا فِي نَفْسِى وَلَا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w:t>
      </w:r>
      <w:r>
        <w:rPr>
          <w:rStyle w:val="FootnoteAnchor"/>
          <w:rtl w:val="true"/>
        </w:rPr>
        <w:footnoteReference w:id="1166"/>
      </w:r>
      <w:r>
        <w:rPr>
          <w:rFonts w:ascii="IRNazanin" w:hAnsi="IRNazanin" w:eastAsia="IRNazanin"/>
          <w:color w:val="111111"/>
          <w:sz w:val="28"/>
          <w:sz w:val="28"/>
          <w:szCs w:val="28"/>
          <w:rtl w:val="true"/>
          <w:lang w:bidi="fa-IR"/>
        </w:rPr>
        <w:t xml:space="preserve"> آن گاه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که من و مادرم را به عنوان دو معبود انتخاب کنید؟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منزّهی تو؛ من حق ندارم آن چه را که شایسته من ،نیست بگویم اگر چنین سخنی گفته باشم تو آن را می دانی تو از آن چه در روح و جان من است ،آگاهی و من از آن چه در ذات پاک تو است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به یقین تو از تمام اسرار و پنهانی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باخبری ،من جز آن چه مرا به آن فرمان </w:t>
      </w:r>
      <w:bookmarkStart w:id="622" w:name="pg17215_186372"/>
    </w:p>
    <w:p>
      <w:pPr>
        <w:pStyle w:val="BookText"/>
        <w:rPr/>
      </w:pPr>
      <w:bookmarkEnd w:id="622"/>
      <w:r>
        <w:rPr>
          <w:rFonts w:ascii="IRNazanin" w:hAnsi="IRNazanin" w:eastAsia="IRNazanin"/>
          <w:color w:val="111111"/>
          <w:sz w:val="28"/>
          <w:sz w:val="28"/>
          <w:szCs w:val="28"/>
          <w:rtl w:val="true"/>
          <w:lang w:bidi="fa-IR"/>
        </w:rPr>
        <w:t>،دادی چیزی به آن ها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عیسی علیه السلام داوری را تا روز قیامت به تأخیر انداخت اما علی بن أبي طالب علیه السلام وقتی که فرقۀ نُصیریّه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امّا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بر اساس خبری که محبّ الدین طبری در کتاب ذخائر العقبی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تردیدی نیست که امیر المؤمنین علیه السلام در زمان حکومت خود گروهی را که به الوهيّت آن جناب معتقد گردیده بودند، مجازات فرموده است بر این اساس ممکن است آن چه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اشاره به مجازات همان گروه مزبور بوده و ذکر نام نصیریه در متن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اشتهار این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از راویان،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عقاید و آراء این فرقه باطله، به کتاب انوار النعمانیه،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ریحانة الأدب،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ملل و نحل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فرهنگ فرق اسلامی،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 نامه دهخدا، زير عنوان لغت نصیریه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مدّعی عقیدهٔ باطلی گردیدند آن ها را مجازات کرد و داوری دربارۀ آن ها را به تأخیر نینداخت این بود فضایل آن حضرت که هرگز با فضایل دیگران سنجیده نمی شود</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پاسخ برآمدی و اگر پاسخ درست نمی دادی همان که گفتم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جایزه و صله ای در خور توجه داد و به نحو شایسته ای او را مرخّص نمود خداوند حرّه را بیامرزد</w:t>
      </w:r>
      <w:r>
        <w:rPr>
          <w:rFonts w:eastAsia="IRNazanin" w:cs="IRNazanin"/>
          <w:color w:val="111111"/>
          <w:sz w:val="28"/>
          <w:szCs w:val="28"/>
          <w:rtl w:val="true"/>
          <w:lang w:bidi="fa-IR"/>
        </w:rPr>
        <w:t xml:space="preserve">. </w:t>
      </w:r>
      <w:r>
        <w:rPr>
          <w:rStyle w:val="FootnoteAnchor"/>
          <w:rtl w:val="true"/>
        </w:rPr>
        <w:footnoteReference w:id="1168"/>
      </w:r>
    </w:p>
    <w:p>
      <w:pPr>
        <w:pStyle w:val="Heading5"/>
        <w:numPr>
          <w:ilvl w:val="4"/>
          <w:numId w:val="1"/>
        </w:numPr>
        <w:rPr/>
      </w:pPr>
      <w:bookmarkStart w:id="623" w:name="__RefHeading___Toc15297626_2142443653"/>
      <w:bookmarkStart w:id="624" w:name="_Toc216"/>
      <w:bookmarkEnd w:id="623"/>
      <w:r>
        <w:rPr/>
        <w:t>7</w:t>
      </w:r>
      <w:r>
        <w:rPr>
          <w:rtl w:val="true"/>
        </w:rPr>
        <w:t>-</w:t>
      </w:r>
      <w:r>
        <w:rPr>
          <w:rtl w:val="true"/>
        </w:rPr>
        <w:t>دارمیّه حجونیه</w:t>
      </w:r>
      <w:bookmarkEnd w:id="624"/>
    </w:p>
    <w:p>
      <w:pPr>
        <w:pStyle w:val="BookText"/>
        <w:rPr/>
      </w:pPr>
      <w:r>
        <w:rPr>
          <w:rFonts w:ascii="IRNazanin" w:hAnsi="IRNazanin" w:eastAsia="IRNazanin"/>
          <w:color w:val="111111"/>
          <w:sz w:val="28"/>
          <w:sz w:val="28"/>
          <w:szCs w:val="28"/>
          <w:rtl w:val="true"/>
          <w:lang w:bidi="fa-IR"/>
        </w:rPr>
        <w:t xml:space="preserve">ابن عبد ربّه 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أبوسهیل تمیمی روایت کرده که گفت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معاویه به حج رفت در جستجوی زنی از قبیلهٔ بنی کنانه برآمد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دارمیّهٔ حجونیّه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و سیاه چهره و فربه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سالم است دستور داد تا او را بیاورند وقتی که آمد معاویه به او گفت چرا آمدی ای دختر حام؟ دارمیه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قصدت عیب جوئی و بدگفتن ،است من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بلکه زنی از بنی کنانه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راست می گوئی می دانی چرا تو را احضار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غیب را جز خدا نمی داند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الیک لا سألک علام احببت علیاً و ابغضتنی، و والیته و عادیتنی؟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تعفینی؟ قال؟ لا اعفیک قالت اما اذابيت فانى احببت علياً على عدله في الرعية و قسمه بالسوية و ابغضتک علی قتالک من هو اولی منک بالأمر و طلبتک ما لیس لک بحق و والیت علیاً على ما عقد له رسول الله من الولاء و حبّه المساكين و اعظامه لأهل الدين و عادیتک علی سَفْكِ الدّماء و جورک فی القضاء و حُکمِک بالهوى</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تو را احضار کرده ام تا از تو بپرسم که چرا علی علیه السلام را دوست می داری؟ و مرا دشمن و از وی پیروی و از من دوری می گزینی؟</w:t>
      </w:r>
    </w:p>
    <w:p>
      <w:pPr>
        <w:pStyle w:val="BookText"/>
        <w:rPr/>
      </w:pPr>
      <w:r>
        <w:rPr>
          <w:rFonts w:ascii="IRNazanin" w:hAnsi="IRNazanin" w:eastAsia="IRNazanin"/>
          <w:color w:val="111111"/>
          <w:sz w:val="28"/>
          <w:sz w:val="28"/>
          <w:szCs w:val="28"/>
          <w:rtl w:val="true"/>
          <w:lang w:bidi="fa-IR"/>
        </w:rPr>
        <w:t xml:space="preserve">دارمیه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مرا از پاسخ به این سؤال معاف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پذیرش عذر من امتناع داری بدان من علی علیه السلام را دوست می دارم چون در میان رعیت به عدالت رفتار می کرد و سهم هر کس را از بیت المال به طور یکسان و مساوی می داد و تو را دشمن می دارم به این جهت که با کسی که به امر خلافت از تو سزاوارتر ،بود نبرد کردی و چیزی را به دست آوردی که از آن تو نبود و از علی علیه السلام پیروی نمودم برای این که رسول خدا صلی الله علیه و اله در غدیر خم رشتهٔ ولایت او را منعقد کرد و برای این که على مسكينان را دوست می داشت و أهل دین را بزرگ می شمرد و با تو دشمنم به این علت که باعث خونریزی و اختلاف کلمه شدی و در قضاوت ستم نمودی و به دلخواه خود داوری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از سخنان او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شکمت باد کرده و پستان هایت بزرگ شده و کمرت پهن گشته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مرد به خدا در این صفاتی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 هند</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و حرفت را بفهم من حرف بدی به تو نزدم شکم زن وقتی باد کند معلوم می شود بچّه اش بزرگ و کامل ،گشته و چون پستان هایش بزرگ </w:t>
      </w:r>
      <w:bookmarkStart w:id="625" w:name="pg17215_186376"/>
    </w:p>
    <w:p>
      <w:pPr>
        <w:pStyle w:val="BookText"/>
        <w:rPr/>
      </w:pPr>
      <w:bookmarkEnd w:id="625"/>
      <w:r>
        <w:rPr>
          <w:rFonts w:ascii="IRNazanin" w:hAnsi="IRNazanin" w:eastAsia="IRNazanin"/>
          <w:color w:val="111111"/>
          <w:sz w:val="28"/>
          <w:sz w:val="28"/>
          <w:szCs w:val="28"/>
          <w:rtl w:val="true"/>
          <w:lang w:bidi="fa-IR"/>
        </w:rPr>
        <w:t>شود بچّه شیرخوارش از شیر سیر می شود و چون کمرش پهن گردد به هنگام نشستن با وقار و متانت خواهد بود آن زن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معاویه از او پرسید آیا تو علی علیه السلام را دیده ای؟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آری به خدا سوگند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را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او را دیدم در حالی که حکومت دنیا آن چنان که تو را فریفته وی را نفریفته بود و نعمتی که تو را به خود سرگرم نموده هرگز او را اسیر خود نساخته بود معاویه پرسید آیا سخن او را شنیده ای؟ گفت آری به ،خدا گفتارش نابینائی را از دل ها می زدود همان گونه که روغن زنگ طشت را می زداید و تیرگی و کدری آن را از بین می برد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626" w:name="__RefHeading___Toc15297628_2142443653"/>
      <w:bookmarkStart w:id="627" w:name="_Toc217"/>
      <w:bookmarkEnd w:id="626"/>
      <w:r>
        <w:rPr/>
        <w:t>8</w:t>
      </w:r>
      <w:r>
        <w:rPr>
          <w:rtl w:val="true"/>
        </w:rPr>
        <w:t>-</w:t>
      </w:r>
      <w:r>
        <w:rPr>
          <w:rtl w:val="true"/>
        </w:rPr>
        <w:t>غانمه بنت غانم</w:t>
      </w:r>
      <w:bookmarkEnd w:id="627"/>
    </w:p>
    <w:p>
      <w:pPr>
        <w:pStyle w:val="BookText"/>
        <w:rPr/>
      </w:pPr>
      <w:r>
        <w:rPr>
          <w:rFonts w:ascii="IRNazanin" w:hAnsi="IRNazanin" w:eastAsia="IRNazanin"/>
          <w:color w:val="111111"/>
          <w:sz w:val="28"/>
          <w:sz w:val="28"/>
          <w:szCs w:val="28"/>
          <w:rtl w:val="true"/>
          <w:lang w:bidi="fa-IR"/>
        </w:rPr>
        <w:t xml:space="preserve">ابراهيم بن محمد بیهقی که یکی از دانشمندان بزرگ قرن سوم هجری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و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یک روایت طولانی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غانمه بنت غانم خبر رسید که معاویه و عمرو بن عاص بنی هاشم را دشنام می گویند در مکّه به پا خاست و خطاب به أهل مکّه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ولادت قبیله قریش با سهام قرعه برای استلحاق صورت نگرفته و قیافه شناس پدر را برای آن ها تعیین ننموده و این داغ عار و نشانه پستی بر پیشانی آن ها زده نشده است بلکه پیوسته سرور و سالار و جواد و بخشنده و از خاندان اصیل و نجیب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آن گاه که مردم مالک ملک شدند قریش بر آن ها ریاست و سلطنت داشته اند و آن گاه که مردم مدعی فضیلتی بودند قریش بر آن ها فضیلت و برتری داشته و برگزیدهٔ برگزیدگان بودند هیچ گاه آلودگی و تیره گی و عیب و عاری در آن ها وجود نداشته و در اصالت و نجابت آن ها ضعف و ریب و طغیانی پدیدار نگشته و از راه حق منحرف نشده و جامۀ ندامت بر خود نیاراسته و مغضوب و گمراه نگردیده اند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پیوسته از بزرگان و پاکیزه ترین پاکان در حلم و بردباری بوده اند و در جود و سخاوت و بخشش کسی بر آن ها پیشی نگرفته است از ماست عبد منافی که شاعر </w:t>
      </w:r>
    </w:p>
    <w:p>
      <w:pPr>
        <w:pStyle w:val="BookText"/>
        <w:rPr/>
      </w:pP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قريش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 خالصها لعبد مناف</w:t>
      </w:r>
    </w:p>
    <w:p>
      <w:pPr>
        <w:pStyle w:val="BookText"/>
        <w:rPr/>
      </w:pPr>
      <w:r>
        <w:rPr>
          <w:rFonts w:ascii="IRNazanin" w:hAnsi="IRNazanin" w:eastAsia="IRNazanin"/>
          <w:color w:val="111111"/>
          <w:sz w:val="28"/>
          <w:sz w:val="28"/>
          <w:szCs w:val="28"/>
          <w:rtl w:val="true"/>
          <w:lang w:bidi="fa-IR"/>
        </w:rPr>
        <w:t>و از ماست فرزند دلبندش هاشم که در سال های قحطی برای قوم خود نان را در کاسه خُرد می کرد و به آن ها ترید می داد و شاعر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هشم الثريد لقومه و اجارهم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مكة مسنتون عجاف</w:t>
      </w:r>
    </w:p>
    <w:p>
      <w:pPr>
        <w:pStyle w:val="BookText"/>
        <w:rPr/>
      </w:pPr>
      <w:r>
        <w:rPr>
          <w:rFonts w:ascii="IRNazanin" w:hAnsi="IRNazanin" w:eastAsia="IRNazanin"/>
          <w:color w:val="111111"/>
          <w:sz w:val="28"/>
          <w:sz w:val="28"/>
          <w:szCs w:val="28"/>
          <w:rtl w:val="true"/>
          <w:lang w:bidi="fa-IR"/>
        </w:rPr>
        <w:t>و از ماست عبدالمطلب که به برکت وجود او سیراب شدیم و شاعر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سنى المحل قام شفيعنا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يدعو و المياه تغور</w:t>
      </w:r>
    </w:p>
    <w:p>
      <w:pPr>
        <w:pStyle w:val="BookText"/>
        <w:rPr/>
      </w:pPr>
      <w:r>
        <w:rPr>
          <w:rFonts w:ascii="IRNazanin" w:hAnsi="IRNazanin" w:eastAsia="IRNazanin"/>
          <w:color w:val="111111"/>
          <w:sz w:val="28"/>
          <w:sz w:val="28"/>
          <w:szCs w:val="28"/>
          <w:rtl w:val="true"/>
          <w:lang w:bidi="fa-IR"/>
        </w:rPr>
        <w:t>و از ماست فرزند عزیزش ابوطالب سید بنی هاشم و زعیم اولاد عبدالمطلب که شاعر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آتيتُهُ مَلِكاً فقام بحاجتى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العليج خائبا مذموما</w:t>
      </w:r>
    </w:p>
    <w:p>
      <w:pPr>
        <w:pStyle w:val="BookText"/>
        <w:rPr/>
      </w:pPr>
      <w:r>
        <w:rPr>
          <w:rFonts w:ascii="IRNazanin" w:hAnsi="IRNazanin" w:eastAsia="IRNazanin"/>
          <w:color w:val="111111"/>
          <w:sz w:val="28"/>
          <w:sz w:val="28"/>
          <w:szCs w:val="28"/>
          <w:rtl w:val="true"/>
          <w:lang w:bidi="fa-IR"/>
        </w:rPr>
        <w:t xml:space="preserve">و از ماست عباس بن عبدالمطلب که رسول خدا صلی الله علیه و اله او را در ردیف خود قرار داد و در نزد آن حضرت جایگاه ویژه 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منزلتش را بزرگ می شمرد و از وی ستایش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ردیف رسول الله لم اَرَ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مِثْلُهُ حَتَّى القيامة يوجد</w:t>
      </w:r>
    </w:p>
    <w:p>
      <w:pPr>
        <w:pStyle w:val="BookText"/>
        <w:rPr/>
      </w:pPr>
      <w:r>
        <w:rPr>
          <w:rFonts w:ascii="IRNazanin" w:hAnsi="IRNazanin" w:eastAsia="IRNazanin"/>
          <w:color w:val="111111"/>
          <w:sz w:val="28"/>
          <w:sz w:val="28"/>
          <w:szCs w:val="28"/>
          <w:rtl w:val="true"/>
          <w:lang w:bidi="fa-IR"/>
        </w:rPr>
        <w:t>و از ماست حمزة بن عبدالمطلب كه سید شهدا است و شاعر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ابایعلی لک الاركان 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المَاجِدُّ البَرُّ الوَصُول</w:t>
      </w:r>
    </w:p>
    <w:p>
      <w:pPr>
        <w:pStyle w:val="BookText"/>
        <w:rPr/>
      </w:pPr>
      <w:r>
        <w:rPr>
          <w:rFonts w:ascii="IRNazanin" w:hAnsi="IRNazanin" w:eastAsia="IRNazanin"/>
          <w:color w:val="111111"/>
          <w:sz w:val="28"/>
          <w:sz w:val="28"/>
          <w:szCs w:val="28"/>
          <w:rtl w:val="true"/>
          <w:lang w:bidi="fa-IR"/>
        </w:rPr>
        <w:t>و از ماست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ذوالجناحين احسن الناس حسنا واكملهم كمالا ليس بغدار ولا ختّار که خداوند متعال بجای دو دست دو بال باو عنایت فرموده که در بهشت با آن پرواز می کند و کمال و حسن و جمال او از همه مردم افزون است و غدر و مکر در کار او نیست و شاعر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هاتوا كجعفرنا الطّيار أو كعلينا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أليسا اعز الناس عند الخلائق</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ماست امیرالمؤمنین ابوالحسن علی بن ابی طالب علیه السلام افرس بنی هاشم و اکرم من احتفى و تنعل بعد رسول الله صلى الله عليه و سلم و من فضائله ما قصر عنكم انباؤها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او هرگز دیده نشده و او یکّه تاز میدان لافتی و کریم ترین مردم از کفش پوش و برهنه پا بعد از رسول خدا صلی الله علیه و اله است و از فضائل او همین کافی است که هر چند بخواهند از شمارهٔ آن فضائل خبر دهند قادر نخواهند بود و شاعر در حق او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علىُّ سيد الناس فاتقوا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با سلام تقدّم من قبل</w:t>
      </w:r>
    </w:p>
    <w:p>
      <w:pPr>
        <w:pStyle w:val="BookText"/>
        <w:rPr/>
      </w:pPr>
      <w:r>
        <w:rPr>
          <w:rFonts w:ascii="IRNazanin" w:hAnsi="IRNazanin" w:eastAsia="IRNazanin"/>
          <w:color w:val="111111"/>
          <w:sz w:val="28"/>
          <w:sz w:val="28"/>
          <w:szCs w:val="28"/>
          <w:rtl w:val="true"/>
          <w:lang w:bidi="fa-IR"/>
        </w:rPr>
        <w:t>و از ماست حسن بن على احد السبطين و سید شباب اهل الجنه که شاعر در حق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یک جده حقا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الفضيلة في الانام</w:t>
      </w:r>
    </w:p>
    <w:p>
      <w:pPr>
        <w:pStyle w:val="BookText"/>
        <w:rPr/>
      </w:pPr>
      <w:r>
        <w:rPr>
          <w:rFonts w:ascii="IRNazanin" w:hAnsi="IRNazanin" w:eastAsia="IRNazanin"/>
          <w:color w:val="111111"/>
          <w:sz w:val="28"/>
          <w:sz w:val="28"/>
          <w:szCs w:val="28"/>
          <w:rtl w:val="true"/>
          <w:lang w:bidi="fa-IR"/>
        </w:rPr>
        <w:t>و از ماست حسین بن علی علیه السلام که جبرئیل او را بر دوش خود سوار می کرد و همین فخر او را کافی است و شاعر در حق او گفته</w:t>
      </w:r>
    </w:p>
    <w:p>
      <w:pPr>
        <w:pStyle w:val="BookText"/>
        <w:rPr/>
      </w:pPr>
      <w:r>
        <w:rPr>
          <w:rFonts w:ascii="Amiri" w:hAnsi="Amiri" w:eastAsia="Amiri" w:cs="Amiri"/>
          <w:color w:val="111111"/>
          <w:sz w:val="28"/>
          <w:sz w:val="28"/>
          <w:szCs w:val="28"/>
          <w:rtl w:val="true"/>
          <w:lang w:bidi="ar-SA"/>
        </w:rPr>
        <w:t xml:space="preserve">نفى عنه عيب الادميين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مجده مجد الحسين المطهر</w:t>
      </w:r>
    </w:p>
    <w:p>
      <w:pPr>
        <w:pStyle w:val="BookText"/>
        <w:rPr/>
      </w:pPr>
      <w:r>
        <w:rPr>
          <w:rFonts w:ascii="Amiri" w:hAnsi="Amiri" w:eastAsia="Amiri" w:cs="Amiri"/>
          <w:color w:val="111111"/>
          <w:sz w:val="28"/>
          <w:sz w:val="28"/>
          <w:szCs w:val="28"/>
          <w:rtl w:val="true"/>
          <w:lang w:bidi="ar-SA"/>
        </w:rPr>
        <w:t>ثم قالت يا معشر قريش و الله ما معاوية بامير المؤمنين ولا هو كما يزعم هو والله شانيء رسول الله انى آتية معاوية و قائلة له بما يعرق منه جبينه و يكثر منه عويله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غانمه از فضائل بنی هاشم به پرداخت مردم قریش را مخاطب ساخت و گفت بخدا قسم هرگز معاویه امیرالمؤمنین نیست و او گمان نکند که این منصب از برای او است بخدا قسم نیست معاویه مگر عیب کننده رسول خدا صلی الله علیه و اله هر آینه بسوی معاویه سفر خواهم کرد و چندان از معایب او بر شمارم که عرق خجلت در پیشانی او متراکم شود و بانک عویلش بالا گیرد این سخنان بگوش عامل مکه رسید نامه ای به معاویه نوشت و صورت حال را مکشوف داشت که غانمه اینک بجانب مدینه سفر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معاویه رسید فرمان داد که دار الضیافه ای برای او تهیه کردند و آن را پاکیزه نمودند و فرش های قیمتی در او گستردند چون به شهر نزدیک شد معاویه پسرش را با جماعت خدم و حشم و ممالیک به استقبال غانمه فرستاد تا این که او را بدار الضيافه وارد بنماید ولی غانمه اعتنایی نکرد یزید گفت پدرم درخواست کرده که شما وارد مهمان خانه شوید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غانمه یزید را نشناخت فلذا او را نهیب زد و گفت تو کیستی خدایت ضعیف کند گفت یزید بن معاویه غانمه گفت ای ناقص خدایت رعایت نکند من زیادی نیستم من در مدینه برادر دارم سپس رفت به خانه برادرش عمرو بن غانم یزید از کلام غانمه در خشم شد و صورت درهم کشید و رنگش بر افروخته شد رفت و معاویه را خبر کرد ماجرا را برای او نقل کرد معاویه گفت ای فرزند این زن از بزرگ ترین قریش است بحسب ،سن یزید گفت در مقدار عمر او چقدر فرض می کنی معاویه گفت در عهد رسول خدا صلی الله علیه و اله از عمر او چنان معلوم می شد که صد سال گذشته است و او از بقیه گرام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روز دیگر شد غانمه بمنزل معاویه آمد بمحض این که وارد شد بر او معاویه ابتداء به سلام ،کرد غانمه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المؤمنين والهوان على الکافرین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عمرو بن </w:t>
      </w:r>
      <w:r>
        <w:rPr>
          <w:rStyle w:val="FootnoteAnchor"/>
          <w:rtl w:val="true"/>
        </w:rPr>
        <w:footnoteReference w:id="1172"/>
      </w:r>
      <w:r>
        <w:rPr>
          <w:rFonts w:ascii="IRNazanin" w:hAnsi="IRNazanin" w:eastAsia="IRNazanin"/>
          <w:color w:val="111111"/>
          <w:sz w:val="28"/>
          <w:sz w:val="28"/>
          <w:szCs w:val="28"/>
          <w:rtl w:val="true"/>
          <w:lang w:bidi="fa-IR"/>
        </w:rPr>
        <w:t>العاص است؟ عمرو بن عاص گفت اینک من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غانمه گفت تو بنی هاشم را سبّ می کنی با این که تو سزاوار دشنامی و سبّ در وجود تو است و به سوی تو عود می کند؟ ای عمرو بخدا قسم من یکایک عیب های تو و مادرت را می دانم مادر تو کنیز سیاه دیوانه احمقی بوده که ایستاده بول می کرد و برای زنا دادن همیشه مهیا بود و هر زنا کاری با او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چهل مرد با مادر تو زنا کردند و قیمت او از هر زن زانیه ارزان تر بودای عمرو تو یک گمراهی هستی که هیچ گاه راه هدایت را نه پیمودی و مفسدی هستی که هیچ گاه به راه صلاح نرفتی و چندان بیغیرت هستی که اجنبی را بر فراش زوجهات دیدی و متعرّض او نشدی و آن را زشت ندانستی</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غانمه چون از کار عمروبن العاص به پرداخت بجانب معاویه توجه کرد و فرمود اما تو ای معاویه هیچ گاه از اهل خیر نبودی و در دامن شرافت پرورش پیدا نکردی و تربیت نشدی وای بر تو ترا با بنی هاشم چه کار است آیا می توانی زنان بنی امیه را به زنان بنی هاشم قیاس کنی یا جود و سخای جد خود امیه را با هاشم و اولاد هاشم در جاهلیت و اسلام برابر بدانی برای بنی هاشم بس است در مقام فخر و مباهات که رسول خدا صلی الله علیه و اله از ایشان است معاویه گفت ای غانمه خاطر جمع دار که دیگر من نسبت به بنی هاشم جسارتی نکنم گفت من می نویسم بر تو عهدی را که دانسته باشی همانا رسول خدا صلی الله علیه و اله از خدای متعال درخواست کرده است که پنج دعا را از من مستجاب بنماید و اگر تو ترک سب ننمائی هر پنج دعا را در حق تو قرار می دهم یعنی نفرین می کنم تو را معاوية بترسید و قسم یاد کرد که دیگر بنی هاشم را سب نکند</w:t>
      </w:r>
      <w:r>
        <w:rPr>
          <w:rFonts w:eastAsia="IRNazanin" w:cs="IRNazanin"/>
          <w:color w:val="111111"/>
          <w:sz w:val="28"/>
          <w:szCs w:val="28"/>
          <w:rtl w:val="true"/>
          <w:lang w:bidi="fa-IR"/>
        </w:rPr>
        <w:t xml:space="preserve">. </w:t>
      </w:r>
      <w:r>
        <w:rPr>
          <w:rStyle w:val="FootnoteAnchor"/>
          <w:rtl w:val="true"/>
        </w:rPr>
        <w:footnoteReference w:id="1173"/>
      </w:r>
      <w:bookmarkStart w:id="628" w:name="pg17215_186384"/>
    </w:p>
    <w:p>
      <w:pPr>
        <w:pStyle w:val="BookText"/>
        <w:rPr/>
      </w:pPr>
      <w:bookmarkEnd w:id="628"/>
      <w:r>
        <w:rPr>
          <w:rFonts w:ascii="IRNazanin" w:hAnsi="IRNazanin" w:eastAsia="IRNazanin"/>
          <w:color w:val="111111"/>
          <w:sz w:val="28"/>
          <w:sz w:val="28"/>
          <w:szCs w:val="28"/>
          <w:rtl w:val="true"/>
          <w:lang w:bidi="fa-IR"/>
        </w:rPr>
        <w:t xml:space="preserve">آن چه تا بدین جا آوردیم بخشی از روایات فراوانی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وارده از طُرُق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بزرگ اهل سنّت نیز آن ها را در مورد افضلیّت و أعلمیّت و اولویّت امیرمؤمنان علی علیه السلام در معتبرترین منابع حدیثی و تاریخی خود از اصحاب رسول خدا صلی الله علیه و اله نقل کرده اند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و کسی که در طهارت و ولایت و اداء ،رسالت نظیر و شبیه و مماثل آن حضرت است أفضل و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این که بدانیم مسأله افضلیّت امیرمؤمنان علیه السلام در طول تاریخ اسلام پیوسته بین دانشمندان بزرگ اسلام و متفکّران و اندیشمندان و نویسندگان آزاده جهان مطرح بوده است این موضوع را از دیدگاه برخی از علما و محدّثان و نویسندگان و شعرای مشهور جهان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629" w:name="__RefHeading___Toc15297630_2142443653"/>
      <w:bookmarkStart w:id="630" w:name="_Toc218"/>
      <w:bookmarkEnd w:id="629"/>
      <w:r>
        <w:rPr>
          <w:rtl w:val="true"/>
        </w:rPr>
        <w:t>گفتار برخی از دانشمندان و محدّثان در برتری امیرمؤمنان علی علیه السلام</w:t>
      </w:r>
      <w:bookmarkEnd w:id="630"/>
    </w:p>
    <w:p>
      <w:pPr>
        <w:pStyle w:val="Heading4"/>
        <w:numPr>
          <w:ilvl w:val="3"/>
          <w:numId w:val="1"/>
        </w:numPr>
        <w:rPr/>
      </w:pPr>
      <w:bookmarkStart w:id="631" w:name="__RefHeading___Toc15297632_2142443653"/>
      <w:bookmarkStart w:id="632" w:name="_Toc219"/>
      <w:bookmarkEnd w:id="631"/>
      <w:r>
        <w:rPr/>
        <w:t>1</w:t>
      </w:r>
      <w:r>
        <w:rPr>
          <w:rtl w:val="true"/>
        </w:rPr>
        <w:t>-</w:t>
      </w:r>
      <w:r>
        <w:rPr>
          <w:rtl w:val="true"/>
        </w:rPr>
        <w:t xml:space="preserve">امام أحمد بن حنبل </w:t>
      </w:r>
      <w:r>
        <w:rPr>
          <w:rtl w:val="true"/>
        </w:rPr>
        <w:t>(</w:t>
      </w:r>
      <w:r>
        <w:rPr>
          <w:rtl w:val="true"/>
        </w:rPr>
        <w:t xml:space="preserve">متوفای سال </w:t>
      </w:r>
      <w:r>
        <w:rPr/>
        <w:t>241</w:t>
      </w:r>
      <w:r>
        <w:rPr>
          <w:rtl w:val="true"/>
        </w:rPr>
        <w:t xml:space="preserve"> </w:t>
      </w:r>
      <w:r>
        <w:rPr>
          <w:rtl w:val="true"/>
        </w:rPr>
        <w:t>هجری</w:t>
      </w:r>
      <w:r>
        <w:rPr>
          <w:rtl w:val="true"/>
        </w:rPr>
        <w:t>)</w:t>
      </w:r>
      <w:bookmarkEnd w:id="632"/>
    </w:p>
    <w:p>
      <w:pPr>
        <w:pStyle w:val="BookText"/>
        <w:rPr/>
      </w:pPr>
      <w:r>
        <w:rPr>
          <w:rFonts w:ascii="IRNazanin" w:hAnsi="IRNazanin" w:eastAsia="IRNazanin"/>
          <w:color w:val="111111"/>
          <w:sz w:val="28"/>
          <w:sz w:val="28"/>
          <w:szCs w:val="28"/>
          <w:rtl w:val="true"/>
          <w:lang w:bidi="fa-IR"/>
        </w:rPr>
        <w:t>امام أحمد بن حنبل مكنّا به ابوعبدالله از مشاهیر دانشمندان و محدّثان عامّه مؤسس چهارمین مذهب أهل سنّت است که بنا به گفتهٔ ابن خلکان در بغداد چشم به جهان گشود و در همان شهر هم درگذشت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مورّخان و محدّثان اسلامی مطالب فراوانی را در مورد أفضلیت امیرمؤمنان علی علیه السلام از او نقل کرده اند که ما به مواردی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منصور طوسی روایت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أحمد بن حنبل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لِأَحَدٍ مِنْ أَصْحَابِ رَسُولِ اللَّهِ صلی الله علیه و آله و سلم مِنَ الْفَضَائِل مَا جَاءَ لِعَلِیِّ بْنِ أَبِی طَالِبٍ علیه السلام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فضائلی که درباره علیّ بن أبی طالب علیه السلام وارد شده درباره هیچ یک از یاران رسول خدا صلی الله علیه و اله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بن یوسف گنجی شافعی از محمّد بن منصور طوسی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نزد أحمد بن حنبل بودیم که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حدیث که از علی علیه السلام روایت شده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قسمت کننده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آن را انکار می کنید؟ آیا این روایت به ما نرسیده است که پیغمبر اکرم صلی الله علیه و آله به على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یُحِبُّکَ إِلاَّ مُؤْمِنٌ وَ لاَ یُبْغِضُکَ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نمی شمارد مگر کسی که مؤمن باشد و تو را دشمن نمی دارد مگر کسی که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آری احمد گفت پس جای مؤمن در کجاست؟ گفتیم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جای منافق در کجاست؟ گفتیم در آتش جهنّم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تقسیم کنندۀ آتش دوزخ است</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أحمد بن حنبل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در مجلس پدرم نشسته بودم که گروهی از کرخی های بغداد نزدش آمده و دربارهٔ خلافت أبوبكر و عمر و عثمان و علی علیه السلام مطالب بسیاری به زبان آوردند و دربارهٔ خلافت علی علیه السلام نیز مطالب فراوانی متذکر شدند و سخن به درازا کشید و صحبت های طولانی به میان آوردند در پایان پدرم سر برداشته خطاب به آنان گفت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علی علیه السلام زیاد حرف زدید ولی آن چه مسلّم است آن است که خلافت چیزی بر اعتبار و شخصیت علی علیه السلام نیفزود و لباس خلافت به اندام او زینت نبخشید بلکه این علی علیه السلام بود که با خلیفه شدنش به خلافت آبرو داد و مایهٔ زیور و آرایش خلافت گردید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جریان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سخن احمد را به یکی از شیعیان ،گفتم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نیمی از کینه ای که نسبت به احمد حنبل در دل ،داشتم به سبب این سخن دلنشین از دل خود زدودم</w:t>
      </w:r>
      <w:r>
        <w:rPr>
          <w:rFonts w:eastAsia="IRNazanin" w:cs="IRNazanin"/>
          <w:color w:val="111111"/>
          <w:sz w:val="28"/>
          <w:szCs w:val="28"/>
          <w:rtl w:val="true"/>
          <w:lang w:bidi="fa-IR"/>
        </w:rPr>
        <w:t xml:space="preserve">!! </w:t>
      </w:r>
      <w:r>
        <w:rPr>
          <w:rStyle w:val="FootnoteAnchor"/>
          <w:rtl w:val="true"/>
        </w:rPr>
        <w:footnoteReference w:id="1176"/>
      </w:r>
      <w:bookmarkStart w:id="633" w:name="pg17215_186388"/>
    </w:p>
    <w:p>
      <w:pPr>
        <w:pStyle w:val="BookText"/>
        <w:rPr/>
      </w:pPr>
      <w:bookmarkEnd w:id="633"/>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علی علیه السلام می گوید از فحوا و مفهوم این سخن چنین استنباط می شود که دیگران چون به خلافت می رسیدند با احراز پُست خلافت آبروئی برای خود کسب کرده و نقایص آنان پایان می پذیرفت و امّا علی علیه السلام هیچ نقصی در او وجود نداشت که نیاز داشته باشد تا به وسیلهٔ خلافت آن را مرتفع سازد بلکه خلافت در ذات خود نقص داشته و چون او بر آن دست یافته نقص و کاستی خلافت با ولایت و رهبری او از میان رفته و به کمال خود رسیده است</w:t>
      </w:r>
      <w:r>
        <w:rPr>
          <w:rFonts w:eastAsia="IRNazanin" w:cs="IRNazanin"/>
          <w:color w:val="111111"/>
          <w:sz w:val="28"/>
          <w:szCs w:val="28"/>
          <w:rtl w:val="true"/>
          <w:lang w:bidi="fa-IR"/>
        </w:rPr>
        <w:t xml:space="preserve">. </w:t>
      </w:r>
      <w:r>
        <w:rPr>
          <w:rStyle w:val="FootnoteAnchor"/>
          <w:rtl w:val="true"/>
        </w:rPr>
        <w:footnoteReference w:id="1177"/>
      </w:r>
    </w:p>
    <w:p>
      <w:pPr>
        <w:pStyle w:val="Heading4"/>
        <w:numPr>
          <w:ilvl w:val="3"/>
          <w:numId w:val="1"/>
        </w:numPr>
        <w:rPr/>
      </w:pPr>
      <w:bookmarkStart w:id="634" w:name="__RefHeading___Toc15297634_2142443653"/>
      <w:bookmarkStart w:id="635" w:name="_Toc220"/>
      <w:bookmarkEnd w:id="634"/>
      <w:r>
        <w:rPr/>
        <w:t>2</w:t>
      </w:r>
      <w:r>
        <w:rPr>
          <w:rtl w:val="true"/>
        </w:rPr>
        <w:t>-</w:t>
      </w:r>
      <w:r>
        <w:rPr>
          <w:rtl w:val="true"/>
        </w:rPr>
        <w:t xml:space="preserve">أبو عثمان عمرو بن بحر جاحظ </w:t>
      </w:r>
      <w:r>
        <w:rPr>
          <w:rtl w:val="true"/>
        </w:rPr>
        <w:t>(</w:t>
      </w:r>
      <w:r>
        <w:rPr>
          <w:rtl w:val="true"/>
        </w:rPr>
        <w:t xml:space="preserve">متوفای سال </w:t>
      </w:r>
      <w:r>
        <w:rPr/>
        <w:t>255</w:t>
      </w:r>
      <w:r>
        <w:rPr>
          <w:rtl w:val="true"/>
        </w:rPr>
        <w:t xml:space="preserve"> </w:t>
      </w:r>
      <w:r>
        <w:rPr>
          <w:rtl w:val="true"/>
        </w:rPr>
        <w:t>هجری</w:t>
      </w:r>
      <w:r>
        <w:rPr>
          <w:rtl w:val="true"/>
        </w:rPr>
        <w:t>)</w:t>
      </w:r>
      <w:bookmarkEnd w:id="635"/>
    </w:p>
    <w:p>
      <w:pPr>
        <w:pStyle w:val="BookText"/>
        <w:rPr/>
      </w:pPr>
      <w:r>
        <w:rPr>
          <w:rFonts w:ascii="IRNazanin" w:hAnsi="IRNazanin" w:eastAsia="IRNazanin"/>
          <w:color w:val="111111"/>
          <w:sz w:val="28"/>
          <w:sz w:val="28"/>
          <w:szCs w:val="28"/>
          <w:rtl w:val="true"/>
          <w:lang w:bidi="fa-IR"/>
        </w:rPr>
        <w:t xml:space="preserve">ابو عثمان عمرو بن بحر جاحظ بصری از علمای مشهور معتزلی اهل سنّت و رئیس فرقهٔ جاحظیّه از فرقه های معتزله و از مشاهیر ادبا و فصحا و بلغا و از شاگردان ابراهیم بن سیّار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تألیفات زیادی است</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وی با این که در پاره ای از موارد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نموده و به علاوه عثمانی بوده و یکی از دشمنان سرسخت امیرمؤمنان علیه السلام به شمار می رود در عین حال؛ در فضایل خاندان پیامبر صلی الله علیه و اله و برتری امیر المؤمنین علیه السلام بر همه مردمان سخنان ارزندهای ابراز داشته که در بخشی از سخنان او چنین آمده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و جدال های دشمنانه در برتری اهل بیت علیهم السلام بر ،دیگران عقل های سالم را ناقص و اخلاق نیکو را فاسد می نماید پس آن چه بر ما واجب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حق جویی باشیم و از حق پیروی کنیم و در جستجوی مقصود خدا در قرآن ،برآئیم و </w:t>
      </w:r>
    </w:p>
    <w:p>
      <w:pPr>
        <w:pStyle w:val="BookText"/>
        <w:rPr/>
      </w:pPr>
      <w:r>
        <w:rPr>
          <w:rFonts w:ascii="IRNazanin" w:hAnsi="IRNazanin" w:eastAsia="IRNazanin"/>
          <w:color w:val="111111"/>
          <w:sz w:val="28"/>
          <w:sz w:val="28"/>
          <w:szCs w:val="28"/>
          <w:rtl w:val="true"/>
          <w:lang w:bidi="fa-IR"/>
        </w:rPr>
        <w:t>تعصّب و هوای نفس را کنار گذاریم و تقلید از گذشتگان و استادان و پدران را به دور افکنیم</w:t>
      </w:r>
    </w:p>
    <w:p>
      <w:pPr>
        <w:pStyle w:val="BookText"/>
        <w:rPr/>
      </w:pPr>
      <w:r>
        <w:rPr>
          <w:rFonts w:ascii="IRNazanin" w:hAnsi="IRNazanin" w:eastAsia="IRNazanin"/>
          <w:color w:val="111111"/>
          <w:sz w:val="28"/>
          <w:sz w:val="28"/>
          <w:szCs w:val="28"/>
          <w:rtl w:val="true"/>
          <w:lang w:bidi="fa-IR"/>
        </w:rPr>
        <w:t xml:space="preserve">اگر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مردمان دیگر یکسان قرار دهد، آنان را به سهم ذوي القربى </w:t>
      </w:r>
      <w:r>
        <w:rPr>
          <w:rStyle w:val="FootnoteAnchor"/>
          <w:rtl w:val="true"/>
        </w:rPr>
        <w:footnoteReference w:id="1179"/>
      </w:r>
      <w:r>
        <w:rPr>
          <w:rFonts w:ascii="IRNazanin" w:hAnsi="IRNazanin" w:eastAsia="IRNazanin"/>
          <w:color w:val="111111"/>
          <w:sz w:val="28"/>
          <w:sz w:val="28"/>
          <w:szCs w:val="28"/>
          <w:rtl w:val="true"/>
          <w:lang w:bidi="fa-IR"/>
        </w:rPr>
        <w:t>، اختصاص نمی داد و نمی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عَشِيرَتَكَ الْأَقْرَبِينَ</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به انذار خویشاوندان نزدیک ترت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یادآوری برای تو و خویشاوندانت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خویشاوندان نزدیک رسول خدا صلی الله علیه و اله امتیازاتی است که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پس هر کس به رسول خدا صلی الله علیه و اله بیش تر نزدیک تر است اجرش بیش تر و مقام و منزلتش بالاتر است و اگر خداوند آنان را با دیگر مردمان یکسان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حرام نمی کرد و این حرام کردن علتی ندارد جز آن که آنان در نزد خدا از شرافت و بزرگواری والایی برخوردارند و از هر پلیدی و ،بدی پاک و منزّه می باشند </w:t>
      </w:r>
      <w:r>
        <w:rPr>
          <w:rStyle w:val="FootnoteAnchor"/>
          <w:rtl w:val="true"/>
        </w:rPr>
        <w:footnoteReference w:id="1182"/>
      </w:r>
      <w:r>
        <w:rPr>
          <w:rFonts w:ascii="IRNazanin" w:hAnsi="IRNazanin" w:eastAsia="IRNazanin"/>
          <w:color w:val="111111"/>
          <w:sz w:val="28"/>
          <w:sz w:val="28"/>
          <w:szCs w:val="28"/>
          <w:rtl w:val="true"/>
          <w:lang w:bidi="fa-IR"/>
        </w:rPr>
        <w:t>و به همین جهت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بَیْتٍ لاَ یُقَاسُ بِنَا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با هیچ کس مقایسه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راست گفته است و چگونه می توان کسی را با گروهی مقایسه کرد که رسول خدا صلی الله علیه و اله از آنان و دو عنصر پاک و پاکیزه علی و فاطمه و دو فرزند دلبند پیغمبر،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است</w:t>
      </w:r>
      <w:r>
        <w:rPr>
          <w:rFonts w:eastAsia="IRNazanin" w:cs="IRNazanin"/>
          <w:color w:val="111111"/>
          <w:sz w:val="28"/>
          <w:szCs w:val="28"/>
          <w:rtl w:val="true"/>
          <w:lang w:bidi="fa-IR"/>
        </w:rPr>
        <w:t xml:space="preserve">. </w:t>
      </w:r>
      <w:r>
        <w:rPr>
          <w:rStyle w:val="FootnoteAnchor"/>
          <w:rtl w:val="true"/>
        </w:rPr>
        <w:footnoteReference w:id="118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بخش دیگری از سخنان وی که در رسالهٔ جداگانه ای در اثبات افضلیت امیرالمؤمنین علیه السلام نگاشته و علی بن عیسای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نموده و ما آن را بطور خلاصه می،نگاریم چنین آمده است 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چنین دیدیم که دو فرقۀ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دارند یکی از آن ها می گوید چون پیغمبر صلى الله عليه و سلم رحلت فرمود جانشینی برای خود تعیین نکرد و امّت را اختیار داد که هر که را خواستند برای جانشینی انتخاب کنند و مردم هم ابوبکر را انتخاب کردند و گروه دیگر معتقدند که رسول اکرم صلی الله علیه و آله علی علیه السلام را به جانشینی خود تعیین کرد و او را برای پس از خود پیشوای مسلمین قرار داد و هر یک از این دو گروه ادّعای حقانیت خود را می کنند و چون ما چنین دیدیم هر دو فرقه را نگهداشتیم تا با آن ها بحث کنیم و حق را از باطل باز یابیم و از همۀ آن ها پرسیدیم آیا مردم از داشتن یک والی برای اداره کردن امورشان و جمع آوری زکوة اموال و تقسیم آن میان مستحقّین و همچنین برای قضاوت میان آن ها و استرداد حق مظلوم از ظالم و اقامه حدود و بطور کلی برای حفظ دین ناچارند یا خیر؟ همه گفتند بلی ناچارند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ها پرسیدیم که آیا مردم مجازند که بدون نظر و توجه به کتاب خدا و سنّت پیغمبرشان کسی را برای خود والی کنند؟ گفتند خیر مجاز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همۀ آن ها پرسیدیم آن اسلامی که خدای تعالی به قبول آن دستور داده است کدام است؟</w:t>
      </w:r>
    </w:p>
    <w:p>
      <w:pPr>
        <w:pStyle w:val="BookText"/>
        <w:rPr/>
      </w:pPr>
      <w:r>
        <w:rPr>
          <w:rFonts w:ascii="IRNazanin" w:hAnsi="IRNazanin" w:eastAsia="IRNazanin"/>
          <w:color w:val="111111"/>
          <w:sz w:val="28"/>
          <w:sz w:val="28"/>
          <w:szCs w:val="28"/>
          <w:rtl w:val="true"/>
          <w:lang w:bidi="fa-IR"/>
        </w:rPr>
        <w:t>گفتند اسلام ادای شهادتین است و اقرار بدان چه از جانب خدا به پیغمبر آمده و نماز و روزه و حج بشرط استطاعت و عمل به قرآن و حرام دانستن حرام آن و حلال دانستن حلال آن</w:t>
      </w:r>
    </w:p>
    <w:p>
      <w:pPr>
        <w:pStyle w:val="BookText"/>
        <w:rPr/>
      </w:pPr>
      <w:r>
        <w:rPr>
          <w:rFonts w:ascii="IRNazanin" w:hAnsi="IRNazanin" w:eastAsia="IRNazanin"/>
          <w:color w:val="111111"/>
          <w:sz w:val="28"/>
          <w:sz w:val="28"/>
          <w:szCs w:val="28"/>
          <w:rtl w:val="true"/>
          <w:lang w:bidi="fa-IR"/>
        </w:rPr>
        <w:t>باز از آن ها پرسیدیم آیا خدا را بندگان نیکی در میان مخلوقاتش هست که آن ها را برگزیند و اختیار کند؟</w:t>
      </w:r>
    </w:p>
    <w:p>
      <w:pPr>
        <w:pStyle w:val="BookText"/>
        <w:rPr/>
      </w:pPr>
      <w:r>
        <w:rPr>
          <w:rFonts w:ascii="IRNazanin" w:hAnsi="IRNazanin" w:eastAsia="IRNazanin"/>
          <w:color w:val="111111"/>
          <w:sz w:val="28"/>
          <w:sz w:val="28"/>
          <w:szCs w:val="28"/>
          <w:rtl w:val="true"/>
          <w:lang w:bidi="fa-IR"/>
        </w:rPr>
        <w:t>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به چه دلیل؟ گفتند خداوند در قرآن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يَخْلُقُ مَا يَشَاءُ وَ يَخْتَارُ مَا كَانَ لَهُمُ الْخِيَرَةُ مِنْ أَمْرِهِمْ</w:t>
      </w:r>
      <w:r>
        <w:rPr>
          <w:rFonts w:ascii="IRNazanin" w:hAnsi="IRNazanin" w:eastAsia="IRNazanin"/>
          <w:color w:val="111111"/>
          <w:sz w:val="28"/>
          <w:sz w:val="28"/>
          <w:szCs w:val="28"/>
          <w:rtl w:val="true"/>
          <w:lang w:bidi="fa-IR"/>
        </w:rPr>
        <w:t xml:space="preserve">، سپس از آن ها پرسیدیم نیکان چه کسانی اند؟ گفتند پرهیزکارانند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به چه دلیل؟ گفتند فرمایش خداوند است که </w:t>
      </w:r>
      <w:r>
        <w:rPr>
          <w:rFonts w:ascii="Amiri" w:hAnsi="Amiri" w:eastAsia="Amiri" w:cs="Amiri"/>
          <w:color w:val="111111"/>
          <w:sz w:val="28"/>
          <w:sz w:val="28"/>
          <w:szCs w:val="28"/>
          <w:rtl w:val="true"/>
          <w:lang w:bidi="ar-SA"/>
        </w:rPr>
        <w:t>إِنَّ أَكْرَمَكُمْ عِنْدَ اللهِ أَتْقَاكُمْ</w:t>
      </w:r>
    </w:p>
    <w:p>
      <w:pPr>
        <w:pStyle w:val="BookText"/>
        <w:rPr/>
      </w:pPr>
      <w:r>
        <w:rPr>
          <w:rFonts w:ascii="IRNazanin" w:hAnsi="IRNazanin" w:eastAsia="IRNazanin"/>
          <w:color w:val="111111"/>
          <w:sz w:val="28"/>
          <w:sz w:val="28"/>
          <w:szCs w:val="28"/>
          <w:rtl w:val="true"/>
          <w:lang w:bidi="fa-IR"/>
        </w:rPr>
        <w:t>گفتیم آیا خدا را می رسد که از میان پرهیزکاران هم بهترین آن ها را برگزیند؟ گفتند بلی مجاهدین را که با مال و جانشان جهاد می کنند به دلیل قول خداوند تعالی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گفتیم آیا خدا را نیکانی از مجاهدین هم هست؟ همه گفتند بلی کسانی از </w:t>
      </w:r>
    </w:p>
    <w:p>
      <w:pPr>
        <w:pStyle w:val="BookText"/>
        <w:rPr/>
      </w:pPr>
      <w:r>
        <w:rPr>
          <w:rFonts w:ascii="IRNazanin" w:hAnsi="IRNazanin" w:eastAsia="IRNazanin"/>
          <w:color w:val="111111"/>
          <w:sz w:val="28"/>
          <w:sz w:val="28"/>
          <w:szCs w:val="28"/>
          <w:rtl w:val="true"/>
          <w:lang w:bidi="fa-IR"/>
        </w:rPr>
        <w:t>مجاهدین که به جهاد سبقت گیرند از بقیه برترند به دلیل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مِنْكُمْ مَنْ أَنْفَقَ مِنْ قَبْل الْفَتْح وَ قَاتَلَ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سخنان را از آن ها قبول کردیم زیرا هر دو گروه در آن ها وحدت نظر داشتند و تا این جا دانستیم که بهترین مردم سبقت کنندگان در جهادند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ها پرسیدیم که آیا خدا را فرقه ای هم هست که بهتر از آن ها باشد؟</w:t>
      </w:r>
    </w:p>
    <w:p>
      <w:pPr>
        <w:pStyle w:val="BookText"/>
        <w:rPr/>
      </w:pPr>
      <w:r>
        <w:rPr>
          <w:rFonts w:ascii="IRNazanin" w:hAnsi="IRNazanin" w:eastAsia="IRNazanin"/>
          <w:color w:val="111111"/>
          <w:sz w:val="28"/>
          <w:sz w:val="28"/>
          <w:szCs w:val="28"/>
          <w:rtl w:val="true"/>
          <w:lang w:bidi="fa-IR"/>
        </w:rPr>
        <w:t xml:space="preserve">گفتند بلی آن هائی که در جهاد رنج و تعب زیاد تحمّل کردند و طعن و ضرب و قتلشان در راه خدا بیش تر از دیگران بود به دلیل آیه </w:t>
      </w:r>
      <w:r>
        <w:rPr>
          <w:rFonts w:ascii="Amiri" w:hAnsi="Amiri" w:eastAsia="Amiri" w:cs="Amiri"/>
          <w:color w:val="111111"/>
          <w:sz w:val="28"/>
          <w:sz w:val="28"/>
          <w:szCs w:val="28"/>
          <w:rtl w:val="true"/>
          <w:lang w:bidi="ar-SA"/>
        </w:rPr>
        <w:t>فَمَنْ يَعْمَلْ مِثْقَالَ ذَرَّةٍ خَيْراً يَرَهُ</w:t>
      </w:r>
    </w:p>
    <w:p>
      <w:pPr>
        <w:pStyle w:val="BookText"/>
        <w:rPr/>
      </w:pPr>
      <w:r>
        <w:rPr>
          <w:rFonts w:ascii="IRNazanin" w:hAnsi="IRNazanin" w:eastAsia="IRNazanin"/>
          <w:color w:val="111111"/>
          <w:sz w:val="28"/>
          <w:sz w:val="28"/>
          <w:szCs w:val="28"/>
          <w:rtl w:val="true"/>
          <w:lang w:bidi="fa-IR"/>
        </w:rPr>
        <w:t xml:space="preserve">ما هم این سخن را از آن ها قبول کردیم و دانستیم و شناختیم که بهترین نیکان کسانی اند که رنج و تعب آن ها در جهاد فزون تر و جانفشانیشان در راه خدا بیش تر و از دشمنان زیاد کشنده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درباره این دو مرد یعنی علی ابن ابی طالب و ابوبکر پرسیدیم که کدام یک از آن دو تن رنج و تعبش در جنگ بیش تر و بلاء و گرفتاریش در راه خدا فزون تر بود؟ هر دو فرقه اجماع کردند که علی بن ابیطالب طعن و ضربش بیشتر و جنگش شدیدتر بود و او همیشه از دین خدا و از پیغمبر دفاع می کرد بنابراین از آن چه گفتیم ثابت شد که به اجماع هر دو گروه و به دلالت کتاب و سنّت علی علیه السلام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ها سؤال کردیم که از متّقین کدام بهتراند؟ گفتند آن ها که از پروردگارشان سند چنان که خداوند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أُعِدَّتْ لِلْمُتَّقِينَ الَّذِينَ يَخْشَوْنَ رَبَّهُمْ</w:t>
      </w:r>
      <w:r>
        <w:rPr>
          <w:rFonts w:ascii="IRNazanin" w:hAnsi="IRNazanin" w:eastAsia="IRNazanin"/>
          <w:color w:val="111111"/>
          <w:sz w:val="28"/>
          <w:sz w:val="28"/>
          <w:szCs w:val="28"/>
          <w:rtl w:val="true"/>
          <w:lang w:bidi="fa-IR"/>
        </w:rPr>
        <w:t xml:space="preserve"> سپس از آن ها پرسیدیم چه کسانی از خدا می ترسند؟</w:t>
      </w:r>
    </w:p>
    <w:p>
      <w:pPr>
        <w:pStyle w:val="BookText"/>
        <w:rPr/>
      </w:pPr>
      <w:r>
        <w:rPr>
          <w:rFonts w:ascii="IRNazanin" w:hAnsi="IRNazanin" w:eastAsia="IRNazanin"/>
          <w:color w:val="111111"/>
          <w:sz w:val="28"/>
          <w:sz w:val="28"/>
          <w:szCs w:val="28"/>
          <w:rtl w:val="true"/>
          <w:lang w:bidi="fa-IR"/>
        </w:rPr>
        <w:t>می ترسند؟</w:t>
      </w:r>
    </w:p>
    <w:p>
      <w:pPr>
        <w:pStyle w:val="BookText"/>
        <w:rPr/>
      </w:pPr>
      <w:r>
        <w:rPr>
          <w:rFonts w:ascii="IRNazanin" w:hAnsi="IRNazanin" w:eastAsia="IRNazanin"/>
          <w:color w:val="111111"/>
          <w:sz w:val="28"/>
          <w:sz w:val="28"/>
          <w:szCs w:val="28"/>
          <w:rtl w:val="true"/>
          <w:lang w:bidi="fa-IR"/>
        </w:rPr>
        <w:t>گفتند علماء به دلیل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آن ها پرسیدیم که داناترین مردم کیانند؟ گفتند آن که داناتر باشد به ،عدل و هدایت کننده تر باشد بسوی حق و سزاوارتر باشد به این که متبوع باشد نه تابع به دلیل فرمایش خدای تعالی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که حکومت را به صاحبان عدل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از آن ها قبول کردیم و سپس پرسیدم چه کسی از مردم به عدل بیش تر دلالت می کند گفتند آن که بیش تر به حق هدایت می کند و شایسته تر باشد که متبوع گردد نه تابع به دلیل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که بسوی حق هدایت می کند برای متابعت سزاوارتر است یا آن که خود راه و </w:t>
      </w:r>
      <w:bookmarkStart w:id="636" w:name="pg17215_186396"/>
    </w:p>
    <w:p>
      <w:pPr>
        <w:pStyle w:val="BookText"/>
        <w:rPr/>
      </w:pPr>
      <w:bookmarkEnd w:id="636"/>
      <w:r>
        <w:rPr>
          <w:rFonts w:ascii="IRNazanin" w:hAnsi="IRNazanin" w:eastAsia="IRNazanin"/>
          <w:color w:val="111111"/>
          <w:sz w:val="28"/>
          <w:sz w:val="28"/>
          <w:szCs w:val="28"/>
          <w:rtl w:val="true"/>
          <w:lang w:bidi="fa-IR"/>
        </w:rPr>
        <w:t>نمی داند مگر این که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کتاب خدا و سنّت پیغمبر و اجماع هر دو فرقه دلالت می کنند بر این که افضل امّت پس از پیغمبر صلی الله علیه و آله علی بن ابیطالب است زیرا که جهادش از همه بیش تر است و در نتیجه از همه اتقی است و چون اتقی است پس اخشی است و چون اخشی است لذا از همه اعلم است و چون اعلم است ،پس از همه بیش تر به عدل دلالت می کند و چون اعدل است پس بیش تر از همه امّت را به سوی حق دعوت می نماید و در نتیجه سزاوارتر است که متبوع و حاکم باشد نه تابع و محکوم </w:t>
      </w:r>
      <w:r>
        <w:rPr>
          <w:rStyle w:val="FootnoteAnchor"/>
          <w:rtl w:val="true"/>
        </w:rPr>
        <w:footnoteReference w:id="1184"/>
      </w:r>
    </w:p>
    <w:p>
      <w:pPr>
        <w:pStyle w:val="Heading4"/>
        <w:numPr>
          <w:ilvl w:val="3"/>
          <w:numId w:val="1"/>
        </w:numPr>
        <w:rPr/>
      </w:pPr>
      <w:bookmarkStart w:id="637" w:name="__RefHeading___Toc15297636_2142443653"/>
      <w:bookmarkStart w:id="638" w:name="_Toc221"/>
      <w:bookmarkEnd w:id="637"/>
      <w:r>
        <w:rPr/>
        <w:t>3</w:t>
      </w:r>
      <w:r>
        <w:rPr>
          <w:rtl w:val="true"/>
        </w:rPr>
        <w:t>-</w:t>
      </w:r>
      <w:r>
        <w:rPr>
          <w:rtl w:val="true"/>
        </w:rPr>
        <w:t>ابن مغازلی شافعی</w:t>
      </w:r>
      <w:bookmarkEnd w:id="638"/>
    </w:p>
    <w:p>
      <w:pPr>
        <w:pStyle w:val="BookText"/>
        <w:rPr/>
      </w:pPr>
      <w:r>
        <w:rPr>
          <w:rFonts w:ascii="IRNazanin" w:hAnsi="IRNazanin" w:eastAsia="IRNazanin"/>
          <w:color w:val="111111"/>
          <w:sz w:val="28"/>
          <w:sz w:val="28"/>
          <w:szCs w:val="28"/>
          <w:rtl w:val="true"/>
          <w:lang w:bidi="fa-IR"/>
        </w:rPr>
        <w:t xml:space="preserve">محدّث فقيه 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فضائل اهل بیت و عظمت امیرمؤمنان علی علیه السلام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سیّد و آقای ما محمّد مصطفى صلی الله علیه و آله راستگویی ،امین خاتم پیامبران و سیّد رسولان و برگزیده پروردگار جهانیان از میان همه آفریدگان و سلام بر او و همۀ فرستادگان با عزم و ،ثبات از پیامبران صدّیقان و شهیدان و صالحان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و سرور مسلمانان و پیشوای سفید جبینان و پدر نیکان برگزیده و فرخنده آن چراغ های تابنده و شاخه های سربلند و رخشنده و درود بر بزرگ بانوی بانوان ،عالم فاطمه زهرای بتول آن ریسمان پیوسته حق و نور سرشته خدا و فرزند ،رسول و درود بر دو سید و آقا و دو امام و پیشوا دو نوباوه رسول خدا صلی الله علیه و اله و دو سرور جوانان اهل بهشت حسن و حسین علیهما السلام و درود بر پیشوایان بینای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یافتگان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های روشنی بخش تاریکی ها پرچم های هدایت و بهترین أسماء حسناى الهی برترین نمایندگان ،خدا پایه های اساسی توحید حضرت یکتا مشکات نور اقدس الهی، گنجوران و خزانه داران علم ،خدا امنای حضرت پروردگار و گماشتگان بر خلقش همانان که ایشان را از پرتو نور خویش آفرید و خلعت قدوسی نورانیت خویش را بر اندامشان پوشانید و آنان را به جمال کمال خویش آراست و به حق داوری کردند و به حق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خلق – گستردند</w:t>
      </w:r>
      <w:r>
        <w:rPr>
          <w:rFonts w:eastAsia="IRNazanin" w:cs="IRNazanin"/>
          <w:color w:val="111111"/>
          <w:sz w:val="28"/>
          <w:szCs w:val="28"/>
          <w:rtl w:val="true"/>
          <w:lang w:bidi="fa-IR"/>
        </w:rPr>
        <w:t xml:space="preserve">...» </w:t>
      </w:r>
      <w:r>
        <w:rPr>
          <w:rStyle w:val="FootnoteAnchor"/>
          <w:rtl w:val="true"/>
        </w:rPr>
        <w:footnoteReference w:id="1185"/>
      </w:r>
      <w:bookmarkStart w:id="639" w:name="pg17215_186398"/>
    </w:p>
    <w:p>
      <w:pPr>
        <w:pStyle w:val="Heading4"/>
        <w:numPr>
          <w:ilvl w:val="3"/>
          <w:numId w:val="1"/>
        </w:numPr>
        <w:rPr/>
      </w:pPr>
      <w:bookmarkStart w:id="640" w:name="__RefHeading___Toc15297638_2142443653"/>
      <w:bookmarkStart w:id="641" w:name="_Toc222"/>
      <w:bookmarkEnd w:id="639"/>
      <w:bookmarkEnd w:id="640"/>
      <w:r>
        <w:rPr/>
        <w:t>4</w:t>
      </w:r>
      <w:r>
        <w:rPr>
          <w:rtl w:val="true"/>
        </w:rPr>
        <w:t>-</w:t>
      </w:r>
      <w:r>
        <w:rPr>
          <w:rtl w:val="true"/>
        </w:rPr>
        <w:t xml:space="preserve">امام أبوجعفر اسکافی </w:t>
      </w:r>
      <w:r>
        <w:rPr>
          <w:rtl w:val="true"/>
        </w:rPr>
        <w:t>(</w:t>
      </w:r>
      <w:r>
        <w:rPr>
          <w:rtl w:val="true"/>
        </w:rPr>
        <w:t xml:space="preserve">متوفای سال </w:t>
      </w:r>
      <w:r>
        <w:rPr/>
        <w:t>240</w:t>
      </w:r>
      <w:r>
        <w:rPr>
          <w:rtl w:val="true"/>
        </w:rPr>
        <w:t xml:space="preserve"> </w:t>
      </w:r>
      <w:r>
        <w:rPr>
          <w:rtl w:val="true"/>
        </w:rPr>
        <w:t>هجری</w:t>
      </w:r>
      <w:r>
        <w:rPr>
          <w:rtl w:val="true"/>
        </w:rPr>
        <w:t>)</w:t>
      </w:r>
      <w:bookmarkEnd w:id="641"/>
    </w:p>
    <w:p>
      <w:pPr>
        <w:pStyle w:val="BookText"/>
        <w:rPr/>
      </w:pPr>
      <w:r>
        <w:rPr>
          <w:rFonts w:ascii="IRNazanin" w:hAnsi="IRNazanin" w:eastAsia="IRNazanin"/>
          <w:color w:val="111111"/>
          <w:sz w:val="28"/>
          <w:sz w:val="28"/>
          <w:szCs w:val="28"/>
          <w:rtl w:val="true"/>
          <w:lang w:bidi="fa-IR"/>
        </w:rPr>
        <w:t xml:space="preserve">أبو جعفر اسکافی یکی از علمای بزرگ معتزله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 ردّ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جاحظ نوشته و در مورد افضلیّت امیرالمؤمنین علی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 است</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این دانشمند فرزانه در کتاب مزبور با صراحت و شجاعت تمام و دلایل محکم ثابت نموده که خوابیدن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به أمر آن حضرت به مراتب أفضل از مصاحبت چند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صلی الله علیه و 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بیان افضلیّت علی علیه السلام بر أبوبکر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المسلمين أنّ فضيلة علىّ علیه السلام تلك الليلة لا نعلم أحداً من البشر قال مثلها إلا ما كان من اسحاق و ابراهيم عند استسلامه للذبح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مسلمین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سراغ نداریم که به فضیلت خوابیدن علی علیه السلام در بستر پیامبر صلی الله علیه و اله در شب هجرت رسیده باشد جز اسحاق و ابراهیم که فرمان خدا را در رابطه با قربانی دادن اسحاق در راه خدا گردن نهادند</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ابن أبی الحدید معتزلی که بخش عمده ای از سخنان أبوجعفر اسکافی را در شرح نهج البلاغه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قول او نقل کرده که گوید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 از این برتری فضیلت خوابیدن علی علیه السلام در بستر پیامبر صلی الله علیه و اله در شب هجرت را بر مصاحبت ابوبکر در غار به گونه ای که بر اهل انصاف پوشیده نماند، به روشنی </w:t>
      </w:r>
      <w:bookmarkStart w:id="642" w:name="pg17215_186400"/>
    </w:p>
    <w:p>
      <w:pPr>
        <w:pStyle w:val="BookText"/>
        <w:rPr/>
      </w:pPr>
      <w:bookmarkEnd w:id="642"/>
      <w:r>
        <w:rPr>
          <w:rFonts w:ascii="IRNazanin" w:hAnsi="IRNazanin" w:eastAsia="IRNazanin"/>
          <w:color w:val="111111"/>
          <w:sz w:val="28"/>
          <w:sz w:val="28"/>
          <w:szCs w:val="28"/>
          <w:rtl w:val="true"/>
          <w:lang w:bidi="fa-IR"/>
        </w:rPr>
        <w:t>بیان ،کردیم و اینک به منظور تأکید بر آن چه در مباحث گذشته نگفته ایم از دو جهت دیگر مطلب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اُنس و الفت زیادی به پیامبر داشت به طوری که نمی توانست دوری پیامبر صلی الله علیه و اله را تحمّل نماید از این رو هنگامی که رسول خدا صلی الله علیه و اله هجرت را آغاز فرمود، علی علیه السلام از موانست مزبور محروم شد و به عکس ابوبکر آن را به دست آورد و این خود باعث اشتیاق او به مصاحبت با آن حضرت بوده پس خوابیدن علی علیه السلام در بستر پیامبر صلی الله علیه و اله که باعث دوری از آن حضرت گردید سبب ایجاد وحشت و رنج شدیدی برای او بود پس این دوری که سبب زجر آن حضرت و موجب ثواب بسیار بوده بر مصاحبت ابوبکر افضل است برای آن که ثواب عمل به موازات مشقت در عمل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پیوسته دلش می خواست از مکه خارج شود چنان که گاهی هم به تنهائی خارج می شد بنابراین از ماندن در مکه کراهت داشت و لذا زمانی که با رسول خدا صلی الله علیه و اله از مکه خارج ،شد به آرزوی قلبی خود رسید، پس برای او فضیلتی نبود که برابر باشد با فضیلت علی علیه السلام که در آن شب مشقّت بزرگی را تحمّل کرد و جان خود را در معرض شمشیرها و سر خود را در مقابل سنگباران دشمنان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تحمل آن شدائد به مراتب بالاتر از مسافرت ابوبکر با رسول خدا صلی الله علیه و اله بود</w:t>
      </w:r>
      <w:r>
        <w:rPr>
          <w:rFonts w:eastAsia="IRNazanin" w:cs="IRNazanin"/>
          <w:color w:val="111111"/>
          <w:sz w:val="28"/>
          <w:szCs w:val="28"/>
          <w:rtl w:val="true"/>
          <w:lang w:bidi="fa-IR"/>
        </w:rPr>
        <w:t xml:space="preserve">. </w:t>
      </w:r>
      <w:r>
        <w:rPr>
          <w:rStyle w:val="FootnoteAnchor"/>
          <w:rtl w:val="true"/>
        </w:rPr>
        <w:footnoteReference w:id="1188"/>
      </w:r>
    </w:p>
    <w:p>
      <w:pPr>
        <w:pStyle w:val="Heading4"/>
        <w:numPr>
          <w:ilvl w:val="3"/>
          <w:numId w:val="1"/>
        </w:numPr>
        <w:rPr/>
      </w:pPr>
      <w:bookmarkStart w:id="643" w:name="__RefHeading___Toc15297640_2142443653"/>
      <w:bookmarkStart w:id="644" w:name="_Toc223"/>
      <w:bookmarkEnd w:id="643"/>
      <w:r>
        <w:rPr/>
        <w:t>5</w:t>
      </w:r>
      <w:r>
        <w:rPr>
          <w:rtl w:val="true"/>
        </w:rPr>
        <w:t>-</w:t>
      </w:r>
      <w:r>
        <w:rPr>
          <w:rtl w:val="true"/>
        </w:rPr>
        <w:t xml:space="preserve">حافظ، أبونعیم اصفهانی </w:t>
      </w:r>
      <w:r>
        <w:rPr>
          <w:rtl w:val="true"/>
        </w:rPr>
        <w:t>(</w:t>
      </w:r>
      <w:r>
        <w:rPr>
          <w:rtl w:val="true"/>
        </w:rPr>
        <w:t xml:space="preserve">متوفای سال </w:t>
      </w:r>
      <w:r>
        <w:rPr/>
        <w:t>30</w:t>
      </w:r>
      <w:r>
        <w:rPr>
          <w:rtl w:val="true"/>
        </w:rPr>
        <w:t xml:space="preserve"> </w:t>
      </w:r>
      <w:r>
        <w:rPr>
          <w:rtl w:val="true"/>
        </w:rPr>
        <w:t>هجری</w:t>
      </w:r>
      <w:r>
        <w:rPr>
          <w:rtl w:val="true"/>
        </w:rPr>
        <w:t>)</w:t>
      </w:r>
      <w:bookmarkEnd w:id="644"/>
    </w:p>
    <w:p>
      <w:pPr>
        <w:pStyle w:val="BookText"/>
        <w:rPr/>
      </w:pPr>
      <w:r>
        <w:rPr>
          <w:rFonts w:ascii="IRNazanin" w:hAnsi="IRNazanin" w:eastAsia="IRNazanin"/>
          <w:color w:val="111111"/>
          <w:sz w:val="28"/>
          <w:sz w:val="28"/>
          <w:szCs w:val="28"/>
          <w:rtl w:val="true"/>
          <w:lang w:bidi="fa-IR"/>
        </w:rPr>
        <w:t>حافظ ابونعیم اصفهانی یکی از دانشمندان بزرگ و برجسته اهل سنّت و صاحب تأليفات ارزنده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فضایل و عظمت امیرالمؤمنین علیه السلام در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ابن ابی طالب علیه السلام بزرگ ،قوم دوستدار ذات مشهود محبوب حضرت معبود باب شهر دانش و دانش ها سر سلسلهٔ مخاطبان به آیات ،ایمان، استنباط کننده اشارات آیات ،فرقان پرچم رهروان ،هدایت نوربخش مطیعان صاحب رسالت، مولای متّقیان پیشوای عدالت پیشگان پیشگام تر از همه در اجابت و ایمان و استوارتر از همه در </w:t>
      </w:r>
      <w:bookmarkStart w:id="645" w:name="pg17215_186402"/>
    </w:p>
    <w:p>
      <w:pPr>
        <w:pStyle w:val="BookText"/>
        <w:rPr/>
      </w:pPr>
      <w:bookmarkEnd w:id="645"/>
      <w:r>
        <w:rPr>
          <w:rFonts w:ascii="IRNazanin" w:hAnsi="IRNazanin" w:eastAsia="IRNazanin"/>
          <w:color w:val="111111"/>
          <w:sz w:val="28"/>
          <w:sz w:val="28"/>
          <w:szCs w:val="28"/>
          <w:rtl w:val="true"/>
          <w:lang w:bidi="fa-IR"/>
        </w:rPr>
        <w:t>داوری و ایقان است که در حلم و بردباری از همه برتر و در علم و دانش از همه سرشارتر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مقتدا و پیشوای پرهیزکاران زیور ،عارفان خبر دهنده از حقایق ،توحید نمایان گر درخشندگی های علم یکتا پرستی دارنده دل سرشار از خیر و دانایی گوش شنوا و فراگیر ،حق وفا کننده به عهد و پیمان و کور کنندهٔ چشمه های فتنه و فساد است که در همه امتحانات الهی به سلامت 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 و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ناکثان و پیمان گسلان را دفع نمود و بیرون شدگان از دین و قاسطان و ستم پیشگان را خوار و ذلیل ساخت و مارقان را سرکوب نمود و کسی است که در دین خدا بسیار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ذات الهی فانی است </w:t>
      </w:r>
      <w:r>
        <w:rPr>
          <w:rStyle w:val="FootnoteAnchor"/>
          <w:rtl w:val="true"/>
        </w:rPr>
        <w:footnoteReference w:id="1189"/>
      </w:r>
    </w:p>
    <w:p>
      <w:pPr>
        <w:pStyle w:val="Heading4"/>
        <w:numPr>
          <w:ilvl w:val="3"/>
          <w:numId w:val="1"/>
        </w:numPr>
        <w:rPr/>
      </w:pPr>
      <w:bookmarkStart w:id="646" w:name="__RefHeading___Toc15297642_2142443653"/>
      <w:bookmarkStart w:id="647" w:name="_Toc224"/>
      <w:bookmarkEnd w:id="646"/>
      <w:r>
        <w:rPr/>
        <w:t>6</w:t>
      </w:r>
      <w:r>
        <w:rPr>
          <w:rtl w:val="true"/>
        </w:rPr>
        <w:t>-</w:t>
      </w:r>
      <w:r>
        <w:rPr>
          <w:rtl w:val="true"/>
        </w:rPr>
        <w:t xml:space="preserve">جارالله زمخشری </w:t>
      </w:r>
      <w:r>
        <w:rPr>
          <w:rtl w:val="true"/>
        </w:rPr>
        <w:t>(</w:t>
      </w:r>
      <w:r>
        <w:rPr>
          <w:rtl w:val="true"/>
        </w:rPr>
        <w:t xml:space="preserve">متوفای سال </w:t>
      </w:r>
      <w:r>
        <w:rPr/>
        <w:t>538</w:t>
      </w:r>
      <w:r>
        <w:rPr>
          <w:rtl w:val="true"/>
        </w:rPr>
        <w:t xml:space="preserve"> </w:t>
      </w:r>
      <w:r>
        <w:rPr>
          <w:rtl w:val="true"/>
        </w:rPr>
        <w:t>هجری</w:t>
      </w:r>
      <w:r>
        <w:rPr>
          <w:rtl w:val="true"/>
        </w:rPr>
        <w:t>)</w:t>
      </w:r>
      <w:bookmarkEnd w:id="647"/>
    </w:p>
    <w:p>
      <w:pPr>
        <w:pStyle w:val="BookText"/>
        <w:rPr/>
      </w:pPr>
      <w:r>
        <w:rPr>
          <w:rFonts w:ascii="IRNazanin" w:hAnsi="IRNazanin" w:eastAsia="IRNazanin"/>
          <w:color w:val="111111"/>
          <w:sz w:val="28"/>
          <w:sz w:val="28"/>
          <w:szCs w:val="28"/>
          <w:rtl w:val="true"/>
          <w:lang w:bidi="fa-IR"/>
        </w:rPr>
        <w:t xml:space="preserve">جارالله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شرح حالش آورده اند؛ از فحول علمای اهل سنّت و جماعت است که در فقه و حدیث و تفسیر و نحو و لغت و همچنین در علوم بیان و بلاغت و ادبیات عرب استاد کل و مرجع أفاضل بوده و او را فخر خوارزم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او تألیفات زیادی دارد که هر یک از آن ها در اثبات تبحّر علمی او برهان قاطعی می باشد و أشهر از همه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شهرت جهانی برخوردار و مرجع استفاده فحول علماء می باشد</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وی در تفسیر کشاف، ذیل آیه مباهله </w:t>
      </w:r>
      <w:r>
        <w:rPr>
          <w:rFonts w:ascii="Amiri" w:hAnsi="Amiri" w:eastAsia="Amiri" w:cs="Amiri"/>
          <w:color w:val="111111"/>
          <w:sz w:val="28"/>
          <w:sz w:val="28"/>
          <w:szCs w:val="28"/>
          <w:rtl w:val="true"/>
          <w:lang w:bidi="ar-SA"/>
        </w:rPr>
        <w:t>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پس از نقل حدیثی از عایشه و این که رسول خدا صلی الله علیه و اله در آن روز حسن و حسین و فاطمه علیها السلام و علی علیه السلام را برای مباهله با نصارای نجران به همراه خود به قرارگاه مباهله بیرون آورد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محکم بر فضیلت أصحاب کساء علیهم السلام است که هیچ دلیلی قوی تر از آن وجود ندارد</w:t>
      </w:r>
      <w:r>
        <w:rPr>
          <w:rFonts w:eastAsia="IRNazanin" w:cs="IRNazanin"/>
          <w:color w:val="111111"/>
          <w:sz w:val="28"/>
          <w:szCs w:val="28"/>
          <w:rtl w:val="true"/>
          <w:lang w:bidi="fa-IR"/>
        </w:rPr>
        <w:t xml:space="preserve">.» </w:t>
      </w:r>
      <w:r>
        <w:rPr>
          <w:rStyle w:val="FootnoteAnchor"/>
          <w:rtl w:val="true"/>
        </w:rPr>
        <w:footnoteReference w:id="1192"/>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وارد است که خدای تعالی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لَأَدْخِلُ الجَنَّةَ مَنْ</w:t>
      </w:r>
      <w:bookmarkStart w:id="648" w:name="pg17215_186404"/>
    </w:p>
    <w:p>
      <w:pPr>
        <w:pStyle w:val="BookText"/>
        <w:rPr/>
      </w:pPr>
      <w:bookmarkEnd w:id="648"/>
      <w:r>
        <w:rPr>
          <w:rFonts w:ascii="Amiri" w:hAnsi="Amiri" w:eastAsia="Amiri" w:cs="Amiri"/>
          <w:color w:val="111111"/>
          <w:sz w:val="28"/>
          <w:sz w:val="28"/>
          <w:szCs w:val="28"/>
          <w:rtl w:val="true"/>
          <w:lang w:bidi="ar-SA"/>
        </w:rPr>
        <w:t>أَطاعَ عَلِيّاً و إِنْ عَصاني، وأُدْخِلُ النَّارَ مَنْ عَصَاهُ وإِنْ أَطَاعَني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می کنم آن کس را که اطاعت علی علیه السلام را نماید اگر چه مرا نافرمانی کند و داخل دوزخ می کنم کسی را که علی را نافرمانی کند و اگر چه مرا اطاعت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رمزی نیکو است زیرا دوستی و حُبّ علی علیه السلام ایمان کامل است و با وجود ایمان کامل اعمال سیّئه به ایمان زیان نمی رساند و این که خداوند می فرماید اگر چه به من عصیان نماید او را می آمرزم برای اکرام مقام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 به آتش درافکنم آن کس را که با علی علیه السلام عصیان ورزد اگر چه مرا اطاعت کند برای آنست که هر کس دوستدار علی علیه السلام نباشد او را ایمانی نیست و طاعات دیگرش از راه مجاز است نه حقیقت زیرا که سایر اعمال وقتی حقیقی خواهند بود که به دوستی علی علیه السلام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پس هر کس دوست بدارد علی را البتّه اطاعت کرده است خدا را و هر کس مطیع خدا باشد رستگار گردد بنابراین حُبّ علی اصل ایمان و بغض علی علیه السلام اصل کفر بوده و در روز قیامت جز حبّ و بغض نیست یعنی حال مردم از این دو بیرون نیست که یا دوستدار علی علیه السلام هستند و یا دشمن ،او دوستدار آن حضرت را سیّئه و حسابی نیست و هر کس را حسابی نباشد بهشت منزل و سرای او است و دشمن او را ایمانی نیست و هر کس را ایمان نباشد خداوندش به نظر رحمت ننگرد و طاعتش عین معصیت باشد جایش در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دشمن علی علیه السلام را هرگز از گزند عذاب رهائی نیست و دوست او را در عرصهٔ محشر توقّف و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w:t>
      </w:r>
      <w:r>
        <w:rPr>
          <w:rFonts w:ascii="Amiri" w:hAnsi="Amiri" w:eastAsia="Amiri" w:cs="Amiri"/>
          <w:color w:val="111111"/>
          <w:sz w:val="28"/>
          <w:sz w:val="28"/>
          <w:szCs w:val="28"/>
          <w:rtl w:val="true"/>
          <w:lang w:bidi="ar-SA"/>
        </w:rPr>
        <w:t>فَطوبى لِأَوْلِيائِهِ وَ سُحْقاً لِأَعْدائِهِ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دوستانش و بدا برای دشمنانش </w:t>
      </w:r>
      <w:r>
        <w:rPr>
          <w:rStyle w:val="FootnoteAnchor"/>
          <w:rtl w:val="true"/>
        </w:rPr>
        <w:footnoteReference w:id="1193"/>
      </w:r>
    </w:p>
    <w:p>
      <w:pPr>
        <w:pStyle w:val="Heading4"/>
        <w:numPr>
          <w:ilvl w:val="3"/>
          <w:numId w:val="1"/>
        </w:numPr>
        <w:rPr/>
      </w:pPr>
      <w:bookmarkStart w:id="649" w:name="__RefHeading___Toc15297644_2142443653"/>
      <w:bookmarkStart w:id="650" w:name="_Toc225"/>
      <w:bookmarkEnd w:id="649"/>
      <w:r>
        <w:rPr/>
        <w:t>7</w:t>
      </w:r>
      <w:r>
        <w:rPr>
          <w:rtl w:val="true"/>
        </w:rPr>
        <w:t>-</w:t>
      </w:r>
      <w:r>
        <w:rPr>
          <w:rtl w:val="true"/>
        </w:rPr>
        <w:t>أخطب خوارزمی</w:t>
      </w:r>
      <w:bookmarkEnd w:id="650"/>
    </w:p>
    <w:p>
      <w:pPr>
        <w:pStyle w:val="BookText"/>
        <w:rPr/>
      </w:pPr>
      <w:r>
        <w:rPr>
          <w:rFonts w:ascii="IRNazanin" w:hAnsi="IRNazanin" w:eastAsia="IRNazanin"/>
          <w:color w:val="111111"/>
          <w:sz w:val="28"/>
          <w:sz w:val="28"/>
          <w:szCs w:val="28"/>
          <w:rtl w:val="true"/>
          <w:lang w:bidi="fa-IR"/>
        </w:rPr>
        <w:t xml:space="preserve">أبوالمؤيد موفّق بن أحمد مصری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اهل سنّت به شمار می رود در آغاز کتاب مناقب خود که از مشهورترین تألیفات اوست مطالب فراوانی در ستایش از امیرالمؤمنین علی علیه السلام آورده است که در قسمتی از بیانات جامع او در این باره چنین آمده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ألقاب آن جناب می گویم که اوست ،امیرالمؤمنین فرمانروای دین عزّت </w:t>
      </w:r>
      <w:bookmarkStart w:id="651" w:name="pg17215_186406"/>
    </w:p>
    <w:p>
      <w:pPr>
        <w:pStyle w:val="BookText"/>
        <w:rPr/>
      </w:pPr>
      <w:bookmarkEnd w:id="651"/>
      <w:r>
        <w:rPr>
          <w:rFonts w:ascii="IRNazanin" w:hAnsi="IRNazanin" w:eastAsia="IRNazanin"/>
          <w:color w:val="111111"/>
          <w:sz w:val="28"/>
          <w:sz w:val="28"/>
          <w:szCs w:val="28"/>
          <w:rtl w:val="true"/>
          <w:lang w:bidi="fa-IR"/>
        </w:rPr>
        <w:t>مهاجرین برگزیده،هاشمیّن قاتل کافرین و ناکثین و مارقین و حمله کنندۀ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دایره ،مردانگی وارث میراث علم نبوّت بیناتر از همهٔ صحابه در قضاوت قلعهٔ ،استوار خليفه ،مین داناتر از هر کسی که روی این صفحه خاکی و زیر این آسمان نیلگون هویداست</w:t>
      </w:r>
    </w:p>
    <w:p>
      <w:pPr>
        <w:pStyle w:val="BookText"/>
        <w:rPr/>
      </w:pPr>
      <w:r>
        <w:rPr>
          <w:rFonts w:ascii="IRNazanin" w:hAnsi="IRNazanin" w:eastAsia="IRNazanin"/>
          <w:color w:val="111111"/>
          <w:sz w:val="28"/>
          <w:sz w:val="28"/>
          <w:szCs w:val="28"/>
          <w:rtl w:val="true"/>
          <w:lang w:bidi="fa-IR"/>
        </w:rPr>
        <w:t>برادر رسول خدا صلی الله علیه و اله و پسر عمّش و برطرف کننده غم و اندوهش فرزندش فرزند ،پیامبر خونش خون ،پیامبر صلی الله علیه و اله گوشتش ،گوشت ،پیامبر صلی الله علیه و اله استخوانش استخوان پیامبر صلی الله علیه و اله دانشش دانش پیامبر صلی الله علیه و اله که صلح با او صلح با پیامبر صلی الله علیه و اله و جنگ با او جنگ با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جویباران فضایل در دنیا از دریاهای فضایل اوست و گلزارهای توحید و عدل در باغستان های سخنان و نوشته های اوست اوست قطب دایرهٔ هدایت چراغ تاریکی های ضلالت حقیقت خردها ثمره های پیروزی از پرچم بر افراشته او چیده شده و گوهرهای دانش از قلم او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قدمش را سروش غيبي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گواه فضایلش بوده است است</w:t>
      </w:r>
      <w:r>
        <w:rPr>
          <w:rFonts w:eastAsia="IRNazanin" w:cs="IRNazanin"/>
          <w:color w:val="111111"/>
          <w:sz w:val="28"/>
          <w:szCs w:val="28"/>
          <w:rtl w:val="true"/>
          <w:lang w:bidi="fa-IR"/>
        </w:rPr>
        <w:t xml:space="preserve">. </w:t>
      </w:r>
      <w:r>
        <w:rPr>
          <w:rStyle w:val="FootnoteAnchor"/>
          <w:rtl w:val="true"/>
        </w:rPr>
        <w:footnoteReference w:id="1194"/>
      </w:r>
    </w:p>
    <w:p>
      <w:pPr>
        <w:pStyle w:val="Heading4"/>
        <w:numPr>
          <w:ilvl w:val="3"/>
          <w:numId w:val="1"/>
        </w:numPr>
        <w:rPr/>
      </w:pPr>
      <w:bookmarkStart w:id="652" w:name="__RefHeading___Toc15297646_2142443653"/>
      <w:bookmarkStart w:id="653" w:name="_Toc226"/>
      <w:bookmarkEnd w:id="652"/>
      <w:r>
        <w:rPr/>
        <w:t>8</w:t>
      </w:r>
      <w:r>
        <w:rPr>
          <w:rtl w:val="true"/>
        </w:rPr>
        <w:t>-</w:t>
      </w:r>
      <w:r>
        <w:rPr>
          <w:rtl w:val="true"/>
        </w:rPr>
        <w:t>شیخ الاسلام جوینی حموینی</w:t>
      </w:r>
      <w:bookmarkEnd w:id="653"/>
    </w:p>
    <w:p>
      <w:pPr>
        <w:pStyle w:val="BookText"/>
        <w:rPr/>
      </w:pPr>
      <w:r>
        <w:rPr>
          <w:rFonts w:ascii="IRNazanin" w:hAnsi="IRNazanin" w:eastAsia="IRNazanin"/>
          <w:color w:val="111111"/>
          <w:sz w:val="28"/>
          <w:sz w:val="28"/>
          <w:szCs w:val="28"/>
          <w:rtl w:val="true"/>
          <w:lang w:bidi="fa-IR"/>
        </w:rPr>
        <w:t xml:space="preserve">محدّث کبیر شیخ الاسلام جوینی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مخصوص خداوندی است که نبوّت و رسالت را به محمّد مصطفى صلی الله علیه و آله پیامبر امّی صاحب مقام امن و امانت پایان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را از برادرش و شاخه همرسته پدرش آغاز نمود آن بزرگ مردی که حضرتش او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موسی علیه السلام قرار داده و تنها فضیلت نبوّت را استثنا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پسندیده و برگزیده اش علی علیه السلام آن باب مدینهٔ علم و دروازه شهر دانش نهان، مشعل فروزان بخشش و احسان مرکز پخش حکمت و عرفان واقف بر دقایق اسرار قرآن، آگاه بر لطایف و معناهای دقیق و رموز ،فرقان که از مشکلات علوم نهانی و حکمت های پنهانی آگاه و آن چه از آن ها ناپیداست برای او پیدا و هویدا بود</w:t>
      </w:r>
      <w:r>
        <w:rPr>
          <w:rFonts w:eastAsia="IRNazanin" w:cs="IRNazanin"/>
          <w:color w:val="111111"/>
          <w:sz w:val="28"/>
          <w:szCs w:val="28"/>
          <w:rtl w:val="true"/>
          <w:lang w:bidi="fa-IR"/>
        </w:rPr>
        <w:t xml:space="preserve">... </w:t>
      </w:r>
      <w:r>
        <w:rPr>
          <w:rStyle w:val="FootnoteAnchor"/>
          <w:rtl w:val="true"/>
        </w:rPr>
        <w:footnoteReference w:id="1195"/>
      </w:r>
      <w:bookmarkStart w:id="654" w:name="pg17215_186409"/>
    </w:p>
    <w:p>
      <w:pPr>
        <w:pStyle w:val="Heading4"/>
        <w:numPr>
          <w:ilvl w:val="3"/>
          <w:numId w:val="1"/>
        </w:numPr>
        <w:rPr/>
      </w:pPr>
      <w:bookmarkStart w:id="655" w:name="__RefHeading___Toc15297648_2142443653"/>
      <w:bookmarkStart w:id="656" w:name="_Toc227"/>
      <w:bookmarkEnd w:id="654"/>
      <w:bookmarkEnd w:id="655"/>
      <w:r>
        <w:rPr/>
        <w:t>9</w:t>
      </w:r>
      <w:r>
        <w:rPr>
          <w:rtl w:val="true"/>
        </w:rPr>
        <w:t>-</w:t>
      </w:r>
      <w:r>
        <w:rPr>
          <w:rtl w:val="true"/>
        </w:rPr>
        <w:t xml:space="preserve">امام فخرالدّین رازی </w:t>
      </w:r>
      <w:r>
        <w:rPr>
          <w:rtl w:val="true"/>
        </w:rPr>
        <w:t>(</w:t>
      </w:r>
      <w:r>
        <w:rPr>
          <w:rtl w:val="true"/>
        </w:rPr>
        <w:t xml:space="preserve">متوفای سال </w:t>
      </w:r>
      <w:r>
        <w:rPr/>
        <w:t>606</w:t>
      </w:r>
      <w:r>
        <w:rPr>
          <w:rtl w:val="true"/>
        </w:rPr>
        <w:t xml:space="preserve"> </w:t>
      </w:r>
      <w:r>
        <w:rPr>
          <w:rtl w:val="true"/>
        </w:rPr>
        <w:t>هجری</w:t>
      </w:r>
      <w:r>
        <w:rPr>
          <w:rtl w:val="true"/>
        </w:rPr>
        <w:t>)</w:t>
      </w:r>
      <w:bookmarkEnd w:id="656"/>
    </w:p>
    <w:p>
      <w:pPr>
        <w:pStyle w:val="BookText"/>
        <w:rPr/>
      </w:pPr>
      <w:r>
        <w:rPr>
          <w:rFonts w:ascii="IRNazanin" w:hAnsi="IRNazanin" w:eastAsia="IRNazanin"/>
          <w:color w:val="111111"/>
          <w:sz w:val="28"/>
          <w:sz w:val="28"/>
          <w:szCs w:val="28"/>
          <w:rtl w:val="true"/>
          <w:lang w:bidi="fa-IR"/>
        </w:rPr>
        <w:t xml:space="preserve">امام فخر رازی صاحب تفسير كبير مفاتیح الغیب، در جلد اوّل تفسیر خود در تفسیر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جهر و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در قرائت های فرائض یومیّه باید به جهر خوانده شود یا اخفات؟ جهر را اختیار کرده و بر صحّت مدّعای خود دلائل چندی اقامه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ذیل دلیل پنجم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تواتر ثابت شده است که علی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می خواند و هر که در دین خود به علی بن أبی طالب اقتدا کند بی تردید هدایت یافته است به دلیل آن که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أَدَرِ الحَقَّ مَعَ علىّ حيثُ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همان محوری بگردان که علی علیه السلام می گردد</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و در ذیل دلیل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الدلائل العقليه موافقة لنا، و عمل على بن أبي طالب علیه السلام معنا، و مَنِ اتَّخِذْ عَلِیّاً اِماماً لِدینهِ فَقَدِ اسْتَمْسَکَ بِالْعُرْوَهِ الْوُثْقی فِی دینِه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عقلی موافق با ما و عمل علىّ بن أبى طالب مؤیّد نظر ،ماست و هر کس که علی علیه السلام را پیشوای دینی خود قرار دهد جان دین و ایمان خود را به پناهگاهی محکم رسانیده است</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و در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آية </w:t>
      </w:r>
      <w:r>
        <w:rPr>
          <w:rFonts w:ascii="Amiri" w:hAnsi="Amiri" w:eastAsia="Amiri" w:cs="Amiri"/>
          <w:color w:val="111111"/>
          <w:sz w:val="28"/>
          <w:sz w:val="28"/>
          <w:szCs w:val="28"/>
          <w:rtl w:val="true"/>
          <w:lang w:bidi="ar-SA"/>
        </w:rPr>
        <w:t>تِلْكَ الرُّسُلُ فَضَّلْنا بَعْضَهُمْ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بعضی از آن پیامبران را بر بعضی دیگر برتری دادیم</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رسول خدا صلی الله علیه و اله 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در هنگام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حالتی در خود احساس می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چنان قدرتی در خود احساس می نمودم که اگر تمام اهل مدینه در برابرم جبهه بگیرند می توانم یک تنه از عهدۀ همۀ آن ها برآیم و این حدیث مشهور است </w:t>
      </w:r>
      <w:r>
        <w:rPr>
          <w:rStyle w:val="FootnoteAnchor"/>
          <w:rtl w:val="true"/>
        </w:rPr>
        <w:footnoteReference w:id="1199"/>
      </w:r>
      <w:r>
        <w:rPr>
          <w:rFonts w:ascii="IRNazanin" w:hAnsi="IRNazanin" w:eastAsia="IRNazanin"/>
          <w:color w:val="111111"/>
          <w:sz w:val="28"/>
          <w:sz w:val="28"/>
          <w:szCs w:val="28"/>
          <w:rtl w:val="true"/>
          <w:lang w:bidi="fa-IR"/>
        </w:rPr>
        <w:t xml:space="preserve">و هم او،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آية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گمان کردی که اصحاب کهف و رقیم از آیات عجیب ما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یکی از دوستدارانش که مرد سیاه چهره ای بود دزدی کرده بود وقتی او را به حضور حضرتش آوردند پرسید آیا دزدی کرده ای؟ گفت آری حضرتش دست او را قطع کرد آن مرد برگشت و در بین راه به سلمان فارسی و ابن کواء خارجی آشوبگر برخورد نمود ابن کواء پرسید چه کسی دستت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امیر المؤمنین و پیشوای مسلمین داماد رسول خدا صلی الله علیه و اله و همسر فاطمه زهرا علیها السلام ، 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دستت را بریده است و تو این چنین از او مدح و ستایش می کنی؟ گفت چرا مدحش را نگویم که او دست مرا به حق بریده و از آتش دوزخ نجاتم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این جریان را به علی علیه السلام گزارش داد حضرت دستور داد آن مرد سیاه را ،آوردند دست خود را بر ساعد او گذاشت و با دستمالی دست و ساعد او را بست و دعائی ،خواند پس صدایی از آسمان شنیدیم دستمال را از روی دست او بردارید دستمال را برداشتیم دیدیم دستش به اذن خدا بهبودی یافته است</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همچنین، فخر رازی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ascii="Amiri" w:hAnsi="Amiri" w:eastAsia="Amiri" w:cs="Amiri"/>
          <w:color w:val="111111"/>
          <w:sz w:val="28"/>
          <w:sz w:val="28"/>
          <w:szCs w:val="28"/>
          <w:rtl w:val="true"/>
          <w:lang w:bidi="ar-SA"/>
        </w:rPr>
        <w:t>أَمْ حَسِبْتَ أَنَّ أَصْحَابَ الْكَهْفِ وَالرَّقِيمِ</w:t>
      </w:r>
      <w:r>
        <w:rPr>
          <w:rFonts w:ascii="IRNazanin" w:hAnsi="IRNazanin" w:eastAsia="IRNazanin"/>
          <w:color w:val="111111"/>
          <w:sz w:val="28"/>
          <w:sz w:val="28"/>
          <w:szCs w:val="28"/>
          <w:rtl w:val="true"/>
          <w:lang w:bidi="fa-IR"/>
        </w:rPr>
        <w:t xml:space="preserve"> ضمن بر شمردن دلایل امکان وقوع کرامات گوید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از احوال عالم غیب آگاه تر است دلش قوی تر و ناتوانیش کم تر است و از همين رو على بن أبي طالب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درِ قلعه خیبر را نه با نیروی جسمانی بلکه با نیروی الهی از جای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نظرش به طور کلّی از عالم اجساد بریده بود و فرشتگان نور عالم کبریا را بر دلش تابانده ،بودند از این رو روحش تقویت یافت و همرنگ جواهر ارواح ملائکه شد و پرتوهای قدس و عظمت در او تابید و به همین دلیل قدرتی برای او حاصل گشت که بدان سبب بر کارهایی قدرت یافت که دیگران بر انجام آن قادر نبودند</w:t>
      </w:r>
      <w:r>
        <w:rPr>
          <w:rFonts w:eastAsia="IRNazanin" w:cs="IRNazanin"/>
          <w:color w:val="111111"/>
          <w:sz w:val="28"/>
          <w:szCs w:val="28"/>
          <w:rtl w:val="true"/>
          <w:lang w:bidi="fa-IR"/>
        </w:rPr>
        <w:t xml:space="preserve">... </w:t>
      </w:r>
      <w:r>
        <w:rPr>
          <w:rStyle w:val="FootnoteAnchor"/>
          <w:rtl w:val="true"/>
        </w:rPr>
        <w:footnoteReference w:id="1202"/>
      </w:r>
      <w:bookmarkStart w:id="657" w:name="pg17215_186413"/>
    </w:p>
    <w:p>
      <w:pPr>
        <w:pStyle w:val="Heading4"/>
        <w:numPr>
          <w:ilvl w:val="3"/>
          <w:numId w:val="1"/>
        </w:numPr>
        <w:rPr/>
      </w:pPr>
      <w:bookmarkStart w:id="658" w:name="__RefHeading___Toc15297650_2142443653"/>
      <w:bookmarkStart w:id="659" w:name="_Toc228"/>
      <w:bookmarkEnd w:id="657"/>
      <w:bookmarkEnd w:id="658"/>
      <w:r>
        <w:rPr/>
        <w:t>10</w:t>
      </w:r>
      <w:r>
        <w:rPr>
          <w:rtl w:val="true"/>
        </w:rPr>
        <w:t>-</w:t>
      </w:r>
      <w:r>
        <w:rPr>
          <w:rtl w:val="true"/>
        </w:rPr>
        <w:t>علامه سبط ابن جوزی</w:t>
      </w:r>
      <w:bookmarkEnd w:id="659"/>
    </w:p>
    <w:p>
      <w:pPr>
        <w:pStyle w:val="BookText"/>
        <w:rPr/>
      </w:pPr>
      <w:r>
        <w:rPr>
          <w:rFonts w:ascii="IRNazanin" w:hAnsi="IRNazanin" w:eastAsia="IRNazanin"/>
          <w:color w:val="111111"/>
          <w:sz w:val="28"/>
          <w:sz w:val="28"/>
          <w:szCs w:val="28"/>
          <w:rtl w:val="true"/>
          <w:lang w:bidi="fa-IR"/>
        </w:rPr>
        <w:t xml:space="preserve">علّامه ،شمس الدين أبو المظفّر سبط ابن جوزی متوفای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 شمردن القاب امیرالمؤمنین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المؤمنین ،نامیده اند، زیرا یعسوب ملکه زنبوران عسل است که از همه قوی تر و هوشیارتر ،است بر دَر کندو می ایستد و هر زنبوری که عبور کند دهانش را می،بوید اگر بوی بدی از او بیاید می فهمد که از گیاه بدی استفاده کرده پس او را به دو نیم می کند و بر در کند و می افکند تا زنبورهای دیگر عبرت بگیرند علی علیه السلام نیز بر دَرِ بهشت می ایستد و دهان مردم را می بوید هر کسی را که بوی دشمنی خود از او بشنود در آتش دوزخ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زنبور عسل می مانند زیرا زنبور عسل چیز پاکیزه می خورد و چیز پاکیزه می نهد و علی علیه السلام امیرمؤمنان است</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نامبرده در کتاب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ابراهیم بن حسن بن حسین، از فاطمه علیها السلام بنت حسین علیه السلام از اسماء بنت عمیس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مبارک رسول خدا صلی الله علیه و اله در دامان علی علیه السلام بود در حالی که وحی بر او نازل می شد و علی علیه السلام نتوانست نماز عصر را بخواند تا خورشید غروب کرد؛ پیامبر صلی الله علیه و اله عرض کرد خداوندا، او در طاعت تو و طاعت پیامبرت به سر می برد پس خورشید را بر او بازگردان پس خداوند خورشید را بر او باز گرداند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در کتاب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بدون شک جعلی و ساختگی است و روایت آن اضطراب دارد زیرا در سند آن احمد بن داود است و او را قدری ،نیست و نیز فضل بن مرزوق در سند آن است و که ضعیف است جماعت دیگری از جمله عبدالرحمن بن شریک که ابوحاتم وی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جدّ تو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باره جز ابن عقده را متهم نمی دانم زیرا وی رافضی است صرف نظر از همه این ها باید گفت نماز عصر با غروب خورشید قضا شده بود و بازگشت خورشید بیفایده بوده است زیرا نماز قضا دیگر نماز ادا نمی گردد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صحیح آمده که خورشید برای کسی جز یوشع بن نون باز داشته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بدون شک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بیدلیل ،است زیرا پاسخ طعنه ایی که بر راویان آن زده روشن است زیرا ما آن را از راویان عادل مورد وثوق که جای هیچ خرده ای بر آن ها نیست نقل کردیم و در سند آن احدی از کسانی که وی ضعیف دانسته وجود ندارد و ابو هریره نیز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مردویه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احتمالاً کسانی که وی اشاره کرده در طریق روایت ابو هریره باشند نه در اسناد دیگر</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باره جز ابن عقده را متهم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ظنّ و شک است نه از باب قطع و یقین؛ و نیز ابن عقده به عدالت مشهور ،است وی به نقل فضایل اهل بیت علیهم السلام اکتفا می کرده و سخن از ستایش یا نکوهش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نمی آورده، از این رو او را به رافضی بودن منسوب داشته اند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نماز عصر قضا شده بود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عقل سلیم و فطرت صحیح معتقد نیستند که خورشید غروب کرد سپس ،بازگشت بلکه از حرکت عادی باز ایستاد و در نظر بینندگان چنین آمد که غروب کرده است و چنین نبود بلکه آهسته حرکت می کرد دلیلش آن که اگر غروب کرده و سپس بازگشته بود حرکت افلاک مختل می شد و نظام عالم به هم می ریخت؛ و اگر هم حقیقتاً بازگشته باشد عجبی نیست زیرا معجزه ای برای رسول خدا صلی الله علیه و اله و کرامتی برای علی علیه السلام بوده است چنان که به اجماع همه برای یوشع علیه السلام بازداشته شد و آن از دو حال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یا معجزه موسی بود و یا کرامت یوشع اگر معجزهٔ موسی بود پیامبر صلی الله علیه و اله ما از موسی افضل است و اگر کرامت یوشع بود علی علیه السلام از یوشع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امت من مانند انبیای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دربارهٔ هر یک از علماست چه رسد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دلیل بر این افضلیت حدیثی است که احمد در کتاب فضائل از محمّد بن یونس از حسن بن عبدالرحمن ،انصاری از عمر بن ،جمیع از ابن ابی لیلی از برادرش ،عیسی از پدرش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ها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حبیب نجّار مؤمن آل یاسین، و علی بن ابی طالب علیه السلام که برترین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حزقیل مانند یوشع یکی از انبیای بنی اسرائیل بود پس این حدیث دلالت دارد که علی علیه السلام از همه انبیای بنی اسرائیل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ایستادن خورشید صاحب بن عباد ملقب به کافی الکفاة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كَمولايَ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الْوَغَى تَحْمِي لظاها</w:t>
      </w:r>
    </w:p>
    <w:p>
      <w:pPr>
        <w:pStyle w:val="BookText"/>
        <w:rPr/>
      </w:pPr>
      <w:r>
        <w:rPr>
          <w:rFonts w:ascii="Amiri" w:hAnsi="Amiri" w:eastAsia="Amiri" w:cs="Amiri"/>
          <w:color w:val="111111"/>
          <w:sz w:val="28"/>
          <w:sz w:val="28"/>
          <w:szCs w:val="28"/>
          <w:rtl w:val="true"/>
          <w:lang w:bidi="ar-SA"/>
        </w:rPr>
        <w:t xml:space="preserve">مَن يصيدُ الصيد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بالظُّبى حينَ انْتَضاها</w:t>
      </w:r>
    </w:p>
    <w:p>
      <w:pPr>
        <w:pStyle w:val="BookText"/>
        <w:rPr/>
      </w:pPr>
      <w:r>
        <w:rPr>
          <w:rFonts w:ascii="Amiri" w:hAnsi="Amiri" w:eastAsia="Amiri" w:cs="Amiri"/>
          <w:color w:val="111111"/>
          <w:sz w:val="28"/>
          <w:sz w:val="28"/>
          <w:szCs w:val="28"/>
          <w:rtl w:val="true"/>
          <w:lang w:bidi="ar-SA"/>
        </w:rPr>
        <w:t xml:space="preserve">مَن له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وَقَعات لاتضاها</w:t>
      </w:r>
    </w:p>
    <w:p>
      <w:pPr>
        <w:pStyle w:val="BookText"/>
        <w:rPr/>
      </w:pPr>
      <w:r>
        <w:rPr>
          <w:rFonts w:ascii="Amiri" w:hAnsi="Amiri" w:eastAsia="Amiri" w:cs="Amiri"/>
          <w:color w:val="111111"/>
          <w:sz w:val="28"/>
          <w:sz w:val="28"/>
          <w:szCs w:val="28"/>
          <w:rtl w:val="true"/>
          <w:lang w:bidi="ar-SA"/>
        </w:rPr>
        <w:t xml:space="preserve">کم و کَم حربٍ 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بِالْمُرْهَفِ فاها</w:t>
      </w:r>
    </w:p>
    <w:p>
      <w:pPr>
        <w:pStyle w:val="BookText"/>
        <w:rPr/>
      </w:pPr>
      <w:r>
        <w:rPr>
          <w:rFonts w:ascii="Amiri" w:hAnsi="Amiri" w:eastAsia="Amiri" w:cs="Amiri"/>
          <w:color w:val="111111"/>
          <w:sz w:val="28"/>
          <w:sz w:val="28"/>
          <w:szCs w:val="28"/>
          <w:rtl w:val="true"/>
          <w:lang w:bidi="ar-SA"/>
        </w:rPr>
        <w:t xml:space="preserve">اذكُروا أفعال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أبغي ما سواها</w:t>
      </w:r>
    </w:p>
    <w:p>
      <w:pPr>
        <w:pStyle w:val="BookText"/>
        <w:rPr/>
      </w:pPr>
      <w:r>
        <w:rPr>
          <w:rFonts w:ascii="Amiri" w:hAnsi="Amiri" w:eastAsia="Amiri" w:cs="Amiri"/>
          <w:color w:val="111111"/>
          <w:sz w:val="28"/>
          <w:sz w:val="28"/>
          <w:szCs w:val="28"/>
          <w:rtl w:val="true"/>
          <w:lang w:bidi="ar-SA"/>
        </w:rPr>
        <w:t xml:space="preserve">اذكروا غزوةً اُخدٍ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شمسُ ضُحاها</w:t>
      </w:r>
    </w:p>
    <w:p>
      <w:pPr>
        <w:pStyle w:val="BookText"/>
        <w:rPr/>
      </w:pPr>
      <w:r>
        <w:rPr>
          <w:rFonts w:ascii="Amiri" w:hAnsi="Amiri" w:eastAsia="Amiri" w:cs="Amiri"/>
          <w:color w:val="111111"/>
          <w:sz w:val="28"/>
          <w:sz w:val="28"/>
          <w:szCs w:val="28"/>
          <w:rtl w:val="true"/>
          <w:lang w:bidi="ar-SA"/>
        </w:rPr>
        <w:t xml:space="preserve">اذكروا حربَ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لَيْثُ شِراها</w:t>
      </w:r>
    </w:p>
    <w:p>
      <w:pPr>
        <w:pStyle w:val="BookText"/>
        <w:rPr/>
      </w:pPr>
      <w:r>
        <w:rPr>
          <w:rFonts w:ascii="Amiri" w:hAnsi="Amiri" w:eastAsia="Amiri" w:cs="Amiri"/>
          <w:color w:val="111111"/>
          <w:sz w:val="28"/>
          <w:sz w:val="28"/>
          <w:szCs w:val="28"/>
          <w:rtl w:val="true"/>
          <w:lang w:bidi="ar-SA"/>
        </w:rPr>
        <w:t xml:space="preserve">اذكروا الأحزاب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لَيْثُ شِراها</w:t>
      </w:r>
    </w:p>
    <w:p>
      <w:pPr>
        <w:pStyle w:val="BookText"/>
        <w:rPr/>
      </w:pPr>
      <w:r>
        <w:rPr>
          <w:rFonts w:ascii="Amiri" w:hAnsi="Amiri" w:eastAsia="Amiri" w:cs="Amiri"/>
          <w:color w:val="111111"/>
          <w:sz w:val="28"/>
          <w:sz w:val="28"/>
          <w:szCs w:val="28"/>
          <w:rtl w:val="true"/>
          <w:lang w:bidi="ar-SA"/>
        </w:rPr>
        <w:t xml:space="preserve">اذكروا مُهْجَةَ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أفناها شَجاها</w:t>
      </w:r>
    </w:p>
    <w:p>
      <w:pPr>
        <w:pStyle w:val="BookText"/>
        <w:rPr/>
      </w:pPr>
      <w:r>
        <w:rPr>
          <w:rFonts w:ascii="Amiri" w:hAnsi="Amiri" w:eastAsia="Amiri" w:cs="Amiri"/>
          <w:color w:val="111111"/>
          <w:sz w:val="28"/>
          <w:sz w:val="28"/>
          <w:szCs w:val="28"/>
          <w:rtl w:val="true"/>
          <w:lang w:bidi="ar-SA"/>
        </w:rPr>
        <w:t xml:space="preserve">اذكروا أمرَ 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وَاصْدِقوني مَن تَلاها</w:t>
      </w:r>
    </w:p>
    <w:p>
      <w:pPr>
        <w:pStyle w:val="BookText"/>
        <w:rPr/>
      </w:pPr>
      <w:r>
        <w:rPr>
          <w:rFonts w:ascii="Amiri" w:hAnsi="Amiri" w:eastAsia="Amiri" w:cs="Amiri"/>
          <w:color w:val="111111"/>
          <w:sz w:val="28"/>
          <w:sz w:val="28"/>
          <w:szCs w:val="28"/>
          <w:rtl w:val="true"/>
          <w:lang w:bidi="ar-SA"/>
        </w:rPr>
        <w:t xml:space="preserve">اذكروا مَن زَوجه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قد طابَتْ ثَراها</w:t>
      </w:r>
    </w:p>
    <w:p>
      <w:pPr>
        <w:pStyle w:val="BookText"/>
        <w:rPr/>
      </w:pPr>
      <w:r>
        <w:rPr>
          <w:rFonts w:ascii="Amiri" w:hAnsi="Amiri" w:eastAsia="Amiri" w:cs="Amiri"/>
          <w:color w:val="111111"/>
          <w:sz w:val="28"/>
          <w:sz w:val="28"/>
          <w:szCs w:val="28"/>
          <w:rtl w:val="true"/>
          <w:lang w:bidi="ar-SA"/>
        </w:rPr>
        <w:t xml:space="preserve">حالهُ حالهُ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فافهماها</w:t>
      </w:r>
    </w:p>
    <w:p>
      <w:pPr>
        <w:pStyle w:val="BookText"/>
        <w:rPr/>
      </w:pPr>
      <w:r>
        <w:rPr>
          <w:rFonts w:ascii="Amiri" w:hAnsi="Amiri" w:eastAsia="Amiri" w:cs="Amiri"/>
          <w:color w:val="111111"/>
          <w:sz w:val="28"/>
          <w:sz w:val="28"/>
          <w:szCs w:val="28"/>
          <w:rtl w:val="true"/>
          <w:lang w:bidi="ar-SA"/>
        </w:rPr>
        <w:t xml:space="preserve">أعَلى حبّ عليّ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القوم سفاها</w:t>
      </w:r>
    </w:p>
    <w:p>
      <w:pPr>
        <w:pStyle w:val="BookText"/>
        <w:rPr/>
      </w:pPr>
      <w:r>
        <w:rPr>
          <w:rFonts w:ascii="Amiri" w:hAnsi="Amiri" w:eastAsia="Amiri" w:cs="Amiri"/>
          <w:color w:val="111111"/>
          <w:sz w:val="28"/>
          <w:sz w:val="28"/>
          <w:szCs w:val="28"/>
          <w:rtl w:val="true"/>
          <w:lang w:bidi="ar-SA"/>
        </w:rPr>
        <w:t xml:space="preserve">أوَّلُ الناس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حَلاها</w:t>
      </w:r>
    </w:p>
    <w:p>
      <w:pPr>
        <w:pStyle w:val="BookText"/>
        <w:rPr/>
      </w:pPr>
      <w:r>
        <w:rPr>
          <w:rFonts w:ascii="Amiri" w:hAnsi="Amiri" w:eastAsia="Amiri" w:cs="Amiri"/>
          <w:color w:val="111111"/>
          <w:sz w:val="28"/>
          <w:sz w:val="28"/>
          <w:szCs w:val="28"/>
          <w:rtl w:val="true"/>
          <w:lang w:bidi="ar-SA"/>
        </w:rPr>
        <w:t xml:space="preserve">رُدَّتِ الشمسُ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غاب سَناها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مانند مولای من علی در آن وقتی که آتش جنگ بر افروخته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هر روز چندین حادثه مهم بی مانند از او سر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بسیار جنگ های سختی که چنگ و دندان نشان دادند و او با تیغ تیز خود دهان آن ها را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کارهای او را در روز بدر یاد آورید و از کارهای دیگر صرف نظر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احد یاد کنید که او خورشید درخشان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حُنَین یاد کنید که او ماه تابان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احزاب گذشته یاد کنید که او شیر بیشه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دل عمرو بن عبدود یاد کنید که چگونه آن را بر زمین ریخت و اندوه به دل او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سوره برائت یاد کنید و به من راست گویید که چه کسی آن را بر مشرکان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 او زهرا یاد کنید که چه پاکیزه نژادی بود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على حال هارون برای موسی ،است پس این را بفهمید</w:t>
      </w:r>
      <w:r>
        <w:rPr>
          <w:rFonts w:eastAsia="IRNazanin" w:cs="IRNazanin"/>
          <w:color w:val="111111"/>
          <w:sz w:val="28"/>
          <w:szCs w:val="28"/>
          <w:rtl w:val="true"/>
          <w:lang w:bidi="fa-IR"/>
        </w:rPr>
        <w:t xml:space="preserve">». </w:t>
      </w:r>
      <w:bookmarkStart w:id="660" w:name="pg17215_186419"/>
    </w:p>
    <w:p>
      <w:pPr>
        <w:pStyle w:val="BookText"/>
        <w:rPr/>
      </w:pPr>
      <w:bookmarkEnd w:id="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دوستی علی این قوم بی خرد مرا سرزنش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او نخستین کسی بود که نماز گزارد و به زینت تقوا آراسته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بر او باز گردانیده شد پس از آن که نورش غروب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حکایت شگفتی است که جماعتی از مشایخ ما در عراق برایم روایت کرده اند گفتند ما در حضور ابومنصور مظفر بن اردشیر عبادی واعظ بودیم در مجلسی در تاجیه مدرسه ای در باب ابرز بغداد بود هنگام عصر بود که وی از حدیث ردّ شمس برای علی علیه السلام یاد کرد و آن را با عبارات زیبا و دل پذیر بیان داشت و سپس به ذکر فضائل اهل بیت علیهم السلام ،پرداخت در این حال ابری پیدا شد و روی خورشید را چنان پوشانید که مردم پنداشتند خورشید غروب کرد ابو منصور بر روی منبر ایستاد و به خورشید اشاره کرد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تغربى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 لِنَجْلِه</w:t>
      </w:r>
    </w:p>
    <w:p>
      <w:pPr>
        <w:pStyle w:val="BookText"/>
        <w:rPr/>
      </w:pPr>
      <w:r>
        <w:rPr>
          <w:rFonts w:ascii="Amiri" w:hAnsi="Amiri" w:eastAsia="Amiri" w:cs="Amiri"/>
          <w:color w:val="111111"/>
          <w:sz w:val="28"/>
          <w:sz w:val="28"/>
          <w:szCs w:val="28"/>
          <w:rtl w:val="true"/>
          <w:lang w:bidi="ar-SA"/>
        </w:rPr>
        <w:t xml:space="preserve">وَ اثْني عنانكِ إِن أردتِ ثنائهم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أن كان الوقوف لأجْلِهِ</w:t>
      </w:r>
    </w:p>
    <w:p>
      <w:pPr>
        <w:pStyle w:val="BookText"/>
        <w:rPr/>
      </w:pPr>
      <w:r>
        <w:rPr>
          <w:rFonts w:ascii="Amiri" w:hAnsi="Amiri" w:eastAsia="Amiri" w:cs="Amiri"/>
          <w:color w:val="111111"/>
          <w:sz w:val="28"/>
          <w:sz w:val="28"/>
          <w:szCs w:val="28"/>
          <w:rtl w:val="true"/>
          <w:lang w:bidi="ar-SA"/>
        </w:rPr>
        <w:t xml:space="preserve">إن كان للمولى و 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 لِرَجْلِهِ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خورشید غروب مکن تا مدح من نسبت به آل مصطفی و فرزندانش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عنان خود بر تاب اگر خواهان ثنای او هستی؛ آیا فراموش کردی که به خاطر او باز ایستادی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روزی برای حضرت مولی باز ایستادی اینک برای خیل سواران و پیادگان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ابر از روی خورشید برطرف شد و خورشید نور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همین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ردّ شمس برای یوشع که در اخبار مسلّم آمده گزیری از قبول ردّ شمس برای امیرمؤمنان علیه السلام نیست به گواهی پاره ای از أخبار که از پیامبر صلی الله علیه و اله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میان بنی اسرائیل اتفاق افتاده نعل به نعل و مو به مو در این امّت نیز اتّفاق خواهد افتاد</w:t>
      </w:r>
      <w:r>
        <w:rPr>
          <w:rFonts w:eastAsia="IRNazanin" w:cs="IRNazanin"/>
          <w:color w:val="111111"/>
          <w:sz w:val="28"/>
          <w:szCs w:val="28"/>
          <w:rtl w:val="true"/>
          <w:lang w:bidi="fa-IR"/>
        </w:rPr>
        <w:t xml:space="preserve">. </w:t>
      </w:r>
      <w:r>
        <w:rPr>
          <w:rStyle w:val="FootnoteAnchor"/>
          <w:rtl w:val="true"/>
        </w:rPr>
        <w:footnoteReference w:id="1204"/>
      </w:r>
    </w:p>
    <w:p>
      <w:pPr>
        <w:pStyle w:val="Heading4"/>
        <w:numPr>
          <w:ilvl w:val="3"/>
          <w:numId w:val="1"/>
        </w:numPr>
        <w:rPr/>
      </w:pPr>
      <w:bookmarkStart w:id="661" w:name="__RefHeading___Toc15297652_2142443653"/>
      <w:bookmarkStart w:id="662" w:name="_Toc229"/>
      <w:bookmarkEnd w:id="661"/>
      <w:r>
        <w:rPr/>
        <w:t>11</w:t>
      </w:r>
      <w:r>
        <w:rPr>
          <w:rtl w:val="true"/>
        </w:rPr>
        <w:t>-</w:t>
      </w:r>
      <w:r>
        <w:rPr>
          <w:rtl w:val="true"/>
        </w:rPr>
        <w:t xml:space="preserve">حجّة الاسلام أبو حامد غزالى </w:t>
      </w:r>
      <w:r>
        <w:rPr>
          <w:rtl w:val="true"/>
        </w:rPr>
        <w:t>(</w:t>
      </w:r>
      <w:r>
        <w:rPr>
          <w:rtl w:val="true"/>
        </w:rPr>
        <w:t xml:space="preserve">متوفای سال </w:t>
      </w:r>
      <w:r>
        <w:rPr/>
        <w:t>505</w:t>
      </w:r>
      <w:r>
        <w:rPr>
          <w:rtl w:val="true"/>
        </w:rPr>
        <w:t xml:space="preserve"> </w:t>
      </w:r>
      <w:r>
        <w:rPr>
          <w:rtl w:val="true"/>
        </w:rPr>
        <w:t>هجری</w:t>
      </w:r>
      <w:r>
        <w:rPr>
          <w:rtl w:val="true"/>
        </w:rPr>
        <w:t>)</w:t>
      </w:r>
      <w:bookmarkEnd w:id="662"/>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أبوحامد غزالی نقل کرده که گفته است</w:t>
      </w:r>
      <w:r>
        <w:rPr>
          <w:rFonts w:eastAsia="IRNazanin" w:cs="IRNazanin"/>
          <w:color w:val="111111"/>
          <w:sz w:val="28"/>
          <w:szCs w:val="28"/>
          <w:rtl w:val="true"/>
          <w:lang w:bidi="fa-IR"/>
        </w:rPr>
        <w:t xml:space="preserve">: </w:t>
      </w:r>
      <w:bookmarkStart w:id="663" w:name="pg17215_186421"/>
    </w:p>
    <w:p>
      <w:pPr>
        <w:pStyle w:val="BookText"/>
        <w:rPr/>
      </w:pPr>
      <w:bookmarkEnd w:id="6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الاوّلون والآخرون إنّ فهم كتاب الله منحصر إلى علم على، و من جهل ذالك فقد ضلّ عن الباب الذى من ورائه يرفع الله عن القلوب الحجاب، حتّى يتحقق اليقين الذي لا يتغير بكشف الغطاء</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متقدّمین و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و پسینیان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فهم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علم علی علیه السلام،است و اگر کسی این حقیقت را نفهمیده باشد از آن دری که خداوند پرده ها را از روی دل ها بر می دارد بسی دور افتاده است</w:t>
      </w:r>
      <w:r>
        <w:rPr>
          <w:rFonts w:eastAsia="IRNazanin" w:cs="IRNazanin"/>
          <w:color w:val="111111"/>
          <w:sz w:val="28"/>
          <w:szCs w:val="28"/>
          <w:rtl w:val="true"/>
          <w:lang w:bidi="fa-IR"/>
        </w:rPr>
        <w:t>...</w:t>
      </w:r>
    </w:p>
    <w:p>
      <w:pPr>
        <w:pStyle w:val="Heading4"/>
        <w:numPr>
          <w:ilvl w:val="3"/>
          <w:numId w:val="1"/>
        </w:numPr>
        <w:rPr/>
      </w:pPr>
      <w:bookmarkStart w:id="664" w:name="__RefHeading___Toc15297654_2142443653"/>
      <w:bookmarkStart w:id="665" w:name="_Toc230"/>
      <w:bookmarkEnd w:id="664"/>
      <w:r>
        <w:rPr/>
        <w:t>12</w:t>
      </w:r>
      <w:r>
        <w:rPr>
          <w:rtl w:val="true"/>
        </w:rPr>
        <w:t>-</w:t>
      </w:r>
      <w:r>
        <w:rPr>
          <w:rtl w:val="true"/>
        </w:rPr>
        <w:t xml:space="preserve">حافظ محمد بن یوسف گنجی شافعی </w:t>
      </w:r>
      <w:r>
        <w:rPr>
          <w:rtl w:val="true"/>
        </w:rPr>
        <w:t>(</w:t>
      </w:r>
      <w:r>
        <w:rPr>
          <w:rtl w:val="true"/>
        </w:rPr>
        <w:t xml:space="preserve">مقتول و متوفای سال </w:t>
      </w:r>
      <w:r>
        <w:rPr/>
        <w:t>658</w:t>
      </w:r>
      <w:r>
        <w:rPr>
          <w:rtl w:val="true"/>
        </w:rPr>
        <w:t xml:space="preserve"> </w:t>
      </w:r>
      <w:r>
        <w:rPr>
          <w:rtl w:val="true"/>
        </w:rPr>
        <w:t>هجری</w:t>
      </w:r>
      <w:r>
        <w:rPr>
          <w:rtl w:val="true"/>
        </w:rPr>
        <w:t>)</w:t>
      </w:r>
      <w:bookmarkEnd w:id="665"/>
    </w:p>
    <w:p>
      <w:pPr>
        <w:pStyle w:val="BookText"/>
        <w:rPr/>
      </w:pPr>
      <w:r>
        <w:rPr>
          <w:rFonts w:ascii="IRNazanin" w:hAnsi="IRNazanin" w:eastAsia="IRNazanin"/>
          <w:color w:val="111111"/>
          <w:sz w:val="28"/>
          <w:sz w:val="28"/>
          <w:szCs w:val="28"/>
          <w:rtl w:val="true"/>
          <w:lang w:bidi="fa-IR"/>
        </w:rPr>
        <w:t xml:space="preserve">حافظ، محمّد بن یوسف گنجی شافعی از بزرگان دانشمندان اهل سنّت در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أفضلیت و برتری امیرمؤمنان علیه السلام بر همه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و توضيح حديث </w:t>
      </w:r>
      <w:r>
        <w:rPr>
          <w:rFonts w:ascii="Amiri" w:hAnsi="Amiri" w:eastAsia="Amiri" w:cs="Amiri"/>
          <w:color w:val="111111"/>
          <w:sz w:val="28"/>
          <w:sz w:val="28"/>
          <w:szCs w:val="28"/>
          <w:rtl w:val="true"/>
          <w:lang w:bidi="ar-SA"/>
        </w:rPr>
        <w:t>أَنَا مَدِینَهُ اَلْعِلْمِ وَ عَلِیٌّ بَابُهَ</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از صحابه و تابعین و أهل بیت پیامبر صلی الله علیه و اله به برتری و زیادی علم علی علیه السلام و حدّت فهم و فراوانی حکمت و نکوئی قضاوت ها و صحّت فتوای او اعتراف کرده اند و أبوبكر و عمر و عثمان و سایر علمای صحابه با آن حضرت در احکام دین مشورت می نمودند و در نقض و ابرام گفتار او را می پذیرفتند زیرا که آن ها به فزونی علم و کثرت فضل و عقل و صحّت حکم آن حضرت اقرار و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 أنا مدينة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آن حضرت تجاوز از حد محسوب نمی شود چرا که رتبه و مقام او در نزد خدا و پیامبر و مؤمنان از بندگان خدا از این هم بزرگ تر و بالاتر است</w:t>
      </w:r>
      <w:r>
        <w:rPr>
          <w:rFonts w:eastAsia="IRNazanin" w:cs="IRNazanin"/>
          <w:color w:val="111111"/>
          <w:sz w:val="28"/>
          <w:szCs w:val="28"/>
          <w:rtl w:val="true"/>
          <w:lang w:bidi="fa-IR"/>
        </w:rPr>
        <w:t xml:space="preserve">». </w:t>
      </w:r>
      <w:r>
        <w:rPr>
          <w:rStyle w:val="FootnoteAnchor"/>
          <w:rtl w:val="true"/>
        </w:rPr>
        <w:footnoteReference w:id="1206"/>
      </w:r>
    </w:p>
    <w:p>
      <w:pPr>
        <w:pStyle w:val="Heading4"/>
        <w:numPr>
          <w:ilvl w:val="3"/>
          <w:numId w:val="1"/>
        </w:numPr>
        <w:rPr/>
      </w:pPr>
      <w:bookmarkStart w:id="666" w:name="__RefHeading___Toc15297656_2142443653"/>
      <w:bookmarkStart w:id="667" w:name="_Toc231"/>
      <w:bookmarkEnd w:id="666"/>
      <w:r>
        <w:rPr/>
        <w:t>13</w:t>
      </w:r>
      <w:r>
        <w:rPr>
          <w:rtl w:val="true"/>
        </w:rPr>
        <w:t>-</w:t>
      </w:r>
      <w:r>
        <w:rPr>
          <w:rtl w:val="true"/>
        </w:rPr>
        <w:t xml:space="preserve">علامه ابن صباغ مالکی </w:t>
      </w:r>
      <w:r>
        <w:rPr>
          <w:rtl w:val="true"/>
        </w:rPr>
        <w:t>(</w:t>
      </w:r>
      <w:r>
        <w:rPr>
          <w:rtl w:val="true"/>
        </w:rPr>
        <w:t xml:space="preserve">متوفای سال </w:t>
      </w:r>
      <w:r>
        <w:rPr/>
        <w:t>855</w:t>
      </w:r>
      <w:r>
        <w:rPr>
          <w:rtl w:val="true"/>
        </w:rPr>
        <w:t xml:space="preserve"> </w:t>
      </w:r>
      <w:r>
        <w:rPr>
          <w:rtl w:val="true"/>
        </w:rPr>
        <w:t>هجری</w:t>
      </w:r>
      <w:r>
        <w:rPr>
          <w:rtl w:val="true"/>
        </w:rPr>
        <w:t>)</w:t>
      </w:r>
      <w:bookmarkEnd w:id="667"/>
    </w:p>
    <w:p>
      <w:pPr>
        <w:pStyle w:val="BookText"/>
        <w:rPr/>
      </w:pPr>
      <w:r>
        <w:rPr>
          <w:rFonts w:ascii="IRNazanin" w:hAnsi="IRNazanin" w:eastAsia="IRNazanin"/>
          <w:color w:val="111111"/>
          <w:sz w:val="28"/>
          <w:sz w:val="28"/>
          <w:szCs w:val="28"/>
          <w:rtl w:val="true"/>
          <w:lang w:bidi="fa-IR"/>
        </w:rPr>
        <w:t>علی بن محمد بن صبّاغ مکّی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علمای مالکی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و مناقب علی علیه السلام گوید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از گفتارش چیده می،شد دانش های آشکار و نهان به قلبش بسته بود </w:t>
      </w:r>
      <w:bookmarkStart w:id="668" w:name="pg17215_186423"/>
    </w:p>
    <w:p>
      <w:pPr>
        <w:pStyle w:val="BookText"/>
        <w:rPr/>
      </w:pPr>
      <w:bookmarkEnd w:id="668"/>
      <w:r>
        <w:rPr>
          <w:rFonts w:ascii="IRNazanin" w:hAnsi="IRNazanin" w:eastAsia="IRNazanin"/>
          <w:color w:val="111111"/>
          <w:sz w:val="28"/>
          <w:sz w:val="28"/>
          <w:szCs w:val="28"/>
          <w:rtl w:val="true"/>
          <w:lang w:bidi="fa-IR"/>
        </w:rPr>
        <w:t>همیشه از سینه اش دریاهای ،علوم ،جوشان و امواجشان خروشان بود تا بدانجا که رسول خدا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علیه السلام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همان کتاب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علومی که به علی علیه السلام اختصاص داشته علم فقه است که محل رجوع همهٔ مردم و منبع حلال و حرام است پس علی علیه السلام بر مشکلات احكام و حقايق أشياء مطلع و آگاه بود و هر حکمی را در محل و مقام خود به روشنی می دانست، به همین جهت رسول خدا صلی الله علیه و اله در میان همۀ امت علی علیه السلام را به علم قضاوت اختصاص داده بود چنان که امام أبو محمد حسين بن مسعود بغوی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اله الله در موقعی که هر یک از صحابه را به کاری که شایسته آن بود تعیین فرموده بود قضاوت را به علی علیه السلام اختصاص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آگاه تر است</w:t>
      </w:r>
      <w:r>
        <w:rPr>
          <w:rFonts w:eastAsia="IRNazanin" w:cs="IRNazanin"/>
          <w:color w:val="111111"/>
          <w:sz w:val="28"/>
          <w:szCs w:val="28"/>
          <w:rtl w:val="true"/>
          <w:lang w:bidi="fa-IR"/>
        </w:rPr>
        <w:t xml:space="preserve">.» </w:t>
      </w:r>
      <w:r>
        <w:rPr>
          <w:rStyle w:val="FootnoteAnchor"/>
          <w:rtl w:val="true"/>
        </w:rPr>
        <w:footnoteReference w:id="1207"/>
      </w:r>
    </w:p>
    <w:p>
      <w:pPr>
        <w:pStyle w:val="Heading4"/>
        <w:numPr>
          <w:ilvl w:val="3"/>
          <w:numId w:val="1"/>
        </w:numPr>
        <w:rPr/>
      </w:pPr>
      <w:bookmarkStart w:id="669" w:name="__RefHeading___Toc15297658_2142443653"/>
      <w:bookmarkStart w:id="670" w:name="_Toc232"/>
      <w:bookmarkEnd w:id="669"/>
      <w:r>
        <w:rPr/>
        <w:t>14</w:t>
      </w:r>
      <w:r>
        <w:rPr>
          <w:rtl w:val="true"/>
        </w:rPr>
        <w:t>-</w:t>
      </w:r>
      <w:r>
        <w:rPr>
          <w:rtl w:val="true"/>
        </w:rPr>
        <w:t>عامر بن شراحیل شعبی</w:t>
      </w:r>
      <w:bookmarkEnd w:id="670"/>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عامر بن شراحیل شعبی که علمای عامه او را به فقاهت و وثاقت ستوده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علامه تابعین از او یاد کرده است</w:t>
      </w:r>
      <w:r>
        <w:rPr>
          <w:rStyle w:val="FootnoteAnchor"/>
          <w:rtl w:val="true"/>
        </w:rPr>
        <w:footnoteReference w:id="1208"/>
      </w:r>
      <w:r>
        <w:rPr>
          <w:rFonts w:ascii="IRNazanin" w:hAnsi="IRNazanin" w:eastAsia="IRNazanin"/>
          <w:color w:val="111111"/>
          <w:sz w:val="28"/>
          <w:sz w:val="28"/>
          <w:szCs w:val="28"/>
          <w:rtl w:val="true"/>
          <w:lang w:bidi="fa-IR"/>
        </w:rPr>
        <w:t>، در توصیف مقام علمی امیرمؤمنان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بدون مقدّمه نُه جمله فرموده است که چشم بلاغت را در آورده و حکمت های جوهر نشان را به یتیمی نشانده و دیگران را از آوردن مانند یکی از آن ها عاجز ساخته است سه جمله در مناجات، سه جمله در حکمت و سه جمله در آداب سه جمله مناجات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إِلَهِی کَفَی بِی عِزّاً أَنْ أَکُونَ لَکَ عَبْداً وَ کَفَی بِی فَخْراً أَنْ تَکُونَ لِی رَبّاً أَنْتَ کَمَا أُحِبُّ فَاجْعَلْنِی کَمَا تُحِبُّ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همین عزّت مرا بس که بنده توام و همین افتخار مرا بس که تو پروردگار منی تو چنانی که دوستت دارم پس مرا چنان </w:t>
      </w:r>
      <w:bookmarkStart w:id="671" w:name="pg17215_186425"/>
    </w:p>
    <w:p>
      <w:pPr>
        <w:pStyle w:val="BookText"/>
        <w:rPr/>
      </w:pPr>
      <w:bookmarkEnd w:id="671"/>
      <w:r>
        <w:rPr>
          <w:rFonts w:ascii="IRNazanin" w:hAnsi="IRNazanin" w:eastAsia="IRNazanin"/>
          <w:color w:val="111111"/>
          <w:sz w:val="28"/>
          <w:sz w:val="28"/>
          <w:szCs w:val="28"/>
          <w:rtl w:val="true"/>
          <w:lang w:bidi="fa-IR"/>
        </w:rPr>
        <w:t>دار که دوستم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جملهٔ حکمت </w:t>
      </w:r>
      <w:r>
        <w:rPr>
          <w:rFonts w:ascii="Amiri" w:hAnsi="Amiri" w:eastAsia="Amiri" w:cs="Amiri"/>
          <w:color w:val="111111"/>
          <w:sz w:val="28"/>
          <w:sz w:val="28"/>
          <w:szCs w:val="28"/>
          <w:rtl w:val="true"/>
          <w:lang w:bidi="ar-SA"/>
        </w:rPr>
        <w:t>قِیمَهُ کُلِّ اِمْرِءٍ مَا یُحْسِنُهُ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کسی به فن و حرفه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هَلَكَ امرءٌ عَرَفَ قَدرَهُ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قدر خود را شناخت هلاک نخواهد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مَخْبُوءٌ تَحْتَ لِسَانِهِ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آدمی در زیر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جمله در آداب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امْنُنْ عَلَی مَنْ شِئتَ تَکُن أمِیرَهُ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خواهی بخشش کن تا امیر او باشی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اِسْتَغْنِ عَمَّنْ شِئْتَ تَکُنْ نَظِیرَهُ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که خواهی بی نیاز باش تا نظیر او باشی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اِحْتَجْ إِلَی مَنْ شِئْتَ تَکُنْ أَسِیرَهُ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هر که خواهی دست نیاز بر که اسیر او خواهی شد</w:t>
      </w:r>
      <w:r>
        <w:rPr>
          <w:rFonts w:eastAsia="IRNazanin" w:cs="IRNazanin"/>
          <w:color w:val="111111"/>
          <w:sz w:val="28"/>
          <w:szCs w:val="28"/>
          <w:rtl w:val="true"/>
          <w:lang w:bidi="fa-IR"/>
        </w:rPr>
        <w:t xml:space="preserve">». </w:t>
      </w:r>
      <w:r>
        <w:rPr>
          <w:rStyle w:val="FootnoteAnchor"/>
          <w:rtl w:val="true"/>
        </w:rPr>
        <w:footnoteReference w:id="1209"/>
      </w:r>
    </w:p>
    <w:p>
      <w:pPr>
        <w:pStyle w:val="Heading4"/>
        <w:numPr>
          <w:ilvl w:val="3"/>
          <w:numId w:val="1"/>
        </w:numPr>
        <w:rPr/>
      </w:pPr>
      <w:bookmarkStart w:id="672" w:name="__RefHeading___Toc15297660_2142443653"/>
      <w:bookmarkStart w:id="673" w:name="_Toc233"/>
      <w:bookmarkEnd w:id="672"/>
      <w:r>
        <w:rPr/>
        <w:t>15</w:t>
      </w:r>
      <w:r>
        <w:rPr>
          <w:rtl w:val="true"/>
        </w:rPr>
        <w:t>-</w:t>
      </w:r>
      <w:r>
        <w:rPr>
          <w:rtl w:val="true"/>
        </w:rPr>
        <w:t xml:space="preserve">علّامه ابن أبى الحديد معتزلی </w:t>
      </w:r>
      <w:r>
        <w:rPr>
          <w:rtl w:val="true"/>
        </w:rPr>
        <w:t>(</w:t>
      </w:r>
      <w:r>
        <w:rPr>
          <w:rtl w:val="true"/>
        </w:rPr>
        <w:t xml:space="preserve">متوفای سال </w:t>
      </w:r>
      <w:r>
        <w:rPr/>
        <w:t>656</w:t>
      </w:r>
      <w:r>
        <w:rPr>
          <w:rtl w:val="true"/>
        </w:rPr>
        <w:t xml:space="preserve"> </w:t>
      </w:r>
      <w:r>
        <w:rPr>
          <w:rtl w:val="true"/>
        </w:rPr>
        <w:t>هجری</w:t>
      </w:r>
      <w:r>
        <w:rPr>
          <w:rtl w:val="true"/>
        </w:rPr>
        <w:t>)</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هبة الله بن محمد بن أبی الحدید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علمای اهل سنّت است به طوری که معروف است وی در اصول مذهب اعتزال را برگزیده و در فروع شافعی مذهب بوده است و شرح نهج البلاغه او حاکی از موالات وی نسبت به مولای متّقیان علی علیه السلام خاندان رسالت می باشد و گرچه در مواردی به شدّت از ابوبکر و عمر دفاع نموده امّا در عین حال در بسیاری از موارد نیز در کمال صراحت به أفضليّت و برتری امیرمؤمنان علی علیه السلام اعتراف نموده و در این باره سخنان پر ارجی را ابراز داشته است که به چند جمله از سخنان وی که در مدح و ستایش امیرمؤمنان علیه السلام بیان داشته است اشاره می کنیم</w:t>
      </w:r>
    </w:p>
    <w:p>
      <w:pPr>
        <w:pStyle w:val="BookText"/>
        <w:rPr/>
      </w:pPr>
      <w:r>
        <w:rPr>
          <w:rFonts w:ascii="IRNazanin" w:hAnsi="IRNazanin" w:eastAsia="IRNazanin"/>
          <w:color w:val="111111"/>
          <w:sz w:val="28"/>
          <w:sz w:val="28"/>
          <w:szCs w:val="28"/>
          <w:rtl w:val="true"/>
          <w:lang w:bidi="fa-IR"/>
        </w:rPr>
        <w:t xml:space="preserve">وی در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 شمردن برخی از فضایل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بگویم درباره مردی که اهل ذمّه با آن که اسلام را نپذیرفته اند به او مهر می،ورزند ،فیلسوفان با آن که میانه ای با اهل دین ندارند بزرگش می،شمارند شاهان روم و فرنگ شمایل او را در کنیسه ها و پرستش گاه های خود نقش می کنند و شاهان ترک و دیلم عکس او را بر شمشیرهای خود حک می نمایند </w:t>
      </w:r>
      <w:r>
        <w:rPr>
          <w:rStyle w:val="FootnoteAnchor"/>
          <w:rtl w:val="true"/>
        </w:rPr>
        <w:footnoteReference w:id="1210"/>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گویم دربارهٔ مردی که دشمنان و ستیزندگانش نیز سر به آستان </w:t>
      </w:r>
    </w:p>
    <w:p>
      <w:pPr>
        <w:pStyle w:val="BookText"/>
        <w:rPr/>
      </w:pPr>
      <w:r>
        <w:rPr>
          <w:rFonts w:ascii="IRNazanin" w:hAnsi="IRNazanin" w:eastAsia="IRNazanin"/>
          <w:color w:val="111111"/>
          <w:sz w:val="28"/>
          <w:sz w:val="28"/>
          <w:szCs w:val="28"/>
          <w:rtl w:val="true"/>
          <w:lang w:bidi="fa-IR"/>
        </w:rPr>
        <w:t>فضائلش فرود آوردند و انکار مناقب و کتمان فضائل او را بر نتابیدند زیرا که دانستی بنی امیه بر حکومت اسلامی در شرق و غرب زمین چیره شدند و به هر نیرنگی در خاموش ساختن نور او ،کوشیدند و حقایق را علیه او تحریف نمودند عیب هایی برای او ،تراشیدند او را بر سر منبرها لعن کردند مداحان او را تهدید بلکه حبس کردند و کشتند از نقل روایتی که حاوی فضل او و مایهٔ بلند آوازگی او می شد جلوگیری نمودند تا آن جا که اجازه ندادند نام او را بر کسی ،نهند اما این ترفندها جز بر والایی و سربلندی او نیفزود همچون مشک که هر چه بر آن سرپوش نهند بویش بپیچد و به سان خورشید که با کف دست نتوان چهرۀ آن را پوشاند و چون روز روشن که اگر چشم از آن فروبندی دیدگان بسیاری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گویم درباره مردی که همۀ فضیلت ها بدو انتساب ،بَرَد و هر فرقه ای بدو منتهی می شود و هر گروهی او را به خود منتسب می دارند؛ پس او رئیس و سرچشمه و سالار همه فضیلت هاست</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شگفتم از دلاور مردی که در میدان جنگ چنان سخنرانی می کند که گویی دل شیر ،دارد و همو در همان جا به هنگام پند و اندرز چنان سخن می گوید که راهب صفتانی را ماند که لب به گوشت نزده اند و خونی نریخته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صورت بسطام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چهرهٔ سقراط و مسیح پسر مریم آن مرد الهی نمودار می شود سوگند به مقدسات همهٔ عالم من از پنجاه سال پیش تا به حال بیش از هزار مرتبه این خطبه </w:t>
      </w:r>
      <w:r>
        <w:rPr>
          <w:rStyle w:val="FootnoteAnchor"/>
          <w:rtl w:val="true"/>
        </w:rPr>
        <w:footnoteReference w:id="1212"/>
      </w:r>
      <w:r>
        <w:rPr>
          <w:rFonts w:ascii="IRNazanin" w:hAnsi="IRNazanin" w:eastAsia="IRNazanin"/>
          <w:color w:val="111111"/>
          <w:sz w:val="28"/>
          <w:sz w:val="28"/>
          <w:szCs w:val="28"/>
          <w:rtl w:val="true"/>
          <w:lang w:bidi="fa-IR"/>
        </w:rPr>
        <w:t>را خوانده ام و هر بار که خواندم بیم و ترس و پندی در من ایجاد کرد که دلم را به لرزه ،آورد و هرگاه در آن اندیشه کردم نقش مردگان خود از خانواده و خویشان و دوستان در خاطرم نشست و به خاطرم می رسید که من همان کسی هستم که امام علیه السلام در صدد بیان حال اوست</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فضائل حضرتش از بزرگی و جلالت و انتشار و اشتهار به حدّی است که یاد کردن و تفصیل دادن آن زشت و خنک می نماید و همان گونه است که ابو </w:t>
      </w:r>
      <w:bookmarkStart w:id="674" w:name="pg17215_186430"/>
    </w:p>
    <w:p>
      <w:pPr>
        <w:pStyle w:val="BookText"/>
        <w:rPr/>
      </w:pPr>
      <w:bookmarkEnd w:id="674"/>
      <w:r>
        <w:rPr>
          <w:rFonts w:ascii="IRNazanin" w:hAnsi="IRNazanin" w:eastAsia="IRNazanin"/>
          <w:color w:val="111111"/>
          <w:sz w:val="28"/>
          <w:sz w:val="28"/>
          <w:szCs w:val="28"/>
          <w:rtl w:val="true"/>
          <w:lang w:bidi="fa-IR"/>
        </w:rPr>
        <w:t>العيناء به عبیدالله بن خاقان وزیر متوکل و معتمد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هرگاه که می خواهم فضل شما را بر شمرم خود را چون کسی می بینم که از روشنی روز و تابندگی ماه که بر هیچ بیننده ای پوشیده نیست گزارش می دهد و باورم شد که سخن گفتن در مدح تو به هر پایه ای که برسد باز هم نشانه عجز و ناتوانی من است که آن را به پایان نتوانم ،برد ،پس از مدح و ثنای تو منصرف شدم و به دعای تو ،پرداختم و گزارش از تو را به آگاهی مردم از تو واگذاردم </w:t>
      </w:r>
      <w:r>
        <w:rPr>
          <w:rStyle w:val="FootnoteAnchor"/>
          <w:rtl w:val="true"/>
        </w:rPr>
        <w:footnoteReference w:id="1214"/>
      </w:r>
    </w:p>
    <w:p>
      <w:pPr>
        <w:pStyle w:val="Heading4"/>
        <w:numPr>
          <w:ilvl w:val="3"/>
          <w:numId w:val="1"/>
        </w:numPr>
        <w:rPr/>
      </w:pPr>
      <w:bookmarkStart w:id="675" w:name="__RefHeading___Toc15297662_2142443653"/>
      <w:bookmarkStart w:id="676" w:name="_Toc234"/>
      <w:bookmarkEnd w:id="675"/>
      <w:r>
        <w:rPr/>
        <w:t>16</w:t>
      </w:r>
      <w:r>
        <w:rPr>
          <w:rtl w:val="true"/>
        </w:rPr>
        <w:t>-</w:t>
      </w:r>
      <w:r>
        <w:rPr>
          <w:rtl w:val="true"/>
        </w:rPr>
        <w:t xml:space="preserve">علّامه عبد الرؤف مناوی </w:t>
      </w:r>
      <w:r>
        <w:rPr>
          <w:rtl w:val="true"/>
        </w:rPr>
        <w:t>(</w:t>
      </w:r>
      <w:r>
        <w:rPr>
          <w:rtl w:val="true"/>
        </w:rPr>
        <w:t xml:space="preserve">متوفای سال </w:t>
      </w:r>
      <w:r>
        <w:rPr/>
        <w:t>1209</w:t>
      </w:r>
      <w:r>
        <w:rPr>
          <w:rtl w:val="true"/>
        </w:rPr>
        <w:t xml:space="preserve"> </w:t>
      </w:r>
      <w:r>
        <w:rPr>
          <w:rtl w:val="true"/>
        </w:rPr>
        <w:t>هجری</w:t>
      </w:r>
      <w:r>
        <w:rPr>
          <w:rtl w:val="true"/>
        </w:rPr>
        <w:t>)</w:t>
      </w:r>
      <w:bookmarkEnd w:id="676"/>
    </w:p>
    <w:p>
      <w:pPr>
        <w:pStyle w:val="BookText"/>
        <w:rPr/>
      </w:pPr>
      <w:r>
        <w:rPr>
          <w:rFonts w:ascii="IRNazanin" w:hAnsi="IRNazanin" w:eastAsia="IRNazanin"/>
          <w:color w:val="111111"/>
          <w:sz w:val="28"/>
          <w:sz w:val="28"/>
          <w:szCs w:val="28"/>
          <w:rtl w:val="true"/>
          <w:lang w:bidi="fa-IR"/>
        </w:rPr>
        <w:t xml:space="preserve">علّامه عبدالرؤف مناوی قاهری شافعی که از متأخرین علمای اهل سنّت در اوائل قرن یازدهم هجری است در شرح حدیث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مصطفی صلی الله علیه و آله شهری است جامع معانی همه دیانت ها و شهر را دروازه ضرور است حضرتش خبر داد که دروازهٔ آن شهر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که راه او را در پیش گرفت به مدینه وارد شود و هر که بر خلاف او قدم برداشت راه هدایت را خطا کند و بدان ،نرسد ثابت شده است که مخالف و مؤالف و دوست و دشمن به برتری علمی و اعلمیّت او گواهی داده اند</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وی در شرح حديث </w:t>
      </w:r>
      <w:r>
        <w:rPr>
          <w:rFonts w:ascii="Amiri" w:hAnsi="Amiri" w:eastAsia="Amiri" w:cs="Amiri"/>
          <w:color w:val="111111"/>
          <w:sz w:val="28"/>
          <w:sz w:val="28"/>
          <w:szCs w:val="28"/>
          <w:rtl w:val="true"/>
          <w:lang w:bidi="ar-SA"/>
        </w:rPr>
        <w:t>أَنَا دَارُ اَلْحِکْمَهِ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بَابُهَا</w:t>
      </w:r>
      <w:r>
        <w:rPr>
          <w:rFonts w:ascii="IRNazanin" w:hAnsi="IRNazanin" w:eastAsia="IRNazanin"/>
          <w:color w:val="111111"/>
          <w:sz w:val="28"/>
          <w:sz w:val="28"/>
          <w:szCs w:val="28"/>
          <w:rtl w:val="true"/>
          <w:lang w:bidi="fa-IR"/>
        </w:rPr>
        <w:t xml:space="preserve"> نیز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همان دروازه ای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این مرتبه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بالاست وه از این منقبت که چه والاست هر که چنین پندارد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ارتفاع است یعنی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 شک برای هدف فاسد خود دست به یک چاره جوئی زده است که به کار او نمی آید و برای او هیچ سودی در بر ندارد</w:t>
      </w:r>
      <w:r>
        <w:rPr>
          <w:rFonts w:eastAsia="IRNazanin" w:cs="IRNazanin"/>
          <w:color w:val="111111"/>
          <w:sz w:val="28"/>
          <w:szCs w:val="28"/>
          <w:rtl w:val="true"/>
          <w:lang w:bidi="fa-IR"/>
        </w:rPr>
        <w:t xml:space="preserve">» </w:t>
      </w:r>
      <w:r>
        <w:rPr>
          <w:rStyle w:val="FootnoteAnchor"/>
          <w:rtl w:val="true"/>
        </w:rPr>
        <w:footnoteReference w:id="1216"/>
      </w:r>
    </w:p>
    <w:p>
      <w:pPr>
        <w:pStyle w:val="Heading4"/>
        <w:numPr>
          <w:ilvl w:val="3"/>
          <w:numId w:val="1"/>
        </w:numPr>
        <w:rPr/>
      </w:pPr>
      <w:bookmarkStart w:id="677" w:name="__RefHeading___Toc15297664_2142443653"/>
      <w:bookmarkStart w:id="678" w:name="_Toc235"/>
      <w:bookmarkEnd w:id="677"/>
      <w:r>
        <w:rPr/>
        <w:t>17</w:t>
      </w:r>
      <w:r>
        <w:rPr>
          <w:rtl w:val="true"/>
        </w:rPr>
        <w:t>-</w:t>
      </w:r>
      <w:r>
        <w:rPr>
          <w:rtl w:val="true"/>
        </w:rPr>
        <w:t>دکتر محمّد حسین ذهبی</w:t>
      </w:r>
      <w:bookmarkEnd w:id="678"/>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شخصیّت والا و مقام علمی </w:t>
      </w:r>
      <w:bookmarkStart w:id="679" w:name="pg17215_186432"/>
    </w:p>
    <w:p>
      <w:pPr>
        <w:pStyle w:val="BookText"/>
        <w:rPr/>
      </w:pPr>
      <w:bookmarkEnd w:id="679"/>
      <w:r>
        <w:rPr>
          <w:rFonts w:ascii="IRNazanin" w:hAnsi="IRNazanin" w:eastAsia="IRNazanin"/>
          <w:color w:val="111111"/>
          <w:sz w:val="28"/>
          <w:sz w:val="28"/>
          <w:szCs w:val="28"/>
          <w:rtl w:val="true"/>
          <w:lang w:bidi="fa-IR"/>
        </w:rPr>
        <w:t xml:space="preserve">امیرمؤمنان علی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دریای بی کران علم و دانش و استدلالش قوی و استنباطش درست بود از فصاحت و خطابه و شعر بهرهٔ فراوان داشت عقل قضائیش کامل و بصیرت نافذ به بواطن امور داشت در موارد زیادی صحابه برای حلّ مشکل خود به او مراجعه می کردند و هنگامی که رسول خدا صلی الله علیه و اله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محوّل کرد در حق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ثَبِّتْ لِسانَه وَ اهْدِ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زبانش را ثابت نگه دار و قلبش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بطور کلّی موفّق و مرجع مردم در حلّ مشکلات بود تا بدانجا که ضرب المثل شده بود و البتّه تعجّبی هم ندارد زیرا او در بیت نبوّت تربیت شده و از شیر معارف آن تغذیه نموده و مشکات أنوارش او را احاطه کرده بود علقمه از ابن مسعود روایت کرده که گفت ما می گفتیم که اقضا و داورترین أهل مدينه على بن ابی طالب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أصحاب محمّد صلی الل علیه و آله کسی را أعلم و داناتر از علی سراغ داری؟ گفت نه به خدا قسم من کسی را که اعلم از علی علیه السلام باشد، سراغ ندارم و سعید بن جبیر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علی علیه السلام برای ما ثابت شود هرگز از او به دیگری عدول نمی کنیم</w:t>
      </w:r>
      <w:r>
        <w:rPr>
          <w:rFonts w:eastAsia="IRNazanin" w:cs="IRNazanin"/>
          <w:color w:val="111111"/>
          <w:sz w:val="28"/>
          <w:szCs w:val="28"/>
          <w:rtl w:val="true"/>
          <w:lang w:bidi="fa-IR"/>
        </w:rPr>
        <w:t xml:space="preserve">» </w:t>
      </w:r>
      <w:r>
        <w:rPr>
          <w:rStyle w:val="FootnoteAnchor"/>
          <w:rtl w:val="true"/>
        </w:rPr>
        <w:footnoteReference w:id="1217"/>
      </w:r>
    </w:p>
    <w:p>
      <w:pPr>
        <w:pStyle w:val="Heading4"/>
        <w:numPr>
          <w:ilvl w:val="3"/>
          <w:numId w:val="1"/>
        </w:numPr>
        <w:rPr/>
      </w:pPr>
      <w:bookmarkStart w:id="680" w:name="__RefHeading___Toc15297666_2142443653"/>
      <w:bookmarkStart w:id="681" w:name="_Toc236"/>
      <w:bookmarkEnd w:id="680"/>
      <w:r>
        <w:rPr/>
        <w:t>18</w:t>
      </w:r>
      <w:r>
        <w:rPr>
          <w:rtl w:val="true"/>
        </w:rPr>
        <w:t>-</w:t>
      </w:r>
      <w:r>
        <w:rPr>
          <w:rtl w:val="true"/>
        </w:rPr>
        <w:t xml:space="preserve">محمّد فرید و جدی </w:t>
      </w:r>
      <w:r>
        <w:rPr>
          <w:rtl w:val="true"/>
        </w:rPr>
        <w:t>(</w:t>
      </w:r>
      <w:r>
        <w:rPr>
          <w:rtl w:val="true"/>
        </w:rPr>
        <w:t>نویسنده دائرة المعارف قرن بیستم</w:t>
      </w:r>
      <w:r>
        <w:rPr>
          <w:rtl w:val="true"/>
        </w:rPr>
        <w:t>)</w:t>
      </w:r>
      <w:bookmarkEnd w:id="681"/>
    </w:p>
    <w:p>
      <w:pPr>
        <w:pStyle w:val="BookText"/>
        <w:rPr/>
      </w:pPr>
      <w:r>
        <w:rPr>
          <w:rFonts w:ascii="IRNazanin" w:hAnsi="IRNazanin" w:eastAsia="IRNazanin"/>
          <w:color w:val="111111"/>
          <w:sz w:val="28"/>
          <w:sz w:val="28"/>
          <w:szCs w:val="28"/>
          <w:rtl w:val="true"/>
          <w:lang w:bidi="fa-IR"/>
        </w:rPr>
        <w:t>محمّد فريد و جدی از دانشمندان معروف مصر و نویسنده کتاب مشهور دائرة المعارف قرن بیستم در بیان عظمت امیرالمؤمنین علیه السلام و فضایل و شخصیت ممتاز آن جناب می نویسد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 علی علیه السلام– 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گرد آمده بود که در خلفاء دیگر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دانشی فراوان شجاعتی عالی و فصاحتی درخشنده که این ویژگی ها با نکوئی های اخلاقی و شرافت های ذاتی در هم آمیخته بود که جز در افراد کامل چنین اوصافی یافت نمی گردد</w:t>
      </w:r>
      <w:r>
        <w:rPr>
          <w:rFonts w:eastAsia="IRNazanin" w:cs="IRNazanin"/>
          <w:color w:val="111111"/>
          <w:sz w:val="28"/>
          <w:szCs w:val="28"/>
          <w:rtl w:val="true"/>
          <w:lang w:bidi="fa-IR"/>
        </w:rPr>
        <w:t xml:space="preserve">. </w:t>
      </w:r>
      <w:r>
        <w:rPr>
          <w:rStyle w:val="FootnoteAnchor"/>
          <w:rtl w:val="true"/>
        </w:rPr>
        <w:footnoteReference w:id="1218"/>
      </w:r>
      <w:bookmarkStart w:id="682" w:name="pg17215_186434"/>
    </w:p>
    <w:p>
      <w:pPr>
        <w:pStyle w:val="Heading4"/>
        <w:numPr>
          <w:ilvl w:val="3"/>
          <w:numId w:val="1"/>
        </w:numPr>
        <w:rPr/>
      </w:pPr>
      <w:bookmarkStart w:id="683" w:name="__RefHeading___Toc15297668_2142443653"/>
      <w:bookmarkStart w:id="684" w:name="_Toc237"/>
      <w:bookmarkEnd w:id="682"/>
      <w:bookmarkEnd w:id="683"/>
      <w:r>
        <w:rPr/>
        <w:t>19</w:t>
      </w:r>
      <w:r>
        <w:rPr>
          <w:rtl w:val="true"/>
        </w:rPr>
        <w:t xml:space="preserve">- </w:t>
      </w:r>
      <w:r>
        <w:rPr>
          <w:rtl w:val="true"/>
        </w:rPr>
        <w:t>عبّاس محمود عقّاد</w:t>
      </w:r>
      <w:bookmarkEnd w:id="684"/>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نویسندگان برجسته اهل سنّت – در فضایل بی همتای علی علیه السلام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على داخل الكعبة، و كرّم الله وجهه عن السجود لأصنامها، فكأنما كان ميلاده ثَمّة ايذاناً بعهد جديد للكعبة و للعبادة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 على أن يولد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ولد مسلماً على التحقيق اذا نظرنا إلى ميلاد العقيدة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فتح عينيه على الاسلام و لم يعرف قطّ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تربّى في البيت الذي خرجت منه الدعوة الاسلاميه</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علی علیه السلام در درون کعبه متولد شد و خداوند روی او را گرامی داشته بود از این که برای بت ها سجده ،کند گوئی میلاد او در آن جا اعلام عهد جدیدی برای کعبه و عبادت در آن ،بود علی علیه السلام نزدیک بود که مسلمان به دنیا آید بلکه تحقیقاً مسلمان دیده به جهان گشود اگر ما به میلاد عقیده و روح ،بنگریم زیرا او دیدگانش را به اسلام گشود و هرگز با پرستش بت ها آشنایی ،نداشت و او در خانه ای پرورش یافت که دعوت اسلامی از آن آغاز گردید</w:t>
      </w:r>
      <w:r>
        <w:rPr>
          <w:rFonts w:eastAsia="IRNazanin" w:cs="IRNazanin"/>
          <w:color w:val="111111"/>
          <w:sz w:val="28"/>
          <w:szCs w:val="28"/>
          <w:rtl w:val="true"/>
          <w:lang w:bidi="fa-IR"/>
        </w:rPr>
        <w:t>.</w:t>
      </w:r>
    </w:p>
    <w:p>
      <w:pPr>
        <w:pStyle w:val="Heading4"/>
        <w:numPr>
          <w:ilvl w:val="3"/>
          <w:numId w:val="1"/>
        </w:numPr>
        <w:rPr/>
      </w:pPr>
      <w:bookmarkStart w:id="685" w:name="__RefHeading___Toc15297670_2142443653"/>
      <w:bookmarkStart w:id="686" w:name="_Toc238"/>
      <w:bookmarkEnd w:id="685"/>
      <w:r>
        <w:rPr/>
        <w:t>20</w:t>
      </w:r>
      <w:r>
        <w:rPr>
          <w:rtl w:val="true"/>
        </w:rPr>
        <w:t>-</w:t>
      </w:r>
      <w:r>
        <w:rPr>
          <w:rtl w:val="true"/>
        </w:rPr>
        <w:t>عبد الفتّاح عبد المقصود</w:t>
      </w:r>
      <w:bookmarkEnd w:id="686"/>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نیم قرن اول اسلام را محققانه مورد بررسی قرار داده درباره شخصیت و عظمت و بی همتایی امیرالمؤمنین علیه السلام می گوید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هماره اخلاق و موهبت های الهی و آن چه را که تشکیل دهنده شخصیت است مقیاس شناختن عظمت انسانی قرار می دهم از این رو بعد از محمّد صلى الله عليه و سلم کسی را ندیده ام که شایسته باشد پس از او قرار گیرد یا بتواند در ردیف حضرتش بیاید جز پدر فرزندان پاک و برگزیدهٔ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على بن أبى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این سخن به طرفداری از مذهبی یا مذهب تشیّع وادار نشده ام که هیجان و حماسه ای بیافرینم بلکه این رأیی است که حقایق تاریخ گویای آن است</w:t>
      </w:r>
      <w:r>
        <w:rPr>
          <w:rFonts w:eastAsia="IRNazanin" w:cs="IRNazanin"/>
          <w:color w:val="111111"/>
          <w:sz w:val="28"/>
          <w:szCs w:val="28"/>
          <w:rtl w:val="true"/>
          <w:lang w:bidi="fa-IR"/>
        </w:rPr>
        <w:t xml:space="preserve">. </w:t>
      </w:r>
      <w:bookmarkStart w:id="687" w:name="pg17215_186436"/>
    </w:p>
    <w:p>
      <w:pPr>
        <w:pStyle w:val="BookText"/>
        <w:rPr/>
      </w:pPr>
      <w:bookmarkEnd w:id="687"/>
      <w:r>
        <w:rPr>
          <w:rFonts w:ascii="IRNazanin" w:hAnsi="IRNazanin" w:eastAsia="IRNazanin"/>
          <w:color w:val="111111"/>
          <w:sz w:val="28"/>
          <w:sz w:val="28"/>
          <w:szCs w:val="28"/>
          <w:rtl w:val="true"/>
          <w:lang w:bidi="fa-IR"/>
        </w:rPr>
        <w:t>بدون تردید امام علی علیه السلام برترین مردی است که مادر روزگار تا پایان عمر خود چون او ،نزاید و اوست که هرگاه هدایت طلبان به جستجوی اخبار و گفتارش برآیند از هر خبری برای آنان شعاعی می درخشد آری او مجسّمه ای از کمال است که در قالب بشریّت ریخته شده است</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و هم او در مورد فضائل و کمالات و برتری های امیرالمؤمنین علیه السلام در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کعبه و 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سراسر عمرش را در پیروی از نمونه عالی کمال و فضیلت گذراند در طفولیّت خویشی فداکار و در جوانی صدیقی ،وفادار و همواره پیرو پیمبر بزرگوار و دلباخته رفتار و گفتار وی بود در خلال این دوره و پس از آن در مراحل گوناگون ،زندگیش پیوسته ملازم آخرین حد کمال در اخلاق و افعال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قسمتی از طومار عمرش پیچیده شد و رهنمایش از دنیا درگذشت و از برابر چشمش دور شد علی علیه السلام یگانه پیروی بود که پس از درگذشت صاحب ،پی به درستی از وی راه و روش آموخته بود و به خوبی رساند و بر شاهراه مستقیم پیش رفت و اندکی هم از آن منحرف نگردید</w:t>
      </w:r>
      <w:r>
        <w:rPr>
          <w:rFonts w:eastAsia="IRNazanin" w:cs="IRNazanin"/>
          <w:color w:val="111111"/>
          <w:sz w:val="28"/>
          <w:szCs w:val="28"/>
          <w:rtl w:val="true"/>
          <w:lang w:bidi="fa-IR"/>
        </w:rPr>
        <w:t xml:space="preserve">». </w:t>
      </w:r>
      <w:r>
        <w:rPr>
          <w:rStyle w:val="FootnoteAnchor"/>
          <w:rtl w:val="true"/>
        </w:rPr>
        <w:footnoteReference w:id="1221"/>
      </w:r>
    </w:p>
    <w:p>
      <w:pPr>
        <w:pStyle w:val="Heading4"/>
        <w:numPr>
          <w:ilvl w:val="3"/>
          <w:numId w:val="1"/>
        </w:numPr>
        <w:rPr/>
      </w:pPr>
      <w:bookmarkStart w:id="688" w:name="__RefHeading___Toc15297672_2142443653"/>
      <w:bookmarkStart w:id="689" w:name="_Toc239"/>
      <w:bookmarkEnd w:id="688"/>
      <w:r>
        <w:rPr/>
        <w:t>21</w:t>
      </w:r>
      <w:r>
        <w:rPr>
          <w:rtl w:val="true"/>
        </w:rPr>
        <w:t>-</w:t>
      </w:r>
      <w:r>
        <w:rPr>
          <w:rtl w:val="true"/>
        </w:rPr>
        <w:t>جورج جرداق</w:t>
      </w:r>
      <w:bookmarkEnd w:id="689"/>
    </w:p>
    <w:p>
      <w:pPr>
        <w:pStyle w:val="BookText"/>
        <w:rPr/>
      </w:pPr>
      <w:r>
        <w:rPr>
          <w:rFonts w:ascii="IRNazanin" w:hAnsi="IRNazanin" w:eastAsia="IRNazanin"/>
          <w:color w:val="111111"/>
          <w:sz w:val="28"/>
          <w:sz w:val="28"/>
          <w:szCs w:val="28"/>
          <w:rtl w:val="true"/>
          <w:lang w:bidi="fa-IR"/>
        </w:rPr>
        <w:t>جورج جرداق نویسنده مسیحی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کعبه ای به دنیا آمد که بعدها قبلهٔ مسلمانان جهان گردید و این درست به هنگامی بود دعوت اسلامی در وجود محمّد شکل یافته بود؛ اگر چه وضعیّت ،موجود اجازه آشکار ساختن آن را نمی داد و در آن هنگام ملجأ و پناهگاه محمّد خانهٔ پدر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نخستین کسی بود که نماز پیامبر و همسر او خدیجه را دید او نخستین فرد مسلمانی است که به هنگام پذیرفتن ،اسلام هنوز به مرحله جوانی نرسیده بود</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و نیز گوید علی ابن ابی طالب در عقل و اندیشه یگانه و بی همتاست و به همین جهت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معارف و علوم عربی ،است، به طوری که در میان عرب هیچ دانشی نیست مگر آن که علی علیه السلام آن را پایه گذاری کرده و یا در پیدایش آن شریک و سهیم بوده و سهیم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 طالب به سرپرستی پسر عمویش ،پیامبر پرورش یافت و سپس شاگرد وی شد و أخلاق و روش او را دربارهٔ زندگی و خلق فرا گرفت و به ارث برد و این میراث در قلب و عقل او بطور یکسان نفوذ یافت</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 هم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صفحات تاریخ را ورق بزنید این حقیقت مسلّم را در می یابید که در میان شخصیت های ،بزرگ کم تر کسی را می توان یافت که همانند علیّ بن أبي طالب علیه السلام مورد علاقه و محبّت و تعظیم و تجلیل و حمایت انسان ها قرار گرفته باشد، و حوادث و وقایع زندگی ،او این چنین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این محبت ها وجدان آدمی را از انحراف حفظ می کند و در عرصهٔ تابش ،آن باطل و تبهکاری خوار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چنین محبّتی انسان را در پناه حق قرار می دهد و وجدان او را نگهبانی و پاسداری می کند این محبت همچون ناخدایی چیره دست کشتی توفان زده بشریت را که از هر سو دچار حادثه گشته است در آستانه غرق شدن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 السلام در گذرگاه تاریخ به عنوان امام حقّ و ،نیکی همانند کوهی استوار قرار ،گرفته به گونه ای که حوادث کوبنده و بادهای سخت آن را متزلزل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علی بن أبی طالب دشمنی کردند خود گمراه شدند و از آن ها نام و نشانی جز لعن و نفرین انسان های خشمگین باقی نماند وجدان پاک انسان ها دربارۀ آن ها این طور قضاوت کرد که از بین رفتند و ذلیل شدند اگر گناه و زشتی و تبهکاری در پیشگاه وجدان انسان ارزشی داشته باشد، آن ها هم ارزشی دارند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أبوطالب شعله ای فروزان در دل ها و حرارتی نیروبخش در جان ها و منطقی شفابخش در عقل هاست، او را گفتاری است حکیمانه و اخلاقی است بزرگوارانه، خداوند هرگز آسمان را ،زمین و زمین را آسمان نمی کند ،تاریخ گواه صحّت این مدّعاست</w:t>
      </w:r>
      <w:r>
        <w:rPr>
          <w:rFonts w:eastAsia="IRNazanin" w:cs="IRNazanin"/>
          <w:color w:val="111111"/>
          <w:sz w:val="28"/>
          <w:szCs w:val="28"/>
          <w:rtl w:val="true"/>
          <w:lang w:bidi="fa-IR"/>
        </w:rPr>
        <w:t xml:space="preserve">. </w:t>
      </w:r>
      <w:r>
        <w:rPr>
          <w:rStyle w:val="FootnoteAnchor"/>
          <w:rtl w:val="true"/>
        </w:rPr>
        <w:footnoteReference w:id="1224"/>
      </w:r>
      <w:bookmarkStart w:id="690" w:name="pg17215_186440"/>
    </w:p>
    <w:p>
      <w:pPr>
        <w:pStyle w:val="Heading4"/>
        <w:numPr>
          <w:ilvl w:val="3"/>
          <w:numId w:val="1"/>
        </w:numPr>
        <w:rPr/>
      </w:pPr>
      <w:bookmarkStart w:id="691" w:name="__RefHeading___Toc15297674_2142443653"/>
      <w:bookmarkStart w:id="692" w:name="_Toc240"/>
      <w:bookmarkEnd w:id="690"/>
      <w:bookmarkEnd w:id="691"/>
      <w:r>
        <w:rPr/>
        <w:t>22</w:t>
      </w:r>
      <w:r>
        <w:rPr>
          <w:rtl w:val="true"/>
        </w:rPr>
        <w:t>-</w:t>
      </w:r>
      <w:r>
        <w:rPr>
          <w:rtl w:val="true"/>
        </w:rPr>
        <w:t>میخائیل نُعیمه</w:t>
      </w:r>
      <w:bookmarkEnd w:id="692"/>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نامی و سرشناس مسیحی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دلاوری ها و قهرمانی های امام هیچ گاه در میدان های جنگ خلاصه نمی شود که او در صفای ،بینش پاکی ،وجدان سحر ،بیان کمال ،انسانیت حرارت ،ایمان بلندی فکر و ،همت یاری محرومان و ستمدیدگان در برابر خودکامگان و ستم پیشگان و فروتنی در مقابل ،حق هر جا که حقی برای او خودنمایی ،کند قهرمان بود و این قهرمانی ها به هر اندازه که از زمان آن ،بگذرد همیشه پناهگاه پر مایه ای است که امروز و هر روز دیگری که شوق ما برای پیریزی و بنیاد جامعه و زندگی سعادتمندانه و فاضله ای تشدید شود به سوی آن رو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بر هر مورّخ و نویسنده ای هر چه هوشمند و نابغه باشد محال است که بتواند تصویر کاملی از شخصیت عظیمی مانند علی علیه السلام به دست تو دهد گر چه در هزار صفحه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این قهرمان بزرگ ،عرب تفکر و تأمل ،نموده گفته و بدان عمل کرده و در بین خود و پروردگارش بوده است از اموری است که نه هیچ گوشی آن را شنیده و نه هیچ چشمی آن را دیده است و البته آن خیلی بیشتر از آن است که به دستش نمودار یا به زبان و قلمش آن را آشکار ساخته است بنابراین هر صورتی که ما از او ترسیم ،کنیم ناچار صورت ناقصی از آن اصل کامل خواهد بود ولی چیزی که ما از آن می خواهیم و به آن ،امیدواریم جنبش و حرکتی است که به زندگی ما می بخشد</w:t>
      </w:r>
      <w:r>
        <w:rPr>
          <w:rFonts w:eastAsia="IRNazanin" w:cs="IRNazanin"/>
          <w:color w:val="111111"/>
          <w:sz w:val="28"/>
          <w:szCs w:val="28"/>
          <w:rtl w:val="true"/>
          <w:lang w:bidi="fa-IR"/>
        </w:rPr>
        <w:t xml:space="preserve">. </w:t>
      </w:r>
      <w:r>
        <w:rPr>
          <w:rStyle w:val="FootnoteAnchor"/>
          <w:rtl w:val="true"/>
        </w:rPr>
        <w:footnoteReference w:id="1225"/>
      </w:r>
    </w:p>
    <w:p>
      <w:pPr>
        <w:pStyle w:val="Heading4"/>
        <w:numPr>
          <w:ilvl w:val="3"/>
          <w:numId w:val="1"/>
        </w:numPr>
        <w:rPr/>
      </w:pPr>
      <w:bookmarkStart w:id="693" w:name="__RefHeading___Toc15297676_2142443653"/>
      <w:bookmarkStart w:id="694" w:name="_Toc241"/>
      <w:bookmarkEnd w:id="693"/>
      <w:r>
        <w:rPr/>
        <w:t>23</w:t>
      </w:r>
      <w:r>
        <w:rPr>
          <w:rtl w:val="true"/>
        </w:rPr>
        <w:t>-</w:t>
      </w:r>
      <w:r>
        <w:rPr>
          <w:rtl w:val="true"/>
        </w:rPr>
        <w:t>جبران خلیل جبران</w:t>
      </w:r>
      <w:bookmarkEnd w:id="694"/>
    </w:p>
    <w:p>
      <w:pPr>
        <w:pStyle w:val="BookText"/>
        <w:rPr/>
      </w:pPr>
      <w:r>
        <w:rPr>
          <w:rFonts w:ascii="IRNazanin" w:hAnsi="IRNazanin" w:eastAsia="IRNazanin"/>
          <w:color w:val="111111"/>
          <w:sz w:val="28"/>
          <w:sz w:val="28"/>
          <w:szCs w:val="28"/>
          <w:rtl w:val="true"/>
          <w:lang w:bidi="fa-IR"/>
        </w:rPr>
        <w:t xml:space="preserve">جبران خلیل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پرشور و اندیشمند مسیحی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من فرزند ابوطالب نخستین مرد عرب بود که با روح کلّی یار و دمساز و همراز شب بود او نخستین عربی بود که لبانش نغمهٔ روح کلّی را در گوش مردمی طنین انداخت که پیش از آن نشنیده بودند از این رو در میان راه های پر فروغ بلاغت </w:t>
      </w:r>
      <w:bookmarkStart w:id="695" w:name="pg17215_186442"/>
    </w:p>
    <w:p>
      <w:pPr>
        <w:pStyle w:val="BookText"/>
        <w:rPr/>
      </w:pPr>
      <w:bookmarkEnd w:id="695"/>
      <w:r>
        <w:rPr>
          <w:rFonts w:ascii="IRNazanin" w:hAnsi="IRNazanin" w:eastAsia="IRNazanin"/>
          <w:color w:val="111111"/>
          <w:sz w:val="28"/>
          <w:sz w:val="28"/>
          <w:szCs w:val="28"/>
          <w:rtl w:val="true"/>
          <w:lang w:bidi="fa-IR"/>
        </w:rPr>
        <w:t>او و تاریکی های گذشته خود حیران ماندند پس هر کس که شیفته و دلداده او گشت در حقیقت شیفتگی و دلدادگیش به رشته های فطرت پیوسته بود و کسانی که با او به دشمنی برخاستند فرزندان جاهلیّت بودند</w:t>
      </w:r>
    </w:p>
    <w:p>
      <w:pPr>
        <w:pStyle w:val="BookText"/>
        <w:rPr/>
      </w:pPr>
      <w:r>
        <w:rPr>
          <w:rFonts w:ascii="IRNazanin" w:hAnsi="IRNazanin" w:eastAsia="IRNazanin"/>
          <w:color w:val="111111"/>
          <w:sz w:val="28"/>
          <w:sz w:val="28"/>
          <w:szCs w:val="28"/>
          <w:rtl w:val="true"/>
          <w:lang w:bidi="fa-IR"/>
        </w:rPr>
        <w:t>علی از دنیا درگذشت در حالی که شهید عظمت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چشم فرو بست در حالی که نماز میان دو لبش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در حالی که دلش از شوق خدایش موج می زد عرب هرگز قدر و مقام راستین وی را نشناخت تا آن که از همسایگان پارسی آنان مردمی برخاستند که میان گوهر و سنگریزه فرق می نهادند</w:t>
      </w:r>
    </w:p>
    <w:p>
      <w:pPr>
        <w:pStyle w:val="BookText"/>
        <w:rPr/>
      </w:pPr>
      <w:r>
        <w:rPr>
          <w:rFonts w:ascii="IRNazanin" w:hAnsi="IRNazanin" w:eastAsia="IRNazanin"/>
          <w:color w:val="111111"/>
          <w:sz w:val="28"/>
          <w:sz w:val="28"/>
          <w:szCs w:val="28"/>
          <w:rtl w:val="true"/>
          <w:lang w:bidi="fa-IR"/>
        </w:rPr>
        <w:t>او از این جهان رخت بربست در حالی که هنوز رسالت خود را به طور تمام و کمال به جهانیان نرسانیده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همهٔ پیامبران روشن بین دنیا را وداع گفت پیامبرانی که به شهری نه شهر خود در آمدند و به سراغ قومی نه قوم خود رفتند و در زمانی نه زمان خود زیستند ولی پروردگار تو را در این کار حکمتی است که خود داناتر است</w:t>
      </w:r>
      <w:r>
        <w:rPr>
          <w:rFonts w:eastAsia="IRNazanin" w:cs="IRNazanin"/>
          <w:color w:val="111111"/>
          <w:sz w:val="28"/>
          <w:szCs w:val="28"/>
          <w:rtl w:val="true"/>
          <w:lang w:bidi="fa-IR"/>
        </w:rPr>
        <w:t xml:space="preserve">.» </w:t>
      </w:r>
      <w:r>
        <w:rPr>
          <w:rStyle w:val="FootnoteAnchor"/>
          <w:rtl w:val="true"/>
        </w:rPr>
        <w:footnoteReference w:id="1226"/>
      </w:r>
    </w:p>
    <w:p>
      <w:pPr>
        <w:pStyle w:val="Heading4"/>
        <w:numPr>
          <w:ilvl w:val="3"/>
          <w:numId w:val="1"/>
        </w:numPr>
        <w:rPr/>
      </w:pPr>
      <w:bookmarkStart w:id="696" w:name="__RefHeading___Toc15297678_2142443653"/>
      <w:bookmarkStart w:id="697" w:name="_Toc242"/>
      <w:bookmarkEnd w:id="696"/>
      <w:r>
        <w:rPr/>
        <w:t>24</w:t>
      </w:r>
      <w:r>
        <w:rPr>
          <w:rtl w:val="true"/>
        </w:rPr>
        <w:t>-</w:t>
      </w:r>
      <w:r>
        <w:rPr>
          <w:rtl w:val="true"/>
        </w:rPr>
        <w:t>توماس کارلایل</w:t>
      </w:r>
      <w:bookmarkEnd w:id="697"/>
    </w:p>
    <w:p>
      <w:pPr>
        <w:pStyle w:val="BookText"/>
        <w:rPr/>
      </w:pPr>
      <w:r>
        <w:rPr>
          <w:rFonts w:ascii="IRNazanin" w:hAnsi="IRNazanin" w:eastAsia="IRNazanin"/>
          <w:color w:val="111111"/>
          <w:sz w:val="28"/>
          <w:sz w:val="28"/>
          <w:szCs w:val="28"/>
          <w:rtl w:val="true"/>
          <w:lang w:bidi="fa-IR"/>
        </w:rPr>
        <w:t xml:space="preserve">توماس کارلایل – فیلسوف بزرگ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امیرالمؤمنین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ما را نمی رسد جز آن که او را دوست بداریم و به او عشق بورزیم زیرا او جوانمردی بس عالی قدر و بزرگ نفس بود که از سرچشمه وجدانش خیر و نیکی می،جوشید از دلش شعله های شور و حماسه زبانه می کشید شجاع تر از شیر ژیان بود ولی شجاعتی که با لطف و رحمت و مهربانی آمیخته بود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غافل گیر و کشته شد شدّت عدلش موجب این جنایت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 کس را مانند خودش عادل می دید پیش از مرگش دربارهٔ قاتل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زنده ماندم خود می دانم و اگر در گذشتم کار به دست شماست اگر خواستید قصاص نمائید </w:t>
      </w:r>
      <w:bookmarkStart w:id="698" w:name="pg17215_186444"/>
    </w:p>
    <w:p>
      <w:pPr>
        <w:pStyle w:val="BookText"/>
        <w:rPr/>
      </w:pPr>
      <w:bookmarkEnd w:id="698"/>
      <w:r>
        <w:rPr>
          <w:rFonts w:ascii="IRNazanin" w:hAnsi="IRNazanin" w:eastAsia="IRNazanin"/>
          <w:color w:val="111111"/>
          <w:sz w:val="28"/>
          <w:sz w:val="28"/>
          <w:szCs w:val="28"/>
          <w:rtl w:val="true"/>
          <w:lang w:bidi="fa-IR"/>
        </w:rPr>
        <w:t>در برابر یک ،ضربت تنها یک ضربت ،بزنید و اگر درگذرید به تقوا نزدیک تر است</w:t>
      </w:r>
      <w:r>
        <w:rPr>
          <w:rFonts w:eastAsia="IRNazanin" w:cs="IRNazanin"/>
          <w:color w:val="111111"/>
          <w:sz w:val="28"/>
          <w:szCs w:val="28"/>
          <w:rtl w:val="true"/>
          <w:lang w:bidi="fa-IR"/>
        </w:rPr>
        <w:t xml:space="preserve">». </w:t>
      </w:r>
      <w:r>
        <w:rPr>
          <w:rStyle w:val="FootnoteAnchor"/>
          <w:rtl w:val="true"/>
        </w:rPr>
        <w:footnoteReference w:id="1227"/>
      </w:r>
    </w:p>
    <w:p>
      <w:pPr>
        <w:pStyle w:val="Heading4"/>
        <w:numPr>
          <w:ilvl w:val="3"/>
          <w:numId w:val="1"/>
        </w:numPr>
        <w:rPr/>
      </w:pPr>
      <w:bookmarkStart w:id="699" w:name="__RefHeading___Toc15297680_2142443653"/>
      <w:bookmarkStart w:id="700" w:name="_Toc243"/>
      <w:bookmarkEnd w:id="699"/>
      <w:r>
        <w:rPr/>
        <w:t>25</w:t>
      </w:r>
      <w:r>
        <w:rPr>
          <w:rtl w:val="true"/>
        </w:rPr>
        <w:t>-</w:t>
      </w:r>
      <w:r>
        <w:rPr>
          <w:rtl w:val="true"/>
        </w:rPr>
        <w:t>شبلی شمیّل</w:t>
      </w:r>
      <w:bookmarkEnd w:id="700"/>
    </w:p>
    <w:p>
      <w:pPr>
        <w:pStyle w:val="BookText"/>
        <w:rPr/>
      </w:pPr>
      <w:r>
        <w:rPr>
          <w:rFonts w:ascii="IRNazanin" w:hAnsi="IRNazanin" w:eastAsia="IRNazanin"/>
          <w:color w:val="111111"/>
          <w:sz w:val="28"/>
          <w:sz w:val="28"/>
          <w:szCs w:val="28"/>
          <w:rtl w:val="true"/>
          <w:lang w:bidi="fa-IR"/>
        </w:rPr>
        <w:t xml:space="preserve">شبلی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پیشتازان مکتب مادّیگری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أبي طالب بزرگ بزرگان ،است تنها نسخه ای است که شرق و غرب در گذشته و حال رونوشتی مطابق أصل برای آن ندیده است</w:t>
      </w:r>
    </w:p>
    <w:p>
      <w:p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پیشگاه حقیقت و تاریخ یکسان است که او را بشناسی یا 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تاریخ و حقیقت گواهی می دهند که او وجدان ،بیدار شهید ،نامی پدر شهیدان صدای عدالت انسانی و شخصیّت جاوید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مگر چه می شد که همۀ نیرویت را به کار می گرفتی و در هر زمانی یک علی با همان ،عقل همان ،قلب همان زبان و ذوالفقارش به جهانیان عرضه می داشتی؟</w:t>
      </w:r>
      <w:r>
        <w:rPr>
          <w:rFonts w:eastAsia="IRNazanin" w:cs="IRNazanin"/>
          <w:color w:val="111111"/>
          <w:sz w:val="28"/>
          <w:szCs w:val="28"/>
          <w:rtl w:val="true"/>
          <w:lang w:bidi="fa-IR"/>
        </w:rPr>
        <w:t xml:space="preserve">!» </w:t>
      </w:r>
      <w:r>
        <w:rPr>
          <w:rStyle w:val="FootnoteAnchor"/>
          <w:rtl w:val="true"/>
        </w:rPr>
        <w:footnoteReference w:id="1228"/>
      </w:r>
    </w:p>
    <w:p>
      <w:pPr>
        <w:pStyle w:val="Heading3"/>
        <w:numPr>
          <w:ilvl w:val="2"/>
          <w:numId w:val="1"/>
        </w:numPr>
        <w:rPr/>
      </w:pPr>
      <w:bookmarkStart w:id="701" w:name="__RefHeading___Toc15297682_2142443653"/>
      <w:bookmarkStart w:id="702" w:name="_Toc244"/>
      <w:bookmarkEnd w:id="701"/>
      <w:r>
        <w:rPr>
          <w:rtl w:val="true"/>
        </w:rPr>
        <w:t>أفضليّت امیر المؤمنين علیه السلام در قصاید و مدایح</w:t>
      </w:r>
      <w:bookmarkEnd w:id="702"/>
    </w:p>
    <w:p>
      <w:pPr>
        <w:pStyle w:val="Heading4"/>
        <w:numPr>
          <w:ilvl w:val="3"/>
          <w:numId w:val="1"/>
        </w:numPr>
        <w:rPr/>
      </w:pPr>
      <w:bookmarkStart w:id="703" w:name="__RefHeading___Toc15297684_2142443653"/>
      <w:bookmarkStart w:id="704" w:name="_Toc245"/>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خواننده گرامی پس از آن که افضلیّت امیرمؤمنان علی علیه السلام از دیدگاه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دیدگاه خلفاء مردان و زنان صحابه علما و محدّثان دانشمندان و مورّخان اندیشمندان و پژوهشگران اسلامی و غیر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 بسیار بجاست که به أفضليت آن جناب که در قصاید و مدایح و أشعار شعرا و سخن سرایان آمده است، نیز اشاره ای داشته باشیم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أشعاری که در طول تاریخ اسلام در مدح و منقبت آن حضرت در تمام زمینه های خلقی و خُلقی و فضایل بی شمار معنوی وی سروده شده، بسیار زیاد و فراوان و به حدی است که حتی نقل یک هزارم آن نیز برای ما امکان پذیر نیست ولی از آن جا که هدف ما توجه دادن به نظریّات و دیدگاه های شعرا و اثبات أفضليت آن حضرت از دیگران است از این رو به نقل اشعار تنی چند از شعراء معروف و برخی از افراد </w:t>
      </w:r>
      <w:bookmarkStart w:id="705" w:name="pg17215_186446"/>
    </w:p>
    <w:p>
      <w:pPr>
        <w:pStyle w:val="BookText"/>
        <w:rPr/>
      </w:pPr>
      <w:bookmarkEnd w:id="705"/>
      <w:r>
        <w:rPr>
          <w:rFonts w:ascii="IRNazanin" w:hAnsi="IRNazanin" w:eastAsia="IRNazanin"/>
          <w:color w:val="111111"/>
          <w:sz w:val="28"/>
          <w:sz w:val="28"/>
          <w:szCs w:val="28"/>
          <w:rtl w:val="true"/>
          <w:lang w:bidi="fa-IR"/>
        </w:rPr>
        <w:t>سرشناسی که بدین موضوع پرداخته و به افضلیّت حضرتش تصریح کرده اند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نمونه هایی از آن قصاید و مدایح</w:t>
      </w:r>
      <w:r>
        <w:rPr>
          <w:rFonts w:eastAsia="IRNazanin" w:cs="IRNazanin"/>
          <w:color w:val="111111"/>
          <w:sz w:val="28"/>
          <w:szCs w:val="28"/>
          <w:rtl w:val="true"/>
          <w:lang w:bidi="fa-IR"/>
        </w:rPr>
        <w:t>:</w:t>
      </w:r>
    </w:p>
    <w:p>
      <w:pPr>
        <w:pStyle w:val="Heading4"/>
        <w:numPr>
          <w:ilvl w:val="3"/>
          <w:numId w:val="1"/>
        </w:numPr>
        <w:rPr/>
      </w:pPr>
      <w:bookmarkStart w:id="706" w:name="__RefHeading___Toc15297686_2142443653"/>
      <w:bookmarkStart w:id="707" w:name="_Toc246"/>
      <w:bookmarkEnd w:id="706"/>
      <w:r>
        <w:rPr/>
        <w:t>1</w:t>
      </w:r>
      <w:r>
        <w:rPr>
          <w:rtl w:val="true"/>
        </w:rPr>
        <w:t xml:space="preserve">- </w:t>
      </w:r>
      <w:r>
        <w:rPr>
          <w:rtl w:val="true"/>
        </w:rPr>
        <w:t>محمّد حمیری</w:t>
      </w:r>
      <w:bookmarkEnd w:id="707"/>
    </w:p>
    <w:p>
      <w:pPr>
        <w:pStyle w:val="BookText"/>
        <w:rPr/>
      </w:pPr>
      <w:r>
        <w:rPr>
          <w:rFonts w:ascii="Amiri" w:hAnsi="Amiri" w:eastAsia="Amiri" w:cs="Amiri"/>
          <w:color w:val="111111"/>
          <w:sz w:val="28"/>
          <w:sz w:val="28"/>
          <w:szCs w:val="28"/>
          <w:rtl w:val="true"/>
          <w:lang w:bidi="ar-SA"/>
        </w:rPr>
        <w:t xml:space="preserve">بِحَقِّ مُحَمَّدٍ قُولُوا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الافِكِ مِنْ شِيَمِ اللِّئامِ</w:t>
      </w:r>
    </w:p>
    <w:p>
      <w:pPr>
        <w:pStyle w:val="BookText"/>
        <w:rPr/>
      </w:pPr>
      <w:r>
        <w:rPr>
          <w:rFonts w:ascii="Amiri" w:hAnsi="Amiri" w:eastAsia="Amiri" w:cs="Amiri"/>
          <w:color w:val="111111"/>
          <w:sz w:val="28"/>
          <w:sz w:val="28"/>
          <w:szCs w:val="28"/>
          <w:rtl w:val="true"/>
          <w:lang w:bidi="ar-SA"/>
        </w:rPr>
        <w:t xml:space="preserve">أَبْعَدُ مُحَمَّدٌ بِأَبِی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ذِي اَلشَّرَفِ اَلْهُمَامِ</w:t>
      </w:r>
    </w:p>
    <w:p>
      <w:pPr>
        <w:pStyle w:val="BookText"/>
        <w:rPr/>
      </w:pPr>
      <w:r>
        <w:rPr>
          <w:rFonts w:ascii="Amiri" w:hAnsi="Amiri" w:eastAsia="Amiri" w:cs="Amiri"/>
          <w:color w:val="111111"/>
          <w:sz w:val="28"/>
          <w:sz w:val="28"/>
          <w:szCs w:val="28"/>
          <w:rtl w:val="true"/>
          <w:lang w:bidi="ar-SA"/>
        </w:rPr>
        <w:t xml:space="preserve">أَلْيَسَ عَلِيٌ أَفْضَلُ خَلْقِ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عِنْدَ تَحْصِيلِ اَلْأَنَامِ</w:t>
      </w:r>
    </w:p>
    <w:p>
      <w:pPr>
        <w:pStyle w:val="BookText"/>
        <w:rPr/>
      </w:pPr>
      <w:r>
        <w:rPr>
          <w:rFonts w:ascii="Amiri" w:hAnsi="Amiri" w:eastAsia="Amiri" w:cs="Amiri"/>
          <w:color w:val="111111"/>
          <w:sz w:val="28"/>
          <w:sz w:val="28"/>
          <w:szCs w:val="28"/>
          <w:rtl w:val="true"/>
          <w:lang w:bidi="ar-SA"/>
        </w:rPr>
        <w:t xml:space="preserve">وَلاَيَتُهُ هِيَ الاِيمَانِ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مِنْ أَبَاطِيلِ اَلْكَلاَمِ</w:t>
      </w:r>
    </w:p>
    <w:p>
      <w:pPr>
        <w:pStyle w:val="BookText"/>
        <w:rPr/>
      </w:pPr>
      <w:r>
        <w:rPr>
          <w:rFonts w:ascii="Amiri" w:hAnsi="Amiri" w:eastAsia="Amiri" w:cs="Amiri"/>
          <w:color w:val="111111"/>
          <w:sz w:val="28"/>
          <w:sz w:val="28"/>
          <w:szCs w:val="28"/>
          <w:rtl w:val="true"/>
          <w:lang w:bidi="ar-SA"/>
        </w:rPr>
        <w:t xml:space="preserve">وَ طَاعَةُ رَبِّنَا فِيهِ وَ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شُفَآءٌ لِلْقُلُوبِ مِنَ اَلسِّقَامِ</w:t>
      </w:r>
    </w:p>
    <w:p>
      <w:pPr>
        <w:pStyle w:val="BookText"/>
        <w:rPr/>
      </w:pPr>
      <w:r>
        <w:rPr>
          <w:rFonts w:ascii="Amiri" w:hAnsi="Amiri" w:eastAsia="Amiri" w:cs="Amiri"/>
          <w:color w:val="111111"/>
          <w:sz w:val="28"/>
          <w:sz w:val="28"/>
          <w:szCs w:val="28"/>
          <w:rtl w:val="true"/>
          <w:lang w:bidi="ar-SA"/>
        </w:rPr>
        <w:t xml:space="preserve">عَلِيٌّ إِمَاُنا بِأَبِی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اَلْمُطَهَّرُ مِنْ حَرَامٍ</w:t>
      </w:r>
    </w:p>
    <w:p>
      <w:pPr>
        <w:pStyle w:val="BookText"/>
        <w:rPr/>
      </w:pPr>
      <w:r>
        <w:rPr>
          <w:rFonts w:ascii="Amiri" w:hAnsi="Amiri" w:eastAsia="Amiri" w:cs="Amiri"/>
          <w:color w:val="111111"/>
          <w:sz w:val="28"/>
          <w:sz w:val="28"/>
          <w:szCs w:val="28"/>
          <w:rtl w:val="true"/>
          <w:lang w:bidi="ar-SA"/>
        </w:rPr>
        <w:t xml:space="preserve">إِمامُ هَدْیً أَتَاهُ اَللَّهُ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 اَلْحَلاَلُ مِنَ اَلْحَرَامِ</w:t>
      </w:r>
    </w:p>
    <w:p>
      <w:pPr>
        <w:pStyle w:val="BookText"/>
        <w:rPr/>
      </w:pPr>
      <w:r>
        <w:rPr>
          <w:rFonts w:ascii="Amiri" w:hAnsi="Amiri" w:eastAsia="Amiri" w:cs="Amiri"/>
          <w:color w:val="111111"/>
          <w:sz w:val="28"/>
          <w:sz w:val="28"/>
          <w:szCs w:val="28"/>
          <w:rtl w:val="true"/>
          <w:lang w:bidi="ar-SA"/>
        </w:rPr>
        <w:t xml:space="preserve">وَ لَوْ أَنِّي قَتَلْتُ اَلنَّفْسَ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كَانَ فِيهَا مِنْ أَثامِ</w:t>
      </w:r>
    </w:p>
    <w:p>
      <w:pPr>
        <w:pStyle w:val="BookText"/>
        <w:rPr/>
      </w:pPr>
      <w:r>
        <w:rPr>
          <w:rFonts w:ascii="Amiri" w:hAnsi="Amiri" w:eastAsia="Amiri" w:cs="Amiri"/>
          <w:color w:val="111111"/>
          <w:sz w:val="28"/>
          <w:sz w:val="28"/>
          <w:szCs w:val="28"/>
          <w:rtl w:val="true"/>
          <w:lang w:bidi="ar-SA"/>
        </w:rPr>
        <w:t xml:space="preserve">يَحِلُّ اَلنَّارَ قَوْمٌ يُبْغِضُوهُ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صَامُوا وَ صَلَّوْا أَلْفَ عامِ</w:t>
      </w:r>
    </w:p>
    <w:p>
      <w:pPr>
        <w:pStyle w:val="BookText"/>
        <w:rPr/>
      </w:pPr>
      <w:r>
        <w:rPr>
          <w:rFonts w:ascii="Amiri" w:hAnsi="Amiri" w:eastAsia="Amiri" w:cs="Amiri"/>
          <w:color w:val="111111"/>
          <w:sz w:val="28"/>
          <w:sz w:val="28"/>
          <w:szCs w:val="28"/>
          <w:rtl w:val="true"/>
          <w:lang w:bidi="ar-SA"/>
        </w:rPr>
        <w:t xml:space="preserve">وَ لاَ وَاللَّهِ مَا تَرَكُوا صَلواةً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وَلاَيَةِ الْعَدْلِ الْإِمامِ</w:t>
      </w:r>
    </w:p>
    <w:p>
      <w:pPr>
        <w:pStyle w:val="BookText"/>
        <w:rPr/>
      </w:pPr>
      <w:r>
        <w:rPr>
          <w:rFonts w:ascii="Amiri" w:hAnsi="Amiri" w:eastAsia="Amiri" w:cs="Amiri"/>
          <w:color w:val="111111"/>
          <w:sz w:val="28"/>
          <w:sz w:val="28"/>
          <w:szCs w:val="28"/>
          <w:rtl w:val="true"/>
          <w:lang w:bidi="ar-SA"/>
        </w:rPr>
        <w:t xml:space="preserve">امِيرَالْمُؤْمِنِينَ بِكَ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بِالْغُرَرِ الْمَیامینَ اعْتِصامي</w:t>
      </w:r>
    </w:p>
    <w:p>
      <w:pPr>
        <w:pStyle w:val="BookText"/>
        <w:rPr/>
      </w:pPr>
      <w:r>
        <w:rPr>
          <w:rFonts w:ascii="Amiri" w:hAnsi="Amiri" w:eastAsia="Amiri" w:cs="Amiri"/>
          <w:color w:val="111111"/>
          <w:sz w:val="28"/>
          <w:sz w:val="28"/>
          <w:szCs w:val="28"/>
          <w:rtl w:val="true"/>
          <w:lang w:bidi="ar-SA"/>
        </w:rPr>
        <w:t xml:space="preserve">بَرئْتُ مِنْ الَّذي عاداً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حَارَبَهُ مِنْ أَوْلَادِ الْحَرامِ</w:t>
      </w:r>
    </w:p>
    <w:p>
      <w:pPr>
        <w:pStyle w:val="BookText"/>
        <w:rPr/>
      </w:pPr>
      <w:r>
        <w:rPr>
          <w:rFonts w:ascii="Amiri" w:hAnsi="Amiri" w:eastAsia="Amiri" w:cs="Amiri"/>
          <w:color w:val="111111"/>
          <w:sz w:val="28"/>
          <w:sz w:val="28"/>
          <w:szCs w:val="28"/>
          <w:rtl w:val="true"/>
          <w:lang w:bidi="ar-SA"/>
        </w:rPr>
        <w:t xml:space="preserve">تَنَاسَوْا نَصْبَهُ في یَوْمِ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وَ مِنْ خَیرِ الْأَنَامِ</w:t>
      </w:r>
    </w:p>
    <w:p>
      <w:pPr>
        <w:pStyle w:val="BookText"/>
        <w:rPr/>
      </w:pPr>
      <w:r>
        <w:rPr>
          <w:rFonts w:ascii="Amiri" w:hAnsi="Amiri" w:eastAsia="Amiri" w:cs="Amiri"/>
          <w:color w:val="111111"/>
          <w:sz w:val="28"/>
          <w:sz w:val="28"/>
          <w:szCs w:val="28"/>
          <w:rtl w:val="true"/>
          <w:lang w:bidi="ar-SA"/>
        </w:rPr>
        <w:t xml:space="preserve">بِرَغْمِ الْأَنْفِ مَنْ یَشْنا کَلامي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فَضْلُهُ کَالْبَحْرِ طامِی</w:t>
      </w:r>
    </w:p>
    <w:p>
      <w:pPr>
        <w:pStyle w:val="BookText"/>
        <w:rPr/>
      </w:pPr>
      <w:r>
        <w:rPr>
          <w:rFonts w:ascii="Amiri" w:hAnsi="Amiri" w:eastAsia="Amiri" w:cs="Amiri"/>
          <w:color w:val="111111"/>
          <w:sz w:val="28"/>
          <w:sz w:val="28"/>
          <w:szCs w:val="28"/>
          <w:rtl w:val="true"/>
          <w:lang w:bidi="ar-SA"/>
        </w:rPr>
        <w:t xml:space="preserve">وَ أَ بْرَءُ مِنَ أُنَاسُ 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هُوَ الْمُقَدَّمُ بِالْمَقامِ </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صلی الله علیه و آله سخن به حق گویید که دروغ و نارواگویی خوی ناکسان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محمّد رسول الله صلی الله لیه و آله آن شرافتمند مکّی که پدرم و مادرم فدای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علیه السلام برترین خلق خدا و شریف ترین همه مردم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 همان ایمان حقیقی است و دیگر مرا از سخنان باطل راحت گذار</w:t>
      </w:r>
      <w:r>
        <w:rPr>
          <w:rFonts w:eastAsia="IRNazanin" w:cs="IRNazanin"/>
          <w:color w:val="111111"/>
          <w:sz w:val="28"/>
          <w:szCs w:val="28"/>
          <w:rtl w:val="true"/>
          <w:lang w:bidi="fa-IR"/>
        </w:rPr>
        <w:t xml:space="preserve">» </w:t>
      </w:r>
      <w:bookmarkStart w:id="708" w:name="pg17215_186449"/>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پروردگارمان در ولایت اوست و در ولایت او شفای همه دردهاست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امام ،ماست پدر و مادرم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ابوالحسن که دامن او از هر حرامی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هدایت است و خدا به او دانشی داده که به واسطهٔ آن حرام از حلال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خود را در راه عشق او به دست مرگ سپارم هیچ گناهی نکرده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او را دشمن داشتند به آتش دوزخ در آیند گر چه هزار سال نماز خوانده و روزه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که هیچ نمازی ستوده و مقبول نباشد بدون ولایت امام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امیرمؤمنان اعتماد من به توست و به دامان آن بزرگواران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 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سخن دین من است؛ و پروردگارا تا روز دیدار تو این سخن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کسی که با علی علیه السلام دشمنی کرد و از آن ناکس زادگان که به جنگ او آمدند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نصب او را به امامت در روز عید غدیر خم که از سوی خداوند و بهترین آفریدگان اعلام شد به فراموشی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کسی که این سخن مرا خوش نمی دارد می گویم که فضیلت علی همچون دریای خروشان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کسانی که او را عقب زدند بیزاری می جویم چرا که مقام او بر همه آن ها مقدّم بود</w:t>
      </w:r>
      <w:r>
        <w:rPr>
          <w:rFonts w:eastAsia="IRNazanin" w:cs="IRNazanin"/>
          <w:color w:val="111111"/>
          <w:sz w:val="28"/>
          <w:szCs w:val="28"/>
          <w:rtl w:val="true"/>
          <w:lang w:bidi="fa-IR"/>
        </w:rPr>
        <w:t xml:space="preserve">». </w:t>
      </w:r>
      <w:r>
        <w:rPr>
          <w:rStyle w:val="FootnoteAnchor"/>
          <w:rtl w:val="true"/>
        </w:rPr>
        <w:footnoteReference w:id="1230"/>
      </w:r>
    </w:p>
    <w:p>
      <w:pPr>
        <w:pStyle w:val="Heading4"/>
        <w:numPr>
          <w:ilvl w:val="3"/>
          <w:numId w:val="1"/>
        </w:numPr>
        <w:rPr/>
      </w:pPr>
      <w:bookmarkStart w:id="709" w:name="__RefHeading___Toc15297688_2142443653"/>
      <w:bookmarkStart w:id="710" w:name="_Toc247"/>
      <w:bookmarkEnd w:id="709"/>
      <w:r>
        <w:rPr/>
        <w:t>2</w:t>
      </w:r>
      <w:r>
        <w:rPr>
          <w:rtl w:val="true"/>
        </w:rPr>
        <w:t>-</w:t>
      </w:r>
      <w:r>
        <w:rPr>
          <w:rtl w:val="true"/>
        </w:rPr>
        <w:t>عبدالباقی عمری افندی بغدادی</w:t>
      </w:r>
      <w:bookmarkEnd w:id="710"/>
    </w:p>
    <w:p>
      <w:pPr>
        <w:pStyle w:val="BookText"/>
        <w:rPr/>
      </w:pPr>
      <w:r>
        <w:rPr>
          <w:rFonts w:ascii="Amiri" w:hAnsi="Amiri" w:eastAsia="Amiri" w:cs="Amiri"/>
          <w:color w:val="111111"/>
          <w:sz w:val="28"/>
          <w:sz w:val="28"/>
          <w:szCs w:val="28"/>
          <w:rtl w:val="true"/>
          <w:lang w:bidi="ar-SA"/>
        </w:rPr>
        <w:t xml:space="preserve">و أَنتَ الْعَلِيُّ الَّذِي فَوْقَ العَلِيِّ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قد وضعا</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حَيْدَرَةُ الْغَابِ الَّذِي أَسَدَّ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اَلسَّمَاوِيِّ عَنْهُ خَاسِئاً رَجعا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 صَنو نَبي غَيرُ شَرَعَتَهُ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لِلأنبياءِ إِلَهُ اَلْعَرْشِ مَا شَرِعاً</w:t>
      </w:r>
    </w:p>
    <w:p>
      <w:pPr>
        <w:pStyle w:val="BookText"/>
        <w:rPr/>
      </w:pPr>
      <w:r>
        <w:rPr>
          <w:rFonts w:ascii="Amiri" w:hAnsi="Amiri" w:eastAsia="Amiri" w:cs="Amiri"/>
          <w:color w:val="111111"/>
          <w:sz w:val="28"/>
          <w:sz w:val="28"/>
          <w:szCs w:val="28"/>
          <w:rtl w:val="true"/>
          <w:lang w:bidi="ar-SA"/>
        </w:rPr>
        <w:t xml:space="preserve">وَ أَنْتَ أَنْتَ رکن الَّذِي حُطَّتْ 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يَدِهِ اَلرَّحْمَنُ قَدْ وُضِعَا</w:t>
      </w:r>
    </w:p>
    <w:p>
      <w:pPr>
        <w:pStyle w:val="BookText"/>
        <w:rPr/>
      </w:pPr>
      <w:r>
        <w:rPr>
          <w:rFonts w:ascii="Amiri" w:hAnsi="Amiri" w:eastAsia="Amiri" w:cs="Amiri"/>
          <w:color w:val="111111"/>
          <w:sz w:val="28"/>
          <w:sz w:val="28"/>
          <w:szCs w:val="28"/>
          <w:rtl w:val="true"/>
          <w:lang w:bidi="ar-SA"/>
        </w:rPr>
        <w:t xml:space="preserve">و أنتَ رُكنٌ يُجيرُ المُستَجيرَ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حِصنٌ لِمَن مِن دَهرِهِ فَزَعا</w:t>
      </w:r>
    </w:p>
    <w:p>
      <w:pPr>
        <w:pStyle w:val="BookText"/>
        <w:rPr/>
      </w:pPr>
      <w:r>
        <w:rPr>
          <w:rFonts w:ascii="Amiri" w:hAnsi="Amiri" w:eastAsia="Amiri" w:cs="Amiri"/>
          <w:color w:val="111111"/>
          <w:sz w:val="28"/>
          <w:sz w:val="28"/>
          <w:szCs w:val="28"/>
          <w:rtl w:val="true"/>
          <w:lang w:bidi="ar-SA"/>
        </w:rPr>
        <w:t xml:space="preserve">وَ أَنْتَ أَنْتَ الَّذِي لِلْقِبْلَتَيْنِ مَعَ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أَوَّلُ مَن صَلَّى وَ مَن رَکَعا</w:t>
      </w:r>
    </w:p>
    <w:p>
      <w:pPr>
        <w:pStyle w:val="BookText"/>
        <w:rPr/>
      </w:pPr>
      <w:r>
        <w:rPr>
          <w:rFonts w:ascii="Amiri" w:hAnsi="Amiri" w:eastAsia="Amiri" w:cs="Amiri"/>
          <w:color w:val="111111"/>
          <w:sz w:val="28"/>
          <w:sz w:val="28"/>
          <w:szCs w:val="28"/>
          <w:rtl w:val="true"/>
          <w:lang w:bidi="ar-SA"/>
        </w:rPr>
        <w:t xml:space="preserve">وَ أنْتَ أنتَ الَّذي في نَفسِ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 هِجْرَتِهِ قَدْبَاتَ مُضْطَجِعاً</w:t>
      </w:r>
    </w:p>
    <w:p>
      <w:pPr>
        <w:pStyle w:val="BookText"/>
        <w:rPr/>
      </w:pPr>
      <w:r>
        <w:rPr>
          <w:rFonts w:ascii="IRNazanin" w:hAnsi="IRNazanin" w:eastAsia="IRNazanin"/>
          <w:color w:val="111111"/>
          <w:sz w:val="28"/>
          <w:sz w:val="28"/>
          <w:szCs w:val="28"/>
          <w:rtl w:val="true"/>
          <w:lang w:bidi="fa-IR"/>
        </w:rPr>
        <w:t>ما فرق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الّا عندک اجتمعا</w:t>
      </w:r>
    </w:p>
    <w:p>
      <w:pPr>
        <w:pStyle w:val="BookText"/>
        <w:rPr/>
      </w:pPr>
      <w:r>
        <w:rPr>
          <w:rFonts w:ascii="Amiri" w:hAnsi="Amiri" w:eastAsia="Amiri" w:cs="Amiri"/>
          <w:color w:val="111111"/>
          <w:sz w:val="28"/>
          <w:sz w:val="28"/>
          <w:szCs w:val="28"/>
          <w:rtl w:val="true"/>
          <w:lang w:bidi="ar-SA"/>
        </w:rPr>
        <w:t xml:space="preserve">وَ بَابَ خَيْبَرَ لَوْ كَانَتْ مُسَامَرَةَ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اَلثَّوَابِ حَتَّى اَلْقُطْبُ لا نقَلَعا</w:t>
      </w:r>
    </w:p>
    <w:p>
      <w:pPr>
        <w:pStyle w:val="BookText"/>
        <w:rPr/>
      </w:pPr>
      <w:r>
        <w:rPr>
          <w:rFonts w:ascii="IRNazanin" w:hAnsi="IRNazanin" w:eastAsia="IRNazanin"/>
          <w:color w:val="111111"/>
          <w:sz w:val="28"/>
          <w:sz w:val="28"/>
          <w:szCs w:val="28"/>
          <w:rtl w:val="true"/>
          <w:lang w:bidi="fa-IR"/>
        </w:rPr>
        <w:t xml:space="preserve">فاقبل فدتک نفوس العالمین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 العالم العلویُّ ما سمعا </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علی هستی که از برتری فراتر رفتی آن گاه که در سرزمین مکه نزد خانه خدا از مادر زاده شدی و بر زمین قرار 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همان نقطه با وجودی که با همۀ یگانگی اش همه آن چه در کتاب تکوین است توسط آن گرد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برادر و همریشهٔ آن پیامبری هستی که خدای عرش جز شریعت او را برای پیامبران دیگر تشریع 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مبلغ او و دین او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همان رکنی هستی که گام در جایی نهادی که خدای رحمن دست خود را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دوش مبارک پیامبر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همان رکنی هستی که پناهندگان را پناه دهد و تو دژ محکم هر کسی هستی که از دست روزگار خود هراسان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همان کسی هستی که با پیامبر صلی الله علیه و اله نخستین کسی بودی که به دو قبله نماز گزاردی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همان کسی هستی که در شب هجرت در بستر آن حضرت آرمیدی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فضیلتی را به طور پراکنده در آفریدگانش قرار نداد جز آن که همه آن ها یک جا در تو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خیبر اگر همه ثوابت تا مرکز خود میخ آن بودند باز هم از جا کنده می 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جان های عالمیان ،فدایت ثنایی را از من بپذیر که ساکنان عالم بالا تا حال </w:t>
      </w:r>
      <w:bookmarkStart w:id="711" w:name="pg17215_186453"/>
    </w:p>
    <w:p>
      <w:pPr>
        <w:pStyle w:val="BookText"/>
        <w:rPr/>
      </w:pPr>
      <w:bookmarkEnd w:id="711"/>
      <w:r>
        <w:rPr>
          <w:rFonts w:ascii="IRNazanin" w:hAnsi="IRNazanin" w:eastAsia="IRNazanin"/>
          <w:color w:val="111111"/>
          <w:sz w:val="28"/>
          <w:sz w:val="28"/>
          <w:szCs w:val="28"/>
          <w:rtl w:val="true"/>
          <w:lang w:bidi="fa-IR"/>
        </w:rPr>
        <w:t>مانند آن را نشنیده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الأوصياء أنت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صِهرُه و ابنُ عَمّه و أخوه</w:t>
      </w:r>
    </w:p>
    <w:p>
      <w:pPr>
        <w:pStyle w:val="BookText"/>
        <w:rPr/>
      </w:pPr>
      <w:r>
        <w:rPr>
          <w:rFonts w:ascii="Amiri" w:hAnsi="Amiri" w:eastAsia="Amiri" w:cs="Amiri"/>
          <w:color w:val="111111"/>
          <w:sz w:val="28"/>
          <w:sz w:val="28"/>
          <w:szCs w:val="28"/>
          <w:rtl w:val="true"/>
          <w:lang w:bidi="ar-SA"/>
        </w:rPr>
        <w:t xml:space="preserve">إِنَّ لِلّه فى معانيك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العالمينَ ما عَلِموه</w:t>
      </w:r>
    </w:p>
    <w:p>
      <w:pPr>
        <w:pStyle w:val="BookText"/>
        <w:rPr/>
      </w:pPr>
      <w:r>
        <w:rPr>
          <w:rFonts w:ascii="Amiri" w:hAnsi="Amiri" w:eastAsia="Amiri" w:cs="Amiri"/>
          <w:color w:val="111111"/>
          <w:sz w:val="28"/>
          <w:sz w:val="28"/>
          <w:szCs w:val="28"/>
          <w:rtl w:val="true"/>
          <w:lang w:bidi="ar-SA"/>
        </w:rPr>
        <w:t xml:space="preserve">أنت ثاني الآباء في منتهى 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روآباؤُهُ تُعَدُّ بَنوهُ</w:t>
      </w:r>
    </w:p>
    <w:p>
      <w:pPr>
        <w:pStyle w:val="BookText"/>
        <w:rPr/>
      </w:pPr>
      <w:r>
        <w:rPr>
          <w:rFonts w:ascii="Amiri" w:hAnsi="Amiri" w:eastAsia="Amiri" w:cs="Amiri"/>
          <w:color w:val="111111"/>
          <w:sz w:val="28"/>
          <w:sz w:val="28"/>
          <w:szCs w:val="28"/>
          <w:rtl w:val="true"/>
          <w:lang w:bidi="ar-SA"/>
        </w:rPr>
        <w:t xml:space="preserve">خَلقَ الله آدماً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لَه و أنت أبوه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،اوصیا تو داماد و پسر عمو و برادر حضرت طاهایی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وجود تو رازی نهفته است که بیش تر عالمیان از آن بی 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انتهای دایره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پدری هستی که پدرانت فرزندانت به شمار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را از خاک آفرید؛ پس او فرزند خاک است و تو پدر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ابوتراب هستی</w:t>
      </w:r>
      <w:r>
        <w:rPr>
          <w:rFonts w:eastAsia="IRNazanin" w:cs="IRNazanin"/>
          <w:color w:val="111111"/>
          <w:sz w:val="28"/>
          <w:szCs w:val="28"/>
          <w:rtl w:val="true"/>
          <w:lang w:bidi="fa-IR"/>
        </w:rPr>
        <w:t>).</w:t>
      </w:r>
    </w:p>
    <w:p>
      <w:pPr>
        <w:pStyle w:val="Heading4"/>
        <w:numPr>
          <w:ilvl w:val="3"/>
          <w:numId w:val="1"/>
        </w:numPr>
        <w:rPr/>
      </w:pPr>
      <w:bookmarkStart w:id="712" w:name="__RefHeading___Toc15297690_2142443653"/>
      <w:bookmarkStart w:id="713" w:name="_Toc248"/>
      <w:bookmarkEnd w:id="712"/>
      <w:r>
        <w:rPr/>
        <w:t>3</w:t>
      </w:r>
      <w:r>
        <w:rPr>
          <w:rtl w:val="true"/>
        </w:rPr>
        <w:t>-</w:t>
      </w:r>
      <w:r>
        <w:rPr>
          <w:rtl w:val="true"/>
        </w:rPr>
        <w:t>مأمون خلیفه عباسی</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فضائل امیرالمؤمنین علی علیه السلام اشعار زیادی سروده است از آن جمله اشعار زیر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أُلامُ عَلَى شُكرِ الوَصِي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عِندي مِن عَجائبِ ذا الزَّمَن</w:t>
      </w:r>
    </w:p>
    <w:p>
      <w:pPr>
        <w:pStyle w:val="BookText"/>
        <w:rPr/>
      </w:pPr>
      <w:r>
        <w:rPr>
          <w:rFonts w:ascii="Amiri" w:hAnsi="Amiri" w:eastAsia="Amiri" w:cs="Amiri"/>
          <w:color w:val="111111"/>
          <w:sz w:val="28"/>
          <w:sz w:val="28"/>
          <w:szCs w:val="28"/>
          <w:rtl w:val="true"/>
          <w:lang w:bidi="ar-SA"/>
        </w:rPr>
        <w:t xml:space="preserve">خليفةُ خَيرِ النّاسِ و 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 و العَلَنِ</w:t>
      </w:r>
    </w:p>
    <w:p>
      <w:pPr>
        <w:pStyle w:val="BookText"/>
        <w:rPr/>
      </w:pPr>
      <w:r>
        <w:rPr>
          <w:rFonts w:ascii="Amiri" w:hAnsi="Amiri" w:eastAsia="Amiri" w:cs="Amiri"/>
          <w:color w:val="111111"/>
          <w:sz w:val="28"/>
          <w:sz w:val="28"/>
          <w:szCs w:val="28"/>
          <w:rtl w:val="true"/>
          <w:lang w:bidi="ar-SA"/>
        </w:rPr>
        <w:t xml:space="preserve">وَ لَولاهُ ما عُدَّت لِهاشِم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عَلَى الأيامِ تُقضَى و تُمتَهَن</w:t>
      </w:r>
    </w:p>
    <w:p>
      <w:pPr>
        <w:pStyle w:val="BookText"/>
        <w:rPr/>
      </w:pPr>
      <w:r>
        <w:rPr>
          <w:rFonts w:ascii="Amiri" w:hAnsi="Amiri" w:eastAsia="Amiri" w:cs="Amiri"/>
          <w:color w:val="111111"/>
          <w:sz w:val="28"/>
          <w:sz w:val="28"/>
          <w:szCs w:val="28"/>
          <w:rtl w:val="true"/>
          <w:lang w:bidi="ar-SA"/>
        </w:rPr>
        <w:t xml:space="preserve">فَوَلّي بَنِي العَبّاس ما اختَص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مِنهُ أولَى بِالكَرامَةِ و المِنَنِ</w:t>
      </w:r>
    </w:p>
    <w:p>
      <w:pPr>
        <w:pStyle w:val="BookText"/>
        <w:rPr/>
      </w:pPr>
      <w:r>
        <w:rPr>
          <w:rFonts w:ascii="Amiri" w:hAnsi="Amiri" w:eastAsia="Amiri" w:cs="Amiri"/>
          <w:color w:val="111111"/>
          <w:sz w:val="28"/>
          <w:sz w:val="28"/>
          <w:szCs w:val="28"/>
          <w:rtl w:val="true"/>
          <w:lang w:bidi="ar-SA"/>
        </w:rPr>
        <w:t xml:space="preserve">فاوضح عبدالله بالبصرة،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 عبيد الله جودا على اليمن</w:t>
      </w:r>
    </w:p>
    <w:p>
      <w:pPr>
        <w:pStyle w:val="BookText"/>
        <w:rPr/>
      </w:pPr>
      <w:r>
        <w:rPr>
          <w:rFonts w:ascii="Amiri" w:hAnsi="Amiri" w:eastAsia="Amiri" w:cs="Amiri"/>
          <w:color w:val="111111"/>
          <w:sz w:val="28"/>
          <w:sz w:val="28"/>
          <w:szCs w:val="28"/>
          <w:rtl w:val="true"/>
          <w:lang w:bidi="ar-SA"/>
        </w:rPr>
        <w:t xml:space="preserve">و قَسَّمَ أعمالَ الخلافَةَ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زِلتُ مَربوطا بِذا الشُّكرِ مُرتَهنٌ </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تشکر از وصی رسول خدا صلی الله علیه و اله ابوالحسن علی علیه السلام مورد سرزنش قرار گرفته ام و این نزد من از عجائب این زمان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همان شخصیتی که خلیفهٔ بلافصل پیامبر و بهترین مردمان بود و اول کسی </w:t>
      </w:r>
      <w:bookmarkStart w:id="714" w:name="pg17215_186455"/>
    </w:p>
    <w:p>
      <w:pPr>
        <w:pStyle w:val="BookText"/>
        <w:rPr/>
      </w:pPr>
      <w:bookmarkEnd w:id="714"/>
      <w:r>
        <w:rPr>
          <w:rFonts w:ascii="IRNazanin" w:hAnsi="IRNazanin" w:eastAsia="IRNazanin"/>
          <w:color w:val="111111"/>
          <w:sz w:val="28"/>
          <w:sz w:val="28"/>
          <w:szCs w:val="28"/>
          <w:rtl w:val="true"/>
          <w:lang w:bidi="fa-IR"/>
        </w:rPr>
        <w:t>که در نهان و آشکار به یاری پیامبر عظیم الشأن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نبود برای آل هاشم حکومت آماده نمی شد و تا پایان روزگار خار و سرافکنده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عباس را به حاکمیت ایالات اسلامی برگماشت پس چه کسی سزاوارتر از او به احترام و سپاسگزاری است؟</w:t>
      </w:r>
    </w:p>
    <w:p>
      <w:pPr>
        <w:pStyle w:val="BookText"/>
        <w:rPr/>
      </w:pPr>
      <w:r>
        <w:rPr>
          <w:rFonts w:ascii="IRNazanin" w:hAnsi="IRNazanin" w:eastAsia="IRNazanin"/>
          <w:color w:val="111111"/>
          <w:sz w:val="28"/>
          <w:sz w:val="28"/>
          <w:szCs w:val="28"/>
          <w:rtl w:val="true"/>
          <w:lang w:bidi="fa-IR"/>
        </w:rPr>
        <w:t>عبدالله بن عباس در بصره راه هدایت را آشکار کرد و عبیدالله خود را بر اهل یمن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کارهای خلافت را در میان فرزندان عباس تقسیم کرد به همین سبب پیوسته خودم را برای سپاسگزاری از وی مدیون می دانم</w:t>
      </w:r>
    </w:p>
    <w:p>
      <w:pPr>
        <w:pStyle w:val="Heading4"/>
        <w:numPr>
          <w:ilvl w:val="3"/>
          <w:numId w:val="1"/>
        </w:numPr>
        <w:rPr/>
      </w:pPr>
      <w:bookmarkStart w:id="715" w:name="__RefHeading___Toc15297692_2142443653"/>
      <w:bookmarkStart w:id="716" w:name="_Toc249"/>
      <w:bookmarkEnd w:id="715"/>
      <w:r>
        <w:rPr/>
        <w:t>4</w:t>
      </w:r>
      <w:r>
        <w:rPr>
          <w:rtl w:val="true"/>
        </w:rPr>
        <w:t>-</w:t>
      </w:r>
      <w:r>
        <w:rPr>
          <w:rtl w:val="true"/>
        </w:rPr>
        <w:t>خطیب خوارزمی</w:t>
      </w:r>
      <w:bookmarkEnd w:id="716"/>
    </w:p>
    <w:p>
      <w:pPr>
        <w:pStyle w:val="BookText"/>
        <w:rPr/>
      </w:pPr>
      <w:r>
        <w:rPr>
          <w:rFonts w:ascii="Amiri" w:hAnsi="Amiri" w:eastAsia="Amiri" w:cs="Amiri"/>
          <w:color w:val="111111"/>
          <w:sz w:val="28"/>
          <w:sz w:val="28"/>
          <w:szCs w:val="28"/>
          <w:rtl w:val="true"/>
          <w:lang w:bidi="ar-SA"/>
        </w:rPr>
        <w:t xml:space="preserve">ألاهل من فتى كأبي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مثله فوق التراب تراب</w:t>
      </w:r>
    </w:p>
    <w:p>
      <w:pPr>
        <w:pStyle w:val="BookText"/>
        <w:rPr/>
      </w:pPr>
      <w:r>
        <w:rPr>
          <w:rFonts w:ascii="Amiri" w:hAnsi="Amiri" w:eastAsia="Amiri" w:cs="Amiri"/>
          <w:color w:val="111111"/>
          <w:sz w:val="28"/>
          <w:sz w:val="28"/>
          <w:szCs w:val="28"/>
          <w:rtl w:val="true"/>
          <w:lang w:bidi="ar-SA"/>
        </w:rPr>
        <w:t xml:space="preserve">إذا ما مقلتي رمدت فكحلي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من نعل أبي تراب</w:t>
      </w:r>
    </w:p>
    <w:p>
      <w:pPr>
        <w:pStyle w:val="BookText"/>
        <w:rPr/>
      </w:pPr>
      <w:r>
        <w:rPr>
          <w:rFonts w:ascii="IRNazanin" w:hAnsi="IRNazanin" w:eastAsia="IRNazanin"/>
          <w:color w:val="111111"/>
          <w:sz w:val="28"/>
          <w:sz w:val="28"/>
          <w:szCs w:val="28"/>
          <w:rtl w:val="true"/>
          <w:lang w:bidi="fa-IR"/>
        </w:rPr>
        <w:t xml:space="preserve">محمد النبي صلی الله علیه و آله كمصر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له كباب</w:t>
      </w:r>
    </w:p>
    <w:p>
      <w:pPr>
        <w:pStyle w:val="BookText"/>
        <w:rPr/>
      </w:pPr>
      <w:r>
        <w:rPr>
          <w:rFonts w:ascii="Amiri" w:hAnsi="Amiri" w:eastAsia="Amiri" w:cs="Amiri"/>
          <w:color w:val="111111"/>
          <w:sz w:val="28"/>
          <w:sz w:val="28"/>
          <w:szCs w:val="28"/>
          <w:rtl w:val="true"/>
          <w:lang w:bidi="ar-SA"/>
        </w:rPr>
        <w:t xml:space="preserve">هو البكاء في المحراب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في يوم الحراب</w:t>
      </w:r>
    </w:p>
    <w:p>
      <w:pPr>
        <w:pStyle w:val="BookText"/>
        <w:rPr/>
      </w:pPr>
      <w:r>
        <w:rPr>
          <w:rFonts w:ascii="IRNazanin" w:hAnsi="IRNazanin" w:eastAsia="IRNazanin"/>
          <w:color w:val="111111"/>
          <w:sz w:val="28"/>
          <w:sz w:val="28"/>
          <w:szCs w:val="28"/>
          <w:rtl w:val="true"/>
          <w:lang w:bidi="fa-IR"/>
        </w:rPr>
        <w:t xml:space="preserve">و عن حمراء بیت المال امسی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صفرائه صفر الوطاب</w:t>
      </w:r>
    </w:p>
    <w:p>
      <w:pPr>
        <w:pStyle w:val="BookText"/>
        <w:rPr/>
      </w:pPr>
      <w:r>
        <w:rPr>
          <w:rFonts w:ascii="Amiri" w:hAnsi="Amiri" w:eastAsia="Amiri" w:cs="Amiri"/>
          <w:color w:val="111111"/>
          <w:sz w:val="28"/>
          <w:sz w:val="28"/>
          <w:szCs w:val="28"/>
          <w:rtl w:val="true"/>
          <w:lang w:bidi="ar-SA"/>
        </w:rPr>
        <w:t xml:space="preserve">شياطين الوغى، دُحِروا 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 سل سيفاً كالشهاب</w:t>
      </w:r>
    </w:p>
    <w:p>
      <w:pPr>
        <w:pStyle w:val="BookText"/>
        <w:rPr/>
      </w:pPr>
      <w:r>
        <w:rPr>
          <w:rFonts w:ascii="Amiri" w:hAnsi="Amiri" w:eastAsia="Amiri" w:cs="Amiri"/>
          <w:color w:val="111111"/>
          <w:sz w:val="28"/>
          <w:sz w:val="28"/>
          <w:szCs w:val="28"/>
          <w:rtl w:val="true"/>
          <w:lang w:bidi="ar-SA"/>
        </w:rPr>
        <w:t xml:space="preserve">على بالهداية قد تحلّى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يدرع برد الشياب</w:t>
      </w:r>
    </w:p>
    <w:p>
      <w:pPr>
        <w:pStyle w:val="BookText"/>
        <w:rPr/>
      </w:pPr>
      <w:r>
        <w:rPr>
          <w:rFonts w:ascii="IRNazanin" w:hAnsi="IRNazanin" w:eastAsia="IRNazanin"/>
          <w:color w:val="111111"/>
          <w:sz w:val="28"/>
          <w:sz w:val="28"/>
          <w:szCs w:val="28"/>
          <w:rtl w:val="true"/>
          <w:lang w:bidi="fa-IR"/>
        </w:rPr>
        <w:t xml:space="preserve">على كاسر الأصنام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كتف النبى صلی الله علیه و اله بلا احتجاب</w:t>
      </w:r>
    </w:p>
    <w:p>
      <w:pPr>
        <w:pStyle w:val="BookText"/>
        <w:rPr/>
      </w:pPr>
      <w:r>
        <w:rPr>
          <w:rFonts w:ascii="IRNazanin" w:hAnsi="IRNazanin" w:eastAsia="IRNazanin"/>
          <w:color w:val="111111"/>
          <w:sz w:val="28"/>
          <w:sz w:val="28"/>
          <w:szCs w:val="28"/>
          <w:rtl w:val="true"/>
          <w:lang w:bidi="fa-IR"/>
        </w:rPr>
        <w:t xml:space="preserve">على فى النساء </w:t>
      </w:r>
      <w:r>
        <w:rPr>
          <w:rStyle w:val="FootnoteAnchor"/>
          <w:rtl w:val="true"/>
        </w:rPr>
        <w:footnoteReference w:id="1234"/>
      </w:r>
      <w:r>
        <w:rPr>
          <w:rFonts w:ascii="Amiri" w:hAnsi="Amiri" w:eastAsia="Amiri" w:cs="Amiri"/>
          <w:color w:val="111111"/>
          <w:sz w:val="28"/>
          <w:sz w:val="28"/>
          <w:szCs w:val="28"/>
          <w:rtl w:val="true"/>
          <w:lang w:bidi="ar-SA"/>
        </w:rPr>
        <w:t xml:space="preserve">له 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لم يمانع بالحجاب</w:t>
      </w:r>
    </w:p>
    <w:p>
      <w:pPr>
        <w:pStyle w:val="BookText"/>
        <w:rPr/>
      </w:pPr>
      <w:r>
        <w:rPr>
          <w:rFonts w:ascii="Amiri" w:hAnsi="Amiri" w:eastAsia="Amiri" w:cs="Amiri"/>
          <w:color w:val="111111"/>
          <w:sz w:val="28"/>
          <w:sz w:val="28"/>
          <w:szCs w:val="28"/>
          <w:rtl w:val="true"/>
          <w:lang w:bidi="ar-SA"/>
        </w:rPr>
        <w:t xml:space="preserve">علىُّ قاتل عمروبن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عامر البلد الخراب</w:t>
      </w:r>
    </w:p>
    <w:p>
      <w:pPr>
        <w:pStyle w:val="BookText"/>
        <w:rPr/>
      </w:pPr>
      <w:r>
        <w:rPr>
          <w:rFonts w:ascii="Amiri" w:hAnsi="Amiri" w:eastAsia="Amiri" w:cs="Amiri"/>
          <w:color w:val="111111"/>
          <w:sz w:val="28"/>
          <w:sz w:val="28"/>
          <w:szCs w:val="28"/>
          <w:rtl w:val="true"/>
          <w:lang w:bidi="ar-SA"/>
        </w:rPr>
        <w:t xml:space="preserve">علىُّ براءة و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خيبر فصل الخطاب</w:t>
      </w:r>
    </w:p>
    <w:p>
      <w:pPr>
        <w:pStyle w:val="BookText"/>
        <w:rPr/>
      </w:pPr>
      <w:r>
        <w:rPr>
          <w:rFonts w:ascii="IRNazanin" w:hAnsi="IRNazanin" w:eastAsia="IRNazanin"/>
          <w:color w:val="111111"/>
          <w:sz w:val="28"/>
          <w:sz w:val="28"/>
          <w:szCs w:val="28"/>
          <w:rtl w:val="true"/>
          <w:lang w:bidi="fa-IR"/>
        </w:rPr>
        <w:t xml:space="preserve">هما مثلاً کهارون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بتمثيل النبيّ بلا ارتیاب</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في المسجد المخصوص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إذ سَدَّ أبوابَ الصِّحاب </w:t>
      </w:r>
    </w:p>
    <w:p>
      <w:pPr>
        <w:pStyle w:val="BookText"/>
        <w:rPr/>
      </w:pPr>
      <w:r>
        <w:rPr>
          <w:rFonts w:ascii="Amiri" w:hAnsi="Amiri" w:eastAsia="Amiri" w:cs="Amiri"/>
          <w:color w:val="111111"/>
          <w:sz w:val="28"/>
          <w:sz w:val="28"/>
          <w:szCs w:val="28"/>
          <w:rtl w:val="true"/>
          <w:lang w:bidi="ar-SA"/>
        </w:rPr>
        <w:t xml:space="preserve">کَأَنَّ النّاسَ کُلَّهُمُ 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مَولانا عَلِیٌّ کَاللُّباب</w:t>
      </w:r>
    </w:p>
    <w:p>
      <w:pPr>
        <w:pStyle w:val="BookText"/>
        <w:rPr/>
      </w:pPr>
      <w:r>
        <w:rPr>
          <w:rFonts w:ascii="Amiri" w:hAnsi="Amiri" w:eastAsia="Amiri" w:cs="Amiri"/>
          <w:color w:val="111111"/>
          <w:sz w:val="28"/>
          <w:sz w:val="28"/>
          <w:szCs w:val="28"/>
          <w:rtl w:val="true"/>
          <w:lang w:bidi="ar-SA"/>
        </w:rPr>
        <w:t xml:space="preserve">وِلایَتُهُ بِلا رَیبٍ کَطوق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رَغمِ المَعاطِسِ فِی الرِّقاب</w:t>
      </w:r>
    </w:p>
    <w:p>
      <w:pPr>
        <w:pStyle w:val="BookText"/>
        <w:rPr/>
      </w:pPr>
      <w:r>
        <w:rPr>
          <w:rFonts w:ascii="IRNazanin" w:hAnsi="IRNazanin" w:eastAsia="IRNazanin"/>
          <w:color w:val="111111"/>
          <w:sz w:val="28"/>
          <w:sz w:val="28"/>
          <w:szCs w:val="28"/>
          <w:rtl w:val="true"/>
          <w:lang w:bidi="fa-IR"/>
        </w:rPr>
        <w:t>هُش دارید که آیا جوانمردی مانند ابوتراب و امام پاکیزه ای چون او بر سطح کره خاکی وجود دارد؟</w:t>
      </w:r>
    </w:p>
    <w:p>
      <w:pPr>
        <w:pStyle w:val="BookText"/>
        <w:rPr/>
      </w:pPr>
      <w:r>
        <w:rPr>
          <w:rFonts w:ascii="IRNazanin" w:hAnsi="IRNazanin" w:eastAsia="IRNazanin"/>
          <w:color w:val="111111"/>
          <w:sz w:val="28"/>
          <w:sz w:val="28"/>
          <w:szCs w:val="28"/>
          <w:rtl w:val="true"/>
          <w:lang w:bidi="fa-IR"/>
        </w:rPr>
        <w:t>هرگاه چشم من درد گیرد سُرمهٔ آن غباری است که روی کفش ابوتراب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پیامبر بزرگوار ،اسلام شهر ،علم و علی علیه السلام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محراب عبادت بسیار می گریست و در روز کار و زار شاد و خندان به میدان می شتافت</w:t>
      </w:r>
    </w:p>
    <w:p>
      <w:pPr>
        <w:pStyle w:val="BookText"/>
        <w:rPr/>
      </w:pPr>
      <w:r>
        <w:rPr>
          <w:rFonts w:ascii="IRNazanin" w:hAnsi="IRNazanin" w:eastAsia="IRNazanin"/>
          <w:color w:val="111111"/>
          <w:sz w:val="28"/>
          <w:sz w:val="28"/>
          <w:szCs w:val="28"/>
          <w:rtl w:val="true"/>
          <w:lang w:bidi="fa-IR"/>
        </w:rPr>
        <w:t>از زر و زیور دنیا چشم پوشید و درهم و دیناری نیندوخت</w:t>
      </w:r>
    </w:p>
    <w:p>
      <w:pPr>
        <w:pStyle w:val="BookText"/>
        <w:rPr/>
      </w:pPr>
      <w:r>
        <w:rPr>
          <w:rFonts w:ascii="IRNazanin" w:hAnsi="IRNazanin" w:eastAsia="IRNazanin"/>
          <w:color w:val="111111"/>
          <w:sz w:val="28"/>
          <w:sz w:val="28"/>
          <w:szCs w:val="28"/>
          <w:rtl w:val="true"/>
          <w:lang w:bidi="fa-IR"/>
        </w:rPr>
        <w:t>در پهنهٔ رزمگاه سپاه شیطان تارو مار کرد آن گاه که شمشیر آتش بارش همچون صاعقه درخشیدن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 که با زیور هدایت آزین گرفت در حالی که هنوز جامه جوانی در بر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است که بت های قریش را در هم شکست آن گاه که بر شانه رسول خدا صلی الله علیه و اله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است که در سرپرستی زنان پیامبر صلی الله علیه و اله و وصیّ او بود امینی که میان او و پیامبر صلی الله علیه و اله هیچ گونه حجابی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ضرب شمشیر فرو انداخت ضربتی که با آن اسلام را آباد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روز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آر که نزاع را فیصله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هارون و موسی باشند این تمثیل از پیامبر صلی الله علیه و اله بزرگوار است که هیچ تردیدی در آن وجود ندارد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،خویش درهای خانه های دیگران را مسدود کرد و تنها درب خانه علی علیه السلام را باز گذارد گویی همه مردمان پوسته اند و مولای ما علی علیه السلام مغز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شک ولایت او – علی رغم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گردن بند طوق گردن همه است</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خوانندگان گرامی ملاحظه نمودند در بیت نُهم از قصیدهٔ پر محتوای خوارزمی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وصیّ پیامبر صلی الله علیه و اله بر زنان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مزبور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به هنگام چاپ کتاب به وسیلهٔ برخی از افراد ناآگاه و یا اشخاص مغرض، تحریف گردیده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با ابیات دیگری که در همان قصیده آمده است هیچ گونه سازشی ندارد زیرا در ابیات بعدی چنین آمده است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روز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آر که نزاع را فیصله خواهد داد 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تن یعنی محمّد صلی الله علیه و آله و علی علیه السلام همانند هارون و موسی باشند و این تمثیل از پیامبر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خوارزمی آن را در کتاب مناقب خود نقل نموده چنین آمده است که خدای تعالی در شب معراج خطاب به پیامبر اکرم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علی را برای تو برگزیدم و تو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فراوانی که در منابع معتبر شیعه و سنی آمده است، هیچ تردیدی در مورد وصی بودن علی علیه السلام وجود ندارد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بنابراین چگونه می توان پذیرفت که خوارزمی با آن فضل و کمال در أبیاتی که در مدح و ستایش امیرالمؤمنین علیه السلام سروده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وصیّ پیامبر صلی الله علیه و اله بر زنان آن حضرت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شکّی نیست که 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خلافت و جانشینی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خلفاء برای بسیاری از پیروان این مکتب سؤال برانگیز بوده است از این 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bookmarkStart w:id="717" w:name="pg17215_186461"/>
    </w:p>
    <w:p>
      <w:pPr>
        <w:pStyle w:val="BookText"/>
        <w:rPr/>
      </w:pPr>
      <w:bookmarkEnd w:id="717"/>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دست های پنهان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گردیده است تا بدین وسیله وصیّت خدشه دار گردد غافل از آن که خوارزمی در نفس همین قصیده و أبيات دیگری که در مدح و ستایش مولا امیر مؤمنان علیه السلام سروده است بسیاری از فضایل آن حضرت را بی پرده بازگو نموده و به ویژه بر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ورزیده و به صورت مکرّر از آن حضرت به عنوان وصی یاد نموده و به گفته خودش از ملامت هیچ ملامت کننده ای نهراسیده است برای آگاهی از همه مطالبی که بیان داشتیم به قصائد سه گانه وی که در پایان کتاب مناقبش آمده است مراجعه فرمائید</w:t>
      </w:r>
      <w:r>
        <w:rPr>
          <w:rFonts w:eastAsia="IRNazanin" w:cs="IRNazanin"/>
          <w:color w:val="111111"/>
          <w:sz w:val="28"/>
          <w:szCs w:val="28"/>
          <w:rtl w:val="true"/>
          <w:lang w:bidi="fa-IR"/>
        </w:rPr>
        <w:t>.</w:t>
      </w:r>
    </w:p>
    <w:p>
      <w:pPr>
        <w:pStyle w:val="Heading4"/>
        <w:numPr>
          <w:ilvl w:val="3"/>
          <w:numId w:val="1"/>
        </w:numPr>
        <w:rPr/>
      </w:pPr>
      <w:bookmarkStart w:id="718" w:name="__RefHeading___Toc15297694_2142443653"/>
      <w:bookmarkStart w:id="719" w:name="_Toc250"/>
      <w:bookmarkEnd w:id="718"/>
      <w:r>
        <w:rPr/>
        <w:t>5</w:t>
      </w:r>
      <w:r>
        <w:rPr>
          <w:rtl w:val="true"/>
        </w:rPr>
        <w:t>-</w:t>
      </w:r>
      <w:r>
        <w:rPr>
          <w:rtl w:val="true"/>
        </w:rPr>
        <w:t>وامق مسیحی</w:t>
      </w:r>
      <w:bookmarkEnd w:id="719"/>
    </w:p>
    <w:p>
      <w:pPr>
        <w:pStyle w:val="BookText"/>
        <w:rPr/>
      </w:pPr>
      <w:r>
        <w:rPr>
          <w:rFonts w:ascii="IRNazanin" w:hAnsi="IRNazanin" w:eastAsia="IRNazanin"/>
          <w:color w:val="111111"/>
          <w:sz w:val="28"/>
          <w:sz w:val="28"/>
          <w:szCs w:val="28"/>
          <w:rtl w:val="true"/>
          <w:lang w:bidi="fa-IR"/>
        </w:rPr>
        <w:t>بقراط بن اشوط وامق أرمنی مسیحی که یکی از پیشوایان بزرگ و کاردان و رهبر و فرمانده مسیحیان در قرن سوم هجری است در أبیاتی که در مدح و منقبت امیرمؤمنان علی علیه السلام سروده بدین گونه از وی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اَلَیْسَ بُخُمٍّ قَدْ اَقامَ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بِاحضارِ المَلَأْ فی المَواسِمَ</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فمولاکم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فاطِمِ</w:t>
      </w:r>
    </w:p>
    <w:p>
      <w:pPr>
        <w:pStyle w:val="BookText"/>
        <w:rPr/>
      </w:pPr>
      <w:r>
        <w:rPr>
          <w:rFonts w:ascii="Amiri" w:hAnsi="Amiri" w:eastAsia="Amiri" w:cs="Amiri"/>
          <w:color w:val="111111"/>
          <w:sz w:val="28"/>
          <w:sz w:val="28"/>
          <w:szCs w:val="28"/>
          <w:rtl w:val="true"/>
          <w:lang w:bidi="ar-SA"/>
        </w:rPr>
        <w:t xml:space="preserve">فقالَ اِلهی کُنْ وَلِیَّ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اَعادیهِ عَلی رَغْمِ راغمِ</w:t>
      </w:r>
    </w:p>
    <w:p>
      <w:pPr>
        <w:pStyle w:val="BookText"/>
        <w:rPr/>
      </w:pPr>
      <w:r>
        <w:rPr>
          <w:rFonts w:ascii="Amiri" w:hAnsi="Amiri" w:eastAsia="Amiri" w:cs="Amiri"/>
          <w:color w:val="111111"/>
          <w:sz w:val="28"/>
          <w:sz w:val="28"/>
          <w:szCs w:val="28"/>
          <w:rtl w:val="true"/>
          <w:lang w:bidi="ar-SA"/>
        </w:rPr>
        <w:t xml:space="preserve">أمارة عمراً يوم صلح بباتر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جنبيه لطخ العنادم</w:t>
      </w:r>
    </w:p>
    <w:p>
      <w:pPr>
        <w:pStyle w:val="BookText"/>
        <w:rPr/>
      </w:pPr>
      <w:r>
        <w:rPr>
          <w:rFonts w:ascii="Amiri" w:hAnsi="Amiri" w:eastAsia="Amiri" w:cs="Amiri"/>
          <w:color w:val="111111"/>
          <w:sz w:val="28"/>
          <w:sz w:val="28"/>
          <w:szCs w:val="28"/>
          <w:rtl w:val="true"/>
          <w:lang w:bidi="ar-SA"/>
        </w:rPr>
        <w:t xml:space="preserve">و عاديتَ فى الله القبائل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تخش فى الرحمن لومة لائم</w:t>
      </w:r>
    </w:p>
    <w:p>
      <w:pPr>
        <w:pStyle w:val="BookText"/>
        <w:rPr/>
      </w:pPr>
      <w:r>
        <w:rPr>
          <w:rFonts w:ascii="Amiri" w:hAnsi="Amiri" w:eastAsia="Amiri" w:cs="Amiri"/>
          <w:color w:val="111111"/>
          <w:sz w:val="28"/>
          <w:sz w:val="28"/>
          <w:szCs w:val="28"/>
          <w:rtl w:val="true"/>
          <w:lang w:bidi="ar-SA"/>
        </w:rPr>
        <w:t xml:space="preserve">و كُنتَ أحق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جهول القوم فضلاً كعالم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نه چنان است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علیه السلام را در موسم حج در حضور مردم به پا داشت</w:t>
      </w:r>
    </w:p>
    <w:p>
      <w:pPr>
        <w:pStyle w:val="BookText"/>
        <w:rPr/>
      </w:pPr>
      <w:r>
        <w:rPr>
          <w:rFonts w:ascii="IRNazanin" w:hAnsi="IRNazanin" w:eastAsia="IRNazanin"/>
          <w:color w:val="111111"/>
          <w:sz w:val="28"/>
          <w:sz w:val="28"/>
          <w:szCs w:val="28"/>
          <w:rtl w:val="true"/>
          <w:lang w:bidi="fa-IR"/>
        </w:rPr>
        <w:t>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کسی که من مولای ،اویم بعد از من مولای او علی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دوستدار او را دوست بدار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علی علیه السلام نبود که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احزاب چنان با شمشیر زد که غرقا به خون گردید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علیه السلام برای خدا در مقابل همۀ قبائل عرب ایستادی و در راه حق از ملامت أحدى نهراسيدى</w:t>
      </w:r>
      <w:r>
        <w:rPr>
          <w:rFonts w:eastAsia="IRNazanin" w:cs="IRNazanin"/>
          <w:color w:val="111111"/>
          <w:sz w:val="28"/>
          <w:szCs w:val="28"/>
          <w:rtl w:val="true"/>
          <w:lang w:bidi="fa-IR"/>
        </w:rPr>
        <w:t xml:space="preserve">. </w:t>
      </w:r>
      <w:bookmarkStart w:id="720" w:name="pg17215_186464"/>
    </w:p>
    <w:p>
      <w:pPr>
        <w:pStyle w:val="BookText"/>
        <w:rPr/>
      </w:pPr>
      <w:bookmarkEnd w:id="720"/>
      <w:r>
        <w:rPr>
          <w:rFonts w:ascii="IRNazanin" w:hAnsi="IRNazanin" w:eastAsia="IRNazanin"/>
          <w:color w:val="111111"/>
          <w:sz w:val="28"/>
          <w:sz w:val="28"/>
          <w:szCs w:val="28"/>
          <w:rtl w:val="true"/>
          <w:lang w:bidi="fa-IR"/>
        </w:rPr>
        <w:t xml:space="preserve">و بعد از ،محمد تو از همه کس شایسته تر ،بودی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 عالم یکسان نیست</w:t>
      </w:r>
      <w:r>
        <w:rPr>
          <w:rFonts w:eastAsia="IRNazanin" w:cs="IRNazanin"/>
          <w:color w:val="111111"/>
          <w:sz w:val="28"/>
          <w:szCs w:val="28"/>
          <w:rtl w:val="true"/>
          <w:lang w:bidi="fa-IR"/>
        </w:rPr>
        <w:t xml:space="preserve">. </w:t>
      </w:r>
      <w:r>
        <w:rPr>
          <w:rStyle w:val="FootnoteAnchor"/>
          <w:rtl w:val="true"/>
        </w:rPr>
        <w:footnoteReference w:id="1237"/>
      </w:r>
    </w:p>
    <w:p>
      <w:pPr>
        <w:pStyle w:val="Heading4"/>
        <w:numPr>
          <w:ilvl w:val="3"/>
          <w:numId w:val="1"/>
        </w:numPr>
        <w:rPr/>
      </w:pPr>
      <w:bookmarkStart w:id="721" w:name="__RefHeading___Toc15297696_2142443653"/>
      <w:bookmarkStart w:id="722" w:name="_Toc251"/>
      <w:bookmarkEnd w:id="721"/>
      <w:r>
        <w:rPr/>
        <w:t>6</w:t>
      </w:r>
      <w:r>
        <w:rPr>
          <w:rtl w:val="true"/>
        </w:rPr>
        <w:t>-</w:t>
      </w:r>
      <w:r>
        <w:rPr>
          <w:rtl w:val="true"/>
        </w:rPr>
        <w:t>بولس سلامه</w:t>
      </w:r>
      <w:bookmarkEnd w:id="722"/>
    </w:p>
    <w:p>
      <w:pPr>
        <w:pStyle w:val="BookText"/>
        <w:rPr/>
      </w:pPr>
      <w:r>
        <w:rPr>
          <w:rFonts w:ascii="Amiri" w:hAnsi="Amiri" w:eastAsia="Amiri" w:cs="Amiri"/>
          <w:color w:val="111111"/>
          <w:sz w:val="28"/>
          <w:sz w:val="28"/>
          <w:szCs w:val="28"/>
          <w:rtl w:val="true"/>
          <w:lang w:bidi="ar-SA"/>
        </w:rPr>
        <w:t xml:space="preserve">جلجل الحقُّ في المسيحى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فرط حبَّه علويّا</w:t>
      </w:r>
    </w:p>
    <w:p>
      <w:pPr>
        <w:pStyle w:val="BookText"/>
        <w:rPr/>
      </w:pPr>
      <w:r>
        <w:rPr>
          <w:rFonts w:ascii="Amiri" w:hAnsi="Amiri" w:eastAsia="Amiri" w:cs="Amiri"/>
          <w:color w:val="111111"/>
          <w:sz w:val="28"/>
          <w:sz w:val="28"/>
          <w:szCs w:val="28"/>
          <w:rtl w:val="true"/>
          <w:lang w:bidi="ar-SA"/>
        </w:rPr>
        <w:t xml:space="preserve">أنا مَن يَعشِقُ البُطولة و الإلها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والعدل و الخلاق الرضيّا</w:t>
      </w:r>
    </w:p>
    <w:p>
      <w:pPr>
        <w:pStyle w:val="BookText"/>
        <w:rPr/>
      </w:pPr>
      <w:r>
        <w:rPr>
          <w:rFonts w:ascii="Amiri" w:hAnsi="Amiri" w:eastAsia="Amiri" w:cs="Amiri"/>
          <w:color w:val="111111"/>
          <w:sz w:val="28"/>
          <w:sz w:val="28"/>
          <w:szCs w:val="28"/>
          <w:rtl w:val="true"/>
          <w:lang w:bidi="ar-SA"/>
        </w:rPr>
        <w:t xml:space="preserve">فإذا لم يكن على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خُلقُه نبويّا</w:t>
      </w:r>
    </w:p>
    <w:p>
      <w:pPr>
        <w:pStyle w:val="BookText"/>
        <w:rPr/>
      </w:pPr>
      <w:r>
        <w:rPr>
          <w:rFonts w:ascii="Amiri" w:hAnsi="Amiri" w:eastAsia="Amiri" w:cs="Amiri"/>
          <w:color w:val="111111"/>
          <w:sz w:val="28"/>
          <w:sz w:val="28"/>
          <w:szCs w:val="28"/>
          <w:rtl w:val="true"/>
          <w:lang w:bidi="ar-SA"/>
        </w:rPr>
        <w:t xml:space="preserve">أنتَ ربُّ العالمين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فَأنِلْهُم حَنانَك الأبويّا</w:t>
      </w:r>
    </w:p>
    <w:p>
      <w:pPr>
        <w:pStyle w:val="BookText"/>
        <w:rPr/>
      </w:pPr>
      <w:r>
        <w:rPr>
          <w:rFonts w:ascii="Amiri" w:hAnsi="Amiri" w:eastAsia="Amiri" w:cs="Amiri"/>
          <w:color w:val="111111"/>
          <w:sz w:val="28"/>
          <w:sz w:val="28"/>
          <w:szCs w:val="28"/>
          <w:rtl w:val="true"/>
          <w:lang w:bidi="ar-SA"/>
        </w:rPr>
        <w:t xml:space="preserve">و أنلنى ثواب ما سَطَّرَتْ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الدموعُ في مُقليّا</w:t>
      </w:r>
    </w:p>
    <w:p>
      <w:pPr>
        <w:pStyle w:val="BookText"/>
        <w:rPr/>
      </w:pPr>
      <w:r>
        <w:rPr>
          <w:rFonts w:ascii="Amiri" w:hAnsi="Amiri" w:eastAsia="Amiri" w:cs="Amiri"/>
          <w:color w:val="111111"/>
          <w:sz w:val="28"/>
          <w:sz w:val="28"/>
          <w:szCs w:val="28"/>
          <w:rtl w:val="true"/>
          <w:lang w:bidi="ar-SA"/>
        </w:rPr>
        <w:t xml:space="preserve">سفر خير الأنام من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الكونُ مثله آدميّا</w:t>
      </w:r>
    </w:p>
    <w:p>
      <w:pPr>
        <w:pStyle w:val="BookText"/>
        <w:rPr/>
      </w:pPr>
      <w:r>
        <w:rPr>
          <w:rFonts w:ascii="Amiri" w:hAnsi="Amiri" w:eastAsia="Amiri" w:cs="Amiri"/>
          <w:color w:val="111111"/>
          <w:sz w:val="28"/>
          <w:sz w:val="28"/>
          <w:szCs w:val="28"/>
          <w:rtl w:val="true"/>
          <w:lang w:bidi="ar-SA"/>
        </w:rPr>
        <w:t xml:space="preserve">يا سماءُ اشْهَدي و يا أرضُ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اخْشَعي، إنّني ذكرتُ عليّا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حق در گوش جان این مرد مسیحی طنین افکند تا آن جا که از فرط عشق به علی او را هوادار علی قلمداد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عاشق دلاوری و الهام باطنی و عدل و خوی نیکم و علی مجسمه این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علی پیامبر نیست اما خلق و خوی پیامبر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پروردگار ،جهانیان ای خدای من مهر پدرگونهٔ خود را شامل حال خاندان پیامبر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پاداش آن چه دستم رقم زده و سرشک از دیدگانم جهیده است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حضرت طه بهترین آفریدگان است و عالم گون بشری را مانند او به خود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آسمان گواه ،باش و ای زمین آرام گیر و سر فرود آر که من از علی یاد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 علی کرنش کن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bookmarkStart w:id="723" w:name="pg17215_186466"/>
    </w:p>
    <w:p>
      <w:pPr>
        <w:pStyle w:val="BookText"/>
        <w:rPr/>
      </w:pPr>
      <w:bookmarkEnd w:id="723"/>
      <w:r>
        <w:rPr>
          <w:rFonts w:ascii="Amiri" w:hAnsi="Amiri" w:eastAsia="Amiri" w:cs="Amiri"/>
          <w:color w:val="111111"/>
          <w:sz w:val="28"/>
          <w:sz w:val="28"/>
          <w:szCs w:val="28"/>
          <w:rtl w:val="true"/>
          <w:lang w:bidi="ar-SA"/>
        </w:rPr>
        <w:t xml:space="preserve">هو فخرُ التاريخ لا فخرُ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 و يَصْطَفيه وليّا</w:t>
      </w:r>
    </w:p>
    <w:p>
      <w:pPr>
        <w:pStyle w:val="BookText"/>
        <w:rPr/>
      </w:pPr>
      <w:r>
        <w:rPr>
          <w:rFonts w:ascii="Amiri" w:hAnsi="Amiri" w:eastAsia="Amiri" w:cs="Amiri"/>
          <w:color w:val="111111"/>
          <w:sz w:val="28"/>
          <w:sz w:val="28"/>
          <w:szCs w:val="28"/>
          <w:rtl w:val="true"/>
          <w:lang w:bidi="ar-SA"/>
        </w:rPr>
        <w:t xml:space="preserve">لا تَقُل شيعة هواة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منصف شيعيّا</w:t>
      </w:r>
    </w:p>
    <w:p>
      <w:pPr>
        <w:pStyle w:val="BookText"/>
        <w:rPr/>
      </w:pPr>
      <w:r>
        <w:rPr>
          <w:rFonts w:ascii="Amiri" w:hAnsi="Amiri" w:eastAsia="Amiri" w:cs="Amiri"/>
          <w:color w:val="111111"/>
          <w:sz w:val="28"/>
          <w:sz w:val="28"/>
          <w:szCs w:val="28"/>
          <w:rtl w:val="true"/>
          <w:lang w:bidi="ar-SA"/>
        </w:rPr>
        <w:t xml:space="preserve">إنّما الشمسُ لِلنَّواظر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طَرْفِ يَرَى الشعاعَ السَّنيّا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فخر تاریخ است نه فخر یک ملت 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او را سرپرستی خویش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تنها شیعیان هوادار علی علیه السلام هستند چرا که هر منصفی شیعه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خورشید برای همۀ چشم هایی که نور فروزان آن را می بینند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گران قدر در مقدمهٔ دیوان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من درباره تو چه می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من در ساحل دریای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ریگی بیش نیست اما ریگی که به خون پر بهای حسین رنگین است؛ پس این سروده حماسی را بپذیر و از کوشک های بهشت برین گوشه چشمی هم به این عاجزی که قلم خود را به یاد تو شرف بخشیده افکن</w:t>
      </w:r>
      <w:r>
        <w:rPr>
          <w:rFonts w:eastAsia="IRNazanin" w:cs="IRNazanin"/>
          <w:color w:val="111111"/>
          <w:sz w:val="28"/>
          <w:szCs w:val="28"/>
          <w:rtl w:val="true"/>
          <w:lang w:bidi="fa-IR"/>
        </w:rPr>
        <w:t xml:space="preserve">». </w:t>
      </w:r>
      <w:r>
        <w:rPr>
          <w:rStyle w:val="FootnoteAnchor"/>
          <w:rtl w:val="true"/>
        </w:rPr>
        <w:footnoteReference w:id="1238"/>
      </w:r>
    </w:p>
    <w:p>
      <w:pPr>
        <w:pStyle w:val="Heading4"/>
        <w:numPr>
          <w:ilvl w:val="3"/>
          <w:numId w:val="1"/>
        </w:numPr>
        <w:rPr/>
      </w:pPr>
      <w:bookmarkStart w:id="724" w:name="__RefHeading___Toc15297698_2142443653"/>
      <w:bookmarkStart w:id="725" w:name="_Toc252"/>
      <w:bookmarkEnd w:id="724"/>
      <w:r>
        <w:rPr/>
        <w:t>7</w:t>
      </w:r>
      <w:r>
        <w:rPr>
          <w:rtl w:val="true"/>
        </w:rPr>
        <w:t>-</w:t>
      </w:r>
      <w:r>
        <w:rPr>
          <w:rtl w:val="true"/>
        </w:rPr>
        <w:t>جلال الدین مولوی</w:t>
      </w:r>
      <w:bookmarkEnd w:id="725"/>
    </w:p>
    <w:p>
      <w:pPr>
        <w:pStyle w:val="BookText"/>
        <w:rPr/>
      </w:pPr>
      <w:r>
        <w:rPr>
          <w:rFonts w:ascii="IRNazanin" w:hAnsi="IRNazanin" w:eastAsia="IRNazanin"/>
          <w:color w:val="111111"/>
          <w:sz w:val="28"/>
          <w:sz w:val="28"/>
          <w:szCs w:val="28"/>
          <w:rtl w:val="true"/>
          <w:lang w:bidi="fa-IR"/>
        </w:rPr>
        <w:t xml:space="preserve">محمّد بن بهاءالدین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عرفا و پیشوایان طریقت و کتاب مثنوی او حاوی مراحل عرفان و تصوّف و أخلاق و شهره آفاق است که بارها در ایران و دیگر کشورها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دفتر اول مثنوی در اشعار دل انگیزی که در مدح و فضایل امیرمؤمنان علیه السلام و توصیف از مراتب اخلاص و نیروی ایمان آن حضرت سروده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علیه السلام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دان منزّه از دَغَل</w:t>
      </w:r>
    </w:p>
    <w:p>
      <w:pPr>
        <w:pStyle w:val="BookText"/>
        <w:rPr/>
      </w:pPr>
      <w:r>
        <w:rPr>
          <w:rFonts w:ascii="IRNazanin" w:hAnsi="IRNazanin" w:eastAsia="IRNazanin"/>
          <w:color w:val="111111"/>
          <w:sz w:val="28"/>
          <w:sz w:val="28"/>
          <w:szCs w:val="28"/>
          <w:rtl w:val="true"/>
          <w:lang w:bidi="fa-IR"/>
        </w:rPr>
        <w:t xml:space="preserve">در غزا بر پهلوانی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شمشیری برآورد و شتافت</w:t>
      </w:r>
    </w:p>
    <w:p>
      <w:pPr>
        <w:pStyle w:val="BookText"/>
        <w:rPr/>
      </w:pPr>
      <w:r>
        <w:rPr>
          <w:rFonts w:ascii="IRNazanin" w:hAnsi="IRNazanin" w:eastAsia="IRNazanin"/>
          <w:color w:val="111111"/>
          <w:sz w:val="28"/>
          <w:sz w:val="28"/>
          <w:szCs w:val="28"/>
          <w:rtl w:val="true"/>
          <w:lang w:bidi="fa-IR"/>
        </w:rPr>
        <w:t xml:space="preserve">او خدو انداخت بر 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 xml:space="preserve">او خدو انداخت بر رویی که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آرد پیش او در سجده گاه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انداخت شمشیر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او اندر غزایش کاهلی </w:t>
      </w:r>
    </w:p>
    <w:p>
      <w:pPr>
        <w:pStyle w:val="BookText"/>
        <w:rPr/>
      </w:pPr>
      <w:r>
        <w:rPr>
          <w:rFonts w:ascii="IRNazanin" w:hAnsi="IRNazanin" w:eastAsia="IRNazanin"/>
          <w:color w:val="111111"/>
          <w:sz w:val="28"/>
          <w:sz w:val="28"/>
          <w:szCs w:val="28"/>
          <w:rtl w:val="true"/>
          <w:lang w:bidi="fa-IR"/>
        </w:rPr>
        <w:t xml:space="preserve">گشت حیران آن مبارز زين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نمودن عفو و رحمت بی محل</w:t>
      </w:r>
    </w:p>
    <w:p>
      <w:pPr>
        <w:pStyle w:val="BookText"/>
        <w:rPr/>
      </w:pPr>
      <w:r>
        <w:rPr>
          <w:rFonts w:ascii="IRNazanin" w:hAnsi="IRNazanin" w:eastAsia="IRNazanin"/>
          <w:color w:val="111111"/>
          <w:sz w:val="28"/>
          <w:sz w:val="28"/>
          <w:szCs w:val="28"/>
          <w:rtl w:val="true"/>
          <w:lang w:bidi="fa-IR"/>
        </w:rPr>
        <w:t xml:space="preserve">گفت بر من تیغ تیز افراشتی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 xml:space="preserve">آن چه دیدی که چنین خشمت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برقی نمود و باز جست</w:t>
      </w:r>
    </w:p>
    <w:p>
      <w:pPr>
        <w:pStyle w:val="BookText"/>
        <w:rPr/>
      </w:pPr>
      <w:r>
        <w:rPr>
          <w:rFonts w:ascii="IRNazanin" w:hAnsi="IRNazanin" w:eastAsia="IRNazanin"/>
          <w:color w:val="111111"/>
          <w:sz w:val="28"/>
          <w:sz w:val="28"/>
          <w:szCs w:val="28"/>
          <w:rtl w:val="true"/>
          <w:lang w:bidi="fa-IR"/>
        </w:rPr>
        <w:t xml:space="preserve">در شجاعت شیر ربا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مروّت خود که داند کیستی</w:t>
      </w:r>
    </w:p>
    <w:p>
      <w:pPr>
        <w:pStyle w:val="BookText"/>
        <w:rPr/>
      </w:pPr>
      <w:r>
        <w:rPr>
          <w:rFonts w:ascii="IRNazanin" w:hAnsi="IRNazanin" w:eastAsia="IRNazanin"/>
          <w:color w:val="111111"/>
          <w:sz w:val="28"/>
          <w:sz w:val="28"/>
          <w:szCs w:val="28"/>
          <w:rtl w:val="true"/>
          <w:lang w:bidi="fa-IR"/>
        </w:rPr>
        <w:t xml:space="preserve">ای علی که جمله عقل و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واگو از آن چه دیده ای</w:t>
      </w:r>
    </w:p>
    <w:p>
      <w:pPr>
        <w:pStyle w:val="BookText"/>
        <w:rPr/>
      </w:pPr>
      <w:r>
        <w:rPr>
          <w:rFonts w:ascii="IRNazanin" w:hAnsi="IRNazanin" w:eastAsia="IRNazanin"/>
          <w:color w:val="111111"/>
          <w:sz w:val="28"/>
          <w:sz w:val="28"/>
          <w:szCs w:val="28"/>
          <w:rtl w:val="true"/>
          <w:lang w:bidi="fa-IR"/>
        </w:rPr>
        <w:t xml:space="preserve">تیغ حلمت جان ما را چاک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علمت خاک ما را پاک کرد</w:t>
      </w:r>
    </w:p>
    <w:p>
      <w:pPr>
        <w:pStyle w:val="BookText"/>
        <w:rPr/>
      </w:pPr>
      <w:r>
        <w:rPr>
          <w:rFonts w:ascii="IRNazanin" w:hAnsi="IRNazanin" w:eastAsia="IRNazanin"/>
          <w:color w:val="111111"/>
          <w:sz w:val="28"/>
          <w:sz w:val="28"/>
          <w:szCs w:val="28"/>
          <w:rtl w:val="true"/>
          <w:lang w:bidi="fa-IR"/>
        </w:rPr>
        <w:t xml:space="preserve">راز بگشا ای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سوء القضا حسن القضا</w:t>
      </w:r>
    </w:p>
    <w:p>
      <w:pPr>
        <w:pStyle w:val="BookText"/>
        <w:rPr/>
      </w:pPr>
      <w:r>
        <w:rPr>
          <w:rFonts w:ascii="IRNazanin" w:hAnsi="IRNazanin" w:eastAsia="IRNazanin"/>
          <w:color w:val="111111"/>
          <w:sz w:val="28"/>
          <w:sz w:val="28"/>
          <w:szCs w:val="28"/>
          <w:rtl w:val="true"/>
          <w:lang w:bidi="fa-IR"/>
        </w:rPr>
        <w:t xml:space="preserve">چون تو بابی آن مدینه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شعاعی آفتاب حلم را</w:t>
      </w:r>
    </w:p>
    <w:p>
      <w:pPr>
        <w:pStyle w:val="BookText"/>
        <w:rPr/>
      </w:pPr>
      <w:r>
        <w:rPr>
          <w:rFonts w:ascii="IRNazanin" w:hAnsi="IRNazanin" w:eastAsia="IRNazanin"/>
          <w:color w:val="111111"/>
          <w:sz w:val="28"/>
          <w:sz w:val="28"/>
          <w:szCs w:val="28"/>
          <w:rtl w:val="true"/>
          <w:lang w:bidi="fa-IR"/>
        </w:rPr>
        <w:t xml:space="preserve">باز باش ای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 له کفواً احد</w:t>
      </w:r>
    </w:p>
    <w:p>
      <w:pPr>
        <w:pStyle w:val="BookText"/>
        <w:rPr/>
      </w:pPr>
      <w:r>
        <w:rPr>
          <w:rFonts w:ascii="IRNazanin" w:hAnsi="IRNazanin" w:eastAsia="IRNazanin"/>
          <w:color w:val="111111"/>
          <w:sz w:val="28"/>
          <w:sz w:val="28"/>
          <w:szCs w:val="28"/>
          <w:rtl w:val="true"/>
          <w:lang w:bidi="fa-IR"/>
        </w:rPr>
        <w:t xml:space="preserve">گفت من تیغ از پی حق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نه مأمور تنم</w:t>
      </w:r>
    </w:p>
    <w:p>
      <w:pPr>
        <w:pStyle w:val="BookText"/>
        <w:rPr/>
      </w:pPr>
      <w:r>
        <w:rPr>
          <w:rFonts w:ascii="IRNazanin" w:hAnsi="IRNazanin" w:eastAsia="IRNazanin"/>
          <w:color w:val="111111"/>
          <w:sz w:val="28"/>
          <w:sz w:val="28"/>
          <w:szCs w:val="28"/>
          <w:rtl w:val="true"/>
          <w:lang w:bidi="fa-IR"/>
        </w:rPr>
        <w:t xml:space="preserve">شیر حقم نیستم شیر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من بر دین من باشد گواه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مولانا در دیوان شمس نیز در طلیعه غزلی زبان سوسن را به شمشیر آبدار علی مانند کرده و یکی از غزل های پرشور خود را در توصیف بهار با نام علی علیه السلام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بهار خرّم و رحمت نثار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چو ذوالفقار علی آبدار شد</w:t>
      </w:r>
    </w:p>
    <w:p>
      <w:pPr>
        <w:pStyle w:val="BookText"/>
        <w:rPr/>
      </w:pPr>
      <w:r>
        <w:rPr>
          <w:rFonts w:ascii="IRNazanin" w:hAnsi="IRNazanin" w:eastAsia="IRNazanin"/>
          <w:color w:val="111111"/>
          <w:sz w:val="28"/>
          <w:sz w:val="28"/>
          <w:szCs w:val="28"/>
          <w:rtl w:val="true"/>
          <w:lang w:bidi="fa-IR"/>
        </w:rPr>
        <w:t>باز مولوی در منقبت حضرت علی علیه السلام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شاه که با دانش و دین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ملک ساجد معبود علی بود</w:t>
      </w:r>
    </w:p>
    <w:p>
      <w:pPr>
        <w:pStyle w:val="BookText"/>
        <w:rPr/>
      </w:pPr>
      <w:r>
        <w:rPr>
          <w:rFonts w:ascii="IRNazanin" w:hAnsi="IRNazanin" w:eastAsia="IRNazanin"/>
          <w:color w:val="111111"/>
          <w:sz w:val="28"/>
          <w:sz w:val="28"/>
          <w:szCs w:val="28"/>
          <w:rtl w:val="true"/>
          <w:lang w:bidi="fa-IR"/>
        </w:rPr>
        <w:t xml:space="preserve">خورشید ضیاء گستر و جمشید دو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فلک موهبت وجود علی بود</w:t>
      </w:r>
    </w:p>
    <w:p>
      <w:pPr>
        <w:pStyle w:val="BookText"/>
        <w:rPr/>
      </w:pPr>
      <w:r>
        <w:rPr>
          <w:rFonts w:ascii="IRNazanin" w:hAnsi="IRNazanin" w:eastAsia="IRNazanin"/>
          <w:color w:val="111111"/>
          <w:sz w:val="28"/>
          <w:sz w:val="28"/>
          <w:szCs w:val="28"/>
          <w:rtl w:val="true"/>
          <w:lang w:bidi="fa-IR"/>
        </w:rPr>
        <w:t xml:space="preserve">آن شاه فلک مرتبه کز عزّ و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مخلوق بیفزود علی بود</w:t>
      </w:r>
    </w:p>
    <w:p>
      <w:pPr>
        <w:pStyle w:val="BookText"/>
        <w:rPr/>
      </w:pPr>
      <w:r>
        <w:rPr>
          <w:rFonts w:ascii="IRNazanin" w:hAnsi="IRNazanin" w:eastAsia="IRNazanin"/>
          <w:color w:val="111111"/>
          <w:sz w:val="28"/>
          <w:sz w:val="28"/>
          <w:szCs w:val="28"/>
          <w:rtl w:val="true"/>
          <w:lang w:bidi="fa-IR"/>
        </w:rPr>
        <w:t xml:space="preserve">آن نکته تحقيق حقائق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روی یقین مظهر حق بود علی بود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نقطه توحید احد كز دم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نفس وحدت نشنود علی بود </w:t>
      </w:r>
    </w:p>
    <w:p>
      <w:pPr>
        <w:pStyle w:val="BookText"/>
        <w:rPr/>
      </w:pPr>
      <w:r>
        <w:rPr>
          <w:rFonts w:ascii="IRNazanin" w:hAnsi="IRNazanin" w:eastAsia="IRNazanin"/>
          <w:color w:val="111111"/>
          <w:sz w:val="28"/>
          <w:sz w:val="28"/>
          <w:szCs w:val="28"/>
          <w:rtl w:val="true"/>
          <w:lang w:bidi="fa-IR"/>
        </w:rPr>
        <w:t xml:space="preserve">آن فاتحه دولت و مفتاح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قفل در مصطبه بگشود علی بود</w:t>
      </w:r>
    </w:p>
    <w:p>
      <w:pPr>
        <w:pStyle w:val="BookText"/>
        <w:rPr/>
      </w:pPr>
      <w:r>
        <w:rPr>
          <w:rFonts w:ascii="IRNazanin" w:hAnsi="IRNazanin" w:eastAsia="IRNazanin"/>
          <w:color w:val="111111"/>
          <w:sz w:val="28"/>
          <w:sz w:val="28"/>
          <w:szCs w:val="28"/>
          <w:rtl w:val="true"/>
          <w:lang w:bidi="fa-IR"/>
        </w:rPr>
        <w:t xml:space="preserve">آن ساعد دین حق و ينبوع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یمن وی آدم شده مسجود، على بود</w:t>
      </w:r>
    </w:p>
    <w:p>
      <w:pPr>
        <w:pStyle w:val="BookText"/>
        <w:rPr/>
      </w:pPr>
      <w:r>
        <w:rPr>
          <w:rFonts w:ascii="IRNazanin" w:hAnsi="IRNazanin" w:eastAsia="IRNazanin"/>
          <w:color w:val="111111"/>
          <w:sz w:val="28"/>
          <w:sz w:val="28"/>
          <w:szCs w:val="28"/>
          <w:rtl w:val="true"/>
          <w:lang w:bidi="fa-IR"/>
        </w:rPr>
        <w:t xml:space="preserve">آن فارس میدان ریاضت که به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 از عالم بربود علی بود</w:t>
      </w:r>
    </w:p>
    <w:p>
      <w:pPr>
        <w:pStyle w:val="BookText"/>
        <w:rPr/>
      </w:pPr>
      <w:r>
        <w:rPr>
          <w:rFonts w:ascii="IRNazanin" w:hAnsi="IRNazanin" w:eastAsia="IRNazanin"/>
          <w:color w:val="111111"/>
          <w:sz w:val="28"/>
          <w:sz w:val="28"/>
          <w:szCs w:val="28"/>
          <w:rtl w:val="true"/>
          <w:lang w:bidi="fa-IR"/>
        </w:rPr>
        <w:t xml:space="preserve">آن شه که به شمشیر وی از آینه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ستم و بدعت بزدود، علی بود</w:t>
      </w:r>
    </w:p>
    <w:p>
      <w:pPr>
        <w:pStyle w:val="BookText"/>
        <w:rPr/>
      </w:pPr>
      <w:r>
        <w:rPr>
          <w:rFonts w:ascii="IRNazanin" w:hAnsi="IRNazanin" w:eastAsia="IRNazanin"/>
          <w:color w:val="111111"/>
          <w:sz w:val="28"/>
          <w:sz w:val="28"/>
          <w:szCs w:val="28"/>
          <w:rtl w:val="true"/>
          <w:lang w:bidi="fa-IR"/>
        </w:rPr>
        <w:t xml:space="preserve">آن نور مجرد که بد او در همه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و با عیسی و با هود علی بود</w:t>
      </w:r>
    </w:p>
    <w:p>
      <w:pPr>
        <w:pStyle w:val="BookText"/>
        <w:rPr/>
      </w:pPr>
      <w:r>
        <w:rPr>
          <w:rFonts w:ascii="IRNazanin" w:hAnsi="IRNazanin" w:eastAsia="IRNazanin"/>
          <w:color w:val="111111"/>
          <w:sz w:val="28"/>
          <w:sz w:val="28"/>
          <w:szCs w:val="28"/>
          <w:rtl w:val="true"/>
          <w:lang w:bidi="fa-IR"/>
        </w:rPr>
        <w:t xml:space="preserve">آن روح مصفّا که خداوند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بنواخت به چند آیت و بستود علی بود</w:t>
      </w:r>
    </w:p>
    <w:p>
      <w:pPr>
        <w:pStyle w:val="BookText"/>
        <w:rPr/>
      </w:pPr>
      <w:r>
        <w:rPr>
          <w:rFonts w:ascii="IRNazanin" w:hAnsi="IRNazanin" w:eastAsia="IRNazanin"/>
          <w:color w:val="111111"/>
          <w:sz w:val="28"/>
          <w:sz w:val="28"/>
          <w:szCs w:val="28"/>
          <w:rtl w:val="true"/>
          <w:lang w:bidi="fa-IR"/>
        </w:rPr>
        <w:t xml:space="preserve">هم صابر و هم صادق و هم قانت و منفق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هادی و هم شاهد و مشهود علی بود</w:t>
      </w:r>
    </w:p>
    <w:p>
      <w:pPr>
        <w:pStyle w:val="BookText"/>
        <w:rPr/>
      </w:pPr>
      <w:r>
        <w:rPr>
          <w:rFonts w:ascii="IRNazanin" w:hAnsi="IRNazanin" w:eastAsia="IRNazanin"/>
          <w:color w:val="111111"/>
          <w:sz w:val="28"/>
          <w:sz w:val="28"/>
          <w:szCs w:val="28"/>
          <w:rtl w:val="true"/>
          <w:lang w:bidi="fa-IR"/>
        </w:rPr>
        <w:t xml:space="preserve">هم اول و هم آخر و هم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موعد و هم وعده و موعود علی بود</w:t>
      </w:r>
    </w:p>
    <w:p>
      <w:pPr>
        <w:pStyle w:val="BookText"/>
        <w:rPr/>
      </w:pPr>
      <w:r>
        <w:rPr>
          <w:rFonts w:ascii="IRNazanin" w:hAnsi="IRNazanin" w:eastAsia="IRNazanin"/>
          <w:color w:val="111111"/>
          <w:sz w:val="28"/>
          <w:sz w:val="28"/>
          <w:szCs w:val="28"/>
          <w:rtl w:val="true"/>
          <w:lang w:bidi="fa-IR"/>
        </w:rPr>
        <w:t xml:space="preserve">وجهی که بفرمود خداوند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مکرّم که بفرمود علی بود</w:t>
      </w:r>
    </w:p>
    <w:p>
      <w:pPr>
        <w:pStyle w:val="BookText"/>
        <w:rPr/>
      </w:pPr>
      <w:r>
        <w:rPr>
          <w:rFonts w:ascii="IRNazanin" w:hAnsi="IRNazanin" w:eastAsia="IRNazanin"/>
          <w:color w:val="111111"/>
          <w:sz w:val="28"/>
          <w:sz w:val="28"/>
          <w:szCs w:val="28"/>
          <w:rtl w:val="true"/>
          <w:lang w:bidi="fa-IR"/>
        </w:rPr>
        <w:t xml:space="preserve">جبرئیل امین را زیر حضرت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به مثل احمد و مقصود علی بود</w:t>
      </w:r>
    </w:p>
    <w:p>
      <w:pPr>
        <w:pStyle w:val="BookText"/>
        <w:rPr/>
      </w:pPr>
      <w:r>
        <w:rPr>
          <w:rFonts w:ascii="IRNazanin" w:hAnsi="IRNazanin" w:eastAsia="IRNazanin"/>
          <w:color w:val="111111"/>
          <w:sz w:val="28"/>
          <w:sz w:val="28"/>
          <w:szCs w:val="28"/>
          <w:rtl w:val="true"/>
          <w:lang w:bidi="fa-IR"/>
        </w:rPr>
        <w:t xml:space="preserve">گوید ملک ساجد و مسجود بد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ساجد و مسجود علی بود </w:t>
      </w:r>
      <w:r>
        <w:rPr>
          <w:rStyle w:val="FootnoteAnchor"/>
          <w:rtl w:val="true"/>
        </w:rPr>
        <w:footnoteReference w:id="1240"/>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مولوی در دفتر ششم ،مثنوی وصیّت پیامبر اکرم صلی الله علیه و اله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أساس روایات متواترهٔ بین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فَعَلِيُّ مَوْلَاهُ اللَّهُمَّ وَالِ مَنْ وَالَاهُ وَ عَادِ مَنْ عَادَاهُ</w:t>
      </w:r>
      <w:r>
        <w:rPr>
          <w:rStyle w:val="FootnoteAnchor"/>
          <w:rtl w:val="true"/>
        </w:rPr>
        <w:footnoteReference w:id="1241"/>
      </w:r>
      <w:r>
        <w:rPr>
          <w:rFonts w:ascii="IRNazanin" w:hAnsi="IRNazanin" w:eastAsia="IRNazanin"/>
          <w:color w:val="111111"/>
          <w:sz w:val="28"/>
          <w:sz w:val="28"/>
          <w:szCs w:val="28"/>
          <w:rtl w:val="true"/>
          <w:lang w:bidi="fa-IR"/>
        </w:rPr>
        <w:t>بدین گونه به نظم کشیده است</w:t>
      </w:r>
      <w:r>
        <w:rPr>
          <w:rFonts w:eastAsia="IRNazanin" w:cs="IRNazanin"/>
          <w:color w:val="111111"/>
          <w:sz w:val="28"/>
          <w:szCs w:val="28"/>
          <w:rtl w:val="true"/>
          <w:lang w:bidi="fa-IR"/>
        </w:rPr>
        <w:t xml:space="preserve">: </w:t>
      </w:r>
      <w:bookmarkStart w:id="726" w:name="pg17215_186472"/>
    </w:p>
    <w:p>
      <w:pPr>
        <w:pStyle w:val="BookText"/>
        <w:rPr/>
      </w:pPr>
      <w:bookmarkEnd w:id="726"/>
      <w:r>
        <w:rPr>
          <w:rFonts w:ascii="IRNazanin" w:hAnsi="IRNazanin" w:eastAsia="IRNazanin"/>
          <w:color w:val="111111"/>
          <w:sz w:val="28"/>
          <w:sz w:val="28"/>
          <w:szCs w:val="28"/>
          <w:rtl w:val="true"/>
          <w:lang w:bidi="fa-IR"/>
        </w:rPr>
        <w:t xml:space="preserve">زین سبب پیغمبر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 xml:space="preserve">گفت هر کس را منم مولا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 xml:space="preserve">کیست مولا آن که آزادت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 xml:space="preserve">چون به آزادی نبوّت هادی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ز انبیا آزادی است</w:t>
      </w:r>
    </w:p>
    <w:p>
      <w:pPr>
        <w:pStyle w:val="BookText"/>
        <w:rPr/>
      </w:pPr>
      <w:r>
        <w:rPr>
          <w:rFonts w:ascii="IRNazanin" w:hAnsi="IRNazanin" w:eastAsia="IRNazanin"/>
          <w:color w:val="111111"/>
          <w:sz w:val="28"/>
          <w:sz w:val="28"/>
          <w:szCs w:val="28"/>
          <w:rtl w:val="true"/>
          <w:lang w:bidi="fa-IR"/>
        </w:rPr>
        <w:t xml:space="preserve">ای گروه مؤمنان شادی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سرو و سوسن آزادی کنید </w:t>
      </w:r>
      <w:r>
        <w:rPr>
          <w:rStyle w:val="FootnoteAnchor"/>
          <w:rtl w:val="true"/>
        </w:rPr>
        <w:footnoteReference w:id="1242"/>
      </w:r>
    </w:p>
    <w:p>
      <w:pPr>
        <w:pStyle w:val="Heading4"/>
        <w:numPr>
          <w:ilvl w:val="3"/>
          <w:numId w:val="1"/>
        </w:numPr>
        <w:rPr/>
      </w:pPr>
      <w:bookmarkStart w:id="727" w:name="__RefHeading___Toc15297700_2142443653"/>
      <w:bookmarkStart w:id="728" w:name="_Toc253"/>
      <w:bookmarkEnd w:id="727"/>
      <w:r>
        <w:rPr/>
        <w:t>8</w:t>
      </w:r>
      <w:r>
        <w:rPr>
          <w:rtl w:val="true"/>
        </w:rPr>
        <w:t>-</w:t>
      </w:r>
      <w:r>
        <w:rPr>
          <w:rtl w:val="true"/>
        </w:rPr>
        <w:t xml:space="preserve">سعدی شیرازی </w:t>
      </w:r>
      <w:r>
        <w:rPr>
          <w:rtl w:val="true"/>
        </w:rPr>
        <w:t>(</w:t>
      </w:r>
      <w:r>
        <w:rPr>
          <w:rtl w:val="true"/>
        </w:rPr>
        <w:t xml:space="preserve">م </w:t>
      </w:r>
      <w:r>
        <w:rPr/>
        <w:t>695</w:t>
      </w:r>
      <w:r>
        <w:rPr>
          <w:rtl w:val="true"/>
        </w:rPr>
        <w:t xml:space="preserve"> </w:t>
      </w:r>
      <w:r>
        <w:rPr>
          <w:rtl w:val="true"/>
        </w:rPr>
        <w:t>ه</w:t>
      </w:r>
      <w:r>
        <w:rPr>
          <w:rtl w:val="true"/>
        </w:rPr>
        <w:t>)</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شاعر بزرگ قرن هفتم هجری که به سنّی شافعی شهرت دارد در مدح مولای متقیان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را چه زور و زهره که وصف علی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مناقب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w:t>
      </w:r>
    </w:p>
    <w:p>
      <w:pPr>
        <w:pStyle w:val="BookText"/>
        <w:rPr/>
      </w:pPr>
      <w:r>
        <w:rPr>
          <w:rFonts w:ascii="IRNazanin" w:hAnsi="IRNazanin" w:eastAsia="IRNazanin"/>
          <w:color w:val="111111"/>
          <w:sz w:val="28"/>
          <w:sz w:val="28"/>
          <w:szCs w:val="28"/>
          <w:rtl w:val="true"/>
          <w:lang w:bidi="fa-IR"/>
        </w:rPr>
        <w:t xml:space="preserve">زور آزمای قلعهٔ خیبر که بند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یکدیگر شکست به بازوی لا فتی</w:t>
      </w:r>
    </w:p>
    <w:p>
      <w:pPr>
        <w:pStyle w:val="BookText"/>
        <w:rPr/>
      </w:pPr>
      <w:r>
        <w:rPr>
          <w:rFonts w:ascii="IRNazanin" w:hAnsi="IRNazanin" w:eastAsia="IRNazanin"/>
          <w:color w:val="111111"/>
          <w:sz w:val="28"/>
          <w:sz w:val="28"/>
          <w:szCs w:val="28"/>
          <w:rtl w:val="true"/>
          <w:lang w:bidi="fa-IR"/>
        </w:rPr>
        <w:t xml:space="preserve">مردی که در مصاف زره پیش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دشمنان نکند پشت بر غزا</w:t>
      </w:r>
    </w:p>
    <w:p>
      <w:pPr>
        <w:pStyle w:val="BookText"/>
        <w:rPr/>
      </w:pPr>
      <w:r>
        <w:rPr>
          <w:rFonts w:ascii="IRNazanin" w:hAnsi="IRNazanin" w:eastAsia="IRNazanin"/>
          <w:color w:val="111111"/>
          <w:sz w:val="28"/>
          <w:sz w:val="28"/>
          <w:szCs w:val="28"/>
          <w:rtl w:val="true"/>
          <w:lang w:bidi="fa-IR"/>
        </w:rPr>
        <w:t xml:space="preserve">شیر خدا و صفدر میدان و بحر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بخش در نماز و جهان سوز در دعا</w:t>
      </w:r>
    </w:p>
    <w:p>
      <w:pPr>
        <w:pStyle w:val="BookText"/>
        <w:rPr/>
      </w:pPr>
      <w:r>
        <w:rPr>
          <w:rFonts w:ascii="IRNazanin" w:hAnsi="IRNazanin" w:eastAsia="IRNazanin"/>
          <w:color w:val="111111"/>
          <w:sz w:val="28"/>
          <w:sz w:val="28"/>
          <w:szCs w:val="28"/>
          <w:rtl w:val="true"/>
          <w:lang w:bidi="fa-IR"/>
        </w:rPr>
        <w:t xml:space="preserve">دیباچهٔ مروّت و دیوان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 فتوّت و سردار اتقيا</w:t>
      </w:r>
    </w:p>
    <w:p>
      <w:pPr>
        <w:pStyle w:val="BookText"/>
        <w:rPr/>
      </w:pPr>
      <w:r>
        <w:rPr>
          <w:rFonts w:ascii="IRNazanin" w:hAnsi="IRNazanin" w:eastAsia="IRNazanin"/>
          <w:color w:val="111111"/>
          <w:sz w:val="28"/>
          <w:sz w:val="28"/>
          <w:szCs w:val="28"/>
          <w:rtl w:val="true"/>
          <w:lang w:bidi="fa-IR"/>
        </w:rPr>
        <w:t xml:space="preserve">فردا که هر کسی به شفیعی زنند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دست و دامن معصوم مرتضیٰ</w:t>
      </w:r>
    </w:p>
    <w:p>
      <w:pPr>
        <w:pStyle w:val="BookText"/>
        <w:rPr/>
      </w:pPr>
      <w:r>
        <w:rPr>
          <w:rFonts w:ascii="IRNazanin" w:hAnsi="IRNazanin" w:eastAsia="IRNazanin"/>
          <w:color w:val="111111"/>
          <w:sz w:val="28"/>
          <w:sz w:val="28"/>
          <w:szCs w:val="28"/>
          <w:rtl w:val="true"/>
          <w:lang w:bidi="fa-IR"/>
        </w:rPr>
        <w:t xml:space="preserve">پیغمبر آفتاب منیر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وینان ستارگان بزرگند و مقتدی</w:t>
      </w:r>
    </w:p>
    <w:p>
      <w:pPr>
        <w:pStyle w:val="BookText"/>
        <w:rPr/>
      </w:pPr>
      <w:r>
        <w:rPr>
          <w:rFonts w:ascii="IRNazanin" w:hAnsi="IRNazanin" w:eastAsia="IRNazanin"/>
          <w:color w:val="111111"/>
          <w:sz w:val="28"/>
          <w:sz w:val="28"/>
          <w:szCs w:val="28"/>
          <w:rtl w:val="true"/>
          <w:lang w:bidi="fa-IR"/>
        </w:rPr>
        <w:t xml:space="preserve">یا رب به نسل طاهر 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خون پاک شهیدان کربلا</w:t>
      </w:r>
    </w:p>
    <w:p>
      <w:pPr>
        <w:pStyle w:val="BookText"/>
        <w:rPr/>
      </w:pPr>
      <w:r>
        <w:rPr>
          <w:rFonts w:ascii="IRNazanin" w:hAnsi="IRNazanin" w:eastAsia="IRNazanin"/>
          <w:color w:val="111111"/>
          <w:sz w:val="28"/>
          <w:sz w:val="28"/>
          <w:szCs w:val="28"/>
          <w:rtl w:val="true"/>
          <w:lang w:bidi="fa-IR"/>
        </w:rPr>
        <w:t xml:space="preserve">یا رب به صدق سینه شیران راستگوی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به آب دیده مردان آشنا </w:t>
      </w:r>
      <w:r>
        <w:rPr>
          <w:rStyle w:val="FootnoteAnchor"/>
          <w:rtl w:val="true"/>
        </w:rPr>
        <w:footnoteReference w:id="1243"/>
      </w:r>
    </w:p>
    <w:p>
      <w:pPr>
        <w:pStyle w:val="Heading4"/>
        <w:numPr>
          <w:ilvl w:val="3"/>
          <w:numId w:val="1"/>
        </w:numPr>
        <w:rPr/>
      </w:pPr>
      <w:bookmarkStart w:id="729" w:name="__RefHeading___Toc15297702_2142443653"/>
      <w:bookmarkStart w:id="730" w:name="_Toc254"/>
      <w:bookmarkEnd w:id="729"/>
      <w:r>
        <w:rPr/>
        <w:t>9</w:t>
      </w:r>
      <w:r>
        <w:rPr>
          <w:rtl w:val="true"/>
        </w:rPr>
        <w:t>-</w:t>
      </w:r>
      <w:r>
        <w:rPr>
          <w:rtl w:val="true"/>
        </w:rPr>
        <w:t>اقبال لاهوری</w:t>
      </w:r>
      <w:bookmarkEnd w:id="730"/>
    </w:p>
    <w:p>
      <w:pPr>
        <w:pStyle w:val="BookText"/>
        <w:rPr/>
      </w:pPr>
      <w:r>
        <w:rPr>
          <w:rFonts w:ascii="IRNazanin" w:hAnsi="IRNazanin" w:eastAsia="IRNazanin"/>
          <w:color w:val="111111"/>
          <w:sz w:val="28"/>
          <w:sz w:val="28"/>
          <w:szCs w:val="28"/>
          <w:rtl w:val="true"/>
          <w:lang w:bidi="fa-IR"/>
        </w:rPr>
        <w:t>اقبال لاهوری در بیان فضایل امیرمؤمنان علیه السلام سروده های فراوانی دارد که در این جا به چند بیت از ابیاتی که وی در شرح اسرار أسماى على مرتضی علیه السلام سروده است، بسنده می گردد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اوّل شه مردان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را سرمایه ایمان علی </w:t>
      </w:r>
    </w:p>
    <w:p>
      <w:pPr>
        <w:pStyle w:val="BookText"/>
        <w:rPr/>
      </w:pPr>
      <w:r>
        <w:rPr>
          <w:rFonts w:ascii="IRNazanin" w:hAnsi="IRNazanin" w:eastAsia="IRNazanin"/>
          <w:color w:val="111111"/>
          <w:sz w:val="28"/>
          <w:sz w:val="28"/>
          <w:szCs w:val="28"/>
          <w:rtl w:val="true"/>
          <w:lang w:bidi="fa-IR"/>
        </w:rPr>
        <w:t xml:space="preserve">از ولای دودمانش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مثل گهر تابنده ام</w:t>
      </w:r>
    </w:p>
    <w:p>
      <w:pPr>
        <w:pStyle w:val="BookText"/>
        <w:rPr/>
      </w:pPr>
      <w:r>
        <w:rPr>
          <w:rFonts w:ascii="IRNazanin" w:hAnsi="IRNazanin" w:eastAsia="IRNazanin"/>
          <w:color w:val="111111"/>
          <w:sz w:val="28"/>
          <w:sz w:val="28"/>
          <w:szCs w:val="28"/>
          <w:rtl w:val="true"/>
          <w:lang w:bidi="fa-IR"/>
        </w:rPr>
        <w:t xml:space="preserve">نرگسم وا رفته نظّاره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خیابانش چو بُو آواره ام</w:t>
      </w:r>
    </w:p>
    <w:p>
      <w:pPr>
        <w:pStyle w:val="BookText"/>
        <w:rPr/>
      </w:pPr>
      <w:r>
        <w:rPr>
          <w:rFonts w:ascii="IRNazanin" w:hAnsi="IRNazanin" w:eastAsia="IRNazanin"/>
          <w:color w:val="111111"/>
          <w:sz w:val="28"/>
          <w:sz w:val="28"/>
          <w:szCs w:val="28"/>
          <w:rtl w:val="true"/>
          <w:lang w:bidi="fa-IR"/>
        </w:rPr>
        <w:t xml:space="preserve">زمزم ارجو شد ز خاک من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اگر ریزد ز تاک من ازوست</w:t>
      </w:r>
    </w:p>
    <w:p>
      <w:pPr>
        <w:pStyle w:val="BookText"/>
        <w:rPr/>
      </w:pPr>
      <w:r>
        <w:rPr>
          <w:rFonts w:ascii="IRNazanin" w:hAnsi="IRNazanin" w:eastAsia="IRNazanin"/>
          <w:color w:val="111111"/>
          <w:sz w:val="28"/>
          <w:sz w:val="28"/>
          <w:szCs w:val="28"/>
          <w:rtl w:val="true"/>
          <w:lang w:bidi="fa-IR"/>
        </w:rPr>
        <w:t xml:space="preserve">از رخ او فال پیغمبر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حق از شکوهش فر گرفت</w:t>
      </w:r>
    </w:p>
    <w:p>
      <w:pPr>
        <w:pStyle w:val="BookText"/>
        <w:rPr/>
      </w:pPr>
      <w:r>
        <w:rPr>
          <w:rFonts w:ascii="IRNazanin" w:hAnsi="IRNazanin" w:eastAsia="IRNazanin"/>
          <w:color w:val="111111"/>
          <w:sz w:val="28"/>
          <w:sz w:val="28"/>
          <w:szCs w:val="28"/>
          <w:rtl w:val="true"/>
          <w:lang w:bidi="fa-IR"/>
        </w:rPr>
        <w:t xml:space="preserve">مرسل حق کرد نامش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يدالّه خواند در امّ الکتاب</w:t>
      </w:r>
    </w:p>
    <w:p>
      <w:pPr>
        <w:pStyle w:val="BookText"/>
        <w:rPr/>
      </w:pPr>
      <w:r>
        <w:rPr>
          <w:rFonts w:ascii="IRNazanin" w:hAnsi="IRNazanin" w:eastAsia="IRNazanin"/>
          <w:color w:val="111111"/>
          <w:sz w:val="28"/>
          <w:sz w:val="28"/>
          <w:szCs w:val="28"/>
          <w:rtl w:val="true"/>
          <w:lang w:bidi="fa-IR"/>
        </w:rPr>
        <w:t xml:space="preserve">هر که دانای رموز زندگیست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اسمای علی داند که چیست</w:t>
      </w:r>
    </w:p>
    <w:p>
      <w:pPr>
        <w:pStyle w:val="BookText"/>
        <w:rPr/>
      </w:pPr>
      <w:r>
        <w:rPr>
          <w:rFonts w:ascii="IRNazanin" w:hAnsi="IRNazanin" w:eastAsia="IRNazanin"/>
          <w:color w:val="111111"/>
          <w:sz w:val="28"/>
          <w:sz w:val="28"/>
          <w:szCs w:val="28"/>
          <w:rtl w:val="true"/>
          <w:lang w:bidi="fa-IR"/>
        </w:rPr>
        <w:t xml:space="preserve">خاک تاریکی که نام او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بیداد او در شیون است</w:t>
      </w:r>
    </w:p>
    <w:p>
      <w:pPr>
        <w:pStyle w:val="BookText"/>
        <w:rPr/>
      </w:pPr>
      <w:r>
        <w:rPr>
          <w:rFonts w:ascii="IRNazanin" w:hAnsi="IRNazanin" w:eastAsia="IRNazanin"/>
          <w:color w:val="111111"/>
          <w:sz w:val="28"/>
          <w:sz w:val="28"/>
          <w:szCs w:val="28"/>
          <w:rtl w:val="true"/>
          <w:lang w:bidi="fa-IR"/>
        </w:rPr>
        <w:t xml:space="preserve">از هوس تیغ دو رو دارد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را دل برین رهزن شکست</w:t>
      </w:r>
    </w:p>
    <w:p>
      <w:pPr>
        <w:pStyle w:val="BookText"/>
        <w:rPr/>
      </w:pPr>
      <w:r>
        <w:rPr>
          <w:rFonts w:ascii="IRNazanin" w:hAnsi="IRNazanin" w:eastAsia="IRNazanin"/>
          <w:color w:val="111111"/>
          <w:sz w:val="28"/>
          <w:sz w:val="28"/>
          <w:szCs w:val="28"/>
          <w:rtl w:val="true"/>
          <w:lang w:bidi="fa-IR"/>
        </w:rPr>
        <w:t xml:space="preserve">شیر حق این خاک را تسخیر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تاریک را اکسیر کرد</w:t>
      </w:r>
    </w:p>
    <w:p>
      <w:pPr>
        <w:pStyle w:val="BookText"/>
        <w:rPr/>
      </w:pPr>
      <w:r>
        <w:rPr>
          <w:rFonts w:ascii="IRNazanin" w:hAnsi="IRNazanin" w:eastAsia="IRNazanin"/>
          <w:color w:val="111111"/>
          <w:sz w:val="28"/>
          <w:sz w:val="28"/>
          <w:szCs w:val="28"/>
          <w:rtl w:val="true"/>
          <w:lang w:bidi="fa-IR"/>
        </w:rPr>
        <w:t xml:space="preserve">مرتضی کز تیغ او حق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تراب از فتح اقلیم تن است</w:t>
      </w:r>
    </w:p>
    <w:p>
      <w:pPr>
        <w:pStyle w:val="BookText"/>
        <w:rPr/>
      </w:pPr>
      <w:r>
        <w:rPr>
          <w:rFonts w:ascii="IRNazanin" w:hAnsi="IRNazanin" w:eastAsia="IRNazanin"/>
          <w:color w:val="111111"/>
          <w:sz w:val="28"/>
          <w:sz w:val="28"/>
          <w:szCs w:val="28"/>
          <w:rtl w:val="true"/>
          <w:lang w:bidi="fa-IR"/>
        </w:rPr>
        <w:t xml:space="preserve">هر که در آفاق گردد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ز مغرب آفتاب</w:t>
      </w:r>
    </w:p>
    <w:p>
      <w:pPr>
        <w:pStyle w:val="BookText"/>
        <w:rPr/>
      </w:pPr>
      <w:r>
        <w:rPr>
          <w:rFonts w:ascii="IRNazanin" w:hAnsi="IRNazanin" w:eastAsia="IRNazanin"/>
          <w:color w:val="111111"/>
          <w:sz w:val="28"/>
          <w:sz w:val="28"/>
          <w:szCs w:val="28"/>
          <w:rtl w:val="true"/>
          <w:lang w:bidi="fa-IR"/>
        </w:rPr>
        <w:t xml:space="preserve">زیر پاش این جا شکوه خیبر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آن جا قسیم کوثر است</w:t>
      </w:r>
    </w:p>
    <w:p>
      <w:pPr>
        <w:pStyle w:val="BookText"/>
        <w:rPr/>
      </w:pPr>
      <w:r>
        <w:rPr>
          <w:rFonts w:ascii="IRNazanin" w:hAnsi="IRNazanin" w:eastAsia="IRNazanin"/>
          <w:color w:val="111111"/>
          <w:sz w:val="28"/>
          <w:sz w:val="28"/>
          <w:szCs w:val="28"/>
          <w:rtl w:val="true"/>
          <w:lang w:bidi="fa-IR"/>
        </w:rPr>
        <w:t xml:space="preserve">از خودآگاهی یداللّهی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یداللهی شهنشاهی کند</w:t>
      </w:r>
    </w:p>
    <w:p>
      <w:pPr>
        <w:pStyle w:val="BookText"/>
        <w:rPr/>
      </w:pPr>
      <w:r>
        <w:rPr>
          <w:rFonts w:ascii="IRNazanin" w:hAnsi="IRNazanin" w:eastAsia="IRNazanin"/>
          <w:color w:val="111111"/>
          <w:sz w:val="28"/>
          <w:sz w:val="28"/>
          <w:szCs w:val="28"/>
          <w:rtl w:val="true"/>
          <w:lang w:bidi="fa-IR"/>
        </w:rPr>
        <w:t xml:space="preserve">ذات او دروازهٔ شهر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فرمانش حجاز و چین و روم </w:t>
      </w:r>
      <w:r>
        <w:rPr>
          <w:rStyle w:val="FootnoteAnchor"/>
          <w:rtl w:val="true"/>
        </w:rPr>
        <w:footnoteReference w:id="1244"/>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خواننده گرامی افضلیّت امیرمؤمنان علیه السلام در طول تاریخ اسلام تا به امروز برای همه افراد حق جو حق بین و ژرف نگر از دانشمندان و اندیشمندان و پژوهشگران و محقّقان و مورّخان آزاداندیش جهان ثابت و مسلم بوده و أشخاص بينا و بصیر صبح روشن را مشاهده می کنند و کوته فکران بداندیشی که با اظهار دشمنی با خاندان پیامبر صلی الله علیه و اله می خواهند با استدلال های واهی و پندارهای غلط و سخنان عوام فریبانه حقیقت را بپوشانند و از تابش نور خورشید ولایت علوی جلوگیری کنند و فضایل و مناقبی را که خداوند برای ولی خود قرار داده به دیگران نسبت دهند تا أذهان مردم ساده لوح را مشوب و مضطرب ،سازند هرگز نخواهند توانست حقیقت را از بین ببرند و از درخشندگی نور پر فروغ خورشید امامت جلوگیری کنند چه آن که فضایل و مناقب آن ولی بزرگ خداوند همچون نور آفتاب گوش تا گوش و کران تا به کران عالم را پر کرده است، و از این رو افراد مبفص و مغرض و معاند راهی جز شکست و ذلّت و چاره ای </w:t>
      </w:r>
    </w:p>
    <w:p>
      <w:pPr>
        <w:pStyle w:val="BookText"/>
        <w:rPr/>
      </w:pPr>
      <w:r>
        <w:rPr>
          <w:rFonts w:ascii="IRNazanin" w:hAnsi="IRNazanin" w:eastAsia="IRNazanin"/>
          <w:color w:val="111111"/>
          <w:sz w:val="28"/>
          <w:sz w:val="28"/>
          <w:szCs w:val="28"/>
          <w:rtl w:val="true"/>
          <w:lang w:bidi="fa-IR"/>
        </w:rPr>
        <w:t>جز اقرار و اعتراف به افضلیّت آن حضرت را ندارند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مسأله افضلیّت و برتری امیرمؤمنان علی علیه السلام بر دیگران و نیز اهلیّت و شایستگی آن حضرت و حق تقدّم وی برای تصدّی مقام امامت و خلافت و جانشینی پیامبراکرم صلی الله علیه و اله از دیدگاه قرآن روایات غاصبان ،خلافت مردان و زنان صحابه، علماء و محدثان و مورّخان و نویسندگان و سخن سرایان به طور مستدلّ و برهانی روشن گردید در بحث آینده آراء پیروان مکتب خلفا و استدلال های آنان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موضوعات مربوطه مورد بررسی قرار می دهیم</w:t>
      </w:r>
      <w:r>
        <w:rPr>
          <w:rFonts w:eastAsia="IRNazanin" w:cs="IRNazanin"/>
          <w:color w:val="111111"/>
          <w:sz w:val="28"/>
          <w:szCs w:val="28"/>
          <w:rtl w:val="true"/>
          <w:lang w:bidi="fa-IR"/>
        </w:rPr>
        <w:t xml:space="preserve">. </w:t>
      </w:r>
      <w:bookmarkStart w:id="731" w:name="pg17215_186478"/>
    </w:p>
    <w:p>
      <w:pPr>
        <w:pStyle w:val="Heading2"/>
        <w:numPr>
          <w:ilvl w:val="1"/>
          <w:numId w:val="1"/>
        </w:numPr>
        <w:rPr/>
      </w:pPr>
      <w:bookmarkStart w:id="732" w:name="__RefHeading___Toc15297704_2142443653"/>
      <w:bookmarkStart w:id="733" w:name="_Toc255"/>
      <w:bookmarkEnd w:id="731"/>
      <w:bookmarkEnd w:id="732"/>
      <w:r>
        <w:rPr>
          <w:rtl w:val="true"/>
        </w:rPr>
        <w:t>بخش نهم</w:t>
      </w:r>
      <w:r>
        <w:rPr>
          <w:rtl w:val="true"/>
        </w:rPr>
        <w:t xml:space="preserve">: </w:t>
      </w:r>
      <w:r>
        <w:rPr>
          <w:rtl w:val="true"/>
        </w:rPr>
        <w:t>بررسی آراء پیروان مکتب خلفا و استدلال های آن ها دربارۀ خلافت</w:t>
      </w:r>
      <w:bookmarkEnd w:id="733"/>
    </w:p>
    <w:p>
      <w:pPr>
        <w:pStyle w:val="Heading3"/>
        <w:numPr>
          <w:ilvl w:val="2"/>
          <w:numId w:val="1"/>
        </w:numPr>
        <w:rPr/>
      </w:pPr>
      <w:bookmarkStart w:id="734" w:name="__RefHeading___Toc15297706_2142443653"/>
      <w:bookmarkStart w:id="735" w:name="_Toc256"/>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بيعت أبوبكر</w:t>
      </w:r>
    </w:p>
    <w:p>
      <w:pPr>
        <w:pStyle w:val="BookText"/>
        <w:rPr/>
      </w:pPr>
      <w:r>
        <w:rPr>
          <w:rFonts w:ascii="IRNazanin" w:hAnsi="IRNazanin" w:eastAsia="IRNazanin"/>
          <w:color w:val="111111"/>
          <w:sz w:val="28"/>
          <w:sz w:val="28"/>
          <w:szCs w:val="28"/>
          <w:rtl w:val="true"/>
          <w:lang w:bidi="fa-IR"/>
        </w:rPr>
        <w:t>بررسی استدلال به شورا</w:t>
      </w:r>
    </w:p>
    <w:p>
      <w:pPr>
        <w:pStyle w:val="BookText"/>
        <w:rPr/>
      </w:pPr>
      <w:r>
        <w:rPr>
          <w:rFonts w:ascii="IRNazanin" w:hAnsi="IRNazanin" w:eastAsia="IRNazanin"/>
          <w:color w:val="111111"/>
          <w:sz w:val="28"/>
          <w:sz w:val="28"/>
          <w:szCs w:val="28"/>
          <w:rtl w:val="true"/>
          <w:lang w:bidi="fa-IR"/>
        </w:rPr>
        <w:t>بررسی استدلال به عمل صحابه</w:t>
      </w:r>
    </w:p>
    <w:p>
      <w:pPr>
        <w:pStyle w:val="BookText"/>
        <w:rPr/>
      </w:pPr>
      <w:r>
        <w:rPr>
          <w:rFonts w:ascii="IRNazanin" w:hAnsi="IRNazanin" w:eastAsia="IRNazanin"/>
          <w:color w:val="111111"/>
          <w:sz w:val="28"/>
          <w:sz w:val="28"/>
          <w:szCs w:val="28"/>
          <w:rtl w:val="true"/>
          <w:lang w:bidi="fa-IR"/>
        </w:rPr>
        <w:t>بررسی استدلال به سخن امیر المؤمنین علیه السلام در نهج البلاغه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استدلال به خلافت با زور و غلبه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7215_186482"/>
      <w:bookmarkStart w:id="737" w:name="pg17215_186482"/>
      <w:bookmarkEnd w:id="737"/>
    </w:p>
    <w:p>
      <w:pPr>
        <w:pStyle w:val="Heading3"/>
        <w:numPr>
          <w:ilvl w:val="2"/>
          <w:numId w:val="1"/>
        </w:numPr>
        <w:rPr/>
      </w:pPr>
      <w:bookmarkStart w:id="738" w:name="pg17215_186482"/>
      <w:bookmarkStart w:id="739" w:name="__RefHeading___Toc15297708_2142443653"/>
      <w:bookmarkStart w:id="740" w:name="_Toc257"/>
      <w:bookmarkEnd w:id="738"/>
      <w:bookmarkEnd w:id="739"/>
      <w:r>
        <w:rPr>
          <w:rtl w:val="true"/>
        </w:rPr>
        <w:t>بررسی آراء پیروان مکتب خلفا و استدلال های آن ها دربارۀ خلافت</w:t>
      </w:r>
      <w:bookmarkEnd w:id="740"/>
    </w:p>
    <w:p>
      <w:pPr>
        <w:pStyle w:val="Heading3"/>
        <w:numPr>
          <w:ilvl w:val="2"/>
          <w:numId w:val="1"/>
        </w:numPr>
        <w:rPr/>
      </w:pPr>
      <w:bookmarkStart w:id="741" w:name="__RefHeading___Toc15297710_2142443653"/>
      <w:bookmarkStart w:id="742" w:name="_Toc258"/>
      <w:bookmarkEnd w:id="741"/>
      <w:r>
        <w:rPr/>
        <w:t>1</w:t>
      </w:r>
      <w:r>
        <w:rPr>
          <w:rtl w:val="true"/>
        </w:rPr>
        <w:t>-</w:t>
      </w:r>
      <w:r>
        <w:rPr>
          <w:rtl w:val="true"/>
        </w:rPr>
        <w:t>بررسی استدلال به بیعت أبوبكر</w:t>
      </w:r>
      <w:bookmarkEnd w:id="742"/>
    </w:p>
    <w:p>
      <w:pPr>
        <w:pStyle w:val="Heading4"/>
        <w:numPr>
          <w:ilvl w:val="3"/>
          <w:numId w:val="1"/>
        </w:numPr>
        <w:rPr/>
      </w:pPr>
      <w:bookmarkStart w:id="743" w:name="__RefHeading___Toc15297712_2142443653"/>
      <w:bookmarkStart w:id="744" w:name="_Toc259"/>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پیروان مکتب خلفاء برای صحت عقیدهٔ خود و اثبات امامت و خلافت خلفاء و شکل گیری حکومت اسلامی به بیعت ابوبکر استدلال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با بيعت أرباب حلّ و عقد و صاحب نظران امّت تحقق می یابد و دلیل ما در این مورد اثبات امامت ابوبکر است به وسیلهٔ بیعت</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اینک برای روشن شدن مطلب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دیدگاه لغت عرب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اله مورد بررسی قرار می دهیم تا ،بدینوسیله بی پایه بودن این استدلال بر همگان روشن شود</w:t>
      </w:r>
      <w:r>
        <w:rPr>
          <w:rFonts w:eastAsia="IRNazanin" w:cs="IRNazanin"/>
          <w:color w:val="111111"/>
          <w:sz w:val="28"/>
          <w:szCs w:val="28"/>
          <w:rtl w:val="true"/>
          <w:lang w:bidi="fa-IR"/>
        </w:rPr>
        <w:t>.</w:t>
      </w:r>
    </w:p>
    <w:p>
      <w:pPr>
        <w:pStyle w:val="Heading4"/>
        <w:numPr>
          <w:ilvl w:val="3"/>
          <w:numId w:val="1"/>
        </w:numPr>
        <w:rPr/>
      </w:pPr>
      <w:bookmarkStart w:id="745" w:name="__RefHeading___Toc15297714_2142443653"/>
      <w:bookmarkStart w:id="746" w:name="_Toc260"/>
      <w:bookmarkEnd w:id="745"/>
      <w:r>
        <w:rPr>
          <w:rtl w:val="true"/>
        </w:rPr>
        <w:t>الف</w:t>
      </w:r>
      <w:r>
        <w:rPr>
          <w:rtl w:val="true"/>
        </w:rPr>
        <w:t xml:space="preserve">: </w:t>
      </w:r>
      <w:r>
        <w:rPr>
          <w:rtl w:val="true"/>
        </w:rPr>
        <w:t>واژهٔ بیعت در لغت عرب</w:t>
      </w:r>
      <w:bookmarkEnd w:id="746"/>
    </w:p>
    <w:p>
      <w:pPr>
        <w:pStyle w:val="Heading5"/>
        <w:numPr>
          <w:ilvl w:val="4"/>
          <w:numId w:val="1"/>
        </w:numPr>
        <w:rPr/>
      </w:pPr>
      <w:bookmarkStart w:id="747" w:name="__RefHeading___Toc15297716_2142443653"/>
      <w:bookmarkStart w:id="748" w:name="_Toc261"/>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 xml:space="preserve">بیعت در لغت عرب به معنای قبولی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هنگامی که خریدار و فروشنده در معامله به توافق برسند خریدار، دستش را به عنوان قبول معامله به دست فروشنده می زند و این عمل را در واژه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 يده بالبيعة و البيع و علی یده صفقاً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دستش را به عنوان قبولی معامله به دست او زد و یا وقتی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تصافقوا</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و </w:t>
      </w:r>
      <w:bookmarkStart w:id="749" w:name="pg17215_186484"/>
    </w:p>
    <w:p>
      <w:pPr>
        <w:pStyle w:val="BookText"/>
        <w:rPr/>
      </w:pPr>
      <w:bookmarkEnd w:id="749"/>
      <w:r>
        <w:rPr>
          <w:rFonts w:ascii="IRNazanin" w:hAnsi="IRNazanin" w:eastAsia="IRNazanin"/>
          <w:color w:val="111111"/>
          <w:sz w:val="28"/>
          <w:sz w:val="28"/>
          <w:szCs w:val="28"/>
          <w:rtl w:val="true"/>
          <w:lang w:bidi="fa-IR"/>
        </w:rPr>
        <w:t>خرید و فروش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لغت عرب است</w:t>
      </w:r>
      <w:r>
        <w:rPr>
          <w:rFonts w:eastAsia="IRNazanin" w:cs="IRNazanin"/>
          <w:color w:val="111111"/>
          <w:sz w:val="28"/>
          <w:szCs w:val="28"/>
          <w:rtl w:val="true"/>
          <w:lang w:bidi="fa-IR"/>
        </w:rPr>
        <w:t>.</w:t>
      </w:r>
    </w:p>
    <w:p>
      <w:pPr>
        <w:pStyle w:val="Heading5"/>
        <w:numPr>
          <w:ilvl w:val="4"/>
          <w:numId w:val="1"/>
        </w:numPr>
        <w:rPr/>
      </w:pPr>
      <w:bookmarkStart w:id="750" w:name="__RefHeading___Toc15297718_2142443653"/>
      <w:bookmarkStart w:id="751" w:name="_Toc262"/>
      <w:bookmarkEnd w:id="750"/>
      <w:r>
        <w:rPr>
          <w:rtl w:val="true"/>
        </w:rPr>
        <w:t>ماهیّت بیعت</w:t>
      </w:r>
      <w:bookmarkEnd w:id="751"/>
    </w:p>
    <w:p>
      <w:pPr>
        <w:pStyle w:val="BookText"/>
        <w:rPr/>
      </w:pPr>
      <w:r>
        <w:rPr>
          <w:rFonts w:ascii="IRNazanin" w:hAnsi="IRNazanin" w:eastAsia="IRNazanin"/>
          <w:color w:val="111111"/>
          <w:sz w:val="28"/>
          <w:sz w:val="28"/>
          <w:szCs w:val="28"/>
          <w:rtl w:val="true"/>
          <w:lang w:bidi="fa-IR"/>
        </w:rPr>
        <w:t xml:space="preserve">ابن خلدون در مقدّمۀ تاریخ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عبارت از پیمان بستن به فرمانبرداری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کننده با امیر خویش پیمان می بست که در امور مربوط به خود و مسلمانان تسلیم نظر وی باشد و در هیچ چیز از امور مزبور با او به ستیز برنخیزد و تکالیفی را که بر عهده وی می گذارد و او را به انجام دادن آن مکلف می سازد اطاعت ،کند خواه آن تکالیف به دلخواه او بوده و خواه مخالف با میلش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مرسوم بود که هرگاه با امیر بیعت می کردند و بر آن پیمان می بستند دست خود را به منظور استواری و تأکید پیمان در دست امیر می گذاشتند، و چون این شیوه به عمل فروشنده و خریدار شبیه بوده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این لفظ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مصافحه کردن با دست ها بیعت شده است و مفهوم آن در عُرف لغت و اصطلاح شرع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حدیث بیعت پیامبر صلی الله علیه و اله در شب عقبه و بیعت زیر درخت </w:t>
      </w:r>
      <w:r>
        <w:rPr>
          <w:rStyle w:val="FootnoteAnchor"/>
          <w:rtl w:val="true"/>
        </w:rPr>
        <w:footnoteReference w:id="1248"/>
      </w:r>
      <w:r>
        <w:rPr>
          <w:rFonts w:ascii="IRNazanin" w:hAnsi="IRNazanin" w:eastAsia="IRNazanin"/>
          <w:color w:val="111111"/>
          <w:sz w:val="28"/>
          <w:sz w:val="28"/>
          <w:szCs w:val="28"/>
          <w:rtl w:val="true"/>
          <w:lang w:bidi="fa-IR"/>
        </w:rPr>
        <w:t>، و هر جا که این لفظ به کار رود مراد و مقصود از آن همین معنا است</w:t>
      </w:r>
      <w:r>
        <w:rPr>
          <w:rFonts w:eastAsia="IRNazanin" w:cs="IRNazanin"/>
          <w:color w:val="111111"/>
          <w:sz w:val="28"/>
          <w:szCs w:val="28"/>
          <w:rtl w:val="true"/>
          <w:lang w:bidi="fa-IR"/>
        </w:rPr>
        <w:t xml:space="preserve">» </w:t>
      </w:r>
      <w:r>
        <w:rPr>
          <w:rStyle w:val="FootnoteAnchor"/>
          <w:rtl w:val="true"/>
        </w:rPr>
        <w:footnoteReference w:id="1249"/>
      </w:r>
    </w:p>
    <w:p>
      <w:pPr>
        <w:pStyle w:val="Heading4"/>
        <w:numPr>
          <w:ilvl w:val="3"/>
          <w:numId w:val="1"/>
        </w:numPr>
        <w:rPr/>
      </w:pPr>
      <w:bookmarkStart w:id="752" w:name="__RefHeading___Toc15297720_2142443653"/>
      <w:bookmarkStart w:id="753" w:name="_Toc263"/>
      <w:bookmarkEnd w:id="752"/>
      <w:r>
        <w:rPr>
          <w:rtl w:val="true"/>
        </w:rPr>
        <w:t>ب</w:t>
      </w:r>
      <w:r>
        <w:rPr>
          <w:rtl w:val="true"/>
        </w:rPr>
        <w:t>-</w:t>
      </w:r>
      <w:r>
        <w:rPr>
          <w:rtl w:val="true"/>
        </w:rPr>
        <w:t>واژۀ بیعت در فرهنگ اسلام</w:t>
      </w:r>
      <w:bookmarkEnd w:id="753"/>
    </w:p>
    <w:p>
      <w:pPr>
        <w:pStyle w:val="Heading5"/>
        <w:numPr>
          <w:ilvl w:val="4"/>
          <w:numId w:val="1"/>
        </w:numPr>
        <w:rPr/>
      </w:pPr>
      <w:bookmarkStart w:id="754" w:name="__RefHeading___Toc15297722_2142443653"/>
      <w:bookmarkStart w:id="755" w:name="_Toc264"/>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قبول معامله و انجام آن است که وقتی خریدار و فروشنده به توافق رسیدند خریدار دستش را به عنوان قبول کردن معامله به دست فروشنده می زند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پیمانی است که بیعت کننده متعهد می شود تا مقررات ویژه ای را نسبت به بیعت گیرنده رعایت کند و از او فرمانبرداری داشته باشد</w:t>
      </w:r>
      <w:r>
        <w:rPr>
          <w:rFonts w:eastAsia="IRNazanin" w:cs="IRNazanin"/>
          <w:color w:val="111111"/>
          <w:sz w:val="28"/>
          <w:szCs w:val="28"/>
          <w:rtl w:val="true"/>
          <w:lang w:bidi="fa-IR"/>
        </w:rPr>
        <w:t xml:space="preserve">. </w:t>
      </w:r>
      <w:bookmarkStart w:id="756" w:name="pg17215_186486"/>
    </w:p>
    <w:p>
      <w:pPr>
        <w:pStyle w:val="BookText"/>
        <w:rPr/>
      </w:pPr>
      <w:bookmarkEnd w:id="756"/>
      <w:r>
        <w:rPr>
          <w:rFonts w:ascii="IRNazanin" w:hAnsi="IRNazanin" w:eastAsia="IRNazanin"/>
          <w:color w:val="111111"/>
          <w:sz w:val="28"/>
          <w:sz w:val="28"/>
          <w:szCs w:val="28"/>
          <w:rtl w:val="true"/>
          <w:lang w:bidi="fa-IR"/>
        </w:rPr>
        <w:t xml:space="preserve">مثلاً وقتی گفته می شود </w:t>
      </w:r>
      <w:r>
        <w:rPr>
          <w:rFonts w:ascii="Amiri" w:hAnsi="Amiri" w:eastAsia="Amiri" w:cs="Amiri"/>
          <w:color w:val="111111"/>
          <w:sz w:val="28"/>
          <w:sz w:val="28"/>
          <w:szCs w:val="28"/>
          <w:rtl w:val="true"/>
          <w:lang w:bidi="ar-SA"/>
        </w:rPr>
        <w:t>بايَعَهُ عَلَیهِ مُبايِعَةً</w:t>
      </w:r>
      <w:r>
        <w:rPr>
          <w:rFonts w:ascii="IRNazanin" w:hAnsi="IRNazanin" w:eastAsia="IRNazanin"/>
          <w:color w:val="111111"/>
          <w:sz w:val="28"/>
          <w:sz w:val="28"/>
          <w:szCs w:val="28"/>
          <w:rtl w:val="true"/>
          <w:lang w:bidi="fa-IR"/>
        </w:rPr>
        <w:t xml:space="preserve"> یعنی بر این قرار، با او پیمان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الَّذِينَ يُبَايِعُونَكَ إِنَّمَا يُبَايِعُونَ اللهَ يَدُ اللهِ فَوْقَ أَيْدِيهِمْ فَمَنْ نَكَثَ فَإِنَّمَا يَنْكُث عَلَى نَفْسِهِ وَ مَنْ أَوْفَى بِمَا عَاهَدَ عَلَيْهُ اللَّهَ فَسَيُؤْتِيهِ أَجْراً عَظِيماً</w:t>
      </w:r>
      <w:r>
        <w:rPr>
          <w:rStyle w:val="FootnoteAnchor"/>
          <w:rtl w:val="true"/>
        </w:rPr>
        <w:footnoteReference w:id="12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تو بیعت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بیعت می نمایند و دست خدا بالای دست آن هاست پس هر کس که بیعت را بشکند تنها به زیان خود آن را شکسته است و هر کس بر آن چه با خدا پیمان بسته ،وفا کند به زودی خداوند به او پاداش بزرگ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این آیه شریفه استفاده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یک نوع پیمان بستن برای فرمانبرداری و اطاعت از بیعت شونده است که بیعت کننده خود را مطیع و فرمانبردار او می سازد و اوامرش را گردن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در یکی از خطبه های امیرالمؤمنین علیه السلام در نهج البلاغه آمده است که آن حضرت در پایان سخنان خود خطاب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من حقّی دارید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حقّی دارم امّا حقّ شما بر من این است که خیرخواه و دلسوز شما باشم و بیت المال شما را در راه شما مصرف کنم و شما را تعلیم دهم تا از جهل و نادانی نجات ،یابید و تأدیب کنم، تا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من بر شما این است که در بیعت خویش با من وفادار باشید و در آشکار و نهان خیرخواهی را از دست ندهید هر وقت شما را بخوانم اجابت نمائید و هر گاه فرمان دهم اطاعت کنید</w:t>
      </w:r>
      <w:r>
        <w:rPr>
          <w:rFonts w:eastAsia="IRNazanin" w:cs="IRNazanin"/>
          <w:color w:val="111111"/>
          <w:sz w:val="28"/>
          <w:szCs w:val="28"/>
          <w:rtl w:val="true"/>
          <w:lang w:bidi="fa-IR"/>
        </w:rPr>
        <w:t xml:space="preserve">» </w:t>
      </w:r>
      <w:r>
        <w:rPr>
          <w:rStyle w:val="FootnoteAnchor"/>
          <w:rtl w:val="true"/>
        </w:rPr>
        <w:footnoteReference w:id="1251"/>
      </w:r>
    </w:p>
    <w:p>
      <w:pPr>
        <w:pStyle w:val="Heading5"/>
        <w:numPr>
          <w:ilvl w:val="4"/>
          <w:numId w:val="1"/>
        </w:numPr>
        <w:rPr/>
      </w:pPr>
      <w:bookmarkStart w:id="757" w:name="__RefHeading___Toc15297724_2142443653"/>
      <w:bookmarkStart w:id="758" w:name="_Toc265"/>
      <w:bookmarkEnd w:id="757"/>
      <w:r>
        <w:rPr>
          <w:rtl w:val="true"/>
        </w:rPr>
        <w:t>بیعت در سنّت رسول خدا صلی الله علیه و اله</w:t>
      </w:r>
      <w:bookmarkEnd w:id="758"/>
    </w:p>
    <w:p>
      <w:pPr>
        <w:pStyle w:val="Heading6"/>
        <w:numPr>
          <w:ilvl w:val="5"/>
          <w:numId w:val="1"/>
        </w:numPr>
        <w:rPr/>
      </w:pPr>
      <w:bookmarkStart w:id="759" w:name="__RefHeading___Toc15297726_2142443653"/>
      <w:bookmarkStart w:id="760" w:name="_Toc266"/>
      <w:bookmarkEnd w:id="759"/>
      <w:r>
        <w:rPr>
          <w:rtl w:val="true"/>
        </w:rPr>
        <w:t>اشاره</w:t>
      </w:r>
      <w:bookmarkEnd w:id="76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روشن شدن مطلب از سنّت رسول خدا صلی الله علیه و اله سه نمونه از مواردی را که آن حضرت از مسلمانان بیعت گرفته است می آوریم </w:t>
      </w:r>
      <w:bookmarkStart w:id="761" w:name="pg17215_186488"/>
    </w:p>
    <w:p>
      <w:pPr>
        <w:pStyle w:val="Heading6"/>
        <w:numPr>
          <w:ilvl w:val="5"/>
          <w:numId w:val="1"/>
        </w:numPr>
        <w:rPr/>
      </w:pPr>
      <w:bookmarkStart w:id="762" w:name="__RefHeading___Toc15297728_2142443653"/>
      <w:bookmarkStart w:id="763" w:name="_Toc267"/>
      <w:bookmarkEnd w:id="761"/>
      <w:bookmarkEnd w:id="762"/>
      <w:r>
        <w:rPr/>
        <w:t>1</w:t>
      </w:r>
      <w:r>
        <w:rPr>
          <w:rtl w:val="true"/>
        </w:rPr>
        <w:t>-</w:t>
      </w:r>
      <w:r>
        <w:rPr>
          <w:rtl w:val="true"/>
        </w:rPr>
        <w:t>نخستین بیعت</w:t>
      </w:r>
      <w:bookmarkEnd w:id="763"/>
    </w:p>
    <w:p>
      <w:pPr>
        <w:pStyle w:val="BookText"/>
        <w:rPr/>
      </w:pPr>
      <w:r>
        <w:rPr>
          <w:rFonts w:ascii="IRNazanin" w:hAnsi="IRNazanin" w:eastAsia="IRNazanin"/>
          <w:color w:val="111111"/>
          <w:sz w:val="28"/>
          <w:sz w:val="28"/>
          <w:szCs w:val="28"/>
          <w:rtl w:val="true"/>
          <w:lang w:bidi="fa-IR"/>
        </w:rPr>
        <w:t>نخستین بیعتی که در اسلام صورت گرفت بیعت عقبه اولی بود داستان آن از این قرار بود که دوازده نفر از مردان شهر مدینه که مسلمان شده بودند، در آن جا با حضرتش بیعت کردند عبادة بن صامت که خود یکی از آن مردان بوده است این واقعه را چنین تعریف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پیغمبر خدا در محل عقبه بیعتی نظیر بیعت زنان انجام دادیم </w:t>
      </w:r>
      <w:r>
        <w:rPr>
          <w:rStyle w:val="FootnoteAnchor"/>
          <w:rtl w:val="true"/>
        </w:rPr>
        <w:footnoteReference w:id="1252"/>
      </w:r>
      <w:r>
        <w:rPr>
          <w:rFonts w:ascii="IRNazanin" w:hAnsi="IRNazanin" w:eastAsia="IRNazanin"/>
          <w:color w:val="111111"/>
          <w:sz w:val="28"/>
          <w:sz w:val="28"/>
          <w:szCs w:val="28"/>
          <w:rtl w:val="true"/>
          <w:lang w:bidi="fa-IR"/>
        </w:rPr>
        <w:t>، این مراسم خیلی پیش تر از آن که جنگ با مشرکان بر ما واجب ،شود،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اله بیعت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را با خدا شریک و 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ندانیم 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نکنیم مرتکب زنا نشویم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نکشیم به میان دست و پای خود دروغ و افترا نبندیم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فرزند زنی را که از مردی آبستن شده است به دروغ به مردی دیگر نسبت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انجام کارها از فرمان حضرتش سرپیچی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نکنیم سپس آن حضرت به دنبال این پیمان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موادّ این پیمان وفا ،نمودید پاداشتان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وفا نکنید سر و کارتان با خداست چنان چه بخواهد کیفر کند و عذاب دهد و چنان چه بخواهد بیامرزد</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این ،بیعت بیعت عقبه اولی نامیده شده است</w:t>
      </w:r>
      <w:r>
        <w:rPr>
          <w:rFonts w:eastAsia="IRNazanin" w:cs="IRNazanin"/>
          <w:color w:val="111111"/>
          <w:sz w:val="28"/>
          <w:szCs w:val="28"/>
          <w:rtl w:val="true"/>
          <w:lang w:bidi="fa-IR"/>
        </w:rPr>
        <w:t>».</w:t>
      </w:r>
    </w:p>
    <w:p>
      <w:pPr>
        <w:pStyle w:val="Heading6"/>
        <w:numPr>
          <w:ilvl w:val="5"/>
          <w:numId w:val="1"/>
        </w:numPr>
        <w:rPr/>
      </w:pPr>
      <w:bookmarkStart w:id="764" w:name="__RefHeading___Toc15297730_2142443653"/>
      <w:bookmarkStart w:id="765" w:name="_Toc268"/>
      <w:bookmarkEnd w:id="764"/>
      <w:r>
        <w:rPr/>
        <w:t>2</w:t>
      </w:r>
      <w:r>
        <w:rPr>
          <w:rtl w:val="true"/>
        </w:rPr>
        <w:t>-</w:t>
      </w:r>
      <w:r>
        <w:rPr>
          <w:rtl w:val="true"/>
        </w:rPr>
        <w:t>بیعت بزرگ دوّم در عقبه</w:t>
      </w:r>
      <w:bookmarkEnd w:id="765"/>
    </w:p>
    <w:p>
      <w:pPr>
        <w:pStyle w:val="BookText"/>
        <w:rPr/>
      </w:pPr>
      <w:r>
        <w:rPr>
          <w:rFonts w:ascii="IRNazanin" w:hAnsi="IRNazanin" w:eastAsia="IRNazanin"/>
          <w:color w:val="111111"/>
          <w:sz w:val="28"/>
          <w:sz w:val="28"/>
          <w:szCs w:val="28"/>
          <w:rtl w:val="true"/>
          <w:lang w:bidi="fa-IR"/>
        </w:rPr>
        <w:t>كعب بن مالک که خود شخصاً در بیعت بزرگ دوّم در عَقَبه حضور داشته و با رسول خدا صلی الله علیه و اله در آن جا بیعت کرده است جریان این بیعت را چنین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قصد انجام حج از مدینه بیرون آمدیم قبلاً با رسول خدا صلی الله علیه و اله قرار گذاشته بودیم که آن حضرت را در اواسط ایّام تشریق </w:t>
      </w:r>
      <w:r>
        <w:rPr>
          <w:rStyle w:val="FootnoteAnchor"/>
          <w:rtl w:val="true"/>
        </w:rPr>
        <w:footnoteReference w:id="1254"/>
      </w:r>
      <w:r>
        <w:rPr>
          <w:rFonts w:ascii="IRNazanin" w:hAnsi="IRNazanin" w:eastAsia="IRNazanin"/>
          <w:color w:val="111111"/>
          <w:sz w:val="28"/>
          <w:sz w:val="28"/>
          <w:szCs w:val="28"/>
          <w:rtl w:val="true"/>
          <w:lang w:bidi="fa-IR"/>
        </w:rPr>
        <w:t>در عقبه زیارت کنیم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شب گذشته بود که ما یکی یکی و پشت سر هم در حالی که خود را از هر کس به دقت پنهان می کردیم در درّهٔ نزدیک عقبه گرد آمدیم تعداد ما هفتاد و سه مرد </w:t>
      </w:r>
      <w:bookmarkStart w:id="766" w:name="pg17215_186490"/>
    </w:p>
    <w:p>
      <w:pPr>
        <w:pStyle w:val="BookText"/>
        <w:rPr/>
      </w:pPr>
      <w:bookmarkEnd w:id="766"/>
      <w:r>
        <w:rPr>
          <w:rFonts w:ascii="IRNazanin" w:hAnsi="IRNazanin" w:eastAsia="IRNazanin"/>
          <w:color w:val="111111"/>
          <w:sz w:val="28"/>
          <w:sz w:val="28"/>
          <w:szCs w:val="28"/>
          <w:rtl w:val="true"/>
          <w:lang w:bidi="fa-IR"/>
        </w:rPr>
        <w:t>و دو زن بود آن گاه رسول خدا صلی الله علیه و اله همراه با عمویش عبّاس وارد شد حضرتش مقداری صحبت کرد و قرآن تلاوت نمود و ما را به خدا و پذیرش اسلام دعوت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بر این اساس بیعت می کنم که از من دفاع کنید؛ همان گونه که از زن و فرزندانتان دفاع می نمائید با این سخن پیغمبر براء بن معرور برخاست و دست پیغمبر را در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سوگند به آن کس که تو را به راستی برانگیخت تو را مانند زن و فرزندانمان در پناه خود خواهیم گرفت پس ای رسول خدا صلی الله علیه و اله با ما بیعت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 جنگ و کار زاریم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أبوالهَيْثَم بن تَيَّهان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یهود هم پیمانیم، و چون به آئین تو در آئیم و پیمان خود را با آن ها بگسلیم آیا چنین نخواهد بود که اگر خدایت پیروزی داد تو به نزد خانواده ات باز خواهی گشت و ما را رها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 آن چنان است که خون ما ،یکی و مرگ و زندگیمان نیز یکی خواهد بود اینک دوازده نفر از اشخاص مورد اعتماد و صاحب نفوذ خود را به من معرّفی کنید تا در میان شما نمایندگی مرا بر عهده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دستور پیغمبر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از قبیلهٔ خزرج و سه نفر از 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حضرتش معرّفی کردند رسول خدا صلی الله علیه و اله رو به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اقوام و بستگان خود سرپرستی خواهید داشت؛ همان گونه که شاگردان مسیح عیسی بن مریم این سِمَت را از جانب او به عهده داشتند من نیز کفالت و سرپرستی قومم یعنی همهٔ مسلمانان را به عهده خواهم داشت و نُقبا همگی این سمت را پذیرفتند</w:t>
      </w:r>
      <w:r>
        <w:rPr>
          <w:rFonts w:eastAsia="IRNazanin" w:cs="IRNazanin"/>
          <w:color w:val="111111"/>
          <w:sz w:val="28"/>
          <w:szCs w:val="28"/>
          <w:rtl w:val="true"/>
          <w:lang w:bidi="fa-IR"/>
        </w:rPr>
        <w:t xml:space="preserve">...» </w:t>
      </w:r>
      <w:r>
        <w:rPr>
          <w:rStyle w:val="FootnoteAnchor"/>
          <w:rtl w:val="true"/>
        </w:rPr>
        <w:footnoteReference w:id="1255"/>
      </w:r>
    </w:p>
    <w:p>
      <w:pPr>
        <w:pStyle w:val="Heading6"/>
        <w:numPr>
          <w:ilvl w:val="5"/>
          <w:numId w:val="1"/>
        </w:numPr>
        <w:rPr/>
      </w:pPr>
      <w:bookmarkStart w:id="767" w:name="__RefHeading___Toc15297732_2142443653"/>
      <w:bookmarkStart w:id="768" w:name="_Toc269"/>
      <w:bookmarkEnd w:id="767"/>
      <w:r>
        <w:rPr/>
        <w:t>3</w:t>
      </w:r>
      <w:r>
        <w:rPr>
          <w:rtl w:val="true"/>
        </w:rPr>
        <w:t>-</w:t>
      </w:r>
      <w:r>
        <w:rPr>
          <w:rtl w:val="true"/>
        </w:rPr>
        <w:t>بیعت رضوان یا بیعت شجره</w:t>
      </w:r>
      <w:bookmarkEnd w:id="768"/>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بیعت رضوان یا بیعت شجره در تاریخ طبری مغازی واقدی، امتاع الاسماع ،مقریزی کامل ابن اثیر و سیره ابن هشام به تفصیل آمده است که ما فشرده آن را در این جا میآوریم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ششم هجرت ماه ذی القعده پیامبر اکرم صلی الله علیه و اله به دنبال خوابی که دیده بود </w:t>
      </w:r>
      <w:r>
        <w:rPr>
          <w:rStyle w:val="FootnoteAnchor"/>
          <w:rtl w:val="true"/>
        </w:rPr>
        <w:footnoteReference w:id="1256"/>
      </w:r>
      <w:r>
        <w:rPr>
          <w:rFonts w:ascii="IRNazanin" w:hAnsi="IRNazanin" w:eastAsia="IRNazanin"/>
          <w:color w:val="111111"/>
          <w:sz w:val="28"/>
          <w:sz w:val="28"/>
          <w:szCs w:val="28"/>
          <w:rtl w:val="true"/>
          <w:lang w:bidi="fa-IR"/>
        </w:rPr>
        <w:t>أصحابش را برای انجام عمره بسیج کرد و همه مسلمانان را به شرکت در این سفر تشویق نمود و از قبایل اطراف نیز دعوت کرد که با حضرتش به مکه روند بسیاری از آن ها خودداری کردند ولی عده زیادی از مهاجران و انصار و گروهی از اعراب بادیه نشین که دعوت آن حضرت را پذیرفته بودند به همراه حضرتش رو به مکّه نهادند این جمعیّت که در حدود هزار و سیصد و یا هزار و ششصد نفر بودند هیچ سلاح جنگی به جز شمشیر که اسلحه مسافران محسوب می شد با خود همراه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قبلاً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انجام عمره می روم و سلاح و جنگ افزاری با خود بر نمی دارم و برای این که قریش و سایر مردم بدانند که آن حضرت قصد جنگ ندارد و تنها به خاطر زیارت خانه خدا حرکت کرده هفتاد شتر برای قربانی همراه خود برداشت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لباس احرام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کاروان نیز به دنبال محرم شدن رسول خدا صلی الله علیه و اله لباس احرام پوشیدند و از آن جا به سوی مکّه عزیمت نمودند رسول خدا صلی الله علیه و اله همچنان پیش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رسید در آن جا با خبر شد که قریش تصمیم گرفته اند از ورود او به مکّه جلوگیری نمایند و به همین منظور از شهر خارج شده و زن و بچّه های خود را به همراه آورده و دویست سوارکار رزمنده را به سرپرستی خالد بن ولید و یا عكرمة بن أبي جهل پیشاپیش ،خود برای جلوگیری از پیشرفت مسلمانان به سوی مکّه گسیل داشته و آن ها نیز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آمده اند </w:t>
      </w:r>
      <w:r>
        <w:rPr>
          <w:rStyle w:val="FootnoteAnchor"/>
          <w:rtl w:val="true"/>
        </w:rPr>
        <w:footnoteReference w:id="125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چون چنان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کیست که ما را از راهی ببرد که لشکریان قریش در آن راه نباشند؟ مردی از قبیلهٔ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می توانم شما را از چنین راهی ببرم سپس جلو افتاد و آنان را از میان درّه ها و سنگلاخ ها و راه های دشوار عبور داد تا </w:t>
      </w:r>
    </w:p>
    <w:p>
      <w:pPr>
        <w:pStyle w:val="BookText"/>
        <w:rPr/>
      </w:pPr>
      <w:r>
        <w:rPr>
          <w:rFonts w:ascii="IRNazanin" w:hAnsi="IRNazanin" w:eastAsia="IRNazanin"/>
          <w:color w:val="111111"/>
          <w:sz w:val="28"/>
          <w:sz w:val="28"/>
          <w:szCs w:val="28"/>
          <w:rtl w:val="true"/>
          <w:lang w:bidi="fa-IR"/>
        </w:rPr>
        <w:t xml:space="preserve">این که به جائی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بود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شتر رسول خدا صلی الله علیه و اله از رفتن بازماند و دیگر پیش نرفت حضرتش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پیاده شوید و منزل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فرستادگانی میان قریش و پیامبر صلی الله علیه و اله رفت و آمد کردند تا مشکل به نحوی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 صلی الله علیه و اله مأموریّت یافت که این پیام را به أهل مکّه برساند که آن حضرت به قصد جنگ ،نیامده و تنها هدفش زیارت خانه خداست عثمان رهسپار مکه شد و پیام رسول خدا صلی الله علیه و اله را به اطّلاع قریش رسانید، ولی مشرکان عثمان را موقّتاً توقیف کردند و نگذاردند که به نزد رسول خدا صلی الله علیه و اله باز گردد، همین امر باعث شد که در میان مسلمانان شایع شود که عثمان به دست قریش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کشته شدن عثمان به رسول خدا صلی الله علیه و اله، رسید فرمود از این جا حرکت نمی کنیم مگر این که با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بجنگیم سپس در میان مسلمانان برخاست و فرمود خداوند به من فرمان داد تا از شما بیعت بگیرم مردم پیش آمدند و با آن حضرت که در زیر درخت بزرگ و سرسبزی نشسته بود بیعت کردند که از جنگ فرار نکنند و بعضی گفته اند که بیعت کردند تا پای جان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گروهی را برای مذاکره به خدمت پیامبر صلی الله علیه و اله فرستاده بود، این گروه چون ماجرای بیعت را به چشم خود دیدند و مشاهده کردند که چگونه مسلمانان دسته دسته می آمدند و با رسول خدا صلی الله علیه و اله بیعت می نمودند منظرهٔ بیعت با رسول خدا صلی الله علیه و اله و آمادگی کامل مسلمانان برای جنگ رعب و وحشتی در دل آن ها افکند، و از این رو سخت ترسیدند و با پیغمبر خدا صلی الله علیه و آله از در سازش درآمدند و به آن حضرت پیشنهاد صلح دادند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این بیعت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هنگامی که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رسول خدا صلی الله علیه و اله و در مدّت حیاتش سه نوع بیعت با اصحابش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برای پذیرش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برای تشکیل حکومت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برای جنگ</w:t>
      </w:r>
    </w:p>
    <w:p>
      <w:pPr>
        <w:pStyle w:val="BookText"/>
        <w:rPr/>
      </w:pPr>
      <w:r>
        <w:rPr>
          <w:rFonts w:ascii="IRNazanin" w:hAnsi="IRNazanin" w:eastAsia="IRNazanin"/>
          <w:color w:val="111111"/>
          <w:sz w:val="28"/>
          <w:sz w:val="28"/>
          <w:szCs w:val="28"/>
          <w:rtl w:val="true"/>
          <w:lang w:bidi="fa-IR"/>
        </w:rPr>
        <w:t>البته سوّمین بیعت آن حضرت نیز در حقیقت تجدید بیعت دوّم بود؛ زیرا حضرتش یاران خود را برای انجام عمره از مدینه بیرون آورده بود که حرکت عمره به یک حرکت جنگی مبدّل ،شد و این خلاف هدفی بود که آن حضرت اصحابش را به خاطر آن حرکت داده و از مدینه خارج ساخته بود و از این جهت لازم بود که برای این کار جدید و جنگ ،ناخواسته بیعتی از نو گرفته شود که رسول خدا صلی الله علیه و اله با اتکاء به وحی و فرمان الهی چنین کاری را انجام داد و همین عمل نتیجه بسیار مطلوبی به بار آورد که ترس شدید مشرکان قریش و اهالی مکّه و صلح حدیبیّه از نتایج جالب و مطلوب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 چه تا این جا گفته شد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پیمانی است بین بیعت کننده از یک سو و بیعت گیرنده از سوی دیگر و محتوای آن اطاعت پیروی و حمایت و دفاع از بیعت گیرنده است که بر اساس ،آن بیعت کننده متعهد می شود که در انجام قراری که بینشان گذاشته ،شده مطیع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خطاب به پیامبرش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تو بیعت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بیعت ،کنند و دست خدا بالای دست ایشان است</w:t>
      </w:r>
      <w:r>
        <w:rPr>
          <w:rFonts w:eastAsia="IRNazanin" w:cs="IRNazanin"/>
          <w:color w:val="111111"/>
          <w:sz w:val="28"/>
          <w:szCs w:val="28"/>
          <w:rtl w:val="true"/>
          <w:lang w:bidi="fa-IR"/>
        </w:rPr>
        <w:t xml:space="preserve">». </w:t>
      </w:r>
      <w:r>
        <w:rPr>
          <w:rStyle w:val="FootnoteAnchor"/>
          <w:rtl w:val="true"/>
        </w:rPr>
        <w:footnoteReference w:id="1262"/>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بیعت باید برای خدا باشد و قصد قربت در آن لازم است و بیعت کننده حقّ فسخ ندارد و شکستن آن حرام و از گناهان کبیره است چنان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ascii="IRNazanin" w:hAnsi="IRNazanin" w:eastAsia="IRNazanin"/>
          <w:color w:val="111111"/>
          <w:sz w:val="28"/>
          <w:sz w:val="28"/>
          <w:szCs w:val="28"/>
          <w:rtl w:val="true"/>
          <w:lang w:bidi="fa-IR"/>
        </w:rPr>
        <w:t xml:space="preserve"> پس هر کس که بیعت را بشکند تنها به زیان و ضرر خود آن را شکسته و هر کس بر آن چه با خدا پیمان بسته و فاکند به زودی خداوند به او پاداش بزرگ است و هر عطا خواهد فرمود</w:t>
      </w:r>
      <w:r>
        <w:rPr>
          <w:rFonts w:eastAsia="IRNazanin" w:cs="IRNazanin"/>
          <w:color w:val="111111"/>
          <w:sz w:val="28"/>
          <w:szCs w:val="28"/>
          <w:rtl w:val="true"/>
          <w:lang w:bidi="fa-IR"/>
        </w:rPr>
        <w:t xml:space="preserve">. </w:t>
      </w:r>
      <w:r>
        <w:rPr>
          <w:rStyle w:val="FootnoteAnchor"/>
          <w:rtl w:val="true"/>
        </w:rPr>
        <w:footnoteReference w:id="1263"/>
      </w:r>
      <w:bookmarkStart w:id="769" w:name="pg17215_186499"/>
    </w:p>
    <w:p>
      <w:pPr>
        <w:pStyle w:val="Heading3"/>
        <w:numPr>
          <w:ilvl w:val="2"/>
          <w:numId w:val="1"/>
        </w:numPr>
        <w:rPr/>
      </w:pPr>
      <w:bookmarkStart w:id="770" w:name="__RefHeading___Toc15297734_2142443653"/>
      <w:bookmarkStart w:id="771" w:name="_Toc270"/>
      <w:bookmarkEnd w:id="769"/>
      <w:bookmarkEnd w:id="770"/>
      <w:r>
        <w:rPr>
          <w:rtl w:val="true"/>
        </w:rPr>
        <w:t>شرایط بیعت و اطاعت از امام در سنّت پیامبر صلی الله علیه و اله</w:t>
      </w:r>
      <w:bookmarkEnd w:id="771"/>
    </w:p>
    <w:p>
      <w:pPr>
        <w:pStyle w:val="BookText"/>
        <w:rPr/>
      </w:pPr>
      <w:r>
        <w:rPr>
          <w:rFonts w:ascii="IRNazanin" w:hAnsi="IRNazanin" w:eastAsia="IRNazanin"/>
          <w:color w:val="111111"/>
          <w:sz w:val="28"/>
          <w:sz w:val="28"/>
          <w:szCs w:val="28"/>
          <w:rtl w:val="true"/>
          <w:lang w:bidi="fa-IR"/>
        </w:rPr>
        <w:t xml:space="preserve">در این جا جهت تکمیل ،بحث قسمتی از روایاتی را که در منابع مهم و معتبر پیروان مکتب خلفا در مورد شرایط بیعت و اطاعت از امام در سنّت پیامبر صلی الله علیه و اله آمده است می آوریم و دربارهٔ آن ها توضیح کوتاهی می دهیم و سپس به بحث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خلافت و جانشینی پیامبر اکرم صلى الله عليه و سلم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شرایط بیعت و اطاعت از امام در مکتب خلفا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هرگاه با رسول خدا صلی الله علیه و اله بیعت می کردیم که شنوا و فرمانبردار حضرتش باشیم پیامبر خدا صلی الله علیه و اله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فِیمَا اِسْتَطَعْتَ</w:t>
      </w:r>
      <w:r>
        <w:rPr>
          <w:rStyle w:val="FootnoteAnchor"/>
          <w:rtl w:val="true"/>
        </w:rPr>
        <w:footnoteReference w:id="1264"/>
      </w:r>
      <w:r>
        <w:rPr>
          <w:rFonts w:ascii="IRNazanin" w:hAnsi="IRNazanin" w:eastAsia="IRNazanin"/>
          <w:color w:val="111111"/>
          <w:sz w:val="28"/>
          <w:sz w:val="28"/>
          <w:szCs w:val="28"/>
          <w:rtl w:val="true"/>
          <w:lang w:bidi="fa-IR"/>
        </w:rPr>
        <w:t>یعنی تا آن جا که بتوانی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قول جریر بن عبدالله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صلی الله علیه و اله بیعت کردم که شنوا و فرمانبردار حضرتش باشم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فِیمَا اِسْتَطَعْتَ</w:t>
      </w:r>
      <w:r>
        <w:rPr>
          <w:rStyle w:val="FootnoteAnchor"/>
          <w:rtl w:val="true"/>
        </w:rPr>
        <w:footnoteReference w:id="1265"/>
      </w:r>
      <w:r>
        <w:rPr>
          <w:rFonts w:ascii="IRNazanin" w:hAnsi="IRNazanin" w:eastAsia="IRNazanin"/>
          <w:color w:val="111111"/>
          <w:sz w:val="28"/>
          <w:sz w:val="28"/>
          <w:szCs w:val="28"/>
          <w:rtl w:val="true"/>
          <w:lang w:bidi="fa-IR"/>
        </w:rPr>
        <w:t>یعنی بگو در حدّ توانائیم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هرماس بن زیاد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دست پیش بردم که با رسول خدا صلی الله علیه و اله بیعت ،کنم اما چون نوجوانی کم سنّ و سال ،بودم رسول خدا صلی الله علیه و اله نپذیرفت و با من بیعت نکرد</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فرزند عمر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 ،مسلمانی خواه ناخواه شنودن و فرمان بردن آن چه دوست دارد و ناخوش دارد واجب ،است مگر این که به انجام معصیتی مأمور ،شود که در آن صورت مجاز به شنودن و فرمان بردن نخواهد بود</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یک حدیث طولانی از عبادة بن صامت آمده است که به عثمان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رسول خدا صلی الله علیه و اله ابوالقاسم محمّد صلی الله علیه و اله شنیدم که فرمود بعد از من کسانی زمام امور شما را به دست خواهند گرفت که معروف را ،منکر ، و مُنکر را در نظر شما معروف جلوه می دهند </w:t>
      </w:r>
      <w:r>
        <w:rPr>
          <w:rFonts w:ascii="Amiri" w:hAnsi="Amiri" w:eastAsia="Amiri" w:cs="Amiri"/>
          <w:color w:val="111111"/>
          <w:sz w:val="28"/>
          <w:sz w:val="28"/>
          <w:szCs w:val="28"/>
          <w:rtl w:val="true"/>
          <w:lang w:bidi="ar-SA"/>
        </w:rPr>
        <w:t>فَلا طَاعَةَ لِمَنْ عَصى الله تبارَكَ وَ تَعالَی فَلا تَعتلوا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فرمانبرداری از کسی که خدای تبارک و تعالی را نافرمانی کند روا نیست پس با خدای خود در نیفتید</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با بررسی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پیامبر صلی الله علیه و اله در می یابیم که بیعت بر سه پایه اصلی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گیرنده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انجام موادّ و مقرّرات بیعت</w:t>
      </w:r>
    </w:p>
    <w:p>
      <w:pPr>
        <w:pStyle w:val="BookText"/>
        <w:rPr/>
      </w:pPr>
      <w:r>
        <w:rPr>
          <w:rFonts w:ascii="IRNazanin" w:hAnsi="IRNazanin" w:eastAsia="IRNazanin"/>
          <w:color w:val="111111"/>
          <w:sz w:val="28"/>
          <w:sz w:val="28"/>
          <w:szCs w:val="28"/>
          <w:rtl w:val="true"/>
          <w:lang w:bidi="fa-IR"/>
        </w:rPr>
        <w:t>پس به این ،ترتیب با توجه به روایاتی که دربارۀ بیعت و اطاعت از امام متذکر شدیم بیعت در اسلام هنگامی تحقق می پذیرد که شرایط سه گانه زیر در آن مراعات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کننده شایستگی بیعت کردن و شرایط آن را دارا بوده و در انجام بیعت کاملاً آزاد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گیرنده شایستگی و لیاقت آن را داشته باشد که با او بیعت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موضوعی باشد که اقدام به آن در نظر شرع اسلام درست و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مقررات شرعی و سنّت پیامبر صلی الله علیه و اله که برای بیعت شرایط خاصّی در نظر گرفته شده به این نتیجه می 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نابالغ و دیوانه درست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به اجبار و زور با کسی که آشکارا مرتکب خلاف و گناه می شود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انجام گناه و معصیت باطل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بیعت با ابوبکر چگونه و تحت چه شرایطی انجام گرفت؟ </w:t>
      </w:r>
      <w:bookmarkStart w:id="772" w:name="pg17215_186504"/>
    </w:p>
    <w:p>
      <w:pPr>
        <w:pStyle w:val="BookText"/>
        <w:rPr/>
      </w:pPr>
      <w:bookmarkEnd w:id="772"/>
      <w:r>
        <w:rPr>
          <w:rFonts w:ascii="IRNazanin" w:hAnsi="IRNazanin" w:eastAsia="IRNazanin"/>
          <w:color w:val="111111"/>
          <w:sz w:val="28"/>
          <w:sz w:val="28"/>
          <w:szCs w:val="28"/>
          <w:rtl w:val="true"/>
          <w:lang w:bidi="fa-IR"/>
        </w:rPr>
        <w:t>برای این که این موضوع کاملاً روشن شود به رویداد تاریخی صدر اسلام و رحلت رسول خدا صلی الله علیه و اله باز می گردیم و ماجرای سقیفه و بیعت با ابوبکر را به طور فشرده مورد بررسی قرار می دهیم تا معلوم شود که بیعت آن چنانی که در سقیفه انجام گرفت از نظر اسلام تا چه حد قابل قبول است</w:t>
      </w:r>
    </w:p>
    <w:p>
      <w:pPr>
        <w:pStyle w:val="Heading3"/>
        <w:numPr>
          <w:ilvl w:val="2"/>
          <w:numId w:val="1"/>
        </w:numPr>
        <w:rPr/>
      </w:pPr>
      <w:bookmarkStart w:id="773" w:name="__RefHeading___Toc15297736_2142443653"/>
      <w:bookmarkStart w:id="774" w:name="_Toc271"/>
      <w:bookmarkEnd w:id="773"/>
      <w:r>
        <w:rPr>
          <w:rtl w:val="true"/>
        </w:rPr>
        <w:t>نگاهی گذرا به ماجرای سقیفه و بیعت ابی بکر</w:t>
      </w:r>
      <w:bookmarkEnd w:id="774"/>
    </w:p>
    <w:p>
      <w:pPr>
        <w:pStyle w:val="BookText"/>
        <w:rPr/>
      </w:pPr>
      <w:r>
        <w:rPr>
          <w:rFonts w:ascii="IRNazanin" w:hAnsi="IRNazanin" w:eastAsia="IRNazanin"/>
          <w:color w:val="111111"/>
          <w:sz w:val="28"/>
          <w:sz w:val="28"/>
          <w:szCs w:val="28"/>
          <w:rtl w:val="true"/>
          <w:lang w:bidi="fa-IR"/>
        </w:rPr>
        <w:t xml:space="preserve">همان گونه که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ظهر روز دوشنبه بود که رسول خدا صلی الله علیه و اله برای همیشه دیده از جهان فرو بست در آن هنگام أبوبکر در مدینه نبود و در منزل شخصی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و اجازه خواست تا بر بالین پیامبر صلی الله علیه و اله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عمرو مغيرة بن شعبه پس از آن که اجازه گرفتند به حجره رسول خدا وارد شدند و پارچه ای را که بر صورت رسول خدا صلی الله علیه و اله کشیده بودند به کنار زدند عمر با دیدن صورت پیامبر صلی الله علیه و اله بانگ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چه سخت بیهوش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صلی الله علیه و اله از دنیا رفته است عُمَر گفت تو دروغ می گوئی رسول خدا صلی الله علیه و اله هرگز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آمد و در میان حاضران پشت سر هم می گفت رسول خدا نمرده بلکه پیش 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تلاوت آیه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 که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أَفَإِيْن مَاتَ أَوْ قُتِلَ انْقَلَبْتُمْ عَلَى أَعْقَابِكُمْ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محمّد نیست مگر پیغمبری که پیش از او پیامبرانی آمده و در گذشته اند آیا اگر او بمیرد یا کشته شود شما به عقب بر می گردید؟ ،همچنین 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بیگمان پیامبر خدا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باز نایستاد و همچنان می غرّید و تهدید می کرد تا این که کف بر لب هایش نشست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سالم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 دیگری – به سُنح رفت و خبر فوت رسول خدا را </w:t>
      </w:r>
    </w:p>
    <w:p>
      <w:pPr>
        <w:pStyle w:val="BookText"/>
        <w:rPr/>
      </w:pPr>
      <w:r>
        <w:rPr>
          <w:rFonts w:ascii="IRNazanin" w:hAnsi="IRNazanin" w:eastAsia="IRNazanin"/>
          <w:color w:val="111111"/>
          <w:sz w:val="28"/>
          <w:sz w:val="28"/>
          <w:szCs w:val="28"/>
          <w:rtl w:val="true"/>
          <w:lang w:bidi="fa-IR"/>
        </w:rPr>
        <w:t>به اطلاع أبوبکر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داری عُمَر همچنان ادامه یافت تا این که ابوبکر از راه رسید و به جمع حاضران پیوست و در تأیید مرگ پیامبر صلی الله علیه و اله همان آیه ای را که ابن ام مکتوم خوانده بود بر عمر خواند و در این هنگام بود که وی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این دو نفر همراه با أبو عبیدهٔ جرّاح با شتاب هر چه تمام تر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عُویم بن ساعده و معن بن عدی و عبدالرحمن بن عوف نیز به آن ها پیوستند</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أحمد بن عبدالعزیز جوهری به نقل از أبوزيد عمر بن شبّه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دست عُمَر و مرد دیگری از مهاجران را که می گویند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گرفت تا پیش انصار که أنصار که در سقیفه بنی ساعده و نزد سعد بن عباده جمع شده بودند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أبوبکر گفتم بگذار من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گفت نه خودم سخن می گویم و به خدا سوگند چون پیش انصار رسیدیم هر آن چه من در دل داشتم و می خواستم بگویم ابوبکر همان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خطاب به انصار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حق شما را منکر ،نیست به خدا سوگند ما هرگز به خیری نرسیده ایم مگر این که شما با ما در آن شریک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شما پناه و یاری دادید و همکاری و مواسات کردید ولی خودتان به خوبی می دانید که عرب از هیچ کس جز امیری که از قریش باشد اطاعت نمی نماید و بر حکومت دیگری سر تسلیم فرود نمی آورد قریش از اقوام و خویشاوندان پیامبر صلی الله علیه و اله از لحاظ قرابت و خویشی از همهٔ اعراب به او نزدیک تر و خانه و سرزمین آنان از همه بهتر و از لحاظ زبان از همه فصیح تر و از نظر زیبایی از همه زیباروی ترند شما پیشگامی و آزمون های پسر خطاب را در اسلام دیده و شناخته اید، بیائید با او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تو بیعت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خود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دست دراز کردم تا با ابوبکر بیعت کنم در این هنگام مردی از انصار دست خود را میان دست من و دست ابوبکر درآورد و پیش از من با او بیعت کرد مردم برای بیعت با أبوبكر ، بستر سعد بن عباده را لگدکوب کردند گفته شد مواظب باشید که سعد را</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خداوند سعد را بکشد مردی از انصار برجست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جُذَیْلُهَا اَلْمُحَکَّکُ وَ عُذَیْقُهَا اَلْمُرَجَّبُ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من خردمندی هستم که باید از رأی او بهره برد و مردی کار دیده و آزموده ام</w:t>
      </w:r>
      <w:r>
        <w:rPr>
          <w:rFonts w:eastAsia="IRNazanin" w:cs="IRNazanin"/>
          <w:color w:val="111111"/>
          <w:sz w:val="28"/>
          <w:szCs w:val="28"/>
          <w:rtl w:val="true"/>
          <w:lang w:bidi="fa-IR"/>
        </w:rPr>
        <w:t xml:space="preserve">).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لگدی بر شکمش زدند و دهانش را پر از خاک کردند</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در روایت یعقوبی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بیعت با ابوبکر از روی سعد و فرشی که برای او گسترده شده بود می پریدند و نزدیک بود که سعد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اطراف سعد را گرفته بودند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سعد را لگدمال نکنید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وی را بکشد</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طبری گوید مردم از هر طرف برای بیعت با أبوبكر هجوم آوردند و نزدیک بود بن عباده را لگدمال ،کنند گروهی از یاران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مواظب سعد باشید او لگدمال نکنید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بکشید که خدا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را بالای سر رسانید و گفت می خواهم چنان تو را پایمال کنم که اعضایت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شکند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ریش عُمر را گرفت و گفت به خدا سوگند اگر یک تار مو از سر او کم کنی با یک دندان سالم باز نخواهی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بانگ زدای عمر آرام باش که در این موقع حسّاس بیش تر به آرامش نیاز داریم پس عُمر برگشت و سعد را به حال خود گذاشت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سعد رو به عمر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اگر می توانستم بپاخیزم چنان غرّشی از من در اطراف و کوچه های مدینه می شنیدی که خود و یارانت را از وحشت در سوراخ پنهان می نمودی به خدا قسم نزد گروهی می فرستادمت که فرمانبردار آنان بودی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پس روی به یاران خود نمود و گفت مرا از این جا بیرون برید یارانش وی را به دوش گرفته به منزلش بردند</w:t>
      </w:r>
      <w:r>
        <w:rPr>
          <w:rFonts w:eastAsia="IRNazanin" w:cs="IRNazanin"/>
          <w:color w:val="111111"/>
          <w:sz w:val="28"/>
          <w:szCs w:val="28"/>
          <w:rtl w:val="true"/>
          <w:lang w:bidi="fa-IR"/>
        </w:rPr>
        <w:t xml:space="preserve">. </w:t>
      </w:r>
      <w:r>
        <w:rPr>
          <w:rStyle w:val="FootnoteAnchor"/>
          <w:rtl w:val="true"/>
        </w:rPr>
        <w:footnoteReference w:id="1274"/>
      </w:r>
      <w:bookmarkStart w:id="775" w:name="pg17215_186510"/>
    </w:p>
    <w:p>
      <w:pPr>
        <w:pStyle w:val="BookText"/>
        <w:rPr/>
      </w:pPr>
      <w:bookmarkEnd w:id="775"/>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کتاب روایتی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از عایشه نیز به این مطلب آمده است او پس از نقل حکایت سقیفه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مردم را تهدید کرد و ترسانید و بدون تردید در میان آنان نفاقی وجود داشت که بدین ترتیب خداوند آن را باز گردانید</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آن روز قبیلهٔ أسلم به مدینه آمده ،بودند جمعیّت آنان به حدی بود که کوچه های مدینه بر آنان تنگ شد آن ها با ابوبکر بیعت ،کردند، و عُمر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قبیله اسلم را دیدم یقین کردم که پیروزی با ماست</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امّا علّت آمدن طایفهٔ أسلم به مدینه را شیخ مفید در کتاب الجمل خویش بدین صورت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برای خرید کالا و خواربار به مدینه آمده بودند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 ما کمک کنید تا برای خلیفهٔ رسول خدا صلی الله علیه و اله بیعت بگیریم پس از آن ما به شما خواربار می دهیم این بود که عشیره أسلم تطمیع شده به یاری ابوبکر برخاستند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زبیر بن بکّار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بیعت ابوبکر در سقیفه صورت گرفت کسانی که با وی بیعت کرده بودند او را با هلهله و شادی به مسجد رسول خدا صلی الله علیه و اله بردند </w:t>
      </w:r>
      <w:r>
        <w:rPr>
          <w:rStyle w:val="FootnoteAnchor"/>
          <w:rtl w:val="true"/>
        </w:rPr>
        <w:footnoteReference w:id="1278"/>
      </w:r>
    </w:p>
    <w:p>
      <w:pPr>
        <w:pStyle w:val="Heading3"/>
        <w:numPr>
          <w:ilvl w:val="2"/>
          <w:numId w:val="1"/>
        </w:numPr>
        <w:rPr/>
      </w:pPr>
      <w:bookmarkStart w:id="776" w:name="__RefHeading___Toc15297738_2142443653"/>
      <w:bookmarkStart w:id="777" w:name="_Toc272"/>
      <w:bookmarkEnd w:id="776"/>
      <w:r>
        <w:rPr>
          <w:rtl w:val="true"/>
        </w:rPr>
        <w:t>یورش به خانه فاطمه علیها السلام</w:t>
      </w:r>
      <w:bookmarkEnd w:id="777"/>
    </w:p>
    <w:p>
      <w:pPr>
        <w:pStyle w:val="BookText"/>
        <w:rPr/>
      </w:pPr>
      <w:r>
        <w:rPr>
          <w:rFonts w:ascii="IRNazanin" w:hAnsi="IRNazanin" w:eastAsia="IRNazanin"/>
          <w:color w:val="111111"/>
          <w:sz w:val="28"/>
          <w:sz w:val="28"/>
          <w:szCs w:val="28"/>
          <w:rtl w:val="true"/>
          <w:lang w:bidi="fa-IR"/>
        </w:rPr>
        <w:t>مورّخان و دانشمندان اسلامی چگونگی حمله به خانه فاطمه زهرا علیها السلام و جسارت به ساخت دختر پیامبر گرامی اسلام صلی الله علیه و اله و برخورد با کسانی که در آن جا گرد آمده بودند، در منابع تاریخی خود چنین آورده اند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مهاجران از جمله علی بن ابی طالب و زبیر که از بیعت با ابوبکر سرپیچی کرده بودند مسلّح و خشمگین به خانه فاطمه علیها السلام وارد شدند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به أبوبکر و عمر گزارش دادند که جمعی از مهاجران و انصار در خانه فاطمه دختر پیامبر صلی الله علیه و اله خدا پیرامون علی بن أبی طالب گرد آمده اند و قصد دارند که به خلافت با علی بن ابی طالب بیعت کنند</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پس أبوبكر به عمر بن خطّاب دستور داد تا به خانه فاطمه رود و آن ها را از آن جا بیرون آورد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مقاومت کردند و از بیرون شدن خودداری نمودند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w:t>
      </w:r>
    </w:p>
    <w:p>
      <w:pPr>
        <w:pStyle w:val="BookText"/>
        <w:rPr/>
      </w:pPr>
      <w:r>
        <w:rPr>
          <w:rFonts w:ascii="IRNazanin" w:hAnsi="IRNazanin" w:eastAsia="IRNazanin"/>
          <w:color w:val="111111"/>
          <w:sz w:val="28"/>
          <w:sz w:val="28"/>
          <w:szCs w:val="28"/>
          <w:rtl w:val="true"/>
          <w:lang w:bidi="fa-IR"/>
        </w:rPr>
        <w:t>عمر در اجرای فرمان أبوبکر با شعله آتشی که به همراه داشت و به قصد آتش زدن خانه برداشته بود رو به خانه فاطمه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چنان ،دید، فرمود یابن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فى ما دخلت فيه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ای تا خانه ما را آتش بزنی؟ عمر پاسخ داد ،آری مگر آن که با مردم هماهنگ شوید </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أبوبكر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متّقی در کنز العمّال آورده است که 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دانم رسول خدا هیچ کس را به اندازۀ تو دوست نمی داشت ولی این حقیقت هرگز مرا از تصمیم خود باز نمی دارد و آن این که اگر این چند نفر در خانه تو اجتماع دستور کنند، خواهم داد که در خانه را به روی تو آتش بزنند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و در أنساب الأشراف بلاذری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برای بیعت گرفتن از علی دنبال وی فرستاد ولی او بیعت نکرد، آن گاه عمر با شعله آتش به سوی خانه وی رهسپار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با وی روبرو گردید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توئی که می خواهی دَرِ خانه ام را آتش زنی؟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چه را که پدرت آورده است محکم تر می سازد</w:t>
      </w:r>
      <w:r>
        <w:rPr>
          <w:rFonts w:eastAsia="IRNazanin" w:cs="IRNazanin"/>
          <w:color w:val="111111"/>
          <w:sz w:val="28"/>
          <w:szCs w:val="28"/>
          <w:rtl w:val="true"/>
          <w:lang w:bidi="fa-IR"/>
        </w:rPr>
        <w:t xml:space="preserve">. </w:t>
      </w:r>
      <w:r>
        <w:rPr>
          <w:rStyle w:val="FootnoteAnchor"/>
          <w:rtl w:val="true"/>
        </w:rPr>
        <w:footnoteReference w:id="1283"/>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أبوبكر جوهری از قول أبو زيد عمر بن شبه نقل می کند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همراه مردانی از انصار و شماری از مهاجران کنار خانه فاطمه علیها السلام آمد و بانگ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کسی که جان من در قبضهٔ اوست یا برای بیعت بیرون می آئید و یا این که این خانه را بر شما آتش می زنم</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در روایت ابن قتیبه آمده است هنگامی که متخلّفان از بیعت با ابوبکر در خانه علی علیه السلام گرد آمده بودند عمر آمد و آنان را برای بیعت با ابوبکر فرا خواند ولی آن ها اعتنائی نکرده و از خانه بیرون نیامدند پس عمر هیزم خواست و گفت به خدایی که جان عمر در دست اوست سوگند یاد می کنم که باید بیرون بیائید وگرنه خانه را با همهٔ کسانی که در آنند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گفته شد ای 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أبوبكر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دو تن بروید و علی و زبیر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رفتند عمر وارد خانه شد و خالد بیرون در خانه ایستاد عمر به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را آماده کرده ام تا با علی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گروه بسیاری بودند که از جمله ایشان مقداد أسود و عموم هاشمیان بن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دست زبیر بیرون کشید و بر سنگی که در خانه بود زد و شکست و سپس دست زبیر را گرفت و کشید و از خانه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خالد او را گرفت بیرون خانه هم همراه خالد جمع بسیاری از مردم بودند که ابوبکر آنان را برای پشتیبانی آن دو گسیل داشته بود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بار دیگر وارد خانه شد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بیعت کن علی خودداری کرد عمر دست او را گرفت و گفت برخیز او بر ،نخاست عمر او را کشید و همان گونه که با زبیر رفتار کرده بود رفتار کرد و خالد او را گرفت و عمر و همراهانش آن دو را با تندی و خشونت می بردند مردم هم جمع شده بودند و می نگریستند و کوچه های مدینه انباشته از مردان شده بود و چون فاطمه علیها السلام دید که عمر با آن دو نفر چگونه رفتار کرد، فریاد برآورد و شیون زد و گروه بسیاری از زنان بنی هاشم و دیگران با او جمع و همراه شدند و بر در حُجرۀ خویش آمد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خاندان </w:t>
      </w:r>
    </w:p>
    <w:p>
      <w:pPr>
        <w:pStyle w:val="BookText"/>
        <w:rPr/>
      </w:pPr>
      <w:r>
        <w:rPr>
          <w:rFonts w:ascii="IRNazanin" w:hAnsi="IRNazanin" w:eastAsia="IRNazanin"/>
          <w:color w:val="111111"/>
          <w:sz w:val="28"/>
          <w:sz w:val="28"/>
          <w:szCs w:val="28"/>
          <w:rtl w:val="true"/>
          <w:lang w:bidi="fa-IR"/>
        </w:rPr>
        <w:t xml:space="preserve">رسول خدا صلی الله علیه و اله حمله آور ،دید به خدا سوگند که دیگر تا هنگام مرگ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نخواهم گفت</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هم ،چنین ابوبکر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گروهی که اسید بن حضیر و سلمة بن أسلم نیز در زمره آنان بودند به خانه فاطمه علیها السلام آمد و به کسانی که آن جا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بیعت کنید آنان نپذیرفتند و زبیر در حالی که شمشیر در دست داشت بیرون آمد عمر به همراهان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این سگ ،باشید سلمة بن أسلم برجست و شمشیر را از دست زبیر بیرون کشید و آن را به دیوار زد و سپس او و علی علیه السلام را در حالی که بنی هاشم همراهشان بودند حرکت دادند و با خود بردند و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w:t>
      </w:r>
    </w:p>
    <w:p>
      <w:pPr>
        <w:pStyle w:val="BookText"/>
        <w:rPr/>
      </w:pPr>
      <w:r>
        <w:rPr>
          <w:rFonts w:ascii="IRNazanin" w:hAnsi="IRNazanin" w:eastAsia="IRNazanin"/>
          <w:color w:val="111111"/>
          <w:sz w:val="28"/>
          <w:sz w:val="28"/>
          <w:szCs w:val="28"/>
          <w:rtl w:val="true"/>
          <w:lang w:bidi="fa-IR"/>
        </w:rPr>
        <w:t>آنان او را پیش ابوبکر آوردند و به او گفته شد بیعت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حکومت از شما سزاوارترم من با شما بیعت نمی کنم و این شمائید که باید با من بیعت کنید شما این حکومت را از دست انصار بیرون کشیدید و برهان و استدلالتان این بود که شما از خویشاوندان پیامبرید و آنان هم حکومت را به شما واگذار کردند و اینک من نیز به همان برهان و دلیل که شما با انصار احتجاج کردید بر شما حجّت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آورم اگر از خدا می،ترسید از خویشتن نسبت به ما انصاف دهید و همان حقی را که انصار برای شما شناختند شما هم آن را برای ما بشناسید و رعایت کنید و در غیر این صورت بدانید که ستم می کنید</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دست از تو برداشته نمی شود تا بیعت کنی علی علیه السلام در جواب او گفت ای عمر شیری را بدوش که نیمی از آن برای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امروز اساس کار را به نفع او استوار کن تا فردا آن را به تو باز گرداند به خدا قسم هرگز نه سخن تو را می پذیرم و نه با او بیعت می کنم</w:t>
      </w:r>
      <w:r>
        <w:rPr>
          <w:rFonts w:eastAsia="IRNazanin" w:cs="IRNazanin"/>
          <w:color w:val="111111"/>
          <w:sz w:val="28"/>
          <w:szCs w:val="28"/>
          <w:rtl w:val="true"/>
          <w:lang w:bidi="fa-IR"/>
        </w:rPr>
        <w:t xml:space="preserve">... </w:t>
      </w:r>
      <w:r>
        <w:rPr>
          <w:rStyle w:val="FootnoteAnchor"/>
          <w:rtl w:val="true"/>
        </w:rPr>
        <w:footnoteReference w:id="1287"/>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قتیبه در تاریخ الخلفای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ابوبکر آمد و گفت آیا از این متخلف بیعت نمی گیری؟ ابوبکر به غلامش قُنفذ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برو و علی علیه السلام را نزد من فرا خوان او به سوی علی علیه السلام رفت و علی علیه السلام پرسید چه می خواهی؟ گفت خلیفهٔ رسول خدا صلی الله علیه و اله تو را خواسته است علی علیه السلام در جواب او گفت چه زود بر رسول خدا صلی الله علیه و اله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بستید قنفذ برگشت و سخن علی علیه السلام را به أبوبکر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بار دوّم به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این متخلف مهلت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او بگو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که با وی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آمد و پیغام ابوبکر را به علی علیه السلام رسانید، علی علیه السلام صدای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چیزی را ادّعا می کند که مربوط به او نیست پس بازگشت و پیام امام علیه السلام را به ابوبکر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ابوبکر این پیام امام را ،شنید مدّتی طولانی گریست عمر از جای برخاست و به همراه گروهی از هواداران ابوبکر به راه افتاد تا این که به دَرِ خانه فاطمه علیها السلام آمدند و در خانه را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کوبیدند چون فاطمه علیها السلام صدای آن ها را شنید با صدای بلند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يا رسول الله ماذا لَقِينَا بَعْدِكَ مِنْ إبن الْخَطَّابِ وَ ابْنِ أَبِي قُحَافَةَ</w:t>
      </w:r>
      <w:r>
        <w:rPr>
          <w:rFonts w:ascii="IRNazanin" w:hAnsi="IRNazanin" w:eastAsia="IRNazanin"/>
          <w:color w:val="111111"/>
          <w:sz w:val="28"/>
          <w:sz w:val="28"/>
          <w:szCs w:val="28"/>
          <w:rtl w:val="true"/>
          <w:lang w:bidi="fa-IR"/>
        </w:rPr>
        <w:t xml:space="preserve">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بلاها از پسر خطاب و پسر ابو قحافه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که صدای فاطمه علیها السلام و گریه او را شنیدند در حالی که می گریستند از آن جا برگشتند؛ لیکن عمر با گروهی ایستادند و علی علیه السلام را با زور و اجبار از خانه بیرون کشیدند و او را با خود به نزد ابوبکر بردند و به او گفتند بیعت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نکنم چه می شود؟ گفتند به خدا سوگند که گردنت را می زنیم فرمود ،بنابراین بنده خدا و برادر رسول خدا را خواهید ،کشت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أمّا بنده خدا ،آری ولی برادر رسول خدا صلی الله علیه و اله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أبوبکر در این میان ساکت بود و هیچ سخنی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دربارهٔ او دستوری نمی دهی؟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فاطمه علیها السلام در کنار اوست او را به چیزی مجبور ،نمی کنم در این هنگام علی علیه السلام خود را به قبر رسول خدا صلی الله علیه و اله رسانید و در حالی که می گریست رسول خدا صلی الله علیه و اله را مخاطب قرار داده و گفت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ascii="Amiri" w:hAnsi="Amiri" w:eastAsia="Amiri" w:cs="Amiri"/>
          <w:color w:val="111111"/>
          <w:sz w:val="28"/>
          <w:sz w:val="28"/>
          <w:szCs w:val="28"/>
          <w:rtl w:val="true"/>
          <w:lang w:bidi="ar-SA"/>
        </w:rPr>
        <w:t>يا ابْنَ أُمَّ إِنَّ الْقَوْمَ اسْتَضْعَفُونِي وَ كَادُوا يَقْتُلُونَنِي</w:t>
      </w:r>
      <w:r>
        <w:rPr>
          <w:rFonts w:ascii="IRNazanin" w:hAnsi="IRNazanin" w:eastAsia="IRNazanin"/>
          <w:color w:val="111111"/>
          <w:sz w:val="28"/>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p>
    <w:p>
      <w:pPr>
        <w:pStyle w:val="BookText"/>
        <w:rPr/>
      </w:pPr>
      <w:r>
        <w:rPr>
          <w:rFonts w:ascii="IRNazanin" w:hAnsi="IRNazanin" w:eastAsia="IRNazanin"/>
          <w:color w:val="111111"/>
          <w:sz w:val="28"/>
          <w:sz w:val="28"/>
          <w:szCs w:val="28"/>
          <w:rtl w:val="true"/>
          <w:lang w:bidi="fa-IR"/>
        </w:rPr>
        <w:t>مرا خوار و ضعیف شمردند و نزدیک بود مرا بکشند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نظّام </w:t>
      </w:r>
      <w:r>
        <w:rPr>
          <w:rStyle w:val="FootnoteAnchor"/>
          <w:rtl w:val="true"/>
        </w:rPr>
        <w:footnoteReference w:id="1290"/>
      </w:r>
      <w:r>
        <w:rPr>
          <w:rFonts w:ascii="IRNazanin" w:hAnsi="IRNazanin" w:eastAsia="IRNazanin"/>
          <w:color w:val="111111"/>
          <w:sz w:val="28"/>
          <w:sz w:val="28"/>
          <w:szCs w:val="28"/>
          <w:rtl w:val="true"/>
          <w:lang w:bidi="fa-IR"/>
        </w:rPr>
        <w:t>،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روز بیعت آن چنان به شکم و پهلوی فاطمه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را که در شکم داشت سقط کرد و او همچنان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با اهلش آتش زنید در حالی که در خانه جز علی و حسن و حسین کسی دیگر نبود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ابن أبى الحدید در ضمن پاره ای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بود که بیعت ابوبکر را استوار کرد و مخالفان را فرو کوبید و شمشیر زبیر را که از غلاف بیرون کشیده بود در هم شکست و بر سینه مقداد کوفت و در سقیفه بنی ساعده سعد بن عباده را لگدکوب کرد و گفت او را بکشید که خدایش بکشد و هموست که بینی حباب بن منذر را در هم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عمر بود که کسانی از بنی هاشم را که به خانه فاطمه علیها السلام پناه برده بودند بیم داد و از آن جا بیرون کشید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برای أبوبكر خلافتی صورت نمی گرفت و پایدار نمی ماند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آری، بیعتی که در مدینه برای خلافت ابوبکر به عمل آمد، نخست با مشت و لگد و شعارهای قبیله گرائی در سقیفه بنی ساعده و سپس با رشوه و وعده مواد خوراکی به قبیلهٔ صحرانشین ،اسلم و در خاتمه با تهدید و ارعاب و شعله آتش بردن به در خانه فاطمه زهرا علیها السلام و مضروب ساختن وی و سقط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گفتیم چگونگی بیعت گرفتن برای خلافت ابی بکر در شهر مدینه بود، اما همین موضوع در خارج از مدینه و آن چه در آن جا روی داده بود به کلّی فرق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کس که از بیعت با ابوبکر و پرداخت زکات و مالیات به او و کارگزارانش خودداری می نمود بدون هیچ ملاحظه ای خودش به تیغ جلاد سپرده می شد زن و فرزندش به اسارت می رفت و اموالش مصادره می گردید</w:t>
      </w:r>
      <w:r>
        <w:rPr>
          <w:rFonts w:eastAsia="IRNazanin" w:cs="IRNazanin"/>
          <w:color w:val="111111"/>
          <w:sz w:val="28"/>
          <w:szCs w:val="28"/>
          <w:rtl w:val="true"/>
          <w:lang w:bidi="fa-IR"/>
        </w:rPr>
        <w:t xml:space="preserve">!!! </w:t>
      </w:r>
      <w:bookmarkStart w:id="778" w:name="pg17215_186521"/>
    </w:p>
    <w:p>
      <w:pPr>
        <w:pStyle w:val="BookText"/>
        <w:rPr/>
      </w:pPr>
      <w:bookmarkEnd w:id="778"/>
      <w:r>
        <w:rPr>
          <w:rFonts w:ascii="IRNazanin" w:hAnsi="IRNazanin" w:eastAsia="IRNazanin"/>
          <w:color w:val="111111"/>
          <w:sz w:val="28"/>
          <w:sz w:val="28"/>
          <w:szCs w:val="28"/>
          <w:rtl w:val="true"/>
          <w:lang w:bidi="fa-IR"/>
        </w:rPr>
        <w:t xml:space="preserve">بلائی که بر سر مالک بن نویره </w:t>
      </w:r>
      <w:r>
        <w:rPr>
          <w:rStyle w:val="FootnoteAnchor"/>
          <w:rtl w:val="true"/>
        </w:rPr>
        <w:footnoteReference w:id="1293"/>
      </w:r>
      <w:r>
        <w:rPr>
          <w:rFonts w:ascii="IRNazanin" w:hAnsi="IRNazanin" w:eastAsia="IRNazanin"/>
          <w:color w:val="111111"/>
          <w:sz w:val="28"/>
          <w:sz w:val="28"/>
          <w:szCs w:val="28"/>
          <w:rtl w:val="true"/>
          <w:lang w:bidi="fa-IR"/>
        </w:rPr>
        <w:t xml:space="preserve">، صحابی و نمایندهٔ پیامبر خدا در قبیله تمیم و خانواده اش و دیگر قبایل عرب به عنوان ارتداد آمد </w:t>
      </w:r>
      <w:r>
        <w:rPr>
          <w:rStyle w:val="FootnoteAnchor"/>
          <w:rtl w:val="true"/>
        </w:rPr>
        <w:footnoteReference w:id="1294"/>
      </w:r>
      <w:r>
        <w:rPr>
          <w:rFonts w:ascii="IRNazanin" w:hAnsi="IRNazanin" w:eastAsia="IRNazanin"/>
          <w:color w:val="111111"/>
          <w:sz w:val="28"/>
          <w:sz w:val="28"/>
          <w:szCs w:val="28"/>
          <w:rtl w:val="true"/>
          <w:lang w:bidi="fa-IR"/>
        </w:rPr>
        <w:t>، از همین قبیل است که هم اینک برای روشن شدن اذهان به بررسی این موضوع می پردازیم</w:t>
      </w:r>
      <w:r>
        <w:rPr>
          <w:rFonts w:eastAsia="IRNazanin" w:cs="IRNazanin"/>
          <w:color w:val="111111"/>
          <w:sz w:val="28"/>
          <w:szCs w:val="28"/>
          <w:rtl w:val="true"/>
          <w:lang w:bidi="fa-IR"/>
        </w:rPr>
        <w:t>.</w:t>
      </w:r>
    </w:p>
    <w:p>
      <w:pPr>
        <w:pStyle w:val="Heading3"/>
        <w:numPr>
          <w:ilvl w:val="2"/>
          <w:numId w:val="1"/>
        </w:numPr>
        <w:rPr/>
      </w:pPr>
      <w:bookmarkStart w:id="779" w:name="__RefHeading___Toc15297740_2142443653"/>
      <w:bookmarkStart w:id="780" w:name="_Toc273"/>
      <w:bookmarkEnd w:id="779"/>
      <w:r>
        <w:rPr>
          <w:rtl w:val="true"/>
        </w:rPr>
        <w:t>ارتداد یا نپذیرفتن بیعت ابی بکر و سرنوشت مالک بن نویره نماینده رسول خدا</w:t>
      </w:r>
      <w:bookmarkEnd w:id="780"/>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مالک بن نُویره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نویره از قبیلهٔ یربوع تمیمی کنیه اش أبو حنظله و لقبش جغول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وی شاعری عالی مقام بود و در میان مردان جنگی قبیله یربوع سواری نامدار به شمار می رفت و خود یکی از اشراف آن قبیله در عصر جاهلیّت بود، پس از آن که اسلام آورد پیامبر صلی الله علیه و اله وی را متصدّی زکات سالیانه قبیله خود قرار داد، و چون پیامبر صلی الله علیه و اله رحلت نمود از پرداخت زکاتی که جمع کرده بود به 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آن را در میان خویشاوندان خود تقسیم نمود</w:t>
      </w:r>
      <w:r>
        <w:rPr>
          <w:rFonts w:eastAsia="IRNazanin" w:cs="IRNazanin"/>
          <w:color w:val="111111"/>
          <w:sz w:val="28"/>
          <w:szCs w:val="28"/>
          <w:rtl w:val="true"/>
          <w:lang w:bidi="fa-IR"/>
        </w:rPr>
        <w:t xml:space="preserve">... </w:t>
      </w:r>
      <w:r>
        <w:rPr>
          <w:rStyle w:val="FootnoteAnchor"/>
          <w:rtl w:val="true"/>
        </w:rPr>
        <w:footnoteReference w:id="1295"/>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و خانواده اش در خانه خود آرمیده بودند که ناگاه به محاصره لشکریان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آمدند مالک و همراهانش برای دفاع از خود مسلح ،شدند لشکریان خالد بانگ برداشتند که ما مسلمانیم آن ها نیز فریاد زدند که ما هم مسلمانیم لشکریان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اگر راست می گوئید اسلحهٔ خود را بر زمین بگذارید آن ها اسلحه خود را بر زمین گذاشتند و سپس با ایشان به نماز برخاستند ، ولی پس از آن سپاهیان خالد برخاسته </w:t>
      </w:r>
      <w:r>
        <w:rPr>
          <w:rStyle w:val="FootnoteAnchor"/>
          <w:rtl w:val="true"/>
        </w:rPr>
        <w:footnoteReference w:id="1296"/>
      </w:r>
      <w:r>
        <w:rPr>
          <w:rFonts w:ascii="IRNazanin" w:hAnsi="IRNazanin" w:eastAsia="IRNazanin"/>
          <w:color w:val="111111"/>
          <w:sz w:val="28"/>
          <w:sz w:val="28"/>
          <w:szCs w:val="28"/>
          <w:rtl w:val="true"/>
          <w:lang w:bidi="fa-IR"/>
        </w:rPr>
        <w:t>و همگی آن ها را دستگیر نموده و به نزد خالد بردند</w:t>
      </w:r>
      <w:r>
        <w:rPr>
          <w:rFonts w:eastAsia="IRNazanin" w:cs="IRNazanin"/>
          <w:color w:val="111111"/>
          <w:sz w:val="28"/>
          <w:szCs w:val="28"/>
          <w:rtl w:val="true"/>
          <w:lang w:bidi="fa-IR"/>
        </w:rPr>
        <w:t xml:space="preserve">. </w:t>
      </w:r>
      <w:bookmarkStart w:id="781" w:name="pg17215_186523"/>
    </w:p>
    <w:p>
      <w:pPr>
        <w:pStyle w:val="BookText"/>
        <w:rPr/>
      </w:pPr>
      <w:bookmarkEnd w:id="781"/>
      <w:r>
        <w:rPr>
          <w:rFonts w:ascii="IRNazanin" w:hAnsi="IRNazanin" w:eastAsia="IRNazanin"/>
          <w:color w:val="111111"/>
          <w:sz w:val="28"/>
          <w:sz w:val="28"/>
          <w:szCs w:val="28"/>
          <w:rtl w:val="true"/>
          <w:lang w:bidi="fa-IR"/>
        </w:rPr>
        <w:t>زن ،مالک که از زیبارویان زمان خود بود نگران و پریشان از سرنوشت شوهرش در پشت سر مالک ایستاده بود همین که چشم خالد بر آن زن افتاد، فرمان داد تا گردن مالک را بزنند مالک که مطلب را با فراست دریافته بود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مرا به کشتن داد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بلکه خداوند تو را به جرم خروج از اسلام به کشتن داده است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افرادی مسلمان و متعهد به اسلام می باشیم</w:t>
      </w:r>
    </w:p>
    <w:p>
      <w:pPr>
        <w:pStyle w:val="BookText"/>
        <w:rPr/>
      </w:pPr>
      <w:r>
        <w:rPr>
          <w:rFonts w:ascii="IRNazanin" w:hAnsi="IRNazanin" w:eastAsia="IRNazanin"/>
          <w:color w:val="111111"/>
          <w:sz w:val="28"/>
          <w:sz w:val="28"/>
          <w:szCs w:val="28"/>
          <w:rtl w:val="true"/>
          <w:lang w:bidi="fa-IR"/>
        </w:rPr>
        <w:t xml:space="preserve">امّا چه فایده که فرمان خالد کار خود را کرد و با اشارهٔ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در گلوی مالک درهم شکست و تن بی سرش را به روی زمین در خاک و خون غلطانید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ناجوانمردانه دستور داد تا مالک و دیگر یاران او را که بیجرم و گناه کشته سر بودند پایۀ دیگ قرار دهند و در همان شب در حالی که هنوز بدن مالک به خاک سپرده نشده بود با بیوۀ جوان او در آویخت و همبستر گردید و این در حالی بود که نسیمی ملایم تن بی سر مالک را در پشت حجله دامادی خالد نوازش می داد</w:t>
      </w:r>
      <w:r>
        <w:rPr>
          <w:rFonts w:eastAsia="IRNazanin" w:cs="IRNazanin"/>
          <w:color w:val="111111"/>
          <w:sz w:val="28"/>
          <w:szCs w:val="28"/>
          <w:rtl w:val="true"/>
          <w:lang w:bidi="fa-IR"/>
        </w:rPr>
        <w:t xml:space="preserve">. </w:t>
      </w:r>
      <w:r>
        <w:rPr>
          <w:rStyle w:val="FootnoteAnchor"/>
          <w:rtl w:val="true"/>
        </w:rPr>
        <w:footnoteReference w:id="1297"/>
      </w:r>
    </w:p>
    <w:p>
      <w:pPr>
        <w:pStyle w:val="Heading3"/>
        <w:numPr>
          <w:ilvl w:val="2"/>
          <w:numId w:val="1"/>
        </w:numPr>
        <w:rPr/>
      </w:pPr>
      <w:bookmarkStart w:id="782" w:name="__RefHeading___Toc15297742_2142443653"/>
      <w:bookmarkStart w:id="783" w:name="_Toc274"/>
      <w:bookmarkEnd w:id="782"/>
      <w:r>
        <w:rPr>
          <w:rtl w:val="true"/>
        </w:rPr>
        <w:t>قتل و غارت قبیلهٔ کنده به عنوان ارتداد</w:t>
      </w:r>
      <w:bookmarkEnd w:id="783"/>
    </w:p>
    <w:p>
      <w:pPr>
        <w:pStyle w:val="Heading4"/>
        <w:numPr>
          <w:ilvl w:val="3"/>
          <w:numId w:val="1"/>
        </w:numPr>
        <w:rPr/>
      </w:pPr>
      <w:bookmarkStart w:id="784" w:name="__RefHeading___Toc15297744_2142443653"/>
      <w:bookmarkStart w:id="785" w:name="_Toc275"/>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 xml:space="preserve">زیاد بن لبید بیاضی کارگزار ابوبکر در قبایل ،کنده ماده شتری را که سخت مورد علاقه جوانی از قبیلهٔ مزبور بود به عنوان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آن جوان بسیار خواهش کرد که شاید زیاد دست از آن شتر بردارد و به جای آن شتری دیگر از او بگیرد، اما زیاد به بهانه این که بر آن شتر داغ زکات نهاده است زیر بار نرفت</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جوان ناامید و سر خورده از نزد زیاد بیرون آمد و شکایت خود را به یکی از سران قبیله به نام حارثة بن سراقة برد و به او گفت که زیاد بن لبید ناقه ای را که سخت مورد علاقه او می،باشد جزء شترهای صدقه گرفته و بر آن داغ دولتی نهاده است تو بیا و با او صحبت کن شاید که سخن تو را بشنود و آن را با شتری دیگر از من معاوضه کند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پذیرفت و با آن جوان به نزد زیاد رفت و به او گفت چه می شود که که بر این </w:t>
      </w:r>
    </w:p>
    <w:p>
      <w:pPr>
        <w:pStyle w:val="BookText"/>
        <w:rPr/>
      </w:pPr>
      <w:r>
        <w:rPr>
          <w:rFonts w:ascii="IRNazanin" w:hAnsi="IRNazanin" w:eastAsia="IRNazanin"/>
          <w:color w:val="111111"/>
          <w:sz w:val="28"/>
          <w:sz w:val="28"/>
          <w:szCs w:val="28"/>
          <w:rtl w:val="true"/>
          <w:lang w:bidi="fa-IR"/>
        </w:rPr>
        <w:t>جوان منت بگذاری و ناقه او را با گرفتن شتری دیگر عوض نمایی؟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ناقه داغ زکات گذاشته شده و چنین چیزی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،گفتگو بین زیاد و حارثه سخنانی رد و بدل شد که باعث گردید تا حارثه به خشم آید این بود که حارثه خود به میان شتران صدقه رفت و ناقه مورد جوان را بیرون کشید و به دست او داد و گفت شترت را بگیر و ببر و اگر کسی مزاحم تو شد، سر و کارش با شمشیر من خواهد بود آن گاه روی به زیاد کرد و گفت مادام که رسول خدا صلی الله علیه و اله و در قید حیات بود ما فرمانبردارش ،بودیم تازه اگر بعد از او یکی از افراد خانوادۀ او زمام امور را به دست می گرفت همچنان فرمانبردار باقی می ماندیم اما این که فرمانبردار پسر ابو قحافه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ابوبکر نه بر گردن ما حق اطاعت دارد و نه قید بیعتی آن گاه حارثه اشعاری سرود که در ضمن آن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اطعنا رسول الله اذ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ممن يطيع ابابكر</w:t>
      </w:r>
    </w:p>
    <w:p>
      <w:pPr>
        <w:pStyle w:val="BookText"/>
        <w:rPr/>
      </w:pPr>
      <w:r>
        <w:rPr>
          <w:rFonts w:ascii="IRNazanin" w:hAnsi="IRNazanin" w:eastAsia="IRNazanin"/>
          <w:color w:val="111111"/>
          <w:sz w:val="28"/>
          <w:sz w:val="28"/>
          <w:szCs w:val="28"/>
          <w:rtl w:val="true"/>
          <w:lang w:bidi="fa-IR"/>
        </w:rPr>
        <w:t>پیامبر تا در میان ما بود فرمانبردارش بودیم شگفت از کسانی است که فرمانبردار ابوبکر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معاویه نیز که یکی دیگر از سران و سردمداران قبیله کنده بود به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ما را به فرمانبرداری از کسی می خوانی که نه به ما درباره او سفارشی شده و نه به شما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حرف تو درست است ،اما ما ابوبکر را برای حکومت انتخاب کرده ایم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 ،ببینم چطور شد که شما خانواده اش را که شایسته تر از دیگران در به دست گرفتن حکومت پیغمبر بودند کنار گذاشتید در صورتی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خویشاوندان بر دیگران مقدم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صلاح کار خود را بهتر از تو می دانند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نه به خدا ،قسم بلکه حسادتتان مانع شد تا بگذارید خانوادهٔ پیغمبر به حکومت برسند من دلم گواهی نمی دهد که پیغمبر از دنیا برود و کسی را برای رهبری امت خویش به جانشینی خود تعیین نکرده باشد سپس با تندی و خشم به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مرد از این جا برو که بر خلاف ما سخن می گویی و آهن سرد می کوبی سپس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الرسول هو المطاع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لم يستخلف</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که اوضاع را مساعد خود نیافت شترهای صدقه را پیشاپیش به مدینه فرستاد </w:t>
      </w:r>
    </w:p>
    <w:p>
      <w:pPr>
        <w:pStyle w:val="BookText"/>
        <w:rPr/>
      </w:pPr>
      <w:r>
        <w:rPr>
          <w:rFonts w:ascii="IRNazanin" w:hAnsi="IRNazanin" w:eastAsia="IRNazanin"/>
          <w:color w:val="111111"/>
          <w:sz w:val="28"/>
          <w:sz w:val="28"/>
          <w:szCs w:val="28"/>
          <w:rtl w:val="true"/>
          <w:lang w:bidi="fa-IR"/>
        </w:rPr>
        <w:t>و سپس خود به راه افتاد و در مدینه بر ابوبکر وارد شد و ماجرا را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ابوبکر چهار هزار رزمنده در اختیار او نهاد و وی را مأمور جنگ با قبایل کنده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حضرموت رفت و در مسیر خود بر هر یک از قبایل کنده که می گذشت ناگهان بر آن ها هجوم می برد و از دم تیغشان می گذرانید و زنان و کودکانشان را به اسارت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او ناگهان بر قبیلهٔ بنوهند حمله برد و گروه بسیاری از مردان ایشان را کشت و زنان و فرزندانشان را به اسارت برد همچنین بر قبیله بنی العاقل، که بنی العاقل، که بی خبر از همه جا در خانه های خود خوابیده بودند یورش برد که ناگاه فریاد زنانشان هجوم بی امان زیاد و همراهان او را به مردان خبر داد در نتیجه این هجوم برق آسا مردان قبیله به زحمت توانستند ساعتی در برابر نیروی زیاد بن لبید مقاومت کنند ولی ناگزیر روی به هزیمت نهادند پس زیاد زنان و کودکان ایشان را به اسارت برد و دار و ندارشان را چپاول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نیمه شب بر قبیلهٔ بنو حجر حمله کرد و دویست تن از افراد آن ها را از دم تیغ گذرانید و پنجاه نفر را به زنجیر کشید و زنان و فرزندان آن ها را به اسارت برد و بقیه نیز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هنگامه هایی بود که اشعث بن قیس یکی دیگر از سران و فرمانروایان قبایل ،کنده به مقابله زیاد شتافت و سرانجام او را در شهر تیم به محاصره خود درآورد و همه اموالی را که او چپاول کرده بود پس گرفت و به صاحبانشان باز گردانید و زنان و کودکان را هم آزاد کرد تا به خانه های خود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اخبار به گوش ابوبکر ،رسید نامهای به عنوان اشعث نوشت و او را بنواخت و به الطاف خویش امیدوارش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چون نامه را دریافت نمود رو به فرستاده ابوبکر کرد و گفت رفیق تو ما را به گناه مخالفتمان با او به کفر متهم کرده اما رفیقش را با این همه خونی که از خانواده و بستگان بیگناه من ،ریخته کافر نخوانده است؟ فرستاده ابوبکر گفت آری درست است تو کافر شده ای؛ زیرا خداوند تو را به جرم مخالفت با همبستگی مسلمانان کافر خوانده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سخن نوجوانی از عمو زادگان اشعث برجست و سر فرستاده ابوبکر را </w:t>
      </w:r>
    </w:p>
    <w:p>
      <w:pPr>
        <w:pStyle w:val="BookText"/>
        <w:rPr/>
      </w:pPr>
      <w:r>
        <w:rPr>
          <w:rFonts w:ascii="IRNazanin" w:hAnsi="IRNazanin" w:eastAsia="IRNazanin"/>
          <w:color w:val="111111"/>
          <w:sz w:val="28"/>
          <w:sz w:val="28"/>
          <w:szCs w:val="28"/>
          <w:rtl w:val="true"/>
          <w:lang w:bidi="fa-IR"/>
        </w:rPr>
        <w:t>با یک ضربه شمشیر بینداخت و اشعث هم او را آفرین گفت و بر کارش مهر تأیید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هواداران اشعث را این کار وی ناخوش آمد پس از او روی بگردانیدند و بجز دو هزار ،سپاهی وی را در آن موقعیت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لبید نیز ماجرای محاصره خود و کشته شدن فرستاده خلیفه را به دست یکی از بستگان اشعث و دیگر مسائل را به ابوبکر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با مسلمانان به مشورت نشست و راه چاره را در مقابله با اشعث از ایشان جویا شد</w:t>
      </w:r>
    </w:p>
    <w:p>
      <w:pPr>
        <w:pStyle w:val="BookText"/>
        <w:rPr/>
      </w:pP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کندیان از نظر تعداد بسیارند و اگر هماهنگ شوند انبوهی عظیم ،گردند اگر تو امسال سپاهیان خود را از مزاحمت ایشان فراخوانی در آن صورت امید می رود که آن ها نیز با تو از در سازش درآیند و سال دیگر زکات مال خود را با میل و رغبت به تو بپردازند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اگر آن ها از آن مقدار که پیامبر صلی الله علیه و اله خدا برای آنان تعیین کرده حتی یک پای بند شتر به من کمتر بدهند با ایشان می جنگم تا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عكرمة بن جهل نوشت با یاری مکیانی که دعوتش را اجابت می کنند به یاری زیاد بشتابد و افراد قبایل میان راه را هم به جنگ با اشعث و یاری خود بخواند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در اجرای فرمان خلیفه با دو هزار رزمنده قریش و هواداران و همپیمانان ایشان به سوی مارب پیش راند این خبر مردم دبا را سخت ناراحت کرد آنان گفتند ما همبستگان و خویشاوندان کندی خود را به دست دشمن رها کرده این جا آرام نشسته ایم؟ پس با یک حرکت سریع مرکز حکومت را اشغال و کارگزار ابوبکر را از آن جا بیرون کردند و تصمیم گرفتند تا با مشغول کردن عکرمه او را از جنگ با خویشان خود باز دارند این خبر ابوبکر را سخت به خشم آورد پس طی نامه ای به عکرمه فرمان داد تا در مسیر خود به دبا حمله کند و مردم آن جا را سخت گوشمالی دهد و اسیرانشان را هم به مدینه گسیل دارد در پی این ،فرمان عکرمه به دبا حمله برد و با مردم آن جا بسختی جنگید تا این که آن ها را به محاصره خود درآورد مردم دبا در ازای پرداخت زکات خواستار صلح ،شدند ولی عکرمه جز به تسلیم شدنشان رضا نداد آن ها هم ناگزیر تسلیم شدند و عکرمه پیروزمندانه پای به درون قلعه ایشان گذاشت و سران و اشراف ایشان را در بند کشید و گردن زد و زنان و کودکان آن ها را به اسارت برد و داراییشان را مصادره کرد و بقیه را هم به مدینه روانه کرد ابوبکر تصمیم به اعدام مردان اسیر و </w:t>
      </w:r>
    </w:p>
    <w:p>
      <w:pPr>
        <w:pStyle w:val="BookText"/>
        <w:rPr/>
      </w:pPr>
      <w:r>
        <w:rPr>
          <w:rFonts w:ascii="IRNazanin" w:hAnsi="IRNazanin" w:eastAsia="IRNazanin"/>
          <w:color w:val="111111"/>
          <w:sz w:val="28"/>
          <w:sz w:val="28"/>
          <w:szCs w:val="28"/>
          <w:rtl w:val="true"/>
          <w:lang w:bidi="fa-IR"/>
        </w:rPr>
        <w:t xml:space="preserve">قسمت کردن زنان و فرزندان ایشان داشت ولی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مسلمانند و بجدّ سوگند می خورند که از اسلام بر نگشته اند پس ابوبکر آن ها را به زندان انداخت که تا پایان عمر ابوبکر در زندان بودند و عمر که به خلافت نشست ایشان را آزاد ساخت</w:t>
      </w:r>
    </w:p>
    <w:p>
      <w:pPr>
        <w:pStyle w:val="BookText"/>
        <w:rPr/>
      </w:pPr>
      <w:r>
        <w:rPr>
          <w:rFonts w:ascii="IRNazanin" w:hAnsi="IRNazanin" w:eastAsia="IRNazanin"/>
          <w:color w:val="111111"/>
          <w:sz w:val="28"/>
          <w:sz w:val="28"/>
          <w:szCs w:val="28"/>
          <w:rtl w:val="true"/>
          <w:lang w:bidi="fa-IR"/>
        </w:rPr>
        <w:t xml:space="preserve">عکرمه پس از پایان کار مردم دبا به یاری زیاد شتافت اشعث هم چون از این رویداد با خبر شد به علت کمی یاران به قلعهٔ نجیر پناه برد و زنان خود و یارانش را در آن جا گرد آورد خبر اشعث به گوش کسانی رسید که با کشته شدن فرستاده ابوبکر از گرد وی پراکنده شده بودند لذا از این که عمو زاده های خود را در محاصره دشمن رها کرده بودند خود را ملامت نمودند و بار دیگر عازم جنگ شدند خبر حرکت ،کندیان زیاد را سخت ناراحت کرد ولی عکرمه به او گفت نظر من این است که تو همچنان اشعث و یارانش را در محاصرهٔ خود داشته باشی و من به جنگ کندیان بروم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فکر خوبی است اما اگر بر ایشان دست یافتی یک تن از آن ها را زنده مگذار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کوشش های لازم در این راه فروگذاری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به راه افتاد تا آن گاه که با کندیان روبرو گردید و جنگ سختی بین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 در طول ،جنگ پیروزی بین دو گروه دست به دست می گردید و معلوم نبود که سرانجام کدامیک شاهد پیروزی را در آغوش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سوی اشعث همچنان در محاصرهٔ زیاد بسر می برد و از ماجرای اخیر کندیان خبر نداشت طول ،محاصره او و یارانش را از گرسنگی و تشنگی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از در تسلیم درآمد و از زیاد برای خود و خانواده و ده تن از یارانش که از مقام و منزلتی برخوردار بودند امان خواست و شرایط تسلیم بین او و زیاد بر روی کاغذ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،جریان ،زیاد نامه اشعث را برای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نیز آن را به کندیان نشان داد و آنان را از تسلیم شدن اشعث با خبر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کندیان نیز پس از شنیدن چنین خبری از جنگ با عکرمه کوتاه آمدند و از او روی برتافتند و راه خود را در پیش گرفتند و رفتند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زیاد پس از تسلیم شدن از تسلیم شدن اشعث پای به درون قلعه نهاد و با توجه به شرایط تسلیم مبارزان قلعه را یکایک پیش کشید و دست بسته به زیر تیغ جلاد نشانید تا </w:t>
      </w:r>
      <w:bookmarkStart w:id="786" w:name="pg17215_186533"/>
    </w:p>
    <w:p>
      <w:pPr>
        <w:pStyle w:val="BookText"/>
        <w:rPr/>
      </w:pPr>
      <w:bookmarkEnd w:id="786"/>
      <w:r>
        <w:rPr>
          <w:rFonts w:ascii="IRNazanin" w:hAnsi="IRNazanin" w:eastAsia="IRNazanin"/>
          <w:color w:val="111111"/>
          <w:sz w:val="28"/>
          <w:sz w:val="28"/>
          <w:szCs w:val="28"/>
          <w:rtl w:val="true"/>
          <w:lang w:bidi="fa-IR"/>
        </w:rPr>
        <w:t>این که نامه ابوبکر به دست او رسید که فرمان داده بود تا عموم تسلیم شدگان را به مدینه اعزام دارد پس زیاد بقیه آنان را به زنجیر کشید و به مدینه خدمت ابوبکر گسیل داشت</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آری خواننده گرامی بیعت ابوبکر این چنین به سامان رسید بیعتی که عمر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كاری حساب نشده و بدون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بود و بر همان بیعت پایه های خلافت عمر و عثمان استوار گردید و به آن استدلال شد</w:t>
      </w:r>
      <w:r>
        <w:rPr>
          <w:rFonts w:eastAsia="IRNazanin" w:cs="IRNazanin"/>
          <w:color w:val="111111"/>
          <w:sz w:val="28"/>
          <w:szCs w:val="28"/>
          <w:rtl w:val="true"/>
          <w:lang w:bidi="fa-IR"/>
        </w:rPr>
        <w:t>.</w:t>
      </w:r>
    </w:p>
    <w:p>
      <w:pPr>
        <w:pStyle w:val="Heading4"/>
        <w:numPr>
          <w:ilvl w:val="3"/>
          <w:numId w:val="1"/>
        </w:numPr>
        <w:rPr/>
      </w:pPr>
      <w:bookmarkStart w:id="787" w:name="__RefHeading___Toc15297746_2142443653"/>
      <w:bookmarkStart w:id="788" w:name="_Toc276"/>
      <w:bookmarkEnd w:id="787"/>
      <w:r>
        <w:rPr/>
        <w:t>2</w:t>
      </w:r>
      <w:r>
        <w:rPr>
          <w:rtl w:val="true"/>
        </w:rPr>
        <w:t>-</w:t>
      </w:r>
      <w:r>
        <w:rPr>
          <w:rtl w:val="true"/>
        </w:rPr>
        <w:t>بررسی استدلال به شورا</w:t>
      </w:r>
      <w:bookmarkEnd w:id="788"/>
    </w:p>
    <w:p>
      <w:pPr>
        <w:pStyle w:val="Heading5"/>
        <w:numPr>
          <w:ilvl w:val="4"/>
          <w:numId w:val="1"/>
        </w:numPr>
        <w:rPr/>
      </w:pPr>
      <w:bookmarkStart w:id="789" w:name="__RefHeading___Toc15297748_2142443653"/>
      <w:bookmarkStart w:id="790" w:name="_Toc277"/>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 xml:space="preserve">همه کسانی که با تاریخ اسلامی سر و کار دارند به خوبی می دانند نخستین کسی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میان آورد و برای انتخاب ،خلیفه فرمان به تشکیل آن ،داد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دلیل و مدرکی را از کتاب و سنّت ارائه نکرده است که زمامداری در اسلام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بلکه متأخرین پیروان مكتب خلفا صحّت تشکیل شورا را برای انتخاب خلیفه و امام به دو آیه از کتاب خدا مستند کرده و گفته اند که رسول خدا صلی الله علیه و اله با اصحابش در پاره ای از امور و پیشامدهای مهم به مشورت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دریافت حقیقت و روشن شدن مطلب نخست به دلایل ارائه شده در این مورد می پردازیم و سپس چگونگی شورایی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تشکیل آن داده بود مورد بررسی قرار می دهیم</w:t>
      </w:r>
    </w:p>
    <w:p>
      <w:pPr>
        <w:pStyle w:val="Heading5"/>
        <w:numPr>
          <w:ilvl w:val="4"/>
          <w:numId w:val="1"/>
        </w:numPr>
        <w:rPr/>
      </w:pPr>
      <w:bookmarkStart w:id="791" w:name="__RefHeading___Toc15297750_2142443653"/>
      <w:bookmarkStart w:id="792" w:name="_Toc278"/>
      <w:bookmarkEnd w:id="791"/>
      <w:r>
        <w:rPr>
          <w:rtl w:val="true"/>
        </w:rPr>
        <w:t>استدلال به شورا در کتاب خدا و سنت پیامبر صلی الله علیه و اله</w:t>
      </w:r>
      <w:bookmarkEnd w:id="792"/>
    </w:p>
    <w:p>
      <w:pPr>
        <w:pStyle w:val="BookText"/>
        <w:rPr/>
      </w:pPr>
      <w:r>
        <w:rPr>
          <w:rFonts w:ascii="IRNazanin" w:hAnsi="IRNazanin" w:eastAsia="IRNazanin"/>
          <w:color w:val="111111"/>
          <w:sz w:val="28"/>
          <w:sz w:val="28"/>
          <w:szCs w:val="28"/>
          <w:rtl w:val="true"/>
          <w:lang w:bidi="fa-IR"/>
        </w:rPr>
        <w:t>استدلال پیروان مکتب خلفا به آیه کریمه قرآن دربارۀ ،شورا یکی این است که درباره 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أَمْرُهُمْ شُورَى بَيْنَهُمْ</w:t>
      </w:r>
      <w:r>
        <w:rPr>
          <w:rStyle w:val="FootnoteAnchor"/>
          <w:rtl w:val="true"/>
        </w:rPr>
        <w:footnoteReference w:id="1300"/>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آیه ای است که شخص پیامبر را مورد خطاب قرار داده و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شَاوِرْهُمْ فِي الأمْر</w:t>
      </w:r>
      <w:r>
        <w:rPr>
          <w:rStyle w:val="FootnoteAnchor"/>
          <w:rtl w:val="true"/>
        </w:rPr>
        <w:footnoteReference w:id="1301"/>
      </w:r>
      <w:r>
        <w:rPr>
          <w:rFonts w:ascii="IRNazanin" w:hAnsi="IRNazanin" w:eastAsia="IRNazanin"/>
          <w:color w:val="111111"/>
          <w:sz w:val="28"/>
          <w:sz w:val="28"/>
          <w:szCs w:val="28"/>
          <w:rtl w:val="true"/>
          <w:lang w:bidi="fa-IR"/>
        </w:rPr>
        <w:t xml:space="preserve"> در مورد سنّت پیامبر صلی الله علیه و اله و این که حضرتش در کارهای مهم با یارانش به مشورت می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استدلال به آيه شريفه وَ أَمْرُهُمْ شُورَى بَيْنَهُمْ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بر اساس مشورت و نظرخواهی از یکدیگر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خداوند به دنبالش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روزیشان داده ایم بخشش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بیانگر برتری کارهایی است که نام برده شده و خوبی انفاق و مشورت را می رساند نه این که مشورت و انفاق واجب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مشورت و نظرخواهی در اموری صحیح است که در آن ها دستوری از سوی خدا و پیامبرش صادر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لِمُؤْمِنٍ وَلَا مُؤْمِنَةٍ إِذَا قَضَى الله وَرَسُولُهُ أَمْراً أَنْ يَكُونَ لَهُمْ الْخِيَرَةُ مِنْ أَمْرِهِمْ وَ مَنْ يَعْصِ اللَّهَ وَ رَسُولَهُ فَقَدْ ضَلَّ ضَلَالاً مُبِيناً</w:t>
      </w:r>
      <w:r>
        <w:rPr>
          <w:rFonts w:ascii="IRNazanin" w:hAnsi="IRNazanin" w:eastAsia="IRNazanin"/>
          <w:color w:val="111111"/>
          <w:sz w:val="28"/>
          <w:sz w:val="28"/>
          <w:szCs w:val="28"/>
          <w:rtl w:val="true"/>
          <w:lang w:bidi="fa-IR"/>
        </w:rPr>
        <w:t>، هیچ مرد و زن مؤمنی را نمی رسد در فرمانی که خدا و پیامبرش صادر کرده اند اظهار نظر کند و در آن اختیاری برای خود داشته باشد و هر کس که به خدا و پیامبرش عصیان ورزد آشکارا به گمراهی افتاده است</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ما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از جانب خدا و پیامبرش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با وجود آن ها موردی برای انجام مشورت در انتخاب خلیفه و امام باقی نمی ماند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استدلال به آیه کریمه </w:t>
      </w:r>
      <w:r>
        <w:rPr>
          <w:rFonts w:ascii="Amiri" w:hAnsi="Amiri" w:eastAsia="Amiri" w:cs="Amiri"/>
          <w:color w:val="111111"/>
          <w:sz w:val="28"/>
          <w:sz w:val="28"/>
          <w:szCs w:val="28"/>
          <w:rtl w:val="true"/>
          <w:lang w:bidi="ar-SA"/>
        </w:rPr>
        <w:t>وَ شَاوِرْهُمْ فِي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 با آن ها 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ذکر است که آیه مزبور یک صد و پنجاه و نهمین آیه از سوره آل عمران است که در ضمن یک سلسله از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سوره مزبور نازل شده و همهٔ آن ها در مورد جنگ های رسول خدا صلی الله علیه و اله است و این که خداوند چگونه مؤمنان را در آن نبردها یاری کرده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آن آیات روی سخن با مؤمنان بویژه جنگجویان ،ایشان و پند و اندرز به آن ها می باشد و در پاره ای دیگر پیامبر صلی الله علیه و اله را مورد خطاب قرار می دهد و از جمله </w:t>
      </w:r>
      <w:bookmarkStart w:id="793" w:name="pg17215_186537"/>
    </w:p>
    <w:p>
      <w:pPr>
        <w:pStyle w:val="BookText"/>
        <w:rPr/>
      </w:pPr>
      <w:bookmarkEnd w:id="79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 شَاوِرْهُمْ فِي الْأَمْرِ فَإِذَا عَزَمْتَ فَتَوَكَّلْ عَلَى اللهِ إِنَّ اللهَ يُحِبُّ الْمُتَوَكِّلِينَ</w:t>
      </w:r>
      <w:r>
        <w:rPr>
          <w:rStyle w:val="FootnoteAnchor"/>
          <w:rtl w:val="true"/>
        </w:rPr>
        <w:footnoteReference w:id="1303"/>
      </w:r>
      <w:r>
        <w:rPr>
          <w:rFonts w:ascii="IRNazanin" w:hAnsi="IRNazanin" w:eastAsia="IRNazanin"/>
          <w:color w:val="111111"/>
          <w:sz w:val="28"/>
          <w:sz w:val="28"/>
          <w:szCs w:val="28"/>
          <w:rtl w:val="true"/>
          <w:lang w:bidi="fa-IR"/>
        </w:rPr>
        <w:t xml:space="preserve"> از لطف خداست که تو با آن ها نرم و مهربان هستی و اگر خشن و سنگدل بودی از گردت پراکنده می شدند پس آنان را ببخشای و برای آنان طلب آمرزش کن و در کار با ایشان مشورت کن اما چون خودت تصمیم به انجام آن گرفتی، بر خدای توکل کن، که خدا توکل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انجام مشورت با مؤمنان در این آیه نرمش با ایشان و اظهار لطف و محبت است نه این که حضرتش را فرمان داده به رأی و نظر ایشان عمل نماید؛ بلکه آشکارا به پیامبرش دستور می دهد زمانی که خودت تصمیم گرفتی به خدا توکل کن و به تشخیص خودت عمل کن و از مجموع این ها چنین بر می آید که مساله کسب نظر و مشورت تنها در غزوات و جنگ های آن حضرت بوده است نه در امور دیگر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آن چه را که از مشورت رسول خدا صلی الله علیه و اله با اصحابش آورده اند همگی در غزوات آن حضرت صورت گرفته است که هم اینک به آن ها اشاره می کنیم</w:t>
      </w:r>
    </w:p>
    <w:p>
      <w:pPr>
        <w:pStyle w:val="Heading5"/>
        <w:numPr>
          <w:ilvl w:val="4"/>
          <w:numId w:val="1"/>
        </w:numPr>
        <w:rPr/>
      </w:pPr>
      <w:bookmarkStart w:id="794" w:name="__RefHeading___Toc15297752_2142443653"/>
      <w:bookmarkStart w:id="795" w:name="_Toc279"/>
      <w:bookmarkEnd w:id="794"/>
      <w:r>
        <w:rPr>
          <w:rtl w:val="true"/>
        </w:rPr>
        <w:t>استدلال به نظرخواهی پیغمبر از یارانش</w:t>
      </w:r>
      <w:bookmarkEnd w:id="795"/>
    </w:p>
    <w:p>
      <w:pPr>
        <w:pStyle w:val="Heading6"/>
        <w:numPr>
          <w:ilvl w:val="5"/>
          <w:numId w:val="1"/>
        </w:numPr>
        <w:rPr/>
      </w:pPr>
      <w:bookmarkStart w:id="796" w:name="__RefHeading___Toc15297754_2142443653"/>
      <w:bookmarkStart w:id="797" w:name="_Toc280"/>
      <w:bookmarkEnd w:id="796"/>
      <w:r>
        <w:rPr>
          <w:rtl w:val="true"/>
        </w:rPr>
        <w:t>الف</w:t>
      </w:r>
      <w:r>
        <w:rPr>
          <w:rtl w:val="true"/>
        </w:rPr>
        <w:t xml:space="preserve">. </w:t>
      </w:r>
      <w:r>
        <w:rPr>
          <w:rtl w:val="true"/>
        </w:rPr>
        <w:t>در جنگ بدر</w:t>
      </w:r>
      <w:bookmarkEnd w:id="797"/>
    </w:p>
    <w:p>
      <w:pPr>
        <w:pStyle w:val="BookText"/>
        <w:rPr/>
      </w:pPr>
      <w:r>
        <w:rPr>
          <w:rFonts w:ascii="IRNazanin" w:hAnsi="IRNazanin" w:eastAsia="IRNazanin"/>
          <w:color w:val="111111"/>
          <w:sz w:val="28"/>
          <w:sz w:val="28"/>
          <w:szCs w:val="28"/>
          <w:rtl w:val="true"/>
          <w:lang w:bidi="fa-IR"/>
        </w:rPr>
        <w:t>جلسات رایزنی رسول خدا صلی الله علیه و اله با یارانش منحصر به غزوات بوده و مهم ترین آن ها در غزوۂ بدر صورت گرفته که داستان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یارانش را برای سر راه گرفتن و مصادره کاروان بزرگ تجارتی ،قریش که به سرپرستی ابوسفیان از شام باز می گذشت بسیج و تشویق فرمود در نتیجه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که در این قبیل امور وارد بودند و استعداد داشتند با حضرتش از مدینه به قصد تصرف ،کاروان و نه جنگ با ،ایشان بیرون شدند و روی به راه نهادند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ابوسفیان رئیس کاروان رسید مسیر کاروان را تغییر داد و آن را از </w:t>
      </w:r>
    </w:p>
    <w:p>
      <w:pPr>
        <w:pStyle w:val="BookText"/>
        <w:rPr/>
      </w:pPr>
      <w:r>
        <w:rPr>
          <w:rFonts w:ascii="IRNazanin" w:hAnsi="IRNazanin" w:eastAsia="IRNazanin"/>
          <w:color w:val="111111"/>
          <w:sz w:val="28"/>
          <w:sz w:val="28"/>
          <w:szCs w:val="28"/>
          <w:rtl w:val="true"/>
          <w:lang w:bidi="fa-IR"/>
        </w:rPr>
        <w:t>بیراهه به سوی مقصد برد و ماجرا را به قریشیان مکه خبر داد و از ایشان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ابوسفیان هزار مرد جنگنده با ساز و برگ کامل جنگی برای رویارویی با مسلمانان حرکت کردند حرکت سریع ابوسفیان که موفق شده بود تا خود و کاروان تجارتی را از دستبرد حتمی مسلمانان نجات ،بدهد رسول خدا صلی الله علیه و اله را در مقابل دو راه قرار داد یا راه سلامت را در پیش گیرد و به مدینه باز گردد و یا با سپاهی سراپا مسلح و آماده پیکار که از لحاظ تعداد و ساز و برگ جنگی با نفرات اندک و فاقد سلاح او قابل مقایسه نمی،بودند درافتد و بجنگد</w:t>
      </w:r>
    </w:p>
    <w:p>
      <w:pPr>
        <w:pStyle w:val="BookText"/>
        <w:rPr/>
      </w:pPr>
      <w:r>
        <w:rPr>
          <w:rFonts w:ascii="IRNazanin" w:hAnsi="IRNazanin" w:eastAsia="IRNazanin"/>
          <w:color w:val="111111"/>
          <w:sz w:val="28"/>
          <w:sz w:val="28"/>
          <w:szCs w:val="28"/>
          <w:rtl w:val="true"/>
          <w:lang w:bidi="fa-IR"/>
        </w:rPr>
        <w:t>ابن هشام در کتاب سیرۀ خود این ماجرا را چنین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سپاه قریش و مسیر آنان که برای حمایت از کاروان تجارتیشان به طور مجهز بیرون آمده بودند، به پیغمبر خدا صلی الله علیه و آله گزارش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یاران خود به مشورت پرداخت و داستان قریش را برای ایشان باز گفت</w:t>
      </w:r>
    </w:p>
    <w:p>
      <w:pPr>
        <w:pStyle w:val="BookText"/>
        <w:rPr/>
      </w:pPr>
      <w:r>
        <w:rPr>
          <w:rFonts w:ascii="IRNazanin" w:hAnsi="IRNazanin" w:eastAsia="IRNazanin"/>
          <w:color w:val="111111"/>
          <w:sz w:val="28"/>
          <w:sz w:val="28"/>
          <w:szCs w:val="28"/>
          <w:rtl w:val="true"/>
          <w:lang w:bidi="fa-IR"/>
        </w:rPr>
        <w:t>نخستین کسی که برخاست و سخن گفت ابوبکر صدیق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گفت و چه خوب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برخاست و سخن گفت و آن چه گفت نیکو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 مقداد از جای برخاست و گفت</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ابن هشام سخنان مقداد و به دنبالش اظهار نظر انصار را آورده و چیزی فروگذار نکرده اما ننوشته است که ابوبکر و عمر چه گفته اند</w:t>
      </w:r>
    </w:p>
    <w:p>
      <w:pPr>
        <w:pStyle w:val="BookText"/>
        <w:rPr/>
      </w:pPr>
      <w:r>
        <w:rPr>
          <w:rFonts w:ascii="IRNazanin" w:hAnsi="IRNazanin" w:eastAsia="IRNazanin"/>
          <w:color w:val="111111"/>
          <w:sz w:val="28"/>
          <w:sz w:val="28"/>
          <w:szCs w:val="28"/>
          <w:rtl w:val="true"/>
          <w:lang w:bidi="fa-IR"/>
        </w:rPr>
        <w:t>مسلم نیز در صحیح خود به همین مقدار بسنده کرده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سخن گفت ولی پیغمبر از او روی بگردانید آن گاه عمر برخاست و مطالبی را اظهار داشت رسول خدا صلی الله علیه و اله از او هم روی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برخاست و گفت</w:t>
      </w:r>
      <w:r>
        <w:rPr>
          <w:rFonts w:eastAsia="IRNazanin" w:cs="IRNazanin"/>
          <w:color w:val="111111"/>
          <w:sz w:val="28"/>
          <w:szCs w:val="28"/>
          <w:rtl w:val="true"/>
          <w:lang w:bidi="fa-IR"/>
        </w:rPr>
        <w:t xml:space="preserve">... </w:t>
      </w:r>
      <w:r>
        <w:rPr>
          <w:rStyle w:val="FootnoteAnchor"/>
          <w:rtl w:val="true"/>
        </w:rPr>
        <w:footnoteReference w:id="1306"/>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 هم نگفته است که ابوبکر و عمر چه گفته اند که رسول خدا صلی الله علیه و اله از ایشان روی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ابن هشام و مسلم از بازگویی سخنان آن دو صحابی طفره رفته تمام خبر را نیاورده اند </w:t>
      </w:r>
    </w:p>
    <w:p>
      <w:pPr>
        <w:pStyle w:val="BookText"/>
        <w:rPr/>
      </w:pPr>
      <w:r>
        <w:rPr>
          <w:rFonts w:ascii="IRNazanin" w:hAnsi="IRNazanin" w:eastAsia="IRNazanin"/>
          <w:color w:val="111111"/>
          <w:sz w:val="28"/>
          <w:sz w:val="28"/>
          <w:szCs w:val="28"/>
          <w:rtl w:val="true"/>
          <w:lang w:bidi="fa-IR"/>
        </w:rPr>
        <w:t>اما منابعی دیگر یافت می شوند که ناگفته ایشان را ،گفته و تا حدی تمام ماجرا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ما در این جا به مغازی واقدی و امتاع الاسماع مقریزی مراجعه کردیم و داستان را از آن دو منبع نقل می کنیم واقدی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گفت ای رسول خدا صلی الله علیه و اله به خدا قسم که قریش با همه عزت و بزرگیش به تو رو آورده است و به خدا قسم از آن روز که آن ها عزت و شرف یافته اند، روی سرافکندگی و خواری به خود ندیده اند و از آن زمان که به خیره سری راه طغیان و کفر پیش گرفته اند ایمان نیاورده و تسلیم حق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قسم به خدا که بزرگان قریش هرگز به تو سر فرود نمی آورند و از مرکب عزت و غرور پایین نخواهند آمد و با تو به سختی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پیشاپیش برای چنان پیکاری خود را آماده کن و سپاهی در خور نبرد با ایشان بسیج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مقداد بن عمرو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فرمان خدا پیش برو که ما هم با تو هستیم</w:t>
      </w:r>
    </w:p>
    <w:p>
      <w:pPr>
        <w:pStyle w:val="BookText"/>
        <w:rPr/>
      </w:pPr>
      <w:r>
        <w:rPr>
          <w:rFonts w:ascii="IRNazanin" w:hAnsi="IRNazanin" w:eastAsia="IRNazanin"/>
          <w:color w:val="111111"/>
          <w:sz w:val="28"/>
          <w:sz w:val="28"/>
          <w:szCs w:val="28"/>
          <w:rtl w:val="true"/>
          <w:lang w:bidi="fa-IR"/>
        </w:rPr>
        <w:t>به خدا سوگند که ما سخن قوم بنی اسرائیل را به تو نخواهیم گفت که به پیامبرشان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 أَنْتَ وَ رَبُّكَ فَقَاتِلاَ إِنَّا هَهُنَا قَاعِدُونَ</w:t>
      </w:r>
      <w:r>
        <w:rPr>
          <w:rStyle w:val="FootnoteAnchor"/>
          <w:rtl w:val="true"/>
        </w:rPr>
        <w:footnoteReference w:id="13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خدایت برو و با آن ها بجنگ که ما همین جا در انتظار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عکس می گوییم تو با خدایت برو و با آن ها بجنگ که ما هم تو را همراهی می کنیم و با ایشان می جنگیم سوگند به خدایی که تو را براستی به پیامبری برانگیخته است اگر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الغماد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بکشانی با تو خواهیم آمد رسول خدا صلی الله علیه و اله به مقداد آفرین گفت و او را دعای خیر فرمود سپس رو به حاضران کرد و گفت ای مردم نظرتان را به من بگویید معلوم بود که در این جا روی سخن پیغمبر با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حضرتش گمان می کرد که انصار در چنین ،موقعیتی و بجز در شهر ،مدینه او را یاری نخواهند داد زیرا ایشان با وی عهد کرده بودند همچنان که از خود و فرزندانشان حمایت می کنند در مدینه از وی حمایت نمایند</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أَشير وا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سعد بن </w:t>
      </w:r>
    </w:p>
    <w:p>
      <w:pPr>
        <w:pStyle w:val="BookText"/>
        <w:rPr/>
      </w:pPr>
      <w:r>
        <w:rPr>
          <w:rFonts w:ascii="IRNazanin" w:hAnsi="IRNazanin" w:eastAsia="IRNazanin"/>
          <w:color w:val="111111"/>
          <w:sz w:val="28"/>
          <w:sz w:val="28"/>
          <w:szCs w:val="28"/>
          <w:rtl w:val="true"/>
          <w:lang w:bidi="fa-IR"/>
        </w:rPr>
        <w:t>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انصار پاسخ می دهم گویا شما از ما پاسخ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گویا در ،اصل وحی در موردی خاص بر تو نازل شده و تو نه به عنوان آن بلکه در مسیر ،آن از مدینه بیرون شده ای در صورتی که ما براستی به تو ایمان آورده تو را تصدیق کرده و گواهی داده ایم که آن چه را آورده ای حق و درست است و با تو پیمان وفاداری نیز بسته ایم پس ای پیغمبر خدا به پیش رو که به خدایی قسم که تو را به راستی برانگیخته است اگر به دریا بزنی و در آن فرو روی ما به دنبالت به دریا می زنیم و یک نفر هم از ما سرپیچی نخواهد نمود پس با هر کس که خواهی همراه شو و هر که را که خواهی واگذار و از اموال ما هر چه خواهی بردار که ما به آن چه تو برداشته ای بیش تر شادمان و مسرور خواهیم بود تا آن را که برایمان بر جای بگذاری سوگند به خدایی که جانم در دست اوست هرگز چنین راهی را نپیموده ام و از آن هم اطلاعی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با این ،همه ما از دیدار با دشمنانمان بیمناک و بیزار نیستیم که ما در جنگ مردانی از جان گذشته و شکیبا و شیر مردانی با گذشت و جوانمرد می باشیم و دور نیست که خداوند از ما چنان رزمی به تو بنمایاند که چشمانت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محمد بن صالح از عاصم بن عمر بن قتاده از محمود بن لبید آورده است که سعد در دنباله سخنانش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پشت خود مردانی را به جای گذاشته ایم که در دوست داشتنت دست کمی از ما ندارند و در فرمانبرداریت کم ترین تردیدی به خود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آرزو دارند که در جهاد در راه خدا شرکت کنند و اگر آن ها می دانستند که تو با دشمن روبرو خواهی شد هرگز در مدینه نمی ماندند و با تو بیرون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چنان پنداشته اند که غرض از این حرکت تصرف اموال تجارتی است و نه جنگ با دشمن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در محلی مرتفع سایبانی برایت آماده می کنیم تا در آن جا آرام بگیری اسب سواریت را نیز مهیا می نماییم و سپس با دشمن روبرو می شویم اگر خداوند ما را برکشید و به پیروزی بر دشمن افتخارمان ،بخشید که به آرزو و خواسته خویش رسیده ایم؛ وگرنه تو بر مرکبت می نشینی و به یاران دیگرت در مدینه می پیوندی آن گاه رسول خدا صلی الله علیه و اله او را دعا کرد و فرمود و یا خداوند بهتر از این را مقرر فرماید ای سعد</w:t>
      </w:r>
      <w:r>
        <w:rPr>
          <w:rFonts w:eastAsia="IRNazanin" w:cs="IRNazanin"/>
          <w:color w:val="111111"/>
          <w:sz w:val="28"/>
          <w:szCs w:val="28"/>
          <w:rtl w:val="true"/>
          <w:lang w:bidi="fa-IR"/>
        </w:rPr>
        <w:t xml:space="preserve">! </w:t>
      </w:r>
      <w:bookmarkStart w:id="798" w:name="pg17215_186545"/>
    </w:p>
    <w:p>
      <w:pPr>
        <w:pStyle w:val="BookText"/>
        <w:rPr/>
      </w:pPr>
      <w:bookmarkEnd w:id="798"/>
      <w:r>
        <w:rPr>
          <w:rFonts w:ascii="IRNazanin" w:hAnsi="IRNazanin" w:eastAsia="IRNazanin"/>
          <w:color w:val="111111"/>
          <w:sz w:val="28"/>
          <w:sz w:val="28"/>
          <w:szCs w:val="28"/>
          <w:rtl w:val="true"/>
          <w:lang w:bidi="fa-IR"/>
        </w:rPr>
        <w:t>و نیز گفته اند پس از اظهار نظر ،سعد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حرکت کنید که خداوند مرا به یکی از دو پیروزی نوید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خدا سوگند مانند این است که جای کشته شدن و به خاک افتادن یکایک دشمنانمان را می بینم</w:t>
      </w:r>
    </w:p>
    <w:p>
      <w:pPr>
        <w:pStyle w:val="BookText"/>
        <w:rPr/>
      </w:pPr>
      <w:r>
        <w:rPr>
          <w:rFonts w:ascii="IRNazanin" w:hAnsi="IRNazanin" w:eastAsia="IRNazanin"/>
          <w:color w:val="111111"/>
          <w:sz w:val="28"/>
          <w:sz w:val="28"/>
          <w:szCs w:val="28"/>
          <w:rtl w:val="true"/>
          <w:lang w:bidi="fa-IR"/>
        </w:rPr>
        <w:t>راوی می گوید پیامبر خدا صلی الله علیه و اله در آن روز محل به خاک افتادن ایشان را به ما نشان داد که در این جا فلانی می افتد این جا محل کشته شدن فلانی است و هیچ کدام را از دست ننهاد مگر این که جای به خاک هلاک افتادن هر یک از مردان ایشان را به ما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دریافتند که جنگی در پیش روی دارند و اموال تجارتی نیز از دستشان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 پیغمبر دل قوی داشتند و به پیروزی بر دشمن امیدوار شدند</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باری مشورت پیغمبر خدا صلی الله علیه و آله در جنگ بدر با یارانش از این قرار بود که حضرتش از یاران خود خواست تا در آن چه باید انجام دهند نظر خود را بگویند زیرا خداوند سبحان وی را پیشاپیش آگاه ساخته بود که آن ها با دشمن خود می جنگند و پیروز هم می شوند و وی را از جای به خاک افتادن یکایک سران دشمن آگاه کرده بود و آن حضرت نیز پس از اعلام موافقت یارانش در جنگیدن با دشمن همین اطلاع را در اختیار اصحابش ،گذاشته محل به خاک افتادن هر یک از ایشان را به آن ها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همۀ این ها اگر پیغمبر با اصحابش به مشورت می پرداخت، نه از آن جهت بود که می خواست از رأی و اندیشه ایشان بهره گیرد بلکه محبت و نرمی به آنان بود و با خبر کردنشان به از دست رفتن اموال کاروان ،قریش و تغییر فرمان از دستیابی به اموال ،تجارتی به جنگ تا آن ها که به سودای دیگری از مدینه بیرون شده ،بودند برای جنگ با دشمن آماده شوند</w:t>
      </w:r>
      <w:r>
        <w:rPr>
          <w:rFonts w:eastAsia="IRNazanin" w:cs="IRNazanin"/>
          <w:color w:val="111111"/>
          <w:sz w:val="28"/>
          <w:szCs w:val="28"/>
          <w:rtl w:val="true"/>
          <w:lang w:bidi="fa-IR"/>
        </w:rPr>
        <w:t>.</w:t>
      </w:r>
    </w:p>
    <w:p>
      <w:pPr>
        <w:pStyle w:val="Heading6"/>
        <w:numPr>
          <w:ilvl w:val="5"/>
          <w:numId w:val="1"/>
        </w:numPr>
        <w:rPr/>
      </w:pPr>
      <w:bookmarkStart w:id="799" w:name="__RefHeading___Toc15297756_2142443653"/>
      <w:bookmarkStart w:id="800" w:name="_Toc281"/>
      <w:bookmarkEnd w:id="799"/>
      <w:r>
        <w:rPr>
          <w:rtl w:val="true"/>
        </w:rPr>
        <w:t>ب</w:t>
      </w:r>
      <w:r>
        <w:rPr>
          <w:rtl w:val="true"/>
        </w:rPr>
        <w:t>.</w:t>
      </w:r>
      <w:r>
        <w:rPr>
          <w:rtl w:val="true"/>
        </w:rPr>
        <w:t>در جنگ اُحد</w:t>
      </w:r>
      <w:bookmarkEnd w:id="800"/>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گذشت رایزنی پیغمبر خدا صلی الله علیه و آله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چه در زیر از نظر می،گذرد داستان مشاوره پیامبر صلی الله علیه و اله است با یارانش در جنگ احد که بنا به گفتهٔ واقدی در </w:t>
      </w:r>
    </w:p>
    <w:p>
      <w:pPr>
        <w:pStyle w:val="BookText"/>
        <w:rPr/>
      </w:pPr>
      <w:r>
        <w:rPr>
          <w:rFonts w:ascii="IRNazanin" w:hAnsi="IRNazanin" w:eastAsia="IRNazanin"/>
          <w:color w:val="111111"/>
          <w:sz w:val="28"/>
          <w:sz w:val="28"/>
          <w:szCs w:val="28"/>
          <w:rtl w:val="true"/>
          <w:lang w:bidi="fa-IR"/>
        </w:rPr>
        <w:t>کتاب مغازی و مقریزی در امتاع الاسماع پیامبر خدا صلی الله علیه و اله در این نبرد بنا به نظریهٔ اصحابش عمل کرده است این دو دانشمند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w:t>
      </w:r>
    </w:p>
    <w:p>
      <w:pPr>
        <w:pStyle w:val="BookText"/>
        <w:rPr/>
      </w:pPr>
      <w:r>
        <w:rPr>
          <w:rFonts w:ascii="IRNazanin" w:hAnsi="IRNazanin" w:eastAsia="IRNazanin"/>
          <w:color w:val="111111"/>
          <w:sz w:val="28"/>
          <w:sz w:val="28"/>
          <w:szCs w:val="28"/>
          <w:rtl w:val="true"/>
          <w:lang w:bidi="fa-IR"/>
        </w:rPr>
        <w:t>رسول خدا بر منبر برآمد حمد و سپاس خدای را به جای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در خواب دیدم که زرهی محکم در بر کرده ام، اما شمشیر ذوالفقارم از لبه تیز و برندهٔ آن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سربریده افتاده گویی که من قوچی را بر ترک خود نشانیده ام</w:t>
      </w:r>
    </w:p>
    <w:p>
      <w:pPr>
        <w:pStyle w:val="BookText"/>
        <w:rPr/>
      </w:pPr>
      <w:r>
        <w:rPr>
          <w:rFonts w:ascii="IRNazanin" w:hAnsi="IRNazanin" w:eastAsia="IRNazanin"/>
          <w:color w:val="111111"/>
          <w:sz w:val="28"/>
          <w:sz w:val="28"/>
          <w:szCs w:val="28"/>
          <w:rtl w:val="true"/>
          <w:lang w:bidi="fa-IR"/>
        </w:rPr>
        <w:t xml:space="preserve">مردم پرسیدند که ای رسول خدا معنای این خواب چیست؟ پیامبر خدا صلی الله علیه و اله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اما زرهٔ محکم همان شهر مدینه است؛ پس در این حصار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شمشیرم از دهانه آن شکسته است اندوهی است که به من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گاوی سر بریده افتاده ،بود به این معناست که کشتاری در میان اصحابم صورت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اما این که من قوچی را بر ترک خود سوار کرده ،بودم معنای آن این است که شکستی در قوای دشمن می اندازیم و آن ها را از بین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 که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شمشیر شکسته ام نشانه کشته شدن یکی از خویشان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به من بگویید اما رأی شخص رسول خدا صلی الله علیه و اله له این بود که از مدینه بیرون نروند با این نظر عبدالله بن ابی و سران صحابه آن حضرت از مهاجر و انصار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در بلندی ها و خانه های محکم جای دهید و اگر دشمن بر ما وارد شد و قدم به شهر ،گذاشت در کوچه پس کوچه های مدینه که برای ما آشنا و برای دشمن و مهاجمین بیگانه است با آن ها به سختی می جنگیم و زنان و کودکان نیز از پشت بام ها بر آن ها سنگ و آجر پرتاب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آن روزگار به قسمت هایی چند تقسیم شده بود و از هر طرف دیواری بلند داشت که خود حصاری محکم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برابر پیشنهاد پیغمبر که مورد موافقت سران و دنیا دیدگان قوم نیز قرار گرفته ،بود برخی از جوانان مسلمان که جنگ بدر را ندیده بودند و تنها تعریف حماسه های آن را شنیده بودند خواهان رویارویی با دشمن در بیرون شهر ،مدینه و شهادت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این بود که بانگ برداشتند ما را برای جنگ با دشمنان از شهر بیرون ببر</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عموی پیغمبر و سعد بن عبادة و نعمان بن مالک و گروهی دیگر از طایفهٔ </w:t>
      </w:r>
    </w:p>
    <w:p>
      <w:pPr>
        <w:pStyle w:val="BookText"/>
        <w:rPr/>
      </w:pPr>
      <w:r>
        <w:rPr>
          <w:rFonts w:ascii="IRNazanin" w:hAnsi="IRNazanin" w:eastAsia="IRNazanin"/>
          <w:color w:val="111111"/>
          <w:sz w:val="28"/>
          <w:sz w:val="28"/>
          <w:szCs w:val="28"/>
          <w:rtl w:val="true"/>
          <w:lang w:bidi="fa-IR"/>
        </w:rPr>
        <w:t>انصار نیز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می ترسیم که دشمن گمان کند که ما از ترس آن ها نخواسته ایم که پای از مدینه بیرون بگذاریم؛ و این خود باعث گستاخی آن ها شود تو در جنگ بدر با سیصد و چند نفر بر آن ها تاختی و خداوند هم تو را بر آن ها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تعداد ما بسیار است و چنین روزی را آرزو داشتیم تا خداوند نصیب ما گرداند و دیدار با دشمن را برایمان میسّر فرماید و خداوند هم خواسته ما را برآورده ساخته و دشمن را با پای خود به میدان گاه رزم ما کشانده است چرا بیرون نرویم؟</w:t>
      </w:r>
    </w:p>
    <w:p>
      <w:pPr>
        <w:pStyle w:val="BookText"/>
        <w:rPr/>
      </w:pPr>
      <w:r>
        <w:rPr>
          <w:rFonts w:ascii="IRNazanin" w:hAnsi="IRNazanin" w:eastAsia="IRNazanin"/>
          <w:color w:val="111111"/>
          <w:sz w:val="28"/>
          <w:sz w:val="28"/>
          <w:szCs w:val="28"/>
          <w:rtl w:val="true"/>
          <w:lang w:bidi="fa-IR"/>
        </w:rPr>
        <w:t>حمزه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قرآن را بر تو نازل کرده، امروز چیزی نخواهم خورد مگر آن گاه که ضربات پیاپی شمشیرم را در بیرون از شهر مدینه بر فرق آن ها فرود آورده باشم حمزه عادت داشت تا در روزهای جمعه و شنبه روزه بگیرد، آن روز هم جمعه بود و حمزه بر حسب عادت روزه بود</w:t>
      </w:r>
    </w:p>
    <w:p>
      <w:pPr>
        <w:pStyle w:val="BookText"/>
        <w:rPr/>
      </w:pPr>
      <w:r>
        <w:rPr>
          <w:rFonts w:ascii="IRNazanin" w:hAnsi="IRNazanin" w:eastAsia="IRNazanin"/>
          <w:color w:val="111111"/>
          <w:sz w:val="28"/>
          <w:sz w:val="28"/>
          <w:szCs w:val="28"/>
          <w:rtl w:val="true"/>
          <w:lang w:bidi="fa-IR"/>
        </w:rPr>
        <w:t>مالک بن سنان پدر ابوسعید خدری و نعمان بن مالک ثعلبة و اياس بن اوس بن عتیک نیز در همین زمینه و بیرون رفتن از شهر مدینه برای جنگ با دشمن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چون اصرار آن ها را در خروج از ،مدینه و بی میلیشان را در ماندن در شهر مشاهده کرد با آن ها موافقت کرد و نماز جمعه را با ایشان به جای آورد و پند و اندرزشان داد و به کوشش و تلاش و پیکار با دشمن تشویقشان ،فرمود و آن ها را آگاه ساخت که مادام که پایداری ،کنند پیروزی با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که بالاخره برای رویارویی با دشمن بیرون می روند بسیار خوشحال شدند؛ ولی عده زیادی هم بودند که چنین تصمیمی را خوش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نماز عصر را نیز با ایشان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مردم از هر سو گرد آمدند و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را به مدینه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در خانه های محکم و ارتفاعات جای دادند و پیغمبر نیز به همراهی ابوبکر و عمر به خانه رفت و به کمک ایشان عمامه بر سر بست و زره جنگی بر تن کرد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مردم از در خانه آن حضرت تا پای منبر او به دو صف به انتظار تشریف فرمایی پیغمبر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اسید بن حضیر و سعد بن معاذ به به جمع مردم </w:t>
      </w:r>
      <w:bookmarkStart w:id="801" w:name="pg17215_186551"/>
    </w:p>
    <w:p>
      <w:pPr>
        <w:pStyle w:val="BookText"/>
        <w:rPr/>
      </w:pPr>
      <w:bookmarkEnd w:id="801"/>
      <w:r>
        <w:rPr>
          <w:rFonts w:ascii="IRNazanin" w:hAnsi="IRNazanin" w:eastAsia="IRNazanin"/>
          <w:color w:val="111111"/>
          <w:sz w:val="28"/>
          <w:sz w:val="28"/>
          <w:szCs w:val="28"/>
          <w:rtl w:val="true"/>
          <w:lang w:bidi="fa-IR"/>
        </w:rPr>
        <w:t>پیوستند و به آن 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چه خواستید به رسول خدا صلی الله علیه و اله گفتید و او را به بیرون شدن از مدینه مجبور کردید؛ در حالی که می دانید او از آسمان برایش دستور می رسد و راهنمایی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کار را به دست او بسپارید و آن چه را فرمان می دهد به کار بندید و به میل و خواسته او عمل نمایید اینان در این گفتگو بودند که رسول خدا صلی الله علیه و اله پای از خانه بیرون نهاد و به جمع ایشان پیوست؛ در حالی که لباس رزم پوشیده و زره بر تن کرده بود و میان را با حمایل چرمین شمشیر محکم بسته و شمشیری بر آن آویخته و عمامه ای بر سر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حضور رسول خدا صلی الله علیه و اله و رزمندگانی که در بیرون شدن از مدینه پافشاری می کردند قدم پیش گذاشتند و گفتند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نمی رسد که با تو مخالفت کنیم، پس همان رأی نخستین خودت را به عمل درآور که ما مطیع فرمان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p>
    <w:p>
      <w:pPr>
        <w:pStyle w:val="BookText"/>
        <w:rPr/>
      </w:pPr>
      <w:r>
        <w:rPr>
          <w:rFonts w:ascii="IRNazanin" w:hAnsi="IRNazanin" w:eastAsia="IRNazanin"/>
          <w:color w:val="111111"/>
          <w:sz w:val="28"/>
          <w:sz w:val="28"/>
          <w:szCs w:val="28"/>
          <w:rtl w:val="true"/>
          <w:lang w:bidi="fa-IR"/>
        </w:rPr>
        <w:t>من همین را قبلاً به شما گفته شما گفته بودم اما زیر بار نرفتید اکنون پیامبر را شایسته نیست که چون ساز و برگ جنگ بر تن پوشیده آن را از تن باز گیرد؛ مگر آن گاه که خداوند بین او و دشمنانش داوری نماید حالا آن چه را که به شما فرمان می دهم به جای آورید و به نام خدا حرکت کنید و بدانید تا هنگامی که شکیبا باشید، پیروزی از آنِ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 دانیم شاید حکمت این که رسول خدا صلی الله علیه و اله اصرار یارانش را در جنگ با مشرکان در خارج از مدینه ،پذیرفت این بود که اگر پیامبر صلی الله علیه و اله خواسته آنان را نمی پذیرفت اثری بد و ناخوشایند در روحیه آنان می گذاشت که دیگر قابل جبران نبود و به جای شجاعت در جنگ موجب ضعف و سستی آن ها می گردید</w:t>
      </w:r>
    </w:p>
    <w:p>
      <w:pPr>
        <w:pStyle w:val="BookText"/>
        <w:rPr/>
      </w:pPr>
      <w:r>
        <w:rPr>
          <w:rFonts w:ascii="IRNazanin" w:hAnsi="IRNazanin" w:eastAsia="IRNazanin"/>
          <w:color w:val="111111"/>
          <w:sz w:val="28"/>
          <w:sz w:val="28"/>
          <w:szCs w:val="28"/>
          <w:rtl w:val="true"/>
          <w:lang w:bidi="fa-IR"/>
        </w:rPr>
        <w:t>اما این که رسول خدا صلی الله علیه و اله خواهش یارانش را پس از تسلیم ایشان به رأی و نظر خود رد کرد حکمتش همان بود که خودِ آن حضرت بر زبان آورد</w:t>
      </w:r>
      <w:r>
        <w:rPr>
          <w:rFonts w:eastAsia="IRNazanin" w:cs="IRNazanin"/>
          <w:color w:val="111111"/>
          <w:sz w:val="28"/>
          <w:szCs w:val="28"/>
          <w:rtl w:val="true"/>
          <w:lang w:bidi="fa-IR"/>
        </w:rPr>
        <w:t>.</w:t>
      </w:r>
    </w:p>
    <w:p>
      <w:pPr>
        <w:pStyle w:val="Heading6"/>
        <w:numPr>
          <w:ilvl w:val="5"/>
          <w:numId w:val="1"/>
        </w:numPr>
        <w:rPr/>
      </w:pPr>
      <w:bookmarkStart w:id="802" w:name="__RefHeading___Toc15297758_2142443653"/>
      <w:bookmarkStart w:id="803" w:name="_Toc282"/>
      <w:bookmarkEnd w:id="802"/>
      <w:r>
        <w:rPr>
          <w:rtl w:val="true"/>
        </w:rPr>
        <w:t>ج</w:t>
      </w:r>
      <w:r>
        <w:rPr>
          <w:rtl w:val="true"/>
        </w:rPr>
        <w:t>.</w:t>
      </w:r>
      <w:r>
        <w:rPr>
          <w:rtl w:val="true"/>
        </w:rPr>
        <w:t>در جنگ خندق</w:t>
      </w:r>
      <w:bookmarkEnd w:id="803"/>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و مقریزی دربارهٔ جنگ خندق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رسول خدا با اصحابش به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آن حضرت را عادت چنان بود که در مسائل جنگی با آنان بسیار به مشورت </w:t>
      </w:r>
    </w:p>
    <w:p>
      <w:pPr>
        <w:pStyle w:val="BookText"/>
        <w:rPr/>
      </w:pPr>
      <w:r>
        <w:rPr>
          <w:rFonts w:ascii="IRNazanin" w:hAnsi="IRNazanin" w:eastAsia="IRNazanin"/>
          <w:color w:val="111111"/>
          <w:sz w:val="28"/>
          <w:sz w:val="28"/>
          <w:szCs w:val="28"/>
          <w:rtl w:val="true"/>
          <w:lang w:bidi="fa-IR"/>
        </w:rPr>
        <w:t>می پرداخت در این جنگ بنا به پیشنهاد سلمان فارسی گرداکرد مدینه خندقی حفر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دانشمند ضمن بیان رویدادهای این ،جنگ از مشورت دیگر رسول خدا صلی الله علیه و اله این مطالب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و یارانش بیش از ده شب را در محاصره دشمن گذرانیدند تا بر اثر طول زمان ،محاصره کارشان به سختی گرایید رسول خدا صلی الله علیه و اله دست به دعا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یاری و وفای به عهدت را خواهانم؛ مگر این که خواسته باشی همه مسلمانان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منظور ایجاد شکاف در سپاه دشمن برای عُيَيْنَه بن حصن و حارث بن عوف دو تن از سران قبیلهٔ غطفان پیام فرستاد که یک سوم محصول خرمای مدینه را بگیرند و خود و افراد قبیلهٔ خویش را از این جنگ کنار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عُيَيْنَة و حارث پیشنهاد نصف محصول را دادند که پیامبر صلی الله علیه و اله با پیشنهادشان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پس ناچار به دریافت همان ثلث تن دادند و برای عقد قرارداد همراه با ده نفر از افراد قبیلهٔ خود دور از چشم دیگران از خندق گذشتند و وارد سپاه اسلام شدند و به محضر رسول خدا صلی الله علیه و اله الا حضور یافتند کاغذ و مرکب حاضر شد تا عثمان بن عفان پیمان نامه را بنویسد</w:t>
      </w:r>
    </w:p>
    <w:p>
      <w:pPr>
        <w:pStyle w:val="BookText"/>
        <w:rPr/>
      </w:pPr>
      <w:r>
        <w:rPr>
          <w:rFonts w:ascii="IRNazanin" w:hAnsi="IRNazanin" w:eastAsia="IRNazanin"/>
          <w:color w:val="111111"/>
          <w:sz w:val="28"/>
          <w:sz w:val="28"/>
          <w:szCs w:val="28"/>
          <w:rtl w:val="true"/>
          <w:lang w:bidi="fa-IR"/>
        </w:rPr>
        <w:t xml:space="preserve">عبّاد بن بشر غرق در آهن و پولاد و با جنگ افزاری ،کامل، پشت سر رسول خدا صلی الله علیه و اله ایستاد و عیینه نیز سرمست از بادهٔ پیروزی در برابر رسول خدا صلی الله علیه و اله نشست و پاهای خود را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این هنگام اسید بن حضیر وارد شد و چون بی ادبی عیینه را مشاهده کرد بر سرش فریاد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جمع کن تو روبروی پیامبر خدا صلی الله علیه و اله پایت را دراز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پیغمبر این جا نبود پهلوهایت را با نیزه به هم می دوختم آن گاه رو به رسول خدا صلی الله علیه و اله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که در صدد آن هستی دستوری آسمانی است آن را است، انجام ده؛ و اگر غیر از آن است به خدا قسم که ما به این ها بجز طعم شمشیر را نخواهیم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چشانید سپس بار دیگر روی به عیینه کرد و گفت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کی تا به حال دندان طمع به اموال ما تیز کرده اید؟ با اظهارات اسید رسول خدا صلی الله علیه و اله به </w:t>
      </w:r>
    </w:p>
    <w:p>
      <w:pPr>
        <w:pStyle w:val="BookText"/>
        <w:rPr/>
      </w:pPr>
      <w:r>
        <w:rPr>
          <w:rFonts w:ascii="IRNazanin" w:hAnsi="IRNazanin" w:eastAsia="IRNazanin"/>
          <w:color w:val="111111"/>
          <w:sz w:val="28"/>
          <w:sz w:val="28"/>
          <w:szCs w:val="28"/>
          <w:rtl w:val="true"/>
          <w:lang w:bidi="fa-IR"/>
        </w:rPr>
        <w:t>احضار سعد بن معاذ و سعد بن عباده فرمان داد و با ایشان خلوت کرد و به مشورت پرداخت آن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دستوری است ،خدایی آن را به پایان ببر و چنان چه خودت چنین ،خواسته ای باز ما مطیع و فرمانبرداریم؛ اما اگر نظر و رأی ما را بخواهی و صلاح اندیشی ،است اینان را از ما بجز ضربهٔ شمشیر بهره 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عرب به پشت گرمی یکدیگر به جنگ شما برخاسته است گفتم طوری ایشان را راضی کنم و از جنگیدن با شما بازشان دارم آن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اله قسم به خدا که اگر اینان در دوران جاهلیت از شدت فقر و تنگدستی و از راه ناچاری موش های بیابان را می خوردند جرأت آن را نداشتند که در مال ما چشم طمع بدوزند تا دانه خرمایی به چنگ آورند؛ مگر آن که بهای آن را بپردازند یا از راه لطف و کرم به ایشان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خدای تبارک و تعالی تو را به ما ارزانی ،داشته و ما را به وجود چون تو پیامبری مُفتَخَر و گرامی فرموده و به وسیلهٔ تو هدایتمان کرده است به این مردم پست و نالایق چیزی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بجز ضربهٔ ،شمشیر چیزی به آن ها نخواهیم داد چون سخن به این جا رسید، پیامبر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را پاره کنید پس سعد بر جست و کاغذ را پاره کرد عیینه و حارث نیز از جای برخاستند و رسول خدا صلی الله علیه و اله با صدایی ،بلند که بخوبی در خارج از خندق نیز شنیده می شد،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بین ما و شما فقط شمشیر حکومت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مشورت و رایزنی پیغمبر خدا با یارانش در این جنگ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گفتگوی آن حضرت با اصحابش بخوبی پیداست که حضرتش قصد داشته تا بدان وسیله بین قبایل مختلف سپاه دشمن اختلاف بیندازد؛ بویژه این که در پایان بحث و گفتگو حضرتش با صدای بلند فرمود برگردید که بین ما و شما فقط شمشیر حکومت خواهد کرد که همین خبر پخش شد و به گوش قریش رسید و بین قریش و غطفیان اختلاف افتاد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و مقریزی به دنبال این مطلب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افزایند رسول خدا صلی الله علیه و اله، نعیم بن – مسعود را اجازه داد تا بین قبایل قریش و بنی قریظه ایجاد اختلاف کند و او بین دو قبیلهٔ مزبور </w:t>
      </w:r>
    </w:p>
    <w:p>
      <w:pPr>
        <w:pStyle w:val="BookText"/>
        <w:rPr/>
      </w:pPr>
      <w:r>
        <w:rPr>
          <w:rFonts w:ascii="IRNazanin" w:hAnsi="IRNazanin" w:eastAsia="IRNazanin"/>
          <w:color w:val="111111"/>
          <w:sz w:val="28"/>
          <w:sz w:val="28"/>
          <w:szCs w:val="28"/>
          <w:rtl w:val="true"/>
          <w:lang w:bidi="fa-IR"/>
        </w:rPr>
        <w:t>اختلاف افکند و سرانجام همان نیز موجب شکستشان شد</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نعيم بن مسعود از قبیله بنی قریظه تازه مسلمان شده بود و افراد قبیله اش و قریش از مسلمانی او اطلاعی نداشتند چون بنی قریظه از داخل مدینه با قریش پیمان همکاری و جنگ علیه پیغمبر بسته بودند، نعیم در میان قریش و بنی قریظه نقش دوست دو جانبه را به نفع مسلمین بازی کرد و همچنان که مشهور است سرانجام بین این دو قبیله بدبینی شدید نسبت به یکدیگر ایجاد نمود و همان باعث شد تا بنی قریظه مشتشان پیش مسلمانان باز شد و دشمنیشان آشکار گردید و قریش هم از کمک بنی قریظه ناامید شدند و صحنهٔ پیکار را با رسوایی هر چه تمام تر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 این جا از موارد مشورت های پیغمبر خدا صلی الله علیه و آله، آوردیم کاملاً روشن شد که هدف نهایی از مشورت ها این نبوده که حضرتش فکر درست را از اصحابش فرا گیرد و آن را به کار بندد؛ بلکه هدف اصلی در پاره ای از موارد این بوده که حضرتش روش رایزنی درست را همچنان که در گذشته به اصحابش آموخته بود، عملاً به آن 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آن حضرت با اصحابش در جنگ بدر نیز بر همین اساس بوده است زیرا خداوند پیشاپیش رسول خود را از نتیجه جنگ و شکست دشمن آگاه کرده و به وی خبر داده بود که آنان با قریش درگیر شده پیروزی نیز از آن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همین مطلب را پیغمبر در پایان جلسه مشورت به اطلاع اصحابش رسانید و محل به خاک افتادن یکایک سران قریش را هم به آن ها نشان داد بنابراین هدف اصلی از مشورت آن حضرت در آن ،جنگ راهنمایی مسلمانان به روش درست مشورت بود؛ به طوری که شایسته تعقیب و عمل به آن باشد؛ بر عکس روش پادشاهان خودکامه و ستمگر که فرمان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ملوکانه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همایونی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به رعایای خود ابلاغ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 شریفه مزبور نیز گویای همین مطلب است که می فرماید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لطف و رحمت خداست که تو با ایشان نرم و ،مهربانی که اگر تندخو و سندل بودی از گردت پراکنده می شدند پس آن ها را ببخشای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بخواه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دلجوییشان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سپس آن چه را که خودت تصمیم ،گرفتی با توکل به خدا به انجام برسان که خداوند توکل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مشورت در این جا از مصادیق بارز نرمی و دلجویی ،است، و وجود چنین حالتی خود نشانهٔ عنایت و رحمت خداست که این مطلب در صدر آیه شریفه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اصلی از انجام مشورت ،پیغمبر گاهی اظهار لطف و نرمی و دلجویی ،بود همچنان که در مشورت جنگ بدر گذشت گذشت، و گاهی تربیت روحی مسلمانان بوده است همان گونه که در مشورت جنگ احد ناظر آن بودیم چه آن که در آن جنگ پیامبر خدا صلی الله علیه و اله مطابق رأی و خواسته ایشان عمل کرد و لباس رزم پوشید تا به جانب احد برای جنگ با دشمن بیرون رود که در آن هنگام مسلمانانی که اصرار به بیرون شدن از مدینه و جنگ با دشمن در خارج آن را داشتند از کرده خود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چه را که خود صلاح دانستی عمل کن که ما را نمی رسد تا با تو مخالفت کنیم ولی پیغمبر در پاسخ ایشان فرمود من قبلاً به شما گفتم ولی نپذیرفتید اما حال شایسته نیست که چون پیغمبر لباس رزم با دشمن ،پوشیده، آن را از تن بیرون آورد؛ مگر هنگامی که خداوند بین او و دشمنش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گفتگوهای پیامبر خدا صلی الله علیه و اله با اصحابش در این پیشامد چنین بر می آید که اگر پیغمبر خدا صلی الله علیه و آله پیشنهاد اول آن ها را نمی پذیرفت و طبق خواسته ،ایشان که از شور و حرارت و شجاعت و جانبازی ایشان در راه خدا حکایت می کرد و خواستار رویارویی با دشمن در بیرون شهر مدینه بودند عمل نمی نمود بازتاب شدیدی در روحیه آنان ایجاد می شد که دلسردی و دودلی ایشان را در انجام وظایفشان در پی داشت و دیگر دست و دلشان در جنگ با دشمن به کار نمی رفت این بود که پیغمبر با همۀ علم و اطلاعی که از نادرست بودن رأی ایشان داشت با نظر آنان موافقت فرمود و عازم خروج از مدینه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جنگ خندق هدف از مشورت پیامبر صلی الله علیه و اله با اصحاب ،خود نیرنگ به مشرکان بود که تیر حضرتش به هدف نشست و سخت هم کارگر افتاد</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،حال باید ببینیم که شورای شش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شورائی بوده است؟</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ما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مطمئن ترین و معتبرترین منابع تاریخى أهل سنّت نقل نمودیم ولی در عین حال در این جا نیز برای </w:t>
      </w:r>
    </w:p>
    <w:p>
      <w:pPr>
        <w:pStyle w:val="BookText"/>
        <w:rPr/>
      </w:pPr>
      <w:r>
        <w:rPr>
          <w:rFonts w:ascii="IRNazanin" w:hAnsi="IRNazanin" w:eastAsia="IRNazanin"/>
          <w:color w:val="111111"/>
          <w:sz w:val="28"/>
          <w:sz w:val="28"/>
          <w:szCs w:val="28"/>
          <w:rtl w:val="true"/>
          <w:lang w:bidi="fa-IR"/>
        </w:rPr>
        <w:t xml:space="preserve">این که معلوم شود شورایی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تشکیل آن فرمان داده بود چگونه شورایی بوده ،است آن را از بیان یکی از دانشمندان بنام اهل سنّت بازگو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عبده از دانشمندان بزرگ اهل سنّت در شرح بر سخن امیرالمؤمنین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اعضاء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ابی وقاص از پسر عموهای عبدالرحمان بن عوف و هر دو از بنی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سعد کینه علی علیه السلام را از دائی هایش به ارث برده بود زیرا مادرش حمنه دختر ابوسفیان بود و علی علیه السلام هم که دستش به خون سران قریش و خانواده ابو سفیان آغشته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اما عبدالرحمان داماد عثمان بود زیرا ام كلثوم دختر عقبة بن ابي معيط خواهر مادری ،عثمان همسر او بود طلحه نیز میانه اش با عثمان سخت گرم بود و گذشته از آن دلیل انحرافش از علی علیه السلام همین بس که او از قبیلهٔ تیم بود و بین بنی هاشم و بنی تیم از همان روز سقیفه در خلافت ابوبکر برخوردهایی صورت گرفته بود و این بود که جانب عثمان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عمر درگذشت اینان گرد هم آمدند و به مشورت پرداختند و چند دسته شدند طلحه در رأی گیری طرف عثمان را گرفت زبیر طرفدار علی علیه السلام و سعد بن ابی وقاص پشت سر عبدالرحمان بن عوف عمر گفته بود که شورا بیش تر از سه روز نباید طول بکشد و در صورت بروز ،اختلاف همراه دسته عبدالرحمان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باشید پس عبدالرحمان به علی علیه السلام گفت بر تو باد عهد و پیمان خدا که به تکاب خدا و سنت پیغمبر و روش دو خلیفهٔ پیشین عمل نمایی علی علیه السلام گفت امید است که چنین کنم و به اندازه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تواناییم پس عبدالرحمان رویی به عثمان کرد و همان ها را هم به وی گفت و عثمان همه را پذیرفت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عبدالرحمان سر به جانب سقف مسجد بلند کرد و گفت خدایا بشنو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خداوندا من آن چه را بر عهده داشتم به گردن عثمان انداختم و دست به دست عثمان زد و گفت السلام علیک یا امیرالمؤمنین و با او بیعت کرد ،علی علیه السلام نگران و افسرده از آن جا خارج شد و مقداد بن اسود به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علی را که جانب حق را نگه می داشت و مردی دادگستر بود رها کردی؟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،مقداد من نهایت سعی و کوشش خود را برای مسلمانان به کار بردم مقداد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 در شگفتم که مردی را رها کردند که داوری کننده ای بهتر از او به حق نه معرّفی شده و </w:t>
      </w:r>
      <w:bookmarkStart w:id="804" w:name="pg17215_186563"/>
    </w:p>
    <w:p>
      <w:pPr>
        <w:pStyle w:val="BookText"/>
        <w:rPr/>
      </w:pPr>
      <w:bookmarkEnd w:id="804"/>
      <w:r>
        <w:rPr>
          <w:rFonts w:ascii="IRNazanin" w:hAnsi="IRNazanin" w:eastAsia="IRNazanin"/>
          <w:color w:val="111111"/>
          <w:sz w:val="28"/>
          <w:sz w:val="28"/>
          <w:szCs w:val="28"/>
          <w:rtl w:val="true"/>
          <w:lang w:bidi="fa-IR"/>
        </w:rPr>
        <w:t xml:space="preserve">نه سراغ دارند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مقداد من بر تو از فتنه انگیزی می ترسم؛ پس برای خدا بس کن پس آن گاه که آن اتفاقات در زمان عثمان پیش آمد که عامل اصلی آن ها از بستگان او بود و زمام حکومت شهرهای مختلف را به دست داشت، در نتیجه سران صحابه از وی رویگردان شدند و مقداد به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همان محصول دست توست عبدالرحمان گفت من این را گمان ،نداشتم ولی خدا را گواه می گیرم که با او حرف نخواهم زد و عبدالرحمان ،مُرد در حالی که از عثمان رویگردان بود تا آن جا که گفته اند عثمان در بیماریش به عیادت او رفت و عبدالرحمان از او روی بگردانید و رو به طرف دیوار کرد و خدا داناتر است و داوری از آن اوست</w:t>
      </w:r>
      <w:r>
        <w:rPr>
          <w:rFonts w:eastAsia="IRNazanin" w:cs="IRNazanin"/>
          <w:color w:val="111111"/>
          <w:sz w:val="28"/>
          <w:szCs w:val="28"/>
          <w:rtl w:val="true"/>
          <w:lang w:bidi="fa-IR"/>
        </w:rPr>
        <w:t xml:space="preserve">. </w:t>
      </w:r>
      <w:r>
        <w:rPr>
          <w:rStyle w:val="FootnoteAnchor"/>
          <w:rtl w:val="true"/>
        </w:rPr>
        <w:footnoteReference w:id="1311"/>
      </w:r>
    </w:p>
    <w:p>
      <w:pPr>
        <w:pStyle w:val="Heading3"/>
        <w:numPr>
          <w:ilvl w:val="2"/>
          <w:numId w:val="1"/>
        </w:numPr>
        <w:rPr/>
      </w:pPr>
      <w:bookmarkStart w:id="805" w:name="__RefHeading___Toc15297760_2142443653"/>
      <w:bookmarkStart w:id="806" w:name="_Toc283"/>
      <w:bookmarkEnd w:id="805"/>
      <w:r>
        <w:rPr>
          <w:rtl w:val="true"/>
        </w:rPr>
        <w:t>اعتراض برخی از صحابه به نتیجه شورا</w:t>
      </w:r>
      <w:bookmarkEnd w:id="806"/>
    </w:p>
    <w:p>
      <w:pPr>
        <w:pStyle w:val="BookText"/>
        <w:rPr/>
      </w:pPr>
      <w:r>
        <w:rPr>
          <w:rFonts w:ascii="IRNazanin" w:hAnsi="IRNazanin" w:eastAsia="IRNazanin"/>
          <w:color w:val="111111"/>
          <w:sz w:val="28"/>
          <w:sz w:val="28"/>
          <w:szCs w:val="28"/>
          <w:rtl w:val="true"/>
          <w:lang w:bidi="fa-IR"/>
        </w:rPr>
        <w:t>ابن أبى الحدید معتزلی در شرح نهج البلاغه دربارهٔ حوادث بعد از بیعت عثمان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مقداد بیرون ،آمد عبدالرحمان بن عوف را دید دستش را گرفت و گفت اگر در این کار که کردی رضایت خدا را در نظر داشتی که خداوندت پاداش این جهانی و آن جهانی دهد و اگر قصد دنیا داشتی خداوند اموالت را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گوش بده خدایت رحمت ،کند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خدا سوگند گوش نمی دهم و دست خود را از دست عبدالرحمان بیرون کشید و رفت و خود را به حضور علی علیه السلام رساند و گفت برخیز و جنگ کن تا ما همراه تو جنگ کنیم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خدایت رحمت کند به یاری چه کسانی جنگ کنم در این هنگام عمار بن یاسر هم رسید و با صدای بلند این بیت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خبر دهنده ،مرگ برخیز و خبر مرگ اسلام را بگو که معروف مُرد و مُنکر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برای من یارانی می بود با آنان جنگ می کردم به خدا قسم اگر یک تن با ایشان جنگ کند من نفر دوم آنان خواهم بود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یقظان به خدا سوگند من برای جنگ با آنان یارانی نمی یابم </w:t>
      </w:r>
    </w:p>
    <w:p>
      <w:pPr>
        <w:pStyle w:val="BookText"/>
        <w:rPr/>
      </w:pPr>
      <w:r>
        <w:rPr>
          <w:rFonts w:ascii="IRNazanin" w:hAnsi="IRNazanin" w:eastAsia="IRNazanin"/>
          <w:color w:val="111111"/>
          <w:sz w:val="28"/>
          <w:sz w:val="28"/>
          <w:szCs w:val="28"/>
          <w:rtl w:val="true"/>
          <w:lang w:bidi="fa-IR"/>
        </w:rPr>
        <w:t>و دوست نمی دارم شما را به کاری که توان آن را ندارید و ادار کنم و در خانه خود باقی ماند و تنی چند از افراد خانواده اش پیش او بودند و هیچ کس از بیم عثمان پیش او نمی رفت</w:t>
      </w:r>
    </w:p>
    <w:p>
      <w:pPr>
        <w:pStyle w:val="BookText"/>
        <w:rPr/>
      </w:pPr>
      <w:r>
        <w:rPr>
          <w:rFonts w:ascii="IRNazanin" w:hAnsi="IRNazanin" w:eastAsia="IRNazanin"/>
          <w:color w:val="111111"/>
          <w:sz w:val="28"/>
          <w:sz w:val="28"/>
          <w:szCs w:val="28"/>
          <w:rtl w:val="true"/>
          <w:lang w:bidi="fa-IR"/>
        </w:rPr>
        <w:t xml:space="preserve">،همچنین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عوانه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قول شعبی نقل می 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جندب از قول پدر خویش جندب بن عبدالله ازدی </w:t>
      </w:r>
      <w:r>
        <w:rPr>
          <w:rStyle w:val="FootnoteAnchor"/>
          <w:rtl w:val="true"/>
        </w:rPr>
        <w:footnoteReference w:id="1312"/>
      </w:r>
      <w:r>
        <w:rPr>
          <w:rFonts w:ascii="IRNazanin" w:hAnsi="IRNazanin" w:eastAsia="IRNazanin"/>
          <w:color w:val="111111"/>
          <w:sz w:val="28"/>
          <w:sz w:val="28"/>
          <w:szCs w:val="28"/>
          <w:rtl w:val="true"/>
          <w:lang w:bidi="fa-IR"/>
        </w:rPr>
        <w:t xml:space="preserve">نقل می کند که می گفته است روزی که با عثمان بیعت شد من در مدینه بودم رفتم کنار مقداد بن عمرو ،نشستم شنیدم می گفت به خدا سوگند هرگز چیزی که بر سر این خاندان آمده است ،ندیده ام عبدالرحمان بن عوف که نشسته بود گفت ای ،مقداد تو را با این موضوع چه کار است؟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که من آنان را به سبب محبت به رسول خدا صلی الله علیه و اله دوست دارم و من از قریش و دستیازی ایشان بر مردم به بهانه این که رسول خدا صلی الله علیه و اله از ماست در شگفتم و آن گاه چگونه حکومت را از دست خاندانش بیرون می کشند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که من خود را برای شما سخت به زحمت افکندم و کوشیدم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همانا به خدا سوگند مردی از آن گروه را که به حق فرمان می دهد و به آن گرایش دارد رها ،کردی به خدا سوگند اگر برای من یارانی وجود می داشت با آنان همان گونه که در جنگ های بدر و احد جنگ کردم 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سوگت بگرید این سخن تو را مردم نشنوند که بیم آن فتنه دارم موجب و پراکندگی شوی</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کسی که به حق و اهل حق و کسانی که به راستی والیان امر هستند دعوت می کند نمی تواند فتنه انگیز باشد ولی آن کس که مردم را در باطل می افکند و هوای دل را بر حق بر می گزیند فتنه انگیز و پراکنده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گوید چهره عبدالرحمان بر هم آمد و به مقداد گفت اگر بدانم که مقصودت من هستم برای من و تو کاری خواهد بود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پسر مادر عبدالرحمان</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تهدید می کنی؟ سپس برخاست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جندب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مقداد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از یاران تو خواهم بود گفت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کاری است که برای آن دو سه مرد بسنده نیست</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هماندم به خانه علی علیه السلام رفتم و چون کنارش نشستم گفتم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اباحسن به خدا سوگند قوم تو کار صحیح نکردند که خلافت را از تو برگرداندند فرمود صبری پسندیده باید و از خداوند باید یاری جست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صبور و شکیبایی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کنم؟ گفتم من هم اکنون کنار مقداد و عبدالرحمان بن عوف نشسته بودم و چنین و چنان گفتند و مقداد برخاست من او را تعقیب کردم و به او چنان گفتم و او آن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راست می گوید من چه کنم؟ گفتم میان مردم برخیز و آنان را به حکومت خود فرا بخوان و به آنان بگو که تو به پیامبر صلی الله علیه و اله سزاوارتری و از مردم بخواه که تو را بر این گروهی که به ستم بر تو پیروز شده اند یاری دهند و اگر ده تن از صد تن سخن تو را ،پذیرفتند با آنان بر دیگران سخت بگیر اگر تسلیم نظرت شدند چه بهتر وگرنه با آنان جنگ خواهی کرد و چه کشته شوی و چه زنده بمانی عذر تو موجه و در پیشگاه خداوند حجت تو روشن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،جندب آیا گمان می کنی از هر ده تن یک تن با من بیعت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،آری این امید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،فرمود ،نه به خدا سوگند من امیدوار نیستم که از هر صد تن یک تن با من بیعت کند و بزودی خبرت می دهم که مردم به قریش می نگرند و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آنان قوم و قبیله محمد صلی الله علیه و آله هستند قریش هم میان خود می گویند خاندان محمد صلی الله علیه و آله برای خود از این جهت که محمد صلی الله علیه و آله از ایشان است فضیلتی می بینند و چنین گمان دارند که آنان برای خلافت از قریش سزاوارترند و از دیگر مردم شایسته ترند و اگر آنان حکومت را به دست گیرند هرگز به دست کس دیگری غیر از ایشان نخواهد رسید و حال آن که اگر حکومت در اختیار کس دیگری غیر از ایشان باشد قریش آن را دست به دست خواهد داد نه به خدا سوگند که مردم با میل و رغبت این حکومت را هرگز به ما واگذار نمی کنند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پسر عموی ،پیامبر صلی الله علیه و اله فدایت گردم که با این سخن خود دلم را ،شکستی آیا اجازه می دهی به شهر برگردم و این سخن را برای مردم بگویم و آنان را به حکومت تو </w:t>
      </w:r>
    </w:p>
    <w:p>
      <w:pPr>
        <w:pStyle w:val="BookText"/>
        <w:rPr/>
      </w:pPr>
      <w:r>
        <w:rPr>
          <w:rFonts w:ascii="IRNazanin" w:hAnsi="IRNazanin" w:eastAsia="IRNazanin"/>
          <w:color w:val="111111"/>
          <w:sz w:val="28"/>
          <w:sz w:val="28"/>
          <w:szCs w:val="28"/>
          <w:rtl w:val="true"/>
          <w:lang w:bidi="fa-IR"/>
        </w:rPr>
        <w:t>فرا خوانم؟ فرمود ای ،جندب اینک زمان این کار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عراق برگشتم و همواره فضل و برتری علی علیه السلام را برای مردم بیان می کردم ولی هیچ کس را نیافتم که با من در این باره موافق باشد بهترین سخنی که می شنیدم سخن کسی بود که می گفت این را رها کن و به چیزی که برای تو سودبخش است بپرداز و چون می گفتم همین سخن چیزی است که برای من و تو سودبخش است از کنار من بر می خاست و رهایم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احمد بن عبدالعزیز جوهری در پی این سخن از قول جندب چنین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سخنان مرا هنگامی که ولید بن عقبه در کوفه بر ما ولایت داشت به او گزارش دادند وی مرا احضار کرد و به زندان انداخت؛ تا درباره من شفاعت کردند سپس آزادم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روایت می کند و می گوید عمار بن یاسر در آن روز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ما چنان اندک و زبون بودیم که یارای سخن گفتن ،نداشتیم خداوند با دین خود ما را عزت بخشید و با رسول خود گرامی داشت و سپاس خداوند پروردگار جهانیان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هنگام این حکومت را از اهل بیت پیامبر خود باز می دارید؟ یک بار به جایی و باری به جای ،دیگر من در امان نیستم که خداوند این حکومت را از دست شما بیرون نکشد و به غیر از شما ندهد همان گونه که شما آن را از دست اهل آن بیرون کشیدید و به دست نااهل سپردید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ولید بن مغیره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 منزلت خویش را نشناختی و پای از گلیم خود فراتر نهادی تو را به آن چه که قریش برای خود مصلحت می بیند چه کار؟ تو را نشاید که در کار قریش و امیری ایشان سخن گویی؛ خود را از این کار کنار بکش قریش هم همگان سخن گفتند و بر عمار فریاد کشیدند و او را به سختی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سپاس خداوند پروردگار جهانیان را که همواره یاران حق خوار و زبوناند سپس برخاست و رفت </w:t>
      </w:r>
      <w:r>
        <w:rPr>
          <w:rStyle w:val="FootnoteAnchor"/>
          <w:rtl w:val="true"/>
        </w:rPr>
        <w:footnoteReference w:id="1313"/>
      </w:r>
      <w:bookmarkStart w:id="807" w:name="pg17215_186571"/>
    </w:p>
    <w:p>
      <w:pPr>
        <w:pStyle w:val="Heading3"/>
        <w:numPr>
          <w:ilvl w:val="2"/>
          <w:numId w:val="1"/>
        </w:numPr>
        <w:rPr/>
      </w:pPr>
      <w:bookmarkStart w:id="808" w:name="__RefHeading___Toc15297762_2142443653"/>
      <w:bookmarkStart w:id="809" w:name="_Toc284"/>
      <w:bookmarkEnd w:id="807"/>
      <w:bookmarkEnd w:id="808"/>
      <w:r>
        <w:rPr>
          <w:rtl w:val="true"/>
        </w:rPr>
        <w:t>منظور اصلی از تشکیل شورا</w:t>
      </w:r>
      <w:bookmarkEnd w:id="809"/>
    </w:p>
    <w:p>
      <w:pPr>
        <w:pStyle w:val="BookText"/>
        <w:rPr/>
      </w:pPr>
      <w:r>
        <w:rPr>
          <w:rFonts w:ascii="IRNazanin" w:hAnsi="IRNazanin" w:eastAsia="IRNazanin"/>
          <w:color w:val="111111"/>
          <w:sz w:val="28"/>
          <w:sz w:val="28"/>
          <w:szCs w:val="28"/>
          <w:rtl w:val="true"/>
          <w:lang w:bidi="fa-IR"/>
        </w:rPr>
        <w:t xml:space="preserve">از مجموع مطالبی که تا بدینجا آوردیم روشن می شود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شورا نه بر اساس کتاب خدا و نه بر طبق سنّت رسول خدا صلی الله علیه و اله بوده بوده است، بلکه فقط اجتهادی از طرف خود او بوده است که شخصاً بدان جامه عمل پوشیده و هدفش از این دستور آن ر آن بوده است که علی علیه السلام به خلافت نرسد و در نتیجه زمامداری از اهل بیت پیامبر صلی الله علیه و اله خارج گردد و به همین دلیل ترکیب اعضاء شورای شش نفره را به گونه ای ترتیب داد که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،بیاورد و هر کس با افراد اعضای شورا مخالفت کند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گفتار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حدیثی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کاندید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عمر می خواست خلافت در قریش ،باشد، اما به بنی هاشم نرسد، چنان که علّامه مسعودی در این زمینه در حدیثی از عبدالله بن عبّاس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،عمر مرا به حضور خود طلبید و اظهار داشت ای فرزند عباس والی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خیرخواهی بود از دنیا رفته و تو می دانی که خیرخواهان اندک اند و امیدوارم تو از زمره خیرخواهان باشی با این حال دلم از تو کاملاً صاف نیست و همین مرا نگران کرده است ولی از این ها گذشته بگو بدانم راجع به کارگزاری آن ولایت نظرت چیست؟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پذیرم تا این که از راز دلت باخبر شوم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اصراری داری؟ ابن عباس گفت می خواهم بدانم تا هرگاه مایه نگرانی تو چیزی باشد که من از آن بر خویش بیمناکم به تو حق بدهم و چنان که از آن مبرایم تو نیز آن را بدانی و آن گاه کارگزاری تو را بپذیرم زیرا می دانم تو وقتی چیزی را بخواهی در انجام آن شتاب می کنی</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من بیم آن دارم که مرگ من فرا رسد و تو همچنان کارگزار ایالت حمص باشی و با استفاده از فرصت مردم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و جز خودتان کسی به شما نگرود همانا من به یاد دارم که رسول خدا صلی الله علیه و اله در امر حکومت از دیگران یاری می گرفت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وا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تو را به خدا راست می گوئی؟ عمر پاسخ داد به خدا سوگند نمی دانم آیا </w:t>
      </w:r>
      <w:bookmarkStart w:id="810" w:name="pg17215_186572"/>
    </w:p>
    <w:p>
      <w:pPr>
        <w:pStyle w:val="BookText"/>
        <w:rPr/>
      </w:pPr>
      <w:bookmarkEnd w:id="810"/>
      <w:r>
        <w:rPr>
          <w:rFonts w:ascii="IRNazanin" w:hAnsi="IRNazanin" w:eastAsia="IRNazanin"/>
          <w:color w:val="111111"/>
          <w:sz w:val="28"/>
          <w:sz w:val="28"/>
          <w:szCs w:val="28"/>
          <w:rtl w:val="true"/>
          <w:lang w:bidi="fa-IR"/>
        </w:rPr>
        <w:t xml:space="preserve">او از گماشتن شما به مسئولیت که اهلیت آن را هم ،داشتید بخل می ورزید یا این که می ترسید با توجه به موقعیتی که دارا ،بودید به جای او برای خود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بگیرید و ناگزیر کار به خشونت و درگیری منجر شود به هر حال از این مسئله صرف نظر کردم نظرت را راجع به ایالت حمص اظهار کن؟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بهتر است آن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نکنم عمر پرسید چرا؟ ابن عباس گفت هرگاه ،من ولایت حمص را بپذیرم و تو از جانب من نگران باشی همواره خاری در چشم تو خواهم بود عمر گفت کسی را به من معرفی نما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مصلحت در آن است که فرد مورد اعتمادی را بر ایالت حمص بگماری که او نیز به تو اعتماد نماید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عمر اعضاء شورا را تهدید کرد که اگر با همدیگر همکاری نکنند معاوية بن ابی سفیان بر آن ها چیره خواهد شد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جاحظ از عبدالله بن عبّاس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عمر بن خطاب به اصحاب شوری می گفت اگر شما با یکدیگر معاونت و همکاری و خیرخواهی کنید میوۀ خلافت را خود و فرزندانتان خواهید خورد و چنان چه نسبت به همدیگر رشک برید و از فعالیت باز ایستید و به یکدیگر پشت کنید و به جان هم بیفتید معاوية بن أبي سفيان بر شما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در آن هنگام از جانب عمر حکمران شام بود</w:t>
      </w:r>
      <w:r>
        <w:rPr>
          <w:rFonts w:eastAsia="IRNazanin" w:cs="IRNazanin"/>
          <w:color w:val="111111"/>
          <w:sz w:val="28"/>
          <w:szCs w:val="28"/>
          <w:rtl w:val="true"/>
          <w:lang w:bidi="fa-IR"/>
        </w:rPr>
        <w:t xml:space="preserve">. </w:t>
      </w:r>
      <w:r>
        <w:rPr>
          <w:rStyle w:val="FootnoteAnchor"/>
          <w:rtl w:val="true"/>
        </w:rPr>
        <w:footnoteReference w:id="1315"/>
      </w:r>
    </w:p>
    <w:p>
      <w:pPr>
        <w:pStyle w:val="Heading3"/>
        <w:numPr>
          <w:ilvl w:val="2"/>
          <w:numId w:val="1"/>
        </w:numPr>
        <w:rPr/>
      </w:pPr>
      <w:bookmarkStart w:id="811" w:name="__RefHeading___Toc15297764_2142443653"/>
      <w:bookmarkStart w:id="812" w:name="_Toc285"/>
      <w:bookmarkEnd w:id="811"/>
      <w:r>
        <w:rPr>
          <w:rtl w:val="true"/>
        </w:rPr>
        <w:t>آثار شوم شورا</w:t>
      </w:r>
      <w:bookmarkEnd w:id="812"/>
    </w:p>
    <w:p>
      <w:pPr>
        <w:pStyle w:val="BookText"/>
        <w:rPr/>
      </w:pPr>
      <w:r>
        <w:rPr>
          <w:rFonts w:ascii="IRNazanin" w:hAnsi="IRNazanin" w:eastAsia="IRNazanin"/>
          <w:color w:val="111111"/>
          <w:sz w:val="28"/>
          <w:sz w:val="28"/>
          <w:szCs w:val="28"/>
          <w:rtl w:val="true"/>
          <w:lang w:bidi="fa-IR"/>
        </w:rPr>
        <w:t xml:space="preserve">به هر حال شکّی نیست که شورای شش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سوئی به دنبال داشت که حتّى بذر اختلاف و نفاق را در بین اعضاء شورا پاشید و موجب تفرقه مسلمانان گردید و وحدت و اجتماع آنان را از هم گسیخت</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هر یک از اعضاء ،آن خود را شایسته خلافت می دید و دیگری را برای خلافت مناسب نمی دانست در حالی که پیش از آن هیچ یک از آنان چنین فکر و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نداشتند </w:t>
      </w:r>
      <w:bookmarkStart w:id="813" w:name="pg17215_186574"/>
    </w:p>
    <w:p>
      <w:pPr>
        <w:pStyle w:val="Heading3"/>
        <w:numPr>
          <w:ilvl w:val="2"/>
          <w:numId w:val="1"/>
        </w:numPr>
        <w:rPr/>
      </w:pPr>
      <w:bookmarkStart w:id="814" w:name="__RefHeading___Toc15297766_2142443653"/>
      <w:bookmarkStart w:id="815" w:name="_Toc286"/>
      <w:bookmarkEnd w:id="813"/>
      <w:bookmarkEnd w:id="814"/>
      <w:r>
        <w:rPr>
          <w:rtl w:val="true"/>
        </w:rPr>
        <w:t>داوری معاویه درباره شورا</w:t>
      </w:r>
      <w:bookmarkEnd w:id="815"/>
    </w:p>
    <w:p>
      <w:pPr>
        <w:pStyle w:val="Heading4"/>
        <w:numPr>
          <w:ilvl w:val="3"/>
          <w:numId w:val="1"/>
        </w:numPr>
        <w:rPr/>
      </w:pPr>
      <w:bookmarkStart w:id="816" w:name="__RefHeading___Toc15297768_2142443653"/>
      <w:bookmarkStart w:id="817" w:name="_Toc287"/>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 xml:space="preserve">ابن عبد ربّه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معاویه وارد شد و چند روزی نزد او بود سپس معاویه شبی او را خواست و با وی خلوت کرد و به او گفت به من رسیده است که تو فردی با هوش و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می خواهم از تو چیزی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چه چیزی اجتماع و وحدت مسلمانان را بر هم زد و میان آن ها اختلاف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 و مفیدی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جنگیدن علی علیه السلام با تو معاویه سخن خود را تکرار کرد و پاسخ او را نپسندید ابن حصین گفت من جز این ها چیز دیگری نمی دانم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 امر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شورای شش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دیگری باعث اختلاف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معاویه سخن خود را این 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شش نفر خلافت را برای خود می خواست و قوم او خلافت را برای او می خواستند و امیدوار بودند خلافت به وی برسد و بدینگونه هر کدام از آنان شیفته خلافت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نیز مانند أبوبكر جانشین تعیین کرده بود اختلافی پدید نمی آمد</w:t>
      </w:r>
      <w:r>
        <w:rPr>
          <w:rFonts w:eastAsia="IRNazanin" w:cs="IRNazanin"/>
          <w:color w:val="111111"/>
          <w:sz w:val="28"/>
          <w:szCs w:val="28"/>
          <w:rtl w:val="true"/>
          <w:lang w:bidi="fa-IR"/>
        </w:rPr>
        <w:t xml:space="preserve">.» </w:t>
      </w:r>
      <w:r>
        <w:rPr>
          <w:rStyle w:val="FootnoteAnchor"/>
          <w:rtl w:val="true"/>
        </w:rPr>
        <w:footnoteReference w:id="1316"/>
      </w:r>
    </w:p>
    <w:p>
      <w:pPr>
        <w:pStyle w:val="Heading4"/>
        <w:numPr>
          <w:ilvl w:val="3"/>
          <w:numId w:val="1"/>
        </w:numPr>
        <w:rPr/>
      </w:pPr>
      <w:bookmarkStart w:id="818" w:name="__RefHeading___Toc15297770_2142443653"/>
      <w:bookmarkStart w:id="819" w:name="_Toc288"/>
      <w:bookmarkEnd w:id="818"/>
      <w:r>
        <w:rPr/>
        <w:t>3</w:t>
      </w:r>
      <w:r>
        <w:rPr>
          <w:rtl w:val="true"/>
        </w:rPr>
        <w:t>-</w:t>
      </w:r>
      <w:r>
        <w:rPr>
          <w:rtl w:val="true"/>
        </w:rPr>
        <w:t>بررسی استدلال به عمل صحابه</w:t>
      </w:r>
      <w:bookmarkEnd w:id="819"/>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عمل صحابه در مورد انتخاب ،خلیفه هنگامی درست و صحیح است که سیره و روش آنان یکی از مصادر تشریعی اسلامی و همردیف کتاب خدا و سنّت پیامبر صلی الله علیه و اله به حساب آید و خدای تعالی آن را مورد تأیید قرار داده و درباره عمل ایشان همان مطلبی را که دربارهٔ رسول خدا صلی الله علیه و اله فرموده است گفته باشد، چنان که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317"/>
      </w:r>
      <w:bookmarkStart w:id="820" w:name="pg17215_186575"/>
    </w:p>
    <w:p>
      <w:pPr>
        <w:pStyle w:val="BookText"/>
        <w:rPr/>
      </w:pPr>
      <w:bookmarkEnd w:id="820"/>
      <w:r>
        <w:rPr>
          <w:rFonts w:ascii="IRNazanin" w:hAnsi="IRNazanin" w:eastAsia="IRNazanin"/>
          <w:color w:val="111111"/>
          <w:sz w:val="28"/>
          <w:sz w:val="28"/>
          <w:szCs w:val="28"/>
          <w:rtl w:val="true"/>
          <w:lang w:bidi="fa-IR"/>
        </w:rPr>
        <w:t>رسول خدا صلی الله علیه و اله برای شما الگوئی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آیه که فرموده است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1318"/>
      </w:r>
      <w:r>
        <w:rPr>
          <w:rFonts w:ascii="IRNazanin" w:hAnsi="IRNazanin" w:eastAsia="IRNazanin"/>
          <w:color w:val="111111"/>
          <w:sz w:val="28"/>
          <w:sz w:val="28"/>
          <w:szCs w:val="28"/>
          <w:rtl w:val="true"/>
          <w:lang w:bidi="fa-IR"/>
        </w:rPr>
        <w:t>آن چه را که پیامبر صلی الله علیه و اله شما را به انجام آن فرمان داده است انجام دهید و از آن چه مانع شده کوتاه آیید؛ و إلاّ بدون چنین پشتوانه ای، سیره و روش اصحاب بر ما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ما نمی دانیم به کدامی ک از اصحاب باید اقتدا نمود زیرا رفتار و گفتار برخی از آنان بشدت با بعضی دیگر مخالف است از این جهت است که دانشمندان در امر خلافت و کیفیت شکل گیری آن با هم اختلاف نظر دارند که آیا خلافت با بیعت یک نفر تحقق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،عباس عموی پیغمبر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مردم هم با تو بیعت ،نمایند یا سخن عمر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بیعت ابوبکر یک حرکت نسنجیده و شتابزده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یا فتوای معاویه را باید بپذیریم که شمشیر بر روی علی علیه السلام خلیفهٔ مشروع و بر حق کشید؟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با توجه به آن چه در این زمینه گفته،ایم ارزیابی بیش تری را در این باره مورد نیاز نمی بینیم اما این که برخی از پیروان مکتب خلفا به سخن امیر 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کنند </w:t>
      </w:r>
      <w:r>
        <w:rPr>
          <w:rStyle w:val="FootnoteAnchor"/>
          <w:rtl w:val="true"/>
        </w:rPr>
        <w:footnoteReference w:id="1320"/>
      </w:r>
      <w:r>
        <w:rPr>
          <w:rFonts w:ascii="IRNazanin" w:hAnsi="IRNazanin" w:eastAsia="IRNazanin"/>
          <w:color w:val="111111"/>
          <w:sz w:val="28"/>
          <w:sz w:val="28"/>
          <w:szCs w:val="28"/>
          <w:rtl w:val="true"/>
          <w:lang w:bidi="fa-IR"/>
        </w:rPr>
        <w:t>مسأله ای است که هم اکنون آن را مورد بحث قرار می دهیم</w:t>
      </w:r>
      <w:r>
        <w:rPr>
          <w:rFonts w:eastAsia="IRNazanin" w:cs="IRNazanin"/>
          <w:color w:val="111111"/>
          <w:sz w:val="28"/>
          <w:szCs w:val="28"/>
          <w:rtl w:val="true"/>
          <w:lang w:bidi="fa-IR"/>
        </w:rPr>
        <w:t>.</w:t>
      </w:r>
    </w:p>
    <w:p>
      <w:pPr>
        <w:pStyle w:val="Heading4"/>
        <w:numPr>
          <w:ilvl w:val="3"/>
          <w:numId w:val="1"/>
        </w:numPr>
        <w:rPr/>
      </w:pPr>
      <w:bookmarkStart w:id="821" w:name="__RefHeading___Toc15297772_2142443653"/>
      <w:bookmarkStart w:id="822" w:name="_Toc289"/>
      <w:bookmarkEnd w:id="821"/>
      <w:r>
        <w:rPr/>
        <w:t>4</w:t>
      </w:r>
      <w:r>
        <w:rPr>
          <w:rtl w:val="true"/>
        </w:rPr>
        <w:t>-</w:t>
      </w:r>
      <w:r>
        <w:rPr>
          <w:rtl w:val="true"/>
        </w:rPr>
        <w:t>بررسی استدلال به سخن امیرالمؤمنین علیه السلام در نهج البلاغه</w:t>
      </w:r>
      <w:bookmarkEnd w:id="822"/>
    </w:p>
    <w:p>
      <w:pPr>
        <w:pStyle w:val="Heading5"/>
        <w:numPr>
          <w:ilvl w:val="4"/>
          <w:numId w:val="1"/>
        </w:numPr>
        <w:rPr/>
      </w:pPr>
      <w:bookmarkStart w:id="823" w:name="__RefHeading___Toc15297774_2142443653"/>
      <w:bookmarkStart w:id="824" w:name="_Toc290"/>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 xml:space="preserve">برخی از علمای مکتب خلفا صحت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روایتی استدلال می کنند که شریف رضی آن را در بخش نامه های علی علیه السلام در کتاب 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مزبور در نهج البلاغه، که از نامه های آن حضرت است به معاویه چنین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 ابوبکر و عمر و عثمان بیعت کرده بودند بر همان قرار هم با من بیعت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در مدینه حاضر بوده حق انتخاب نداشته و غایب را هم حق عدم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و رایزنی در صلاحیت مهاجران و انصار است که چون به خلافت مردی متفق شدند و او را امام و پیشوا ،نامیدند چنان انتخابی موجب خشنودی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بهانه عیب جویی و بدعت گذاری سر از فرمانشان بتابد، او را به راه باز ،آرند و اگر سرسختی کند و نپذیرد به عنوان این که راهی بجز راه مؤمنان را در پیش گرفته است، با وی بجنگند و خداوند نیز او را به خیره سریش به خود واگذارد</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اینان ادعا می کنند که چون امام در این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بنابراین وی صحت اقامه امامت را از این راه ها قبول داشته است</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در پاسخ می گوییم که شریف رضی گاه تنها آن قسمت از خطبه و یا نامه امام را انتخاب می کرد که آن را در اعلا مرتبهٔ فصاحت و بلاغت می یافت و بقیه آن را رها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وی در ثبت این نامه امام به معاویه نیز همین شیوه را به کار برده و تمام نامه را نیاورده است اما نصر بن مزاحم تمام آن را در کتاب صفین خود نقل کرده است که ما آن را عیناً در این جا می آوریم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اما بعد، بیعتی که با من در مدینه به عمل آمد تو را نیز با این که در شام بوده ای ملزم به تبعیت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زیرا کسانی که با ابوبکر و عمر و عثمان بیعت کرده بودند با من هم بر همان قرار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،بنابراین برای کسی که در آن حاضر بوده است حق انتخاب دیگری نیست و آن کس که غایب بوده است نمی تواند آن را رد کند و از آن سرپیچی نماید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و رایزنی در صلاحیت مهاجران و انصار است که چون به خلافت مردی متفق شدند و او را امام و پیشوا نامیدند چنان انتخابی موجب خشنودی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بهانه عیب جویی و یا خواهش نفس از فرمان آنان سر بتابد او را به راه </w:t>
      </w:r>
    </w:p>
    <w:p>
      <w:pPr>
        <w:pStyle w:val="BookText"/>
        <w:rPr/>
      </w:pPr>
      <w:r>
        <w:rPr>
          <w:rFonts w:ascii="IRNazanin" w:hAnsi="IRNazanin" w:eastAsia="IRNazanin"/>
          <w:color w:val="111111"/>
          <w:sz w:val="28"/>
          <w:sz w:val="28"/>
          <w:szCs w:val="28"/>
          <w:rtl w:val="true"/>
          <w:lang w:bidi="fa-IR"/>
        </w:rPr>
        <w:t xml:space="preserve">باز آرند و اگر سرسختی کند و زیر بار نرود به خاطر این که راهی بجز راه مؤمنان در پیش گرفته ،است با او بجنگند و خداوند نیز او را به خواسته خویش واگذارد و به جهنمش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 منزلگاهی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 است که طلحه و زبیر با من بیعت کردند و سپس بیعت را شکستند؛ بیعت شکنی آن ها به منزله سرپیچیشان ،بود و روی این اصل من با ایشان جنگیدم تا علی رغم خواسته آنان حق بر جایش قرار گرفت و خواسته خداوند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نیز در این مسیر به دیگر مسلمانان ،بپیوند که من چیزی را که درباره تو بیش تر دوست می دارم این است که تو از بلا برکنار ،باشی مگر این که تو خود تن به بلا ،بدهی که اگر چنان ،کنی با تو می جنگم و از خداوند بر تو یاری می جویم</w:t>
      </w:r>
    </w:p>
    <w:p>
      <w:pPr>
        <w:pStyle w:val="BookText"/>
        <w:rPr/>
      </w:pPr>
      <w:r>
        <w:rPr>
          <w:rFonts w:ascii="IRNazanin" w:hAnsi="IRNazanin" w:eastAsia="IRNazanin"/>
          <w:color w:val="111111"/>
          <w:sz w:val="28"/>
          <w:sz w:val="28"/>
          <w:szCs w:val="28"/>
          <w:rtl w:val="true"/>
          <w:lang w:bidi="fa-IR"/>
        </w:rPr>
        <w:t>دربارۀ کشندگان عثمان نیز سخن به درازا کشانیده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در مسیر مسلمانان قدم بردار و حکم ایشان را به من واگذار کن تا بر اساس کتاب خدا در میان تو و ایشان به داوری بنشینم</w:t>
      </w:r>
    </w:p>
    <w:p>
      <w:pPr>
        <w:pStyle w:val="BookText"/>
        <w:rPr/>
      </w:pPr>
      <w:r>
        <w:rPr>
          <w:rFonts w:ascii="IRNazanin" w:hAnsi="IRNazanin" w:eastAsia="IRNazanin"/>
          <w:color w:val="111111"/>
          <w:sz w:val="28"/>
          <w:sz w:val="28"/>
          <w:szCs w:val="28"/>
          <w:rtl w:val="true"/>
          <w:lang w:bidi="fa-IR"/>
        </w:rPr>
        <w:t>اما آن چه را که تو در هوای آن ،هستی نیرنگی است در باز گرفتن کودک از شیر؛ زیرا به جان خودم سوگند اگر به دیدهٔ عقل و بدون دخالت هوای نفس در آن می نگریستی مرا بی گناه ترین فرد قریشی در خون عثمان می یافتی</w:t>
      </w:r>
    </w:p>
    <w:p>
      <w:pPr>
        <w:pStyle w:val="BookText"/>
        <w:rPr/>
      </w:pPr>
      <w:r>
        <w:rPr>
          <w:rFonts w:ascii="IRNazanin" w:hAnsi="IRNazanin" w:eastAsia="IRNazanin"/>
          <w:color w:val="111111"/>
          <w:sz w:val="28"/>
          <w:sz w:val="28"/>
          <w:szCs w:val="28"/>
          <w:rtl w:val="true"/>
          <w:lang w:bidi="fa-IR"/>
        </w:rPr>
        <w:t xml:space="preserve">این را هم بدان که تو از طلقایی </w:t>
      </w:r>
      <w:r>
        <w:rPr>
          <w:rStyle w:val="FootnoteAnchor"/>
          <w:rtl w:val="true"/>
        </w:rPr>
        <w:footnoteReference w:id="1323"/>
      </w:r>
      <w:r>
        <w:rPr>
          <w:rFonts w:ascii="IRNazanin" w:hAnsi="IRNazanin" w:eastAsia="IRNazanin"/>
          <w:color w:val="111111"/>
          <w:sz w:val="28"/>
          <w:sz w:val="28"/>
          <w:szCs w:val="28"/>
          <w:rtl w:val="true"/>
          <w:lang w:bidi="fa-IR"/>
        </w:rPr>
        <w:t xml:space="preserve">و از کسانی می باشی که شایستگی خلافت و حضور در مجلس مشورت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اینک من جریر بن عبدالله را که مردی اهل ایمان و از مهاجران ،است به نزد تو و دیگر فرماندارانی که بر سر راه تو هستند فرستادم پس تو نیز بیعت کن و لا قوة الا بالله</w:t>
      </w:r>
      <w:r>
        <w:rPr>
          <w:rFonts w:eastAsia="IRNazanin" w:cs="IRNazanin"/>
          <w:color w:val="111111"/>
          <w:sz w:val="28"/>
          <w:szCs w:val="28"/>
          <w:rtl w:val="true"/>
          <w:lang w:bidi="fa-IR"/>
        </w:rPr>
        <w:t xml:space="preserve">. </w:t>
      </w:r>
      <w:r>
        <w:rPr>
          <w:rStyle w:val="FootnoteAnchor"/>
          <w:rtl w:val="true"/>
        </w:rPr>
        <w:footnoteReference w:id="1324"/>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نامه آشکارا معلوم می شود که امام علیه السلام برای معاویه و همفکرانش دلیلی می آورد که ایشان خود را به قبول آن ملزم می دانند زیرا به معاویه می گوید بیعتی که با من در مدینه به عمل آمد تو را که در شام بودی مجبور به پذیرش آن می کند همان طور که ناگزیر بودی تا زیر بار بیعت عثمان بروی که در مدینه صورت گرفت و تو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 و بر این اساس بیعت با من نیز کسانی چون تو را که خارج از مدینه بوده اند </w:t>
      </w:r>
    </w:p>
    <w:p>
      <w:pPr>
        <w:pStyle w:val="BookText"/>
        <w:rPr/>
      </w:pPr>
      <w:r>
        <w:rPr>
          <w:rFonts w:ascii="IRNazanin" w:hAnsi="IRNazanin" w:eastAsia="IRNazanin"/>
          <w:color w:val="111111"/>
          <w:sz w:val="28"/>
          <w:sz w:val="28"/>
          <w:szCs w:val="28"/>
          <w:rtl w:val="true"/>
          <w:lang w:bidi="fa-IR"/>
        </w:rPr>
        <w:t>مجبور به تبعیت می کند؛ همان گونه که افرادی را مجبور به بیعت با عمر کرد که در مدینه انجام شده بود و آن ها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،امام علیه السلام معاویه و همفکران او را از مکتب ،خلفا با دلایلی که در آن روز ایشان خود را به قبول آن ملزم می دانستند مجاب کرد و این امری است که همه دانایان و دانشمندان جهان بر آن اتفاق نظر دارند که خصم را باید از راهی که مورد تأیید و تصدیق خود اوست مجاب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نامه آن حضرت آمده است پس هر گاه به خلافت مردی متفق شدند و او را امام و پیشوا نامیدند </w:t>
      </w:r>
      <w:r>
        <w:rPr>
          <w:rFonts w:ascii="Amiri" w:hAnsi="Amiri" w:eastAsia="Amiri" w:cs="Amiri"/>
          <w:color w:val="111111"/>
          <w:sz w:val="28"/>
          <w:sz w:val="28"/>
          <w:szCs w:val="28"/>
          <w:rtl w:val="true"/>
          <w:lang w:bidi="ar-SA"/>
        </w:rPr>
        <w:t>کانَ ذلِكَ لله رضَيَّ</w:t>
      </w:r>
      <w:r>
        <w:rPr>
          <w:rFonts w:ascii="IRNazanin" w:hAnsi="IRNazanin" w:eastAsia="IRNazanin"/>
          <w:color w:val="111111"/>
          <w:sz w:val="28"/>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 xml:space="preserve">یعنی موجب خشنودی خداست در پاره ای از نسخ </w:t>
      </w:r>
      <w:r>
        <w:rPr>
          <w:rFonts w:ascii="Amiri" w:hAnsi="Amiri" w:eastAsia="Amiri" w:cs="Amiri"/>
          <w:color w:val="111111"/>
          <w:sz w:val="28"/>
          <w:sz w:val="28"/>
          <w:szCs w:val="28"/>
          <w:rtl w:val="true"/>
          <w:lang w:bidi="ar-SA"/>
        </w:rPr>
        <w:t>كانَ ذلِكَ رضَيَّ</w:t>
      </w:r>
      <w:r>
        <w:rPr>
          <w:rFonts w:ascii="IRNazanin" w:hAnsi="IRNazanin" w:eastAsia="IRNazanin"/>
          <w:color w:val="111111"/>
          <w:sz w:val="28"/>
          <w:sz w:val="28"/>
          <w:szCs w:val="28"/>
          <w:rtl w:val="true"/>
          <w:lang w:bidi="fa-IR"/>
        </w:rPr>
        <w:t xml:space="preserve"> آمده و به معنای خشنودی انتخاب کنندگان است در این صورت بیعت باید بر اساس اختیار و آزادی یکایک رأی دهندگان صورت گرفته ،باشد نه با اعمال زور و فشار و تهدید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ascii="Amiri" w:hAnsi="Amiri" w:eastAsia="Amiri" w:cs="Amiri"/>
          <w:color w:val="111111"/>
          <w:sz w:val="28"/>
          <w:sz w:val="28"/>
          <w:szCs w:val="28"/>
          <w:rtl w:val="true"/>
          <w:lang w:bidi="ar-SA"/>
        </w:rPr>
        <w:t>کانَ ذلِكَ لله رضَيَّ</w:t>
      </w:r>
      <w:r>
        <w:rPr>
          <w:rFonts w:ascii="IRNazanin" w:hAnsi="IRNazanin" w:eastAsia="IRNazanin"/>
          <w:color w:val="111111"/>
          <w:sz w:val="28"/>
          <w:sz w:val="28"/>
          <w:szCs w:val="28"/>
          <w:rtl w:val="true"/>
          <w:lang w:bidi="fa-IR"/>
        </w:rPr>
        <w:t xml:space="preserve"> باشد مسلم است که اگر همۀ مهاجران و انصار که امام و دو فرزندش حسن و حسین نیز در میان ایشان باشند در امری متفق ،شوند بی گمان رضا و خشنودی خدا هم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 ها این سؤال باقی می ماند که چرا پیروان مکتب خلفا تنها به این سخن امام در نهج البلاغه استناد می کنند و دیگر سخنان آن حضرت را که شریف رضی نیز در همان کتاب آورده فراموش کرده اند و یا خود را به فراموشی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حکم نهج البلاغه آمده است هنگامی که اخبار سقیفه بنی ساعده به آن حضرت رسید، علی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چه گفتند؟ پاسخ دادند گفتند که از ما فرمانروایی و از شما هم فرمانروایی انتخاب شود امام فرمود پس چرا برای ایشان این دلیل را نیاوردید که رسول خدا صلی الله علیه و اله دربارهٔ آن ها سفارش کرده که به نیکانشان نیکی کنید و از بدانشان درگذرید؟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دلیلی علیه انصار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حق رسیدن به حکومت را داشتند موردی نداشت تا پیغمبر دربارۀ آن ها سفارش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امام به سخن خود ادامه داد و پرسید قریش چه گفتند؟ جواب دادند قریش دلیل آورد که او از </w:t>
      </w:r>
      <w:bookmarkStart w:id="825" w:name="pg17215_186583"/>
    </w:p>
    <w:p>
      <w:pPr>
        <w:pStyle w:val="BookText"/>
        <w:rPr/>
      </w:pPr>
      <w:bookmarkEnd w:id="825"/>
      <w:r>
        <w:rPr>
          <w:rFonts w:ascii="IRNazanin" w:hAnsi="IRNazanin" w:eastAsia="IRNazanin"/>
          <w:color w:val="111111"/>
          <w:sz w:val="28"/>
          <w:sz w:val="28"/>
          <w:szCs w:val="28"/>
          <w:rtl w:val="true"/>
          <w:lang w:bidi="fa-IR"/>
        </w:rPr>
        <w:t xml:space="preserve">شجره پیامبر خداست و حکومت حق اوست امام فرمود </w:t>
      </w:r>
      <w:r>
        <w:rPr>
          <w:rFonts w:ascii="Amiri" w:hAnsi="Amiri" w:eastAsia="Amiri" w:cs="Amiri"/>
          <w:color w:val="111111"/>
          <w:sz w:val="28"/>
          <w:sz w:val="28"/>
          <w:szCs w:val="28"/>
          <w:rtl w:val="true"/>
          <w:lang w:bidi="ar-SA"/>
        </w:rPr>
        <w:t>اِحْتَجُّوا بِالشَّجَرَهِ وَ أَضَاعُوا اَلثَّمَرَهَ</w:t>
      </w:r>
      <w:r>
        <w:rPr>
          <w:rStyle w:val="FootnoteAnchor"/>
          <w:rtl w:val="true"/>
        </w:rPr>
        <w:footnoteReference w:id="1326"/>
      </w:r>
      <w:r>
        <w:rPr>
          <w:rFonts w:ascii="IRNazanin" w:hAnsi="IRNazanin" w:eastAsia="IRNazanin"/>
          <w:color w:val="111111"/>
          <w:sz w:val="28"/>
          <w:sz w:val="28"/>
          <w:szCs w:val="28"/>
          <w:rtl w:val="true"/>
          <w:lang w:bidi="fa-IR"/>
        </w:rPr>
        <w:t>یعنی آن ها به درخت نبوت استدلال ،کردند اما میوه همان درخت را نادیده گرفتند</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و یا سخن دیگر آن حضرت که در همان بخش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عَجَباً، أتَكُونُ الخِلافَةُ بِالصَّحَابَةِ وَ القَرَابَةِ ؟</w:t>
      </w:r>
      <w:r>
        <w:rPr>
          <w:rStyle w:val="FootnoteAnchor"/>
          <w:rtl w:val="true"/>
        </w:rPr>
        <w:footnoteReference w:id="1328"/>
      </w:r>
      <w:r>
        <w:rPr>
          <w:rFonts w:ascii="IRNazanin" w:hAnsi="IRNazanin" w:eastAsia="IRNazanin"/>
          <w:color w:val="111111"/>
          <w:sz w:val="28"/>
          <w:sz w:val="28"/>
          <w:szCs w:val="28"/>
          <w:rtl w:val="true"/>
          <w:lang w:bidi="fa-IR"/>
        </w:rPr>
        <w:t xml:space="preserve"> شگفت است مگر جانشینی پیغمبر خدا به همدمی با آن حضرت و یا خویشاوندی با او بستگی دارد؟</w:t>
      </w:r>
    </w:p>
    <w:p>
      <w:pPr>
        <w:pStyle w:val="BookText"/>
        <w:rPr/>
      </w:pPr>
      <w:r>
        <w:rPr>
          <w:rFonts w:ascii="IRNazanin" w:hAnsi="IRNazanin" w:eastAsia="IRNazanin"/>
          <w:color w:val="111111"/>
          <w:sz w:val="28"/>
          <w:sz w:val="28"/>
          <w:szCs w:val="28"/>
          <w:rtl w:val="true"/>
          <w:lang w:bidi="fa-IR"/>
        </w:rPr>
        <w:t>به دنبال ،آن شریف رضی می نویسد که امام را در همین زمینه شعری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کُنْتَ بِالشُّوری مَلَکْتَ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بِهذا وَ الْمُشیرُونَ غُیَّبٌ</w:t>
      </w:r>
    </w:p>
    <w:p>
      <w:pPr>
        <w:pStyle w:val="BookText"/>
        <w:rPr/>
      </w:pPr>
      <w:r>
        <w:rPr>
          <w:rFonts w:ascii="Amiri" w:hAnsi="Amiri" w:eastAsia="Amiri" w:cs="Amiri"/>
          <w:color w:val="111111"/>
          <w:sz w:val="28"/>
          <w:sz w:val="28"/>
          <w:szCs w:val="28"/>
          <w:rtl w:val="true"/>
          <w:lang w:bidi="ar-SA"/>
        </w:rPr>
        <w:t xml:space="preserve">وَ إنْ کُنْتَ بِالْقُرْبی حَجَجْتَ خَصیمَهُمْ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غَیْرُکَ أوْلی بِالنَّبِیِ وَ أَقْرَبٌ</w:t>
      </w:r>
    </w:p>
    <w:p>
      <w:pPr>
        <w:pStyle w:val="BookText"/>
        <w:rPr/>
      </w:pPr>
      <w:r>
        <w:rPr>
          <w:rFonts w:ascii="IRNazanin" w:hAnsi="IRNazanin" w:eastAsia="IRNazanin"/>
          <w:color w:val="111111"/>
          <w:sz w:val="28"/>
          <w:sz w:val="28"/>
          <w:szCs w:val="28"/>
          <w:rtl w:val="true"/>
          <w:lang w:bidi="fa-IR"/>
        </w:rPr>
        <w:t>اگر تو با شورا زمام امورشان را به دست گرفته ای این چگونه شورایی بوده که در آن رایزنان و صاحبنظران حضور نداشته اند؟ و اگر به دلیل خویشاوندی با پیغمبر خدا صلی الله علیه و آله بر دیگر رقیبان ایشان استدلال کرده ای به غیر از تو کس دیگری هست که از تو به پیامبر صلی الله علیه و اله اولی و نزدیک تر است</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علاوه بر این امیرالمؤمنین علیه السلام در موارد متعدّدی صریحاً و آشکارا به مسأله خلافت پرداخته و آن را حقّ مسلّم خود دانسته و بی پرده از اغتصاب آن سخن گفته است که به هیچ وجه توجیه پذیر نیست و اینک ما برخی از آن موارد را که در منابع حدیثی و تاریخی پیروان مکتب خلفا آمده است در این جا نقل می کنیم</w:t>
      </w:r>
    </w:p>
    <w:p>
      <w:pPr>
        <w:pStyle w:val="Heading5"/>
        <w:numPr>
          <w:ilvl w:val="4"/>
          <w:numId w:val="1"/>
        </w:numPr>
        <w:rPr/>
      </w:pPr>
      <w:bookmarkStart w:id="826" w:name="__RefHeading___Toc15297776_2142443653"/>
      <w:bookmarkStart w:id="827" w:name="_Toc291"/>
      <w:bookmarkEnd w:id="826"/>
      <w:r>
        <w:rPr>
          <w:rtl w:val="true"/>
        </w:rPr>
        <w:t>تصریحات امیرالمؤمنین در مورد خلافت</w:t>
      </w:r>
      <w:bookmarkEnd w:id="827"/>
    </w:p>
    <w:p>
      <w:pPr>
        <w:pStyle w:val="Heading6"/>
        <w:numPr>
          <w:ilvl w:val="5"/>
          <w:numId w:val="1"/>
        </w:numPr>
        <w:rPr/>
      </w:pPr>
      <w:bookmarkStart w:id="828" w:name="__RefHeading___Toc15297778_2142443653"/>
      <w:bookmarkStart w:id="829" w:name="_Toc292"/>
      <w:bookmarkEnd w:id="828"/>
      <w:r>
        <w:rPr>
          <w:rtl w:val="true"/>
        </w:rPr>
        <w:t>اشاره</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سوّمین خطبه از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امیرالمؤمنین علیه السلام از ظلم و ستمی که بر وی رفته است و غارتگران میراثی را که</w:t>
      </w:r>
    </w:p>
    <w:p>
      <w:pPr>
        <w:pStyle w:val="BookText"/>
        <w:rPr/>
      </w:pPr>
      <w:r>
        <w:rPr>
          <w:rFonts w:ascii="IRNazanin" w:hAnsi="IRNazanin" w:eastAsia="IRNazanin"/>
          <w:color w:val="111111"/>
          <w:sz w:val="28"/>
          <w:sz w:val="28"/>
          <w:szCs w:val="28"/>
          <w:rtl w:val="true"/>
          <w:lang w:bidi="fa-IR"/>
        </w:rPr>
        <w:t>حقّ مسلّم وی بوده است از حضرتش باز داشته اند از همه کسانی که بر او پیشی گرفته و زمام امور حکومت را در دست گرفتند بدون پرده پوشی و در کمال صراحت زبان به شکایت گشوده و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خلافت را به تن کرد، در حالی که خوب می دانست جایگاه من نسبت به خلافت همچون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آسیاب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آن آسیا به گردش در نمی آید او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سیلاب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کوهسار وجود من جاری است و مرغان دور پرواز اندیشه ها در فضای علم و ،دانش به قلّهٔ منزلتم راه نتوانند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خلافت را رها کرده، دامن خود را 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برتافته و چشم پوشیده و کناره 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اندیشه بودم که آیا با دست تنها بپا 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 مردم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محیط پر خفقان و ظلمتی که به وجود آورده اند صبر کنم؟ محیطی که پیران در آن فرسوده جوانان ،پیر و مردان با ایمان را تا به هنگام دیدار با پروردگارشان به رنج و سختی گرفتار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دیدم صبر و بردباری خردمندانه تر است لذا شکیبائی ورزیدم ولی به کسی می ماندم که گویا خار در چشمش خلیده و استخوان در گلویش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دیدگان خود می دیدم که میراثم را به غارت می برند</w:t>
      </w:r>
    </w:p>
    <w:p>
      <w:pPr>
        <w:pStyle w:val="BookText"/>
        <w:rPr/>
      </w:pPr>
      <w:r>
        <w:rPr>
          <w:rFonts w:ascii="IRNazanin" w:hAnsi="IRNazanin" w:eastAsia="IRNazanin"/>
          <w:color w:val="111111"/>
          <w:sz w:val="28"/>
          <w:sz w:val="28"/>
          <w:szCs w:val="28"/>
          <w:rtl w:val="true"/>
          <w:lang w:bidi="fa-IR"/>
        </w:rPr>
        <w:t xml:space="preserve">تا این که سرانجام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در پیش گرفت و دیده از جهان فرو ،بست امّا پیش از مرگ خلافت را در آغوش پسر خطّاب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به قول أعشى شاعر تمثل جُست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pStyle w:val="BookText"/>
        <w:rPr/>
      </w:pPr>
      <w:r>
        <w:rPr>
          <w:rFonts w:ascii="IRNazanin" w:hAnsi="IRNazanin" w:eastAsia="IRNazanin"/>
          <w:color w:val="111111"/>
          <w:sz w:val="28"/>
          <w:sz w:val="28"/>
          <w:szCs w:val="28"/>
          <w:rtl w:val="true"/>
          <w:lang w:bidi="fa-IR"/>
        </w:rPr>
        <w:t xml:space="preserve">چه بس فرق است تا دیروزم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مغموم و وی شادان و پیروز</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او که در حال حیات ،خود از مردم می خواست که عذرش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مقام خلافت معذور دارند </w:t>
      </w:r>
      <w:r>
        <w:rPr>
          <w:rStyle w:val="FootnoteAnchor"/>
          <w:rtl w:val="true"/>
        </w:rPr>
        <w:footnoteReference w:id="1330"/>
      </w:r>
      <w:r>
        <w:rPr>
          <w:rFonts w:ascii="IRNazanin" w:hAnsi="IRNazanin" w:eastAsia="IRNazanin"/>
          <w:color w:val="111111"/>
          <w:sz w:val="28"/>
          <w:sz w:val="28"/>
          <w:szCs w:val="28"/>
          <w:rtl w:val="true"/>
          <w:lang w:bidi="fa-IR"/>
        </w:rPr>
        <w:t xml:space="preserve">خود، هنگام مرگ عروس خلافت را برای دیگری کابین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 </w:t>
      </w:r>
    </w:p>
    <w:p>
      <w:pPr>
        <w:pStyle w:val="BookText"/>
        <w:rPr/>
      </w:pPr>
      <w:r>
        <w:rPr>
          <w:rFonts w:ascii="IRNazanin" w:hAnsi="IRNazanin" w:eastAsia="IRNazanin"/>
          <w:color w:val="111111"/>
          <w:sz w:val="28"/>
          <w:sz w:val="28"/>
          <w:szCs w:val="28"/>
          <w:rtl w:val="true"/>
          <w:lang w:bidi="fa-IR"/>
        </w:rPr>
        <w:t>به راستی که این دو غارتگر هر کدام به نوبت خود چه سخت از مقام خلافت بهره گرفتند و سرانجام ،اولی خلافت را در مسیری انداخت سخت ناهموار و توان فرسا و در اختیار کسی قرار داد که مجموعه ای از خشونت ،سختگیری ،اشتباه و پوزش طلبی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با حکومت ،او چنان می مانست که کسی بر پشت شتری سخت ناآرام و چموش سوار است اگر مهارش را محکم بکشد پرده های بینیاش پاره شود و اگر آزادش گذارد در پرتگاه هلاکت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او به اشتباه و بیراهه ،روی رنج و ناراحتی دو روئی و سرکشی گرفتار آمده بودند و من در این مدت ،طولانی با محنت و ،عذاب چاره ای جز شکیبائی نداشتم تا این که او هم به راه خود رفت و خلافت را در میان گروهی به شورا گذاشت که به گمان ،خودش مرا نیز یکی از آن ها محسوب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 و چه وقت در مقام مقایسه با نخستین فرد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و شایستگی مورد شک و تردید بودم که امروزه همپایه چنین کسانی شمرده شوم</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 xml:space="preserve">امّا با این همه در فراز و نشیب شورا با آنان هماهنگ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مصالح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شورایشان حضور یافتم ولی در آن میان یکی از آنان به سبب کینه ای که از من داشت از من روی بگردانید </w:t>
      </w:r>
      <w:r>
        <w:rPr>
          <w:rStyle w:val="FootnoteAnchor"/>
          <w:rtl w:val="true"/>
        </w:rPr>
        <w:footnoteReference w:id="1332"/>
      </w:r>
      <w:r>
        <w:rPr>
          <w:rFonts w:ascii="IRNazanin" w:hAnsi="IRNazanin" w:eastAsia="IRNazanin"/>
          <w:color w:val="111111"/>
          <w:sz w:val="28"/>
          <w:sz w:val="28"/>
          <w:szCs w:val="28"/>
          <w:rtl w:val="true"/>
          <w:lang w:bidi="fa-IR"/>
        </w:rPr>
        <w:t xml:space="preserve">و دیگری جانب دامادی خود را گرفت </w:t>
      </w:r>
      <w:r>
        <w:rPr>
          <w:rStyle w:val="FootnoteAnchor"/>
          <w:rtl w:val="true"/>
        </w:rPr>
        <w:footnoteReference w:id="13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خویشاوندی را بر حقیقت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که چه زشت است نام ایشان بردن</w:t>
      </w:r>
      <w:r>
        <w:rPr>
          <w:rFonts w:eastAsia="IRNazanin" w:cs="IRNazanin"/>
          <w:color w:val="111111"/>
          <w:sz w:val="28"/>
          <w:szCs w:val="28"/>
          <w:rtl w:val="true"/>
          <w:lang w:bidi="fa-IR"/>
        </w:rPr>
        <w:t xml:space="preserve">. </w:t>
      </w:r>
      <w:r>
        <w:rPr>
          <w:rStyle w:val="FootnoteAnchor"/>
          <w:rtl w:val="true"/>
        </w:rPr>
        <w:footnoteReference w:id="1334"/>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سرانجام سومین نفر آن ها برخاست در حالی که دو پهلوی او باد کرده همی جز انباشتن شکم و دفع کردن نداشت و دودمان پدریش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همکاریش ،برخاستند و همچون شتران گرسنه ای که بهاران به علفزار بیفتند با حرص و ولع به غارت بیت المال دست زدند تا آن گاه که عاقبت بافته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استحکام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،شد و کردار ناشایستش کارش را تباه کرد و سرانجام شکمبارگی برای ابد نابودش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مرا به قبول خلافت وا ،نداشت جز این که دیدم مردم همانند یال گفتار پیرامونم را گرفته و از هر سو فشار می آورند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به هر حال، ابن أبی الحدید به نقل از قطب راوندی، کلمهٔ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 انگشت شصت پا نوشته است و هر چند این تعبیر مناسب به نظر می رسد و ظاهراً کسی دیگر غیر از او چنین معنائی برای لفظ مزبور ننوشته است لیکن همین کلمه را به معنای کنار استخوان بازو ضبط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مهذّب الأسماء، فاكهة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معنی باکلمۀ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رنج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ردایم از دو جانب پاره شد و مردم چون گلّه گوسفند محاصره ام کردند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بپا خواستم و زمام خلافت را به دست ،گرفتم جمعی پیمان خود را شکستند </w:t>
      </w:r>
      <w:r>
        <w:rPr>
          <w:rStyle w:val="FootnoteAnchor"/>
          <w:rtl w:val="true"/>
        </w:rPr>
        <w:footnoteReference w:id="1336"/>
      </w:r>
      <w:r>
        <w:rPr>
          <w:rFonts w:ascii="IRNazanin" w:hAnsi="IRNazanin" w:eastAsia="IRNazanin"/>
          <w:color w:val="111111"/>
          <w:sz w:val="28"/>
          <w:sz w:val="28"/>
          <w:szCs w:val="28"/>
          <w:rtl w:val="true"/>
          <w:lang w:bidi="fa-IR"/>
        </w:rPr>
        <w:t xml:space="preserve">و گروهی از اطاعتم سر برتافتند و از دین بیرون رفتند </w:t>
      </w:r>
      <w:r>
        <w:rPr>
          <w:rStyle w:val="FootnoteAnchor"/>
          <w:rtl w:val="true"/>
        </w:rPr>
        <w:footnoteReference w:id="1337"/>
      </w:r>
      <w:r>
        <w:rPr>
          <w:rFonts w:ascii="IRNazanin" w:hAnsi="IRNazanin" w:eastAsia="IRNazanin"/>
          <w:color w:val="111111"/>
          <w:sz w:val="28"/>
          <w:sz w:val="28"/>
          <w:szCs w:val="28"/>
          <w:rtl w:val="true"/>
          <w:lang w:bidi="fa-IR"/>
        </w:rPr>
        <w:t xml:space="preserve">و دسته ای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ریاست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حق سر پیچیدند </w:t>
      </w:r>
      <w:r>
        <w:rPr>
          <w:rStyle w:val="FootnoteAnchor"/>
          <w:rtl w:val="true"/>
        </w:rPr>
        <w:footnoteReference w:id="1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صفّین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کلام خدا را نشنیده بودند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ascii="IRNazanin" w:hAnsi="IRNazanin" w:eastAsia="IRNazanin"/>
          <w:color w:val="111111"/>
          <w:sz w:val="28"/>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ما سراى آخرت را برای کسانی قرار داده ایم که خواهان فساد در زمین و سرکشی ،نباشند و سرانجام نیک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 خوب شنیده بودند و خوب آن را به خاطر داشتند ولی زرق و برق دنیا در نظرشان جلوه کرد و زیبائی هایش آنان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 و انسان را آفرید، اگر نه این بود که جمعیت بسیاری گرداگردم را گرفته تا با من بیعت ،کنند و آمادگی یاوران حجت را بر من تمام نمی نمود و عهد و پیمانی وجود نداشت که خداوند از علما گرفته تا در برابر شکمبارگی ستمگران و گرسنگی ستمدیدگان سکوت نکنند بیگمان مهار شتر خلافت را بر گردنش می افکندم و آخرین دور خلافت را با جام نخستین آن سیراب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گذشته خود را به کناری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بود که می دیدید این دنیای شما در نزد من از عطسه و آب بینی بُزی هم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که چون سخن امیرالمؤمنین علیه السلام به این جا رسید مردی از اهالی عراق برخاست و نامه ای به دستش داد و حضرتش همچنان نامه را نگاه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سخنت را از همان جایی که رها کردی ادامه م یدادی؟</w:t>
      </w:r>
    </w:p>
    <w:p>
      <w:pPr>
        <w:pStyle w:val="BookText"/>
        <w:rPr/>
      </w:pPr>
      <w:r>
        <w:rPr>
          <w:rFonts w:ascii="IRNazanin" w:hAnsi="IRNazanin" w:eastAsia="IRNazanin"/>
          <w:color w:val="111111"/>
          <w:sz w:val="28"/>
          <w:sz w:val="28"/>
          <w:szCs w:val="28"/>
          <w:rtl w:val="true"/>
          <w:lang w:bidi="fa-IR"/>
        </w:rPr>
        <w:t xml:space="preserve">امام علیه السلام در پاسخش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هیهات ای پسر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ای از آتش دل بود که زبانه کشید و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بر سخنی همچون این گفتار تأسف نخوردم که امام علیه السلام نتوانست تا آن جا که میخواست سخن خود را ادامه دهد</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یکی دیگر از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آن از حوادث آینده و توصیف گروهی از گمراهان سخن گفته است می فرماید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خداوند پیامبرش را به سوی خویش فرا ،خواند گروهی به قهقرا برگشتند و اختلاف و پراکندگی آن ها را به هلاکت ،افند و تکیه بر غیر خدا کردند و با غیر </w:t>
      </w:r>
    </w:p>
    <w:p>
      <w:pPr>
        <w:pStyle w:val="BookText"/>
        <w:rPr/>
      </w:pP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برقرار نمودند و از وسیله ای که فرمان داشتند به آن مودّت ورزند،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دربارۀ این آیه شریفه در بخش دهم کتاب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کناره گرفتند و بناء و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جامعه اسلامی را از محلّ اصلی خویش ،برداشته آن را در غیر جای خود نصب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تمام خطاهایند و درهای همۀ گمراهان و عقیده مندان باطلند؛ آن ها در حیرت و سرگردانی غوطه ور شدند و در مستی و نادانی دیوانه وار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تنها به دنیا پرداختند و به آن تکیه کردند و یا آشکارا از دین یا آشکارا از دین خدا جدا گشته به مخالفت با آن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سخنانی که آن حضرت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مسلّم خود بیان داشته چنین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آمر حکومت سخت حریص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خدا سوگند که شما از من حریص ترید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لیاقت برای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دورتر؛ در حالی که من به آن سزاوارتر و نزدیک ترم من حقّی را که مخصوص من است خواستارم و شما بین من و آن مانع ایجاد می کنید و مرا از دستیابی به آن باز می دارید پس چون با دلیل و برهان او را کوبیدم به خود آمد و متنبه شد و چنان حیران و سرگردان ماند که نمی دانست جواب مرا چه بدهد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و آن ها که ایشان را یاری می دهند از تو کمک می خواهم آن ها خویشاوندی مرا نادیده گرفته آن را بریدند و منزلت والای مرا کوچک شمردند و بر سر فرمانروایی که حق ویژهٔ من است دست به هم داده به جنگم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حق آن است که حکومت را تو به دست بگیری و امروز می گویند حق آن است که آن را رها کنی</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این خطبه را امام 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و گویندۀ این سخن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ابوطالب تو نسبت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بوده است و با این که خودِ او روایت کرده که پیامبر اکرم صلی الله علیه و اله به على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از کسی که این روایت را نقل کرده؛ تعجب آور است</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سپس ابن ابی الحدید در توضیح این جمله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آنست که باید آن را بگیری و حق آن است که باید آن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نه تنها بر گرفتن حقّ من قناعت نکردند بلکه حقّ مرا گرفتند و مدّعی شدند که حق از ایشان است و بر من واجب است که نزاع در آن مورد را باید رها کنم ای ،کاش با اعتراف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است آن را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ادّعائی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مصیبت سبک تر و آسان تر می بود</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یک خطبهٔ دیگر در مورد شایستگی و سزاواری خویش برای خلافت و ظلم و ستمی که از سوی قریش بر آن حضرت رفته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پیروزی بر قریش و یاوران ایشان از تو یاری می طلبم که آن ها پیوند مرا بریدند و مقام و ارزشم را درهم شکستند و نسبت به حقی که من از هر کس دیگر به آن ،سزاوارترم دست به یکدیگر داده به دشمنیم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حق آن است که حکومت را تو به دستگیری و امروز می گویند حق آن است که آن را رها کنی پس یا با غم بساز و یا در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دیدم که کسی به یاریم نمی آید و به کمکم بر نمی خیزد مگر اهل خانه ام که مرگ را برای آن ها روا ،نداشتم پس چشمم را بر خاشاکی که در آن خلیده بود بر هم ،نهادم و آب دهان را در گلویی که استخوان در آن گیر کرده بود فرو بردم و برای فرو </w:t>
      </w:r>
    </w:p>
    <w:p>
      <w:pPr>
        <w:pStyle w:val="BookText"/>
        <w:rPr/>
      </w:pPr>
      <w:r>
        <w:rPr>
          <w:rFonts w:ascii="IRNazanin" w:hAnsi="IRNazanin" w:eastAsia="IRNazanin"/>
          <w:color w:val="111111"/>
          <w:sz w:val="28"/>
          <w:sz w:val="28"/>
          <w:szCs w:val="28"/>
          <w:rtl w:val="true"/>
          <w:lang w:bidi="fa-IR"/>
        </w:rPr>
        <w:t xml:space="preserve">خوردن خشم خود به دارویی تلختر از حنظل </w:t>
      </w:r>
      <w:r>
        <w:rPr>
          <w:rStyle w:val="FootnoteAnchor"/>
          <w:rtl w:val="true"/>
        </w:rPr>
        <w:footnoteReference w:id="1345"/>
      </w:r>
      <w:r>
        <w:rPr>
          <w:rFonts w:ascii="IRNazanin" w:hAnsi="IRNazanin" w:eastAsia="IRNazanin"/>
          <w:color w:val="111111"/>
          <w:sz w:val="28"/>
          <w:sz w:val="28"/>
          <w:szCs w:val="28"/>
          <w:rtl w:val="true"/>
          <w:lang w:bidi="fa-IR"/>
        </w:rPr>
        <w:t>، و قلب را به چیزی درد آورتر از لبه تیز خنجر پناه برده شکیبایی نمودم</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محدّثین و مورّخین در کتب حدیثی و تاریخی خود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نخستین خطبه ای که پس از خلافت خود در مدینه ایراد نمود خطاب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خود پنهان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دسته بندی های منافقان و تفرقه اندازان شرکت نجوئید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پراکنده را به هم نزدیک کنید و با هم آشتی دهید و به دنبال لغزش ها و گناهان توبه کنید آن کس که با حق بستیزد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بیعت با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روی گرداندید و انحرافی پیدا کردید که در آن کارتان نزد من پسندیده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نبودید و اگر من بخواهم وضع گذشته را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توانم بگویم خداوند از گذشته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بگذرد آن دو نفر در خلافت بر من پیشی گرفتند و سومین نفر ایشان همچون کلاغی که همواره در فکر شکم خویش است به این کار برخاست وای بر او که اگر دو بالش چیده شده بود و سرش از تنش جدا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منصب خلافت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بهتر بود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خطبه از خطبه های شکوهمند و مشهور علی علیه السلام است و همه آن را روایت کرده اند و در روایات دیگران در آن افزونی هایی است که سید رضی آن را حذف کرده است بدین معنا که یا خواسته است آن را مختصر کند و یا این که نخواسته است شنوندگان و خوانندگان را افسرده و اندوهگین سازد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شیخ ما أبو عثمان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آورده و آن را از أبو عبيدة بن معمر بن مثنّى نقل کرده و گفته است</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 xml:space="preserve">نخستین خطبه ای که امیرالمؤمنین علی علیه السلام پس از تصدّی مقام </w:t>
      </w:r>
    </w:p>
    <w:p>
      <w:pPr>
        <w:pStyle w:val="BookText"/>
        <w:rPr/>
      </w:pPr>
      <w:r>
        <w:rPr>
          <w:rFonts w:ascii="IRNazanin" w:hAnsi="IRNazanin" w:eastAsia="IRNazanin"/>
          <w:color w:val="111111"/>
          <w:sz w:val="28"/>
          <w:sz w:val="28"/>
          <w:szCs w:val="28"/>
          <w:rtl w:val="true"/>
          <w:lang w:bidi="fa-IR"/>
        </w:rPr>
        <w:t>خلافت در مدینه ایراد نموده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أبی الحدید می گوید شیخ ما أبو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 گفته است</w:t>
      </w:r>
    </w:p>
    <w:p>
      <w:pPr>
        <w:pStyle w:val="BookText"/>
        <w:rPr/>
      </w:pPr>
      <w:r>
        <w:rPr>
          <w:rFonts w:ascii="IRNazanin" w:hAnsi="IRNazanin" w:eastAsia="IRNazanin"/>
          <w:color w:val="111111"/>
          <w:sz w:val="28"/>
          <w:sz w:val="28"/>
          <w:szCs w:val="28"/>
          <w:rtl w:val="true"/>
          <w:lang w:bidi="fa-IR"/>
        </w:rPr>
        <w:t xml:space="preserve">أبو عبیده گفته که در روایت جعفر بن محمّد از قول نیاکانش این عبارات هم در این خطبه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مطالبی را که آن حضرت در مورد نیکان و برگزیدگان عترت از امیرالمؤمنین علیه السام نقل نموده آورده است که در پایان آن آمده است</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دولت حق به ما ختم می شود نه به شما و این اشاره به مهدی علیه السلام از فرزندان آن حضرت است که در آخرالزمان ظهور خواهد کرد و بیشتر محدّثان معتقدند که او از نسل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یاران معتزلی ما هم منکر او نیستند و در کتاب های خود به نامش تصریح کرده اند و شیوخ معتزله نیز به وجود او ،معترفند با این تفاوت که به اعتقاد ما او هنوز آفریده و متولد نشده است و در آیندهٔ تاریخ آفریده می شود</w:t>
      </w:r>
      <w:r>
        <w:rPr>
          <w:rFonts w:eastAsia="IRNazanin" w:cs="IRNazanin"/>
          <w:color w:val="111111"/>
          <w:sz w:val="28"/>
          <w:szCs w:val="28"/>
          <w:rtl w:val="true"/>
          <w:lang w:bidi="fa-IR"/>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أصحاب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مورد همین عقیده را دارند</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علی بن محمّد مدائنی از عبدالله بن جناده روایت کرده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به قصد رفتن به عراق حرکت کردم و این در آغاز خلافت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مکّه رفتم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آوردم و سپس به مدینه آمدم و چون وارد مسجد پیامبر صلی الله علیه و اله ، شدم منادی مردم را برای نماز جماعت به مسجد فرا خواند و مردم جمع شدند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حالی که شمشیر خود را بر دوش داشت آمد و همه دیده ها به سوی او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حمد و ثنای خدا را بر زبان آورد و بر پیامبر خدا درود فرستاد و سپس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هنگامی که خداوند پیامبر صلی الله علیه و اله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درودش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باز گرفت ما با خود گفتیم که ما افراد خاندان و عترت و وارثان او هستیم و از میان همه مردم ما اولیای اوییم و هیچ کس با ما در مورد حکومت ستیز و منازعه نخواهد کرد و هیچ آزمندی به حق ما طمع نخواهد بست؛ ولی ناگهان قوم ما در قبال ما سر بر آوردند و حکومت پیامبر صلی الله علیه و اله ما را از دست ما ربودند و غصب کردند و امارت برای کسی غیر از ما فراهم شد ما رعیت شدیم آن چنان که هر ناتوانی در ما طمع بست و هر فرومایه و زبونی بر ما عزّت و تکبر فروخت چشم های ما از این پیشامد گریست و سینه ها به بیم افتاد و جان ها بی تابی ،کرد و به خدا سوگند که اگر بیم جدایی و پراکندگی مسلمانان در میان ،نبود و این که بار دیگر کفر به قدرت خود باز گردد و دین یکسره نابود شود وضع ما غیر از این بود که مشاهده می نمائید</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کلبی روایت شده است هنگامی که علی علیه السلام برای سرکوبی پیمان 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بصره ،بود برخاست و برای مردم خطبه خواند و پس از حمد و ثنای خداوند و درود بر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متعال پیامبر صلی الله علیه و اله خود را قبض روح ،کرد قریش با خودکامگی در مورد حکومت بر ضدّ ما بپا خاست و ما را از حقی که از همه مردم نسبت به آن سزاوارتر بودیم محروم ساخت و من چنان دیدم که شکیبائی بر آن کار بهتر از پراکنده ساختن مسلمانان و ریختن خون ایشان است زیرا مردم تازه مسلمان بودند و دین همچون مشکی آکنده از شیر بود که اندک غفلتی آن را تباه می کرد و کوچک ترین تخلّفی آن را واژگون می ساخت گروهی حکومت را به دست گرفتند که در کار خود چندان کوششی نکردند و به سرای دیگر که سرای جزاء است منتقل شدند و خداوند ولیّ ایشان است تا کارهای بد ایشان را پاکیزه ،فرماید و از لغزش های ایشان درگذرد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طلحه و زبیر را چه می شود؟ آن ها که بر این حکومت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یک سال و حتی یک ماه بر حکومت من شکیبائی نکردند و از دایره فرمان من بیرون شدند و در کاری با من به ستیز پرداختند که خداوند برای آن دو راهی قرار نداده است آن پس از این که با آزادی کامل و بدون آن که کسی آن ها را مجبور کرده باشد، با من بیعت </w:t>
      </w:r>
    </w:p>
    <w:p>
      <w:pPr>
        <w:pStyle w:val="BookText"/>
        <w:rPr/>
      </w:pPr>
      <w:r>
        <w:rPr>
          <w:rFonts w:ascii="IRNazanin" w:hAnsi="IRNazanin" w:eastAsia="IRNazanin"/>
          <w:color w:val="111111"/>
          <w:sz w:val="28"/>
          <w:sz w:val="28"/>
          <w:szCs w:val="28"/>
          <w:rtl w:val="true"/>
          <w:lang w:bidi="fa-IR"/>
        </w:rPr>
        <w:t>کردند، آنان می خواهند از پستان مادری که شیرش باز گرفته شده است شیر بخورند و بدعتی را که مرده است می خواهند زنده کنند</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ملاحظه می کنید که امام علیه السلام در بیانات خود به طور اجمال از بازگشت مردم به دوران جاهلیت سخن می گوید و علت شکیبائی خود را در گرفتن حق خویش وجود جامعه نوبنیاد اسلامی می داند ولی در این که حق مسلم حضرتش غصب گردیده و دیگران بر او تقدّم یافته و زمام امور حکومت را به دست گرفتند اصرار می ورزد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نامه ای که برای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خطاب به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تاخت و تازش در گمراهی و تُرک تازیش در خلاف و دو دستگی و رگشتگیش در خودبینی و سرگردانی رها کن که آن ها در جنگ با من هماهنگ و همسو شده اند و پیش از من در جنگ با رسول خدا صلی الله علیه و اله هماهنگ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این ستمشان را با من ببینند که پیوند خویشاوندی مرا بریدند و حکومت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Style w:val="FootnoteAnchor"/>
          <w:rtl w:val="true"/>
        </w:rPr>
        <w:footnoteReference w:id="1354"/>
      </w:r>
      <w:r>
        <w:rPr>
          <w:rFonts w:ascii="IRNazanin" w:hAnsi="IRNazanin" w:eastAsia="IRNazanin"/>
          <w:color w:val="111111"/>
          <w:sz w:val="28"/>
          <w:sz w:val="28"/>
          <w:szCs w:val="28"/>
          <w:rtl w:val="true"/>
          <w:lang w:bidi="fa-IR"/>
        </w:rPr>
        <w:t>را از من سلب نمودند</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نامه مفصلی که در مورد امامت و خلافت و مظلومیت خویش در پاسخ یکی از نامه های معاویه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تنها بخشی از آن را که مورد نیاز است در این جا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می فرماید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اسلام ما به گوش همه رسیده و کارهای ما در دوران جاهلیّت نیز بر کسی مخفی نیست؛ و قرآن کریم آن چه را که بر نشمردیم در یک آیه جمع کرده و نشان داده است ،و ،آن گفته خداوند است که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در کتاب خدا برخی از ایشان نسبت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Style w:val="FootnoteAnchor"/>
          <w:rtl w:val="true"/>
        </w:rPr>
        <w:footnoteReference w:id="13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ابراهیم کسانی هستند که از او تبعیت کردند و همچنین این پیامبر و کسانی که ایمان آورده اند و خداوند ولیّ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 به خلافت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وسیلهٔ قرابت و خویشاوندی با پیامبر صلی الله علیه و اله و از طرف دیگر در اثر اطاعت و پیروی از رسول اکرم صلی الله علیه و اله</w:t>
      </w:r>
    </w:p>
    <w:p>
      <w:pPr>
        <w:pStyle w:val="BookText"/>
        <w:rPr/>
      </w:pPr>
      <w:r>
        <w:rPr>
          <w:rFonts w:ascii="IRNazanin" w:hAnsi="IRNazanin" w:eastAsia="IRNazanin"/>
          <w:color w:val="111111"/>
          <w:sz w:val="28"/>
          <w:sz w:val="28"/>
          <w:szCs w:val="28"/>
          <w:rtl w:val="true"/>
          <w:lang w:bidi="fa-IR"/>
        </w:rPr>
        <w:t xml:space="preserve">آن روز که مهاجرین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انصار گفتگو کردند با ذکر قرابت و خویشاوندی با پیامبر صلی الله علیه و اله توانستند بر آن ها پیروز شوند؛ اگر این دلیل برتری آن هاست پس حق با ماست نه با شما و اگر دلیل دیگری دارد پس ادّعای أنصار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برده ای که من بر تمام خلفا حسد ورزیده ام و بر همهٔ آن ها طغیان کرده ام، اگر چنین باشد بر تو جنایتی نرفته است که از تو عذرخواهی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ای که مرا همچون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زدند و کشیدند که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خواسته ای که مرا مذمت کنی ولی ناخودآگاه مرا مدح و ستایش نموده ای و خواسته ای مرا رسوا کنی ولی خود رسوا شده ای این برای یک فرد مسلمان ننگ و عار نیست که مظلوم واقع شود مادام که در دین خود تردید نداشته باشد و در یقین خود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ننماید این خلاصهٔ حجّت و دلیل من است حتی در برابر غیر تو؛ من به ذکر همین خلاصه اکتفا کردم که جای شرح آن نیست</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این نامه بسیار طولانی است و از نامه های مشهور امام علیه السلام است که در آن از فضایل و مناقب خاندان پیامبر صلی الله علیه و اله سخن رفته است و دارای نکته های بسیار ظریف و لطیفی است که شایسته است خوانندگان گرامی برای شناخت و عظمت امیرالمؤمنين و أهل بيت عصمت و طهارت علیهم السلام به نهج البلاغه و شروح آن مراجعه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 ای دیگر که در پاسخ نامه ای از نامه های معاویه برای او نوشته</w:t>
      </w:r>
    </w:p>
    <w:p>
      <w:pPr>
        <w:pStyle w:val="BookText"/>
        <w:rPr/>
      </w:pPr>
      <w:r>
        <w:rPr>
          <w:rFonts w:ascii="IRNazanin" w:hAnsi="IRNazanin" w:eastAsia="IRNazanin"/>
          <w:color w:val="111111"/>
          <w:sz w:val="28"/>
          <w:sz w:val="28"/>
          <w:szCs w:val="28"/>
          <w:rtl w:val="true"/>
          <w:lang w:bidi="fa-IR"/>
        </w:rPr>
        <w:t>خطاب به وی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ات از رشک بردن من نسبت به خلفا و خودداری من از بیعت با ایشان و ستیزه و ستم من بر آن ها یاد کرده بودی امّا دربارۀ ستیز و ستم پناه بر خدا اگر چنان بوده باشد و امّا در مورد خودداری از بیعت با آنان و ناخوش داشتن فرمانروائی و حکومت ،ایشان عذری از مردم نمی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بر مردم ولایت و حکومت یافت نزد من آمد و گفت سزاوارتر به مقام محمّد صلی الله علیه و آله و شایسته تر از همه مردم به این حکومت تو هستی و من برای تو متعهد می شوم که در برابر هر کس که مخالفت کند ایستادگی کنم دستت را بگشا تا با تو بیعت کنم ولی من امتناع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خوب می دانی که پدرت آن سخن را گفت و همان گونه می خواست و این من بودم که به سبب نزدیکی روزگار مردم به زمان کفر و بیم بروز تفرقه میان مسلمانان از پذیرش آن خودداری کردم پدرت بیش از تو حقّ مرا می شناخت اگر تو هم همان اندازه که پدرت حق مرا می شناخت آن را بشناسی به هدایت خواهی رسید و اگر چنان نکنی خداوند به زودی مرا از تو بی نیاز فرماید و السّلام</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نامهٔ دیگری که در جواب یکی دیگر از نامه های معاویه نگاشته خطاب به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که به من اعتراض کرده ای که من در نامه ام از ،پدرانم ابراهیم و اسماعیل و پیامبران دیگر بسیار سخن گفته،ام معلوم است که هر کس پدران خود را دوست بدارد فراوان از آن ها یاد می کند زیرا یاد کردن از آن ها نشانه دوست داشتن خدا و رسول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از تو عیب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سرزنش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آن ها را دشمن می،داری زیرا دشمن داشتن آن ها دشمن داشتن خدا و رسول است و نیز تو را سرزنش می نمایم که چرا پدران خود را دوست می داری و از آن ها زیاد نام می بری زیرا دوست داشتن آن ها دوست داشتن کُفر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که منکر آن هستی که من نَسَب به ابراهیم و اسماعیل می رسانم و خویشاوندی مرا با محمّد صلی الله علیه و آله انکار می کنی و فضیلت و حقّ مرا و فرمانروایی و امامت مرا منکر ،هستی تو پیوسته چنین بوده ای و هرگز دلت ایمان نیاورده است اما بدان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هستیم که کافر ما را دوست ندارد و مؤمن کینه ما را به دل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منکر شده ای که آیه شریفه </w:t>
      </w:r>
      <w:r>
        <w:rPr>
          <w:rFonts w:ascii="Amiri" w:hAnsi="Amiri" w:eastAsia="Amiri" w:cs="Amiri"/>
          <w:color w:val="111111"/>
          <w:sz w:val="28"/>
          <w:sz w:val="28"/>
          <w:szCs w:val="28"/>
          <w:rtl w:val="true"/>
          <w:lang w:bidi="ar-SA"/>
        </w:rPr>
        <w:t>فَقَدْ آتَيْنَا آلَ إِبْرَاهِيمَ الْكِتَابَ وَالْحِكْمَةَ وَ آتَيْنَاهُمْ ملكاً عَظِيماً</w:t>
      </w:r>
      <w:r>
        <w:rPr>
          <w:rFonts w:ascii="IRNazanin" w:hAnsi="IRNazanin" w:eastAsia="IRNazanin"/>
          <w:color w:val="111111"/>
          <w:sz w:val="28"/>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دربارۀ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باشد در حالی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 أَزْوَاجُهُ أُمَّهَاتُهُمْ وَأُولُو الأَرْحَامِ بَعْضُهُمْ أَوْلَى بِبَعْضٍ فِي كِتَابِ الله</w:t>
      </w:r>
      <w:r>
        <w:rPr>
          <w:rFonts w:ascii="IRNazanin" w:hAnsi="IRNazanin" w:eastAsia="IRNazanin"/>
          <w:color w:val="111111"/>
          <w:sz w:val="28"/>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پیامبر صلی الله علیه و اله نسبت به مؤمنان از خود آن ها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او مادران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خویشاوندان برخی از آن ها نسبت به یکدیگر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که او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به پیامبر خدا صلی الله علیه و اله از همگان نزدیک تریم</w:t>
      </w:r>
    </w:p>
    <w:p>
      <w:pPr>
        <w:pStyle w:val="BookText"/>
        <w:rPr/>
      </w:pPr>
      <w:r>
        <w:rPr>
          <w:rFonts w:ascii="IRNazanin" w:hAnsi="IRNazanin" w:eastAsia="IRNazanin"/>
          <w:color w:val="111111"/>
          <w:sz w:val="28"/>
          <w:sz w:val="28"/>
          <w:szCs w:val="28"/>
          <w:rtl w:val="true"/>
          <w:lang w:bidi="fa-IR"/>
        </w:rPr>
        <w:t>تو در نامه خود امامت محمّد صلی الله علیه و آله را منکر شده،ای و پنداشته ای که او فقط رسول خدا صلی الله علیه و اله بوده و پیام او را رسانیده است و امام و رهبر نبوده است انکار این امر سبب می شود که امامت همۀ پیامبران را انکار ،کنی ولی ما شهادت می دهیم که آن حضرت هم رسول و هم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 حکایت از قلب و دلت دارد و نشان می دهد که در دل چه بیماری داری</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 كَهُمْ فَلَعَرَفْتَهُمْ بِسِيمَاهُمْ وَ لَتَعْرِ فَنَّهُمْ فِي لَحْنِ الْقَوْلِ وَاللهُ يَعْلَمُ أَعْمَالَكُمْ</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آیا کسانی که در دل هایشان بیماری است می پندارند که خدا کینه هایشان را آشکار نمی کند؟ و اگر ما بخواهیم آن ها را به تو نشان می دهیم تا آنان را با قیافه هایشان ،بشناسی هر چند می توانی آن ها را از طرز سخنانشان ،بشناسی و خداوند اعمال شما را می داند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که ما پیش از این تو را شناخته ایم و نسبت به دشمنی و حسد تو آگاه </w:t>
      </w:r>
    </w:p>
    <w:p>
      <w:pPr>
        <w:pStyle w:val="BookText"/>
        <w:rPr/>
      </w:pPr>
      <w:r>
        <w:rPr>
          <w:rFonts w:ascii="IRNazanin" w:hAnsi="IRNazanin" w:eastAsia="IRNazanin"/>
          <w:color w:val="111111"/>
          <w:sz w:val="28"/>
          <w:sz w:val="28"/>
          <w:szCs w:val="28"/>
          <w:rtl w:val="true"/>
          <w:lang w:bidi="fa-IR"/>
        </w:rPr>
        <w:t>بوده ایم و می دانیم که در دل چه بیماری داری که خداوند آن را 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این که خویشاوندی مرا بار سول خدا و حق مرا انکار کرده ای باید بدانی که حقّ و سهم ما در کتاب خدا ذکر شده و خداوند آن را بین ما و پیامبر صلی الله علیه و اله تقسیم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 لِلرَّسُولِ وَ لِذِي الْقُرْبَى</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به غنیمت گرفتید خمس آن از آن خدا و پیامبر صلی الله علیه و اله و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Style w:val="FootnoteAnchor"/>
          <w:rtl w:val="true"/>
        </w:rPr>
        <w:footnoteReference w:id="13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 نزدیکت حقش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ما با سهم خدا سهم خدا و پیامبرش آمده است و سهم تو با بیگانگان و اگر از اسلام جدا شوی هیچ سهمی نخواهی داشت؟ خداوند سهم ما را به سبب خویشاوندی نزدیک به پیامبر صلی الله علیه و اله مقرر مقرر داشته و سهم تو را به سبب دوریت از انتساب به آن حضرت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امامت و خلافت مرا انکار کرده ای آیا سخن خدای تعالی را در قرآن دیده ای که دربارهٔ خاندان ابراهیم می فرماید </w:t>
      </w:r>
      <w:r>
        <w:rPr>
          <w:rFonts w:ascii="Amiri" w:hAnsi="Amiri" w:eastAsia="Amiri" w:cs="Amiri"/>
          <w:color w:val="111111"/>
          <w:sz w:val="28"/>
          <w:sz w:val="28"/>
          <w:szCs w:val="28"/>
          <w:rtl w:val="true"/>
          <w:lang w:bidi="ar-SA"/>
        </w:rPr>
        <w:t>واصْطَفَاهُمْ عَلَى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جهانیان فضیلت و برتری بخشیده است آیا تو می پنداری که خودت یکی از مردم جهان نیستی؟ یا می پنداری که ما از خاندان ابراهیم نیستیم؟ اگر این را انکار کنی محمّد صلی الله علیه و آله را انکار کرده ای که او از ما و ما از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توانی میان ما و ابراهیم علیه السلام و اسماعیل و محمّد و آل محمّد در کتاب خدا جدایی ،افکنی پس چنان کن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 خواهی انجام بده</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نهج البلاغه ابن ابی الحدید در یک روایت طولانی آمده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حضور 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صلی الله علیه و اله پسری از خود به یادگار می گذاشت و به حدّ رشد و کمال می رسید و در میان امّت می،بود آیا عرب ها تسلیم او می شدند؟ و او را به مقام حاکمیت و فرمانروایی خویش می پذیرفتند؟ </w:t>
      </w:r>
    </w:p>
    <w:p>
      <w:pPr>
        <w:pStyle w:val="BookText"/>
        <w:rPr/>
      </w:pPr>
      <w:r>
        <w:rPr>
          <w:rFonts w:ascii="IRNazanin" w:hAnsi="IRNazanin" w:eastAsia="IRNazanin"/>
          <w:color w:val="111111"/>
          <w:sz w:val="28"/>
          <w:sz w:val="28"/>
          <w:szCs w:val="28"/>
          <w:rtl w:val="true"/>
          <w:lang w:bidi="fa-IR"/>
        </w:rPr>
        <w:t xml:space="preserve">در پاسخ فرمود نه؛ بلکه اگر آن گونه که من عمل کردم عمل نمی کرد، او را می کشتند </w:t>
      </w:r>
      <w:r>
        <w:rPr>
          <w:rStyle w:val="FootnoteAnchor"/>
          <w:rtl w:val="true"/>
        </w:rPr>
        <w:footnoteReference w:id="1368"/>
      </w:r>
      <w:r>
        <w:rPr>
          <w:rFonts w:ascii="IRNazanin" w:hAnsi="IRNazanin" w:eastAsia="IRNazanin"/>
          <w:color w:val="111111"/>
          <w:sz w:val="28"/>
          <w:sz w:val="28"/>
          <w:szCs w:val="28"/>
          <w:rtl w:val="true"/>
          <w:lang w:bidi="fa-IR"/>
        </w:rPr>
        <w:t xml:space="preserve">، زیرا عرب ها با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رضایت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رسول خدا صلی الله علیه و اله گردیدند و حاکمیّت حضرتش را پذیرفتند و بر فضل و مقامی که خداوند به آن حضرت عنایت فرموده بود رشک و حسد بردند و ایّام عمر پر برکت حضرتش در نظر و دیدگاهشان به طول انجامید تا بدانجا که به حرم شریف رسول خدا صلی الله علیه و اله تهمت زدند </w:t>
      </w:r>
      <w:r>
        <w:rPr>
          <w:rStyle w:val="FootnoteAnchor"/>
          <w:rtl w:val="true"/>
        </w:rPr>
        <w:footnoteReference w:id="1369"/>
      </w:r>
      <w:r>
        <w:rPr>
          <w:rFonts w:ascii="IRNazanin" w:hAnsi="IRNazanin" w:eastAsia="IRNazanin"/>
          <w:color w:val="111111"/>
          <w:sz w:val="28"/>
          <w:sz w:val="28"/>
          <w:szCs w:val="28"/>
          <w:rtl w:val="true"/>
          <w:lang w:bidi="fa-IR"/>
        </w:rPr>
        <w:t xml:space="preserve">و به قصد کشتن آن حضرت شترش را رم دادند </w:t>
      </w:r>
      <w:r>
        <w:rPr>
          <w:rStyle w:val="FootnoteAnchor"/>
          <w:rtl w:val="true"/>
        </w:rPr>
        <w:footnoteReference w:id="1370"/>
      </w:r>
      <w:r>
        <w:rPr>
          <w:rFonts w:ascii="IRNazanin" w:hAnsi="IRNazanin" w:eastAsia="IRNazanin"/>
          <w:color w:val="111111"/>
          <w:sz w:val="28"/>
          <w:sz w:val="28"/>
          <w:szCs w:val="28"/>
          <w:rtl w:val="true"/>
          <w:lang w:bidi="fa-IR"/>
        </w:rPr>
        <w:t>با این که آن همه احسان های بزرگ از حضرتش دیدند و نعمت های فراوان از برکت وجودش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و واپسین روزهای زندگیش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همدست و همداستان شدند تا زمامداری و حاکمیت را پس از رحلت حضرتش از خاندانش بیرون آورند</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و اگر این جهت نبود که قریش نام آن حضرت را وسیله ای برای رسیدن به ریاست قرار داده و نردبانی برای بالا رفتن خویش بر عرش عزّت و حاکمیت ساخته بود هرگز پس از مرگ پیامبر گرامی صلی الله علیه و اله حتی یک روز هم بر دین و آئین او باقی نمی ماندند و خداوند متعال را پرستش نمی نمودند بلکه مُرتد می شدند و به همان روزگار پیشین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دورهٔ جاهلیت و شرک و بت پرستی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گشتند </w:t>
      </w:r>
      <w:r>
        <w:rPr>
          <w:rFonts w:ascii="Amiri" w:hAnsi="Amiri" w:eastAsia="Amiri" w:cs="Amiri"/>
          <w:color w:val="111111"/>
          <w:sz w:val="28"/>
          <w:sz w:val="28"/>
          <w:szCs w:val="28"/>
          <w:rtl w:val="true"/>
          <w:lang w:bidi="ar-SA"/>
        </w:rPr>
        <w:t>و عادقارِحُها جَدْعاً، و بازلُها بَكرا</w:t>
      </w:r>
      <w:r>
        <w:rPr>
          <w:rStyle w:val="FootnoteAnchor"/>
          <w:rtl w:val="true"/>
        </w:rPr>
        <w:footnoteReference w:id="1372"/>
      </w:r>
      <w:r>
        <w:rPr>
          <w:rFonts w:ascii="IRNazanin" w:hAnsi="IRNazanin" w:eastAsia="IRNazanin"/>
          <w:color w:val="111111"/>
          <w:sz w:val="28"/>
          <w:sz w:val="28"/>
          <w:szCs w:val="28"/>
          <w:rtl w:val="true"/>
          <w:lang w:bidi="fa-IR"/>
        </w:rPr>
        <w:t>و بهیمه یا شتر علف خوارشان به زمان شیرخوارگی خود بر می گشت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سرزمین هائی را برای آنان گشود و فتوحات بسیاری نصیبشان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غنائم فراوانی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فقر و نیازمندی به ثروت نائل آمدند، و پس از بی نوایی و گرسنگی به اموال بی شمار ،رسیدند و آن چه از اسلام در نظرشان زشت و قبیح می آمد خوب و زیبا جلوه کرد و آن چه از دین در دل هایشان متزلزل و ناپایدار بود ثابت و استوار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اسلام حق نبود این چنین پیروز و قدرتمند نمی شدیم</w:t>
      </w:r>
    </w:p>
    <w:p>
      <w:pPr>
        <w:pStyle w:val="BookText"/>
        <w:rPr/>
      </w:pPr>
      <w:r>
        <w:rPr>
          <w:rFonts w:ascii="IRNazanin" w:hAnsi="IRNazanin" w:eastAsia="IRNazanin"/>
          <w:color w:val="111111"/>
          <w:sz w:val="28"/>
          <w:sz w:val="28"/>
          <w:szCs w:val="28"/>
          <w:rtl w:val="true"/>
          <w:lang w:bidi="fa-IR"/>
        </w:rPr>
        <w:t>سپس آن فتوحات اسلامی را به اندیشه و آراء درست والیان و حاکمانشان نسبت ،دادند و گفتند از حُسن تدبیر و کاردانی آن ها آن همه فتوحات صورت گرفت پس نزد عامّهء مردم مؤکد شد که دست اندرکاران و اولیای امورشان هشیار و پر کارند و معزولان بر کنار و گم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گرامی اسلام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گروه دوّم قرار دادند و پنداشتند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آتشمان به خاموشی گرائیده و آواز و آوازه مان پایان یافته و دیگر دوران و زمان ما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 های بسیار و زمان های دراز با تمام آن چه در بر داشت ،گذشت و مرگ دامان بسیاری از سرشناسان امت که حقایق را می دانستند ،گرفت و بسیاری از کسانی که از حقیقت اطلاعی نداشتند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فرزندی برای پیامبر صلی الله علیه و اله بعد از رحلت حضرتش در میان امّت وجود داشت چه کاری می توانست انجام دهد و به درستی که پیامبر گرامی اسلام صلی الله علیه و اله مرا به آن قرب و منزلتی که می دانید به جهت نَسَب و خویشاوندی با خود، مقرب درگاه خویش ،نساخت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جهاد و خیر خواهیم نسبت به اسلام بود</w:t>
      </w:r>
    </w:p>
    <w:p>
      <w:pPr>
        <w:pStyle w:val="BookText"/>
        <w:rPr/>
      </w:pPr>
      <w:r>
        <w:rPr>
          <w:rFonts w:ascii="IRNazanin" w:hAnsi="IRNazanin" w:eastAsia="IRNazanin"/>
          <w:color w:val="111111"/>
          <w:sz w:val="28"/>
          <w:sz w:val="28"/>
          <w:szCs w:val="28"/>
          <w:rtl w:val="true"/>
          <w:lang w:bidi="fa-IR"/>
        </w:rPr>
        <w:t xml:space="preserve">آیا اگر پیغمبر خدا فرزندی می داشت آن چه را که من در راه خدا انجام دادم انجام می داد؟ پس بیش از من به پیامبر خدا صلی الله علیه و اله نزدیک و مقرّب نمی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همانند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قریش و عرب منزلت والا و مقام بالائی ،نداشت بلکه نسبتش به حضرت ختمی مرتبت صلی الله علیه و آله سبب محرومیتش و جفای به او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آگاهی که من حکومت و امارت را نمی خواستم و طالب مُلک و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،نبودم و هدفم این بود که به اجراء حدود تو قیام ،نمایم و شریعت </w:t>
      </w:r>
      <w:bookmarkStart w:id="830" w:name="pg17215_186617"/>
    </w:p>
    <w:p>
      <w:pPr>
        <w:pStyle w:val="BookText"/>
        <w:rPr/>
      </w:pPr>
      <w:bookmarkEnd w:id="830"/>
      <w:r>
        <w:rPr>
          <w:rFonts w:ascii="IRNazanin" w:hAnsi="IRNazanin" w:eastAsia="IRNazanin"/>
          <w:color w:val="111111"/>
          <w:sz w:val="28"/>
          <w:sz w:val="28"/>
          <w:szCs w:val="28"/>
          <w:rtl w:val="true"/>
          <w:lang w:bidi="fa-IR"/>
        </w:rPr>
        <w:t>تو را بر پا دارم</w:t>
      </w:r>
    </w:p>
    <w:p>
      <w:pPr>
        <w:pStyle w:val="BookText"/>
        <w:rPr/>
      </w:pPr>
      <w:r>
        <w:rPr>
          <w:rFonts w:ascii="IRNazanin" w:hAnsi="IRNazanin" w:eastAsia="IRNazanin"/>
          <w:color w:val="111111"/>
          <w:sz w:val="28"/>
          <w:sz w:val="28"/>
          <w:szCs w:val="28"/>
          <w:rtl w:val="true"/>
          <w:lang w:bidi="fa-IR"/>
        </w:rPr>
        <w:t>و امور را در جای خود قرار دهم و حقوق هر کس را به طور کمال و تمام به او ،برسانم و راه و روش پیامبرت را ،بپیمایم و افراد گمراه را به نور هدایت تو ارشاد نمایم</w:t>
      </w:r>
      <w:r>
        <w:rPr>
          <w:rFonts w:eastAsia="IRNazanin" w:cs="IRNazanin"/>
          <w:color w:val="111111"/>
          <w:sz w:val="28"/>
          <w:szCs w:val="28"/>
          <w:rtl w:val="true"/>
          <w:lang w:bidi="fa-IR"/>
        </w:rPr>
        <w:t xml:space="preserve">.» </w:t>
      </w:r>
      <w:r>
        <w:rPr>
          <w:rStyle w:val="FootnoteAnchor"/>
          <w:rtl w:val="true"/>
        </w:rPr>
        <w:footnoteReference w:id="1373"/>
      </w:r>
    </w:p>
    <w:p>
      <w:pPr>
        <w:pStyle w:val="Heading6"/>
        <w:numPr>
          <w:ilvl w:val="5"/>
          <w:numId w:val="1"/>
        </w:numPr>
        <w:rPr/>
      </w:pPr>
      <w:bookmarkStart w:id="831" w:name="__RefHeading___Toc15297780_2142443653"/>
      <w:bookmarkStart w:id="832" w:name="_Toc293"/>
      <w:bookmarkEnd w:id="831"/>
      <w:r>
        <w:rPr>
          <w:rtl w:val="true"/>
        </w:rPr>
        <w:t>شکایت ها و گلایه های امیرالمؤمنین علیه السلام در مسأله خلافت</w:t>
      </w:r>
      <w:bookmarkEnd w:id="832"/>
    </w:p>
    <w:p>
      <w:pPr>
        <w:pStyle w:val="BookText"/>
        <w:rPr/>
      </w:pPr>
      <w:r>
        <w:rPr>
          <w:rFonts w:ascii="IRNazanin" w:hAnsi="IRNazanin" w:eastAsia="IRNazanin"/>
          <w:color w:val="111111"/>
          <w:sz w:val="28"/>
          <w:sz w:val="28"/>
          <w:szCs w:val="28"/>
          <w:rtl w:val="true"/>
          <w:lang w:bidi="fa-IR"/>
        </w:rPr>
        <w:t xml:space="preserve">ابن أبى الحديد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 علیه السلام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إِنِّی أَسْتَعْدِیکَ عَلَی قُرَیْشٍ وَ مَنْ أَعَانَهُمْ فَإِنَّهُمْ قَدْ قَطَعُوا رَحِمِی وَ أَکْفَئُوا إِنَائِی وَ أَجْمَعُوا عَلَی مُنَازَعَتِی أَمْراً هُوَ لِی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در برابر قریش و کسانی که به کمک آن ها برخاسته اند از تو یاری می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شکایت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پیوند خویشاوندی مرا بریدند و مقام و منزلت مرا کوچک شمردند و دربارهٔ امری که حق مسلّم من است در مبارزه با من هماهنگ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کلماتی مانند جملات فوق از علی علیه السلام– مبنی بر شکایت از دیگران و این که حقّ مسلّم او از روی ظلم و ستم از وی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نقل شده است،</w:t>
      </w:r>
    </w:p>
    <w:p>
      <w:pPr>
        <w:pStyle w:val="BookText"/>
        <w:rPr/>
      </w:pPr>
      <w:r>
        <w:rPr>
          <w:rFonts w:ascii="IRNazanin" w:hAnsi="IRNazanin" w:eastAsia="IRNazanin"/>
          <w:color w:val="111111"/>
          <w:sz w:val="28"/>
          <w:sz w:val="28"/>
          <w:szCs w:val="28"/>
          <w:rtl w:val="true"/>
          <w:lang w:bidi="fa-IR"/>
        </w:rPr>
        <w:t xml:space="preserve">مانند این سخن او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از هنگامی که خداوند رسول خویش را قبض روح کرد تا هنگامی که مردم این شخص را به امامت برگزیدند مظلوم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گفتارش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قریش را زبون ،فرمای که حق مرا از من باز داشتند و حکومت مرا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گفتار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قریش را از سوی من کیفر دهد که آنان در حق من ستم کردند و حکومت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به زور باز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گفتار او هنگامی که شنید کسی بانگ برداشته است من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 با یکدیگر فریاد برآوریم که من هم همواره مظلوم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گفتارش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دانست که منزلت و محل من در مورد خلافت همچون محور آسیا سنگ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گفتارش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خود را تاراج شده می 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گفتارش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مرد ظرف ما را واژگون ساختند و مردم را بر دوش های ما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را حقی است که اگر به ما داده شود می گیریم و اگر از آن باز داشته شویم تحمّل سخنی می کنیم اگر چه به درازا کشد</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 xml:space="preserve">و این گفتار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دیگری را بر من برگزیدند و من از آن چه سزاوار و شایسته آن هستم باز داشته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سخنان را بر آن حمل می کنند که علی علیه السلام با توجه و استناد به برتری و شایستگی در مورد حکومت ادعا می فرموده است و همین توجیه درست و حق است زیرا معنی کردن این کلمات بر این که او با نص و تصریح استحقاق آن را داشته است موجب تکفیر یا فاسق شمردن سرشناسان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امامیه و زیدیه این سخنان را بر ظاهر آن حمل می کنند و بر کاری دشوار دست می،یازند و البته به جان خودم سوگند که این سخنان بسیار و هم انگیز است و چنین به گمان می آورد که سخن درست همان است که شیعیان می گویند؛ ولی بررسی اوضاع و احوال این گمان را باطل می کند و این و هم را زایل می سازد و واجب است که این سخنان را همچون آیات متشابه قرآنی دانست که گاهی چیزهایی را که برای خداوند متعال روا نیست به گمان می آورد و معمولاً این آیات را به ظاهرش معنی نمی کنیم و آن ها را مورد عمل قرار نمی دهیم زیرا با بررسی دلایل عقلی چنین اقتضاء می شود که از ظاهر آن آیات عدول کنیم و با تأویلاتی که در کتاب های مورد نظر آمده است تأویل کنیم</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انگیز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پس از نقل برخی از شکایت ها و گلایه های امیرالمؤمنین علیه السلام و ابراز عقیده به این که ظاهراً سخن درست همان است که شیعیان می،گویند اظهار می دارد که بررسی اوضاع و احوال این گمان را باطل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ندانستیم که چگونه بررسی اوضاع و احوال حقایق را باطل می سازد و وارونه جلوه می دهد و حال آن که همۀ شکایت ها و گلایه ها بر حقانیت و مظلومیّت امیرالمؤمنین علیه السلام </w:t>
      </w:r>
    </w:p>
    <w:p>
      <w:pPr>
        <w:pStyle w:val="BookText"/>
        <w:rPr/>
      </w:pPr>
      <w:r>
        <w:rPr>
          <w:rFonts w:ascii="IRNazanin" w:hAnsi="IRNazanin" w:eastAsia="IRNazanin"/>
          <w:color w:val="111111"/>
          <w:sz w:val="28"/>
          <w:sz w:val="28"/>
          <w:szCs w:val="28"/>
          <w:rtl w:val="true"/>
          <w:lang w:bidi="fa-IR"/>
        </w:rPr>
        <w:t>گواهی می دهند و دلایل شیعه را بر امامت و خلافت آن حضرت مستحکم تر و قوی تر می سازند و بر اثبات عقیدهٔ آنان در مسأله امامت تأکید می نهند زیرا مسلّم است تا وقتی که انسان ناراحتی نداشته باشد زبان به شکایت نمی گشاید و درد دل خویش را برای کسی بازگو نمی کند</w:t>
      </w:r>
    </w:p>
    <w:p>
      <w:pPr>
        <w:pStyle w:val="BookText"/>
        <w:rPr/>
      </w:pPr>
      <w:r>
        <w:rPr>
          <w:rFonts w:ascii="IRNazanin" w:hAnsi="IRNazanin" w:eastAsia="IRNazanin"/>
          <w:color w:val="111111"/>
          <w:sz w:val="28"/>
          <w:sz w:val="28"/>
          <w:szCs w:val="28"/>
          <w:rtl w:val="true"/>
          <w:lang w:bidi="fa-IR"/>
        </w:rPr>
        <w:t>و از این جا دانسته می شود که اگر امیرالمؤمنین علیه السلام در موارد متعدّد و فرصت های مناسب زبان به شکایت گشوده است دلیل بر این است که آن حضرت از پیشینیان و کسانی که بر وی سبقت گرفته اند ناخشنود بوده است و از این روست که و از این روست که پیوسته عدم رضایت خود را در هر فرصتی به دیگران اعلام می نموده است تا مردم بدانند که پیشی گیرندگان بر حضرتش به حق مسلم وی دست اندازی کرده و او را از آن چه خدا و پیامبرش برای وی قرار داده بودند محروم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پس از نقل شکایت ها و گلایه ها داستانی را به همین مناسبت نقل می کند که مؤیّد گفته های ماست و آن این که می گوید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سعید بن علی حنبلی که معروف به ابن عالیه </w:t>
      </w:r>
      <w:r>
        <w:rPr>
          <w:rStyle w:val="FootnoteAnchor"/>
          <w:rtl w:val="true"/>
        </w:rPr>
        <w:footnoteReference w:id="1375"/>
      </w:r>
      <w:r>
        <w:rPr>
          <w:rFonts w:ascii="IRNazanin" w:hAnsi="IRNazanin" w:eastAsia="IRNazanin"/>
          <w:color w:val="111111"/>
          <w:sz w:val="28"/>
          <w:sz w:val="28"/>
          <w:szCs w:val="28"/>
          <w:rtl w:val="true"/>
          <w:lang w:bidi="fa-IR"/>
        </w:rPr>
        <w:t xml:space="preserve">و از ساکنان ناحیه قطفتا </w:t>
      </w:r>
      <w:r>
        <w:rPr>
          <w:rStyle w:val="FootnoteAnchor"/>
          <w:rtl w:val="true"/>
        </w:rPr>
        <w:footnoteReference w:id="1376"/>
      </w:r>
      <w:r>
        <w:rPr>
          <w:rFonts w:ascii="IRNazanin" w:hAnsi="IRNazanin" w:eastAsia="IRNazanin"/>
          <w:color w:val="111111"/>
          <w:sz w:val="28"/>
          <w:sz w:val="28"/>
          <w:szCs w:val="28"/>
          <w:rtl w:val="true"/>
          <w:lang w:bidi="fa-IR"/>
        </w:rPr>
        <w:t xml:space="preserve">در بخش غربی بغداد بود و یکی از شاهدان عادل آن منطقه به شمار می رفت برای من نقل کرد و گفت حضور فخر اسماعیل بن علی حنبلی فقیه معروف به غلام ابن المنی بودم – این فخر اسماعیل بن علی علیه السلام داناترین حنبلیان بغداد در فقه و مسائل مورد خلاف بود و تدریس مختصری هم در منطق داشت و دارای بیانی شیرین بود من او را دیده بودم و حضورش رفته و سخنش را هم شنیده بودم به سال شش صد و ده درگذشت ابن عالیه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ما پیش او بودیم و سخن می گفتیم مردی از حنبلیان وارد شد اوطلبی از یکی از مردم کوفه داشته و برای وصول طلب خود به کوفه رفته بود و چنان اتفاق افتاده بود که رفتن او به کوفه مقارن با زیارت روز غدیر بود و در آن حال او در کوفه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 یعنی روز هجدهم ذی حجه که در آن روز در مزار امیرالمؤمنین علیه السلام آن چنان جمعیتی جمع می شوند که بیرون از حد شمار است</w:t>
      </w:r>
      <w:r>
        <w:rPr>
          <w:rFonts w:eastAsia="IRNazanin" w:cs="IRNazanin"/>
          <w:color w:val="111111"/>
          <w:sz w:val="28"/>
          <w:szCs w:val="28"/>
          <w:rtl w:val="true"/>
          <w:lang w:bidi="fa-IR"/>
        </w:rPr>
        <w:t xml:space="preserve">. </w:t>
      </w:r>
      <w:bookmarkStart w:id="833" w:name="pg17215_186623"/>
    </w:p>
    <w:p>
      <w:pPr>
        <w:pStyle w:val="BookText"/>
        <w:rPr/>
      </w:pPr>
      <w:bookmarkEnd w:id="833"/>
      <w:r>
        <w:rPr>
          <w:rFonts w:ascii="IRNazanin" w:hAnsi="IRNazanin" w:eastAsia="IRNazanin"/>
          <w:color w:val="111111"/>
          <w:sz w:val="28"/>
          <w:sz w:val="28"/>
          <w:szCs w:val="28"/>
          <w:rtl w:val="true"/>
          <w:lang w:bidi="fa-IR"/>
        </w:rPr>
        <w:t>ابن عالیه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 اسماعیل شروع به پرسیدن از آن مرد کرد که چه کردی و چه دیدی؟ آیا تمام طلب خود را گرفتی یا چیزی از آن بر عهده وامدار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و آن مرد پاسخ می داد تا آن که به فخر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سرور ،من اگر روز زیارتی غدیر حضور می داشتی می دیدی کنار آرامگاه علی بن ابیطالب چه رسوایی به بار آوردند و چه سخنان زشت و دشنام ها که به صحابه دادند آن هم آشکارا و با بانگ بلند و بدون هیچ گونه مراقبت و بیم و هراسی فخر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آنان چه گناهی دارند؟ به خدا سوگند کسی آنان را بر این کار گستاخ نکرد و برای آنان این در را نگشود مگر صاحب همان گور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صاحب آن گور کیست؟ فخر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سرور ،من یعنی علی علیه السلام این سنت را برای آنان معمول داشته و ایشان را به آن راه برده و به آنان تعلیم داده است؟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آری به خدا سوگند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سرور ،من اگر علی علیه السلام در این کار محق بوده است چه لزومی دارد که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بداریم و اگر علی علیه السلام بر باطل بوده است چه لزومی دارد و بر عهده ما نیست که او را دوست بداریم به هر حال سزاوار است که یا از او یا اآن دو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اسماعیل شتابان برخاست و کفش هایش را پوشید و گفت خداوند اسماعیل را لعنت کند اگر پاسخ این مسأله را بداند و به اندرونی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برخاستیم و برگشتیم </w:t>
      </w:r>
      <w:r>
        <w:rPr>
          <w:rStyle w:val="FootnoteAnchor"/>
          <w:rtl w:val="true"/>
        </w:rPr>
        <w:footnoteReference w:id="1377"/>
      </w:r>
    </w:p>
    <w:p>
      <w:pPr>
        <w:pStyle w:val="Heading6"/>
        <w:numPr>
          <w:ilvl w:val="5"/>
          <w:numId w:val="1"/>
        </w:numPr>
        <w:rPr/>
      </w:pPr>
      <w:bookmarkStart w:id="834" w:name="__RefHeading___Toc15297782_2142443653"/>
      <w:bookmarkStart w:id="835" w:name="_Toc294"/>
      <w:bookmarkEnd w:id="834"/>
      <w:r>
        <w:rPr>
          <w:rtl w:val="true"/>
        </w:rPr>
        <w:t>پیام امیرالمؤمنین علیه السلام به یاران و شیعیان خود</w:t>
      </w:r>
      <w:bookmarkEnd w:id="835"/>
    </w:p>
    <w:p>
      <w:pPr>
        <w:pStyle w:val="BookText"/>
        <w:rPr/>
      </w:pPr>
      <w:r>
        <w:rPr>
          <w:rFonts w:ascii="IRNazanin" w:hAnsi="IRNazanin" w:eastAsia="IRNazanin"/>
          <w:color w:val="111111"/>
          <w:sz w:val="28"/>
          <w:sz w:val="28"/>
          <w:szCs w:val="28"/>
          <w:rtl w:val="true"/>
          <w:lang w:bidi="fa-IR"/>
        </w:rPr>
        <w:t>ابراهيم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در کتاب غارات ،خود از عبدالرحمن بن جندب از پدرش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یاران علی علیه السلام پس از سقوط مصر و کشته شدن محمّد بن أبى بكر نزد آن حضرت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ابوبکر و عُمَر چیست؟ حضرت در جواب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همه کارها فارغ شده اید و فقط همین سؤال باقی مانده است؟ مصر از دست رفت و شیعیان من در آن جا کشتار شدند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همه پیرامون سؤال شما برایتان نامه ای می نویسم و همه مسائل را در آن </w:t>
      </w:r>
    </w:p>
    <w:p>
      <w:pPr>
        <w:pStyle w:val="BookText"/>
        <w:rPr/>
      </w:pPr>
      <w:r>
        <w:rPr>
          <w:rFonts w:ascii="IRNazanin" w:hAnsi="IRNazanin" w:eastAsia="IRNazanin"/>
          <w:color w:val="111111"/>
          <w:sz w:val="28"/>
          <w:sz w:val="28"/>
          <w:szCs w:val="28"/>
          <w:rtl w:val="true"/>
          <w:lang w:bidi="fa-IR"/>
        </w:rPr>
        <w:t xml:space="preserve">روشن خواهم نمود و از شما می خواهم که هر چه از حق مرا تباه کرده اید جبران کنید و آن نامه را برای شیعیان من بخوانید و همواره یاران حقیقت باشید و متن آن نامه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برای اطّلاع کامل از مجموع مطالبی که در آن نامه و یا خطبه آمده است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عبدالزهراء حسینی خطیب و بحار الأنوار علامه مجلسی،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چاپ قدیم 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و المسترشد أبو جعفر طبری شیعی، 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الامامة و السیاسه نوشته ابن قتیبه دینوری،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شریف رضی،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نا گفته نماند که 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عبارات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که خداوند محمد صلی الله علیه و آله را بیم دهنده برای همه جهانیان و امین بر قرآن و گواه بر این امت برانگیخته است و شما گروه های عرب در آن هنگام در بدترین دین و بدترین خانه و سرزمین بودید روی سنگ های زبر که زیر آن مارهای کر و خاربن پراکنده بود همچون شتران به زانو درآمده بودید آب ناپاک می آشامیدید و خوراک ناپاک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خوردید خون های خود را می ریختید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 کشتید و پیوند خویشاوندی خویش را می بریدید و اموال یکدیگر را به حرام و بیهوده می خوردید راه های شما بیمناک و بت ها میان شما بر پا بود چنان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تر آنان به خدا ایمان نمی آورند بلکه مشرکند</w:t>
      </w:r>
      <w:r>
        <w:rPr>
          <w:rFonts w:eastAsia="IRNazanin" w:cs="IRNazanin"/>
          <w:color w:val="111111"/>
          <w:sz w:val="28"/>
          <w:szCs w:val="28"/>
          <w:rtl w:val="true"/>
          <w:lang w:bidi="fa-IR"/>
        </w:rPr>
        <w:t xml:space="preserve">». </w:t>
      </w:r>
      <w:r>
        <w:rPr>
          <w:rStyle w:val="FootnoteAnchor"/>
          <w:rtl w:val="true"/>
        </w:rPr>
        <w:footnoteReference w:id="1379"/>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بر شما به وجود محمد صلی الله علیه و آله منت نهاد و او را که از خود شما بود به رسالت سوی شما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شما کتاب و حکمت و فرائض و سنن را آموخت و به شما به رعایت پیوند خویشاوندی و حفظ خون هایتان و اصلاح میان یکدیگر فرمان داد و مقرر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امانت ها را به صاحبش برگردانید</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 xml:space="preserve">و به عهد و پیمان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 را پس از مؤكّد ساختن آن نشکنید</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و این که به یکدیگر مهربانی و نیکی کنید و بخشش و رحم و شما را از غارت و ستم و حسد و ظلم و دشنام دادن به یکدیگر و </w:t>
      </w:r>
    </w:p>
    <w:p>
      <w:pPr>
        <w:pStyle w:val="BookText"/>
        <w:rPr/>
      </w:pPr>
      <w:r>
        <w:rPr>
          <w:rFonts w:ascii="IRNazanin" w:hAnsi="IRNazanin" w:eastAsia="IRNazanin"/>
          <w:color w:val="111111"/>
          <w:sz w:val="28"/>
          <w:sz w:val="28"/>
          <w:szCs w:val="28"/>
          <w:rtl w:val="true"/>
          <w:lang w:bidi="fa-IR"/>
        </w:rPr>
        <w:t>باده نوشی و کم فروشی و کاستن ترازو نهی فرمود و ضمن آن چه از آیات که بر شما خوانده شد به شما فرمان داد که زنا مکنید و ربا مخورید و اموال یتیمان را با ستم مخورید و امانت ها را به صاحبانش برگردانید و در زمین تباهی مکنید و از حد خود در نگذرید که خداوند متجاوزان را دوست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پیامبر صلی الله علیه و اله به هر کار خیری که به بهشت نزدیک می کند و از دوزخ دور می سازد شما را فرمان داده و از هر بدی که به دوزخ نزدیک و از بهشت دور می سازد شما را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روزگارش به سر آمد خداوندش او را سعادتمند و پسندیده قبض روح فرمود وای از این سوگ که نه تنها ویژه خویشاوندان و نزدیکان او بود که برای عموم مسلمانان بود مصیبتی چون آن مصیبت پیش از آن ندیده اند و پس از آن هم مصیبتی به آن بزرگی و نظیرش نخواهند دید و چون پیامبر صلی الله علیه و اله رحلت فرمود مسلمانان پس از او بر سر فرمانروایی نزاع کردند و به خدا سوگند هرگز در اندیشه من نمی گذشت و گمانش را نداشتم که عرب پس از محمد صلی الله علیه و اله حکومت را از خاندان او بر گردانند و مرا از آن برکنار دارند و چیزی مرا نگران نساخت مگر این که دیدم مردم بر ابوبکر جمع شدند و از هر سو به جانب او می دوند تا با او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من از بیعت دست بداشتم که می دیدم خودم به مقام محمد صلی الله علیه و اله سزاوارتر از کسی هستم که پس از او حکومت را بر عهده گرفته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همچنان درنگ کردم تا آن که دیدم گروهی از مردم از اسلام برگشته اند و افراد دیگر را برای نابودی دین خدا و ملت محمدی فرا می خوانند</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 xml:space="preserve">در این هنگام بود که ترسیدم اگر اسلام و مسلمانان را یاری ندهم در آن رخنه ای ببینم که مصیبت آن به مراتب بزرگ تر از این است که فرماندهی بر شما را از دست بدهم که آن زمامداری بهرهٔ چند روزی است و سپس همچون آب نما از میان می رود و همچون ابر پراکنده و از هم پاشیده می شود در این وقت بود که پیش ابوبکر رفتم و با او بیعت کردم و در آن حوادث برپا خاستم تا باطل از میان رفت و فرمان و گفتار خداوند برافراشته است هر چند کافران را ناخوش آید </w:t>
      </w:r>
    </w:p>
    <w:p>
      <w:pPr>
        <w:pStyle w:val="BookText"/>
        <w:rPr/>
      </w:pPr>
      <w:r>
        <w:rPr>
          <w:rFonts w:ascii="IRNazanin" w:hAnsi="IRNazanin" w:eastAsia="IRNazanin"/>
          <w:color w:val="111111"/>
          <w:sz w:val="28"/>
          <w:sz w:val="28"/>
          <w:szCs w:val="28"/>
          <w:rtl w:val="true"/>
          <w:lang w:bidi="fa-IR"/>
        </w:rPr>
        <w:t xml:space="preserve">ابوبکر امور را بر عهده گرفت هم نرمی داشت و هم ،استواری و میانه روی کرد و من در حالی که خیر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با او مصاحبت کردم و در آن چه که از خداوند اطاعت می کرد از او با کوشش اطاعت کردم </w:t>
      </w:r>
      <w:r>
        <w:rPr>
          <w:rStyle w:val="FootnoteAnchor"/>
          <w:rtl w:val="true"/>
        </w:rPr>
        <w:footnoteReference w:id="1383"/>
      </w:r>
      <w:r>
        <w:rPr>
          <w:rFonts w:ascii="IRNazanin" w:hAnsi="IRNazanin" w:eastAsia="IRNazanin"/>
          <w:color w:val="111111"/>
          <w:sz w:val="28"/>
          <w:sz w:val="28"/>
          <w:szCs w:val="28"/>
          <w:rtl w:val="true"/>
          <w:lang w:bidi="fa-IR"/>
        </w:rPr>
        <w:t>و طمع و امید قطعی نبستم که اگر برای او حادثه ای پیش آید و من زنده باشم حکومتی که در آغاز با آن ستیز داشتم به من برگردانده شود و از آن چنان ناامید هم نشدم که هیچ امیدی به آن نداشته باشم و اگر ویژگی و پیمان خصوصی میان ابوبکر و عمر نبود گمان می کردم ابوبکر حکومت را از من دریغ نمی کند ولی همین که در بستر مرگ افتاد به عمر پیام فرستاد و او را به حکومت گماشت ما هم شنیدیم و اطاعت و خیرخواهی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حکومت را به دست گرفت پسندیده سیرت و فرخنده طینت بود</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او چون به بستر مرگ افتاد با خویشتن گفتم هرگز حکومت را از من بر نمی گرداند او مرا نفر ششم از آن شش تن قرار داد و آنان از ولایت هیچ کس به اندازه ولایت من بر خودشان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آنان پس از رحلت پیامبر صلی الله علیه و اله شنیده بودند که چون ابوبکر پافشاری و ستیز کرد من می گفتم ای گروه قریش ما اهل بیت علیهم السلام بر این حکومت از شما سزاوارتریم و مخصوصاً تا هنگامی که میان ما کسانی باشند که قرآن بدانند و سنت بشناسند و بر دین حق باشند آن قوم ترسیدند که اگر من بر ایشان حکومت کنم تا هنگامی که زنده باشند نصیب و بهره ای نخواهند داشت؛ این بود که همگی هماهنگ شدند و حکومت را به عثمان دادند و مرا از آن بیرون نهادند به آن امید که خود به آن برسند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ناامید شدند که از جانب من چیزی به آنان برسد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بشتاب و بیعت کن وگرنه با تو جنگ خواهیم کرد به ناچار با کراهت بیعت و برای رضای خداوند شکیبایی کردم سخنگوی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پسر ابیطالب همانا که تو بر حکومت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گفتم شما از من آزمندترید در حالی که از آن دورترید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ما آزمندتریم؟ من که میراث و حق خود را که خدا و پیامبرش برای آن کار سزاوارتر </w:t>
      </w:r>
    </w:p>
    <w:p>
      <w:pPr>
        <w:pStyle w:val="BookText"/>
        <w:rPr/>
      </w:pPr>
      <w:r>
        <w:rPr>
          <w:rFonts w:ascii="IRNazanin" w:hAnsi="IRNazanin" w:eastAsia="IRNazanin"/>
          <w:color w:val="111111"/>
          <w:sz w:val="28"/>
          <w:sz w:val="28"/>
          <w:szCs w:val="28"/>
          <w:rtl w:val="true"/>
          <w:lang w:bidi="fa-IR"/>
        </w:rPr>
        <w:t>دانسته اند یا شما که بر چهره من می زنید و میان من و آن حایل می شوید؟ مبهوت ماندند و خداوند مردم ستمکار را هدایت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من از تو بر قریش یاری می جویم که آنان پیوند خویشاوندی مرا بریدند و مرا تباه ساختند </w:t>
      </w:r>
      <w:r>
        <w:rPr>
          <w:rStyle w:val="FootnoteAnchor"/>
          <w:rtl w:val="true"/>
        </w:rPr>
        <w:footnoteReference w:id="1385"/>
      </w:r>
      <w:r>
        <w:rPr>
          <w:rFonts w:ascii="IRNazanin" w:hAnsi="IRNazanin" w:eastAsia="IRNazanin"/>
          <w:color w:val="111111"/>
          <w:sz w:val="28"/>
          <w:sz w:val="28"/>
          <w:szCs w:val="28"/>
          <w:rtl w:val="true"/>
          <w:lang w:bidi="fa-IR"/>
        </w:rPr>
        <w:t>و در حقی که از ایشان بر آن سزاوارتر بودم بر مخالفت و ستیز با من اجماع کردند و آن را از من در ربودند و سپس گفتند حق آن است که بتوانی بگیری و آن را ،نگهداری اینک یا اندوهگین شکیبا باش یا با عقده در گلو بمیر</w:t>
      </w:r>
    </w:p>
    <w:p>
      <w:pPr>
        <w:pStyle w:val="BookText"/>
        <w:rPr/>
      </w:pPr>
      <w:r>
        <w:rPr>
          <w:rFonts w:ascii="IRNazanin" w:hAnsi="IRNazanin" w:eastAsia="IRNazanin"/>
          <w:color w:val="111111"/>
          <w:sz w:val="28"/>
          <w:sz w:val="28"/>
          <w:szCs w:val="28"/>
          <w:rtl w:val="true"/>
          <w:lang w:bidi="fa-IR"/>
        </w:rPr>
        <w:t xml:space="preserve">و چون نگریستم دیدم همراه و مدافع و یاری کننده و کمک دهنده ای جز اهل بیت علیهم السلام خود ندارم و دریغ داشتم که مرگ آنان را فرو ،گیرد و دیده بر خار و خاشاک فرو بستم و آب دهانم را بر استخوان در گلو گیر کرده فرو بردم و بر فرو خوردن خشمی که تلخ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و بر دل دردانگیزتر از تیزی تیغ بود شکیبایی ورزیدم تا آن گاه که خود بر عثمان خشم گرفتید و او را کشتید و سپس پیش من آمدید که با من بیعت کنید من خودداری کردم و از پذیرفتن پیشنهاد شما دست بداشتم با من ستیز کردید و دستم را گشودید؛ من باز دست خود را بستم دوباره کشیدید و من آن را بستم و چنان بر من ازدحام کردید که پنداشتم برخی از شما برخی دیگر یا مرا خواهید ،کشت و گفتید با ما بیعت کن که کسی جز تو نمی یابیم و به کسی جز تو راضی نیستیم؛ بیعت ما را بپذیر تا پراکنده نشویم و اختلاف کلمه پیدا نکنیم ناچار با شما بیعت کردم و مردم را به بیعت خویش فرا خواندم هر کس با رغبت بیعت کرد پذیرفتم و هر کس خودداری کرد رهایش کردم و او را مجبور نساختم</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با من بیعت کردند طلحه و زبیر بودند و اگر آن دو هم خودداری می کردند مجبورشان نمی،ساختم همان گونه که دیگران غیر از آن دو را مجبور نکردم آن دو اندکی توقف کردند و چیزی نگذشت که به من خبر رسید از مکه همراه لشکری آهنگ بصره کرده اند و میان آن لشکر هیچ کس نبود مگر این که با من بیعت کرده و اطاعت مرا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بر کارگزار و خزانه داران بیت المال و مردم شهری از شهرهای من که همگان بر بیعت و اطاعت از من بودند وارد شدند و میان آنان تفرقه </w:t>
      </w:r>
    </w:p>
    <w:p>
      <w:pPr>
        <w:pStyle w:val="BookText"/>
        <w:rPr/>
      </w:pPr>
      <w:r>
        <w:rPr>
          <w:rFonts w:ascii="IRNazanin" w:hAnsi="IRNazanin" w:eastAsia="IRNazanin"/>
          <w:color w:val="111111"/>
          <w:sz w:val="28"/>
          <w:sz w:val="28"/>
          <w:szCs w:val="28"/>
          <w:rtl w:val="true"/>
          <w:lang w:bidi="fa-IR"/>
        </w:rPr>
        <w:t>انداختند و جماعت ایشان را تباه کردند و سپس بر مسلمانانی که شیعیان من بودند حمله بردند گروهی را با خدعه و مکر کشتند و گروهی را دست بسته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هم برای خاطر خدا و به پاس من خشم گرفتند و شمشیرهای خود را کشیدند و ضربه زدند تا راستگو و وفادار خدا را دیدار کردند به خدا سوگند اگر آنان فقط یکی از مردم بصره را کشته بودند در قبال آن برای من کشتن تمام آن لشکر حلال و روا بود بگذریم از این که آنان از مسلمانان بیش از آن چه در بصره بر آن ها وارد شده بودند ،کشتند و خداوند شکست را بهره ایشان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ستمکار</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از آن پس در کار مردم شام نگریستم که دسته ها و گروه هایی از اعراب بیابانی و آزمند و جفا پیشه و سفله بودند و از هر سو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بودند که می باید ادب شوند و کسی بر ایشان گماشته و دست ایشان گرفته شود نه از مهاجران بودند و نه از انصار و نه از پیروان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سوی ایشان رفتم و آنان را به اطاعت و حفظ جماعت فرا خواندم چیزی جز جدایی و نفاق نخواستند و سرانجام رویاروی مسلمانان ایستادند و آنان را با تیر و نیزه زخمی کردند و در این هنگام بود که من با مسلمانان به آن گروه حمله بردم و چون شمشیر ایشان را فرو گرفت و درد و رنج زخم را احساس کردند قرآن ها را افراشتند و شما را به آن چه در آن است دعوت کردند؛ به شما خبر دادم و گفتم که ایشان اهل دین و قرآن نیستند و قرآن را برای مکر و خدعه و از سستی و زبونی برافراشته اند در پی جنگ و گرفتن حق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نپذیرفتید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 از ایشان بپذیر که اگر حکم قرآن را بپذیرند با ما بر آن چه هستیم هماهنگ خواهند شد و اگر نپذیرند برهان و حجت ما بر آنان بزرگ تر و روشن تر می شود</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شما سست شدید و پیشنهاد مرا نپذیرفتید من هم دست از ایشان برداشتم و قرار صلح میان شما و ایشان بر مبنای حکم دو مرد بود که آن چه را که قرآن زنده کرده است زنده بدارند و آن چه را که قرآن نابود ساخته است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اختلاف رای پیدا کردند و حکمشان با یکدیگر تفاوت داشت آنان آن چه را که در قرآن بود پشت سر افکندند و با آن چه در آن بود مخالفت کردند در نتیجه خداوند از هدایت و استواری </w:t>
      </w:r>
    </w:p>
    <w:p>
      <w:pPr>
        <w:pStyle w:val="BookText"/>
        <w:rPr/>
      </w:pPr>
      <w:r>
        <w:rPr>
          <w:rFonts w:ascii="IRNazanin" w:hAnsi="IRNazanin" w:eastAsia="IRNazanin"/>
          <w:color w:val="111111"/>
          <w:sz w:val="28"/>
          <w:sz w:val="28"/>
          <w:szCs w:val="28"/>
          <w:rtl w:val="true"/>
          <w:lang w:bidi="fa-IR"/>
        </w:rPr>
        <w:t xml:space="preserve">دورشان کرد و به گمراهی درافکند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 xml:space="preserve">در نتیجه گروهی از ما منحرف شدند و ما هم آنان را تا هنگامی که به ما کاری نداشتند آزاد گذاشتیم تا آن که در زمین تباهی بار آوردند و شروع به کشتار و فساد کردند به سوی ایشان رفتیم و گفتیم قاتلان برادران ما را به ما بسپارید پس از آن کتاب خدا میان ما و شما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همگی آنان را کشته ایم و همگان ریختن خون آنان را حلال و روا دانسته ایم وانگهی سواران و پیادگانشان بر ما حمله آوردند و خداوند همه را چون ستمگران به خاک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 چون کار ایشان سپری شد به شما فرمان دادم بیدرنگ به سوی دشمن خود بتازید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 شمشیرهایمان کند تیرهایمان تمام شده و بیش تر سر نیزه هایمان از کار افتاده و شکسته است ما را به شهر خودمان برگردان تا با بهترین ساز و برگ آماده حرکت شویم و بتوانی به شمار کسانی که از ما کشته شده و پراکنده گردیده اند بر شمار جنگجویان ما بیفزایی و این کار موجب نیروی بیش تر ما بر دشمن می شود</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کوفه آوردم و چون نزدیک کوفه رسیدید به شما فرمان دادم در نخیله فرود آیید و در لشکرگاه خود بمانید و به راه دور مروید و دل بر جهاد بندید و فراوان به دیدار زنان و فرزندان خود مروید که مردم جنگ باید پایدار و شکیبا باشند و کسانی که برای جنگ دامن به کمر زدهاند کسانی هستند که از بیداری شب ها و تشنگی روزها و گرسنگی شکم ها و خستگی بدن ها گله یی ندارند گروهی از شما همراه من برای بدست ندادن بهانه فرود آمدند و گروهی دیگر از شما در حال عصیان و سرپیچی وارد شهر شدند نه آنان که ماندند پایداری و شکیبایی کردند و نه آنان که به شهر 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برگشتند و وقتی به لشکرگاه خود نگریستیم پنجاه مرد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رفتار شما را دیدم پیش شما آمدم و تا امروز نتوانسته ام شما را با خود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هستید؟ نمی بینید که اطراف شما کاسته می شود و مصر گشوده شد و شیعیان من در آن کشته شدند؟ به پادگان ها و مرزهای خود که خالی شده است و به شهرهای خود که مورد هجوم واقع می شود نمی نگرید؟ و حال آن که شمارتان بسیار است و دارای دلیری و شوکتی آشکارید شما را چه می شود؟ شما را به خدا از کجا ضربت و آسیب </w:t>
      </w:r>
    </w:p>
    <w:p>
      <w:pPr>
        <w:pStyle w:val="BookText"/>
        <w:rPr/>
      </w:pPr>
      <w:r>
        <w:rPr>
          <w:rFonts w:ascii="IRNazanin" w:hAnsi="IRNazanin" w:eastAsia="IRNazanin"/>
          <w:color w:val="111111"/>
          <w:sz w:val="28"/>
          <w:sz w:val="28"/>
          <w:szCs w:val="28"/>
          <w:rtl w:val="true"/>
          <w:lang w:bidi="fa-IR"/>
        </w:rPr>
        <w:t>می خورید؟ چرا دروغ می گویید و تا چه اندازه جادو می شوید؟</w:t>
      </w:r>
    </w:p>
    <w:p>
      <w:pPr>
        <w:pStyle w:val="BookText"/>
        <w:rPr/>
      </w:pPr>
      <w:r>
        <w:rPr>
          <w:rFonts w:ascii="IRNazanin" w:hAnsi="IRNazanin" w:eastAsia="IRNazanin"/>
          <w:color w:val="111111"/>
          <w:sz w:val="28"/>
          <w:sz w:val="28"/>
          <w:szCs w:val="28"/>
          <w:rtl w:val="true"/>
          <w:lang w:bidi="fa-IR"/>
        </w:rPr>
        <w:t xml:space="preserve">اگر شما عزم خود را استوار کنید و همداستان باشید هرگز هدف قرار نمی گیرید و آگاه باشید که آن قوم باز گشتند و به یکدیگر پیوستند و خیرخواهی کردند، حال آن که شما سستی کردید و نسبت به یکدیگر بدی کردید و پراکنده شدید و بر فرض که با این حالات پیش من هم فراهم شوید باز سعادتمند و کامیاب نخواهید بود همگان جمع و هماهنگ گردید و برای جنگ با دشمن خود یکدل شوید که خامه از شیر آشکار شده و سپیده دم برای آن که دو چشم دارد پدیدار گشته است همانا که شما با بردگان آزاد شده پسران بردگان آزاد شده جنگ می کنید آنانی که ستم پیشه اند و با اجبار مسلمان شده اند و در آغاز اسلام همگان با پیامبر صلی الله علیه و اله دشمن و در حال جنگ بودند دشمنان خدا و سنت و قرآن و بدعت گذار و فتنه گرند آنان از اسلام منحرفند و باید از نابکاری های آنان پرهیز کرد؛ رشوه خواران و بندگان دنیایند به من خبر داده شده است که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بیعت نکرده است تا با او شرط کرده است که عطایی به او دهد که از آن چه در دست خود معاویه است بیش تر باشد دست این کسی که دین خود را به دنیا فروخته است تهی باد و رسوا و زبون باد امانت این مشتری که یاور نابکاری است که نسبت به اموال مسلمانان خیانت کرده است و میان ایشان کسی است که باده نوشی کرد و او را تازیانه زدند و معروف به فساد در دین و کردار ناپسند و میان ایشان کسانی هستند که مسلمان نشدند تا برای آنان اندک عطایی مقرر 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که بر شمردم پیشوایان آن قومند و آن گروه از رهبرانشان که از گفتن بدی های ایشان خودداری کردم همانند آنانی هستند که گفتم بلکه از آنان بدترند و این گروهی که گفتم دوست می دارند بر شما والی شوند و میان شما کفر و تباهی و گناهان و چیرگی با زور را آشکار کنند در پی هوس باشند و به ناحق حکم کنند و شما با آن که دارای سستی و زبونی هستید و از یاری دادن خودداری می کنید باز هم از آنان بهتر و راهتان به هدایت نزدیک تر ،است که میان شما عالمان و فقیهان و افراد نجیب و حکیم و حافظان قرآن و شب زنده داران در سحرها و آباد کنندگان مساجد به تلاوت قرآن وجود دارد آیا به خشم نمی آیید و اهتمامی نمی ورزید تا آن جا که سفلگان و بدان و </w:t>
      </w:r>
      <w:bookmarkStart w:id="836" w:name="pg17215_186640"/>
    </w:p>
    <w:p>
      <w:pPr>
        <w:pStyle w:val="BookText"/>
        <w:rPr/>
      </w:pPr>
      <w:bookmarkEnd w:id="836"/>
      <w:r>
        <w:rPr>
          <w:rFonts w:ascii="IRNazanin" w:hAnsi="IRNazanin" w:eastAsia="IRNazanin"/>
          <w:color w:val="111111"/>
          <w:sz w:val="28"/>
          <w:sz w:val="28"/>
          <w:szCs w:val="28"/>
          <w:rtl w:val="true"/>
          <w:lang w:bidi="fa-IR"/>
        </w:rPr>
        <w:t>فرومایگان شما درباره ولایت بر شما با شما ستیز کنند</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آری خواننده گرامی ،پیروان مکتب خلفا آن همه گفتارها و سخنان امام علیه السلام و تصریحات آن حضرت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 متعدد و فرصت های مختلف ابراز داشته ،است همه را فراموش کرده و از یاد برده و یا خود را به فراموشی زده اند و تنها احتجاج امام علیه السلام را که در نامه ای برای معاویه نوشته است، دستاویز خود قرار داده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امامت و خلافت را از راه بیعت و شورا و ،اجماع قبول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سخنان دور از واقعیت را در حالی اظهار داشته اند که علاوه بر خود آن ،حضرت در سخنرانی ها و نامه ها و گفتارهای خود که خلافت را حق مسلّم خود می دانسته است خواص خاندان و همۀ امامان اهل بیت علیهم السلام و افراد بنی هاشم نیز عموماً بر امامت و خلافت حضرتش تأکید نموده و در این باره آشکارا و در کمال صراحت از امامت و خلافت حضرتش سخن گفته اند که هم اینک به سخنان و مواضع برخی از ایشان در مورد خلافت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p>
    <w:p>
      <w:pPr>
        <w:pStyle w:val="Heading6"/>
        <w:numPr>
          <w:ilvl w:val="5"/>
          <w:numId w:val="1"/>
        </w:numPr>
        <w:rPr/>
      </w:pPr>
      <w:bookmarkStart w:id="837" w:name="__RefHeading___Toc15297784_2142443653"/>
      <w:bookmarkStart w:id="838" w:name="_Toc295"/>
      <w:bookmarkEnd w:id="837"/>
      <w:r>
        <w:rPr>
          <w:rtl w:val="true"/>
        </w:rPr>
        <w:t>موضع خواصّ خاندان امیرالمؤمنین علیه السلام دربارۀ خلافت</w:t>
      </w:r>
      <w:bookmarkEnd w:id="838"/>
    </w:p>
    <w:p>
      <w:pPr>
        <w:pStyle w:val="Heading6"/>
        <w:numPr>
          <w:ilvl w:val="5"/>
          <w:numId w:val="1"/>
        </w:numPr>
        <w:rPr/>
      </w:pPr>
      <w:bookmarkStart w:id="839" w:name="__RefHeading___Toc15297786_2142443653"/>
      <w:bookmarkStart w:id="840" w:name="_Toc296"/>
      <w:bookmarkEnd w:id="839"/>
      <w:r>
        <w:rPr>
          <w:rtl w:val="true"/>
        </w:rPr>
        <w:t>موضع صدّیقه کبری فاطمه زهرا علیها السلام در مورد خلافت</w:t>
      </w:r>
      <w:bookmarkEnd w:id="840"/>
    </w:p>
    <w:p>
      <w:pPr>
        <w:pStyle w:val="BookText"/>
        <w:rPr/>
      </w:pPr>
      <w:r>
        <w:rPr>
          <w:rFonts w:ascii="IRNazanin" w:hAnsi="IRNazanin" w:eastAsia="IRNazanin"/>
          <w:color w:val="111111"/>
          <w:sz w:val="28"/>
          <w:sz w:val="28"/>
          <w:szCs w:val="28"/>
          <w:rtl w:val="true"/>
          <w:lang w:bidi="fa-IR"/>
        </w:rPr>
        <w:t>بسیاری از محدّثان و مورّخان از مخالف و مؤالف در آثار حدیثی و تاریخی خود آورده اند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ابوبکر بر اغتصاب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خاص و خالص فاطمه زهرا علیها السلام که رسول خدا صلی الله علیه و اله آن را به او بخشیده بود اصرار ورزید و آن را از دست دختر پیامبر صلی الله علیه و اله خارج ساخت آن حضرت چادر خود را پوشید و با گروهی از بانوان وارد مسجد پیغمبر گردید در حالی که ابوبکر و جمعی از مهاجرین و انصار در آن جا حضور داشتند به احترام آن بزرگ بانوی اسلام پردۀ سفیدی آویختند که دختر پیامبر صلی الله علیه و اله سخنرانی را در پشت پرده </w:t>
      </w:r>
    </w:p>
    <w:p>
      <w:pPr>
        <w:pStyle w:val="BookText"/>
        <w:rPr/>
      </w:pPr>
      <w:r>
        <w:rPr>
          <w:rFonts w:ascii="IRNazanin" w:hAnsi="IRNazanin" w:eastAsia="IRNazanin"/>
          <w:color w:val="111111"/>
          <w:sz w:val="28"/>
          <w:sz w:val="28"/>
          <w:szCs w:val="28"/>
          <w:rtl w:val="true"/>
          <w:lang w:bidi="fa-IR"/>
        </w:rPr>
        <w:t xml:space="preserve">آغاز ،کند چون وارد مسجد شد قبل از آغاز ،سخن نالهٔ جانسوزی کشید که بسیاری از حاضران به گریه درآمدند و پس از آن که مردم آرام گرفتند بعد از حمد و ستایش خداوند خطبهای مفصل و طولانی در مورد غصب فدك و خلافت ایراد نمود و از جمله دربارهٔ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خدای تعالی همسایگی پیامبران را برای رسول خویش برگزید دوروئی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خیمهٔ دین فرسوده گشت، هر گمراهی دعوی دار و هر گمنامی سالار و هر یاوه گوئی صوت و آواز برداشت و به عرصه کفر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کمینگاه خود سر برآورد و شما را به خود دعوت کرد و چه زود سخنش را شنیدید و به دنبال او دویدید و در دام فریبش خزیدید</w:t>
      </w:r>
    </w:p>
    <w:p>
      <w:pPr>
        <w:pStyle w:val="BookText"/>
        <w:rPr/>
      </w:pPr>
      <w:r>
        <w:rPr>
          <w:rFonts w:ascii="IRNazanin" w:hAnsi="IRNazanin" w:eastAsia="IRNazanin"/>
          <w:color w:val="111111"/>
          <w:sz w:val="28"/>
          <w:sz w:val="28"/>
          <w:szCs w:val="28"/>
          <w:rtl w:val="true"/>
          <w:lang w:bidi="fa-IR"/>
        </w:rPr>
        <w:t xml:space="preserve">شما بر غیر شتر خویش داغ نهادید و آن را به غیر از آبشخور خود وارد نمودید </w:t>
      </w:r>
      <w:r>
        <w:rPr>
          <w:rStyle w:val="FootnoteAnchor"/>
          <w:rtl w:val="true"/>
        </w:rPr>
        <w:footnoteReference w:id="1390"/>
      </w:r>
      <w:r>
        <w:rPr>
          <w:rFonts w:ascii="IRNazanin" w:hAnsi="IRNazanin" w:eastAsia="IRNazanin"/>
          <w:color w:val="111111"/>
          <w:sz w:val="28"/>
          <w:sz w:val="28"/>
          <w:szCs w:val="28"/>
          <w:rtl w:val="true"/>
          <w:lang w:bidi="fa-IR"/>
        </w:rPr>
        <w:t>و این در حالی است که از عهد و پیمان چیزی نگذشته و جای شکاف زخم دل ما از عزای پیامبر صلی الله علیه و اله هنوز درمان نگرفته و زخم آن بهبودی نیافته و جسد پیامبر صلی الله علیه و اله، هنوز دفن نشده بود که آن چه نبایست انجام دهید آن را عملی ساختید و برای عمل خود بهانه آوردید که از فتنه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خود خواستید فتنه بر نخیزد ولی به آتش فتنه در افتادید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فِي الْفِتْنَةِ سَقَطُوا وَ إِنَّ جَهَنَّمَ لَمُحِيطَةٌ بِالْكَافِرِینَ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 اکنون به فتنه افتاده و دوزخ جایگاه کافران است</w:t>
      </w:r>
      <w:r>
        <w:rPr>
          <w:rFonts w:eastAsia="IRNazanin" w:cs="IRNazanin"/>
          <w:color w:val="111111"/>
          <w:sz w:val="28"/>
          <w:szCs w:val="28"/>
          <w:rtl w:val="true"/>
          <w:lang w:bidi="fa-IR"/>
        </w:rPr>
        <w:t xml:space="preserve">.» </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مدّعی گردیدید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و فتنه خواباندن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جز راه حق می پوئید 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در میان شماست که نشانه هایش بی کم و کاست هویدا و اوامرش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کتاب خدا روی گردان شده و به جز آن داوری می گیرید یا ستمکارانه به غیر از آن داوری می کنید و گفته شیطان را می پذیرید؟</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لِلظَّالِمِينَ بَدَلاً</w:t>
      </w:r>
      <w:r>
        <w:rPr>
          <w:rFonts w:ascii="IRNazanin" w:hAnsi="IRNazanin" w:eastAsia="IRNazanin"/>
          <w:color w:val="111111"/>
          <w:sz w:val="28"/>
          <w:sz w:val="28"/>
          <w:szCs w:val="28"/>
          <w:rtl w:val="true"/>
          <w:lang w:bidi="fa-IR"/>
        </w:rPr>
        <w:t>؛ چه بد جایگزینی است برای ستمکاران</w:t>
      </w:r>
      <w:r>
        <w:rPr>
          <w:rFonts w:eastAsia="IRNazanin" w:cs="IRNazanin"/>
          <w:color w:val="111111"/>
          <w:sz w:val="28"/>
          <w:szCs w:val="28"/>
          <w:rtl w:val="true"/>
          <w:lang w:bidi="fa-IR"/>
        </w:rPr>
        <w:t xml:space="preserve">.» </w:t>
      </w:r>
      <w:r>
        <w:rPr>
          <w:rStyle w:val="FootnoteAnchor"/>
          <w:rtl w:val="true"/>
        </w:rPr>
        <w:footnoteReference w:id="1392"/>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کسی که جز اسلام دینی ،پذیرد هرگز از او پذیرفته نمی شود و در جهان دیگر از زیانکاران است</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سپس دربارهٔ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 تا خطبه خود را به پایان رسانید</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و در همین رابطه ابن ابی طیفور بغدادی در کتاب بلاغات النساء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سخت بیماری فاطمه علیها السلام زنان مهاجرین و انصار به عیادت آن بانو رفته و عرض کردند ای دختر رسول خدا صلی الله علیه و اله چگونه شب را به صبح آوردی؟ در پاسخ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رساندم در حالی که به خدا سوگند دنیای شما را خوش نمی دارم و از مردان شما سخت خشمناک و بیزارم پس از آن که درون و برونشان را آزمودم نامشان را از دهان خویش به دور افکندم و بعد از آن که آنان را تجربه نمودم از آن چه کردند ناخشنودم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زشت است کُندی ،شمشیرها و بازیچه قرار گرفتن مردانتان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تلاش ها و کوشش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ها و چه زشت است سر بر سنگ خارا زدن و شکسته شدن نیزه ها و فساد اندیشه ها و انحراف انگیزه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ذخیره هایی برای خود تدارک دیده و از پیش فرستادند که خداوند بر آنان خشم گرفته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بود</w:t>
      </w:r>
      <w:r>
        <w:rPr>
          <w:rFonts w:eastAsia="IRNazanin" w:cs="IRNazanin"/>
          <w:color w:val="111111"/>
          <w:sz w:val="28"/>
          <w:szCs w:val="28"/>
          <w:rtl w:val="true"/>
          <w:lang w:bidi="fa-IR"/>
        </w:rPr>
        <w:t xml:space="preserve">»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بدون تردید مسئولیت سنگین عهد و پیمان الهی بر گردنشان همواره سنگینی خواهد نمود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کار را به خود آن ها واگذار و ننگ عدالت کشی را برای همیشه برایشان بار ،نمودم پس خواری و زبونی و نابودی و دوری از رحمت الهی نصیب ستمکاران خواهد بود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را از قله های بلند ،رسالت و پایه های استوار ،نبوت و محلّ فرود جبرئیل امین دور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دیگری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کسی برگرفتند که خبیر و آگاه به امور دین و دنیا ،بود آگاه باشید که این دگرگونی جز زیان آشکار چیز دیگری نمی 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چه عیبی از ابوالحسن می توانستند بگیرند؟ و چرا از او ناراحت بودند؟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از شمشیر برنده اش از کم اعتنائیاش نسبت به مرگ از مقاومت و پایداری اش از سرسختی اش در میدان های نبرد و خشم و ستیزش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پلنگ آسا در اجرای فرمان های خداوند از هیچ چیز نمی هراسید</w:t>
      </w:r>
    </w:p>
    <w:p>
      <w:pPr>
        <w:pStyle w:val="BookText"/>
        <w:rPr/>
      </w:pPr>
      <w:r>
        <w:rPr>
          <w:rFonts w:ascii="IRNazanin" w:hAnsi="IRNazanin" w:eastAsia="IRNazanin"/>
          <w:color w:val="111111"/>
          <w:sz w:val="28"/>
          <w:sz w:val="28"/>
          <w:szCs w:val="28"/>
          <w:rtl w:val="true"/>
          <w:lang w:bidi="fa-IR"/>
        </w:rPr>
        <w:t xml:space="preserve">به خدا سوگند اگر همگی پای در میان می نهادند و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که پیغمبر خدا به دست او سپرده بود در اختیارش باقی می گذاشتند امّت را به گونه ای هدایت می کرد که کوچک ترین صدمه ای متوجه آنان ،نشود و سوار بر این مرکب دچار کم ترین اذیت و آزاری نگردد و آنان را به آسانی در کمال آرامش به سر منزل مقصود و سرچشمهٔ آب صاف و زلال و گوارای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به سوی حق و سعادت رهبری می نمود و تشنگان عدالت را از سرچشمه زلال حقیقت سیراب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ساری که آبی پاک و فراوان از دو سوی آن موج می زد و اطراف و جوانب آن پاکیزه بود و هیچ گونه تیرگی در کناره های آن به وجود نمی آمد و هرگز رنگ کدورت نمی پذیرفت و همواره آنان را سیراب و شاداب نگه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خلافت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بیت المال برای خود ذخیره نمی نمود و از ثروت دنیا جز به اندازه نیاز برداشت نمی کرد و جز به اندازۀ آب اندکی که تشنگی را فرو نشاند و غذای مختصری که رفع گرسنگی نماید استفاده نمی نمود و آن زمان بود که درهای برکات از آسمان و زمین به روی مردم گشوده می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ایمان خود دروغ 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نخواهد پائید که خداوند آنان را به کیفر دست آورده ای ناپسندشان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زندگی کنی روزگار به تو شگفتی هائی نشان خواهد داد و اگر در شگفت مانی حادثه جدید شگفتی بیش تری برایت به همراه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چه پناهگاهی پناهنده شدند؟ و به چه دستگیره ای متمسک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چه بد معامله ای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روهای حقیر را به جای پیشروان ،نشاندند و پیشتازان را رها ساخته واپس ماندگان را گرفتند ننگ و خواری بر قوم و ملّتی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پندارند کار خوبی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اینان همان مفسدانند امّا نمی فهمند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آن ها </w:t>
      </w:r>
      <w:r>
        <w:rPr>
          <w:rFonts w:ascii="Amiri" w:hAnsi="Amiri" w:eastAsia="Amiri" w:cs="Amiri"/>
          <w:color w:val="111111"/>
          <w:sz w:val="28"/>
          <w:sz w:val="28"/>
          <w:szCs w:val="28"/>
          <w:rtl w:val="true"/>
          <w:lang w:bidi="ar-SA"/>
        </w:rPr>
        <w:t>أَفَمَنْ يَهْدِي إِلَى الْحَقِّ أَحَقُّ أَنْ يُتَّبَعَ أَمَّنْ لَا يَهِدِي إِلَّا أَنْ يُهْدَى فَمَا</w:t>
      </w:r>
      <w:bookmarkStart w:id="841" w:name="pg17215_186648"/>
    </w:p>
    <w:p>
      <w:pPr>
        <w:pStyle w:val="BookText"/>
        <w:rPr/>
      </w:pPr>
      <w:bookmarkEnd w:id="841"/>
      <w:r>
        <w:rPr>
          <w:rFonts w:ascii="Amiri" w:hAnsi="Amiri" w:eastAsia="Amiri" w:cs="Amiri"/>
          <w:color w:val="111111"/>
          <w:sz w:val="28"/>
          <w:sz w:val="28"/>
          <w:szCs w:val="28"/>
          <w:rtl w:val="true"/>
          <w:lang w:bidi="ar-SA"/>
        </w:rPr>
        <w:t>لَكُمْ كَيْفَ تَحْكُمُونَ</w:t>
      </w:r>
      <w:r>
        <w:rPr>
          <w:rStyle w:val="FootnoteAnchor"/>
          <w:rtl w:val="true"/>
        </w:rPr>
        <w:footnoteReference w:id="1396"/>
      </w:r>
      <w:r>
        <w:rPr>
          <w:rFonts w:ascii="IRNazanin" w:hAnsi="IRNazanin" w:eastAsia="IRNazanin"/>
          <w:color w:val="111111"/>
          <w:sz w:val="28"/>
          <w:sz w:val="28"/>
          <w:szCs w:val="28"/>
          <w:rtl w:val="true"/>
          <w:lang w:bidi="fa-IR"/>
        </w:rPr>
        <w:t>، آیا کسی که مردم را به سوی حق هدایت می کند برای پیروی شایسته تر است یا آن کس که هدایت نشده باید هدایتش کنند؟ شما را چه می شود چگونه قضاوت می کنید؟</w:t>
      </w:r>
      <w:r>
        <w:rPr>
          <w:rFonts w:eastAsia="IRNazanin" w:cs="IRNazanin"/>
          <w:color w:val="111111"/>
          <w:sz w:val="28"/>
          <w:szCs w:val="28"/>
          <w:rtl w:val="true"/>
          <w:lang w:bidi="fa-IR"/>
        </w:rPr>
        <w:t xml:space="preserve">»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شما خواننده گرامی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سخنی واضح تر صریح تر دردمندانه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حقیققت تر از آن چه صدیقه کبری فاطمه زهرا علیها السلام در مورد خلافت بیان داشته است وجود دارد و آیا در صحّت گفتار دخت پیامبر گرامی اسلام صلی الله علیه و اله مبنی بر سپردن زمام خلافت به علی علیه السلام توسط پیامبر خدا صلی الله علیه و اله می توان تردید کرد؟ قضاوت با شما خواننده عزیز است</w:t>
      </w:r>
      <w:r>
        <w:rPr>
          <w:rFonts w:eastAsia="IRNazanin" w:cs="IRNazanin"/>
          <w:color w:val="111111"/>
          <w:sz w:val="28"/>
          <w:szCs w:val="28"/>
          <w:rtl w:val="true"/>
          <w:lang w:bidi="fa-IR"/>
        </w:rPr>
        <w:t>.</w:t>
      </w:r>
    </w:p>
    <w:p>
      <w:pPr>
        <w:pStyle w:val="Heading6"/>
        <w:numPr>
          <w:ilvl w:val="5"/>
          <w:numId w:val="1"/>
        </w:numPr>
        <w:rPr/>
      </w:pPr>
      <w:bookmarkStart w:id="842" w:name="__RefHeading___Toc15297788_2142443653"/>
      <w:bookmarkStart w:id="843" w:name="_Toc297"/>
      <w:bookmarkEnd w:id="842"/>
      <w:r>
        <w:rPr>
          <w:rtl w:val="true"/>
        </w:rPr>
        <w:t>موضع محمّد بن الحنفیه در مورد خلافت</w:t>
      </w:r>
      <w:bookmarkEnd w:id="843"/>
    </w:p>
    <w:p>
      <w:pPr>
        <w:pStyle w:val="BookText"/>
        <w:rPr/>
      </w:pPr>
      <w:r>
        <w:rPr>
          <w:rFonts w:ascii="IRNazanin" w:hAnsi="IRNazanin" w:eastAsia="IRNazanin"/>
          <w:color w:val="111111"/>
          <w:sz w:val="28"/>
          <w:sz w:val="28"/>
          <w:szCs w:val="28"/>
          <w:rtl w:val="true"/>
          <w:lang w:bidi="fa-IR"/>
        </w:rPr>
        <w:t xml:space="preserve">ابن أبى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علی علیه السلام را دشمن می،داشت به او دشنام می داد و ناسزا می گفت و هتک حرمت می نمود و سپس به دنبال این مطلب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از سعید بن جبیر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زبیر خطبه خواند و در آن به بدگوئی و شماتت از علی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فرزند زبیر به گوش محمّد بن الحنفیّه رسید محمد آمد و عبدالله زبیر همچنان مشغول سخنرانی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صندلی یا کرسیچه ای برای محمد گذاشتند و او در میان خطبه عبدالله زبیر دوید و سخن او را قطع کرده خطاب به حاضران گفت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عرب روی هایتان سیاه باد پیش روی شما به علی علیه السلام ناسزا می گویند؟ علی علیه السلام </w:t>
      </w:r>
      <w:bookmarkStart w:id="844" w:name="pg17215_186649"/>
    </w:p>
    <w:p>
      <w:pPr>
        <w:pStyle w:val="BookText"/>
        <w:rPr/>
      </w:pPr>
      <w:bookmarkEnd w:id="844"/>
      <w:r>
        <w:rPr>
          <w:rFonts w:ascii="IRNazanin" w:hAnsi="IRNazanin" w:eastAsia="IRNazanin"/>
          <w:color w:val="111111"/>
          <w:sz w:val="28"/>
          <w:sz w:val="28"/>
          <w:szCs w:val="28"/>
          <w:rtl w:val="true"/>
          <w:lang w:bidi="fa-IR"/>
        </w:rPr>
        <w:t xml:space="preserve">دست خدا علیه دشمنان خدا و آذرخشی از امر او بر کافران و منکران حقّش بود که آن ها را به خاطر کفرشان از میان برداشت و آن ها هم کینه و دشمنی او را به دل گرفتند، و مادام که 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شمشیر حسادت و دشمنی خود را بر او پنهان داشتند و چون خداوند او را به جوار رحمت خود برد و وی را به مقام قرب خداوندی ،برگزید مردانی کینه های دیرینه خود را علیه او آشکار ساختند و تمامی خشم و غضب خود را بر سر او ریختند برخی به حق ویژهٔ او دست انداختند و وی را از آن بی بهره نمودند و جمعی برای کشتن او توطئه کردند و گروهی هم به دشنام دادن و تهمت زدن بی اساس به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و همفکران او را امروز قدرت و نیروئی ،بود استخوان های ایشان را در هم می کوبید و گورهایشان را از هم می گشود که امروز بدن هایشان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این که زنده هایشان را می کشتند و گردن هایشان را به خواری می کشیدند در آن صورت خدای بزرگ آنان را به دست ما عذاب داده و خوار و ذلیلشان کرده و ما را بر آنان پیروز گردانیده و دل هایمان را شفا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علی علیه السلام را دشنام نمی دهد مگر فرد کافری که در پوشش این دشنام شخص رسول خدا صلی الله علیه و اله را دشنام می دهد و از آن می ترسد که رازش آشکار شود این است که علی علیه السلام را دشنام می دهد و منظورش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شما آن کس که عمر درازی یافته باشد این سخن رسول خدا صلی الله علیه و اله را درباره او شنیده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 دارد مگر کسی که مؤمن باشد، و تو را دشمن نمی شمارد مگر کسی که منافق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أَى مُنْقَلَب يَنْقَلِبُون</w:t>
      </w:r>
      <w:r>
        <w:rPr>
          <w:rStyle w:val="FootnoteAnchor"/>
          <w:rtl w:val="true"/>
        </w:rPr>
        <w:footnoteReference w:id="1398"/>
      </w:r>
    </w:p>
    <w:p>
      <w:pPr>
        <w:pStyle w:val="Heading6"/>
        <w:numPr>
          <w:ilvl w:val="5"/>
          <w:numId w:val="1"/>
        </w:numPr>
        <w:rPr/>
      </w:pPr>
      <w:bookmarkStart w:id="845" w:name="__RefHeading___Toc15297790_2142443653"/>
      <w:bookmarkStart w:id="846" w:name="_Toc298"/>
      <w:bookmarkEnd w:id="845"/>
      <w:r>
        <w:rPr>
          <w:rtl w:val="true"/>
        </w:rPr>
        <w:t>موضع عبّاس بن عبد المطلّب در مورد خلافت</w:t>
      </w:r>
      <w:bookmarkEnd w:id="846"/>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هنگامی که ابوبکر به عبّاس بن عبدالمطّلب پیشنهاد کرد تا سهمی را برای او و فرزندانش در خلافت قرار دهد تا </w:t>
      </w:r>
      <w:bookmarkStart w:id="847" w:name="pg17215_186651"/>
    </w:p>
    <w:p>
      <w:pPr>
        <w:pStyle w:val="BookText"/>
        <w:rPr/>
      </w:pPr>
      <w:bookmarkEnd w:id="847"/>
      <w:r>
        <w:rPr>
          <w:rFonts w:ascii="IRNazanin" w:hAnsi="IRNazanin" w:eastAsia="IRNazanin"/>
          <w:color w:val="111111"/>
          <w:sz w:val="28"/>
          <w:sz w:val="28"/>
          <w:szCs w:val="28"/>
          <w:rtl w:val="true"/>
          <w:lang w:bidi="fa-IR"/>
        </w:rPr>
        <w:t>بدین وسیله وی را تطمیع نموده و دست از یاری علی علیه السلام بردارد عبّاس پیشنهاد وی را رد کرد و از جمله سخنانی که در برابر او اظهار داشت 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نام رسول خدا صلى الله عليه و سلم این حکومت را به دست گرفته ای، پر واضح است که به حقّ ما تجاوز نموده و آن را غصب نموده ای و اگر به نام مؤمنان این امت زمام امور مردم را به چنگ آورده ای ما نیز از جمله مؤمنانیم</w:t>
      </w:r>
    </w:p>
    <w:p>
      <w:pPr>
        <w:pStyle w:val="BookText"/>
        <w:rPr/>
      </w:pPr>
      <w:r>
        <w:rPr>
          <w:rFonts w:ascii="IRNazanin" w:hAnsi="IRNazanin" w:eastAsia="IRNazanin"/>
          <w:color w:val="111111"/>
          <w:sz w:val="28"/>
          <w:sz w:val="28"/>
          <w:szCs w:val="28"/>
          <w:rtl w:val="true"/>
          <w:lang w:bidi="fa-IR"/>
        </w:rPr>
        <w:t xml:space="preserve">و اگر تصوّر می کنی که خلافت برای تو به خواسته گروهی از مؤمنین واجب شده است در صورتی که ما با آن موافق نباشیم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ناخوش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تو وجوبی نخواهد بود و از سوی دیگر بنگر که سخنانت تا چه اندازه فاصله دارد از طرفی می گوئی مورد خرده گیری و انتقاد مردم قرار گرفته ای و از سوی دیگر ادعا می کنی که مردم به تو اظهار تمایل کرده اند اما آن چه می خواهی به ما بدهی اگر حق خود تو می باشد و می خواهی آن را به ما عطا کنی برای خودت نگه دار و اگر حق مؤمنان است تو را نشاید که در آن حکم و تصرف کنی و اگر حق خود ماست که ما به این راضی نخواهیم بود که بخشی از آن را بگیریم و بخشی را به تو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می گوئی رسول خدا صلی الله علیه و اله از ما و شماست فراموش نکن که رسول خدا صلی الله علیه و اله از همان درختی است که ما شاخه های آن هستیم و حال آن که شما همسایگان آن درختید </w:t>
      </w:r>
      <w:r>
        <w:rPr>
          <w:rStyle w:val="FootnoteAnchor"/>
          <w:rtl w:val="true"/>
        </w:rPr>
        <w:footnoteReference w:id="1399"/>
      </w:r>
    </w:p>
    <w:p>
      <w:pPr>
        <w:pStyle w:val="Heading6"/>
        <w:numPr>
          <w:ilvl w:val="5"/>
          <w:numId w:val="1"/>
        </w:numPr>
        <w:rPr/>
      </w:pPr>
      <w:bookmarkStart w:id="848" w:name="__RefHeading___Toc15297792_2142443653"/>
      <w:bookmarkStart w:id="849" w:name="_Toc299"/>
      <w:bookmarkEnd w:id="848"/>
      <w:r>
        <w:rPr>
          <w:rtl w:val="true"/>
        </w:rPr>
        <w:t>موضع فضل بن عبّاس در مورد خلافت</w:t>
      </w:r>
      <w:bookmarkEnd w:id="849"/>
    </w:p>
    <w:p>
      <w:pPr>
        <w:pStyle w:val="BookText"/>
        <w:rPr/>
      </w:pP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در احتجاج خود در مورد خلافت خطاب به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قریش و به ویژه ای بنی تیم شما خلافت را به وسیلهٔ استدلال به نبوت گرفتید و حال آن که ما سزاوار خلافت هستیم و شما را در آن سهمی نیست هر چند اگر ما می خواستیم در جستجوی این حکومتی که خود شایستهٔ آن هستیم برآییم کراهت مردم از ما به سبب کینه و حسد ایشان نسبت به ما از کراهت آنان به دیگران بیشتر ،بود و ما خوب آگاهیم که با سالار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پیمانی بسته شده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bookmarkStart w:id="850" w:name="pg17215_186653"/>
    </w:p>
    <w:p>
      <w:pPr>
        <w:pStyle w:val="BookText"/>
        <w:rPr/>
      </w:pPr>
      <w:bookmarkEnd w:id="850"/>
      <w:r>
        <w:rPr>
          <w:rFonts w:ascii="IRNazanin" w:hAnsi="IRNazanin" w:eastAsia="IRNazanin"/>
          <w:color w:val="111111"/>
          <w:sz w:val="28"/>
          <w:sz w:val="28"/>
          <w:szCs w:val="28"/>
          <w:rtl w:val="true"/>
          <w:lang w:bidi="fa-IR"/>
        </w:rPr>
        <w:t xml:space="preserve">پایبند آن است </w:t>
      </w:r>
      <w:r>
        <w:rPr>
          <w:rStyle w:val="FootnoteAnchor"/>
          <w:rtl w:val="true"/>
        </w:rPr>
        <w:footnoteReference w:id="1400"/>
      </w:r>
    </w:p>
    <w:p>
      <w:pPr>
        <w:pStyle w:val="Heading6"/>
        <w:numPr>
          <w:ilvl w:val="5"/>
          <w:numId w:val="1"/>
        </w:numPr>
        <w:rPr/>
      </w:pPr>
      <w:bookmarkStart w:id="851" w:name="__RefHeading___Toc15297794_2142443653"/>
      <w:bookmarkStart w:id="852" w:name="_Toc300"/>
      <w:bookmarkEnd w:id="851"/>
      <w:r>
        <w:rPr>
          <w:rtl w:val="true"/>
        </w:rPr>
        <w:t>موضع عبدالله بن عبّاس در مورد خلافت</w:t>
      </w:r>
      <w:bookmarkEnd w:id="852"/>
    </w:p>
    <w:p>
      <w:pPr>
        <w:pStyle w:val="BookText"/>
        <w:rPr/>
      </w:pPr>
      <w:r>
        <w:rPr>
          <w:rFonts w:ascii="IRNazanin" w:hAnsi="IRNazanin" w:eastAsia="IRNazanin"/>
          <w:color w:val="111111"/>
          <w:sz w:val="28"/>
          <w:sz w:val="28"/>
          <w:szCs w:val="28"/>
          <w:rtl w:val="true"/>
          <w:lang w:bidi="fa-IR"/>
        </w:rPr>
        <w:t xml:space="preserve">در منابع معتبر ،تاریخی روایات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گفتگو با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گر چه ما برخی از آن ها را پیش از این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ولی در عین حال در این جا نیز بخشی از آن روایات را که بر موضع ابن عبّاس در مورد خلافت دلالت دارد یادآور می شویم</w:t>
      </w:r>
    </w:p>
    <w:p>
      <w:pPr>
        <w:pStyle w:val="BookText"/>
        <w:rPr/>
      </w:pPr>
      <w:r>
        <w:rPr>
          <w:rFonts w:ascii="IRNazanin" w:hAnsi="IRNazanin" w:eastAsia="IRNazanin"/>
          <w:color w:val="111111"/>
          <w:sz w:val="28"/>
          <w:sz w:val="28"/>
          <w:szCs w:val="28"/>
          <w:rtl w:val="true"/>
          <w:lang w:bidi="fa-IR"/>
        </w:rPr>
        <w:t xml:space="preserve">طبری در تاریخ خود دو گفتگو را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صورت گرفته به ثبت رسانده که ما به نقل هر دو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گفتگوی ،اوّل عمر از ابن عباس می پرسد</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قریش از رسیدن شما به حکومت و خلافت جلوگیری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می دانم زیرا نمی خواست که شما بر آن ها حکومت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آن ها منشأ خیر و خوبی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قریش نمی خواست که هم مقام نبوت در میان شما باشد و هم و هم خلافت و ،حکومت که آن وقت شادمانه تکبر بفروشید و دور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،خدا ،ابوبکر عاقلانه ترین کاری را که از دستش بر می آمد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گفتگوی دوم عمر از ابن عباس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می دانی که چرا قریش بعد از محمد شما را از به دست گرفتن زمام خلافت مانع شد؟ ابن عباس می گوید نخواستم خود را با خبر نشان دهم این بود که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 ندانم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خواستند که نبوت و حکومت در میان شما ،باشد که آن وقت شادمانه بر قوم خود فخر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این بود که قریش دست به انتخاب زد و موفق و پیروز هم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امیرالمؤمنین به من اجازهٔ پاسخ بدهد و خشمش را بر سرم خالی نکند پاسخ می دهم عُمر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دست به انتخاب زد و موفق و پیروز 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قریش آن را که خدای عزوجل برایش صلاح دیده بود انتخاب می کرد کار درستی کرده بود نه نابجا و بیمورد و اما این که گفتی قریش نمی خواست که نبوت و خلافت در میان ما ،باشد خدای عزوجل این گونه کسان را چنین توصیف کرده است </w:t>
      </w:r>
      <w:r>
        <w:rPr>
          <w:rFonts w:ascii="Amiri" w:hAnsi="Amiri" w:eastAsia="Amiri" w:cs="Amiri"/>
          <w:color w:val="111111"/>
          <w:sz w:val="28"/>
          <w:sz w:val="28"/>
          <w:szCs w:val="28"/>
          <w:rtl w:val="true"/>
          <w:lang w:bidi="ar-SA"/>
        </w:rPr>
        <w:t>ذَلِكَ بأَنْهُم كَرِهُوا مَا أَنزَلَ الله فَأَحْبَطَ أَعْمَالَهُم</w:t>
      </w:r>
      <w:r>
        <w:rPr>
          <w:rFonts w:ascii="IRNazanin" w:hAnsi="IRNazanin" w:eastAsia="IRNazanin"/>
          <w:color w:val="111111"/>
          <w:sz w:val="28"/>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بدان سبب که آن ها از آن چه خداوند نازل کرد کراهت داشتند خداوند نیز اعمال ایشان را نابود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هیهات به خدا قسمای فرزند عباس از تو به من چیزهایی گزارش داده اند که نمی خواستم آن ها را باور کنم تا از چشمم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چیستند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مطالبی درست و حق هستند که روا نیست من از چشم تو بیفتم و اگر نادرست و بر خلاف می باشند فردی چون من باید که باطل و ناروا را از خود دور گرداند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به من گزارش داده اند که تو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ما ستم کردند و حسادت نمودند و خلافت را از ما دریغ داشتند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ما ستم شده است این مطلبی است که عاقل و نادان هم آن را می داند و اما این که گفتی حسادت ابلیس هم به آدم حسادت ورزید و ما هم فرزندان محسود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عمر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ای پسر عباس که شما بنی هاشم تا بوده دل هایتان از حسادت مالامال و از نیرنگ و دورویی در تب و تاب بوده است در جواب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مردمی را که خداوند پلیدی و ناپاکی را از آنان زدوده و پاک و پاکیزه شان ،فرموده به حسادت و دو رویی توصیف مکن که قلب رسول خدا صلی الله علیه و اله</w:t>
      </w:r>
      <w:bookmarkStart w:id="853" w:name="pg17215_186658"/>
    </w:p>
    <w:p>
      <w:pPr>
        <w:pStyle w:val="BookText"/>
        <w:rPr/>
      </w:pPr>
      <w:bookmarkEnd w:id="853"/>
      <w:r>
        <w:rPr>
          <w:rFonts w:ascii="IRNazanin" w:hAnsi="IRNazanin" w:eastAsia="IRNazanin"/>
          <w:color w:val="111111"/>
          <w:sz w:val="28"/>
          <w:sz w:val="28"/>
          <w:szCs w:val="28"/>
          <w:rtl w:val="true"/>
          <w:lang w:bidi="fa-IR"/>
        </w:rPr>
        <w:t>نیز از قلوب بنی هاشم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است 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می کنم اما همین که برخاستم تا ،بروم از من خجالت 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بنشین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جانبت را رعایت کردم و مایلم که تو را شادمان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و دیگر مسلمانان حقی دارم و هر کس که این حق را رعایت کند بهره اش را برده و راه درستی ،رفته و اگر حق مرا رعایت نکرد و آن را نادیده گرفت به راه خطا رفته و بال آن را خواهد دید</w:t>
      </w:r>
      <w:r>
        <w:rPr>
          <w:rFonts w:eastAsia="IRNazanin" w:cs="IRNazanin"/>
          <w:color w:val="111111"/>
          <w:sz w:val="28"/>
          <w:szCs w:val="28"/>
          <w:rtl w:val="true"/>
          <w:lang w:bidi="fa-IR"/>
        </w:rPr>
        <w:t xml:space="preserve">. </w:t>
      </w:r>
      <w:r>
        <w:rPr>
          <w:rStyle w:val="FootnoteAnchor"/>
          <w:rtl w:val="true"/>
        </w:rPr>
        <w:footnoteReference w:id="1402"/>
      </w:r>
    </w:p>
    <w:p>
      <w:pPr>
        <w:pStyle w:val="Heading3"/>
        <w:numPr>
          <w:ilvl w:val="2"/>
          <w:numId w:val="1"/>
        </w:numPr>
        <w:rPr/>
      </w:pPr>
      <w:bookmarkStart w:id="854" w:name="__RefHeading___Toc15297796_2142443653"/>
      <w:bookmarkStart w:id="855" w:name="_Toc301"/>
      <w:bookmarkEnd w:id="854"/>
      <w:r>
        <w:rPr>
          <w:rtl w:val="true"/>
        </w:rPr>
        <w:t>تأملی در این دو گفتگو</w:t>
      </w:r>
      <w:bookmarkEnd w:id="855"/>
    </w:p>
    <w:p>
      <w:pPr>
        <w:pStyle w:val="BookText"/>
        <w:rPr/>
      </w:pPr>
      <w:r>
        <w:rPr>
          <w:rFonts w:ascii="IRNazanin" w:hAnsi="IRNazanin" w:eastAsia="IRNazanin"/>
          <w:color w:val="111111"/>
          <w:sz w:val="28"/>
          <w:sz w:val="28"/>
          <w:szCs w:val="28"/>
          <w:rtl w:val="true"/>
          <w:lang w:bidi="fa-IR"/>
        </w:rPr>
        <w:t xml:space="preserve">عمر در هر دو گفتگو تصریح کرده است که قریش مایل نبود تا نبوت و خلافت در قبیله بنی هاشم جمع شود تا مبادا بنی هاشم شادمانه بر قریش تکبر و فخر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در گفتگوی دوم عمر ادعا کرده که قریش برای خودش دست به انتخاب زد و پیروز و موفق هم شد بنابراین قریش در مورد حکومت و فرمانروایی به فکر خودش بوده و مصلحت خویش را در نظر داشته نه صلاح مسلمانان را و از این لحاظ برای مسلمانان چه فرقی داشت که کدام قبیلهٔ قریش زمام حکومت را بعد از پیغمبر خدا صلی الله علیه و آله در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توجیه و تأیید کار ،قریش عمر جز این استدلال را نیاورده است که قریش برای خودش دست به انتخاب زده است و به دلیلی دیگر از کتاب خدا و سنت پیغمبر اشاره 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ابن عباس نیز که گفته است اگر قریش برای خودش آن را انتخاب می کرد که خدای عزوجل برایش برگزیده بود کاری بجا و درست انجام داده بود دو نکته به دست می آید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انتخاب قریش بر خلاف انتخاب خدا بوده و منظور ابن عباس از انتخاب </w:t>
      </w:r>
    </w:p>
    <w:p>
      <w:pPr>
        <w:pStyle w:val="BookText"/>
        <w:rPr/>
      </w:pPr>
      <w:r>
        <w:rPr>
          <w:rFonts w:ascii="IRNazanin" w:hAnsi="IRNazanin" w:eastAsia="IRNazanin"/>
          <w:color w:val="111111"/>
          <w:sz w:val="28"/>
          <w:sz w:val="28"/>
          <w:szCs w:val="28"/>
          <w:rtl w:val="true"/>
          <w:lang w:bidi="fa-IR"/>
        </w:rPr>
        <w:t>خدا علی بن ابی طالب علیه السلام بوده است که در جای خود اخبار و احادیث مربوط به آن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قریش حق نداشته است که در مقابل انتخاب خداوند، خودش دست به انتخاب بزند و این مطلب اشاره به این آیه دارد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وَلَا مُؤْمِنَةٍ إِذَا قَضَى اللَّهُ وَ رَسُولُهُ أَمْراً أَنْ يَكُونَ لَهُمْ الْخِيَرَةُ مِنْ أَمْرِهِمْ وَ مَنْ يَعْصِ اللَّهَ وَ رَسُولَهُ فَقَدْ ضَلَّ ضَلَالاً مُبِيناً</w:t>
      </w:r>
      <w:r>
        <w:rPr>
          <w:rFonts w:ascii="IRNazanin" w:hAnsi="IRNazanin" w:eastAsia="IRNazanin"/>
          <w:color w:val="111111"/>
          <w:sz w:val="28"/>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هیچ مرد و زن مؤمنی را در کاری که خدا و رسولش حکم کنند حق اراده و اختیار نیست و هر کس که خدا و رسولش را نافرمانی کند به گمراهی آشکاری افتاده است و گذشته از آن عدم موافقت قریش را در جمع بین نبوت و خلافت در بنی هاشم بشدت 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مردم را در قرآن چنین وصف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اما عمر به این ادعای ابن عباس که قریش بر خلاف انتخاب خدا، دست به انتخاب خود سرانه زد و فرمان خدا را نادیده گرفت پاسخی ،نداد بلکه در مقابل آن ادعا این مطلب را طرح کرد که شنیده ام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ما ستم کرده و از راه حسادت حکومت را از ما دریغ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عباس با تأیید این مطلب چنین دلیل آورد که مسأله ستم بر ما را عاقل و نادان هم می داند در حقیقت ابن عباس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مسألهٔ درک ستمی که بر بنی هاشم از راه محروم ساختن علی علیه السلام از حکومت و خلافت رفته است اختصاص به ،من که ابن عباس ،هستم ندارد بلکه آن را همهٔ مسلمانان از عاقل گرفته تا نادان همه می دانند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حسادت ابن عباس به خلیفه گفته که ابلیس به آدم حسد برد ما هم فرزندان او هستیم که محسود قرار گرفته ایم گویی ابن عباس در این سخنش اشاره به این آیه دارد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ascii="IRNazanin" w:hAnsi="IRNazanin" w:eastAsia="IRNazanin"/>
          <w:color w:val="111111"/>
          <w:sz w:val="28"/>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خداوند آدم و نوح و آل ابراهیم و آل عمران را بر جهانیان برگزید فرزندانی که برخی از نسل برخی دیگر </w:t>
      </w:r>
    </w:p>
    <w:p>
      <w:pPr>
        <w:pStyle w:val="BookText"/>
        <w:rPr/>
      </w:pPr>
      <w:r>
        <w:rPr>
          <w:rFonts w:ascii="IRNazanin" w:hAnsi="IRNazanin" w:eastAsia="IRNazanin"/>
          <w:color w:val="111111"/>
          <w:sz w:val="28"/>
          <w:sz w:val="28"/>
          <w:szCs w:val="28"/>
          <w:rtl w:val="true"/>
          <w:lang w:bidi="fa-IR"/>
        </w:rPr>
        <w:t>هستند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بنی هاشم فرزندان همان کسی هستند که ابلیس به او حسد برد، زیرا که برگزیده خدا بود و فرزندان باید که الگوی پدران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آخر چون سینهٔ خلیفه از خشم مالامال بود و دیگر توانایی زخم زبان های ابن عباس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هیهات ای پسر ،عباس خداوند در دل های شما قوم بنی هاشم جز حسادت و دورویی و نیرنگ ننهاده است و ابن عباس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مردمی را که خداوند ناپاکی و پلیدی را از ایشان دور ساخته و پاک و پاکیزه شان فرموده است به حسد و دورویی توصیف مکن که دل پیامبر خدا صلی الله علیه و اله نیز از قلوب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باز کردن سخنان ،عمر که بوی خشم و نفرت می دهد چشم پوشی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ابن عباس اشاره صریح دارد به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خداوند چنین می خواهد که هر آلایشی را از شما خانواده نبوت ببرد و شما را از هر عیب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خلیفه از پاسخ به ابن عباس در می ماند او را از خود می راند و می گوید 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برخیز و برو و چون ابن عباس بر می خیزد که برود خلیفه که گوئی ملاحظه او را می کند به او می گوید بمان و ابن عباس نیز می پذیرد زیرا عمر بر او خلیفه است و گفتگو بینشان حسن ختام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خلافت ،قرشی چون دیگر افراد قبیله ،قریش از این که قوم بنی هاشم زمام امور را در دست داشته باشند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این مطلب از گفتگوی دیگری که پس از مرگ والی ایالت حمص بين عمر و ابن عباس گذشته است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هم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ابن عباس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،حمص که مردی نیک و اهل خیر بوده مرده و نیکان ،اندکند، که امیدوارم تو یکی از ایشان باشی ولی از تو چیزی در دلم می گذرد که مرا آزار می دهد اما حالا به من بگو نظرت دربارهٔ فرمانداری چیست؟ ابن عباس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پیشنهادت را نمی پذیرم مگر این که بگویی از من چه چیزی را در دل 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خواهم بدانم که اگر آن موردی است که ترسیدن ،دارد همان طور که تو ترسیده،ای من هم از آن بترسم و چنان چه از آن دامنی پاک داشته باشم بدانم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گناهم آن وقت پیشنهادت را می پذیرم و من کم دیده ام که تو به کاری تصمیم گرفته باشی مگر این که به انجام آن دست یافته ای</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بیم دارم که تو فرماندار باشی و مرگ من فرا رسد، آن وقت بگویی حالا نوبت ماست به گرد ما درآیید و به نزد ما بیایید و نباید که چنین وضعی پیش آید</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چنین به نظر می رسد که این گفتگو در اواخر زندگانی ،عمر، یا آخرین ماهی که او در قید حیات بوده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بخاری با سند خود از قول ابن عباس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عده ای از مردان ،مهاجر از جمله عبدالرحمان بن عوف قرآن یاد می دادم روزی که در خانه او در منی ،بودم او از نزد ،عمر که برای آخرین بار به حج آمده به خانه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ابن ،عباس کاش می دیدی مردی را که امروز به خدمت امیرالمؤمنین عمر رسید و گفت ای امیرالمؤمنین خبر داری که فلانی می گفت اگر عمر بمیرد با فلان کس بیعت خواهم کرد به خدا سوگند بیعت با ابوبکر کاری شتابزده و حساب نشده و از دست رفته بود</w:t>
      </w:r>
    </w:p>
    <w:p>
      <w:pPr>
        <w:pStyle w:val="BookText"/>
        <w:rPr/>
      </w:pPr>
      <w:r>
        <w:rPr>
          <w:rFonts w:ascii="IRNazanin" w:hAnsi="IRNazanin" w:eastAsia="IRNazanin"/>
          <w:color w:val="111111"/>
          <w:sz w:val="28"/>
          <w:sz w:val="28"/>
          <w:szCs w:val="28"/>
          <w:rtl w:val="true"/>
          <w:lang w:bidi="fa-IR"/>
        </w:rPr>
        <w:t xml:space="preserve">عمر از این سخن به خشم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خواست خدا فردا در میان مردم سخنرانی می کنم و آن ها را از اینان که در مقام غصب حکومتشان هستند بر حذر خواهم داشت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گفت من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امیرالمؤمنین این کار را مکن که موسم حج است و مردم از هر طرف گرد می آیند و چون تو آغاز سخن کنی در پیرامونت جمع می شوند و خاصانت را از تو دور می کنند و من از آن می ترسم که آن چه را تو در دل داری بر زبان ،آوری و مردم آن ها را درک نکنند و حقیقت آن را به جای نیاورند و مقصود تو را به چیز دیگری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صبر کن تا به ،مدینه خانه هجرت پیغمبر و </w:t>
      </w:r>
    </w:p>
    <w:p>
      <w:pPr>
        <w:pStyle w:val="BookText"/>
        <w:rPr/>
      </w:pPr>
      <w:r>
        <w:rPr>
          <w:rFonts w:ascii="IRNazanin" w:hAnsi="IRNazanin" w:eastAsia="IRNazanin"/>
          <w:color w:val="111111"/>
          <w:sz w:val="28"/>
          <w:sz w:val="28"/>
          <w:szCs w:val="28"/>
          <w:rtl w:val="true"/>
          <w:lang w:bidi="fa-IR"/>
        </w:rPr>
        <w:t xml:space="preserve">مهد سنّت او باز گردیم و آن وقت تو با فقها و سرشناسان قوم گرد هم آیی و آن چه را خواهی گفت با کمال قدرت و قوت بگویی و دانشمندان مطالبت را درک کنند و مقصدت را بفهمند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درست ،گفتی به خواست خدا اولین جلسهٔ ورود به مدینه را به این کار اختصاص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ابن عباس می گوید ما در پایان ذی حجه به مدینه باز گشتیم چون روز جمعه ،برآمد به هنگام ظهر شادمان و شتابان به مسجد رفتیم سعید بن زید بن عمرو بن نفیل را دیدم که در کنار منبر نشسته است نزدیک او ،نشستم به طوری که زانوهایم با زانوهایش تماس داشت دیری نگذشت که عمر بن خطاب وارد شد چون چشمم به عمر افتاد به سعید بن زید گفتم امروز خلیفه سخنی خواهد گفت که در طول خلافتش بر زبان نیاورده است سعید اعتراض کنان گفت این را از کجا می گویی؟ عمر بر منبر نشست و چون مؤذن ها خاموش ،شدند برخاست و سپاس و ستایش خدای را به شایستگی به جای آورد و گفت</w:t>
      </w:r>
    </w:p>
    <w:p>
      <w:pPr>
        <w:pStyle w:val="BookText"/>
        <w:rPr/>
      </w:pPr>
      <w:r>
        <w:rPr>
          <w:rFonts w:ascii="IRNazanin" w:hAnsi="IRNazanin" w:eastAsia="IRNazanin"/>
          <w:color w:val="111111"/>
          <w:sz w:val="28"/>
          <w:sz w:val="28"/>
          <w:szCs w:val="28"/>
          <w:rtl w:val="true"/>
          <w:lang w:bidi="fa-IR"/>
        </w:rPr>
        <w:t>سخنی می خوام بگویم که گفتن آن لازم آمده است و چه می دانم شاید مرگم نزدیک باشد پس هر کس که سخنانم را ،فهمید هر جا که مورد داشته باشد آن را بازگو کند؛ اما اگر کسی می ترسد که منظورم را نفهمیده ،باشد حق ندارد که بر من دروغ ببندد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گزارش داده شده که یکی از شما گفته است به خدا قسم اگر عمر بمیرد من با فلانی بیعت می کنم شما را سخن آن مرد نفریبد که می گوید بیعت با ابوبکر کاری شتابزده و حساب نشده و از دست رفته بود این مطلب درست است و بیعت ابوبکر همان طور هم ،بوده اما خداوند شرّ این شتابزدگی را برطرف ساخته است گذشته از آن در میان شما هم کسی نبوده که چون ابوبکر چشم ها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مردی بدون مشورت مسلمانان دست به کار بیعت ،بزند نه او حق چنین کاری دارد و نه بیعت گیرنده ،او که هر دو مستوجب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عمر در پایان خطبه اش باز روی این مطلب تأکید کرد و گفت هر کس با مردی بدون مشورت با مسلمانان بیعت کند، کار بی جایی کرده است؛ نه او حق چنین کاری دارد و نه بیعت گیرنده او و هر دو مستحق </w:t>
      </w:r>
      <w:bookmarkStart w:id="856" w:name="pg17215_186669"/>
    </w:p>
    <w:p>
      <w:pPr>
        <w:pStyle w:val="BookText"/>
        <w:rPr/>
      </w:pPr>
      <w:bookmarkEnd w:id="856"/>
      <w:r>
        <w:rPr>
          <w:rFonts w:ascii="IRNazanin" w:hAnsi="IRNazanin" w:eastAsia="IRNazanin"/>
          <w:color w:val="111111"/>
          <w:sz w:val="28"/>
          <w:sz w:val="28"/>
          <w:szCs w:val="28"/>
          <w:rtl w:val="true"/>
          <w:lang w:bidi="fa-IR"/>
        </w:rPr>
        <w:t>مرگ هستند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با چه کسی می خواست بیعت به عمل آید و چه کسی با سخنش خشم خلیفه را موجب شد که خلیفه گفت آن چه را که گفت ابن ابی الحدید شافعی پرده از روی هر دو نام برداشته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گفته است اگر عمر بمیرد با فلانی بیعت می کنم عمار بن یاسر بوده که گفته است لَو قَدْماتَ عُمَر لَبايَعْتُ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سخنی بوده که عمر را هیجان زده کرده و موجب آن سخنان در خطبه اش گردید </w:t>
      </w:r>
      <w:r>
        <w:rPr>
          <w:rStyle w:val="FootnoteAnchor"/>
          <w:rtl w:val="true"/>
        </w:rPr>
        <w:footnoteReference w:id="1409"/>
      </w:r>
    </w:p>
    <w:p>
      <w:pPr>
        <w:pStyle w:val="Heading3"/>
        <w:numPr>
          <w:ilvl w:val="2"/>
          <w:numId w:val="1"/>
        </w:numPr>
        <w:rPr/>
      </w:pPr>
      <w:bookmarkStart w:id="857" w:name="__RefHeading___Toc15297798_2142443653"/>
      <w:bookmarkStart w:id="858" w:name="_Toc302"/>
      <w:bookmarkEnd w:id="857"/>
      <w:r>
        <w:rPr>
          <w:rtl w:val="true"/>
        </w:rPr>
        <w:t>درنگی در خطبه یاد شده</w:t>
      </w:r>
      <w:bookmarkEnd w:id="858"/>
    </w:p>
    <w:p>
      <w:pPr>
        <w:pStyle w:val="BookText"/>
        <w:rPr/>
      </w:pPr>
      <w:r>
        <w:rPr>
          <w:rFonts w:ascii="IRNazanin" w:hAnsi="IRNazanin" w:eastAsia="IRNazanin"/>
          <w:color w:val="111111"/>
          <w:sz w:val="28"/>
          <w:sz w:val="28"/>
          <w:szCs w:val="28"/>
          <w:rtl w:val="true"/>
          <w:lang w:bidi="fa-IR"/>
        </w:rPr>
        <w:t xml:space="preserve">از سخنان خلیفه معلوم می شود که او از آن می ترسید ناگهان زمام امور بعد از مرگش از دست قریش خارج شود و دیگر ،مسلمانان از صحابه و تابعین با کسی دست بیعت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حکومت او نیست و آن شخص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ابتکار عمل را به دست گرفت و جلو چنین حرکتی را 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توجه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داشته است دانسته یا ندانسته به غصب خلافت اعتراف نموده و در کمال صراحت به این موضوع تصریح کرده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جوهری در کتاب سقیفه خود از ابن عبّاس روایت کرده که گفت</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شب جابیه </w:t>
      </w:r>
      <w:r>
        <w:rPr>
          <w:rStyle w:val="FootnoteAnchor"/>
          <w:rtl w:val="true"/>
        </w:rPr>
        <w:footnoteReference w:id="1410"/>
      </w:r>
      <w:r>
        <w:rPr>
          <w:rFonts w:ascii="IRNazanin" w:hAnsi="IRNazanin" w:eastAsia="IRNazanin"/>
          <w:color w:val="111111"/>
          <w:sz w:val="28"/>
          <w:sz w:val="28"/>
          <w:szCs w:val="28"/>
          <w:rtl w:val="true"/>
          <w:lang w:bidi="fa-IR"/>
        </w:rPr>
        <w:t xml:space="preserve">،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شدند و هر کس با دوست خود حرکت می کرد من در همان شب ضمن راه به عمر برخورد کردم و با او به گفتگو ،پرداختم و او پیش من گله گزاری کرد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همراهی با او خودداری نموده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مگر او علت آن را برای تو نگفت و معذرت نخواست؟ گفت چرا گفتم عذر او 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ابن عباس نخستین کسی که شما را از حکومت باز داشت ابوبکر بود و قوم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نمی داشتند که برای شما خلافت و نبوت </w:t>
      </w:r>
    </w:p>
    <w:p>
      <w:pPr>
        <w:pStyle w:val="BookText"/>
        <w:rPr/>
      </w:pPr>
      <w:r>
        <w:rPr>
          <w:rFonts w:ascii="IRNazanin" w:hAnsi="IRNazanin" w:eastAsia="IRNazanin"/>
          <w:color w:val="111111"/>
          <w:sz w:val="28"/>
          <w:sz w:val="28"/>
          <w:szCs w:val="28"/>
          <w:rtl w:val="true"/>
          <w:lang w:bidi="fa-IR"/>
        </w:rPr>
        <w:t xml:space="preserve">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،امیرالمؤمنین سبب آن چیست؟ مگر خیر به آنان نمی رسید؟ گفت ،چرا ولی اگر آنان شما را به خلافت بر می گزیدند بر فخر و شرف شما نسبت به آنان افزوده می شد</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و در روایت دیگری آمده است که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یکی از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به همراه او بیرون رفتم روزی بر شتر خود تنها حرکت می کرد و من هم از پی او بودم به من گفت ای ابن عبّاس از پسر عمویت پیش تو شکایت می کنم از او خواستم که همراه من به سفر بیاید نپذیرفت و همواره می بینم که دل گیر ،است تو خیال می کنی علت دل گیری او در چیست؟ گفتم ای ،امیرالمؤمنین تو خود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گمان می کنم از این که خلافت را از دست داده است اندوهگین است گفتم آری سبب اصلی آن همان است، او چنین می پندارد که پیامبر صلی الله علیه و اله حکومت را برای او می خواسته است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ابن عبّاس درست است که پیامبر صلی الله علیه و اله حکومت را برای او می خواسته ولی وقتی خداوند آن را اراده نفرموده و نخواسته است چه می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اله چیزی می خواست و خداوند غیر آن را، مراد خداوند برآورده شد و مراد رسول خدا صلی الله علیه و اله برآورده نشد مگر هر چه را که رسول خدا صلی الله علیه و اله بخواهد انجام می شود</w:t>
      </w:r>
    </w:p>
    <w:p>
      <w:pPr>
        <w:pStyle w:val="BookText"/>
        <w:rPr/>
      </w:pPr>
      <w:r>
        <w:rPr>
          <w:rFonts w:ascii="IRNazanin" w:hAnsi="IRNazanin" w:eastAsia="IRNazanin"/>
          <w:color w:val="111111"/>
          <w:sz w:val="28"/>
          <w:sz w:val="28"/>
          <w:szCs w:val="28"/>
          <w:rtl w:val="true"/>
          <w:lang w:bidi="fa-IR"/>
        </w:rPr>
        <w:t>ابن أبی الحدید گوید معنای این خبر با لفظ دیگری هم از عمر نقل شده است و آن این که وی گفته است رسول خدا صلی الله علیه و اله در بیماری خود اراده فرمود که نام علی علیه السلام را برای حکومت ،ببرد من او را از بیم فتنه و پراکنده شدن امر باز داشتم و پیامبر صلی الله علیه و اله آن چه را که در دل من بود دانست و از آن خودداری کرد و خداوند هم آن چه را که محتوم شده بود مقدر فرمود</w:t>
      </w:r>
      <w:r>
        <w:rPr>
          <w:rFonts w:eastAsia="IRNazanin" w:cs="IRNazanin"/>
          <w:color w:val="111111"/>
          <w:sz w:val="28"/>
          <w:szCs w:val="28"/>
          <w:rtl w:val="true"/>
          <w:lang w:bidi="fa-IR"/>
        </w:rPr>
        <w:t>.</w:t>
      </w:r>
      <w:r>
        <w:rPr>
          <w:rStyle w:val="FootnoteAnchor"/>
          <w:rtl w:val="true"/>
        </w:rPr>
        <w:footnoteReference w:id="1412"/>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 دیگری از ابن عباس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شبی به همراه عمر بن خطاب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عمر بر استری سوار بود و من بر اسبی نشسته بودم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را که در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بود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فرزندان ،عبدالمطلب علی در میان ،شما به فرمانروایی هم از من و هم از </w:t>
      </w:r>
      <w:bookmarkStart w:id="859" w:name="pg17215_186674"/>
    </w:p>
    <w:p>
      <w:pPr>
        <w:pStyle w:val="BookText"/>
        <w:rPr/>
      </w:pPr>
      <w:bookmarkEnd w:id="859"/>
      <w:r>
        <w:rPr>
          <w:rFonts w:ascii="IRNazanin" w:hAnsi="IRNazanin" w:eastAsia="IRNazanin"/>
          <w:color w:val="111111"/>
          <w:sz w:val="28"/>
          <w:sz w:val="28"/>
          <w:szCs w:val="28"/>
          <w:rtl w:val="true"/>
          <w:lang w:bidi="fa-IR"/>
        </w:rPr>
        <w:t>ابوبکر شایسته تر است</w:t>
      </w:r>
      <w:r>
        <w:rPr>
          <w:rFonts w:eastAsia="IRNazanin" w:cs="IRNazanin"/>
          <w:color w:val="111111"/>
          <w:sz w:val="28"/>
          <w:szCs w:val="28"/>
          <w:rtl w:val="true"/>
          <w:lang w:bidi="fa-IR"/>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و در همین رابطه در یک روایت دیگر از ابن عباس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مسافرت به ،شام مردی از شامیان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خطاب به او گفت السّلام عليك يا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امیر مؤمنان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به عمر کرد و او نزدیک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 المؤمنین است و به خدا سوگند که من از او شایسته ترم عمر سخن پدرم را شنید و در جواب او گفت شایسته تر از من و تو آن کسی است که او را در مدینه گذاشتیم یعنی على علیه السلام </w:t>
      </w:r>
      <w:r>
        <w:rPr>
          <w:rStyle w:val="FootnoteAnchor"/>
          <w:rtl w:val="true"/>
        </w:rPr>
        <w:footnoteReference w:id="1414"/>
      </w:r>
    </w:p>
    <w:p>
      <w:pPr>
        <w:pStyle w:val="Heading3"/>
        <w:numPr>
          <w:ilvl w:val="2"/>
          <w:numId w:val="1"/>
        </w:numPr>
        <w:rPr/>
      </w:pPr>
      <w:bookmarkStart w:id="860" w:name="__RefHeading___Toc15297800_2142443653"/>
      <w:bookmarkStart w:id="861" w:name="_Toc303"/>
      <w:bookmarkEnd w:id="860"/>
      <w:r>
        <w:rPr>
          <w:rtl w:val="true"/>
        </w:rPr>
        <w:t>عبد الله بن عبّاس و بخشی از سخنان او با عبدالله زبیر</w:t>
      </w:r>
      <w:bookmarkEnd w:id="861"/>
    </w:p>
    <w:p>
      <w:pPr>
        <w:pStyle w:val="BookText"/>
        <w:rPr/>
      </w:pPr>
      <w:r>
        <w:rPr>
          <w:rFonts w:ascii="IRNazanin" w:hAnsi="IRNazanin" w:eastAsia="IRNazanin"/>
          <w:color w:val="111111"/>
          <w:sz w:val="28"/>
          <w:sz w:val="28"/>
          <w:szCs w:val="28"/>
          <w:rtl w:val="true"/>
          <w:lang w:bidi="fa-IR"/>
        </w:rPr>
        <w:t xml:space="preserve">ابن أبى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علیه السلام از مکّه به سوی عراق بیرون رفت عبدالله بن عباس با دست خود به سینهٔ ابن زبیر زد و آبیاتی را خواند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پرستوی خانه ،آباد محیط برای تو خلوت ،شد تخم بگذار و چه چه بزن و اگر می خواهی همین جا آرام بگیری آرام بگیر این حسین است که می رود، مژده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زبیر به خدا سوگند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خلوت شد و حسین به عراق رفت،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ابن عبّاس به خدا سوگند پیوسته شما چنین می اندیشید که این حکومت فقط برای شماست و چنین تصور می کنید که شما از همهٔ مردم به آن سزاوار ترید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تصور و گمان برای کسی است که در شک و تردید باشد ولی ما در این باره یقین داریم</w:t>
      </w:r>
      <w:r>
        <w:rPr>
          <w:rFonts w:eastAsia="IRNazanin" w:cs="IRNazanin"/>
          <w:color w:val="111111"/>
          <w:sz w:val="28"/>
          <w:szCs w:val="28"/>
          <w:rtl w:val="true"/>
          <w:lang w:bidi="fa-IR"/>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همچنین ابن أبی الحدید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آورده است که</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طلحه عبدری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که خدایش رحمت کند مجلسی </w:t>
      </w:r>
    </w:p>
    <w:p>
      <w:pPr>
        <w:pStyle w:val="BookText"/>
        <w:rPr/>
      </w:pPr>
      <w:r>
        <w:rPr>
          <w:rFonts w:ascii="IRNazanin" w:hAnsi="IRNazanin" w:eastAsia="IRNazanin"/>
          <w:color w:val="111111"/>
          <w:sz w:val="28"/>
          <w:sz w:val="28"/>
          <w:szCs w:val="28"/>
          <w:rtl w:val="true"/>
          <w:lang w:bidi="fa-IR"/>
        </w:rPr>
        <w:t xml:space="preserve">دیدم و سخنانی شنیدم که از هیچ مرد قرشی نشنیده بودم و داستان آن از این قرار بود که کنار تخت مروان بن حکم به روزگاری که امیر مدینه بود تختی کوچک تر می نهادند و هرگاه ابن عباس می آمد بر آن تخت می نشست و برای دیگران تشکچه می نهادند روزی مروان اجازه ورود برای مردم داد و تخت دیگری هم کنار تخت مروان نهاده بودند، ابن عباس آمد و بر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نشست عبدالله بن زبیر هم آمد و بر آن کرسیچه دیگر که در آن روز نهاده بودند نشست مروان و مردم ساکت بودند در این هنگام ابن زبیر حرکتی کرد که معلوم شد می خواهد سخن بگوید و شروع کرد 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گروهی از مردم می پندارند بیعت ابوبکر کاری نادرست و شتاب زده و با زور بوده است، در حالی که شأن ابوبکر بزرگ تر از این است که درباره اش چنین گفته شود، آنان گمان یاوه می برند که اگر بیعت با ابوبکر اتفاق نمی افتاد حکومت از آنان و میان ایشان می،بود در صورتی که به خدا سوگند میان اصحاب محمد صلی الله علیه و آله هیچ کس با سابقه تر و دارای ایمانی استوارتر از ابوبکر نبود و هر کس جز این بگوید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آنان کجا بودند هنگامی که ابوبکر عقد خلافت را برای عمر بست و همان شد که او گفت سپس عمر بهره و بخت ایشان را میان بهره ها و بخت های دیگر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را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بخت ها تقسیم شد خداوند بهرهٔ آنان را به تأخیر انداخت و بخت ایشان را نگون سار فرمود و کسی که به حکومت از ایشان سزاوارتر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حکومت یافت و ایشان بر او خروج کردند چون حمله دزدان بر بازرگانی که بیرون از شهر مانده باشد و او را غافلگیر کردند و کشتند و سپس خداوند ایشان را از دم کشت و زیر شکم ستارگان مطرود گردیدند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دربارۀ ابوبکر و عمر و خلافت سخن می گویی آرام و بر جای خود باش که به خدا سوگند آن دو به هر چه رسیده باشند هیچ یک از آن دو به چیزی نرسیده است مگر آن که سالار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از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ما تقدّم کسانی را که تقدّم یافته اند به سبب عیبی که بر آنان بگیریم انکار نمی کنیم ولی اگر سالار ما تقدّم می گرفت همانا شایسته و برتر از شایسته بود و اگر نه این است که تو دربارهٔ حظ و شرف کس دیگری جز خودت سخن می گویی پاسخت را می دادم تو را با چیزی که در آن بهره نداری چه کار بر بهرۀ خود بسنده کن و خاندان های تیم و عدی را </w:t>
      </w:r>
      <w:bookmarkStart w:id="862" w:name="pg17215_186678"/>
    </w:p>
    <w:p>
      <w:pPr>
        <w:pStyle w:val="BookText"/>
        <w:rPr/>
      </w:pPr>
      <w:bookmarkEnd w:id="862"/>
      <w:r>
        <w:rPr>
          <w:rFonts w:ascii="IRNazanin" w:hAnsi="IRNazanin" w:eastAsia="IRNazanin"/>
          <w:color w:val="111111"/>
          <w:sz w:val="28"/>
          <w:sz w:val="28"/>
          <w:szCs w:val="28"/>
          <w:rtl w:val="true"/>
          <w:lang w:bidi="fa-IR"/>
        </w:rPr>
        <w:t xml:space="preserve">برای خودشان رها کن و خاندان امیّه را به خودشان واگذار که اگر کسی از خاندان های تیم و عدی و امیّه با من سخن بگوید با او سخن می گویم و پاسخ شخص آماده ای را که حضور داشته است می دهم نه پاسخ گفتن شخص غایب از غایب را ولی تو را چه کار با چیزی که بر عهده تو نیست البته اگر در خاندان اسد بن عبدالعزی چیزی باشد از آن توست و به خدا سوگند که عهد ما به تو نزدیک تر و دست ما بر تو رخشان تر و نعمت ما بر تو بیش تر از آن کسی است که می پنداری در پناه نامش می توانی به ما حمله کنی و حال آن که هنوز جامهٔ صفیه کهنه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یاری دهنده بر آن چه وصف می کنید</w:t>
      </w:r>
      <w:r>
        <w:rPr>
          <w:rFonts w:eastAsia="IRNazanin" w:cs="IRNazanin"/>
          <w:color w:val="111111"/>
          <w:sz w:val="28"/>
          <w:szCs w:val="28"/>
          <w:rtl w:val="true"/>
          <w:lang w:bidi="fa-IR"/>
        </w:rPr>
        <w:t xml:space="preserve">» </w:t>
      </w:r>
      <w:r>
        <w:rPr>
          <w:rStyle w:val="FootnoteAnchor"/>
          <w:rtl w:val="true"/>
        </w:rPr>
        <w:footnoteReference w:id="1416"/>
      </w:r>
      <w:r>
        <w:rPr>
          <w:rStyle w:val="FootnoteAnchor"/>
          <w:rtl w:val="true"/>
        </w:rPr>
        <w:footnoteReference w:id="1417"/>
      </w:r>
    </w:p>
    <w:p>
      <w:pPr>
        <w:pStyle w:val="Heading3"/>
        <w:numPr>
          <w:ilvl w:val="2"/>
          <w:numId w:val="1"/>
        </w:numPr>
        <w:rPr/>
      </w:pPr>
      <w:bookmarkStart w:id="863" w:name="__RefHeading___Toc15297802_2142443653"/>
      <w:bookmarkStart w:id="864" w:name="_Toc304"/>
      <w:bookmarkEnd w:id="863"/>
      <w:r>
        <w:rPr>
          <w:rtl w:val="true"/>
        </w:rPr>
        <w:t>تصریحات صادره از امامان اهل بیت علیهم السلام و موضع آنان دربارۀ خلافت</w:t>
      </w:r>
      <w:bookmarkEnd w:id="864"/>
    </w:p>
    <w:p>
      <w:pPr>
        <w:pStyle w:val="Heading3"/>
        <w:numPr>
          <w:ilvl w:val="2"/>
          <w:numId w:val="1"/>
        </w:numPr>
        <w:rPr/>
      </w:pPr>
      <w:bookmarkStart w:id="865" w:name="__RefHeading___Toc15297804_2142443653"/>
      <w:bookmarkStart w:id="866" w:name="_Toc305"/>
      <w:bookmarkEnd w:id="865"/>
      <w:r>
        <w:rPr>
          <w:rtl w:val="true"/>
        </w:rPr>
        <w:t>موضع امام حسن مجتبی علیه السلام در مورد خلافت</w:t>
      </w:r>
      <w:bookmarkEnd w:id="866"/>
    </w:p>
    <w:p>
      <w:pPr>
        <w:pStyle w:val="BookText"/>
        <w:rPr/>
      </w:pPr>
      <w:r>
        <w:rPr>
          <w:rFonts w:ascii="IRNazanin" w:hAnsi="IRNazanin" w:eastAsia="IRNazanin"/>
          <w:color w:val="111111"/>
          <w:sz w:val="28"/>
          <w:sz w:val="28"/>
          <w:szCs w:val="28"/>
          <w:rtl w:val="true"/>
          <w:lang w:bidi="fa-IR"/>
        </w:rPr>
        <w:t>از مجموع آثار گذشتگان و آن چه محدّثان و مورّخان اسلامی در کتب حدیثی و تاریخی خود آورده اند استفاده می شود که امام حسن مجتبی علیه السلام در همان دوران طفولیت خود از پایمال شدن حق مسلّم اهل بیت علیهم السلام غفلت نورزیده و این موضوع را از همان روزهای شکوفایی دوران کودکی به نخستین خلیفهٔ انتخابی مسلمین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از آن حضرت نقل کرده اند یکی این است که وی در حالی که أبوبكر بر فراز منبر بود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عن منبر أبی از منبر پدرم پائین بیا</w:t>
      </w:r>
      <w:r>
        <w:rPr>
          <w:rFonts w:eastAsia="IRNazanin" w:cs="IRNazanin"/>
          <w:color w:val="111111"/>
          <w:sz w:val="28"/>
          <w:szCs w:val="28"/>
          <w:rtl w:val="true"/>
          <w:lang w:bidi="fa-IR"/>
        </w:rPr>
        <w:t xml:space="preserve">.» </w:t>
      </w:r>
      <w:r>
        <w:rPr>
          <w:rStyle w:val="FootnoteAnchor"/>
          <w:rtl w:val="true"/>
        </w:rPr>
        <w:footnoteReference w:id="1418"/>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 ای که در زمان امامتش برای معاویه نوشته است خطاب به وی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نامه ای است از بنده خدا حسن بن علی علیه السلام بسوی معاویه پسر ابی سفیان سلام بر تو خداوند را سپاس که معبودی جز او نیست و بعد همانا خدای تعالی محمّد صلی الله علیه و آله را برای عالمیان رحمتی قرار داده و بر مؤمنین منّتی ،نهاده و او را بسوی همگی مردم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لِيُنْذِرَ مَنْ كَانَ حَيّاً وَيَحِقَّ الْقَوْلُ عَلَى الْكَافِرِینَ</w:t>
      </w:r>
      <w:r>
        <w:rPr>
          <w:rFonts w:ascii="IRNazanin" w:hAnsi="IRNazanin" w:eastAsia="IRNazanin"/>
          <w:color w:val="111111"/>
          <w:sz w:val="28"/>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تا بترساند آن کس را که زنده است و فرو گیرد سختی و عذاب مر کافران را او نیز رسالت های خداوند را ابلاغ فرمود و به امر پروردگار قیام نموده تا گاهی که خداوند جانش را برگرفت در حالی که هیچ گونه تقصیر و سستی در انجام کار و مأموریت الهی نکرده بود و تا این که خداوند بوسیلهٔ او حق را آشکار کرد و شرک و بت پرستی را از میان برد و مؤمنان را بوسیلهٔ او یاری فرمود و عرب را به سبب آن حضرت عزیز ،کرد و بویژه قریش را شرافتی مخصوص بخشید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w:t>
      </w:r>
      <w:r>
        <w:rPr>
          <w:rStyle w:val="FootnoteAnchor"/>
          <w:rtl w:val="true"/>
        </w:rPr>
        <w:footnoteReference w:id="1420"/>
      </w:r>
      <w:r>
        <w:rPr>
          <w:rFonts w:ascii="IRNazanin" w:hAnsi="IRNazanin" w:eastAsia="IRNazanin"/>
          <w:color w:val="111111"/>
          <w:sz w:val="28"/>
          <w:sz w:val="28"/>
          <w:szCs w:val="28"/>
          <w:rtl w:val="true"/>
          <w:lang w:bidi="fa-IR"/>
        </w:rPr>
        <w:t>این قرآن یادآوری برای تو و خویشاوندانت می باشد</w:t>
      </w:r>
    </w:p>
    <w:p>
      <w:pPr>
        <w:pStyle w:val="BookText"/>
        <w:rPr/>
      </w:pPr>
      <w:r>
        <w:rPr>
          <w:rFonts w:ascii="IRNazanin" w:hAnsi="IRNazanin" w:eastAsia="IRNazanin"/>
          <w:color w:val="111111"/>
          <w:sz w:val="28"/>
          <w:sz w:val="28"/>
          <w:szCs w:val="28"/>
          <w:rtl w:val="true"/>
          <w:lang w:bidi="fa-IR"/>
        </w:rPr>
        <w:t xml:space="preserve">و چون آن جناب از دنیا رفت عرب درباره زمامداری اختلاف کردند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فامیل و خانواده و دوستان اوئیم و دیگران را جایز نیست که دربارهٔ سلطنت و زمامداری و حقی که حضرت محمد در میان مردم داشت با ما به نزاع و ستیزه برخیزند عرب که این سخن را از قریش شنیدند دیدند که سخن قریش صحیح است و در مقابل سایرین که با آنان به نزاع برخاسته اند حق بجانب ایشانست و از همین رو به فرمان آنان گوش داده و در برابرشان تسلیم شدند پس از این که کار بدین صورت خاتمه یافت ما نیز همان سخن را به قریش گفتیم که قریش به سایر اعراب گفته بودند یعنی به همان دلیل که قریش خود را سزاوارتر به جانشینی و زمامداری پس از رسول خدا صلی الله علیه و اله می دانستند ما نیز به همان دلیل خود را از سایر قریش بدین منصب سزاوارتر می دانستیم زیرا ما از همه کس به آن حضرت نزدیک تر بودیم ولی قریش چنان که مردم با آن ها از روی انصاف رفتار کرده بودند اینان با ما به انصاف رفتار نکردند با این که قریش بوسیلهٔ همین انصاف مردم بود که به حیازت این مقام نائل آمدند ولی هنگامی که ما خاندان رسول خدا صلی الله علیه و اله و نزدیکانش با آنان احتجاج کردیم و از ایشان خواستیم انصاف دهند ما را از نزد خویش رانده و بطور دسته جمعی برای ظلم و سرکوبی ما اقدام نموده </w:t>
      </w:r>
    </w:p>
    <w:p>
      <w:pPr>
        <w:pStyle w:val="BookText"/>
        <w:rPr/>
      </w:pPr>
      <w:r>
        <w:rPr>
          <w:rFonts w:ascii="IRNazanin" w:hAnsi="IRNazanin" w:eastAsia="IRNazanin"/>
          <w:color w:val="111111"/>
          <w:sz w:val="28"/>
          <w:sz w:val="28"/>
          <w:szCs w:val="28"/>
          <w:rtl w:val="true"/>
          <w:lang w:bidi="fa-IR"/>
        </w:rPr>
        <w:t>و دشمنی خود را با ما اظهار ،کردند بازگشت همه بسوی خدا است و در پیشگاه باعظمتش دادخواهی خواهیم نمود و او بزرگوار و نیکو یادآوری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براستی در شگفتیم از کسانی که در ربودن حقّ ما بر ما یورش بردند و خلافت پیامبر صلی الله علیه و اله را که بی تردید حق مسلّم ما است از چنگ ما ربودند و اگر چه در اسلام دارای فضیلت و سابقه نیز می باشند و ما بخاطر این که دیدیم اگر در گرفتن حق خویش به منازعه با ایشان اقدام کنیم ممکن است منافقان و سایر احزاب مخالف دین وسیله ای برای خرابکاری و رخنه در دین بدست آوردند و نیت های فاسد خویش را عملی سازند دم فرو بسته سکوت اختیار ،کردیم ولی امروز ای معاویه براستی جای شگفت است که تو به کاری دست زده ای که به هیچ وجه شایستگی آن را ،نداری ،زیرا نه به فضیلتی در دین معروفی و نه در اسلام دارای اثری پسندیده می باشی تو فرزند دسته ای از احزاب هستی که در جنگ احزاب به جنگ رسول خدا صلی الله علیه و اله آمدند و پسر دشمن ترین قریش نسبت به پیغمبر خدا صلی الله علیه و آله می باشی</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و ابن اثیر جَزَری در تاریخ کامل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مجتبی علیه السلام تصمیم گرفت کار حکومت را به معاویه واگذار ،کند برای مردم خطابه ای ایراد نمود و خطاب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فرمانروایان و میهمانان شما هستیم و ما خاندان و اهل بیت پیامبر صلی الله علیه و اله شمائیم که خداوند پلیدی را از ایشان زدوده و آنان را پاک و پاکیزه ساخته است</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و این سخنان را چندین بار تکرار نمود که هر که در آن انجمن بود به شدّت گریست و آواز نالهٔ همگان به گریه بلند گردید</w:t>
      </w:r>
      <w:r>
        <w:rPr>
          <w:rFonts w:eastAsia="IRNazanin" w:cs="IRNazanin"/>
          <w:color w:val="111111"/>
          <w:sz w:val="28"/>
          <w:szCs w:val="28"/>
          <w:rtl w:val="true"/>
          <w:lang w:bidi="fa-IR"/>
        </w:rPr>
        <w:t xml:space="preserve">. </w:t>
      </w:r>
      <w:r>
        <w:rPr>
          <w:rStyle w:val="FootnoteAnchor"/>
          <w:rtl w:val="true"/>
        </w:rPr>
        <w:footnoteReference w:id="1423"/>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 در این گفتار کوتاه ملاحظه می کنند که چگونه امام علیه السلام بر حکومت و فرمانروایی بر مردم که در واقع حقّ مسلم اهل بیت علیهم السلام است تأکید می نماید و به گونه ای با مردم سخن می گوید که همگان از ظلم و ستمی که بر آن خاندان رفته است متنبه می شوند و فریاد و نالهٔ آن ها بلند می شود</w:t>
      </w:r>
      <w:r>
        <w:rPr>
          <w:rFonts w:eastAsia="IRNazanin" w:cs="IRNazanin"/>
          <w:color w:val="111111"/>
          <w:sz w:val="28"/>
          <w:szCs w:val="28"/>
          <w:rtl w:val="true"/>
          <w:lang w:bidi="fa-IR"/>
        </w:rPr>
        <w:t xml:space="preserve">. </w:t>
      </w:r>
      <w:bookmarkStart w:id="867" w:name="pg17215_186684"/>
    </w:p>
    <w:p>
      <w:pPr>
        <w:pStyle w:val="Heading3"/>
        <w:numPr>
          <w:ilvl w:val="2"/>
          <w:numId w:val="1"/>
        </w:numPr>
        <w:rPr/>
      </w:pPr>
      <w:bookmarkStart w:id="868" w:name="__RefHeading___Toc15297806_2142443653"/>
      <w:bookmarkStart w:id="869" w:name="_Toc306"/>
      <w:bookmarkEnd w:id="867"/>
      <w:bookmarkEnd w:id="868"/>
      <w:r>
        <w:rPr>
          <w:rtl w:val="true"/>
        </w:rPr>
        <w:t>موضع امام حسین علیه السلام درباره خلافت</w:t>
      </w:r>
      <w:bookmarkEnd w:id="869"/>
    </w:p>
    <w:p>
      <w:pPr>
        <w:pStyle w:val="BookText"/>
        <w:rPr/>
      </w:pPr>
      <w:r>
        <w:rPr>
          <w:rFonts w:ascii="IRNazanin" w:hAnsi="IRNazanin" w:eastAsia="IRNazanin"/>
          <w:color w:val="111111"/>
          <w:sz w:val="28"/>
          <w:sz w:val="28"/>
          <w:szCs w:val="28"/>
          <w:rtl w:val="true"/>
          <w:lang w:bidi="fa-IR"/>
        </w:rPr>
        <w:t>هر کس به کتب رجال و تاریخ و حدیث مراجعه کند به خوبی در می یابد که امام أبی عبدالله الحسین علیه السلام نیز طبق روش خاندان خود در موارد بسیاری دربارۀ حقوق از دست رفته اهل بیت علیهم السلام سخن گفته و آن را به مردم و غاصبان خلافت یادآوری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حسین علیه السلام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بر فراز منبر بود که 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هنوز در سنّ طفولیت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عن منبر أبى، و اذهب الی منبر أبیک از منبر پدرم پائین بیا و بر منبر پدر خودت بالا برو و عمر به او گفت که پدر من منبر نداشته است</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و در حدیث دیگری از عبدالله بن کعب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جمعه که عُمَر بر فراز منبر رسول خدا صلی الله علیه و اله مشغول سخن گفتن بود حسین بن علی علیه السلام در مقابل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جدّم پائین بیا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برو ولی حسین علیه السلام عبای او را گرفته و می کشید و پیوسته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منبر جدّم پائین بیا و به قدری این جمله را تکرار کرد که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اش را قطع کرد و از منبر پائین آمد و به اقامه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آن روز به سنّ بلوغ نرسیده بود</w:t>
      </w:r>
      <w:r>
        <w:rPr>
          <w:rFonts w:eastAsia="IRNazanin" w:cs="IRNazanin"/>
          <w:color w:val="111111"/>
          <w:sz w:val="28"/>
          <w:szCs w:val="28"/>
          <w:rtl w:val="true"/>
          <w:lang w:bidi="fa-IR"/>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و سلیم بن قیس هلالی نیز در کتاب خود آورده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قبل از مرگ معاویه </w:t>
      </w:r>
      <w:r>
        <w:rPr>
          <w:rStyle w:val="FootnoteAnchor"/>
          <w:rtl w:val="true"/>
        </w:rPr>
        <w:footnoteReference w:id="1426"/>
      </w:r>
      <w:r>
        <w:rPr>
          <w:rFonts w:ascii="IRNazanin" w:hAnsi="IRNazanin" w:eastAsia="IRNazanin"/>
          <w:color w:val="111111"/>
          <w:sz w:val="28"/>
          <w:sz w:val="28"/>
          <w:szCs w:val="28"/>
          <w:rtl w:val="true"/>
          <w:lang w:bidi="fa-IR"/>
        </w:rPr>
        <w:t>حسین بن علی علیه السلام به همراه عبدالله بن عبّاس و عبدالله بن جعفر به حج بیت الله عزیمت فرمود امام علیه السلام مردان و زنان و یاران بنی هاشم و آن عده از انصار را که او و خاندانش را می شناختند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نفر را به اطراف فرستاد و فرمود همه کسانی را که امسال از اصحاب پیامبر صلی الله علیه و اله معروف به صلاح و عبادت اند و به حجّ آمده اند نزد من گرد آورید در پی این دعوت بیش از </w:t>
      </w:r>
      <w:bookmarkStart w:id="870" w:name="pg17215_186686"/>
    </w:p>
    <w:p>
      <w:pPr>
        <w:pStyle w:val="BookText"/>
        <w:rPr/>
      </w:pPr>
      <w:bookmarkEnd w:id="870"/>
      <w:r>
        <w:rPr>
          <w:rFonts w:ascii="IRNazanin" w:hAnsi="IRNazanin" w:eastAsia="IRNazanin"/>
          <w:color w:val="111111"/>
          <w:sz w:val="28"/>
          <w:sz w:val="28"/>
          <w:szCs w:val="28"/>
          <w:rtl w:val="true"/>
          <w:lang w:bidi="fa-IR"/>
        </w:rPr>
        <w:t>هفت صد نفر که بیش تر آنان از تابعین و حدود دویست نفر از اصحاب پیامبر صلی الله علیه و 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در خیمهٔ آن حضرت گرد آمدند امام علیه السلام در میان آنان برای ایراد خطبه بپا خاست و پس از حمد و ثنای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ستمکار یاغی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و شيعيان ما أعمالى روا داشت که دیدید و فهمیدید و شاهد بودید من می خواهم مطلبی را از شما بپرسم اگر راست گفتم مرا تصدیق کنید و اگر دروغ گفتم مرا تکذیب نمائید</w:t>
      </w:r>
    </w:p>
    <w:p>
      <w:pPr>
        <w:pStyle w:val="BookText"/>
        <w:rPr/>
      </w:pPr>
      <w:r>
        <w:rPr>
          <w:rFonts w:ascii="IRNazanin" w:hAnsi="IRNazanin" w:eastAsia="IRNazanin"/>
          <w:color w:val="111111"/>
          <w:sz w:val="28"/>
          <w:sz w:val="28"/>
          <w:szCs w:val="28"/>
          <w:rtl w:val="true"/>
          <w:lang w:bidi="fa-IR"/>
        </w:rPr>
        <w:t xml:space="preserve">سخن مرا بشنوید و گفتار مرا ،بنویسید سپس به شهر و دیار خود مراجعه کنید و کسانی را که از آن ها ایمن هستید و به آنان اعتماد دارید دعوت کنید و آن چه را که دربارهٔ ما و حق ما می دانید و بدان معتقد هستید به آنان ابلاغ نمائید زیرا که ما می ترسیم از این که حق کهنه و متروک شود و از بین برود و مغلوب گردد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وعده صریحی که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به اتمام می رساند اگر چه کافران را خوش نیاید</w:t>
      </w:r>
    </w:p>
    <w:p>
      <w:pPr>
        <w:pStyle w:val="BookText"/>
        <w:rPr/>
      </w:pPr>
      <w:r>
        <w:rPr>
          <w:rFonts w:ascii="IRNazanin" w:hAnsi="IRNazanin" w:eastAsia="IRNazanin"/>
          <w:color w:val="111111"/>
          <w:sz w:val="28"/>
          <w:sz w:val="28"/>
          <w:szCs w:val="28"/>
          <w:rtl w:val="true"/>
          <w:lang w:bidi="fa-IR"/>
        </w:rPr>
        <w:t>در این هنگام امام علیه السلام هیچ آیه قرآنی را که خداوند در شأن آنان نازل کرده بود فرو نگذاشت مگر آن که آن را خواند و تفسیر نمود و نیز هر آن چه رسول خدا صلی الله علیه و اله درباره پدر و برادر و مادرش و خودش و خاندانش فرموده بود نقل کرد و در همه آن ها أصحاب پیامبر صلی الله علیه و اله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ما این سخنان را از رسول خدا صلی الله علیه و اله شنیدیم و بدان گواهی می دهیم و تابعین می گفتند آری به خدا سوگند این سخنان را کسانی از صحابه که آن ها را به راستگوئی و امانت می شناسیم، برای ما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می دانید که رسول خدا صلی الله علیه و اله در روز غدیر خم علی علیه السلام را به ولایت نصب کرد و فرمود این مطلب را باید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 جریان آگاهیم و اطلّاع داریم</w:t>
      </w:r>
      <w:r>
        <w:rPr>
          <w:rFonts w:eastAsia="IRNazanin" w:cs="IRNazanin"/>
          <w:color w:val="111111"/>
          <w:sz w:val="28"/>
          <w:szCs w:val="28"/>
          <w:rtl w:val="true"/>
          <w:lang w:bidi="fa-IR"/>
        </w:rPr>
        <w:t xml:space="preserve">). </w:t>
      </w:r>
      <w:r>
        <w:rPr>
          <w:rStyle w:val="FootnoteAnchor"/>
          <w:rtl w:val="true"/>
        </w:rPr>
        <w:footnoteReference w:id="1427"/>
      </w:r>
    </w:p>
    <w:p>
      <w:pPr>
        <w:pStyle w:val="Heading3"/>
        <w:numPr>
          <w:ilvl w:val="2"/>
          <w:numId w:val="1"/>
        </w:numPr>
        <w:rPr/>
      </w:pPr>
      <w:bookmarkStart w:id="871" w:name="__RefHeading___Toc15297808_2142443653"/>
      <w:bookmarkStart w:id="872" w:name="_Toc307"/>
      <w:bookmarkEnd w:id="871"/>
      <w:r>
        <w:rPr>
          <w:rtl w:val="true"/>
        </w:rPr>
        <w:t>موضع امام زین العابدین علیه السلام دربارۀ خلافت</w:t>
      </w:r>
      <w:bookmarkEnd w:id="872"/>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واقدی در کتاب طبقات خود از منهال بن عمرو روایت کرده است که گفت </w:t>
      </w:r>
    </w:p>
    <w:p>
      <w:pPr>
        <w:pStyle w:val="BookText"/>
        <w:rPr/>
      </w:pPr>
      <w:r>
        <w:rPr>
          <w:rFonts w:ascii="IRNazanin" w:hAnsi="IRNazanin" w:eastAsia="IRNazanin"/>
          <w:color w:val="111111"/>
          <w:sz w:val="28"/>
          <w:sz w:val="28"/>
          <w:szCs w:val="28"/>
          <w:rtl w:val="true"/>
          <w:lang w:bidi="fa-IR"/>
        </w:rPr>
        <w:t>بر حضرت علی بن الحسین علیهما السلام وارد شدم و عرض کردم چگونه روزگار را می گذرانید؟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پیرمردی مانند تو از مردم این شهر نداند که ما چگونه ایم و چه حالی داریم اینک اگر نمی فهمی یا نمی دانی تو را آگاه می سازم که ما در میان قوم خود همچون بنی اسرائیل میان آل فرعون به سر می بریم که فرعونیان پسرانشان را می کشتند و زنانشان را زنده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دشنام دادن به بزرگ و سيّد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ما تقرب می جویند اگر قریش با داشتن محمّد صلی الله علیه و آله بر سایر اعراب فخر می کند و اگر عرب ها به دلیل داشتن محمّد صلی الله علیه و آله بر عجم فخر می کند و آن ها نیز چنین فضیلتی را برای عرب ها و قریش پذیرفته اند ما اهل بیت پیامبر صلی الله علیه و اله می باید بر قریش برتری داشته و فخر کنیم؛ زیرا محمد صلی الله علیه و آله از ما اهل بیت است امّا آنان حق ما را گرفته و هیچ حقّی برای ما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دانی که روزگار ما چگونه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گذرد منهال گوید امام به گونه ای سخن می گفت که گمان کردم می خواهد این سخن را به گوش همه کسانی که در خانه اند خانه اند برساند</w:t>
      </w:r>
      <w:r>
        <w:rPr>
          <w:rFonts w:eastAsia="IRNazanin" w:cs="IRNazanin"/>
          <w:color w:val="111111"/>
          <w:sz w:val="28"/>
          <w:szCs w:val="28"/>
          <w:rtl w:val="true"/>
          <w:lang w:bidi="fa-IR"/>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،آری امام زین العابدین علیه السلام که در زمان خود در شرایط بسیار سختی زندگی می کرد و جز تقیه راه دیگری ،نداشت با راز و نیاز با خدا و بهره گیری از دعا حقیقت را به گوش مردم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مضامین مهمّ سیاسی دینی که در برخی از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امام علیه السلام نسبت به آن توجّه خاصّی مبذول داشته و همچون پدران بزرگوار خود بر حقوق مسلّم اهل بیت علیهم السلام تأکید نموده مسأله امامت و خلافت است که علاوه بر شایستگی و سزاوار بودن ایشان برای مقام خلافت و رهبری جنبه های الهی ،عصمت و دیگر شرایط زمامداری را نیز در حد والا نشان می دهد که در این جا به چند نمونه از بیانات آن حضرت در این باره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دعای چهل و هفتم می فرماید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عَلَی أَطَآئِبِ أَهْلِ بَیْتِهِ الَّذِینَ اخْتَرْتَهُمْ لِأَمْرِکَ وَ جَعَلْتَهُمْ خَزَنَهَ عِلْمِکَ وَ حَفَظَهَ دِینِکَ وَ خُلَفَآءَکَ فِی أَرْضِکَ وَحُجَجَکَ عَلَی عِبَادِکَ وَ طَهَّرْتَهُمْ مِنَ الرِّجْسِ وَالدَّنَسِ تَطْهِیراً بِإِرَادَتِکَ وَ</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جَعَلْتَهُمُ الْوَسِیلَهَ إِلَیْکَ وَالْمَسْلَکَ إِلَی جَنَّتِکَ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پاکان اهل بیت محمّد صلی الله علیه و آله درود بفرست همان کسانی که آنان را برای حکومت خود برگزیدی و گنجینه های علوم خود و حافظان دینت گردانیدی و خلفای خود در روی زمین و حجّت خود بر بندگانت قرار دادی و آنان را با اراده خود از هر پلیدی و آلودگی پاک و مبرّا ساختی و وسیله ای برای رسیدن به خود و بهشت جاودانت اختیار نمودیو به دنبال آن در جملات دیگری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ascii="Amiri" w:hAnsi="Amiri" w:eastAsia="Amiri" w:cs="Amiri"/>
          <w:color w:val="111111"/>
          <w:sz w:val="28"/>
          <w:sz w:val="28"/>
          <w:szCs w:val="28"/>
          <w:rtl w:val="true"/>
          <w:lang w:bidi="ar-SA"/>
        </w:rPr>
        <w:t>﴿اللهُمَّ أَنَّكَ أَيَّدْتَ دِينَكَ فى كُلِّ أوانٍ بِإمامِ أقَمْتَهُ عَلَماً لِعِبادِكَ وَ مَناراً فِي بِلادِكَ بَعْدَ أَنْ وَصَلْتَ حَبْلَهُ بِحَبْلِكَ وَ جَعَلْتَهُ الذَّريعَةَ إِلى رِضْوانِكَ وَ افْتَرَضْتَ طَاعَتَهُ و حدِّرْتَ مَعْصِيتَهُ وَ أَمَرْتَ بِإِمْتِثَالِ أوامره والانْتِهاءِ إِلى نَهْيِهِ وَ أنْ لا يَتَقَدَّمَهُ مُتَقَدِّم وَ لا يَتَأَخَّرُ عَنْهُ مُتَأخّر فَهُوَ عِصْمَة لِلانْذِينَ وَ كَهْفُ المُؤْمِنِينَ وَ عُرْوَةُ الْمُتمسِّكينَ و بَهاءُ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بِهِ كتابَكَ وَ حدُودَكَ وَ شرائِعُكَ وَ سُنَنَ رَسُولِكَ صَلَواتُكَ الله عَلَيْهِ وَ الِهِ وَ أَحْيِ بِهِ ما أَماتَهُ الظَّالِمُون مِنْ مَعَالِمِ دينِكَ وَ أَجْلِ بِهِ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داءَ الجَوْر عَنْ طَريقَتِكَ و أبِنِ بِهِ الضَّراءِ مِنْ سَبيلِكَ وأَزِلْ بِهِ النّاكِبينَ عَنْ صِراطِكَ وَ أَمْحِقْ بِهِ بُغاة قَصْدِكَ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لَهُ سَامِعِينَ مُطيعينَ</w:t>
      </w:r>
      <w:r>
        <w:rPr>
          <w:rFonts w:eastAsia="Amiri" w:cs="Amiri" w:ascii="Amiri" w:hAnsi="Amiri"/>
          <w:color w:val="111111"/>
          <w:sz w:val="28"/>
          <w:szCs w:val="28"/>
          <w:rtl w:val="true"/>
          <w:lang w:bidi="ar-SA"/>
        </w:rPr>
        <w:t>.</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زمان امامی را پرچمی برای بندگانت و چراغی راهنما در روی زمینت قرار دادی پس از آن که رابطهٔ مستقیم میان خودت و او بر قرار فرموده و او وسیلهٔ رسیدن به رضای خود نمودی و فرمانبرداری از او را واجب و از نافرمانی او بر حذر داشته و بر امتثال اوامر او دستور داده و از ارتکاب به نهی او منع کردی و دینت را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 امامی که به هیچ یک از بندگانت حق تقدّم بر او و جدا شدن از وی را ندادی، امامی که تو محل امنی برای آنان که روی به سوی تو میآورند و ایمان محکمی برای آنان که چنگ به ذیل عنایت و هدایت تو می زنند و افتخار جهانیان و پناهگاه مؤمنین اش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کتاب و قوانین و شریعت خود و سنّت پیامبرت را به وسیلهٔ او بر پای دار و هر آن چه از معارف و اصول دین تو را ستمکاران به ورطه نابودی کشیده اند به وسیلهٔ او زنده فرما و آلودگی ها و انحرافاتی که به وسیلهٔ ستمکاران در راهت بوجود آمده به وسیلهٔ او از دامن دینت بزدای و خطرات راهت را به </w:t>
      </w:r>
      <w:bookmarkStart w:id="873" w:name="pg17215_186692"/>
    </w:p>
    <w:p>
      <w:pPr>
        <w:pStyle w:val="BookText"/>
        <w:rPr/>
      </w:pPr>
      <w:bookmarkEnd w:id="873"/>
      <w:r>
        <w:rPr>
          <w:rFonts w:ascii="IRNazanin" w:hAnsi="IRNazanin" w:eastAsia="IRNazanin"/>
          <w:color w:val="111111"/>
          <w:sz w:val="28"/>
          <w:sz w:val="28"/>
          <w:szCs w:val="28"/>
          <w:rtl w:val="true"/>
          <w:lang w:bidi="fa-IR"/>
        </w:rPr>
        <w:t>وسیلهٔ او از میان بردار ما را برای او مطیع گردانده و در راه جلب رضایت او کوشا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چهل و هشتم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را از خاندان نبوت خارج نمودند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هَذَا الْمَقَامَ لِخُلَفَائِكَ وَ أَصْفِيَآئِكَ وَ مَوَاضِعَ أُمَنائِكَ فِي الدَّرَجَةِ الرَّفِيعَةِ الَّتِي اخْتَصَصْتَهُمْ بِهَا، قَدِ ابْتَزُّوهَا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صَفْوَتُكَ وَ خُلَفَاؤُكَ مَغْلُوبِينَ مَقْهُورِينَ مُبْتَزِّيْنَ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أَعْدآءَهُمْ مِنَ الأَوَّلِينَ وَالآخِرِينَ، وَ مَنْ رَضِيَ بِفِعَالِهِمْ، وَ أَشْيَاعَهُمْ، وَ أَتْبَاعَهُمْ</w:t>
      </w:r>
      <w:r>
        <w:rPr>
          <w:rStyle w:val="FootnoteAnchor"/>
          <w:rtl w:val="true"/>
        </w:rPr>
        <w:footnoteReference w:id="1431"/>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ویژهٔ خلفای توست برگزیدگان از خلقت و جایگاه امانت های تو در درجات عالیه که تو آن مقام را به آن ها اختصاص دادی ولی دیگران از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برگزیدگان و خلفای تو در مقابل ستم ستمکاران مغلوب و مقهور شده و حقّشان بر باد رفت پروردگارا بر دشمنان آن ها از اولین و آخرینشان به کسانی که ب تجاوز دشمنانشان رضایت دادند و بر پیروان و تابعین آن ها لعنت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خوانندگان گرامی ملاحظه می کنند امام علیه السلام در جملات مزبور بر مظلومیّت اهل بیت علیهم السلام و اغتصاب زمامداری از ایشان تأکید نموده و احدی را از غاصبان و زمامداران دروغین و خلفای جور استثنا ننموده است</w:t>
      </w:r>
      <w:r>
        <w:rPr>
          <w:rFonts w:eastAsia="IRNazanin" w:cs="IRNazanin"/>
          <w:color w:val="111111"/>
          <w:sz w:val="28"/>
          <w:szCs w:val="28"/>
          <w:rtl w:val="true"/>
          <w:lang w:bidi="fa-IR"/>
        </w:rPr>
        <w:t>.</w:t>
      </w:r>
    </w:p>
    <w:p>
      <w:pPr>
        <w:pStyle w:val="Heading3"/>
        <w:numPr>
          <w:ilvl w:val="2"/>
          <w:numId w:val="1"/>
        </w:numPr>
        <w:rPr/>
      </w:pPr>
      <w:bookmarkStart w:id="874" w:name="__RefHeading___Toc15297810_2142443653"/>
      <w:bookmarkStart w:id="875" w:name="_Toc308"/>
      <w:bookmarkEnd w:id="874"/>
      <w:r>
        <w:rPr>
          <w:rtl w:val="true"/>
        </w:rPr>
        <w:t>موضع امام باقر علیه السلم دربارۀ خلافت</w:t>
      </w:r>
      <w:bookmarkEnd w:id="875"/>
    </w:p>
    <w:p>
      <w:pPr>
        <w:pStyle w:val="BookText"/>
        <w:rPr/>
      </w:pPr>
      <w:r>
        <w:rPr>
          <w:rFonts w:ascii="IRNazanin" w:hAnsi="IRNazanin" w:eastAsia="IRNazanin"/>
          <w:color w:val="111111"/>
          <w:sz w:val="28"/>
          <w:sz w:val="28"/>
          <w:szCs w:val="28"/>
          <w:rtl w:val="true"/>
          <w:lang w:bidi="fa-IR"/>
        </w:rPr>
        <w:t xml:space="preserve">ابن أبى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را از امام محمد باقر علیه السلام دربارهٔ تحلیل اوضاع سیاسی شیعه و فشار خلفا از آغاز تا زمان آن حضرت نقل کرده است که به منظور روشن شدن موضع امام در مورد خلافت به نقل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مورد سختگیری های خلفای اموی نسبت به شیعیان و شکنجه و آزار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حضرت ابی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أصحاب خود فرمود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علیهم السلام از قریش و صف بندی آنان در مقابلمان چه ستم ها کشیدیم </w:t>
      </w:r>
    </w:p>
    <w:p>
      <w:pPr>
        <w:pStyle w:val="BookText"/>
        <w:rPr/>
      </w:pPr>
      <w:r>
        <w:rPr>
          <w:rFonts w:ascii="IRNazanin" w:hAnsi="IRNazanin" w:eastAsia="IRNazanin"/>
          <w:color w:val="111111"/>
          <w:sz w:val="28"/>
          <w:sz w:val="28"/>
          <w:szCs w:val="28"/>
          <w:rtl w:val="true"/>
          <w:lang w:bidi="fa-IR"/>
        </w:rPr>
        <w:t xml:space="preserve">و شیعیان و دوستان ما از مردم چه ها کشیدند رسول خدا صلی الله علیه و اله از دنیا رحلت نمود در حالی که به مردم خبر داده و اعلان فرموده بود که ما سزاوارترین مردم برای حکومت بر آنان هستیم ولی قریش بر ضد ما آن چنان به کمک یکدیگر برخاستند تا آن که حکومت را از محور آن خارج ،کردند و با آن که برای رسیدن به حکومت با حق و حجت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أنصار دلیل و برهان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تصاحب نمودند و حکومت در میان قریش دست به دست گردید و یکی پس از دیگری زمام امور را به دست گرفت تا این که سرانجام دوباره حکومت به ما اهل بیت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بیعت ما را شکستند و بر ضدّ ما جنگ بپا کردند بطوری که صاحب أصلى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فراز و نشیب سختی های حوادث قرار گرفته بود تا این که به درجه رفیعهٔ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فرزندش امام حسن بیعت کرده و با او پیمان استوار ،بستند اما نسبت به او نیز خیانت ورزیدند تا این که ناچار تسلیم گردید عراقیان بر او شورش کردند تا آن جا که به تهی گاهش خنجر زدند و لشکرگاهش تاراج گردید و خلخال های کنیزکانش را در ربودند و او ناگزیر با معاویه صلح کرد و بدین وسیله خون خود و اهل بیت خویش را که به راستی شمارشان نیز اندک بود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بیست هزار تن از عراقیان با حسین علیه السلام بیعت کردند و آن گاه نسبت به او مکر ورزیده و بر او قیام نمودند و در حالی که بیعت او بر گردن آنان بود او را کشتند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ما اهل بیت بطور مداوم مورد تحقیر و خشم و ستم قرار گرفتیم و از شهر و خانه مان رانده و از حقوقمان محروم شدیم و مورد قتل و تهدید قرار گرفتیم به طوری که امنیت جانی از خود و پیروان ما بطور کلی سلب شد و دروغگویان و منکران حق به خاطر دروغ و انکارشان زمینه را مساعد و در سراسر کشور اسلامی به وسیلهٔ دروغ و انکارشان به سردمداران جور و ستم و قضات و کاردانان آن ها تقرب جسته و شروع به روایت احادیث دروغ و انتشار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نمودند آن ها از زبان ما چیزهایی روایت کردند که نه از زبان ما جاری شده بود و نه به محتوای آن ها عمل نموده بودیم با این کار می خواستند ما را میان مردم منفور کرده و تخم عداوت و کینه ما را در دل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بکارند این سیاستی بود که پس از وفات امام حسن علیه السلام در زمان معاویه با شدت هر چه بیش تر دنبال می شد </w:t>
      </w:r>
      <w:bookmarkStart w:id="876" w:name="pg17215_186696"/>
    </w:p>
    <w:p>
      <w:pPr>
        <w:pStyle w:val="BookText"/>
        <w:rPr/>
      </w:pPr>
      <w:bookmarkEnd w:id="876"/>
      <w:r>
        <w:rPr>
          <w:rFonts w:ascii="IRNazanin" w:hAnsi="IRNazanin" w:eastAsia="IRNazanin"/>
          <w:color w:val="111111"/>
          <w:sz w:val="28"/>
          <w:sz w:val="28"/>
          <w:szCs w:val="28"/>
          <w:rtl w:val="true"/>
          <w:lang w:bidi="fa-IR"/>
        </w:rPr>
        <w:t>به دنبال این تبلیغات مسموم بود که همه جا به کشتار شیعیان پرداخته و با کوچک ترین سوءظنی دست ها و پاهای آن ها را می بریدند کسانی که به دوستی و پیروی از ما معروف بودند راهی زندان ها ،شدند اموالشان به غارت رفت و خانه هاشان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تا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به شدت خود می افزود تا آن که حجاج بن يوسف در کوفه روی کار آمد او با انواع شکنجه ها به کشتار شیعیان پرداخت و آنان را با هر سوءظن و هر اتهامی دستگیر می کرد عرصه بر پیروان ما چنان تنگ شد و کار به جایی رسید که اگر کسی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کردند برایش بهتر از آن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بخوانند، تا جایی که کسانی که به خیر و صلاح معروف بودند و شاید هم واقعاً اشخاص پرهیزگار و راستگویی بودند، احادیث شگفت انگیزی در زمینهٔ برتری برخی از حکام گذشته روایت کردند، چیزهایی که نه خدا چیزی از آن ها آفریده بود و نه چیزی از آن ها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بعدی حقانیت این مطالب را باور داشتند زیرا این نوع مطالب به کسانی نسبت داده شده بود که به کذب و کم تقوایی معروف نبودند</w:t>
      </w:r>
      <w:r>
        <w:rPr>
          <w:rFonts w:eastAsia="IRNazanin" w:cs="IRNazanin"/>
          <w:color w:val="111111"/>
          <w:sz w:val="28"/>
          <w:szCs w:val="28"/>
          <w:rtl w:val="true"/>
          <w:lang w:bidi="fa-IR"/>
        </w:rPr>
        <w:t xml:space="preserve">. </w:t>
      </w:r>
      <w:r>
        <w:rPr>
          <w:rStyle w:val="FootnoteAnchor"/>
          <w:rtl w:val="true"/>
        </w:rPr>
        <w:footnoteReference w:id="1432"/>
      </w:r>
    </w:p>
    <w:p>
      <w:pPr>
        <w:pStyle w:val="Heading3"/>
        <w:numPr>
          <w:ilvl w:val="2"/>
          <w:numId w:val="1"/>
        </w:numPr>
        <w:rPr/>
      </w:pPr>
      <w:bookmarkStart w:id="877" w:name="__RefHeading___Toc15297812_2142443653"/>
      <w:bookmarkStart w:id="878" w:name="_Toc309"/>
      <w:bookmarkEnd w:id="877"/>
      <w:r>
        <w:rPr>
          <w:rtl w:val="true"/>
        </w:rPr>
        <w:t>موضع امام صادق علیه السلام در مورد خلافت</w:t>
      </w:r>
      <w:bookmarkEnd w:id="878"/>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بن زید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مدّاحان خاندان رسالت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رفیق کمیت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به همراه کمیت خدمت أبی عبدالله جعفر بن محمد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جانم به فدایت برای شما شعری بخوانم؟ فرمود این روزها روزهای بزرگ و شریفی است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أشعار دربارۀ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کسی را نزد برخی از افراد خاندانش فرستاد و آن ها را نزدیک خود ،نشاند و کمیت به انشاء اشعار خود پرداخت و گریهٔ زیادی در گرفت و چون به این بیت رسید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آخراً سدّى لَه الغىُّ اوّل </w:t>
      </w:r>
      <w:bookmarkStart w:id="879" w:name="pg17215_186698"/>
    </w:p>
    <w:p>
      <w:pPr>
        <w:pStyle w:val="BookText"/>
        <w:rPr/>
      </w:pPr>
      <w:bookmarkEnd w:id="8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تیراندازان با کمان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 اندازند وای بر آن آخری که زمینه تبهکاری را اوّلی برای او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 ها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گذشته و آینده و پنهان و آشکار کمیت را بیامرز و آن قدر به وی ارزانی بدار تا خشنود شود </w:t>
      </w:r>
      <w:r>
        <w:rPr>
          <w:rFonts w:ascii="Amiri" w:hAnsi="Amiri" w:eastAsia="Amiri" w:cs="Amiri"/>
          <w:color w:val="111111"/>
          <w:sz w:val="28"/>
          <w:sz w:val="28"/>
          <w:szCs w:val="28"/>
          <w:rtl w:val="true"/>
          <w:lang w:bidi="ar-SA"/>
        </w:rPr>
        <w:t>اَلّلهُمَ اْغفِرْ لِلْکُمَیتِ وَ ما قَدَّمَ وَ ما اَخَّرَ وَ ما اَسَرَّ وَ ما اَعْلَنَ وَ اَعْطِهِ حَتّی یرْضی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ناگفته پیداست که بیت مزبور از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اشعاری که سراینده اش آن را در حضور امام صادق علیه السلام خوانده است اشاره و کنایه به اوّلی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حقّ مسلّم اهل بیت عصمت و طهارت علیهم السلام تعدّی نموده و آن را از میان خاندان پیامبر اکرم صلی الله علیه و اله بیرون برده و به غیر از جایگاه خود انتقال دادند و بدین ،وسیله پایه و اساس ظلم و ستم به ایشان را بنیان نهاده و کسانی را که بعد از آن ها بر سر کار آمدند بر اهل بیت علیهم السلام رسول مکرّم اسلام صلی الله علیه و آله مسلّط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امام علیه السلام به استماع آن اشعار گوش فرا داده و برای گوینده و سرایندهٔ أشعار آن گونه دعا فرموده است این حقیقت به اثبات می رسد که سروده های شاعر مورد تأیید امام بوده و موضع حضرتش را در مورد خلافت مبین و مشخّص می سازد</w:t>
      </w:r>
      <w:r>
        <w:rPr>
          <w:rFonts w:eastAsia="IRNazanin" w:cs="IRNazanin"/>
          <w:color w:val="111111"/>
          <w:sz w:val="28"/>
          <w:szCs w:val="28"/>
          <w:rtl w:val="true"/>
          <w:lang w:bidi="fa-IR"/>
        </w:rPr>
        <w:t>.</w:t>
      </w:r>
    </w:p>
    <w:p>
      <w:pPr>
        <w:pStyle w:val="Heading3"/>
        <w:numPr>
          <w:ilvl w:val="2"/>
          <w:numId w:val="1"/>
        </w:numPr>
        <w:rPr/>
      </w:pPr>
      <w:bookmarkStart w:id="880" w:name="__RefHeading___Toc15297814_2142443653"/>
      <w:bookmarkStart w:id="881" w:name="_Toc310"/>
      <w:bookmarkEnd w:id="880"/>
      <w:r>
        <w:rPr>
          <w:rtl w:val="true"/>
        </w:rPr>
        <w:t>موضع امام کاظم علیه السلام در مورد خلافت</w:t>
      </w:r>
      <w:bookmarkEnd w:id="881"/>
    </w:p>
    <w:p>
      <w:pPr>
        <w:pStyle w:val="BookText"/>
        <w:rPr/>
      </w:pPr>
      <w:r>
        <w:rPr>
          <w:rFonts w:ascii="IRNazanin" w:hAnsi="IRNazanin" w:eastAsia="IRNazanin"/>
          <w:color w:val="111111"/>
          <w:sz w:val="28"/>
          <w:sz w:val="28"/>
          <w:szCs w:val="28"/>
          <w:rtl w:val="true"/>
          <w:lang w:bidi="fa-IR"/>
        </w:rPr>
        <w:t xml:space="preserve">موضع امام موسی بن جعفر علیه السلام در مسأله خلافت از آن چه از آن حضرت دربارهٔ حدود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به خوبی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هارون الرشید به امام موسی کاظم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فرما تا من آن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بن جعفر علیه السلام از این کار امتناع می ورزید تا این که هارون در این باره زیاد اصرار کرد حضرت در جواب او فرمود من آن را تحویل نمی گیرم مگر با همان حدودی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تا کجاست؟</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حدود فدک را مشخص کنم آن را باز نمی گردانی </w:t>
      </w:r>
      <w:bookmarkStart w:id="882" w:name="pg17215_186700"/>
    </w:p>
    <w:p>
      <w:pPr>
        <w:pStyle w:val="BookText"/>
        <w:rPr/>
      </w:pPr>
      <w:bookmarkEnd w:id="882"/>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حق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آن را مشخص گردان فرمود نخستین 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چهره هارون تغییر کرد و گفت آری امام فرمود حد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رنگ چهره هارون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صورت هارون سیاه شد و گفت بیشتر بگو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چهارمش دریای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که چنان دید خطاب به امام علیه السلام گفت ،بنابراین چیزی برای 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مجلس ما بیرون برو امام کاظم علیه السلام فرمود من قبلاً به تو اعلام نمودم که اگر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را مشخص گردانم آن را باز نمی گردانی پس از این ماجرا هارون تصمیم گرفت موسی بن جعفر علیه السلام را به قتل برساند و در این باره کار او را به یحیی بن خالد واگذار کرد</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آن چه از این جریان فهمیده می شود این است که مرتبط ساختن حدود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عدن و سمرقند و آفریقا و دریای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ارمنیه اشاره به مسألهٔ خلافت و دست اندازی متقدّمین به موضوع رهبری و تجاوز به حقوق مسلّم أهل بيت علیهم السلام دارد که آن را از خاندان پیغمبر بیرون آورده و در جای دیگری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و بدین ترتیب امام علیه السلام با لطافت و ظرافت خاصّی موضع خود را در مسأله خلافت روشن ساخته است و به همین دلیل است که هارون نیز حقیقت مطلب را دریافته و در پاسخ امام اظهار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برای ما باقی نماند و لذا تصمیم می گیرد که پسر پیغمبر را به قتل برساند</w:t>
      </w:r>
    </w:p>
    <w:p>
      <w:pPr>
        <w:pStyle w:val="Heading3"/>
        <w:numPr>
          <w:ilvl w:val="2"/>
          <w:numId w:val="1"/>
        </w:numPr>
        <w:rPr/>
      </w:pPr>
      <w:bookmarkStart w:id="883" w:name="__RefHeading___Toc15297816_2142443653"/>
      <w:bookmarkStart w:id="884" w:name="_Toc311"/>
      <w:bookmarkEnd w:id="883"/>
      <w:r>
        <w:rPr>
          <w:rtl w:val="true"/>
        </w:rPr>
        <w:t>موضع امام رضا و بقیّه امامان علیهم السلام در مورد خلافت</w:t>
      </w:r>
      <w:bookmarkEnd w:id="884"/>
    </w:p>
    <w:p>
      <w:pPr>
        <w:pStyle w:val="Heading4"/>
        <w:numPr>
          <w:ilvl w:val="3"/>
          <w:numId w:val="1"/>
        </w:numPr>
        <w:rPr/>
      </w:pPr>
      <w:bookmarkStart w:id="885" w:name="__RefHeading___Toc15297818_2142443653"/>
      <w:bookmarkStart w:id="886" w:name="_Toc312"/>
      <w:bookmarkEnd w:id="885"/>
      <w:r>
        <w:rPr>
          <w:rtl w:val="true"/>
        </w:rPr>
        <w:t>اشاره</w:t>
      </w:r>
      <w:bookmarkEnd w:id="886"/>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موضع امام أبو الحسن علی بن موسی الرضا علیه السلام از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و قصیده ای که در محضر آن جناب سروده و برای وی خوانده است روشن می شود </w:t>
      </w:r>
    </w:p>
    <w:p>
      <w:pPr>
        <w:pStyle w:val="BookText"/>
        <w:rPr/>
      </w:pPr>
      <w:r>
        <w:rPr>
          <w:rFonts w:ascii="IRNazanin" w:hAnsi="IRNazanin" w:eastAsia="IRNazanin"/>
          <w:color w:val="111111"/>
          <w:sz w:val="28"/>
          <w:sz w:val="28"/>
          <w:szCs w:val="28"/>
          <w:rtl w:val="true"/>
          <w:lang w:bidi="fa-IR"/>
        </w:rPr>
        <w:t xml:space="preserve">شیخ الاسلام جُوینی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خُزاعی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معروف خود را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مولایم امام رضا علیه السلام خواندم؛ هنگامی که به این دو بیت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امام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النقمات</w:t>
      </w:r>
    </w:p>
    <w:p>
      <w:pPr>
        <w:pStyle w:val="BookText"/>
        <w:rPr/>
      </w:pPr>
      <w:r>
        <w:rPr>
          <w:rFonts w:ascii="IRNazanin" w:hAnsi="IRNazanin" w:eastAsia="IRNazanin"/>
          <w:color w:val="111111"/>
          <w:sz w:val="28"/>
          <w:sz w:val="28"/>
          <w:szCs w:val="28"/>
          <w:rtl w:val="true"/>
          <w:lang w:bidi="fa-IR"/>
        </w:rPr>
        <w:t xml:space="preserve">آن حضرت گریه شدیدی کرد سپس رو به من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بر زبان تو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 را که خروج می کند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نه مولای من همین قدر شنیده ام که امامی از شما اهل بیت علیهم السلام قیام خواهد کرد تا زمین را از ظلم و فساد پاک کند و از عدل و داد پر گرداند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محمّد و بعد از محمّد پسرش علی و بعد از علی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پسرش حجّت قائم است که در دوران ،غیبتش چشم به راهش باشند و در زمان ،ظهورش اطاعتش نمایند اگر از عمر دنیا به جز یک روز باقی نماند خداوند آن روز را به حدّی طولانی می کند تا او ظاهر شود و زمین را از عدل و داد پر نماید چنان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ابوالفرج اصفهانی در کتاب اغانی خود گفته است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نوع شعر و شکوهمندترین نمونهٔ مدائحی است که درباره اهل بیت پیامبر صلی الله علیه و اله سروده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علی بن موسی الرضا علیه السلام در خراسان سروده است</w:t>
      </w:r>
      <w:r>
        <w:rPr>
          <w:rFonts w:eastAsia="IRNazanin" w:cs="IRNazanin"/>
          <w:color w:val="111111"/>
          <w:sz w:val="28"/>
          <w:szCs w:val="28"/>
          <w:rtl w:val="true"/>
          <w:lang w:bidi="fa-IR"/>
        </w:rPr>
        <w:t xml:space="preserve">. </w:t>
      </w:r>
      <w:r>
        <w:rPr>
          <w:rStyle w:val="FootnoteAnchor"/>
          <w:rtl w:val="true"/>
        </w:rPr>
        <w:footnoteReference w:id="1436"/>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عبدالسّلام هِرَوی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دعبل بن علی خزاعی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موسی الرضا علیه السلام شرفیاب گردید و عرضه داشت ای فرزند رسول خدا صلی الله علیه و اله من قصیده ای در ستایش شما سروده ام و سوگند یاد کرده ام که برای احدی قبل از شما نخوانم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 دعبل شروع </w:t>
      </w:r>
    </w:p>
    <w:p>
      <w:pPr>
        <w:pStyle w:val="BookText"/>
        <w:rPr/>
      </w:pPr>
      <w:r>
        <w:rPr>
          <w:rFonts w:ascii="IRNazanin" w:hAnsi="IRNazanin" w:eastAsia="IRNazanin"/>
          <w:color w:val="111111"/>
          <w:sz w:val="28"/>
          <w:sz w:val="28"/>
          <w:szCs w:val="28"/>
          <w:rtl w:val="true"/>
          <w:lang w:bidi="fa-IR"/>
        </w:rPr>
        <w:t>به خواندن کرد تا بدینجا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فينهُم فى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IRNazanin" w:hAnsi="IRNazanin" w:eastAsia="IRNazanin"/>
          <w:color w:val="111111"/>
          <w:sz w:val="28"/>
          <w:sz w:val="28"/>
          <w:szCs w:val="28"/>
          <w:rtl w:val="true"/>
          <w:lang w:bidi="fa-IR"/>
        </w:rPr>
        <w:t xml:space="preserve">غنائم و بیت المال مسلمانان را می بینم که در میان دیگران تقسیم می شود، و می نگرم که دست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بیت حضرت ،گریست و فرمود راست گفتی ای خزاعی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دعبل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وُتروا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هرگاه هدف تیر جنایت و بلا و ظلم دشمن واقع می شوند دست های تهی از حربه و بسته را به سوی دشمن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کف دو دست خود را می چرخانید و زیر و رو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 دست ها بسته است و چون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لأرجوا الأمن بَعَد وَفاتي</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دارای محبّت شما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همۀ عمر در ترس و وحشت و نگرانی به سر می برم اما امید من همه این است که بعد از مرگم دیگر از عذاب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فزع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آن روز در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چون به این بیت از قصیده رسید</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و قبری در بغداد از آنِ پاک سرشتی است که خداوند در غرفه ای از غرفه های بهشت او را مأوا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منظور از او موسی بن جعفر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جا دو بیت بر قصیده ات نیفزایم تا کامل شود؟ دعبل عرض کرد چرا یابن رسول الله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یا لَها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فِی الاْءَحْشاءِ بِالْحَرَقاتِ</w:t>
      </w:r>
    </w:p>
    <w:p>
      <w:pPr>
        <w:pStyle w:val="BookText"/>
        <w:rPr/>
      </w:pPr>
      <w:r>
        <w:rPr>
          <w:rFonts w:ascii="Amiri" w:hAnsi="Amiri" w:eastAsia="Amiri" w:cs="Amiri"/>
          <w:color w:val="111111"/>
          <w:sz w:val="28"/>
          <w:sz w:val="28"/>
          <w:szCs w:val="28"/>
          <w:rtl w:val="true"/>
          <w:lang w:bidi="ar-SA"/>
        </w:rPr>
        <w:t xml:space="preserve">إِلَی الْحَشْرِ حَتّی یَبْعَثَ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 عَنَّا الْهَمَّ وَ الْکُرُبات</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قبری در شهر طوس است که وا مصیبتا از غم و اندوهش که آتش مصیبت فاجعه مرگش در </w:t>
      </w:r>
    </w:p>
    <w:p>
      <w:pPr>
        <w:pStyle w:val="BookText"/>
        <w:rPr/>
      </w:pPr>
      <w:r>
        <w:rPr>
          <w:rFonts w:ascii="IRNazanin" w:hAnsi="IRNazanin" w:eastAsia="IRNazanin"/>
          <w:color w:val="111111"/>
          <w:sz w:val="28"/>
          <w:sz w:val="28"/>
          <w:szCs w:val="28"/>
          <w:rtl w:val="true"/>
          <w:lang w:bidi="fa-IR"/>
        </w:rPr>
        <w:t>أعضاء و رگ و ریشۀ آدمی شعله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 حشر و روزی که خداوند قائمی را 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ستم و ستمکاران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و رنج ما را آرام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پسر پیغمبر خدا این قبری که در طوس است از آن کیست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قبر من است که روزگاری نمی گذرد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آمد و رفت شیعیان و زوّار قبر من می شود آگاه باش که هر کس که مرا در غربتم در طوس زیارت کند در درجه من با من همدم خواهد بود در حالی که خداوند او را از گناهان پاک نموده و آمرزیده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پس از این که قصیدهٔ دعبل به پایان رسید از جای برخاست و به دعبل فرمود از جای خود حرکت ،مکن و به درون خانه رفت و پس از لحظاتی خادم آن حضرت با کیسه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یک صد دینار بود بیرون آمد و آن را به دعبل داد</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و شبراوی شافعی به نقل از طبری از ابی صلت هِرَوی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علی بن موسی الرضا علیه السلام شرفیاب گردید و گفت ای فرزند پیغمبر خدا درباره شما خاندان ،پیغمبر چکامه ای سروده ام و سوگند یاد کرده ام که پیش از خواندن بر شما برای دیگری نخوانم و دوست دارم که شما آن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 بخوان و او شروع به خواندن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و آن قصیده ای طولانی است که شمارهٔ ابیات 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رسد سپس شبراوی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دعبل قصیده را به پایان رسانید أبو الحسن علی بن موسی الرضا علیه السلام خود برخاست و 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کیسه ای که در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برای او فرستاد و از او پوزش خواست</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آن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گرفتن جایزه شرفیاب نشده ،بودم آمده بودم تا خدمت امام سلامی کرده و به نگاهی از روی مبارک حضرتش تبرّک جویم و نیازی هم به این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ندارم اگر امام عنایت کند و مرا به جام های از ،خود برای تبرک سزاوار ،فرماید بیشتر دوست دارم </w:t>
      </w:r>
    </w:p>
    <w:p>
      <w:pPr>
        <w:pStyle w:val="BookText"/>
        <w:rPr/>
      </w:pPr>
      <w:r>
        <w:rPr>
          <w:rFonts w:ascii="IRNazanin" w:hAnsi="IRNazanin" w:eastAsia="IRNazanin"/>
          <w:color w:val="111111"/>
          <w:sz w:val="28"/>
          <w:sz w:val="28"/>
          <w:szCs w:val="28"/>
          <w:rtl w:val="true"/>
          <w:lang w:bidi="fa-IR"/>
        </w:rPr>
        <w:t xml:space="preserve">امام رضا علیه السلام جبّه خزی که همان کیسهٔ دینار روی آن بود به وی مرحمت کرد و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بگو این را بگیر و پس مفرست که بزودی با نیازمندی خرجش خواهی کرد و او آن کیسه و جبّه را گرفت</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با توجّه به آن چه گذشت موضع هشتمین پیشوای جهان تشیع در مورد خلافت به خوبی آشکار است و بیش از این هم نیازی به توضیح و تبیین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مطالبی که تا بدینجا در مورد ،خلافت از منابع پیروان مکتب خلفا نقل ،نمودیم موضع هر یک از امامان معصوم علیهم السلام از امام حسن مجتبی علیه السلام گرفته تا هشتمین پیشوای معصوم شیعه حضرت علی بن موسی الرضا علیه السلام برای همگان معلوم و روشن می شود</w:t>
      </w:r>
    </w:p>
    <w:p>
      <w:pPr>
        <w:pStyle w:val="BookText"/>
        <w:rPr/>
      </w:pPr>
      <w:r>
        <w:rPr>
          <w:rFonts w:ascii="IRNazanin" w:hAnsi="IRNazanin" w:eastAsia="IRNazanin"/>
          <w:color w:val="111111"/>
          <w:sz w:val="28"/>
          <w:sz w:val="28"/>
          <w:szCs w:val="28"/>
          <w:rtl w:val="true"/>
          <w:lang w:bidi="fa-IR"/>
        </w:rPr>
        <w:t xml:space="preserve">و امّا موضع سایر امامان از امام جواد و امام هادی و امام حسن عسکری و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شرح حال ایشان در کتب تاریخ و دعاها و صلوات ها و زیارت هایی که در کتب ادعیه از آنان نقل شده و به علاوه هر یک از ایشان به امامت امام بعد از خود تصریح و تنصیص نموده اند، واضح و آشکار می گردد که البته ما به جهت اختصار از نقل آثار وارده در این باره خودداری می نیم و خوانندگان گرامی را به کتب مربوطه ارجاع می دهیم </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و برای این که افراد ناآگاه بدانند که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طول تاریخ اسلام مورد توجه امامان معصوم علیهم السلام قرار داشته و حتی به شیعیان و پیروانشان آموخته اند که به هنگام زیارتشان در کنار قبورشان از انحراف امّت و غصب خلافت و ظلم و ستمی که مخالفان ولایت بر خاندان پیامبر صلی الله علیه و اله روا داشته و حق مسلّمشان را از چنگشان ربودند آشکارا سخن بگویند و موضع خود را در قبال رفتار ناهنجار غاصبان خلافت و خیانت به امّت مشخص سازند و از جنایات وارده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بردارند تنها به بخشی از مطالبی که در این زمینه در یکی از زیاراتشان آمده است اشاره می کنیم</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فرازهایی از زیارت جامعۀ ائمهٔ مؤمنین که بیانگر دیدگاه امامان معصوم علیهم السلام نسبت به مقام خلافت است حقیقت ماهیّت خلافت انتخابی پس از درگذشت رسول خدا صلی الله علیه و اله، </w:t>
      </w:r>
    </w:p>
    <w:p>
      <w:pPr>
        <w:pStyle w:val="BookText"/>
        <w:rPr/>
      </w:pPr>
      <w:r>
        <w:rPr>
          <w:rFonts w:ascii="IRNazanin" w:hAnsi="IRNazanin" w:eastAsia="IRNazanin"/>
          <w:color w:val="111111"/>
          <w:sz w:val="28"/>
          <w:sz w:val="28"/>
          <w:szCs w:val="28"/>
          <w:rtl w:val="true"/>
          <w:lang w:bidi="fa-IR"/>
        </w:rPr>
        <w:t>این گونه تشریح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سَادَتِي يَا آلَ رَسُولِ اللهِ إِنِّي بِكُمْ أَتَقَرَّبُ إِلَى اللهِ جَلَّ وَ عَلَا بِالْخِلَافِ عَلَى الَّذِينَ غَدَرُوا بِكُمْ وَ نَكَثُوا بَيْعَتَكُمْ وَ جَحَدُوا وَلَا يَتَكُمْ وَاَنْكَرُوا مَنْزِلَتَكُمْ وَ خلَعُوا رِبْقَةَ طَاعَتِكُمْ وَ هَجَرُوا أَسْبَابَ مَوَدَّتِكُمْ وَ تَقَرَّبُوا إِلَى فَرَاعِنَتِهِمْ بِالْبَرَاءَةِ مِنْكُمْ، وَالْإِعْرَاضِ عَنْكُمْ، وَ مَنْعُوكُمْ مِنْ إِقَامَةِ الْحُدُودِ وَ إِسْتِيصَالِ الْجُحُودِ وَ شَعْبِ الصَّدْعِ وَ لَمَّ الشَّعَثِ وَسَدِّ الْخَلَلِ وَ تَثْقِيفِ الْاَوَدِ وَامْضَاءِ الْأَحْكامِ وَ تَهْذيبِ الْإِسْلامِ وَ قَمْعِ الْآثَامِ، وَ أَرْهَجُوا عَلَيْكُمْ نَقْعَ الْحُرُوبِ وَالْفِتَنِ، وَانْحَوْا عَلَيْكُمْ سُيُوفَ الْأَحْقَادِ، وَهَتَكُوا مِنْكُمُ السُّتُورَ وَ ابْتَاعُوا بِخُمْسِكُمُ الْخُمُورَ، وَ صَرَفُوا صَدَقَاتِ الْمَسَاكِينَ إِلَى الْمُضْحِكَينَ وَالسَّاخِرِينَ، وَ ذَلِكَ بِمَا طَرَّقَتْ لَهُمُ الْفَسَقَةُ الْغُواةُ وَالْحَسَدَةُ الْبُغَاةُ اَهْلَ النَّكْثِ وَالْغَدْرِ وَالْخِلافِ وَالْمَكْرِ، وَالْقُلُوبِ الْمُنْتِنَةِ مِنْ قَذَرِ الشِّرْكِ وَالْأَجْسَادِ الْمُشْحَنَةِ مِنْ دَرَنِ الْكُفْرِ، الَّذِينَ أَضَبُّوا عَلَى النّفَاقِ وَأَكَبُوا عَلَى عَلائِقِ الشّقَاقِ</w:t>
      </w:r>
      <w:r>
        <w:rPr>
          <w:rFonts w:ascii="IRNazanin" w:hAnsi="IRNazanin" w:eastAsia="IRNazanin"/>
          <w:color w:val="111111"/>
          <w:sz w:val="28"/>
          <w:sz w:val="28"/>
          <w:szCs w:val="28"/>
          <w:rtl w:val="true"/>
          <w:lang w:bidi="fa-IR"/>
        </w:rPr>
        <w:t xml:space="preserve"> 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تقرّب می جویم به خدای تبارک و تعالی، به مخالفت با کسانی که به شما خیانت کردند و بیعت شما را شکستند و ولایت شما را منکر شدند، و مقام و منزلت شما را نشناختند و رشته اطاعت شما را از هم گسستند، و اسباب مودت و دوستی شما را به دور انداختند و با بیزاری و رویگردانی از شما به فراعنه خود تقرب جستند و شما را از اقامه حدود و ریشه کن ساختن منکر و رفوی شکست و التیام بخشیدن به جدایی و سد رخنه و اصلاح ناروا و اجرای احکام و تهذیب اسلام و برانداختن گناهان بازداشتند و بر ضد شما غبار نبردها و آشوب ها برانگیختند، و به سوی شما تیغ های کینه ها را حواله کردند و پرده های احترام شما را دریدند، و با حق خمس شما شراب خریدند و سهم زکات مساکین صرف دلقک ها و مسخره چی ها کردند و این بدان جهت بود که فاسقان راه آن ها را صاف کردند، و حسودان ستمگر و پیمان گسل و دغلباز و اهل خلاف و نیرنگ و دل های گندیده از پلیدی شرک و تنهای آکنده از چرک کفر آن ها که دل بر نفاق نهادند، به وسایل شقاق و دشمنی روی آوردند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الْمُصْطَفَى صَلَواتُ اللهِ عَلَيْهِ وَآلِهِ اخْتَطَفُوا الْغِرَّةَ وَ انْتَهَرُوا الْفُرْصَةَ وَانْتَهَكُوا الْحُرْمَةَ، وَ غَادَرُوهُ عَلَى فِرَاشِ الْوَفَاةِ، وَ اَسْرَعُوا لِنَقْضِ الْبَيْعَةِ وَ مُخَالَفَةِ الْمَوَاتَيقِ الْمُؤَكَّدَةِ، وَ خِيانَةِ الْاَمَانَةِ الْمَعْرُوضَةِ عَلَى الْجِبَالِ الرَّاسِيَةِ وَ اَبَتْ أَنْ تَحْمِلَها وَ حَمَلَهَا الْإِنْسَانُ الظُّلُومُ الْجَهُولُ ذُو الشَّقَاقِ وَالْعِزَّةِ بِالْآثَامِ الْمُوْلِمَةِ وَالْأَنْفَةِ عَنِ الْاِنْقِيَادِ لِحَمِيدِ الْعَاقِبَةِ، فَحُشِرَ سَفِلَةُ الْأَعْرَابِ وَ بَقَايَا الْأَحْزَابِ إِلى دَارِ النُّبُوَّةِ وَالرِّسَالَةِ وَ مَهْبَطِ الْوَحْيِ وَالْمَلائِكَةِ وَ مُسْتَقَرٌّ سُلْطانِ الْوِلايَةِ وَ مَعْدِنِ الْوَصِيَّةِ وَالْخِلَافَةِ وَالْإِمَامَةِ حَتَّى نَقَضُوا عَهْدَ</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الْمُصْطَفَى فِي أَحْيِهِ عَلَمِ الْهُدَى وَالْمُبَيِّنِ طَريقَ النَّجَاةِ مِنْ طُرُقِ الرَّدى، وَ جَرَحُوا كَبِدَ خَيْرَ الْوَرى في ظُلْمِ ابْنَتِهِ وَ اضْطِهَادِ حَبِيبَتِهِ وَاهْتِضَامِ عَزيزَتِهِ بَضْعَةِ لَحْمِهِ وَفِلْدَةِ كَبِدِهِ، وَ خَذَلُوا بَعْلَها وَ صَغَرُوا قَدْرَهُ، وَاسْتَحَلُّوا مَخارِمَهُ وَ قَطَعُوا رَحِمَهُ، وَاَنْكَرُوا أُخُوَّتَهُ وَ هَجَرُوا مَوَدَّتَهُ، وَ نَقَضُوا طَاعَتَهُ وَجَحَدُوا وَلايَتَهُ، وَ اَطْمَعُوا الْعَبيدَ فِي خِلَافَتِهِ وَ قَادُوهُ إِلى بَيْعَتِهِمْ مُصْلِتَةً سُيُوفَها مُقْذِعَةً أَسِنَتَها، وَ هُوَ سَاخِطُ الْقَلْبِ هَائِجُ الْغَضَبِ، شَديدُ الصَّبْرِ كَاظِمُ الْغَيْظِ، يَدْعُونَهُ إِلَى بَيْعَتِهِمُ الَّتِي عَمَّ شُوْمُهَا الْإِسْلَامَ وَ زَرَعَتْ فِي قُلُوبِ أَهْلِهَا الآثامَ، وَ عَقَّتْ سَلْمَانَها وَطَرَدَتْ مِقْدَادَها وَن َفَتْ جُنْدُبَها وَ فَتَقَتْ بَطْنَ عَمَّارِهَا، وَ حَرَّفَتِ الْقُرْآنَ وَ بَدَّلَتِ الْأَحْكامَ، وَ غَيَّرَتِ الْمَقَامَ وَ آبَاحَتِ الْخُمْسَ لِلطَّلَقَاءِ، وَسَلَّطَتْ أَوْلادَ اللُّعَناءِ عَلَى الْفُرُوجِ وَالدِّمَاءِ وَ خَلَطَتِ الْحَلالَ بِالْحَرَامِ وَاسْتَخَفَّتْ بِالأيْمَانِ وَالْإِسْلَامِ، وَهَدَمَتِ الْكَعْبَةَ وَ أَغْاَرَتْ عَلى دَارِ الْهِجْرَةِ يَوْمَ الْحَرَّةِ، وَ أَبْرَزَتْ بَنَاتِ الْمُهَاجِرِينَ وَالْأَنْصَارِ لِلنَّكَالِ وَالسُّورَةِ وَالْبَسْتَهُنَّ ثَوْبَ الْعَارِ وَالْفَضيحَةِ، وَرَخَّصَتْ لِأَهْلِ الشُّبْهَةِ فِي قَتْلِ أَهْلِ بَيْتِ الصَّفْوَةِ وَإِبَادَةِ نَسْلِهِ وَاسْتيصالِ شَأفَتِهِ، وَسَبْيِ حَرَمِهِ وَقَتْلِ أَنْصَارِهِ، وَ كَسْرِ مِنْبَرِهِ وَ قَلْبٍ مَفْخَرِهِ، وَ اِخْفَاءِ دينِهِ وَ قَطْعِ ذِكْرِه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برگزیده خدا محمد مصطفی صلی الله علیه و آله در گذشت، توطئه کردند و فرصت را غنیمت شمردند و بر بستر مرگ او پیمان را شکستند و به نقض بیعت شتافتند و به مخالفت پیمان های مؤکّد و 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کوه های لنگرمنش عرضه شد و نتوانستند آن را حمل کنند و این بار سنگین را انسان ستمکار نادان تفرقه انگیز و فریبا به دوش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گناهان دردآور و گردن فرازی از انقیاد برای سرانجام ستوده سر برتافتند، و عرب های بیابانی فرومایه و بازماندگان احزاب به سوی بیت نبوت و رسالت و فرودگاه وحی و فرشتگان و مرکز حکومت اسلام و معدن وصیّت و خلافت و امامت به راه افتادند، تا این که پیمان مصطفی صلى الله عليه و سلم را درباره برادرش، پرچم هدایت و بیان کننده راه نجات از راه های هلاکت بی واهمه شکستند و جگر خیرالوری را در ستم کردن به دخترش و فشار بر جگرگوشه اش و کوبیدن عزیزه اش و پاره تنش و تکه جگرش مجروح ساختند، و شوهرش را بی یاور گذاشتند و مقامش را کوچک شمردند و هتک حرمتش را حلال دانستند و پیوند خویشاوندیش را بریدند و برادری او را با پیغمبر خدا منکر شدند، و مودت و دوستی او را ترک کردند و طاعتش را نقض نمودند، و ولایتش را مورد انکار قرار دادند، و بردگان را در خلافت او به طمع انداختند و کشان کشان او را به زور برای بیعت با خود کشیدند در حالی که شمشیر برهنه بالای سرش و نیزه ها کشیده بودند و او با دلی خشمگین و خشمی فروزان سخت شکیبا بود و خشم خود را فرو خورد، و آن ها او </w:t>
      </w:r>
    </w:p>
    <w:p>
      <w:pPr>
        <w:pStyle w:val="BookText"/>
        <w:rPr/>
      </w:pPr>
      <w:r>
        <w:rPr>
          <w:rFonts w:ascii="IRNazanin" w:hAnsi="IRNazanin" w:eastAsia="IRNazanin"/>
          <w:color w:val="111111"/>
          <w:sz w:val="28"/>
          <w:sz w:val="28"/>
          <w:szCs w:val="28"/>
          <w:rtl w:val="true"/>
          <w:lang w:bidi="fa-IR"/>
        </w:rPr>
        <w:t xml:space="preserve">را به بیعت خود دعوت می نمودند بیعتی که سرانجامش برای اسلام شوم و بدفرجام ،بود و در دل های اهلش بذر هر گناهی پاشید و سبب رنجش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در نتیجه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 و قرآن را تحریف کرد و احکام را دگرگون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 و خمس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ساخت و فرزندان لعنت شدگان را بر نوامیس و خون مسلمانان مسلّط ،نمود و حلال را با حرام به هم ،آمیخت و ایمان و اسلام را سبک شمرد و خانه کعبه را ویران کرد و بر مدینه طیبه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 و دختران مهاجر و انصار را از پشت پرده بیرون کشید و به شکنجه و عذابشان ،پرداخت و جامه ننگ و رسوایی را بر آن ها پوشانید و به ناپاکان اجازه داد تا اهل بیت علیهم السلام نبی مختار را به قتل برسانند و نسلش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براندازند و آن را از بیخ و بن برکنند و حرمش را به اسیری بگیرند و یارانش را از پای درآورند و منبرش را بشکنند و مفاخرش را وارونه جلوه دهند و دینش را از میان ببرند و یادش را از خاطره ها محو و نابود سازند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مَوَالِيَّ فَلَوْ عَايَنَكُمْ الْمُصْطَفَى وَ سِهامُ الأُمَّةِ مُغْرَقَةٌ فِي أَكْبَادِكُمْ وَ رِمَاحُهُمْ مُشْرَعَةٌ فِي نُحُورِكُمْ وَ سُيُوفُها مُولَغَةٌ فِي دِمَائِكُمْ، يَشْفِي أَبْنَاءُ الْعَوَاهِرِ غَلِيلَ الْفِسْقِ مِنْ وَرَعِكُمْ وَ غَيْظَ الْكُفْرِ مِنْ إِيمَانِكُمْ، وَ أَنْتُمْ بَيْنَ صَرِيعٍ فِي الْمِحْرَابِ قَدْ فَلَقَ السَّيْفُ هَامَتَهُ وَ شَهِيدٍ فَوْقَ الْجَنَازَةِ قَدْ شُكَّتْ أَكْفَانُهُ بِالسِّهامِ، وَقَتَبِل بِالْعَرَاءِ قَدْ رُفِعَ فَوْقَ الْقَنَاةِ رَأْسُهُ، وَ مُكَبَّلِ فِي السِّجْنِ قَدْ رُضَّتْ بِالْحَديدِ أَعْضَاؤُهُ وَ مَسْمُومِ قَدْ قُطِّعَتْ بِجُرَعِ السَّمِّ أَمْعَاؤُهُ وَ شَمْلُكُمْ عَبادِيدُ تُفْنيهِمُ الْعَبيدُ وَأَبْنَاءُ الْعَبِيدِ، فَهَلِ الْمَحَنُ يَا سَادَتى إِلَّا الَّتى لَزِمَتْكُمْ وَالْمَصَائِبُ إِلَّا الَّتي عَمَّتْكُمْ وَالْفَجَائِعُ إِلَّا الَّتي خَصَّتْكُمْ وَالْقَوَارِعُ إِلَّا الَّتِي طَرَقَتْكُمْ صَلَوَاتُ اللَّهِ عَلَيْكُمْ وَعَلَى أَرْوَاحِكُمْ وَ أَجْسَادِكُمْ وَ رَحْمَةُ اللهِ وَ بَرَكاتُهُ</w:t>
      </w:r>
      <w:r>
        <w:rPr>
          <w:rFonts w:ascii="IRNazanin" w:hAnsi="IRNazanin" w:eastAsia="IRNazanin"/>
          <w:color w:val="111111"/>
          <w:sz w:val="28"/>
          <w:sz w:val="28"/>
          <w:szCs w:val="28"/>
          <w:rtl w:val="true"/>
          <w:lang w:bidi="fa-IR"/>
        </w:rPr>
        <w:t xml:space="preserve"> ای آقایان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 دید که تیرهای امت در جگرهایتان نشسته و نیزه هایشان در گلوهایتان قرار گرفته و شمشیرهایشان به ریختن خونتان حریص است و زنازادگانش تشنگی فسق خود را از خون شما سیراب می کنند که واجد صفت تقوا و پاکی بودید و خشم کفرآلود خود را از ایمان و پارسایی شما با ریختن خونتان فرو می نشانند و شما یا در محراب عبادت با فرق شکافته ،افتاده اید و یا شهید روی تابوتید و کفنتان از تیر دشمن پرگرفته و یا در ریگزار بیابان کشته افتاده اید و سرهایتان بالای نیزه است و یا در زیر گند و زنجیر آهنین اعضایش نرم شده و مسموم گردید است و یا درونش با شربت زهر آلود تکه تکه شده جمع خاندانتان گسیخته و بندگان فرومایه و زاده های آن ها نابودشان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بلا جز آن </w:t>
      </w:r>
      <w:bookmarkStart w:id="887" w:name="pg17215_186716"/>
    </w:p>
    <w:p>
      <w:pPr>
        <w:pStyle w:val="BookText"/>
        <w:rPr/>
      </w:pPr>
      <w:bookmarkEnd w:id="887"/>
      <w:r>
        <w:rPr>
          <w:rFonts w:ascii="IRNazanin" w:hAnsi="IRNazanin" w:eastAsia="IRNazanin"/>
          <w:color w:val="111111"/>
          <w:sz w:val="28"/>
          <w:sz w:val="28"/>
          <w:szCs w:val="28"/>
          <w:rtl w:val="true"/>
          <w:lang w:bidi="fa-IR"/>
        </w:rPr>
        <w:t>است ای سروران من که بر شما باریده و مصائب جز آن است که همه شما را فرا گرفته و حوادث دردناک غیر از آن است که به شما اختصاص یافته و ناگواری ها غیر از آن است که بر شما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0"/>
      </w:r>
    </w:p>
    <w:p>
      <w:pPr>
        <w:pStyle w:val="Heading4"/>
        <w:numPr>
          <w:ilvl w:val="3"/>
          <w:numId w:val="1"/>
        </w:numPr>
        <w:rPr/>
      </w:pPr>
      <w:bookmarkStart w:id="888" w:name="__RefHeading___Toc15297820_2142443653"/>
      <w:bookmarkStart w:id="889" w:name="_Toc313"/>
      <w:bookmarkEnd w:id="888"/>
      <w:r>
        <w:rPr/>
        <w:t>5</w:t>
      </w:r>
      <w:r>
        <w:rPr>
          <w:rtl w:val="true"/>
        </w:rPr>
        <w:t>.</w:t>
      </w:r>
      <w:r>
        <w:rPr>
          <w:rtl w:val="true"/>
        </w:rPr>
        <w:t>بررسی استدلال به خلافت با زور و غلبه</w:t>
      </w:r>
      <w:bookmarkEnd w:id="889"/>
    </w:p>
    <w:p>
      <w:pPr>
        <w:pStyle w:val="BookText"/>
        <w:rPr/>
      </w:pPr>
      <w:r>
        <w:rPr>
          <w:rFonts w:ascii="IRNazanin" w:hAnsi="IRNazanin" w:eastAsia="IRNazanin"/>
          <w:color w:val="111111"/>
          <w:sz w:val="28"/>
          <w:sz w:val="28"/>
          <w:szCs w:val="28"/>
          <w:rtl w:val="true"/>
          <w:lang w:bidi="fa-IR"/>
        </w:rPr>
        <w:t>هر کس که با تاریخ اسلام سر و کار داشته باشد و آن را ورق بزند این معنا را به خوبی در می یابد که حکومت و فرمانروایی خُلفا تا زمان حکومت ترکان عثمانی غالباً بر پایه زور و قهر و غلبه صورت گرفته و عکس ،آن همچون بیعت با امیرالمؤمنین علی علیه السلام و حکومت آن حضرت بسیار نادر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ای است که در آن جای هیچ ایراد و اعتراض برای دوست و دشمن وجود ندارد و هیچ کس هم منکر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پیروان مکتب خلفا می گویند هر کس که با زور شمشیر و قهر و غلبه بر امّت اسلامی تسلّط یافت و بر مسند خلافت نشست و امیرالمؤمنین خوانده شد، بر هیچ کس که ایمان به خدا و روز جزا داشته باشد روا نیست که شبی را به روز آورد و چنین فرمانروایی را امام و پیشوای خود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متّقی و پرهیزکار بوده و یا فاسق 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ندانستیم این دانشمندان بزرگوار و سرشناسان نامی از چه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دین و آئین خدا و شریعت پاک محمّدی صل الله علیه و آله و مقررات او در اقامه حکومت الهی در جامعه اسلامی سخن می گویند و یا این که از قانون و مقررات جنگل برای حیوانات وحشی و درنده سخن می رانند؟ </w:t>
      </w:r>
      <w:r>
        <w:rPr>
          <w:rStyle w:val="FootnoteAnchor"/>
          <w:rtl w:val="true"/>
        </w:rPr>
        <w:footnoteReference w:id="1441"/>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تا به این جا آوردیم بررسی استدلال های پیروان مکتب خلفا درباره بیعت و شوری و عمل اصحاب و خلافت به زور و استناد به نهج البلاغه بود که آن ها را از دیدگاه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پیامبر صلی الله علیه و اله و تاریخ ،اسلامی مورد ارزیابی قرار داده و به وضوح روشن ساختیم که همۀ آن استدلال ها نادرست و بر خلاف نصّ صریح قرآن و روش </w:t>
      </w:r>
    </w:p>
    <w:p>
      <w:pPr>
        <w:pStyle w:val="BookText"/>
        <w:rPr/>
      </w:pPr>
      <w:r>
        <w:rPr>
          <w:rFonts w:ascii="IRNazanin" w:hAnsi="IRNazanin" w:eastAsia="IRNazanin"/>
          <w:color w:val="111111"/>
          <w:sz w:val="28"/>
          <w:sz w:val="28"/>
          <w:szCs w:val="28"/>
          <w:rtl w:val="true"/>
          <w:lang w:bidi="fa-IR"/>
        </w:rPr>
        <w:t>رسول اکرم صلی الله علیه و آله و سخنان امیرمؤمنان علیه السلام در نهج البلاغه و موضع امامان اهل بیت علیهم السلام در مورد خلافت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برای این که درست روشن شود که مسأله امامت در اسلام یک امر ساده ،نیست بلکه انتخاب و انتصاب و تعیین امام در اختیار خداوند است و مردم در این باره هیچ گونه اختیاری ندارند به مسأله انتصابی بودن امامت باز می گردیم و این موضوع را از دیدگاه مکتب اهل بیت علیهم السلام و تواتر روایات مبنی بر انتصابی بودن مقام امامت مورد بررسی قرار می دهیم تا أساس بودن استدلال های پیروان مکتب خلفاء دربارهٔ انتخاب خلیفه و ،امام بیش از پیش روشن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چاپ بیروت؛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کتاب فضائل الصحابة، باب فضائل علی علیه السلام،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چاپ بیروت، دارالفکر و بسیاری از منابع دیگر با اختلاف در لفظ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بحث های آینده به تفصیل سخن خواهیم گفت و به روشنی ثابت خواهیم نمود که مقام امامت انتصابی ،است و تنها از طریق نص و نصب و تعیین خداوند محقق 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مطالبی که در بالا گفته شد فشرده روایات بی شماری است که خوانندگان عزیز آن ها را در صفحات آیندۀ همین کتاب ملاحظه خواهند فرمود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الهمزه، باب الميم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خطبۀ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مجلس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اختصاص مفيد، صفحه </w:t>
      </w:r>
      <w:r>
        <w:rPr>
          <w:rFonts w:eastAsia="IRNazanin" w:cs="IRNazanin"/>
          <w:b w:val="false"/>
          <w:bCs w:val="false"/>
          <w:i w:val="false"/>
          <w:iCs w:val="false"/>
          <w:color w:val="333333"/>
          <w:sz w:val="20"/>
          <w:szCs w:val="20"/>
        </w:rPr>
        <w:t>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مکتب تشیع امامت یک مقام و منصب الهی است و امام خلیفه و جانشین پیغمبر است که امامت و خلافت او از طرف خدا به وسیله پیامبر صلی الله علیه و اله به مردم ابلاغ می شود و اما از دیدگاه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یک مقام عرفی و اجتماعی است که امام و خلیفهٔ مسلمین به وسیلهٔ بیعتی که با او به عمل می آید به این سِمَت برگزیده می شود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فراز اشاره به عقیدۀ اهل سنت است که می پندارند یکی از راه های انعقاد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و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کامل از این موضوع به بخش ششم همین کتاب مراجعه فرمائید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حادی عشر، مبحث امامت، مبحث اوّل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علم ،امام در بخش سوم تحت عنوان شرایط امامت در مکتب اهل بیت علیهم السلام به تفصیل سخن خواهیم گفت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احادیث مشهور و متواتری است که مورد قبول شیعه و سنّی است، و در بسیاری از منابع معتبر طرفین نقل شده و از طریق شیعه و سنّی اسناد فراوان دارد برای دستیابی به مدارک و اسناد آن به کتاب شريف بحار الانوار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پرارج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حدیثی اهل سنّت اعم از سنن مسانید صحاح معاجم، تفسیر و تاریخ ملل و نحل و نیز بخش دوازدهم همین کتاب که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شناخت و معرفت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مراجعه فرمایید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دار الهجره اوائل المقالات،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مکتبه الدّاوری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همین کتاب تحت عنوان شرایط امامت در مکتب اهل بیت علیهم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حادی عشر مبحث ،امامت مبحث دوّم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باب حادی عشر مبحث امامت مبحث دوّم با اندکی توضیح و نقل به معنا، تفسیر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اعلمی و تفسیر تبیان شیخ طوسی ذیل آیه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باب حادی عشر، مبحث چهارم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در مورد ویژگی ها و صفات امام به کتاب های کلامی شیعه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فيما يجب على العباد تمهيد الاصول، كشف المراد في شرح تجريد الاعتقاد مناهج اليقين اللوامع الالهيه شرح باب حادی عشر، گوهر مراد سرمایۀ ایمان و دیگر کتب کلامی و اعتقادی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بخش های مختلف این کتاب اسامی مبارک دوازده امام به صورت مکرر از منابع اهل سنّت نقل شده از این رو، از ذکر نام آن بزرگواران در این جا خودداری نمودیم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اطمینان بیشتر در این مورد به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،شیعه به کتاب های یاد شده مراجعه فرمایید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ابن خلدون،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چاپ بیروت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تخریج محمد فتح الله بدران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الاسلامیه شیخ ابو زهره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نشأه الفكر الفلسفي في الاسلام،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السنّه و الشّيعه، سیّد رشید 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عبدالله بن سبأ، به تاریخ طبری و ابن عساکر منتهی می شود و راوی آن چنان که در متن اشاره کردیم، سیف بن عمر تمیمی است که از دروغگویان معروف و حدیث سازان بزرگ است، گروه زیادی از محقّقان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 خاورشناسان و شیعیان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این شخص را ساختگی و افسانه ای می دانند که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 خارجی نداشته است جامع ترین تحقیق در این باره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علّامة محقق سیّد مرتضی عسکری است که بطور گسترده و عمیق با ذکر شواهد و دلائل در این کتاب ثابت کرده است که مدارک داستان یاد شده تاریخ طبری و راوی آن سیف بن عمر تمیمی است که به گواهی علمای ،رجال متهم به جعل حدیث و زندقه است و به روایات او نمی توان استناد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کتاب مذکور و دائره المعارف تشیّع،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بسی شگفتی است که با این که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حقیقت قرآنی است و در آیات متعدّدی به این موضوع تصریح گردیده است با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اهل سنّت آن را وسیلهٔ طعن و انتقاد بر شیعه قرار داده و آنان را در مورد این اعتقاد سرزنش می نمایند در حالی که قرآن با صدای رسا فریاد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نَحْشُرُ مِنْ كُلِّ أُمَّةٍ فَوْجاً مِمَّنْ يُكَذِّبُ بِآياتِنا، روزی فرا می رسد که ما از هر امتی گروهی را از آن کسانی که آیات ما را تکذیب می کردند زنده می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است که در روز قیامت، همهٔ امّت ها و ملّت ها محشور می شوند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ابوالفضل ابراهيم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و السنّه،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254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تجدّد،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فرق الشّیعه،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بنوه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الفتنه الكبری،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ابوالفضل ابراهیم و چاپ اروپا، ص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تارخ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بیروت، تاریخ ابي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،بیروت، تاریخ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دارالمعرفه 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صحت حدیث تصریح کرده است،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ط بيروت، مؤسّسة الرساله منتخب كنز العمّال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حیدریه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،عزی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بیشتر در این زمینه به بخش یازدهم همین کتاب، تحت عنوان آیه دوم در اخطار به نزدیکان و معرفی علی علیه السلام به عنوان 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الاستعاب در حاشیه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چاپ تبریز و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و 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ریاض النضره،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المعرفه و ينابيع الموده،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القاهره ،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34166</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مكتبه القاهره ، مناقب خوارزمی،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في غريب الحديث والاثر،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ایمان آورده و عمل صالح انجام داده اند آن ها بهترین آفریدگانند، 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الشيعه لعلوم الاسلام، مقدّمه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معتبر دیگر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شأن نزول این آیه و این که درباره چه کسانی نازل شده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کیانند در بخش دهم و یازدهم همین کتاب به تفصیل سخن خواهیم گفت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شأن نزول و روایاتی که ذیل آیه از شیعه و سنّی رسیده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ضمنا برای اطلاع بیش تر به کتاب های تفسیر مانند تفسیر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مباهله فضائل الخمسه،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بخش دوم همین کتاب تحت عنوان مشخصات دوازده امام در سخنان امامان علیهم السلام ، ذیل روایت امام کاظم علیه السلام مراجعه فرمایید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حادى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امامت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امامت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الحيات،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 خطبهٔ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صفحه </w:t>
      </w:r>
      <w:r>
        <w:rPr>
          <w:rFonts w:eastAsia="IRNazanin" w:cs="IRNazanin"/>
          <w:b w:val="false"/>
          <w:bCs w:val="false"/>
          <w:i w:val="false"/>
          <w:iCs w:val="false"/>
          <w:color w:val="333333"/>
          <w:sz w:val="20"/>
          <w:szCs w:val="20"/>
        </w:rPr>
        <w:t>203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172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بحارالانوار،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ترجمه فارسی ص </w:t>
      </w:r>
      <w:r>
        <w:rPr>
          <w:rFonts w:eastAsia="IRNazanin" w:cs="IRNazanin"/>
          <w:b w:val="false"/>
          <w:bCs w:val="false"/>
          <w:i w:val="false"/>
          <w:iCs w:val="false"/>
          <w:color w:val="333333"/>
          <w:sz w:val="20"/>
          <w:szCs w:val="20"/>
        </w:rPr>
        <w:t>347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وليس له امام من ائمة الهدى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دوازدهم همین کتاب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الإماره طبع بیروت، دار الفكر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عاشرة 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حدیث بعدی اثنا عشر خلیفه و در چاپ ،نجف،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سال </w:t>
      </w:r>
      <w:r>
        <w:rPr>
          <w:rFonts w:eastAsia="IRNazanin" w:cs="IRNazanin"/>
          <w:b w:val="false"/>
          <w:bCs w:val="false"/>
          <w:i w:val="false"/>
          <w:iCs w:val="false"/>
          <w:color w:val="333333"/>
          <w:sz w:val="20"/>
          <w:szCs w:val="20"/>
        </w:rPr>
        <w:t>1313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دار احیاء التراث العربي،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بنی اسرائیل عهد و پیمان گرفت و ما از میان آن ها دوازده نفر رئیس را برانگیختیم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الفضائل حدیت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 بيروت دار الفكر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باب فضل النبيّ، كتاب المناقب</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دارای منابع زیادی است و با کمی اختلاف در این کتاب ها دیده می شود؛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مقتضب الاثر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258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شرح نهج البلاغة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خوئی،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الفائق،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حالات حضرت زهرا علیها السلام چاپ جدید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عزّ الدين عبد السّلام 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ملحقات احقاق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عبقات الانوار بخش حدیث 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 را نقل کرده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صواعق المحرقه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و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القاهره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مودّت دهم،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لاهور؛ المناقب المرتضويه،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چاپ بمبئی؛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عاشره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علیه السلامبن ابی طالب،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در لفظ و در چاپ ،جامعه،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اربعین ابن ابی ،فوارس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ملحقات احقاق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علل الشرايع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چاپ لاهور،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مودّت دوم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جامعه،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چاپ لاهور ینابیع المودّد،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 عاشره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اسناد متعدّد و مختلف در بسیاری از منابع معتبر شیعه و سنّی با اختلاف کمی در لفظ به صورت گسترده ای نقل شده که از جملهٔ آن ها این منابع است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حلية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مختلف و متعدّد؛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حطّه در لغت به معنای ریزش و پایین آوردن و تقاضای آمرزش گناه از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حطۀ یکی از درهای بیت المقدس است که خداوند در زمان حضرت موسی علیه السلام به بنی اسرائیل دستور عال داده بود برای توبه از گناهانشان از آن در وارد شوند و با ذکر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طلب بخشش نمایند و هر کس مطابق دستور عمل می کرد خدا او را می آمرزید به هر حال منظور از این مثال در حدیث این است که هر کس ولایت اهل بیت و امامت امامان معصوم علیهم السلام را بپذیرد نجات یافته و گرنه به هلاکت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به تفاسیر مراجعه فرمایید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به نقل ثقلين ،عبقات 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چاپ اصفهان و عبقات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ینابیع المودّه عبارت فوق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اوصیاء او بعد از وی دوازده نفر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این عبارت صحیح تر است زیرا که علی علیه السلام از صلب آن حضرت ،نیست مگر این که گفته شود جملهٔ مذکور از باب تغلیب است چنان که در بعضی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من ولدی آن ها دوازده نفر از فرندان من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ذیل 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البته نا گفته ، نماند که حافظ قندوزی در ینابیع المودّه، حدیث مذکور را از فرائد السمطين نقل نموده و ما 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مكتبة القاهره ، 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ناگفته نماند که حدیث مزبور با مختصری اختلاف در لفظ و سند در چندین منبع معتبر دیگر نیز نقل شده، از آن جمله در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ينابيع الموده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 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و آیه مباهله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تَعَالَوْا نَدْعُ أَبْنَاءَنَا وَ أَبْنَاءَكُمْ وَ نِسَاءَنَا وَ نِسَاءَكُمْ وَ أَنْفُسَنَا وَ أَنْفُسَكُمْ،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و آیات سوره هَلْ أتى سورۀ هفتاد و ششم و آیات دیگری که در آینده درباره برخی از آن ها به تفصیل سخن خواهیم گفت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احکام اسلامی از قبیل ،ازدواج ارث و مانند آن هیچ گونه تفاوتی میان فرزندان دختر دیده نمی شود جهت اطلاع بیشتر به کتب فقهی 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بیروت، دار القلم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کامل از روایاتی که در این باره در کتب دانشمندان اهل سنّت آمده است به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صبحی صالح، کلام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بخشی از آیه </w:t>
      </w:r>
      <w:r>
        <w:rPr>
          <w:rFonts w:eastAsia="IRNazanin" w:cs="IRNazanin"/>
          <w:b w:val="false"/>
          <w:bCs w:val="false"/>
          <w:i w:val="false"/>
          <w:iCs w:val="false"/>
          <w:color w:val="333333"/>
          <w:sz w:val="20"/>
          <w:szCs w:val="20"/>
        </w:rPr>
        <w:t>61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بخشی از آیه </w:t>
      </w:r>
      <w:r>
        <w:rPr>
          <w:rFonts w:eastAsia="IRNazanin" w:cs="IRNazanin"/>
          <w:b w:val="false"/>
          <w:bCs w:val="false"/>
          <w:i w:val="false"/>
          <w:iCs w:val="false"/>
          <w:color w:val="333333"/>
          <w:sz w:val="20"/>
          <w:szCs w:val="20"/>
        </w:rPr>
        <w:t>84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بخشی از آیه </w:t>
      </w:r>
      <w:r>
        <w:rPr>
          <w:rFonts w:eastAsia="IRNazanin" w:cs="IRNazanin"/>
          <w:b w:val="false"/>
          <w:bCs w:val="false"/>
          <w:i w:val="false"/>
          <w:iCs w:val="false"/>
          <w:color w:val="333333"/>
          <w:sz w:val="20"/>
          <w:szCs w:val="20"/>
        </w:rPr>
        <w:t>40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گذشته به سال نهم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صد تن از قوم خود به قصد مسلمان شدن حرکت کرد؛ در راه مدینه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الاعلام زرکلی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بخشی از آیهٔ </w:t>
      </w:r>
      <w:r>
        <w:rPr>
          <w:rFonts w:eastAsia="IRNazanin" w:cs="IRNazanin"/>
          <w:b w:val="false"/>
          <w:bCs w:val="false"/>
          <w:i w:val="false"/>
          <w:iCs w:val="false"/>
          <w:color w:val="333333"/>
          <w:sz w:val="20"/>
          <w:szCs w:val="20"/>
        </w:rPr>
        <w:t>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معصوم علیه السلام از اهل بیت پیامبر صلی الله علیه و اله و عترت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فیض ،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صبحی صالح،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مشارق الانوار برسی، ص </w:t>
      </w:r>
      <w:r>
        <w:rPr>
          <w:rFonts w:eastAsia="IRNazanin" w:cs="IRNazanin"/>
          <w:b w:val="false"/>
          <w:bCs w:val="false"/>
          <w:i w:val="false"/>
          <w:iCs w:val="false"/>
          <w:color w:val="333333"/>
          <w:sz w:val="20"/>
          <w:szCs w:val="20"/>
        </w:rPr>
        <w:t>116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به منبع این حدیث به کتاب 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170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چاپ بیروت و در چاپ ،نجف،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تحقیق محمّد ابوالفضل ابراهيم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چاپ اروپا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یکی از ادله شرعیه استنباط احکام در نزد اکثر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موضوعی را به موضوع دیگر که از بعضی جهات با آن شباهت دارد با یکدیگر مقایسه کنند و همان حکمی که درباره موضوع اول است درباره موضوع دوم نیز اجرا نمایند عمل کردن به قیاس نخستین بار در قرن دوم هجری توسط ابو حنیفه عنوان گردید و مورد شرح و بسط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کردن احکام در مکتب اهل بیت علیهم السلام به شدّت محکوم و باطل شمرده شده است از امام صادق علیه السلام روایت شده که به ابو حنیفه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تَقِس فإِنَّ أَوَّلَ مَن قَاسَ ابلیس؛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 مکن که نخستین قیاس کننده شیطان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یکی از اصحابش به نام ابان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السُّنَّةَ إِذَا قِيسَت مُحقِّ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احکام اسلامی قیاس شود دین از بین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کتاب منهاج البراعه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مربوطه مراجعه فرمایید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طبع نجف؛ 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الكتب العلميّه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تبریز</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آخر باب خامس</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فرهنگ های لغت 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جریان را در تفاسیر و خود قرآن بخوانید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آیه در آینده در بخش یازدهم به تفصیل سخن خواهیم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کبیر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خوانندگان گرامی ملاحظه می کنند فخر رازی از مفسران بزرگ اهل سنّت با این که معروف به اشکال تراشی در مسائل مختلف علمی است دلالت آیه را بر وجوب معصوم بودن اولوالامر پذیرفته است ولی بر اثر آشنا نبودن با مکتب اهل بیت علیهم السلام و یا بنا به عادت همیشگی خود در صدد توجیه گفته خود برآمده و به توجيهات غير موجهی دست یازیده است که با روح آیه سازگار نیست جهت اطلاع بیشتر به مدارک یاد شده مراجعه فرمایید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الفاضلین،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ملحقات احقاق </w:t>
      </w:r>
      <w:r>
        <w:rPr>
          <w:rFonts w:eastAsia="IRNazanin" w:cs="IRNazanin"/>
          <w:b w:val="false"/>
          <w:bCs w:val="false"/>
          <w:i w:val="false"/>
          <w:iCs w:val="false"/>
          <w:color w:val="333333"/>
          <w:sz w:val="20"/>
          <w:szCs w:val="20"/>
        </w:rPr>
        <w:t>68/13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خطبۀ </w:t>
      </w:r>
      <w:r>
        <w:rPr>
          <w:rFonts w:eastAsia="IRNazanin" w:cs="IRNazanin"/>
          <w:b w:val="false"/>
          <w:bCs w:val="false"/>
          <w:i w:val="false"/>
          <w:iCs w:val="false"/>
          <w:color w:val="333333"/>
          <w:sz w:val="20"/>
          <w:szCs w:val="20"/>
        </w:rPr>
        <w:t>109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فيض،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87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مجالس مفید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اروپا؛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بخش یازدهم کتاب به تفصیل سخن خواهیم گفت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از دیدگاه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برجسته ترین صفات امام عصمت و افضلیت است و دیگر صفات کمالی امام هم چون علم عفت، شجاعت و عدالت امام به این دو صفت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 چه مقام عصمت بیان کننده این مطلب نیز هست که امام از حقیقت و واقعیت عدالت به خوبی آگاه است و میانه روی در کارها را نیک رعایت می کند اما در عین حال در جنب عصمت امام از عیوب، اتصاف وی را به صفات کمال و اصول فضایل نفسانی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منشأ تمام فضایل به شمار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ضروری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به کتاب های کلامی شیعه مراجعه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طبع بیروت، باب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باب ما يكره من الحرص على الاماره، كتاب الأحكام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الاحکام، 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يكره من الحرص على الاماره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ترمذی؛ بحار الانوار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نامه ها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اشاره به بیعت ابو بكر و سخن عمر بن الخطاب است که در سخنان خود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بیعت با ابو بکر کاری شتابزده و حساب نشده و بدون فکر و اندیشه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المحاربين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189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189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دارای خارهای سه پهلو که شتر آن را با رغبت می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آخر اشاره به آیه تطهیر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 است که به اتفاق مفسّران از شیعه و سنّی در شأن اهل بیت نازل شده است</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با ترجمه فارسی، ص </w:t>
      </w:r>
      <w:r>
        <w:rPr>
          <w:rFonts w:eastAsia="IRNazanin" w:cs="IRNazanin"/>
          <w:b w:val="false"/>
          <w:bCs w:val="false"/>
          <w:i w:val="false"/>
          <w:iCs w:val="false"/>
          <w:color w:val="333333"/>
          <w:sz w:val="20"/>
          <w:szCs w:val="20"/>
        </w:rPr>
        <w:t>234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186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دو سبط پیامبر صلی الله علیه و اله در بخش های آینده به تفصیل سخن خواهیم گفت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الادب المفرد باب معانقة النبى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معانقة الحسن و الحسين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،تبریز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357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قاهره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آخر باب خصوصيّاتهم الدالة على عظيم كراماتهم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51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205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فيض،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182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فیض،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الانوار، ص </w:t>
      </w:r>
      <w:r>
        <w:rPr>
          <w:rFonts w:eastAsia="IRNazanin" w:cs="IRNazanin"/>
          <w:b w:val="false"/>
          <w:bCs w:val="false"/>
          <w:i w:val="false"/>
          <w:iCs w:val="false"/>
          <w:color w:val="333333"/>
          <w:sz w:val="20"/>
          <w:szCs w:val="20"/>
        </w:rPr>
        <w:t>117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الانوار، ص </w:t>
      </w:r>
      <w:r>
        <w:rPr>
          <w:rFonts w:eastAsia="IRNazanin" w:cs="IRNazanin"/>
          <w:b w:val="false"/>
          <w:bCs w:val="false"/>
          <w:i w:val="false"/>
          <w:iCs w:val="false"/>
          <w:color w:val="333333"/>
          <w:sz w:val="20"/>
          <w:szCs w:val="20"/>
        </w:rPr>
        <w:t>115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186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،دال که در متن حدیث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مطلب به مدد فیض الهی و واسطه معنوی، به او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مقام و مرتبه والا،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همه امامان معصوم علیهم السلام از اهل بیت پیامبر صلی الله علیه و اله دارای چنین مرتبه و مقامی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کتاب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96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اختصاص مفید،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الامامه، ص </w:t>
      </w:r>
      <w:r>
        <w:rPr>
          <w:rFonts w:eastAsia="IRNazanin" w:cs="IRNazanin"/>
          <w:b w:val="false"/>
          <w:bCs w:val="false"/>
          <w:i w:val="false"/>
          <w:iCs w:val="false"/>
          <w:color w:val="333333"/>
          <w:sz w:val="20"/>
          <w:szCs w:val="20"/>
        </w:rPr>
        <w:t>307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مجالس شیخ مفید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طوماری به طول هفتاد ذراع رسول خدا صلی الله علیه و اله که به املاء زبانی آن حضرت و دست خط علی علیه السلام نوشته شده و تمام حلال و حرام و همه احتیاجات دینی مردم حتّی جریمه یک خراش در آن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روایات زیادی از آن سخن به میان آمده و منظور از آن مصحف فاطمه علیها السلام است، اوراق نوشته ای است که به صورت کتاب در یک جلد جمع آوری گردیده و از مواریث ائمّه علیهم السلام می باشد و آن غیر از قرآن است و امامان معصوم علیهم السلام به این نکته تصریح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الصحيفه و الجفر و الجامعه و مصحف فاطمه علیها السلام ، مراجعه 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شخصاً به امامت او تصریح کند و دربارۀ او وصیت نماید و علم و سلاح و سایر نشانه های امامت را به او بسپارد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101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ص </w:t>
      </w:r>
      <w:r>
        <w:rPr>
          <w:rFonts w:eastAsia="IRNazanin" w:cs="IRNazanin"/>
          <w:b w:val="false"/>
          <w:bCs w:val="false"/>
          <w:i w:val="false"/>
          <w:iCs w:val="false"/>
          <w:color w:val="333333"/>
          <w:sz w:val="20"/>
          <w:szCs w:val="20"/>
        </w:rPr>
        <w:t>529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إحياء التّراث</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لغت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آیه </w:t>
      </w:r>
      <w:r>
        <w:rPr>
          <w:rFonts w:eastAsia="IRNazanin" w:cs="IRNazanin"/>
          <w:b w:val="false"/>
          <w:bCs w:val="false"/>
          <w:i w:val="false"/>
          <w:iCs w:val="false"/>
          <w:color w:val="333333"/>
          <w:sz w:val="20"/>
          <w:szCs w:val="20"/>
        </w:rPr>
        <w:t>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آیه </w:t>
      </w:r>
      <w:r>
        <w:rPr>
          <w:rFonts w:eastAsia="IRNazanin" w:cs="IRNazanin"/>
          <w:b w:val="false"/>
          <w:bCs w:val="false"/>
          <w:i w:val="false"/>
          <w:iCs w:val="false"/>
          <w:color w:val="333333"/>
          <w:sz w:val="20"/>
          <w:szCs w:val="20"/>
        </w:rPr>
        <w:t>71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جعرانه نام جایی است بین مکه و طائف و به مکّه نزدیک تر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مؤسسة الرساله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مجمع البحرين 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اروپا</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اروپا</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رجال، و به ویژه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سید مرتضی عسکری مراجعه فرمایید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اعلمی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قضاعه، مجموعهٔ قبائل بزرگی است شامل ،حیدان بهراء ،بلی جهینه و غیره که ابن حزم در کتاب انساب خود،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آن ها پرداخته است مرکز قضاعه نخست در شحر و بعد در نجران و سپس در شام بوده است محل سکونت افراد این قبائل سرزمینی بسیار وسیع و پهناور بین شام و حجاز تا عراق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عرب واژه قضاعه،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آن را به طور فشرده در جمهرة،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حوران منطقه ایست وسیع از استان ،دمشق که قراء و قصبات و مزارع فراوانی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اعلمی</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بین علقمه و پسر عمویش عامر مسأله ای پیش آمد و سخنانی دور از عفت کلام رد و بدل شد که ما از ترجمه آن شرم داریم ولی وقایع نگاران از جمله اصفهانی در 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حزم در جمهرة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طالبان به آن مدارک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رنجیدن علقمه از امپراتور روم هم به سبب اشاره او به ماجرای میان علقمه و عامر بوده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أعلمى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علقمه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می دانستیم امام اهل حدیث و فقیه مشهور ابو ذرعه درباره منافقینی که جزء اصحاب رسول خدا صلی الله علیه و اله بودند، چه نظری داشته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الرّحمان بن أبي حاتم رازی متوفای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کتاب معروفش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تقدمة المعرفه لكتاب الجرح و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حیدر آباد دکن به چاپ رسیده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بر اساس آیات و روایات وارده عادلان ،امت و پیشوایان دین و حجّت های خدا در ،زمین و حاملان قرآن و سنّت پیامبر صلی الله علیه و اله که خدای تعالی فرمان داده است تا امت اسلامی بد آن ها تمسّک جویند و راه و روش آنان را در پیش بگیرند، فقط امامان معصوم از اهل بیت پیامبرند، نه کسان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زیرا پیامبر خدا صلی الله علیه و اله در حدیث معروف و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مورد قبول شیعه و سنّی است تنها آنان را همردیف قرآن قرار داده و امت اسلامی و همۀ اصحاب را موظف ساخته است تا از آنان پیروی کنند و راه و روش آنان را در پیش بگیرند و ما در بخش های مختلف این کتاب و به ویژه در بخش دهم یازدهم و سیزدهم در این باره به تفصیل سخن خواهیم گفت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پیروان مکتب اهل بیت با اتّکاء به آیات قرآن و سنّت پیامبر صلی الله علیه و اله عقیده دارند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مزبور مؤمنین صحابه می باشند، همان گونه که در خود آیه به آن تصریح شده است و توضیح آن در مباحث آینده با ذکر ادلّه کافی خواهد آمد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گفته این دانشمند بر اهل علم و اطلاع پوشیده نیست که مکتب خلفا پیوسته از انتشار احادیث رسول خدا صلی الله علیه و اله و به ویژه نوشتن آن تا سدۀ اوّل هجری به شدّت جلوگیری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 بردن به حقیقت این موضوع به کتاب معالم المدرستين 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عن كتابة سنّة الرسول صلی الله علیه و اله مراجعه فرمائید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جرح و تعدیل ابو حاتم رازی،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 يوسف بن عبدالله از نوادگان محمد بن عبد البر النمرى القرطبي المالکی است و کتاب معروفش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فى اسماء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برای دیدن اظهارات وی درباره اصحاب به مقدمه کتاب استیعاب مراجعه فرمایید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حال صحابه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بیعت شجره در مغازی واقدی،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خطط مقریزی،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الخطیب فی خطوطه العريضه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آية الله لطف الله صافی،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در تفسیر سوره جمعه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الجمعه، طبع بيروت دار القلم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در رابطه با جریان افک که دربارۀ اعلام پاکدامنی ،عایشه بنا به روایت اهل سنت یا پاکی ماریه بنا به روایت شیعه نازل شده است به کتب تفسیر مراجعه فرمایید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مقریزی،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سیره حلبی 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مجمع الزوائدج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المنافقين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مکتب اهل بیت علیهم السلام این توطئه را به سبب مراسم غدیر خم در جحفه و در بازگشت آن حضرت از حجة الوداع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کتاب اللباس، باب ما كان النبي صلی الله علیه و آله يتجوز من اللباس و البسط، چاپ بیروت دار القلم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مغافیر شیره درخت مخصوصی است که از آن می چکد و می بندد شیرین و خوشمزه و بوی تند و زننده ای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و نهاية ابن أثير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کتاب التفسیر در تفسیر سوره تحریم چاپ بیروت، دار القلم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تحقیق ابو الفصل ابراهیم و 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این روایات به کتاب دیگر مؤلف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از دیدگاه کتاب و سنّت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چاپ بیروت، دار الكتب العلميّه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های آینده در این باره به تفصیل سخن خواهیم گفت و با ذکر شواهدی از روایات تاریخی پرده از کار این گونه اصحاب خواهیم برداشت تا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عدالت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همگان روشن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مهم ترین منابع معتبر اهل سنّت از راویان مختلفی از اصحاب رسول خدا صلی الله علیه و اله نقل شده است که برخی از آن ها از این قرار است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 طالب،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 تذكرة الخواص،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چاپ بیروت، دار الكتب العلميّه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مناقب خوارزمی،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سمط النجوم،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الدليل على أنّ حب الانصار و على من الايمان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بخشی از اسناد و مدارک حدیث مذکور به کتاب پر ارج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تاریخ الخلفاء سیوطی،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المعرفه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و مصادر دیگر</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 الفضل ابراهيم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سوره تحریم چاپ بیروت، دار احیاء التراث العربی، تفسیر در المنثور سیوطی،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سوره تحریم چاپ بیروت، دار احیاء التراث العربي،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چاپ بیروت، دار الفکر</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به کتاب های تفسیر در تفسیر سوره تحریم مراجعه فرمائید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تحریم چاپ بیروت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چاپ بیروت، دار احياء التراث العربي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توبه چاپ ،بیروت، دار احياء التراث العربي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رجوع النّبی صلی الله علیه و آله من تبوک، چاپ بیروت، دار الكتب العلميه، البداية والنهايه،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أبي الطفيل عامر بن واثله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روایات وارده در این موضوع در منابع اهل سنت به این کتاب ها 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رجوع النبي صلی الله علیه و آله من تبوک چاپ ،بیروت، دار الكتب العلميه، سنن 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ليس للامام من يغزو به بحال و در چاپ دیگر،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الفكر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الکتب العلميه،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أبي الطفيل عامر بن واثله، تفسیر در المنثور،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یَحْلِفُونَ بِاللّهِ ما قالُوا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توبه، تفسير أبي 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توبه، تفسیر ابن کثیر در تفسیر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توبه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أسامى أصحاب عقبه،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امتاع الأسماع ،مقريزى،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دار العلوم العربيه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چاپ بیروت، دار الفکر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احیاء التراث العربي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فلانی در حدیث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عادت اهل سنت است که در هر جا که مطلبی بر نکوهش شیخین دلالت کند به جای نام آن ها کلمه فلانی را ذکر می کنند</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و مختصر تاریخ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عبدالرحمن بن عوف چاپ ،بیروت منشورات محمد على ،بيضون، دار الكتب العلميه، تاریخ مدينة دمشق،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مسند أحمد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باب منه فى المنافقين، المعجم الكبير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چاپ بیروت، دار الکتب العلمیّه در شرح حال عبدالله بن قيس أشعري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المغازي، ما جاء في ليلة العقبه و نزدیک به آن در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صفات المنافقين و أحكامهم ،چاپ بیروت، دارالفکر،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تن چنان که در روایات آینده ملاحظه خواهید فرمود أبو بكر ، عمر، أبو عبيده جراح و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ابی حذیفه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و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چاپ بیروت، أعلمی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چاپ قدیم 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چاپ جدید، ط بیروت، دار الرضا و قاموس الرجال تستری،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مؤسسة النشر الاسلامی و نیز 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سالم بن حبیبه همان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أبی حذیفه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معلوم می شود که نام مادرش حبیبه بوده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روی طعن است و مانند این سخن مردم است که وقتی کسی از دنیا می رود و در دل از او ناراحتند به زبان می گویند خدا او را بیامرزد که چنین و چنان بود یعنی آدم خوب و درستکاری نبود و از ارتکاب خلاف و گناه باکی نداشت</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چاپ قدیم و در یک چاپ دیگر،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احياء التراث العربي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 احتجاج طبرسی وقتی که من خارج شدم آمده است ولی در اصل سلیم بن قیس همان گونه که ما در متن آورده ایم وارد شده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اصلع، به کسی که موی جلو سرش ریخته باشد گفته می شود و در این جا مقصود امیرالمؤمنین علیه السلام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ای که در این باره نازل شده و یکی از بارزترین فضائل خاندان پاک پیامبر اکرم صلی الله علیه و اله و از امتیازات خاص اهل بیت آن حضرت است در بخش های آینده بویژه در بخش دهم کتاب به تفصیل سخن خواهیم گفت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جُحفه، نام دهکدهٔ بزرگی بر سر راه مدینه از طرف مگه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قریه ای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پیامبر صلی الله علیه و اله در آن جا مدفون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مؤسسة الأعلمي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های آینده به تفصیل سخن خواهیم گفت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عقبه کسانی بودند که می خواستند شتر پیامبر صلی الله علیه و اله را بر فراز گردنه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دهند و حضرتش را به درون درّه بیندازند و او را به قتل برسانند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أعلمی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برای اطّلاع از جزئیات کلیه مطالبی که در مورد حادثه تبوک و ترور پیامبر صلی الله علیه و اله و صحیفۀ ملعونۀ دوّم بیان نمودیم به روایت مفصل حذیفه در کتاب ارشاد القلوب 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منشورات أعلمي 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أعلمي</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جریان را بطور فشرده از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نقل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طالب اطلاعات بیشتری هستند می توانند به دیگر منابع و مدارک تاریخی مراجعه فرمایند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المغازی، غزوه زید بن حارثه چاپ ،بیروت، دار القلم</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اول نام جایی در سه میلی مدینه در راه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معجم البلدان مراجعه فرمائید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چاپ ابوالفضل ابراهیم</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مكتبة بصيرتي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چاپ ابو الفضل ابراهیم امتاع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چاپ قاهره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نزول آیه تطهیر در خانه ام سلمه و سخن پیامبر صلی الله علیه و اله به آن بانوی محترمه، به بخش دهم همین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تطهیر و فضیلت خاندان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فقيد، آية الله سیّد مرتضی فیروزآبادی مراجعه فرمائید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حقیقت به شرح نهج البلاغه ابن أبى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نامبرده در گفتگوی مفصّلی با استاد خود در مورد دشمنی عایشه با علی علیه السلام داشته است ،همچنین کتاب سقيفة استاد علامة عسکری،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بخش یازدهم همین کتاب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سخنی از ابن أبی الحدید در کینه توزی عایشه با امیرالمؤمنین علیه السلام مراجعه فرمائید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مكتبه بصیرتی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مقريزى،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چاپ قاهره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الجمل شيخ مفید،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مکتبه بصیرتی</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علامه مجلسی در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مؤسسة آل البيت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شرح حالش به اسد الغابه ابن أثير و تهذيب التهذيب ابن حجر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و دیگر منابع مربوطه مراجعه فرمائید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علما و دانشمندان اهل سنّت؛ با نقل روایات جعلی علیه السلام و ساختگی و احادیث ضدّ و نقیضی که در مورد نماز ابوبکر در کتب روایتی خود نقل کرده اند همین نماز بی سر و ته و بی اصل و اساس را که پیامبر خدا صلی الله علیه و اله با عمل خود آن را باطل اعلام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حال ضعف و ناتوانی به مسجد آمد و أبوبكر را کنار زد و با مردم به صورت نشسته نماز جماعت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دلیل بر اثبات امامت و خلافت أبوبكر قرار داده و تمام آیات و روایات وارده در فضائل امیرالمؤمنین و اهل بیت پیامبر صلی الله علیه و اله را نادیده گرفته و از هیچ گونه دروغ و افتراء حتی نسبت به شخص رسول خدا صلی الله علیه و اله لوله و امیرالمؤمنین علیه السلام هم دریغ نورزیده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فراموش کرده اند که طبق روایات وارده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کتب تاریخی خودشان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و عمر و يارانشان همگی می بایست در لشکر اسامه باشند و بازگشت آن ها به مدینه بر خلاف دستور صریح رسول خدا صلی الله علیه و اله و سرپیچی از امر و فرمان آن حضرت است و با توجه به این مطلب چگونه می توان پذیرفت که رسول خدا صلی الله علیه و اله هم به ابوبکر دستور داده باشد تا در سپاه اسامه باشد و هم متخلفان از سپاه اسامه را لعنت کرده باشد و هم به أبوبکر فرمان دهد تا در صبح روز دوشنبه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وفات حضرتش – با مردم نماز جماعت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لشيء 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نماز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سیّد مرتضی عسکری مراجعه فرمائید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أعلمی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میزان ادب و نزاکت آن صحابی عادل و مردی که دنیای اسلام او را خلیفه و جانشین پیامبر صلی الله علیه و اله می داند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چاپ بیروت، دار بیروت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بیروت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المرضى و الطّب، باب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 المريض قوموا عنّی، چاپ بيروت، دار القلم،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چاپ ابوالفضل ابراهیم و سقیفه جوهری،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اصدار مكتبة نينوى الحديثه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هادی امینی</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الوفد، كتاب الجهاد و السير،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المغازی، باب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النبى صلی الله علیه و آله، چاپ بیروت، دار القلم</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ابوالفضل ابراهيم، شرح نهج البلاغة 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مسند أحمد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احادیث مشهور و متواتر است و در منابع معتبر شیعه و اهل سنّت با ألفاظ و عبارات مختلف نقل گردیده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علیه السلام دوانی،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مورد جلوگیری از وصیّت پیامبر صلی الله علیه و اله به کتاب مزبور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گستاخی به پیغمبر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أصل عربی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سوگندی است که در آن زمان معمول بوده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محلّه های مدینه بوده است که در سمت شرق مدینه واقع شده و حدود یک میل از مدینه فاصله داشته و منزل شخصى أبو بكر و مسكن بني الحارث از انصار در آن جا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چاپ بیروت، دار صادر</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چاپ بیروت مسند أحمد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18755</w:t>
      </w:r>
      <w:r>
        <w:rPr>
          <w:rFonts w:ascii="IRNazanin" w:hAnsi="IRNazanin" w:eastAsia="IRNazanin"/>
          <w:b w:val="false"/>
          <w:b w:val="false"/>
          <w:bCs w:val="false"/>
          <w:i w:val="false"/>
          <w:i w:val="false"/>
          <w:iCs w:val="false"/>
          <w:color w:val="333333"/>
          <w:sz w:val="20"/>
          <w:sz w:val="20"/>
          <w:szCs w:val="20"/>
          <w:rtl w:val="true"/>
        </w:rPr>
        <w:t>، چاپ بیروت، مؤسسة الرساله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چاپ ،بیروت، دار المعرفه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چاپ بیروت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ابراهيم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باقلانی،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الکتب العلميه و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چاپ بیروت، دار الفكر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چاپ ،بيروت، دار الفكر ،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صادر و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چاپ بیروت، دار المعرفه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چاپ ابوالفضل ابراهیم و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چاپ بیروت، دار الكتب العلميه وكنز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اشاره کردیم که این آیه به وسیلهٔ ابن امّ مکتوم قرائت شده بود، ولی عمر به آن اعتنایی نکرد و سخنان دیگران نیز سودی نداشت به هر حال این اظهار تردید در آن روز در وفات پیامبر صلی الله علیه و اله از ویژگی های عمر بوده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چاپ بیروت، دار المعرفه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چاپ محمد ابوالفضل ابراهیم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نزدیک به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و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نویسد کار تجهیز پیغمبر را چهار نفر بر عهده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آن چه را که ما آورده،ایم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نزدیک به آن سخن صریح ذهبی است در تاریخش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کتاب الحدود، باب رجم الحبلى من الزنا،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خبر را به طور فشرده از تاریخ طبری در ذکر رویدادهای بعد از وفات پیغمبر نقل کردیم و اگر در این مورد سخنی به غیر از سخن طبری ،بیاوریم به آن تصریح خواهیم کرد</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طبری در ذکر رویدادهای سال یازدهم هجرت،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که آن را از طریق عبدالله بن عبدالرحمن بن ابی عمره انصاری آورده است و نیز رجوع شود به 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آن در تاریخ الخلفا از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ابوبکر جوهری در جلد دوم کتاب سقیفه خود به نقل ابن ابی الحدید در شرح نهج البلاغه در خطبه و من كلام له في معنى الانصار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اسید بن حضیر نامش در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نوادگان سماک بن عتیک بن رافع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قبیلهٔ اوس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اسید بیعت عقبۀ دوم را درک کرد و در جنگ احد از خود ثبات قدم نشان داد و در همۀ جنگ های پیغمبر شرکت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اسید را نزد ابوبکر مقامی والا و ارجمند بود و او را بر همۀ انصار مقدم می داشت اسید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عمر در حمل جنازه اش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عدي بن الجدّ بن العجلان از همپیمانان با انصار و از بزرگان بنی عجلان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جنگ احد و جنگهای بعد از آن را درک کرد و در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درگذشت 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منذر بن الجموح بن زيد بن حرام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جنگ های پیغمبر را درک کرد و در خلافت عمر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در حاشیۀ 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359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امیرالمؤمنین علیه این دلیل مهاجران را شنید،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بِالشَّجَرَةِ وَ أَضَاعُوا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درخت نبوت احتجاج کردند و میوۀ آن را نادیده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میوه درخت نبوت، خانواده و اهل بیت علیهم السلام آن حضرت می باشند که مهاجران برای به دست گرفتن حکومت پیغمبر آن را نادیده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جا بقیه گفتگوهای ایشان را برای رعایت اختصار نیاورده ایم</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یعقوبی پس از ذکر وقایعی که گذشت در تاریخ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بکار نیز آن را در کتاب موفقیات خود،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ذکر نموده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ابراهیم ابن اثیر نیز در تاریخ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این سخن را انصار هنگامی بر زبان آوردند که عمر دست بیعت به دست ابوبکر زده بود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تمامی مصادری که حدیث فلته را آورده اند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آن جا که از عقیده عمر دربارۀ بیعت ابوبکر سخن خواهیم گفت، خواهیم آورد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چاپ اروپا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جوهری در کتاب سقیفه خود می نویسد چون قبیلهٔ اوس دید که یکی از رؤسای قبیله خزرج با ابوبکر بیعت کرد اسید بن حضیر که یکی از رؤسای اوس به حساب می آمد و با سعد بن عباده رقابت ،داشت با ابوبکر بیعت نمود تا از حسادتی که به سعد بن عباده داشت خلافت به او نرسد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ابوالفضل ابراهیم در شرح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كلام له في معنى الانصار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آشکارا حضور دو نحوۀ سیاست متفاوت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دو خلیفه به چشم می خورد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سقیفۀ ابوبکر جوهری؛ شرح نهج البلاغة ابن ابى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عبارتی دیگر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 الفضل ابراهيم</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ابن عبدربه،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ابوبکر جوهری در کتاب سقیفه به روایت ابن ابی الحدید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مفصلتر؛ زبیر بن بکار در الموفقيات،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روایت ابن ابی الحدید در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في معنى الانصار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زبير بن بكار، ص </w:t>
      </w:r>
      <w:r>
        <w:rPr>
          <w:rFonts w:eastAsia="IRNazanin" w:cs="IRNazanin"/>
          <w:b w:val="false"/>
          <w:bCs w:val="false"/>
          <w:i w:val="false"/>
          <w:iCs w:val="false"/>
          <w:color w:val="333333"/>
          <w:sz w:val="20"/>
          <w:szCs w:val="20"/>
        </w:rPr>
        <w:t>580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آمد و بیعت کرد؛ الموفقیات زبیر بن بکار بنا به نقل ابن ابی الحدید در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بیعت قبیلهٔ اسلم ابوبکر نیرو گرفت اما نگفته اند که قبیلهٔ مزبور چه روزی وارد مدینه شده ولی ظن قوی بر این است که افراد مزبور روز سه شنبه وارد مدینه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کتاب جمل خود،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افراد قبیله اسلم برای خرید مایحتاج خود به مدینه آمده بودند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موفقيات زبير بن بكار ،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صحيح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البیعه از قول ،انس که خطبه عمر را با جزئی اختلاف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کسانی که تنها خطبه ابوبکر را آورده اند جوهری در سقیفه به نقل از ابن ابی الحدید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چاپ لیدن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روزی را که از بیعت ابوبکر فراغت یافتند و به یاد تجهیز پیغمبر صلی الله علیه و اله افتادند معلوم نکرده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ذکر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نزدیک به آن در البدء و التاریخ و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تجهیز او را چهار نفر بر عهده گرفتند و سپس آن چه را که ما آورده ایم، آورده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آن سخن ذهبی است در تاریخش،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پیامبر صلی الله علیه و اله و در روایات دیگر آمده است که صدای بیل ها را در شب سه شنبه شنیدند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چهارشنبه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تر است و در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شب چهارشنبه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علمنا این یدفن حتى سمعنا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583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سقیفه جوهری به روایت ابن ابی الحدید در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که مفصل آن 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نزدیک به آن در الامامه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بن عمرو بن ثعلبة بن مالک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در جاهلیت متهم به قتل شد و ناچار به حَضَرموت گریخت و با قبیلهٔ کنده پیمان بست و زنی از آن قبیله را بگرفت و از او مقداد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چون بزرگ شد بین او و ابو شمر نزاعی در گرفت که مقداد پای او را مجروح کرد و به مکه گریخت و خود را زیر حمایت اسود بن عبدیغوث درآورد اسود او را به فرزندی گرفت و مقداد بن اسود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نزول آیه اُدْعُوهُمْ لِآبائِهِمْ بار دیگر مقداد بن عمر و نامیده شد پیغمبر در حق مقداد فرموده است خداوند مرا به دوستی چهار تن امر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مقداد سلمان و ابوذر مقداد در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 و براء بن عازب بن الحارث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بدر به علت کم سالی پیغمبر به او اجازه شرکت نداد و بعد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 رسول خدا صلی الله علیه و اله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های جمل و صفین و نهروان در کنار امام على علیه السلام شمشیر زد و در کوفه خانه ای بساخت و در همان جا تا زمان مصعب بن زبیر 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 از قبیلهٔ خزرج در عقبۀ دوم به خدمت پیغمبر عبدالله رسید و با حضرتش بیعت نمود و در جنگ ها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نویسندگان و حی بود و در اواخر حکومت عمر یا اوایل حکومت عثمان از دنیا رفت 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جوهری در سقیفهٔ خود تصریح کرده است که ارائه دهندۀ این طرح مغيرة بن شعبة بوده و این به حقیقت نزدیک تر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اضافه در كتاب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ابن ابی الحدید آمده است که همۀ این رویدادها در شب دوم از وفات پیغمبر صورت گرفت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مردم را به خودشان واگذاشت فَخَلَّی عَلَی النَّاسِ أُمُورَهُمْ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ابن ابی الحدید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الإمامة و السياسة و شرح نهج البلاغه ابن ابى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اتفاق 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به نظر می آید درست تر باشد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میان پرانتز در شرح نهج البلاغة ابن ابى الحديد والإمامة و السياسة آمده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سقيفة جوهري والإمامة و السیاسة چنین آمده است و اگر این حق ،توست، ما را به آن نیازی نیست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تاریخ سیوطی فصل بیعت ابی بکر،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پسر ابی وقاص مکنی به ابو اسحاق بود نام ابی ،وقاص، مالک بن اهيب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هفتمین نفری بود که به اسلام گروید او در جنگ های پیغمبر خدا صلی الله علیه و آله شرکت داشت و نخستین تیراندازی است که در راه اسلام به سوی مشرکین تیر انداخت سعد فرماندهی سپاه مسلمانان را در فتح عراق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کوفه را بنیان نهاد و از جانب عمر فرمانداری آن جا را بر عهده داشت عمر وی را جزء شورای شش نفری خلافت نامزد کرد سعد پس از کشته شدن عثمان از مردم و سیاست کناره گرفت و به دوران معاویه در عقیق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اش را به مدینه حمل کردند و در بقیع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این مدارک مدارکی دیگر در دست است که نشان می دهد اینان همگی از بیعت ابوبکر خودداری کرده در خانه فاطمه علیها السلام گرد آمده بودند و در میان همان مدارک نام برخی از اینان برده شده و این مطلب اضافه شده که اینان همگی آمده بودند تا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کنند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که از وفات ابوبکر سخن می گوید؛ 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ابن عبد ربه،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که از استخلاف عمر به جانشینی ابوبکر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منتخب کنز،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کامل مبرد به روایت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سقیفه جوهری به روايت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تاریخ ابن عساکر در شرح حال ابوبکر مرآت الزمان سبط ابن جوزی؛ تاریخ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الاموال ابو عبیده،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که سخن ابوبکر را چنین آورده است أمّا الثَّلاثَ التى فَعْلتُها ، فَوَدَدْتُ أنّى لَم أكُنْ فَعَلت كذا و کذا یعنی آن سه را که کاش انجام نداده بودم فلان و فلان است و این فلان و فلان را نگفته که چه چیزهایی بوده است</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،سلیمان خالد بن وليد بن المغيرة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لبابة دختر حارث بن حزن، خواهر ،میمونه زن پیغمبر صلی الله علیه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بعد از صلح حدیبیه به مدینه هجرت کرد و در فتح مکه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فرماندهی سپاه را به عهده او نهاد و وی را سیف الله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 خالد در شهر حمص یا مدینه در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بن شماس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 و بقیهٔ جنگ های رسول خدا صلی الله علیه و اله شرکت کرد و در جنگ یمامه در کنار خالد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لبيد بن ثعلبه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بنی بیاضه از مهاجرین و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زیاد ابتدا در مکه به خدمت پیغمبر رسید و از آن جا به همراهی حضرتش به مدینه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عقبه و بدر و دیگر جنگ های رسول خدا صلی الله علیه و اله حضور داشت و در اوایل خلافت معاویه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نسبش در جمهرة ابن حزم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بن سلمة بن خالد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بدر و بقیۀ جنگ های رسول خدا صلی الله علیه و اله شرکت کرد و از کسانی بود که با علی بن ابی طالب به خلافت بیعت نکرد و به همراه حضرتش در جنگی شرکت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مسلمة در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نسبش در جمهره ابن حزم،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زید بن ثابت به کتاب انساب الاشراف بلاذری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عوف سلمة بن سلامة بن وقش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سلمی دختر سلمة بن خالد بن عدی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عقبه اول و دوم و سپس جنگ بدر و به دنبالش جنگ های دیگر را در کنار پیغمبر صلی الله علیه و آله درک کرد و در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مدینه درگذشت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سلمة بن اسلم بن حریش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بدر و دیگر جنگ ها شرکت داشت و در جنگ جسر ابو عبید در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شمارهٔ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سقیفه ابوبکر جوهری بنا به روایت ابن ابی الحدید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شرح حال اسید بن حضیر در صفحات قبل همین کتاب آمده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سقیفه ابوبکر جوهری به روایت ابن ابی الحدید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تاریخ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شحنه در حاشیة الكامل،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سقیفه جوهری به روایت ابن ابی الحدید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تاریخ ابن شحنة،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کامل مبرد،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سخن امام ما زَالَ الزُّبَيرِ مِنَّا حَتَى نَشَأ ابنُه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سخن بزرگی است که عمر به علی علیه السلام گفت شنونده آن را گرامی بدار و گوینده اش را بزرگ 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علی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بیعت نکنی خانه ات را بر سرت آتش می زنم و با این که دختر پیغمبر در آن جاست یک تن را زنده نمی گذارم غیر از أبو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 دیگری نمی توانست این سخن را در برابر پیشوای رزمندگان عدنان و مدافع آنان بگوید دیوان حافظ ابراهیم، چاپ مصر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عبقریه عقّاد،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شکسته شدن شمشیر زبیر در منابع ذیل آمده است ریاض النضرة،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جوهری به روایت ابن ابی الحدید در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جوهری به روایت ابن ابی الحدید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جوهری به روایت ابن ابی الحدید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 اندکی اختلاف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جوهری به روایت ابن ابی الحدید در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 بن مزاحم،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تيسير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خدا قسم نه او و نه هیچ یک از افراد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به طور فشرده از منابع ذیل آورده ایم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صحیح بخاری کتاب ،مغازی غزوۂ خیبر،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در باب سخن پیغمبر خدا که نَحْنُ لاَ نُورَثُ مَا تَرَکْنَاهُ صَدَقَهٌ؛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ابن عبدربه،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طور خلاصه آورده كفاية الطالب ،گنجی،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 گوید تا فاطمه علیها السلام زنده بود علی علیه السلام بیعت نکرد؛ صواعق،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نوشته است علی علیه السلام بعد از وفات فاطمه علیها السلام بیعت کرد و فاطمه علیها السلام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بعد از پدر زنده بود؛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ابو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ابوبکر که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ایشان بعد از شش ماه صورت گرفته و این صحیحتر است؛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گفته است علی علیه السلام بیعت نکرد مگر بعد از شش ماه الغدیر امینی،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 نقل از الفصل ابن حزم،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نوشته است بیعت علی شش ماه بعد صورت گرفت</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سعید از نوادگان عاص و از پیشگامان در اسلام بود او سومین یا چهارمین و بنا به قولی پنجمین نفری بود که اسلام آورد ابن قتیبه در معارف،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خالد بن سعید پیش از ابوبکر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بود که به حبشه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برادرانش از جانب رسول خدا صلی الله علیه و اله عهده دار صدقات مذحج و فرماندار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خالد و برادرانش پس از وفات پیغمبر صلی الله علیه و اله به مدینه بازگشتند و در جنگ شام شرکت کردند سرانجام خالد در روز دوشنبه دو شب به آخر جمادی اولی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اجنادین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اسد العابة،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تهذیب تاریخ ابن 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نوشته است خالد بن سعید مدتی با ابوبکر بیعت نکرد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طور مفصل در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سقیفه جوهری</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تهذیب تاریخ ابن 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دليم بن حارثة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خزرجی و انصاری و آقا و رئیس قبیلهٔ خزرج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بیعت عقبه و تمام جنگ های پیغمبر خدا صلی الله علیه و آله، بجز جنگ بدر که شرکتش در این جنگ مورد اختلاف است،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بخشنده و با گذشت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انصار را در روز فتح مکه در دست داشت و فریاد برآورد امروز روز جنگ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پیغمبر پرچم را از دستش گرفت و به پسر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تا زنده بود با ابوبکر بیعت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زمان خلافت عمر و به وسیله دو چوبه تیر که در قلبش نشسته بود از پای درآمد و در حوارین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نسبش در جمهره ابن حزم،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حالش در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پایان آن آمده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 است با هر کدام از آن ها روبرو می شد، سلام نمی کرد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علاوه بر مصادر بالا</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سعد؛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شمارهٔ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اختلافی اندک</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چاپ مجلس تهران، ص </w:t>
      </w:r>
      <w:r>
        <w:rPr>
          <w:rFonts w:eastAsia="IRNazanin" w:cs="IRNazanin"/>
          <w:b w:val="false"/>
          <w:bCs w:val="false"/>
          <w:i w:val="false"/>
          <w:iCs w:val="false"/>
          <w:color w:val="333333"/>
          <w:sz w:val="20"/>
          <w:szCs w:val="20"/>
        </w:rPr>
        <w:t>32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المعارف ابو حنیفه دینوری،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در شرح حال سعد بن عباده؛ استیعاب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محب الدین طبری در کتاب الرياض النضرة و ابن عبدالبر در استیعاب</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ماجرا را به طور فشرده از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مردی گفته می شود که موی جلوی سرش ریخته و در دو طرف جلوی سرش ریخته و در دو طرف ،سر اندکی مو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عمر از این ،کلمه امیرالمؤمنین علی علیه السلام الا بوده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همین مضمون در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رجوع شود به شرح حال عمر در استیعاب و منتخب کنز،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 بیروت، دارالفکر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در چاپ ،بیروت ط دار الفکر،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همین مضمون در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قریب به همین مضمون در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شرح حال سعيد بن العاص،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چاپ اروپا</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نزدیک به آن در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العاص بن سعيد بن احیحه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ساله و یا در همین حدود بود که رسول خدا صلی الله علیه و اله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ط دار الفكر،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الأحكام، باب كيف يبايع الامام الناس، باب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چاپ بيروت، دار القلم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خطبۀ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ابراهيم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گوید منشم نام زنی عطر فروش در مکه بود که هرگاه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خواستند با</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چاپ محمد أبو الفضل ابراهيم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31055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 در حجاز و از آن جا تا مدینه دو روز راه است چون مردمش آن را با پیامبر اکرم صلی الله علیه و اله مصالحه نمودند به حکم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أَفَاءَ اللهُ عَلَى رَسُولِهِ مِنْهُمْ فَمَا أَوْ جَفْتُمْ عَلَيْهِ مِنْ خَيْلٍ وَلَا رِكَابٍ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ملك خاص و خالص رسول خدا صلی الله علیه و اله بوده است، و هیچ یک از مسلمانان در آن حق و سهمی ،نداشتند، زیرا با جنگ و لشکرکشی آن را تصرف ننمودند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سعد أبي سرح برادر رضاعی عثمان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پیش از فتح مکّه اسلام آورده و به مدینه هجرت کرده و جزء نویسندگان وحی درآمده بود ولی بعد از مدّتی مُرتَد شد و به حال شرک به مکه بازگشت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ترديد زيد بن أرقم اشتباه است و صحیح آن عبدالله بن أرقم است که از بنی زهره و خویشاوندان عبدالرحمن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خزانه دار عُمَر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اطمینان خاطر به عقد الفريد 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الاندلس و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احیاء التراث العربی و دیگر کتب مربوطه مراجعه فرمائید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بخشش های عثمان مراجعه فرمائید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واحد وزن غلات بوده و یک وسق جو معادل است با </w:t>
      </w:r>
      <w:r>
        <w:rPr>
          <w:rFonts w:eastAsia="IRNazanin" w:cs="IRNazanin"/>
          <w:b w:val="false"/>
          <w:bCs w:val="false"/>
          <w:i w:val="false"/>
          <w:iCs w:val="false"/>
          <w:color w:val="333333"/>
          <w:sz w:val="20"/>
          <w:szCs w:val="20"/>
        </w:rPr>
        <w:t>186889/150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که پس از گرد کردن تقریباً برابر </w:t>
      </w:r>
      <w:r>
        <w:rPr>
          <w:rFonts w:eastAsia="IRNazanin" w:cs="IRNazanin"/>
          <w:b w:val="false"/>
          <w:bCs w:val="false"/>
          <w:i w:val="false"/>
          <w:iCs w:val="false"/>
          <w:color w:val="333333"/>
          <w:sz w:val="20"/>
          <w:szCs w:val="20"/>
        </w:rPr>
        <w:t>186890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امروز ماست تفصیل بیشتر مطلب در کتاب غاية التعديل دانشمند فقيه مرحوم سردار کابلی آمده است</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عمرو از انصار و کسی بود که بیعت عقبه و جنگ بدر و دیگر جنگ های رسول خدا صلی الله علیه و اله را درک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 معروف به خطبه شقشقیّه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بیعت امام را به طور مشروح آورده و از آمدن طلحه و زبیر به خدمت امام و خودداری او از پذیرش درخواست آنان در امر خلافت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نیز در همین زمینه 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،او،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چاپ اورشلیم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نقل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نقش عایشه در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تعبیر امام علیه السلام را در ، بیعت طلحه آورده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خلافة اميرالمؤمنین علی علیه السلام بن ابی طالب، چاپ محمّد ابوالفضل ابراهیم 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چاپ بیروت، دار بیروت</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چاپ ابو الفضل ابراهیم 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کلام </w:t>
      </w:r>
      <w:r>
        <w:rPr>
          <w:rFonts w:eastAsia="IRNazanin" w:cs="IRNazanin"/>
          <w:b w:val="false"/>
          <w:bCs w:val="false"/>
          <w:i w:val="false"/>
          <w:iCs w:val="false"/>
          <w:color w:val="333333"/>
          <w:sz w:val="20"/>
          <w:szCs w:val="20"/>
        </w:rPr>
        <w:t>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لنا من هذا الامر الاكلحسة الكلب انفه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ملاحظه فرمودید که پدر طلحه پسر عموی ابوبکر است؛ زبیر هم شوهر اسماء دختر ابوبکر است</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در منابع کهن دیگر هم با اختلافات لفظی که در معنی متفق و یکسان است آمده است مثلاً رجوع فرمایید به اسکافی المعيار و الموازنة،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استاد شیخ محمد باقر محمودی، بیروت،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فيض ، ص </w:t>
      </w:r>
      <w:r>
        <w:rPr>
          <w:rFonts w:eastAsia="IRNazanin" w:cs="IRNazanin"/>
          <w:b w:val="false"/>
          <w:bCs w:val="false"/>
          <w:i w:val="false"/>
          <w:iCs w:val="false"/>
          <w:color w:val="333333"/>
          <w:sz w:val="20"/>
          <w:szCs w:val="20"/>
        </w:rPr>
        <w:t>418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فيض،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 ها، نامۀ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باره به منابع مربوطه و أحاديث امّ المؤمنين عایشه و یا ترجمه آن بنام نقش عایشه در تاریخ اسلام و نیز کتاب دیگر مؤلف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از دیدگاه کتاب و سنّت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فصل چهارم آن، مراجعه فرمائید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آینده به تفضیل سخن خواهیم گفت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المحاربين، باب رجم الحبلى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المحاربين باب رجم الحبلى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ابی هلال ،عسکری چاپ بیروت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تحقيق محمّد ابوالفضل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پنج نفر عبارت بودند از عمر بن خطاب ابو عبيدة جراح اسید بن حضیر بشير بن سعد و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کرده ابو حذیفه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 المكتبة التجاريه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السلطانيه، ماوردی،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السلطانیه ،ماوردی،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ماوردى، ص </w:t>
      </w:r>
      <w:r>
        <w:rPr>
          <w:rFonts w:eastAsia="IRNazanin" w:cs="IRNazanin"/>
          <w:b w:val="false"/>
          <w:bCs w:val="false"/>
          <w:i w:val="false"/>
          <w:iCs w:val="false"/>
          <w:color w:val="333333"/>
          <w:sz w:val="20"/>
          <w:szCs w:val="20"/>
        </w:rPr>
        <w:t>15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السلطانیه، ابویعلی،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ابویعلی،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الكلام، باب الاختيار، ص </w:t>
      </w:r>
      <w:r>
        <w:rPr>
          <w:rFonts w:eastAsia="IRNazanin" w:cs="IRNazanin"/>
          <w:b w:val="false"/>
          <w:bCs w:val="false"/>
          <w:i w:val="false"/>
          <w:iCs w:val="false"/>
          <w:color w:val="333333"/>
          <w:sz w:val="20"/>
          <w:szCs w:val="20"/>
        </w:rPr>
        <w:t>424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ابوبکر، محمد بن عبدالله الاشبیلی، مشهور به ابن عربی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احكام القرآن ابو عبدالله محمد بن احمد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فى علم الكلام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مقصد سوّم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الخادم الى المخدوم که نامبرده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صلوات چهارده معصوم علیهم السلام نگاشته به تفضیل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الملوک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حیدر آباد دکن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ط بیروت، دارالفکر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کتاب الاماره،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الاماره ،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کتاب الاماره ، ح </w:t>
      </w:r>
      <w:r>
        <w:rPr>
          <w:rFonts w:eastAsia="IRNazanin" w:cs="IRNazanin"/>
          <w:b w:val="false"/>
          <w:bCs w:val="false"/>
          <w:i w:val="false"/>
          <w:iCs w:val="false"/>
          <w:color w:val="333333"/>
          <w:sz w:val="20"/>
          <w:szCs w:val="20"/>
        </w:rPr>
        <w:t>58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 باب خيار الأئمة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برخی از آیاتی که دربارۀ امامت عامه وارد شده در همین بخش و در مورد برخی از آیات دیگری که دربارۀ امامت خاصه یعنی امامت امامان اهل بیت علیهم السلام نازل ،شده در بخش یازدهم به تفصیل سخن خواهیم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با آن چه دربارۀ بزرگ بانوی اسلام صدیقه کبری فاطمه زهرا علیها السلام دخت گرامی خاتم انبیاء حضرت محمد مصطفی صلی الله علیه و اله، رسیده که او سیّده زنان ،عالم و برترین بانوی بانوان جهان است منافات ،ندارد زیرا در روایات متعددی که در فضائل و مناقب حضرت فاطمه علیها السلام از پیامبر گرامی اسلام صلی الله علیه و اله و سایر معصومین علیهم السلام نقل شده چنین آمده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مریم کانت سيّدة نساء ،عالمها، و فاطمه علیها السلام سيّدة نساء العالمين من الأوّلين و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بانوی زنان زمان خود بود، اما فاطمه علیها السلام بانوی تمام زنان جهان از اولین و آخرین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معانی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از روایات اهل سنّت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در روایات فراوانی که از طرق اهل بیت علیهم السلام در تفسیر این آیه شریفه وارد شده در همۀ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برگزیده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امامان معصوم علیهم السلام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جالب 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که منصور دوانیقی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سیاست حکومتش کوبیدن شیعیان و انکار فضائل اهل بیت علیهم السلام بود، امام جعفر صادق علیه السلام را مصداق این آیه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از تفسیر آیه به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دکتر آیتی مراجعه فرمایید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آیه شریفه در بخش یازدهم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عصمت اهل 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خواهیم گفت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عمر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از جابر بن سمره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الاوائل عسکری،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دایرة المعارف تشیع،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خلافت مراجعه فرمایید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چاپ نجف، چاپ هفتم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eastAsia="IRNazanin" w:cs="IRNazanin"/>
          <w:b w:val="false"/>
          <w:bCs w:val="false"/>
          <w:i w:val="false"/>
          <w:iCs w:val="false"/>
          <w:color w:val="333333"/>
          <w:sz w:val="20"/>
          <w:szCs w:val="20"/>
        </w:rPr>
        <w:t>26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عنکبوت،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تغابن،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وصی رسول خدا صلی الله علیه و اله و روایاتی که در این زمینه وارده شده و این که پیامبر خدا صلی الله علیه و اله در این مورد چه کرده و چه مطالبی فرموده است در بخش یازدهم کتاب به تفصیل سخن خواهیم گفت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چاپ بیروت</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حدیث منزلت که در بسیاری از منابع حدیثی اهل سنت آمده است در بخش یازدهم ذیل آیه ولایت به تفصیل سخن خواهیم گفت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چاپ مكتبة القاهره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های لغت و مقدمّۀ همین کتاب مراجعه فرمایید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نُرِي إِبْرَاهِيمَ مَلَكُوتَ السَّمَوَاتِ وَالْأَرْضِ وَلِيَكُونَ مِنَ الْمُوقِنِينَ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بیروت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مغازلی،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الانبياء و الرّسل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217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الرَّسُولِ إِلَّا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عَلَیْکَ إلا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فَإنَّمَا عَلَیْکَ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أَنَّمَا عَلَی رَسُولِنَا الْبَلَاغُ الْمُبِینُ سوره مائده،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تغابن آیه </w:t>
      </w:r>
      <w:r>
        <w:rPr>
          <w:rFonts w:eastAsia="IRNazanin" w:cs="IRNazanin"/>
          <w:b w:val="false"/>
          <w:bCs w:val="false"/>
          <w:i w:val="false"/>
          <w:iCs w:val="false"/>
          <w:color w:val="333333"/>
          <w:sz w:val="20"/>
          <w:szCs w:val="20"/>
        </w:rPr>
        <w:t>12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بخش یازدهم ذیل آیه ،پنجم تحت عنوان منظور از لفظ امر و اولوالامر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یازدهم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اولوالامر در نصوص اسلامی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یازدهم ذیل آیه دوم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اخطار به نزدیکان و معرفی علی 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علی بن ابی طالب علیه السلام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شرح ،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امام علی بن ابی طالب 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باب چهارم،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سوّم</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بیست و چهارم در ذکر فضایل علی علیه السلام</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الفاظ و عبارات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بن ابی طالب علیه السلام من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خوارزمی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اعلام الوری طبرسی فصل اول باب اول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مغازلی،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فضایل ابن شاذان،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مناقب خوارزمی، فصل دوم،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اعلام الوری طبرسی، ص </w:t>
      </w:r>
      <w:r>
        <w:rPr>
          <w:rFonts w:eastAsia="IRNazanin" w:cs="IRNazanin"/>
          <w:b w:val="false"/>
          <w:bCs w:val="false"/>
          <w:i w:val="false"/>
          <w:iCs w:val="false"/>
          <w:color w:val="333333"/>
          <w:sz w:val="20"/>
          <w:szCs w:val="20"/>
        </w:rPr>
        <w:t>159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طبرسی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امام علی بن ابی طالب 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وی را تا عدنان ذکر نموده است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مناقب ابن مغازلی،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چاپ قم؛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ترجمه امام علی بن ابی طالب 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بسیاری از منابع دیگر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المودّة السابعه</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عایشه و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چاپ بیروت، چاپ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آمده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چاپ بیروت، دار صادر</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وسیع تر به تفاسیر در تفسیر آیه مباهله،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و همچنین بخش دوم همین کتاب تحت عنوان مشخصات دوازده امام و ذیل روایت امام کاظم علیه السلام، مراجعه فرمایید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دیگران هم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اول؛ كفاية الطالب،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چاپ قم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بیروت</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چاپ نجف، نوبت چاپ هفتم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چاپ نجف، نوبت چاپ هفتم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چاپ قم؛ کشف الیقین،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چاپ قم؛ نهج الحق و كشف الصدق،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چاپ قم بطور خلاصه؛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المناقب السبعون به نقل از مودّة القربى المودّة الثامنه، چاپ نجف،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أعلمی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الحقايق،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احیاء التراث العربی و در چاپ دیگر،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جمله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امیر مؤمنان علیه السلام در خانه خدا همانند ولادت رسول اکرم صلى الله علیه و آله یک امر غیر عادی بوده است و ظاهراً ،مسعودی به مطالبی که قبلاً در مورد ولادت رسول خدا صلی الله علیه و اله از نورانیت و معنویت بیان داشته و همچنین به روایتی که گنجی شافعی آن را در مورد ولادت امیرمؤمنان علیه السلام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اله نقل کرده است اشاره دارد،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روایت نیز آمده است که پیامبر اکرم صلی الله علیه و اله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 که علی متولد گردید زمین نورانی شد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چاپ هند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،الخریده در شرح قصیدهٔ عینیّه عبدالباقی آفندی،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المؤمنین علیه السلام ،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،قم، منشورات الرضى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قصیدهٔ مذهبّه، ص </w:t>
      </w:r>
      <w:r>
        <w:rPr>
          <w:rFonts w:eastAsia="IRNazanin" w:cs="IRNazanin"/>
          <w:b w:val="false"/>
          <w:bCs w:val="false"/>
          <w:i w:val="false"/>
          <w:iCs w:val="false"/>
          <w:color w:val="333333"/>
          <w:sz w:val="20"/>
          <w:szCs w:val="20"/>
        </w:rPr>
        <w:t>51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9</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چاپ اسلامیّه </w:t>
      </w:r>
      <w:r>
        <w:rPr>
          <w:rFonts w:eastAsia="IRNazanin" w:cs="IRNazanin"/>
          <w:b w:val="false"/>
          <w:bCs w:val="false"/>
          <w:i w:val="false"/>
          <w:iCs w:val="false"/>
          <w:color w:val="333333"/>
          <w:sz w:val="20"/>
          <w:szCs w:val="20"/>
        </w:rPr>
        <w:t>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ذوی القربی،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ضمن مجموعه نفیسه</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چاپ قم و کشف اليقين،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اقبال الاعمال، ص </w:t>
      </w:r>
      <w:r>
        <w:rPr>
          <w:rFonts w:eastAsia="IRNazanin" w:cs="IRNazanin"/>
          <w:b w:val="false"/>
          <w:bCs w:val="false"/>
          <w:i w:val="false"/>
          <w:iCs w:val="false"/>
          <w:color w:val="333333"/>
          <w:sz w:val="20"/>
          <w:szCs w:val="20"/>
        </w:rPr>
        <w:t>88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الاعمال، ص </w:t>
      </w:r>
      <w:r>
        <w:rPr>
          <w:rFonts w:eastAsia="IRNazanin" w:cs="IRNazanin"/>
          <w:b w:val="false"/>
          <w:bCs w:val="false"/>
          <w:i w:val="false"/>
          <w:iCs w:val="false"/>
          <w:color w:val="333333"/>
          <w:sz w:val="20"/>
          <w:szCs w:val="20"/>
        </w:rPr>
        <w:t>90</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چاپ مؤسسه آل البیت علیهم السلام ، زیارت چهارم</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و در چاپ دیگر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سیره زینی دحلان که در حاشیه سیره حلبی چاپ شده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چاپ قم، نهج الحق و کشف الصدق،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مؤسسه دار الهجره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ذیل خطبۀ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نوزدهم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قم،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ابن جوزی،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یکی از معجزات بزرگ رسول خدا صلی الله علیه و اله است که در آن روز از به چاه افکنده شدن مشرکان قریش در چاه بدر و همچنین از پیدایش جنگ احزاب خبر داده است جهت آگاهی بیش تر به کتاب های تاریخی و شرح حال پیامبر اکرم صلی الله علیه و اله مراجعه شود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و صبحی صالح،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اصدار مکتبه نینوی؛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چاپ مؤسسة الرسالة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اندکی اختلاف در عبارت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ترجمه امام علی علیه السلام از تاریخ دمش،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مناقب خوارزمی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و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در موردی که برتری وی را از همۀ صحابه بیان نموده، نقل کرده اند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نسائی،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اخیر تحقیق سید جعفر حسینی،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رياض النضره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چاپ بیروت، دار المعرفه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ابراهيم و بسیاری از منابع دیگر</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ابراهیم،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چاپ بیروت دار المعرفه 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چاپ بیروت، مؤسسه الرساله، و سیره 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چاپ بیروت دار المعرفه و منابع دیگر</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چاپ بیروت؛ ذخائر العقبی،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عبارت</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ذخایر العقبی،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مناقب المرتضويه،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بمبئی؛ روضة النديه كحلاني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ينابيع الموده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منشورات مكتبة الحيدريه</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امام امیرالمؤمنین علیه السلام را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چاپ ،بیروت، دار احياء التراث العربي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چاپ بیروت، دار احياء التراث العربي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36438</w:t>
      </w:r>
      <w:r>
        <w:rPr>
          <w:rFonts w:ascii="IRNazanin" w:hAnsi="IRNazanin" w:eastAsia="IRNazanin"/>
          <w:b w:val="false"/>
          <w:b w:val="false"/>
          <w:bCs w:val="false"/>
          <w:i w:val="false"/>
          <w:i w:val="false"/>
          <w:iCs w:val="false"/>
          <w:color w:val="333333"/>
          <w:sz w:val="20"/>
          <w:sz w:val="20"/>
          <w:szCs w:val="20"/>
          <w:rtl w:val="true"/>
        </w:rPr>
        <w:t>، چاپ بیروت، مؤسسة الرساله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،واحدى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البیان و کشاف و تفسیر قرطبی در ذیل آیات یاد شده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چاپ بیروت، دار المعرفه</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طریقی دیگر آمده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،قم،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نجف</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مؤسسه الرساله،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چاپ بیروت؛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چاپ نجف و در یک چاپ دیگر، ص </w:t>
      </w:r>
      <w:r>
        <w:rPr>
          <w:rFonts w:eastAsia="IRNazanin" w:cs="IRNazanin"/>
          <w:b w:val="false"/>
          <w:bCs w:val="false"/>
          <w:i w:val="false"/>
          <w:iCs w:val="false"/>
          <w:color w:val="333333"/>
          <w:sz w:val="20"/>
          <w:szCs w:val="20"/>
        </w:rPr>
        <w:t>332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در چاپ ،بیروت نشر مؤسسه رسالت،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چاپ بیروت، نشر موسسه الرساله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مناقب خوارزمی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چاپ ،تبریز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اخیر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430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باب </w:t>
      </w:r>
      <w:r>
        <w:rPr>
          <w:rFonts w:eastAsia="IRNazanin" w:cs="IRNazanin"/>
          <w:b w:val="false"/>
          <w:bCs w:val="false"/>
          <w:i w:val="false"/>
          <w:iCs w:val="false"/>
          <w:color w:val="333333"/>
          <w:sz w:val="20"/>
          <w:szCs w:val="20"/>
        </w:rPr>
        <w:t>14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518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سیوطی،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چاپ ،تهران، مكتبة الاسلاميه</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ابواراکه، چنان که در شرح حال او در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اول و در چاپ قم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از زمان امیرالمؤمنین ها علیه السلام تا زمان زیاد بن ابیه ساکن شهر کوفه بوده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 نام جایی است نزدیک اوانا بر ساحل نهر دجیل و نزدیک دیر جاثلیق در عراق و قبر مصعب بن زبیر در آن جا 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،تهران منشورات اعلمی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36474</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چاپ بیروت، دار المعرفه</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تفسیر سورۂ والضحیٰ،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چاپ بیروت؛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چاپ بیروت، دار الفكر ؛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خصال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خصلت های چهارگانه؛ تحف العقول با ترجمه فارسی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چاپ اسلامیه</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احادیث همان احادیثی است که خود وی آن ها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احادیث به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لآلى المصنوعه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ترجمه امام علی بن ابی طالب 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الغابه و اصابه ابن حجر در ترجمه لیلی غفاریّه</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امام علی بن ابی طالب علیه السلام از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لالی المصنوعه،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ذخایر العقبى،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از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ناگفته نماند که دو حدیث مزبور، با احادیث دیگری که علمای اهل سنت از امّ المؤمنین عائشه نقل کرده اند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از دنیا رفت در حالی که میان سینه و گلوی 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آشکار دارد علّت این تناقض، موضع گیری سیاسی وی در دو جبهۀ مختلف و متفاوت در تاریخ زندگی اوست که یکی مربوط به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مربوط به دوران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قتل حجر بن عدی و کشته شدن برادرانش محمد بن ابی بکر و عبدالرحمن به وسیلهٔ معاویه است که در این دوران برای کوبیدن ،معاویه به بازگو کردن حقیقت و نقل فضائل اهل بیت علیهم السلام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به بخش یازدهم همین کتاب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عائشه دلیلی روشن بر ثبوت وصایت علی علیه السلام مراجعه فرمایید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روایت فوق در طبقات ابن سعد، باب من قال توفى رسول الله صلی الله علیه و اله في حجر علی بن ابی طالب، چاپ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 با وجودی که این حدیث از نظر اسناد صحیح است بخاری و مسلم آن را نیاورده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صحت این حدیث را در تلخیص مستدرک گواهی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آن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امام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طرق مختلف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کنز العمال، چاپ دوم کتاب الفضائل فضایل علی بن ابی طالب،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تذکره خواص الامة باب حديث النجوى و الوصية به نقل از کتاب فضائل احمد بن حنبل و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لفظ</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35/39</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245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316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148/4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358/38</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358/38</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حسکانی در کتاب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از ابن عبّاس روایت کرده که این آیه شریفه دربارۀ علی علیه السلام نازل گردیده است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زمر، آیه </w:t>
      </w:r>
      <w:r>
        <w:rPr>
          <w:rFonts w:eastAsia="IRNazanin" w:cs="IRNazanin"/>
          <w:b w:val="false"/>
          <w:bCs w:val="false"/>
          <w:i w:val="false"/>
          <w:iCs w:val="false"/>
          <w:color w:val="333333"/>
          <w:sz w:val="20"/>
          <w:szCs w:val="20"/>
        </w:rPr>
        <w:t>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ينابع الموده،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الفاظ</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ان الله اصطفى و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کلام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مناقب خوارزمی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 و تعبیر دیگر</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فضایل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 سند زنده و جاوید برای عظمت اهل بیت علیهم السلام محسوب می شود، و علی علیه السلام در آن ،آیه به منزله نفس پیغمبر معرّفی گردیده است روایات فراوانی در تفاسیر شیعه و سنّی و کتب حدیث و تاریخ وارد شده که نقل همۀ آن ها در این جا امکان پذیر نیست جهت آگاهی بیشتر در این باره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أعلمى، و شواهد التنزيل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علّامه محمودی، و سایر کتب مربوطه مراجعه فرمائید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بخش یازدهم تحت عنوان فرمانروای مسلمانان بعد از پیامبر صلی الله علیه و اله به تفصیل سخن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به آن جا مراجعه فرمائید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چاپ بیروت، اعلمی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و روایاتی که اندکی پیش از این آوردیم مراجعه فرمائید تا معلوم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سنت الهی در همۀ قرون و اعصار بوده و خداوند هیچ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نداشته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بخش پنجم کتاب مراجعه فرمائید تا معلوم شود که خلافت ابوبکر را، عمر بن خطاب پایه گذاری کرد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حکیم بودن ،خداوند آیات متعددی در قرآن کریم آمده است که برای روشن شدن اذهان به برخی از آن ها اشاره می 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ملائکه در مورد خلقت آدم علیه السلام آمده است که به پیشگاه الهی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سُبْحَانَكَ لَا عِلْمَ لَنَا إِلَّا مَا عَلَّمْتَنَا إِنَّكَ أَنْتَ الْعَلِيمُ الْحَكِيمُ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مائده، آیه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از زبان حضرت مسیح علیه السلام آمده است که در روز قیامت در مورد شرک پیروانش، به پیشگاه الهی عرضه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تَغْفِرْ لَهُمْ فَإِنَّكَ أَنْتَ العَزِيزُ الحَكِيم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یوسف، آیه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از زبان حضرت یوسف علیه السلام آمده است هنگامی که پدر و مادر و برادرانش در مصر بر او وارد شده و به سجده افتادند در مقام بیان نعمت های پروردگار خطاب به 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رَبِّی لَطِیفٌ لِما یَشاءُ إِنَّهُ هُوَ الْعَلِیمُ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کامل در این باره به بخش سیزدهم کتاب مراجعه فرمائید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روایات وارده در منابع شیعه و سنی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بیم دهنده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شخص رسول خدا صلی الله علیه و اله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هدایت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موضوع به تفاسیر شیعه و سنّی ذیل آیه و همچنین بخش سیزدهم همین کتاب مراجعه فرمائید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انتشارات رضی،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قسم دادن عبارت از این است که کسی برای مطالبه حقی دیگران را سوگند دهد و آن ها را دعوت به شهادت به حق نماید</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حدیث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مناقب ابن مغازلی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شیخ صدوق،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چهلم،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آرام گرفتم و اقدامی ننمودم و صبر پیشه ساختم</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پنجم</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162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حنيف بن وهب ،انصاری برادر سهل بن حنیف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صحابی و اهل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احد و تمام جنگ های پس از آن شرکت داشت از جانب عمر ولایت سواد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داده شد و از جانب امیرالمؤمنین علی علیه السلام الان نیز والی و فرماندار بصره گردید هنگامی که فتنه جمل برخاست و طلحه و زبیر به دستیاری عایشه وارد بصره شدند وی را بر ضدّ علی علیه السلام خواندند و او نپذیرفت پس موی سر و ریش و ابروهای او را کندند و از بصره اخراجش نمودند و او به علی علیه السلام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برخی در جنگ جمل به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کشته شد و به گفته برخی دیگر، پس از خاتمه جنگ جمل ساکن کوفه گردید و در زمان معاویه از دنیا رفت شرح حالش در اسدالغابه، اصابه ابن حجر، استیعاب، الاعلام زرکلی، قاموس الرجال تستری،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و سایر کتب رجالی آمده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417</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علیه السلام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و رياض النضره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چاپ بیروت، دار المعرفه</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المعرفه و صواعق المحرقه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چاپ مکتبة القاهره</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ترجمة الامام على بن أبي طالب علیه السلام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در بحر المناقب محدّث شهير ابن حسنويه حنفی موصلی،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مصر،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الخطب چاپ ،بیروت، دار الاندلس، البداية والنهايه،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الكتب العلميه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مؤسسة الرساله و تاریخ الخلفاء ،سیوطی،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محيى الدين عبدالحميد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أبو الفضل ابراهیم سیرهء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مصطفی البابی</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ط مكتبة القاهره</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بیروت، تاریخ الخلفاء ، سیوطی،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ابن حجر،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فصل اوّل، ط مكتبة القاهره</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بیروت، و تاريخ الخلفاء سیوطی،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 الدین عبدالحمید و صواعق المحرقه،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القاهره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 الصحابة أبو نعيم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مؤسسّة الرساله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اوسط طبرانی</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سوّم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و در چاپ دوّم، ص </w:t>
      </w:r>
      <w:r>
        <w:rPr>
          <w:rFonts w:eastAsia="IRNazanin" w:cs="IRNazanin"/>
          <w:b w:val="false"/>
          <w:bCs w:val="false"/>
          <w:i w:val="false"/>
          <w:iCs w:val="false"/>
          <w:color w:val="333333"/>
          <w:sz w:val="20"/>
          <w:szCs w:val="20"/>
        </w:rPr>
        <w:t>40</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ابوالفضل ابراهيم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أعراف آیه </w:t>
      </w:r>
      <w:r>
        <w:rPr>
          <w:rFonts w:eastAsia="IRNazanin" w:cs="IRNazanin"/>
          <w:b w:val="false"/>
          <w:bCs w:val="false"/>
          <w:i w:val="false"/>
          <w:iCs w:val="false"/>
          <w:color w:val="333333"/>
          <w:sz w:val="20"/>
          <w:szCs w:val="20"/>
        </w:rPr>
        <w:t>43</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نجف</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دیلمی،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871</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دار المعرفه،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ص </w:t>
      </w:r>
      <w:r>
        <w:rPr>
          <w:rFonts w:eastAsia="IRNazanin" w:cs="IRNazanin"/>
          <w:b w:val="false"/>
          <w:bCs w:val="false"/>
          <w:i w:val="false"/>
          <w:iCs w:val="false"/>
          <w:color w:val="333333"/>
          <w:sz w:val="20"/>
          <w:szCs w:val="20"/>
        </w:rPr>
        <w:t>179</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دار المعرفه،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مرقاة المفاتيح،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خلاصه،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36357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لفظی و اضافات و الدرجات الرفيعه،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که در مسأله شورا عمر دستور می دهد اگر سه نفر یک سو و سه نفر سوی دیگر بودند آن کس را که عبدالرحمان با اوست خلیفه سازید و البته این دستور ،خلیفه دلیل خاصی دارد که ما به خواست خدا در بخش نهم دربارۀ آن به تفصیل سخن خواهیم گفت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14266</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قیامة، آیه </w:t>
      </w:r>
      <w:r>
        <w:rPr>
          <w:rFonts w:eastAsia="IRNazanin" w:cs="IRNazanin"/>
          <w:b w:val="false"/>
          <w:bCs w:val="false"/>
          <w:i w:val="false"/>
          <w:iCs w:val="false"/>
          <w:color w:val="333333"/>
          <w:sz w:val="20"/>
          <w:szCs w:val="20"/>
        </w:rPr>
        <w:t>36</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تفصیل بیشتر و تقطیع پایان ،حدیث،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فضائل ابن شاذان،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گفته است این حدیث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کرده است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باب من أحب كتمان السر، شماره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عزیز توجه دارند که جدّۀ مادری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عبدالمطلّب است او نوه خواهر عبّاس و ابوطالب است و بدین جهت به عبّاس دائی می گوید به کتاب الاستیعاب، در حاشیه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بيروت، دار المعرفه،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ابن حجر،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ابن بطريق،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در حاشیه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صفة الصفوه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الیقین،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که ما حدیث مزبور را از این کتاب نقل کرده ایم</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أعلمی و در چاپ دیگر،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مدینه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المنذر هشام بن ابى النصر کلبی که به ابن کلبی هم معروف است از دانشمندان بزرگ قرن دوم هجری است که حدود یک صد کتاب تألیف کرده و به ویژه در علم نسب پنج اثر ارزنده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او به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بوده است به الکنی و الالقاب جلد سوم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بن مهران رقی در گذشته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از قضات کوفه بوده است که از سوی عمر بن عبدالعزیز عهده دار قضاوت و کارگزاری خراج منطقه جزیره بود به زرکلی، الاعلام جلد هشتم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بخشی از آیه </w:t>
      </w:r>
      <w:r>
        <w:rPr>
          <w:rFonts w:eastAsia="IRNazanin" w:cs="IRNazanin"/>
          <w:b w:val="false"/>
          <w:bCs w:val="false"/>
          <w:i w:val="false"/>
          <w:iCs w:val="false"/>
          <w:color w:val="333333"/>
          <w:sz w:val="20"/>
          <w:szCs w:val="20"/>
        </w:rPr>
        <w:t>83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پیروان مکتب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و عمر و عثمان را بر آن حضرت تفضیل داده اند، به خاطر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اکثریّت دانشمندان بزرگ اهل سنت گر چه خلافت خلفای سه گانه را بر اساس معیارهای مذهبی خود قانونی و شرعی می دانند ولی افضلیّت علی علیه السلام را بر همه اصحاب پذیرفته و در کتاب های خود به این موضوع تصریح کرده اند که ما هم در بسیاری از موارد به سخنان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أفضلیّت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کرده ایم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صحابه ای که به امام امیر المؤمنین علی علیه السلام را در حل مسائل مشکل رجوع نموده و پاره ای از آن ها را بزرگان اهل سنت در کتاب های خود آورده اند ،أبو بكر ،عمر عثمان عایشه، عبدالله بن عمر، و معاویه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از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آیة الله فیروز 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مناقب خوارزمی مناقب ابن مغازلی مناقب ابن مردویه خصائص نسائي كفاية الطالب في مناقب علىّ بن أبي طالب، تألیف گنجی شافعی و کتاب های دیگری که در همین زمینه نگاشته شده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شرح نهج البلاغة ابن أبى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در حاشیه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النضره،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ذخایر العقبی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تذكرة الخواص،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لفظ، و بسیاری از منابع دیگر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البلاغة ابن أبى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نصایح الکافیه،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هر یک از این نامبردگان در بخش های مختلف این کتاب به ویژه در بحث حاضر آمده است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و استیعاب در حاشیه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أبی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ابوالفضل ابراهيم،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گفته است سند این حدیث صحیح است و در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روایت را به طریق دیگر نقل کرده است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در چاپ دیگر،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2638</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سقیفه جوهری،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امام امير المؤمنین 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دارالفکر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متن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الأنکرتم الناس و أنكرتم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اين جمله کنایه از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اگر او از شما فاصله بگیرد شما روی آرامش نخواهید دید و پیوسته در بیم و هراس و گرفتار سختی و دشمنی با یکدیگر خواهید بود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دار الحدیث، ذخائر العقبی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مناقب خوارزمی،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کامل ابن عدی،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شماره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أعلمی در بحر المناقب،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اليقين،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الباب المتمم للعشرين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بیروت و ناگفته نماند که تمام این روایت را در بخش یازدهم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در سخنان صحابه و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آورد</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اسد الغابه اصابه ابن حجر، استیعاب در حاشیۀ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تهذیب التهذيب و قاموس الرجال تستری آمده است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اسد الغابه، اصابه ابن حجر، استیعاب در حاشیه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احياء التراث العربي قاموس الرجال تسترى،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چاپ قم و سایر کتاب های سیره و رجال مراجعه فرمائید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النظره،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و در چاپ دیگر،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الوحى المبین،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أبى طالب علیه السلام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باید توجّه داشت که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 مشوی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أحادیث مشهور و معروفی است که امیر المؤمنین علیه السلام برای اثبات حقّانیت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ادلّه دیگری که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استدلال نموده و برخی از محدّثان أهل سنّت ،هم به منظور نقل اقوال مختلف کتاب ویژه ای را درباره این حدیث تألیف کرده اند و مرحوم آیة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 سید حامد حسين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حدیث مزبور اختصاص داده و مطالبی را در خصوص مدارک و اسناد آن بیان داشته و نام نود و یک نفر از ناقلان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نموده و در ضمن آن، به شرح حال ناقلان حديث و أهمیّت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برخی أسناد و مدارک حدیث مزبور در کتب معتبرهٔ اهل سنّت به کتاب پر ارج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به سیره ابن هشام و سایر کتب مربوطه مراجعه فرمائید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دو حدیث مشهور و متواتر به ویژه در بخش دهم و یازدهم به تفصیل سخن خواهیم گفت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کافی از شرح حال وی به اسد الغابه ابن اثیر، اصابه ابن حجر، استيعاب ابن عبدالبر، سير أعلام النبلاء ذهبي، تنقیح المقال مامقانی و قاموس الرجال تستری و اختیار معرفة الرجال معروف به رجال کشی تحت عنوان جابر بن عبدالله، مراجعه فرمائید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چاپ سوم دار ابن الجوزی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چاپ بیروت، دار المعرفه، ذخائر العقبى،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الامام علي بن أبي طالب علیه السلام من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أبى طالب علیه السلام را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کشی،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همین مضمون</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ينابيع الموده،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بنی هاشمی، بحر المناقب،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يمان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حسیل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اجداد او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جاهلیّت مرتکب قتلی شد و به مدینه گریخت و در آن جا زن گرفت و با طایفه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عبدالأشهل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یمنی بودند هم پیمان شد و به همین دلیل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گردید و این لقب در خاندان او باقی ماند و حذیفه نیز به همین مناسبت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شده است حذیفه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جنگ های بعد از آن را درک کرد او از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کشته شدن عثمان حاکم آن دیار بود و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چهل شب بعد از بیعت با امیر المؤمنین علیه السلام در همان جا درگذشت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بخش پنجم به تفصیل سخن گفته ایم، برای اطلاع بیشتر به آن جا مراجعه فرمائید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عبارت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اَلْخَنْدَقِ أَفْضَلُ مِنْ أَعْمَالِ أُمَّتِی إِلَی یَوْمِ اَلْقِیَامَهِ،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لفظ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علی علیه السلام لعمر و أفضل من عبادة الثقلين، سيرة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غزوۂ خندق، چاپ بیروت، دار المعرفه و در چاپ دیگر،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فصل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مكتبه بصیرتی و شرح نهج البلاغة ابن أبى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حدیث را به صورت تحریف شده نقل نموده و نام ابوبکر و عمر و حذیفه را حذف کرده و به 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كان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اشتباه است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زیرا حذیفه از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تا کشته شدن عثمان هم از طرف عثمان حاكم مدائن بود و پس از کشته شدن عثمان که علی علیه السلام زمام امور را به دست گرفت، او را در سمت خود ابقا نمود و طیّ نامه ای از وی خواست تا برای آن حضرت از مردم بیعت بگیرد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أعلمی</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در حاشیه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الرفيعه، ص </w:t>
      </w:r>
      <w:r>
        <w:rPr>
          <w:rFonts w:eastAsia="IRNazanin" w:cs="IRNazanin"/>
          <w:b w:val="false"/>
          <w:bCs w:val="false"/>
          <w:i w:val="false"/>
          <w:iCs w:val="false"/>
          <w:color w:val="333333"/>
          <w:sz w:val="20"/>
          <w:szCs w:val="20"/>
        </w:rPr>
        <w:t>288</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گفته است که این حدیث را طبرانی روایت کرده و رجال آن را موثّق دانسته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 ابوالحکم عنزی 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رود که شرح حالش در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متن خبر نیامده است ولی مقتضای آن چنین است زیرا نخستین جنگی که مخالفان علیه علی علیه السلام می باشد به راه انداختند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الفکر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اصابه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چاپ بیروت،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قاموس الرجال تستری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آمده است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چاپ بیروت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أعلمی</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علیه السلام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محى الدين، 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ترجمة الامام على بن أبى طالب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،لفظ فضائل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الجوزی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علی علیه السلام از ابن مسعود و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فتوحات الاسلاميه،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الشّرف المؤبد،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ریاض دار ابن الجوزي 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و ذخائر العقبى، ص </w:t>
      </w:r>
      <w:r>
        <w:rPr>
          <w:rFonts w:eastAsia="IRNazanin" w:cs="IRNazanin"/>
          <w:b w:val="false"/>
          <w:bCs w:val="false"/>
          <w:i w:val="false"/>
          <w:iCs w:val="false"/>
          <w:color w:val="333333"/>
          <w:sz w:val="20"/>
          <w:szCs w:val="20"/>
        </w:rPr>
        <w:t>94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امام امیر المؤمنین علیه السلام از 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ذخائر العقبی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57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المعرفه، و نور الأبصار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که در آن آمده است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ذخایر العقبی،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 و اندکی ، اختلاف در لفظ</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چاپ سعودی دار ابن الجوزی 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چاپ بیروت، دار المعرفه</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کفایة الأثر،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،قم، منتخب الأثر، ص </w:t>
      </w:r>
      <w:r>
        <w:rPr>
          <w:rFonts w:eastAsia="IRNazanin" w:cs="IRNazanin"/>
          <w:b w:val="false"/>
          <w:bCs w:val="false"/>
          <w:i w:val="false"/>
          <w:iCs w:val="false"/>
          <w:color w:val="333333"/>
          <w:sz w:val="20"/>
          <w:szCs w:val="20"/>
        </w:rPr>
        <w:t>66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الامام على بن أبي طالب علیه السلام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النوع الثمانون في طبقات المفسّرين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اربعین حافظ أبي محمد بن أبي الفوارس</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ذخائر العقبى،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مؤسسة الوفاء، ترجمة الامام على بن أبي طالب علیه السلام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تهذیب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الخلفاء سيوطى،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و 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در حاشیه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وکیع از یحیی بن عبدالله بن الحسن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اسد الغابه نام ولید را آورده و گفته است پیامبر صلی الله علیه و اله برای او عهدنامه یی صادر فرموده است که در قبیله آنان محفوظ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علیه السلام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ترجمة الامام عليّ بن ابي طالب علیه السلام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احياء التراث العربي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خوانندگان گرامی ملاحظه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بنام مكتب خلفا، نام عمرو عاص را از حدیث حذف نموده و به جای آن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کرده است تا بدین وسیله به خیال خود موقعیت او را به عنوان یک نفر صحابی حفظ کرده باشد که البته این کار نمونه ای از تحریف و کتمان حقیقت در مکتب خلفاست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انسان خردمند و عاقل و پژوهشگر منصفی است که نداند در آن روزگار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سرزمین مصر حکومت داشته است؟</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بيهقى،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الكتب العلميه،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الکتب العلمیه برای آگاهی بیشتر در این باره به شرح نهج البلاغه ابن ابی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ابوالفضل ابراهیم مراجعه فرمایید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سيّد عبدالزهراء ،حسینی،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دانشگاه،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کمال صراحت آمده است که آن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 سنگ مخصوصی است که به وسیله آن خالص بودن و ناخالصی طلا و نقره را آزمایش می کنند و عیار آن ها را مورد سنجش قرار می دهند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مصطفى الحلبي</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اختلاف در لفظ الکنی و الأسماء علامة دولابی،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به نقل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عقیلی، به نقل علامه محمودی در پاورقی ترجمۀ امام علی بن أبي طالب علیه السلام از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تقریب التهذیب ابن حجر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روزی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زنی که در میان قبیله بنی تمیم ادعای پیغمبری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مؤذن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گاه که کار سجاح به رسوائی کشید، اسلام آورد، و در موقع کشته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قتل وی شرکت داشت و سپس در زمرۀ اصحاب علی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خوارج پیدا شدند با آن ها همدست شده و بر علیه آن حضرت قیام کرد روزی هم از خارجیگری توبه کرد و از جرگۀ آن ها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برای ریختن خون امام حسین علیه السلام به کربلا آمد و از افراد مؤثر در این کار بود پس از واقعه کربلا به شکرانه کشته شدن امام حسین علیه السلام مسجدی در کوفه 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مختار در کوفه به خونخواهی امام حسین علیه السلام قیام کرد با او همکاری نمود، و سپس رئیس پلیس کوفه شد و هنگامی که ستاره حکومت مختار رو به افول نمود با دشمنان وی همدست و همداستان گردید و در ریختن خون وی شریک بود تا بالاخره در حدود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دفتر زندگی سراسر ننگین او بسته شد و از این جهان رخت بربست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الكتب العلميه و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قاموس الرجال تستری،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و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اسوه و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و سایر کتب مربوطه مراجعه فرمائید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و مُرقات المفاتيح،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الفکر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نسائی،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بطور خلاصه</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ریاض النضره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و در یک چاپ دیگر،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الجمانه في الوفود، چاپ بیروت، دار الاندلس</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الجمانة فی الوفود، چاپ بیروت، دار الاندلس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از روایات وارده در این موضوع به کتاب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روایات زیادی در منابع حدیثی اهل سنّت با همین مضمون و ألفاظ آمده است برای اطلاع کامل از آن روایات به کتاب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مناقب خوارزمی،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مؤسسة النشر الاسلامي شرح ابن أبي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بخشی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نزول این آیه شریفه در تفسیر ثعلبی و تفسیر کبیر فخر رازی و تفسیر نیشابوری از تفاسیر اهل سنت در ذیل همین آیه آمده است که آیه مزبور در شب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علی علیه السلام در بستر پیامبر صلی الله علیه خوابیده بود دربارۀ آن حضرت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معتزلی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أبي جعفر اسکافی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خوابیدن علی علیه السلام در بستر پیامبر صلی الله علیه و اله به تواتر ثابت شده و کسی جز شخص دیوانه یا غیر مسلمان آن را انکار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مفسّران نقل کرده اند که این گفتار خداوند وَ مِنَ النَّاسِ مَنْ يَشْرِي نَفْسَهُ ابْتِغاءَ مَرْضاتِ اللَّهِ در مورد علی علیه السلام و خوابیدن او در بستر پیامبر صلی الله علیه و اله نازل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أنبیاء، آیه </w:t>
      </w:r>
      <w:r>
        <w:rPr>
          <w:rFonts w:eastAsia="IRNazanin" w:cs="IRNazanin"/>
          <w:b w:val="false"/>
          <w:bCs w:val="false"/>
          <w:i w:val="false"/>
          <w:iCs w:val="false"/>
          <w:color w:val="333333"/>
          <w:sz w:val="20"/>
          <w:szCs w:val="20"/>
        </w:rPr>
        <w:t>79</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عین همین جملات و یا مشابه آن در نهج البلاغه و بسیاری از منابع حدیثی و تاريخي و كتب رجالی اهل سنت آمده است برای پی بردن به حقیقت این موضوع به منابعی که ذیلاً به آن ها اشاره می کنیم 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علی بن ابی طالب چاپ ،بیروت، دار الکتب العلمیه، اصابه 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النوع الثمانون،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منتخب کنز العمال در حاشیه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و الذاريات، ط بیروت، دار الفكر</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تقدیم و تأخیر بعضی از الفاظ و مطالب بیشتر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نُصیریّه فرقه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افراطیان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به الوهیّت امامان معصوم علیهم السلام عقیده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باید توجّه داشت که طبق تحقیق محققان از فرقه ای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امیر المؤمنین علیه السلام هیچ گونه اثر و خبری در کتاب های ملل و نحل دیده نمی شود و این طایفه در زمان امام حسن عسکری علیه السلام به وجود آمده است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مؤسسة ولي عصر، اعلام النساء المؤمنات،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ریاحین الشریعه،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،اندلسی 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مادر معاویه است که در مکه به فحشاء و زشتکاری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فصل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از دیدگاه کتاب و سنّت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الجمانه في الوفود چاپ ،بیروت، دار الاندلس، بلاغات النساء،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چاپ ،قم، انتشارات مكتبه الحیدریه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المؤمنات،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الشيعه، ج </w:t>
      </w:r>
      <w:r>
        <w:rPr>
          <w:rFonts w:eastAsia="IRNazanin" w:cs="IRNazanin"/>
          <w:b w:val="false"/>
          <w:bCs w:val="false"/>
          <w:i w:val="false"/>
          <w:iCs w:val="false"/>
          <w:color w:val="333333"/>
          <w:sz w:val="20"/>
          <w:szCs w:val="20"/>
        </w:rPr>
        <w:t>364/6</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من منكم ابن العاص قال عمروها انا ذا فقالت انت تسب قریشا و بنی هاشم و انت اهل السب و الیک يعود السب يا عمرو اني والله لعارفة بعیوبک و بعیوب امک و انی اذکر لک ذلک عيبا عيبا ولدت من امة سوداء مجنونه حمقاء تبول من قيام و يعلوها اللئام اذا امسها الفحل كانت نطفتها انفذ من نطفة راكبها و في يوم واحد ركبها اربعون رجلا و اما انت يا عمر و رایتک غاوياً غير راشد و مفسدا غير صالح و لقد رايت فحل زوجتک علی علیه السلام فراشک فما غِرت و ما انكرت</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المساوىء،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چاپ بیروت، دار صادر</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تاریخ المذاهب الاسلاميه، أبو زهره،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الكُلنى و الألقاب محدث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باب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علیه السلام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عمرو بن ،بحر،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معتزلیان بصره است و فرقهٔ جاحظیّه منسوب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جزو عثمانی ها به شمار می رود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اوست که بر این کتاب أبو جعفر ،اسکافی شیخ مفید و سیّد احمد بن طاووس ردّ و نقض نوشته اند جاحظ حدود نود سال عمر کرد و در آخر عمر مبتلا به فلج گردید و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بصره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الأحباب محدّث قمّی،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 تر از شرح حالش به وفيات الأعيان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ریحانه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سوم چاپ دانشگاه و دیگر کتب مربوطه مراجعه فرمائید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 خُمُسَهُ وَ لِلرَّسُولِ وَ لِذِي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از سوره انفال است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از فضایل بزرگ خاندان پیامبر اکرم صلی الله علیه و اله است که ما در مورد این آیه در بخش دهم به تفصیل سخن خواهیم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ط بنی هاشمی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ابن أبي طالب علیه السلام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اسكافى، محمّد بن عبدالله از متکلّمین معتزله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تصنيفات مشهوری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کرابیسی با وی مناظره داشته و در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از شرح حال وی به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المعيار و الموازنه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علامه محمودی مراجعه فرمائید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طبق عقیده اکثر مفسّرین و مورّخین و روایات 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بوده است نه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دلایل محکمی وجود دارد که از آن جمله حدیث مشهور و متواتر از پیامبر اکرم صلی الله علیه و اله است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بن الذَّبیحَینِ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پسر دو ذبیحم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است که مقصود از آن دو یکی حضرت اسماعیل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آن حضرت است که داستان آن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در این باره به 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سایر تفاسیر در 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الصّافات و هم چنین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قصّة الذبح و تعيين الذبيح و دیگر مصادر و مدارک مربوطه مراجعه فرمائید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بخشی از آیه </w:t>
      </w:r>
      <w:r>
        <w:rPr>
          <w:rFonts w:eastAsia="IRNazanin" w:cs="IRNazanin"/>
          <w:b w:val="false"/>
          <w:bCs w:val="false"/>
          <w:i w:val="false"/>
          <w:iCs w:val="false"/>
          <w:color w:val="333333"/>
          <w:sz w:val="20"/>
          <w:szCs w:val="20"/>
        </w:rPr>
        <w:t>61</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برای آگاهی از شأن نزول آیه و جریان مباهله به کتاب های تفسیر و حدیث به ویژه بخش دهم همین کتاب مراجعه فرمائید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ناسخ التواریخ حالات امام باقر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مؤسسة النشر الاسلامي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حمد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205</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حجج مخالف، حجّة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مكتبة التوفيقيّه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 رازی، ذیل آیه</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کهف</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ذیل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الحجّة السادسه</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باب </w:t>
      </w:r>
      <w:r>
        <w:rPr>
          <w:rFonts w:eastAsia="IRNazanin" w:cs="IRNazanin"/>
          <w:b w:val="false"/>
          <w:bCs w:val="false"/>
          <w:i w:val="false"/>
          <w:iCs w:val="false"/>
          <w:color w:val="333333"/>
          <w:sz w:val="20"/>
          <w:szCs w:val="20"/>
        </w:rPr>
        <w:t>58</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عامر بن شراحيل شعبی از اهل کوفه و جزو تابعین و فقهای معروف آن سلسله است که از حدود صد نفر صحابی روایت نقل کرده و در سال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الکتب العلمیّه و جهت آگاهی بیش تر به تذکرة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الفکر و انساب سمعانی،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 و سایر کتب مربوطه مراجعه فرمائید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اُسوه،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اولش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لَهُ مَرَاماً مَا أَبْعَدَهُ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150/11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عشرين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الفکر</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الامام علی علیه السلام ص </w:t>
      </w:r>
      <w:r>
        <w:rPr>
          <w:rFonts w:eastAsia="IRNazanin" w:cs="IRNazanin"/>
          <w:b w:val="false"/>
          <w:bCs w:val="false"/>
          <w:i w:val="false"/>
          <w:iCs w:val="false"/>
          <w:color w:val="333333"/>
          <w:sz w:val="20"/>
          <w:szCs w:val="20"/>
        </w:rPr>
        <w:t>37</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مشفوع بمقال نامه ای به پیوست نامه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صفحه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على بن أبى طالب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،هفده، ترجمه سیّد محمّد مهدی جعفری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أبي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سیّد محمّد مهدی جعفری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علیه السلام صوت العداله،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،بحرین و ترجمه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علیه السلام صوت العداله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چاپ بحرین و ترجمه 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دهم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علیه السلام صوت العدالة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فارسی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علیه السلام صوت العداله،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،بحرین دار و مكتبة صعصعه، و ترجمه 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دهم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صوت العداله،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،بحرین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المثل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کارلایل و تعریب محمّد سباعی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الامام على علیه السلام الامام على صوت العدالة،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2294</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على علیه السلام الصوت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،بحرین دار و مكتبة صعصعه، و ترجمه آن به قلم آقای خسروشاهی،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شرح حال ،شاعر به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عبدالباقی عمری افندی و در شعر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نُقَلَبا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357</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و بخندید و به توضیحی که در پایان ترجمه ابیات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آوریم توجّه فرمائید تا بدانید که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بیت مزبور راه یافته است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علامه امینی در 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مزبور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که ما 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آن بسنده کردیم، تمام آن در آخر مناقب خوارزمی و بخشی از آن در مقتل خوارزمی آمده و ابن شهر آشوب نیز در مناقب خود چند بیتی از آن را ذکر نموده است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حقیقت و اثبات مسألۀ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یازدهم همین کتاب که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دوّم در اخطار به نزدیکان و معرّفی علی علیه السلام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جانشین پیامبر صلی الله علیه و اله اله آورده ایم، مراجعه فرمائید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برای آگاهی از شرح حال شاعر مزبور به همین کتاب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تاریخ 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مربوطه مراجعه فرمائید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انتشارات ارمغان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شمس،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ششم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چاپ علاء الدوله و 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ارمغان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اهتمام محمد علی فروغی، جاویدان، تهران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،دیوان ،کلیات،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سنائی</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فى علم الكلام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مقصد سوّم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بیعت عقبه که در حدیث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زیر 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قرآن کریم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آمده است در مبحث آینده به تفصیل سخن خواهیم گفت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174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34</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شرایط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در آیه دوازدهم از سوره ممتحنه آمده است، و همه شرایطی که در آن آیه برای بیعت زنان ذکر شده در این بیعت بیان شده و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نظیر بیعت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همان آیه است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 تشریق به روزهای یازدهم دوازدهم و سیزدهم ذی حجّه گفته می شود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حضرتش خواب دیده بود که به مکّه رفته به طواف خانه خدا پرداخته سرش را تراشیده کلید خانه کعبه را گرفته و با یارانش به انجام مناسک حجّ عمره موفق گشته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الحلیفه، نام جائی است در شش میلی مدینه مسجد شجره فعلی در آن جا بنا شده است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نام جائی است مابین جحفه و مکّه</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کراع الغمیم، جایی است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مکّه و تا مکّه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فاصله دارد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حدیبیه نام روستائی است در نزدیکی مکّه و فاصلهٔ آن تا مکّه یک منزل راه است</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ابراهیم؛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تلفیق</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الأحكام، باب كيف يبايع الإمام ، ح </w:t>
      </w:r>
      <w:r>
        <w:rPr>
          <w:rFonts w:eastAsia="IRNazanin" w:cs="IRNazanin"/>
          <w:b w:val="false"/>
          <w:bCs w:val="false"/>
          <w:i w:val="false"/>
          <w:iCs w:val="false"/>
          <w:color w:val="333333"/>
          <w:sz w:val="20"/>
          <w:szCs w:val="20"/>
        </w:rPr>
        <w:t>5</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الأحكام، باب كيف يبايع الامام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البيعه، باب بيعة الغلام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الأحكام، باب السمع والطاعه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تكن معصية،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الاماره، باب وجوب طاعة الامراء في غير معصية، سنن ابن ماجه، کتاب الجهاد، باب لا طاعة في معصية سنن نسائی، کتاب البیعه باب جزاء من أمر بمعصية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صامت هنگامی این حدیث را در خانه عثمان و در برابر جمعیّت حاضر بر زبان آورد که معاویه از او شکایت به عثمان برده و عثمان وی را از شام به مدینه احضار کرده بود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بجای معن بن عدی نام برادرش عاصم بن عدی را ذکر کرده است</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همان حباب بن منذر از طایفهٔ أنصار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سخنان او در سقیفه، به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ابوالفضل ابراهیم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اروپا و همچنین بخش پنجم همین کتاب مراجعه فرمائید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جوهری به روایت ابن أبی الحدید در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 ابو الفضل ابراهيم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چاپ ابو الفضل ابراهیم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چاپ اروپا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أصحاب النبي صلی الله علیه و آله چاپ بیروت، دار القلم</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عنوان اجبار عمر على بيعة أبى بكر</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جوهری به روایت ابن ابی الحدید در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 الفضل ابراهیم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كتاب العسجدة الثانيه، فی الخلفاء و تواریخهم چاپ بیروت، دار الاندلس</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مؤسسة الرسالة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چاپ بیروت، دار الفکر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،قم، منشورات الشريف الرضى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جوهری به روایت ابن أبى الحدید در 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جوهری به روایت ابن أبی الحدید در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ابوالفضل ابراهیم و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أعراف، بخشی از آیه </w:t>
      </w:r>
      <w:r>
        <w:rPr>
          <w:rFonts w:eastAsia="IRNazanin" w:cs="IRNazanin"/>
          <w:b w:val="false"/>
          <w:bCs w:val="false"/>
          <w:i w:val="false"/>
          <w:iCs w:val="false"/>
          <w:color w:val="333333"/>
          <w:sz w:val="20"/>
          <w:szCs w:val="20"/>
        </w:rPr>
        <w:t>150</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انتشارات شريف الرضي</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نامش ابراهیم سیّار است و شرح حالش در الکنی و الألقاب محدّث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صلاح الدین صَفَدی،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المعتزلی آمده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يحل شهرستانی در سؤال یازدهم از گفتارهای نظّام،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محمد بن فتح الله بدران، چاپ قاهره و افست منشورات الشريف الرضى</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چاپ ابوالفضل ابراهیم</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اصابه ابن حجر، و اسد الغابه و قاموس الرجال تستری آمده است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رسول خدا صلی الله علیه و اله عده ای از مسلمانان با این که به تمام احکام اسلام و به وجوب زکات اقرار و اعتراف داشتند به جرم این که از پرداختن آن به ابوبکر خودداری می ورزیدند و بیعت و خلافت او را به رسمیت نمی شناختند مورد حمله و هجوم لشکریان خلیفه قرار گرفته مردانشان کشته شدند و زنان و فرزندانشان اسیر گردیدند برای این که این کشتارها و قتل و غارت ها را توجیه کنند و دامن خلیفه از ایراد و انتقاد منزه گردد نام این افراد را مرتدین و جنگ های با این افراد را جنگ های ردّه نامگذاری کردند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7696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چاپ بیروت</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الكتب العلميه منشورات محمد على بيضون، 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برای اطلاع بیشتر از جریان قتل مالک و جنایتی که بر او رفته است به کتاب النص و الاجتهاد مرحوم شرف الدین و یا ترجمه فارسی آن،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کشتن مالک بن نویره، و همچنین فصل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از دیدگاه کتاب و سنّت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خالد بن ولید مراجعه فرمائید</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رده بنى وليعة و اشعث بن قيس</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اخبار این رویداد را به طور فشرده از فتوح البلدان بلاذری در مورد رده بنی وليعة و اشعث بن قيس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البلدان یاقوت حموی در واژۀ حضرموت و فتوح ابن 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خبر در کتاب عبدالله بن سبأ،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تحقیق مارسدن جونز،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و السير، باب غزوه بدر،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1403</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چاپ آکسفورد،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مقریزی،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امتاع الاسماع مقریزی،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 و دیدگاه های دو مکتب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معالم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از شرح حال این مرد که از اصحاب ساکن کوفه است به اسد الغابة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چاپ بیروت، أعلمی</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چاپ ابوالفضل ابراهیم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كتاب العسجدة الثانيه امر الشورى في خلافة عثمان، چاپ بیروت، دار الاندلس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همین موضوع را از قول محمّد بن سلیمان حاجب به تفصیل آورده است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21</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21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عقائد و نظریّات دانشمندان اهل سنّت دربارۀ امامت و خلافت به بخش ششم همین کتاب مراجعه فرمائید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أبی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نامۀ ششم که امام علیه السلام به معاویه نوشته است مراجعه فرمائید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نامۀ ششم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نصر بن ،مزاحم چاپ قاهره،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مکه که کفار و سران قریش جز تسلیم شدن در برابر رسول خدا صلی الله علیه و اله چاره ای نداشتند، آن حضرت آن ها را مورد عفو قرار داد و از آن تاریخ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شدند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استقامت قاهره که لفظ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حضرت از ثمره اهل بیت علیهم السلام پیامبر خدا صلی الله علیه و اله است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67</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حکم حکمت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موضوع به بخش هشتم همین کتاب تحت عنوان اعترافات أبوبكر، مراجعه فرمائید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چنین کسان؛ همان افراد أعضاء شورا سعد بن أبي وقاص، عبدالرحمن بن عوف، طلحه و زبیر و عثمان ابن عفان است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او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زیرا چنان که گفته اند مادرش حمنه دختر ابو سفیان است و علی علیه السلام بستگان او را در جنگ بدر کشته بود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او عبدالرحمان بن عوف ،است که داماد عثمان بود زیرا همسر او ام كلثوم دختر عقبة بن أبي معيط خواهر مادری عثمان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دو نفر دیگر طلحه و عثمان و تمایل طلحه به عثمان است که بخشش ها و هدایائی بین این دو رد و بدل می شده است هر چند که بعدها یکی از سرسخت ترین دشمنان عثمان گردید و در کشتن او سهم به سزائی داشت و خود او هم به همین دلیل در جنگ جمل به وسیلهٔ مروان حکم از پای درآمد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خطبه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عموم مترجمین منظور از این لفظ را امام حسن مجتبی و حضرت سيّد الشهداء علیه السلام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بعید به نظر می رسد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بزرگوار باشند زیرا در آن ،روز یعنی به هنگام بیعت با امیر المؤمنین علیه السلام در حدود بیش از سی سال از سنّ آنان می گذشت، در این صورت چگونه می توان گفت که امام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زیر پا له شدند و یا لگد مال گردیدند، و گر چه هجوم مردم و ازدحام جمعیت فراوان بوده است ولی معلوم نیست که در آن ،موقع آن دو بزرگوار در کنار امام بوده اند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اینان طلحه و زبیر و کسانی هستند که بیعت خود را شکستند و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راه انداختند و عایشه را نیز در این راه با خود همراه ساختند</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گروه خوارج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کسانی که در لشکر امام علیه السلام در صفّین بودند و ابتدا امام علیه السلام را مجبور کردند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بپذیرد و پس از آن که آن حکم شوم صادر شد اعتراض کردند و سرانجام جنگ نهروان را به راه انداختند که بالاخره امیرالمؤمنین علیه السلام کار آن ها را یک سره کرد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کسانی بودند که به رهبری معاویه در برابر امام علیه السلام قیام کردند و نهایت ستم گری را به خرج دادند و جنگ صفّین را به راه انداختند که در این ،جنگ کسانی چون عمّار یاسر و اویس قرنی و گروهی از اصحاب بزرگ رسول خدا به شهادت رسیدند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خطبه ها خطبۀ سوّم معروف به خطبۀ شقشقیّه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،مودّت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شوری است که خدای تعالی به پیامبر صلی الله علیه و اله دستور داده است تا به مردم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أَسْأَلُكُمْ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برابر رسالتم، هیچ مزدی را از شما نمی طلبم جز این که نزدیکانم را دوست</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عبده، خطبه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گوینده آن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عبيده 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سقیفه بوده است ولی با توجّه به این که امیر المؤمنین علیه السلام در آن روز در خانه رسول خدا صلی الله علیه و اله به غسل و شستشوی آن حضرت مشغول بوده است شکّی نیست که جریان مزبور بعد از اجتماع سقیفه به وقوع پیوسته است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هندوانه أبو جهل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محمّة عبده،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قسمت اوّل آن نیز در کتاب الغارات ،ثقفی، صر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عبدالزهراء حسینی خطیب و نیز بخش عمده ای از آن در کتاب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 على علیه السلام الأهل العراق و همچنین در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آمده است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أبى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کامل از خطبهٔ مزبور به نهج البلاغه خطبهٔ شانزدهم البيان والتبيين جاحظ،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ابن قتیبه،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والايمان روضهٔ کافی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ویژه، مصادر نهج البلاغه از سیّد عبدالزهراء حسینی ،خطیب چاپ بیروت، مراجعه فرمائید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حدیث را در بحث شرایط امامت در مورد علم و دانش امام آورده ایم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برای اطّلاع کافی از مسألۀ مهدویّت و این که حضرت مهدی علیه السلام متولد شده و او حیّ و حاضر و موجود و از نظرها غایب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حضرت مهدی علیه السلام از دیدگاه اسلام و مذاهب و ملل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 تا معلوم شود که اظهار نظر این دانشمند و همفکرانش در مورد ولادت حضرت مهدی علیه السلام تا چه حد دور از حقیقت و واقعیّت است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چاپ ابوالفضل ابراهیم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چاپ محمد أبو الفضل ابراهيم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منظور امیرالمؤمنین علیه السلام از این جمله رسول خدا صلی الله علیه و اله می باشد، زیرا فاطمه بنت أسد مادر امیرالمؤمنین رسول خدا صلی الله علیه و اله را در دامن خود تربیت کرد و به خدمت او همّت گماشت و رسول خدا صلی الله علیه و اله نیز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بعد از مادرم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من است علاوه بر این، علی علیه السلام و پیامبر خدا صلی الله علیه و اله از فرزندان فاطمه بنت عمرو بن عمران بن عائذ بن مخزوم مادر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پیامبر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 أبي طالب علیه السلام می باشند شرح نهج البلاغه محمد عبده، شرح نامۀ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جمهرة النسب ،کلبی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دکتر ناجى حسن مكتبة النهضة العربيه و جمهرة أنساب العرب، تأليف ابن حزم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بیروت، دار الكتب العلميّه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أغانى ابوالفرج،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چاپ بیروت، أعلمی</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أنفال، آیه </w:t>
      </w:r>
      <w:r>
        <w:rPr>
          <w:rFonts w:eastAsia="IRNazanin" w:cs="IRNazanin"/>
          <w:b w:val="false"/>
          <w:bCs w:val="false"/>
          <w:i w:val="false"/>
          <w:iCs w:val="false"/>
          <w:color w:val="333333"/>
          <w:sz w:val="20"/>
          <w:szCs w:val="20"/>
        </w:rPr>
        <w:t>75</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كتاب العسجدة الثانيه فى الخلفاء و تواريخهم و أخبارهم خلافة على بن أبي طالب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على ومعاويه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صفّين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أنفال، آیه </w:t>
      </w:r>
      <w:r>
        <w:rPr>
          <w:rFonts w:eastAsia="IRNazanin" w:cs="IRNazanin"/>
          <w:b w:val="false"/>
          <w:bCs w:val="false"/>
          <w:i w:val="false"/>
          <w:iCs w:val="false"/>
          <w:color w:val="333333"/>
          <w:sz w:val="20"/>
          <w:szCs w:val="20"/>
        </w:rPr>
        <w:t>41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إِنَّ اللهَ اصْطَفَى آدَمَ وَ نُوحاً وَ آلَ إِبْرَاهِيمَ وَ آلَ عِمْرَانَ عَلَى الْعَالَمِينَ از 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آنست که قرآن زنده است و تا زمانی که قرآن بر مسلمانان حکومت می کند، نام آل محمد صلی الله علیه و آله نیز بر تارک جهان بشریّت خواهد درخشید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چاپ مؤسسة دار الكتاب 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سیّد عبدالزهراء الحسيني متن نامه معاویه را هم 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ملاحظه فرمائید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صبر و بردباری در مقابل حوادث و رویدادهای غصب خلافت و ستم هایی که امّت بر عترت و اهل بیت علیهم السلام روا داشت پیشۀ خود نمی ساخت قطعاً وی را زنده نمی گذاشتند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برای اطّلاع از این موضوع به تفسیر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در رابطه با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إفك که درباره پاکدامنی عایشه بنا به روایت اهل سنّت یا پاکی ماریۀ قبطیّه بنا به روایت شیعه، نازل شده است به تفاسیر شیعه و سنّی مراجعه فرمایند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کامل از جریان مزبور به بخش پنجم همین کتاب مراجعه فرمائید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بخش پنجم کتاب به تفصیل سخن گفته ایم برای اطلاع از حقیقت ماجرا به آن جا مراجعه فرمائید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جملۀ عربی فوق؛ کنایه و مثال است و دربارۀ کسانی که راه صواب و تکامل را پس از پیمودن ترک نمایند و به راه جهالت و نادانی باز گردند، گفته می شود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نامه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چاپ محمد ابوالفضل ابراهیم آمده است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به شرح حال وی در منابع مورد دسترس، دست نیافتیم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 ای بوده است که در بخش غربی بغداد قرار داشته و فاصلهٔ میان آن و دجله کم تر از یک میل بوده است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ابن أبی الحدید معتزلی این نامه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با دلایلی که خود آن را ذکر کرده است از آن نامه به عنوان خطبه یاد کرده است ولی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نامه علی علیه السلام به یاران خود پس از کشته شدن محمّد بن أبی بکر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نامه و یا خطبه بسیار مفصّل است و پیش از شروع متن افزونی هایی وجود دارد و ظاهراً ابن أبى الحديد آن را تلخیص کرده است و ما هم به همین دلیل آن را از شرح نهج البلاغه نقل کرده ایم</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بخشی از آیه </w:t>
      </w:r>
      <w:r>
        <w:rPr>
          <w:rFonts w:eastAsia="IRNazanin" w:cs="IRNazanin"/>
          <w:b w:val="false"/>
          <w:bCs w:val="false"/>
          <w:i w:val="false"/>
          <w:iCs w:val="false"/>
          <w:color w:val="333333"/>
          <w:sz w:val="20"/>
          <w:szCs w:val="20"/>
        </w:rPr>
        <w:t>106</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بخشی از آیه </w:t>
      </w:r>
      <w:r>
        <w:rPr>
          <w:rFonts w:eastAsia="IRNazanin" w:cs="IRNazanin"/>
          <w:b w:val="false"/>
          <w:bCs w:val="false"/>
          <w:i w:val="false"/>
          <w:iCs w:val="false"/>
          <w:color w:val="333333"/>
          <w:sz w:val="20"/>
          <w:szCs w:val="20"/>
        </w:rPr>
        <w:t>58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بخشی از آیه </w:t>
      </w:r>
      <w:r>
        <w:rPr>
          <w:rFonts w:eastAsia="IRNazanin" w:cs="IRNazanin"/>
          <w:b w:val="false"/>
          <w:bCs w:val="false"/>
          <w:i w:val="false"/>
          <w:iCs w:val="false"/>
          <w:color w:val="333333"/>
          <w:sz w:val="20"/>
          <w:szCs w:val="20"/>
        </w:rPr>
        <w:t>91</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ها در 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نامه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چاپ محمد ابوالفضل ابراهیم آمده است و تفاوت هایی دارد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گرامی توجه داشته باشند که از دیرباز در کتاب های اخبار و کلام شیعه در این موارد بحث و اظهار نظر شده است و مناسب است به المستر شد طبری و بحار الأنوار، جلد هشتم چاپ قدیم مراجعه شود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با مطالب خطبهٔ شقشقیّه و روایات دیگر به شدت متناقض است و به نظر می رسد از همان نوع تحریف شده ها باشد و نیاز به دقّت دارد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عبارات در نهج البلاغه چاپ مرحوم فیض الاسلام، ضمن خطبه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 نهج البلاغه ابن ابی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چاپ محمد ابو الفضل ابراهیم آمده است</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هندوانه ابوجهل زیتون تلخ</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ذیل آیه </w:t>
      </w:r>
      <w:r>
        <w:rPr>
          <w:rFonts w:eastAsia="IRNazanin" w:cs="IRNazanin"/>
          <w:b w:val="false"/>
          <w:bCs w:val="false"/>
          <w:i w:val="false"/>
          <w:iCs w:val="false"/>
          <w:color w:val="333333"/>
          <w:sz w:val="20"/>
          <w:szCs w:val="20"/>
        </w:rPr>
        <w:t>41</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الغارات مختصر تفاوتی دیده می شود که بدین صورت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شایسته گمراهی بودند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غارات ثقفی،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سید عبدالزهراء حسینی ،خطیب با تفصیل بیش تر</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سخن این است که آن ها به چیزی که مربوط به ایشان نبود تعدی نموده و حقوق دیگران را غصب کردند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49</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طيفور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چاپ قم، انتشارات مكتبة الحيدريه و در چاپ دیگر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دمشقی،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معتبر دیگر</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بخشی از آیه </w:t>
      </w:r>
      <w:r>
        <w:rPr>
          <w:rFonts w:eastAsia="IRNazanin" w:cs="IRNazanin"/>
          <w:b w:val="false"/>
          <w:bCs w:val="false"/>
          <w:i w:val="false"/>
          <w:iCs w:val="false"/>
          <w:color w:val="333333"/>
          <w:sz w:val="20"/>
          <w:szCs w:val="20"/>
        </w:rPr>
        <w:t>80</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أبو بكر احمد بن عبدالعزیز جوهری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السقیفه و 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عبدالله بن حسن بن ،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ابوالفضل أحمد بن أبى طاهر بغدادی متوفای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کتاب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حسن بن حسن از مادرش فاطمه بنت الحسین علیه السلام از جدّه اش فاطمه زهرا علیها السلام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متن کامل خطبه به شرح نهج البلاغة ابن أبى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ابراهيم و بلاغات النساء،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مكتبة الحيدريه، و از کتب شیعه، به احتجاج طبرسی و معانی الاخبار شیخ صدوق،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منشورات مكتبة المفيد 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 مكتبة الاسلامیّه و سایر منابع مربوطه مراجعه فرمائید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چاپ ابو الفضل ابراهیم که ما مطلب مذکور را از این کتاب نقل کرده ایم و نیز، الامامة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عنوان كيف كانت بيعة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سقیفه بنی ساعده و بيعت أبي بكر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موفقيات زبیر بن بكار ،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9</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گفتگو در تاریخ طبری ضمن رویدادهای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چاپ بیروت أعلمی</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رجم الحبلى من الزنا كتاب حدود ما مورد نیاز خود را از خطبه عمر از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گرفته ایم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جابیه نام دهکده ای از توابع دمشق است که به گفته یاقوت 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خطبۀ مشهوری ایراد کرده است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جوهری،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ابن أبى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فضل بن شاذان،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چاپ بیروت، أعلمی</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عبدالله بن عباس، چاپ بیروت، دار الفکر</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الباب الاول مناقب خلیفه رسول الله أبي بكر الصديق، تاریخ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أبى بكر تحت عنوان عبدالله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 ابن ،قحافه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70</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چاپ قاهره</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ما دربارۀ آن در جای خود به تفصیل سخن گفته ایم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ذیل حوادث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صادر،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الشهيد، چاپ بیروت، دارالفکر،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عمر بن خطاب،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37662</w:t>
      </w:r>
      <w:r>
        <w:rPr>
          <w:rFonts w:ascii="IRNazanin" w:hAnsi="IRNazanin" w:eastAsia="IRNazanin"/>
          <w:b w:val="false"/>
          <w:b w:val="false"/>
          <w:bCs w:val="false"/>
          <w:i w:val="false"/>
          <w:i w:val="false"/>
          <w:iCs w:val="false"/>
          <w:color w:val="333333"/>
          <w:sz w:val="20"/>
          <w:sz w:val="20"/>
          <w:szCs w:val="20"/>
          <w:rtl w:val="true"/>
        </w:rPr>
        <w:t xml:space="preserve">، تاریخ المدينة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چاپ قم</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یک سال آمده است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نشر هادی 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بیروت</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چهل و هفتم فَقَرهٔ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چهل و هفتم، فقرهٔ </w:t>
      </w:r>
      <w:r>
        <w:rPr>
          <w:rFonts w:eastAsia="IRNazanin" w:cs="IRNazanin"/>
          <w:b w:val="false"/>
          <w:bCs w:val="false"/>
          <w:i w:val="false"/>
          <w:iCs w:val="false"/>
          <w:color w:val="333333"/>
          <w:sz w:val="20"/>
          <w:szCs w:val="20"/>
        </w:rPr>
        <w:t>60</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چهل و هشتم فقره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چاپ بیروت، أعلمی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انتشارات ذوی القربى</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أعلمی، زیر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دعبل بن على و نَسَبه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چاپ تهران، انتشارات جهان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تحاف بجبّ الأشراف،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و آگاهی کامل از این موضوع به کتاب احتجاج طبرسی و کتاب های کلامی، و زندگی سیاسی امامان شیعه در کتب تاریخ مراجعه فرمائید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المزار الکبیر،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چاپ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در زیارت جامعه ائمه مؤمنين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ویژگی ها و دیدگاه های دو مکتب در اسلام ترجمه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در ألفاظ و تغییر عبارات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image" Target="media/image2.jpeg"/><Relationship Id="rId743" Type="http://schemas.openxmlformats.org/officeDocument/2006/relationships/image" Target="media/image2.jpeg"/><Relationship Id="rId744" Type="http://schemas.openxmlformats.org/officeDocument/2006/relationships/footer" Target="footer737.xml"/><Relationship Id="rId745" Type="http://schemas.openxmlformats.org/officeDocument/2006/relationships/footnotes" Target="footnotes.xml"/><Relationship Id="rId746" Type="http://schemas.openxmlformats.org/officeDocument/2006/relationships/numbering" Target="numbering.xml"/><Relationship Id="rId747" Type="http://schemas.openxmlformats.org/officeDocument/2006/relationships/fontTable" Target="fontTable.xml"/><Relationship Id="rId748" Type="http://schemas.openxmlformats.org/officeDocument/2006/relationships/settings" Target="settings.xml"/><Relationship Id="rId7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746</Pages>
  <Words>118003</Words>
  <Characters>411456</Characters>
  <CharactersWithSpaces>527282</CharactersWithSpaces>
  <Paragraphs>2465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2026-08-25T05:51:51Z</dcterms:created>
  <dc:creator>ghaemiyeh.com</dc:creator>
  <dc:description/>
  <dc:language>en-US</dc:language>
  <cp:lastModifiedBy/>
  <dcterms:modified xsi:type="dcterms:W3CDTF">2026-08-25T09:22:16Z</dcterms:modified>
  <cp:revision>1</cp:revision>
  <dc:subject/>
  <dc:title>امامت و خلافت از دیدگاه مکتب اهل بیت علیهم السلام و مکتب خلفاء جلد 1</dc:title>
</cp:coreProperties>
</file>

<file path=docProps/custom.xml><?xml version="1.0" encoding="utf-8"?>
<Properties xmlns="http://schemas.openxmlformats.org/officeDocument/2006/custom-properties" xmlns:vt="http://schemas.openxmlformats.org/officeDocument/2006/docPropsVTypes"/>
</file>