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691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65693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65695_388300464">
            <w:r>
              <w:rPr>
                <w:webHidden/>
                <w:rStyle w:val="IndexLink"/>
                <w:rtl w:val="true"/>
              </w:rPr>
              <w:t>مقدمة</w:t>
            </w:r>
            <w:r>
              <w:rPr>
                <w:rStyle w:val="IndexLink"/>
                <w:rtl w:val="true"/>
              </w:rPr>
              <w:tab/>
            </w:r>
            <w:r>
              <w:rPr>
                <w:rStyle w:val="IndexLink"/>
              </w:rPr>
              <w:t>7</w:t>
            </w:r>
          </w:hyperlink>
        </w:p>
        <w:p>
          <w:pPr>
            <w:pStyle w:val="Contents3"/>
            <w:tabs>
              <w:tab w:val="clear" w:pos="8459"/>
              <w:tab w:val="right" w:pos="9026" w:leader="dot"/>
            </w:tabs>
            <w:rPr/>
          </w:pPr>
          <w:hyperlink w:anchor="__RefHeading___Toc765697_388300464">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765699_388300464">
            <w:r>
              <w:rPr>
                <w:webHidden/>
                <w:rStyle w:val="IndexLink"/>
                <w:rtl w:val="true"/>
              </w:rPr>
              <w:t>عملنا في الموسوعة</w:t>
            </w:r>
            <w:r>
              <w:rPr>
                <w:rStyle w:val="IndexLink"/>
                <w:rtl w:val="true"/>
              </w:rPr>
              <w:tab/>
            </w:r>
            <w:r>
              <w:rPr>
                <w:rStyle w:val="IndexLink"/>
              </w:rPr>
              <w:t>8</w:t>
            </w:r>
          </w:hyperlink>
        </w:p>
        <w:p>
          <w:pPr>
            <w:pStyle w:val="Contents2"/>
            <w:tabs>
              <w:tab w:val="clear" w:pos="8743"/>
              <w:tab w:val="right" w:pos="9026" w:leader="dot"/>
            </w:tabs>
            <w:rPr/>
          </w:pPr>
          <w:hyperlink w:anchor="__RefHeading___Toc765701_388300464">
            <w:r>
              <w:rPr>
                <w:webHidden/>
                <w:rStyle w:val="IndexLink"/>
                <w:rtl w:val="true"/>
              </w:rPr>
              <w:t>اسم الحسين عليه السلام و نسبه و كنيته</w:t>
            </w:r>
            <w:r>
              <w:rPr>
                <w:rStyle w:val="IndexLink"/>
                <w:rtl w:val="true"/>
              </w:rPr>
              <w:tab/>
            </w:r>
            <w:r>
              <w:rPr>
                <w:rStyle w:val="IndexLink"/>
              </w:rPr>
              <w:t>9</w:t>
            </w:r>
          </w:hyperlink>
        </w:p>
        <w:p>
          <w:pPr>
            <w:pStyle w:val="Contents2"/>
            <w:tabs>
              <w:tab w:val="clear" w:pos="8743"/>
              <w:tab w:val="right" w:pos="9026" w:leader="dot"/>
            </w:tabs>
            <w:rPr/>
          </w:pPr>
          <w:hyperlink w:anchor="__RefHeading___Toc765703_388300464">
            <w:r>
              <w:rPr>
                <w:webHidden/>
                <w:rStyle w:val="IndexLink"/>
                <w:rtl w:val="true"/>
              </w:rPr>
              <w:t>غرس الرّسالة</w:t>
            </w:r>
            <w:r>
              <w:rPr>
                <w:rStyle w:val="IndexLink"/>
                <w:rtl w:val="true"/>
              </w:rPr>
              <w:tab/>
            </w:r>
            <w:r>
              <w:rPr>
                <w:rStyle w:val="IndexLink"/>
              </w:rPr>
              <w:t>10</w:t>
            </w:r>
          </w:hyperlink>
        </w:p>
        <w:p>
          <w:pPr>
            <w:pStyle w:val="Contents3"/>
            <w:tabs>
              <w:tab w:val="clear" w:pos="8459"/>
              <w:tab w:val="right" w:pos="9026" w:leader="dot"/>
            </w:tabs>
            <w:rPr/>
          </w:pPr>
          <w:hyperlink w:anchor="__RefHeading___Toc765705_388300464">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65707_388300464">
            <w:r>
              <w:rPr>
                <w:webHidden/>
                <w:rStyle w:val="IndexLink"/>
                <w:rtl w:val="true"/>
              </w:rPr>
              <w:t>الأم</w:t>
            </w:r>
            <w:r>
              <w:rPr>
                <w:rStyle w:val="IndexLink"/>
                <w:rtl w:val="true"/>
              </w:rPr>
              <w:t>:</w:t>
              <w:tab/>
            </w:r>
            <w:r>
              <w:rPr>
                <w:rStyle w:val="IndexLink"/>
              </w:rPr>
              <w:t>10</w:t>
            </w:r>
          </w:hyperlink>
        </w:p>
        <w:p>
          <w:pPr>
            <w:pStyle w:val="Contents3"/>
            <w:tabs>
              <w:tab w:val="clear" w:pos="8459"/>
              <w:tab w:val="right" w:pos="9026" w:leader="dot"/>
            </w:tabs>
            <w:rPr/>
          </w:pPr>
          <w:hyperlink w:anchor="__RefHeading___Toc765709_388300464">
            <w:r>
              <w:rPr>
                <w:webHidden/>
                <w:rStyle w:val="IndexLink"/>
                <w:rtl w:val="true"/>
              </w:rPr>
              <w:t>الأب</w:t>
            </w:r>
            <w:r>
              <w:rPr>
                <w:rStyle w:val="IndexLink"/>
                <w:rtl w:val="true"/>
              </w:rPr>
              <w:t>:</w:t>
              <w:tab/>
            </w:r>
            <w:r>
              <w:rPr>
                <w:rStyle w:val="IndexLink"/>
              </w:rPr>
              <w:t>11</w:t>
            </w:r>
          </w:hyperlink>
        </w:p>
        <w:p>
          <w:pPr>
            <w:pStyle w:val="Contents3"/>
            <w:tabs>
              <w:tab w:val="clear" w:pos="8459"/>
              <w:tab w:val="right" w:pos="9026" w:leader="dot"/>
            </w:tabs>
            <w:rPr/>
          </w:pPr>
          <w:hyperlink w:anchor="__RefHeading___Toc765711_388300464">
            <w:r>
              <w:rPr>
                <w:webHidden/>
                <w:rStyle w:val="IndexLink"/>
                <w:rtl w:val="true"/>
              </w:rPr>
              <w:t>الوليد الأول</w:t>
            </w:r>
            <w:r>
              <w:rPr>
                <w:rStyle w:val="IndexLink"/>
                <w:rtl w:val="true"/>
              </w:rPr>
              <w:tab/>
            </w:r>
            <w:r>
              <w:rPr>
                <w:rStyle w:val="IndexLink"/>
              </w:rPr>
              <w:t>11</w:t>
            </w:r>
          </w:hyperlink>
        </w:p>
        <w:p>
          <w:pPr>
            <w:pStyle w:val="Contents3"/>
            <w:tabs>
              <w:tab w:val="clear" w:pos="8459"/>
              <w:tab w:val="right" w:pos="9026" w:leader="dot"/>
            </w:tabs>
            <w:rPr/>
          </w:pPr>
          <w:hyperlink w:anchor="__RefHeading___Toc765713_388300464">
            <w:r>
              <w:rPr>
                <w:webHidden/>
                <w:rStyle w:val="IndexLink"/>
                <w:rtl w:val="true"/>
              </w:rPr>
              <w:t>رؤيا أم الفضل</w:t>
            </w:r>
            <w:r>
              <w:rPr>
                <w:rStyle w:val="IndexLink"/>
                <w:rtl w:val="true"/>
              </w:rPr>
              <w:tab/>
            </w:r>
            <w:r>
              <w:rPr>
                <w:rStyle w:val="IndexLink"/>
              </w:rPr>
              <w:t>12</w:t>
            </w:r>
          </w:hyperlink>
        </w:p>
        <w:p>
          <w:pPr>
            <w:pStyle w:val="Contents2"/>
            <w:tabs>
              <w:tab w:val="clear" w:pos="8743"/>
              <w:tab w:val="right" w:pos="9026" w:leader="dot"/>
            </w:tabs>
            <w:rPr/>
          </w:pPr>
          <w:hyperlink w:anchor="__RefHeading___Toc765715_388300464">
            <w:r>
              <w:rPr>
                <w:webHidden/>
                <w:rStyle w:val="IndexLink"/>
                <w:rtl w:val="true"/>
              </w:rPr>
              <w:t>ولادة الإمام الحسين عليه السلام و مدة خلافته</w:t>
            </w:r>
            <w:r>
              <w:rPr>
                <w:rStyle w:val="IndexLink"/>
                <w:rtl w:val="true"/>
              </w:rPr>
              <w:tab/>
            </w:r>
            <w:r>
              <w:rPr>
                <w:rStyle w:val="IndexLink"/>
              </w:rPr>
              <w:t>13</w:t>
            </w:r>
          </w:hyperlink>
        </w:p>
        <w:p>
          <w:pPr>
            <w:pStyle w:val="Contents3"/>
            <w:tabs>
              <w:tab w:val="clear" w:pos="8459"/>
              <w:tab w:val="right" w:pos="9026" w:leader="dot"/>
            </w:tabs>
            <w:rPr/>
          </w:pPr>
          <w:hyperlink w:anchor="__RefHeading___Toc765717_388300464">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65719_388300464">
            <w:r>
              <w:rPr>
                <w:webHidden/>
                <w:rStyle w:val="IndexLink"/>
                <w:rtl w:val="true"/>
              </w:rPr>
              <w:t>وجوم النبي و بكاؤه</w:t>
            </w:r>
            <w:r>
              <w:rPr>
                <w:rStyle w:val="IndexLink"/>
                <w:rtl w:val="true"/>
              </w:rPr>
              <w:tab/>
            </w:r>
            <w:r>
              <w:rPr>
                <w:rStyle w:val="IndexLink"/>
              </w:rPr>
              <w:t>22</w:t>
            </w:r>
          </w:hyperlink>
        </w:p>
        <w:p>
          <w:pPr>
            <w:pStyle w:val="Contents3"/>
            <w:tabs>
              <w:tab w:val="clear" w:pos="8459"/>
              <w:tab w:val="right" w:pos="9026" w:leader="dot"/>
            </w:tabs>
            <w:rPr/>
          </w:pPr>
          <w:hyperlink w:anchor="__RefHeading___Toc765721_388300464">
            <w:r>
              <w:rPr>
                <w:webHidden/>
                <w:rStyle w:val="IndexLink"/>
                <w:rtl w:val="true"/>
              </w:rPr>
              <w:t>مراسيم ولادته</w:t>
            </w:r>
            <w:r>
              <w:rPr>
                <w:rStyle w:val="IndexLink"/>
                <w:rtl w:val="true"/>
              </w:rPr>
              <w:tab/>
            </w:r>
            <w:r>
              <w:rPr>
                <w:rStyle w:val="IndexLink"/>
              </w:rPr>
              <w:t>23</w:t>
            </w:r>
          </w:hyperlink>
        </w:p>
        <w:p>
          <w:pPr>
            <w:pStyle w:val="Contents4"/>
            <w:tabs>
              <w:tab w:val="clear" w:pos="8176"/>
              <w:tab w:val="right" w:pos="9026" w:leader="dot"/>
            </w:tabs>
            <w:rPr/>
          </w:pPr>
          <w:hyperlink w:anchor="__RefHeading___Toc765723_388300464">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65725_388300464">
            <w:r>
              <w:rPr>
                <w:webHidden/>
                <w:rStyle w:val="IndexLink"/>
                <w:rtl w:val="true"/>
              </w:rPr>
              <w:t>أولا</w:t>
            </w:r>
            <w:r>
              <w:rPr>
                <w:rStyle w:val="IndexLink"/>
                <w:rtl w:val="true"/>
              </w:rPr>
              <w:t>:</w:t>
              <w:tab/>
            </w:r>
            <w:r>
              <w:rPr>
                <w:rStyle w:val="IndexLink"/>
              </w:rPr>
              <w:t>24</w:t>
            </w:r>
          </w:hyperlink>
        </w:p>
        <w:p>
          <w:pPr>
            <w:pStyle w:val="Contents4"/>
            <w:tabs>
              <w:tab w:val="clear" w:pos="8176"/>
              <w:tab w:val="right" w:pos="9026" w:leader="dot"/>
            </w:tabs>
            <w:rPr/>
          </w:pPr>
          <w:hyperlink w:anchor="__RefHeading___Toc765727_388300464">
            <w:r>
              <w:rPr>
                <w:webHidden/>
                <w:rStyle w:val="IndexLink"/>
                <w:rtl w:val="true"/>
              </w:rPr>
              <w:t>ثانيا</w:t>
            </w:r>
            <w:r>
              <w:rPr>
                <w:rStyle w:val="IndexLink"/>
                <w:rtl w:val="true"/>
              </w:rPr>
              <w:t>:</w:t>
              <w:tab/>
            </w:r>
            <w:r>
              <w:rPr>
                <w:rStyle w:val="IndexLink"/>
              </w:rPr>
              <w:t>24</w:t>
            </w:r>
          </w:hyperlink>
        </w:p>
        <w:p>
          <w:pPr>
            <w:pStyle w:val="Contents5"/>
            <w:tabs>
              <w:tab w:val="clear" w:pos="7892"/>
              <w:tab w:val="right" w:pos="9026" w:leader="dot"/>
            </w:tabs>
            <w:rPr/>
          </w:pPr>
          <w:hyperlink w:anchor="__RefHeading___Toc765729_388300464">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765731_388300464">
            <w:r>
              <w:rPr>
                <w:webHidden/>
                <w:rStyle w:val="IndexLink"/>
                <w:rtl w:val="true"/>
              </w:rPr>
              <w:t>أقوال شاذة</w:t>
            </w:r>
            <w:r>
              <w:rPr>
                <w:rStyle w:val="IndexLink"/>
                <w:rtl w:val="true"/>
              </w:rPr>
              <w:t>:</w:t>
              <w:tab/>
            </w:r>
            <w:r>
              <w:rPr>
                <w:rStyle w:val="IndexLink"/>
              </w:rPr>
              <w:t>25</w:t>
            </w:r>
          </w:hyperlink>
        </w:p>
        <w:p>
          <w:pPr>
            <w:pStyle w:val="Contents4"/>
            <w:tabs>
              <w:tab w:val="clear" w:pos="8176"/>
              <w:tab w:val="right" w:pos="9026" w:leader="dot"/>
            </w:tabs>
            <w:rPr/>
          </w:pPr>
          <w:hyperlink w:anchor="__RefHeading___Toc765733_388300464">
            <w:r>
              <w:rPr>
                <w:webHidden/>
                <w:rStyle w:val="IndexLink"/>
                <w:rtl w:val="true"/>
              </w:rPr>
              <w:t>ثالثا</w:t>
            </w:r>
            <w:r>
              <w:rPr>
                <w:rStyle w:val="IndexLink"/>
                <w:rtl w:val="true"/>
              </w:rPr>
              <w:t>:</w:t>
              <w:tab/>
            </w:r>
            <w:r>
              <w:rPr>
                <w:rStyle w:val="IndexLink"/>
              </w:rPr>
              <w:t>26</w:t>
            </w:r>
          </w:hyperlink>
        </w:p>
        <w:p>
          <w:pPr>
            <w:pStyle w:val="Contents4"/>
            <w:tabs>
              <w:tab w:val="clear" w:pos="8176"/>
              <w:tab w:val="right" w:pos="9026" w:leader="dot"/>
            </w:tabs>
            <w:rPr/>
          </w:pPr>
          <w:hyperlink w:anchor="__RefHeading___Toc765735_388300464">
            <w:r>
              <w:rPr>
                <w:webHidden/>
                <w:rStyle w:val="IndexLink"/>
                <w:rtl w:val="true"/>
              </w:rPr>
              <w:t>رابعا</w:t>
            </w:r>
            <w:r>
              <w:rPr>
                <w:rStyle w:val="IndexLink"/>
                <w:rtl w:val="true"/>
              </w:rPr>
              <w:t>:</w:t>
              <w:tab/>
            </w:r>
            <w:r>
              <w:rPr>
                <w:rStyle w:val="IndexLink"/>
              </w:rPr>
              <w:t>26</w:t>
            </w:r>
          </w:hyperlink>
        </w:p>
        <w:p>
          <w:pPr>
            <w:pStyle w:val="Contents4"/>
            <w:tabs>
              <w:tab w:val="clear" w:pos="8176"/>
              <w:tab w:val="right" w:pos="9026" w:leader="dot"/>
            </w:tabs>
            <w:rPr/>
          </w:pPr>
          <w:hyperlink w:anchor="__RefHeading___Toc765737_388300464">
            <w:r>
              <w:rPr>
                <w:webHidden/>
                <w:rStyle w:val="IndexLink"/>
                <w:rtl w:val="true"/>
              </w:rPr>
              <w:t>خامسا</w:t>
            </w:r>
            <w:r>
              <w:rPr>
                <w:rStyle w:val="IndexLink"/>
                <w:rtl w:val="true"/>
              </w:rPr>
              <w:t>:</w:t>
              <w:tab/>
            </w:r>
            <w:r>
              <w:rPr>
                <w:rStyle w:val="IndexLink"/>
              </w:rPr>
              <w:t>27</w:t>
            </w:r>
          </w:hyperlink>
        </w:p>
        <w:p>
          <w:pPr>
            <w:pStyle w:val="Contents4"/>
            <w:tabs>
              <w:tab w:val="clear" w:pos="8176"/>
              <w:tab w:val="right" w:pos="9026" w:leader="dot"/>
            </w:tabs>
            <w:rPr/>
          </w:pPr>
          <w:hyperlink w:anchor="__RefHeading___Toc765739_388300464">
            <w:r>
              <w:rPr>
                <w:webHidden/>
                <w:rStyle w:val="IndexLink"/>
                <w:rtl w:val="true"/>
              </w:rPr>
              <w:t>تعويذ النبي للحسنين</w:t>
            </w:r>
            <w:r>
              <w:rPr>
                <w:rStyle w:val="IndexLink"/>
                <w:rtl w:val="true"/>
              </w:rPr>
              <w:tab/>
            </w:r>
            <w:r>
              <w:rPr>
                <w:rStyle w:val="IndexLink"/>
              </w:rPr>
              <w:t>27</w:t>
            </w:r>
          </w:hyperlink>
        </w:p>
        <w:p>
          <w:pPr>
            <w:pStyle w:val="Contents2"/>
            <w:tabs>
              <w:tab w:val="clear" w:pos="8743"/>
              <w:tab w:val="right" w:pos="9026" w:leader="dot"/>
            </w:tabs>
            <w:rPr/>
          </w:pPr>
          <w:hyperlink w:anchor="__RefHeading___Toc765741_388300464">
            <w:r>
              <w:rPr>
                <w:webHidden/>
                <w:rStyle w:val="IndexLink"/>
                <w:rtl w:val="true"/>
              </w:rPr>
              <w:t>ملامح الحسين عليه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765743_388300464">
            <w:r>
              <w:rPr>
                <w:webHidden/>
                <w:rStyle w:val="IndexLink"/>
                <w:rtl w:val="true"/>
              </w:rPr>
              <w:t>هيبة الحسين</w:t>
            </w:r>
            <w:r>
              <w:rPr>
                <w:rStyle w:val="IndexLink"/>
                <w:rtl w:val="true"/>
              </w:rPr>
              <w:tab/>
            </w:r>
            <w:r>
              <w:rPr>
                <w:rStyle w:val="IndexLink"/>
              </w:rPr>
              <w:t>29</w:t>
            </w:r>
          </w:hyperlink>
        </w:p>
        <w:p>
          <w:pPr>
            <w:pStyle w:val="Contents2"/>
            <w:tabs>
              <w:tab w:val="clear" w:pos="8743"/>
              <w:tab w:val="right" w:pos="9026" w:leader="dot"/>
            </w:tabs>
            <w:rPr/>
          </w:pPr>
          <w:hyperlink w:anchor="__RefHeading___Toc765745_388300464">
            <w:r>
              <w:rPr>
                <w:webHidden/>
                <w:rStyle w:val="IndexLink"/>
                <w:rtl w:val="true"/>
              </w:rPr>
              <w:t>ألقاب الحسين</w:t>
            </w:r>
            <w:r>
              <w:rPr>
                <w:rStyle w:val="IndexLink"/>
                <w:rtl w:val="true"/>
              </w:rPr>
              <w:tab/>
            </w:r>
            <w:r>
              <w:rPr>
                <w:rStyle w:val="IndexLink"/>
              </w:rPr>
              <w:t>31</w:t>
            </w:r>
          </w:hyperlink>
        </w:p>
        <w:p>
          <w:pPr>
            <w:pStyle w:val="Contents2"/>
            <w:tabs>
              <w:tab w:val="clear" w:pos="8743"/>
              <w:tab w:val="right" w:pos="9026" w:leader="dot"/>
            </w:tabs>
            <w:rPr/>
          </w:pPr>
          <w:hyperlink w:anchor="__RefHeading___Toc765747_388300464">
            <w:r>
              <w:rPr>
                <w:webHidden/>
                <w:rStyle w:val="IndexLink"/>
                <w:rtl w:val="true"/>
              </w:rPr>
              <w:t>كنيته</w:t>
            </w:r>
            <w:r>
              <w:rPr>
                <w:rStyle w:val="IndexLink"/>
                <w:rtl w:val="true"/>
              </w:rPr>
              <w:tab/>
            </w:r>
            <w:r>
              <w:rPr>
                <w:rStyle w:val="IndexLink"/>
              </w:rPr>
              <w:t>31</w:t>
            </w:r>
          </w:hyperlink>
        </w:p>
        <w:p>
          <w:pPr>
            <w:pStyle w:val="Contents2"/>
            <w:tabs>
              <w:tab w:val="clear" w:pos="8743"/>
              <w:tab w:val="right" w:pos="9026" w:leader="dot"/>
            </w:tabs>
            <w:rPr/>
          </w:pPr>
          <w:hyperlink w:anchor="__RefHeading___Toc765749_388300464">
            <w:r>
              <w:rPr>
                <w:webHidden/>
                <w:rStyle w:val="IndexLink"/>
                <w:rtl w:val="true"/>
              </w:rPr>
              <w:t>نقش خاتمه</w:t>
            </w:r>
            <w:r>
              <w:rPr>
                <w:rStyle w:val="IndexLink"/>
                <w:rtl w:val="true"/>
              </w:rPr>
              <w:tab/>
            </w:r>
            <w:r>
              <w:rPr>
                <w:rStyle w:val="IndexLink"/>
              </w:rPr>
              <w:t>32</w:t>
            </w:r>
          </w:hyperlink>
        </w:p>
        <w:p>
          <w:pPr>
            <w:pStyle w:val="Contents2"/>
            <w:tabs>
              <w:tab w:val="clear" w:pos="8743"/>
              <w:tab w:val="right" w:pos="9026" w:leader="dot"/>
            </w:tabs>
            <w:rPr/>
          </w:pPr>
          <w:hyperlink w:anchor="__RefHeading___Toc765751_388300464">
            <w:r>
              <w:rPr>
                <w:webHidden/>
                <w:rStyle w:val="IndexLink"/>
                <w:rtl w:val="true"/>
              </w:rPr>
              <w:t>استعماله الطيب</w:t>
            </w:r>
            <w:r>
              <w:rPr>
                <w:rStyle w:val="IndexLink"/>
                <w:rtl w:val="true"/>
              </w:rPr>
              <w:tab/>
            </w:r>
            <w:r>
              <w:rPr>
                <w:rStyle w:val="IndexLink"/>
              </w:rPr>
              <w:t>32</w:t>
            </w:r>
          </w:hyperlink>
        </w:p>
        <w:p>
          <w:pPr>
            <w:pStyle w:val="Contents2"/>
            <w:tabs>
              <w:tab w:val="clear" w:pos="8743"/>
              <w:tab w:val="right" w:pos="9026" w:leader="dot"/>
            </w:tabs>
            <w:rPr/>
          </w:pPr>
          <w:hyperlink w:anchor="__RefHeading___Toc765753_388300464">
            <w:r>
              <w:rPr>
                <w:webHidden/>
                <w:rStyle w:val="IndexLink"/>
                <w:rtl w:val="true"/>
              </w:rPr>
              <w:t>دار سكناه</w:t>
            </w:r>
            <w:r>
              <w:rPr>
                <w:rStyle w:val="IndexLink"/>
                <w:rtl w:val="true"/>
              </w:rPr>
              <w:tab/>
            </w:r>
            <w:r>
              <w:rPr>
                <w:rStyle w:val="IndexLink"/>
              </w:rPr>
              <w:t>32</w:t>
            </w:r>
          </w:hyperlink>
        </w:p>
        <w:p>
          <w:pPr>
            <w:pStyle w:val="Contents2"/>
            <w:tabs>
              <w:tab w:val="clear" w:pos="8743"/>
              <w:tab w:val="right" w:pos="9026" w:leader="dot"/>
            </w:tabs>
            <w:rPr/>
          </w:pPr>
          <w:hyperlink w:anchor="__RefHeading___Toc765755_388300464">
            <w:r>
              <w:rPr>
                <w:webHidden/>
                <w:rStyle w:val="IndexLink"/>
                <w:rtl w:val="true"/>
              </w:rPr>
              <w:t>ثلاثة مراحل من حياة الحسين عليه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765757_388300464">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765759_388300464">
            <w:r>
              <w:rPr>
                <w:webHidden/>
                <w:rStyle w:val="IndexLink"/>
                <w:rtl w:val="true"/>
              </w:rPr>
              <w:t>مرحلة الطفولة عند الحسين عليه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765761_388300464">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765763_388300464">
            <w:r>
              <w:rPr>
                <w:webHidden/>
                <w:rStyle w:val="IndexLink"/>
                <w:rtl w:val="true"/>
              </w:rPr>
              <w:t>بين الحسين و النبي عليهما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765765_388300464">
            <w:r>
              <w:rPr>
                <w:webHidden/>
                <w:rStyle w:val="IndexLink"/>
                <w:rtl w:val="true"/>
              </w:rPr>
              <w:t>مرحلة شباب الحسين عليه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765767_388300464">
            <w:r>
              <w:rPr>
                <w:webHidden/>
                <w:rStyle w:val="IndexLink"/>
                <w:rtl w:val="true"/>
              </w:rPr>
              <w:t>مرحلة الشهادة</w:t>
            </w:r>
            <w:r>
              <w:rPr>
                <w:rStyle w:val="IndexLink"/>
                <w:rtl w:val="true"/>
              </w:rPr>
              <w:tab/>
            </w:r>
            <w:r>
              <w:rPr>
                <w:rStyle w:val="IndexLink"/>
              </w:rPr>
              <w:t>38</w:t>
            </w:r>
          </w:hyperlink>
        </w:p>
        <w:p>
          <w:pPr>
            <w:pStyle w:val="Contents2"/>
            <w:tabs>
              <w:tab w:val="clear" w:pos="8743"/>
              <w:tab w:val="right" w:pos="9026" w:leader="dot"/>
            </w:tabs>
            <w:rPr/>
          </w:pPr>
          <w:hyperlink w:anchor="__RefHeading___Toc765769_388300464">
            <w:r>
              <w:rPr>
                <w:webHidden/>
                <w:rStyle w:val="IndexLink"/>
                <w:rtl w:val="true"/>
              </w:rPr>
              <w:t>المكونات التربوية للإمام الحسين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765771_388300464">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765773_388300464">
            <w:r>
              <w:rPr>
                <w:webHidden/>
                <w:rStyle w:val="IndexLink"/>
                <w:rtl w:val="true"/>
              </w:rPr>
              <w:t>الوراثة</w:t>
            </w:r>
            <w:r>
              <w:rPr>
                <w:rStyle w:val="IndexLink"/>
                <w:rtl w:val="true"/>
              </w:rPr>
              <w:tab/>
            </w:r>
            <w:r>
              <w:rPr>
                <w:rStyle w:val="IndexLink"/>
              </w:rPr>
              <w:t>40</w:t>
            </w:r>
          </w:hyperlink>
        </w:p>
        <w:p>
          <w:pPr>
            <w:pStyle w:val="Contents3"/>
            <w:tabs>
              <w:tab w:val="clear" w:pos="8459"/>
              <w:tab w:val="right" w:pos="9026" w:leader="dot"/>
            </w:tabs>
            <w:rPr/>
          </w:pPr>
          <w:hyperlink w:anchor="__RefHeading___Toc765775_388300464">
            <w:r>
              <w:rPr>
                <w:webHidden/>
                <w:rStyle w:val="IndexLink"/>
                <w:rtl w:val="true"/>
              </w:rPr>
              <w:t>الأسرة</w:t>
            </w:r>
            <w:r>
              <w:rPr>
                <w:rStyle w:val="IndexLink"/>
                <w:rtl w:val="true"/>
              </w:rPr>
              <w:tab/>
            </w:r>
            <w:r>
              <w:rPr>
                <w:rStyle w:val="IndexLink"/>
              </w:rPr>
              <w:t>42</w:t>
            </w:r>
          </w:hyperlink>
        </w:p>
        <w:p>
          <w:pPr>
            <w:pStyle w:val="Contents3"/>
            <w:tabs>
              <w:tab w:val="clear" w:pos="8459"/>
              <w:tab w:val="right" w:pos="9026" w:leader="dot"/>
            </w:tabs>
            <w:rPr/>
          </w:pPr>
          <w:hyperlink w:anchor="__RefHeading___Toc765777_388300464">
            <w:r>
              <w:rPr>
                <w:webHidden/>
                <w:rStyle w:val="IndexLink"/>
                <w:rtl w:val="true"/>
              </w:rPr>
              <w:t>التربية النبوية</w:t>
            </w:r>
            <w:r>
              <w:rPr>
                <w:rStyle w:val="IndexLink"/>
                <w:rtl w:val="true"/>
              </w:rPr>
              <w:tab/>
            </w:r>
            <w:r>
              <w:rPr>
                <w:rStyle w:val="IndexLink"/>
              </w:rPr>
              <w:t>44</w:t>
            </w:r>
          </w:hyperlink>
        </w:p>
        <w:p>
          <w:pPr>
            <w:pStyle w:val="Contents4"/>
            <w:tabs>
              <w:tab w:val="clear" w:pos="8176"/>
              <w:tab w:val="right" w:pos="9026" w:leader="dot"/>
            </w:tabs>
            <w:rPr/>
          </w:pPr>
          <w:hyperlink w:anchor="__RefHeading___Toc765779_388300464">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765781_388300464">
            <w:r>
              <w:rPr>
                <w:webHidden/>
                <w:rStyle w:val="IndexLink"/>
                <w:rtl w:val="true"/>
              </w:rPr>
              <w:t>رعاية النبي الأعظم للحسين</w:t>
            </w:r>
            <w:r>
              <w:rPr>
                <w:rStyle w:val="IndexLink"/>
                <w:rtl w:val="true"/>
              </w:rPr>
              <w:tab/>
            </w:r>
            <w:r>
              <w:rPr>
                <w:rStyle w:val="IndexLink"/>
              </w:rPr>
              <w:t>44</w:t>
            </w:r>
          </w:hyperlink>
        </w:p>
        <w:p>
          <w:pPr>
            <w:pStyle w:val="Contents5"/>
            <w:tabs>
              <w:tab w:val="clear" w:pos="7892"/>
              <w:tab w:val="right" w:pos="9026" w:leader="dot"/>
            </w:tabs>
            <w:rPr/>
          </w:pPr>
          <w:hyperlink w:anchor="__RefHeading___Toc765783_388300464">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765785_388300464">
            <w:r>
              <w:rPr>
                <w:webHidden/>
                <w:rStyle w:val="IndexLink"/>
                <w:rtl w:val="true"/>
              </w:rPr>
              <w:t>في أن الحسين ابن النبي</w:t>
            </w:r>
            <w:r>
              <w:rPr>
                <w:rStyle w:val="IndexLink"/>
                <w:rtl w:val="true"/>
              </w:rPr>
              <w:tab/>
            </w:r>
            <w:r>
              <w:rPr>
                <w:rStyle w:val="IndexLink"/>
              </w:rPr>
              <w:t>45</w:t>
            </w:r>
          </w:hyperlink>
        </w:p>
        <w:p>
          <w:pPr>
            <w:pStyle w:val="Contents6"/>
            <w:tabs>
              <w:tab w:val="clear" w:pos="7609"/>
              <w:tab w:val="right" w:pos="9026" w:leader="dot"/>
            </w:tabs>
            <w:rPr/>
          </w:pPr>
          <w:hyperlink w:anchor="__RefHeading___Toc765787_388300464">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765789_388300464">
            <w:r>
              <w:rPr>
                <w:webHidden/>
                <w:rStyle w:val="IndexLink"/>
                <w:rtl w:val="true"/>
              </w:rPr>
              <w:t>قصة و عبرة</w:t>
            </w:r>
            <w:r>
              <w:rPr>
                <w:rStyle w:val="IndexLink"/>
                <w:rtl w:val="true"/>
              </w:rPr>
              <w:tab/>
            </w:r>
            <w:r>
              <w:rPr>
                <w:rStyle w:val="IndexLink"/>
              </w:rPr>
              <w:t>47</w:t>
            </w:r>
          </w:hyperlink>
        </w:p>
        <w:p>
          <w:pPr>
            <w:pStyle w:val="Contents6"/>
            <w:tabs>
              <w:tab w:val="clear" w:pos="7609"/>
              <w:tab w:val="right" w:pos="9026" w:leader="dot"/>
            </w:tabs>
            <w:rPr/>
          </w:pPr>
          <w:hyperlink w:anchor="__RefHeading___Toc765791_388300464">
            <w:r>
              <w:rPr>
                <w:webHidden/>
                <w:rStyle w:val="IndexLink"/>
                <w:rtl w:val="true"/>
              </w:rPr>
              <w:t>شعر في المناسبة</w:t>
            </w:r>
            <w:r>
              <w:rPr>
                <w:rStyle w:val="IndexLink"/>
                <w:rtl w:val="true"/>
              </w:rPr>
              <w:tab/>
            </w:r>
            <w:r>
              <w:rPr>
                <w:rStyle w:val="IndexLink"/>
              </w:rPr>
              <w:t>48</w:t>
            </w:r>
          </w:hyperlink>
        </w:p>
        <w:p>
          <w:pPr>
            <w:pStyle w:val="Contents4"/>
            <w:tabs>
              <w:tab w:val="clear" w:pos="8176"/>
              <w:tab w:val="right" w:pos="9026" w:leader="dot"/>
            </w:tabs>
            <w:rPr/>
          </w:pPr>
          <w:hyperlink w:anchor="__RefHeading___Toc765793_388300464">
            <w:r>
              <w:rPr>
                <w:webHidden/>
                <w:rStyle w:val="IndexLink"/>
                <w:rtl w:val="true"/>
              </w:rPr>
              <w:t>تربية الإمام علي للحسين عليهما السلام</w:t>
            </w:r>
            <w:r>
              <w:rPr>
                <w:rStyle w:val="IndexLink"/>
                <w:rtl w:val="true"/>
              </w:rPr>
              <w:tab/>
            </w:r>
            <w:r>
              <w:rPr>
                <w:rStyle w:val="IndexLink"/>
              </w:rPr>
              <w:t>50</w:t>
            </w:r>
          </w:hyperlink>
        </w:p>
        <w:p>
          <w:pPr>
            <w:pStyle w:val="Contents4"/>
            <w:tabs>
              <w:tab w:val="clear" w:pos="8176"/>
              <w:tab w:val="right" w:pos="9026" w:leader="dot"/>
            </w:tabs>
            <w:rPr/>
          </w:pPr>
          <w:hyperlink w:anchor="__RefHeading___Toc765795_388300464">
            <w:r>
              <w:rPr>
                <w:webHidden/>
                <w:rStyle w:val="IndexLink"/>
                <w:rtl w:val="true"/>
              </w:rPr>
              <w:t>تربية فاطمة الزهراء للحسين</w:t>
            </w:r>
            <w:r>
              <w:rPr>
                <w:rStyle w:val="IndexLink"/>
                <w:rtl w:val="true"/>
              </w:rPr>
              <w:tab/>
            </w:r>
            <w:r>
              <w:rPr>
                <w:rStyle w:val="IndexLink"/>
              </w:rPr>
              <w:t>53</w:t>
            </w:r>
          </w:hyperlink>
        </w:p>
        <w:p>
          <w:pPr>
            <w:pStyle w:val="Contents4"/>
            <w:tabs>
              <w:tab w:val="clear" w:pos="8176"/>
              <w:tab w:val="right" w:pos="9026" w:leader="dot"/>
            </w:tabs>
            <w:rPr/>
          </w:pPr>
          <w:hyperlink w:anchor="__RefHeading___Toc765797_388300464">
            <w:r>
              <w:rPr>
                <w:webHidden/>
                <w:rStyle w:val="IndexLink"/>
                <w:rtl w:val="true"/>
              </w:rPr>
              <w:t>البيئة</w:t>
            </w:r>
            <w:r>
              <w:rPr>
                <w:rStyle w:val="IndexLink"/>
                <w:rtl w:val="true"/>
              </w:rPr>
              <w:tab/>
            </w:r>
            <w:r>
              <w:rPr>
                <w:rStyle w:val="IndexLink"/>
              </w:rPr>
              <w:t>54</w:t>
            </w:r>
          </w:hyperlink>
        </w:p>
        <w:p>
          <w:pPr>
            <w:pStyle w:val="Contents2"/>
            <w:tabs>
              <w:tab w:val="clear" w:pos="8743"/>
              <w:tab w:val="right" w:pos="9026" w:leader="dot"/>
            </w:tabs>
            <w:rPr/>
          </w:pPr>
          <w:hyperlink w:anchor="__RefHeading___Toc765799_388300464">
            <w:r>
              <w:rPr>
                <w:webHidden/>
                <w:rStyle w:val="IndexLink"/>
                <w:rtl w:val="true"/>
              </w:rPr>
              <w:t>معرفة الإمام الحسين و ذريته</w:t>
            </w:r>
            <w:r>
              <w:rPr>
                <w:rStyle w:val="IndexLink"/>
                <w:rtl w:val="true"/>
              </w:rPr>
              <w:tab/>
            </w:r>
            <w:r>
              <w:rPr>
                <w:rStyle w:val="IndexLink"/>
              </w:rPr>
              <w:t>56</w:t>
            </w:r>
          </w:hyperlink>
        </w:p>
        <w:p>
          <w:pPr>
            <w:pStyle w:val="Contents2"/>
            <w:tabs>
              <w:tab w:val="clear" w:pos="8743"/>
              <w:tab w:val="right" w:pos="9026" w:leader="dot"/>
            </w:tabs>
            <w:rPr/>
          </w:pPr>
          <w:hyperlink w:anchor="__RefHeading___Toc765801_388300464">
            <w:r>
              <w:rPr>
                <w:webHidden/>
                <w:rStyle w:val="IndexLink"/>
                <w:rtl w:val="true"/>
              </w:rPr>
              <w:t>وجوب معرفة حقيقة آل محمد</w:t>
            </w:r>
            <w:r>
              <w:rPr>
                <w:rStyle w:val="IndexLink"/>
                <w:rtl w:val="true"/>
              </w:rPr>
              <w:tab/>
            </w:r>
            <w:r>
              <w:rPr>
                <w:rStyle w:val="IndexLink"/>
              </w:rPr>
              <w:t>59</w:t>
            </w:r>
          </w:hyperlink>
        </w:p>
        <w:p>
          <w:pPr>
            <w:pStyle w:val="Contents2"/>
            <w:tabs>
              <w:tab w:val="clear" w:pos="8743"/>
              <w:tab w:val="right" w:pos="9026" w:leader="dot"/>
            </w:tabs>
            <w:rPr/>
          </w:pPr>
          <w:hyperlink w:anchor="__RefHeading___Toc765803_388300464">
            <w:r>
              <w:rPr>
                <w:webHidden/>
                <w:rStyle w:val="IndexLink"/>
                <w:rtl w:val="true"/>
              </w:rPr>
              <w:t>ضرورة معرفة أهل البيت عليهم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765805_388300464">
            <w:r>
              <w:rPr>
                <w:webHidden/>
                <w:rStyle w:val="IndexLink"/>
                <w:rtl w:val="true"/>
              </w:rPr>
              <w:t>آثار معرفة أهل البيت عليهم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765807_388300464">
            <w:r>
              <w:rPr>
                <w:webHidden/>
                <w:rStyle w:val="IndexLink"/>
              </w:rPr>
              <w:t>1</w:t>
            </w:r>
            <w:r>
              <w:rPr>
                <w:rStyle w:val="IndexLink"/>
                <w:rtl w:val="true"/>
              </w:rPr>
              <w:t>-</w:t>
            </w:r>
            <w:r>
              <w:rPr>
                <w:rStyle w:val="IndexLink"/>
                <w:rtl w:val="true"/>
              </w:rPr>
              <w:t>عدم الظلم للنفس</w:t>
            </w:r>
            <w:r>
              <w:rPr>
                <w:rStyle w:val="IndexLink"/>
                <w:rtl w:val="true"/>
              </w:rPr>
              <w:t>:</w:t>
              <w:tab/>
            </w:r>
            <w:r>
              <w:rPr>
                <w:rStyle w:val="IndexLink"/>
              </w:rPr>
              <w:t>63</w:t>
            </w:r>
          </w:hyperlink>
        </w:p>
        <w:p>
          <w:pPr>
            <w:pStyle w:val="Contents3"/>
            <w:tabs>
              <w:tab w:val="clear" w:pos="8459"/>
              <w:tab w:val="right" w:pos="9026" w:leader="dot"/>
            </w:tabs>
            <w:rPr/>
          </w:pPr>
          <w:hyperlink w:anchor="__RefHeading___Toc765809_388300464">
            <w:r>
              <w:rPr>
                <w:webHidden/>
                <w:rStyle w:val="IndexLink"/>
              </w:rPr>
              <w:t>2</w:t>
            </w:r>
            <w:r>
              <w:rPr>
                <w:rStyle w:val="IndexLink"/>
                <w:rtl w:val="true"/>
              </w:rPr>
              <w:t>-</w:t>
            </w:r>
            <w:r>
              <w:rPr>
                <w:rStyle w:val="IndexLink"/>
                <w:rtl w:val="true"/>
              </w:rPr>
              <w:t>المرور على الصراط</w:t>
            </w:r>
            <w:r>
              <w:rPr>
                <w:rStyle w:val="IndexLink"/>
                <w:rtl w:val="true"/>
              </w:rPr>
              <w:t>:</w:t>
              <w:tab/>
            </w:r>
            <w:r>
              <w:rPr>
                <w:rStyle w:val="IndexLink"/>
              </w:rPr>
              <w:t>64</w:t>
            </w:r>
          </w:hyperlink>
        </w:p>
        <w:p>
          <w:pPr>
            <w:pStyle w:val="Contents3"/>
            <w:tabs>
              <w:tab w:val="clear" w:pos="8459"/>
              <w:tab w:val="right" w:pos="9026" w:leader="dot"/>
            </w:tabs>
            <w:rPr/>
          </w:pPr>
          <w:hyperlink w:anchor="__RefHeading___Toc765811_388300464">
            <w:r>
              <w:rPr>
                <w:webHidden/>
                <w:rStyle w:val="IndexLink"/>
              </w:rPr>
              <w:t>3</w:t>
            </w:r>
            <w:r>
              <w:rPr>
                <w:rStyle w:val="IndexLink"/>
                <w:rtl w:val="true"/>
              </w:rPr>
              <w:t>-</w:t>
            </w:r>
            <w:r>
              <w:rPr>
                <w:rStyle w:val="IndexLink"/>
                <w:rtl w:val="true"/>
              </w:rPr>
              <w:t>أصبح من أهل البيت</w:t>
            </w:r>
            <w:r>
              <w:rPr>
                <w:rStyle w:val="IndexLink"/>
                <w:rtl w:val="true"/>
              </w:rPr>
              <w:t>:</w:t>
              <w:tab/>
            </w:r>
            <w:r>
              <w:rPr>
                <w:rStyle w:val="IndexLink"/>
              </w:rPr>
              <w:t>64</w:t>
            </w:r>
          </w:hyperlink>
        </w:p>
        <w:p>
          <w:pPr>
            <w:pStyle w:val="Contents3"/>
            <w:tabs>
              <w:tab w:val="clear" w:pos="8459"/>
              <w:tab w:val="right" w:pos="9026" w:leader="dot"/>
            </w:tabs>
            <w:rPr/>
          </w:pPr>
          <w:hyperlink w:anchor="__RefHeading___Toc765813_388300464">
            <w:r>
              <w:rPr>
                <w:webHidden/>
                <w:rStyle w:val="IndexLink"/>
              </w:rPr>
              <w:t>4</w:t>
            </w:r>
            <w:r>
              <w:rPr>
                <w:rStyle w:val="IndexLink"/>
                <w:rtl w:val="true"/>
              </w:rPr>
              <w:t>-</w:t>
            </w:r>
            <w:r>
              <w:rPr>
                <w:rStyle w:val="IndexLink"/>
                <w:rtl w:val="true"/>
              </w:rPr>
              <w:t>كان معهم في السنام الاعلى</w:t>
            </w:r>
            <w:r>
              <w:rPr>
                <w:rStyle w:val="IndexLink"/>
                <w:rtl w:val="true"/>
              </w:rPr>
              <w:t>:</w:t>
              <w:tab/>
            </w:r>
            <w:r>
              <w:rPr>
                <w:rStyle w:val="IndexLink"/>
              </w:rPr>
              <w:t>65</w:t>
            </w:r>
          </w:hyperlink>
        </w:p>
        <w:p>
          <w:pPr>
            <w:pStyle w:val="Contents2"/>
            <w:tabs>
              <w:tab w:val="clear" w:pos="8743"/>
              <w:tab w:val="right" w:pos="9026" w:leader="dot"/>
            </w:tabs>
            <w:rPr/>
          </w:pPr>
          <w:hyperlink w:anchor="__RefHeading___Toc765815_388300464">
            <w:r>
              <w:rPr>
                <w:webHidden/>
                <w:rStyle w:val="IndexLink"/>
                <w:rtl w:val="true"/>
              </w:rPr>
              <w:t>أثر معرفة أهل البيت عند الموت</w:t>
            </w:r>
            <w:r>
              <w:rPr>
                <w:rStyle w:val="IndexLink"/>
                <w:rtl w:val="true"/>
              </w:rPr>
              <w:tab/>
            </w:r>
            <w:r>
              <w:rPr>
                <w:rStyle w:val="IndexLink"/>
              </w:rPr>
              <w:t>66</w:t>
            </w:r>
          </w:hyperlink>
        </w:p>
        <w:p>
          <w:pPr>
            <w:pStyle w:val="Contents3"/>
            <w:tabs>
              <w:tab w:val="clear" w:pos="8459"/>
              <w:tab w:val="right" w:pos="9026" w:leader="dot"/>
            </w:tabs>
            <w:rPr/>
          </w:pPr>
          <w:hyperlink w:anchor="__RefHeading___Toc765817_388300464">
            <w:r>
              <w:rPr>
                <w:webHidden/>
                <w:rStyle w:val="IndexLink"/>
                <w:rtl w:val="true"/>
              </w:rPr>
              <w:t>تهوين سكرات الموت</w:t>
            </w:r>
            <w:r>
              <w:rPr>
                <w:rStyle w:val="IndexLink"/>
                <w:rtl w:val="true"/>
              </w:rPr>
              <w:t>:</w:t>
              <w:tab/>
            </w:r>
            <w:r>
              <w:rPr>
                <w:rStyle w:val="IndexLink"/>
              </w:rPr>
              <w:t>66</w:t>
            </w:r>
          </w:hyperlink>
        </w:p>
        <w:p>
          <w:pPr>
            <w:pStyle w:val="Contents2"/>
            <w:tabs>
              <w:tab w:val="clear" w:pos="8743"/>
              <w:tab w:val="right" w:pos="9026" w:leader="dot"/>
            </w:tabs>
            <w:rPr/>
          </w:pPr>
          <w:hyperlink w:anchor="__RefHeading___Toc765819_388300464">
            <w:r>
              <w:rPr>
                <w:webHidden/>
                <w:rStyle w:val="IndexLink"/>
                <w:rtl w:val="true"/>
              </w:rPr>
              <w:t>آثار عدم معرفة أهل البيت</w:t>
            </w:r>
            <w:r>
              <w:rPr>
                <w:rStyle w:val="IndexLink"/>
                <w:rtl w:val="true"/>
              </w:rPr>
              <w:tab/>
            </w:r>
            <w:r>
              <w:rPr>
                <w:rStyle w:val="IndexLink"/>
              </w:rPr>
              <w:t>67</w:t>
            </w:r>
          </w:hyperlink>
        </w:p>
        <w:p>
          <w:pPr>
            <w:pStyle w:val="Contents3"/>
            <w:tabs>
              <w:tab w:val="clear" w:pos="8459"/>
              <w:tab w:val="right" w:pos="9026" w:leader="dot"/>
            </w:tabs>
            <w:rPr/>
          </w:pPr>
          <w:hyperlink w:anchor="__RefHeading___Toc765821_388300464">
            <w:r>
              <w:rPr>
                <w:webHidden/>
                <w:rStyle w:val="IndexLink"/>
              </w:rPr>
              <w:t>1</w:t>
            </w:r>
            <w:r>
              <w:rPr>
                <w:rStyle w:val="IndexLink"/>
                <w:rtl w:val="true"/>
              </w:rPr>
              <w:t>-</w:t>
            </w:r>
            <w:r>
              <w:rPr>
                <w:rStyle w:val="IndexLink"/>
                <w:rtl w:val="true"/>
              </w:rPr>
              <w:t>الشقاء</w:t>
            </w:r>
            <w:r>
              <w:rPr>
                <w:rStyle w:val="IndexLink"/>
                <w:rtl w:val="true"/>
              </w:rPr>
              <w:t>:</w:t>
              <w:tab/>
            </w:r>
            <w:r>
              <w:rPr>
                <w:rStyle w:val="IndexLink"/>
              </w:rPr>
              <w:t>67</w:t>
            </w:r>
          </w:hyperlink>
        </w:p>
        <w:p>
          <w:pPr>
            <w:pStyle w:val="Contents3"/>
            <w:tabs>
              <w:tab w:val="clear" w:pos="8459"/>
              <w:tab w:val="right" w:pos="9026" w:leader="dot"/>
            </w:tabs>
            <w:rPr/>
          </w:pPr>
          <w:hyperlink w:anchor="__RefHeading___Toc765823_388300464">
            <w:r>
              <w:rPr>
                <w:webHidden/>
                <w:rStyle w:val="IndexLink"/>
              </w:rPr>
              <w:t>2</w:t>
            </w:r>
            <w:r>
              <w:rPr>
                <w:rStyle w:val="IndexLink"/>
                <w:rtl w:val="true"/>
              </w:rPr>
              <w:t>-</w:t>
            </w:r>
            <w:r>
              <w:rPr>
                <w:rStyle w:val="IndexLink"/>
                <w:rtl w:val="true"/>
              </w:rPr>
              <w:t>زلّة قدمه عن الصراط</w:t>
            </w:r>
            <w:r>
              <w:rPr>
                <w:rStyle w:val="IndexLink"/>
                <w:rtl w:val="true"/>
              </w:rPr>
              <w:t>:</w:t>
              <w:tab/>
            </w:r>
            <w:r>
              <w:rPr>
                <w:rStyle w:val="IndexLink"/>
              </w:rPr>
              <w:t>67</w:t>
            </w:r>
          </w:hyperlink>
        </w:p>
        <w:p>
          <w:pPr>
            <w:pStyle w:val="Contents3"/>
            <w:tabs>
              <w:tab w:val="clear" w:pos="8459"/>
              <w:tab w:val="right" w:pos="9026" w:leader="dot"/>
            </w:tabs>
            <w:rPr/>
          </w:pPr>
          <w:hyperlink w:anchor="__RefHeading___Toc765825_388300464">
            <w:r>
              <w:rPr>
                <w:webHidden/>
                <w:rStyle w:val="IndexLink"/>
              </w:rPr>
              <w:t>3</w:t>
            </w:r>
            <w:r>
              <w:rPr>
                <w:rStyle w:val="IndexLink"/>
                <w:rtl w:val="true"/>
              </w:rPr>
              <w:t>-</w:t>
            </w:r>
            <w:r>
              <w:rPr>
                <w:rStyle w:val="IndexLink"/>
                <w:rtl w:val="true"/>
              </w:rPr>
              <w:t>عدم معرفة اللّه تعالى</w:t>
            </w:r>
            <w:r>
              <w:rPr>
                <w:rStyle w:val="IndexLink"/>
                <w:rtl w:val="true"/>
              </w:rPr>
              <w:t>:</w:t>
              <w:tab/>
            </w:r>
            <w:r>
              <w:rPr>
                <w:rStyle w:val="IndexLink"/>
              </w:rPr>
              <w:t>68</w:t>
            </w:r>
          </w:hyperlink>
        </w:p>
        <w:p>
          <w:pPr>
            <w:pStyle w:val="Contents3"/>
            <w:tabs>
              <w:tab w:val="clear" w:pos="8459"/>
              <w:tab w:val="right" w:pos="9026" w:leader="dot"/>
            </w:tabs>
            <w:rPr/>
          </w:pPr>
          <w:hyperlink w:anchor="__RefHeading___Toc765827_388300464">
            <w:r>
              <w:rPr>
                <w:webHidden/>
                <w:rStyle w:val="IndexLink"/>
              </w:rPr>
              <w:t>4</w:t>
            </w:r>
            <w:r>
              <w:rPr>
                <w:rStyle w:val="IndexLink"/>
                <w:rtl w:val="true"/>
              </w:rPr>
              <w:t>-</w:t>
            </w:r>
            <w:r>
              <w:rPr>
                <w:rStyle w:val="IndexLink"/>
                <w:rtl w:val="true"/>
              </w:rPr>
              <w:t>مات ميتة جاهلية</w:t>
            </w:r>
            <w:r>
              <w:rPr>
                <w:rStyle w:val="IndexLink"/>
                <w:rtl w:val="true"/>
              </w:rPr>
              <w:t>:</w:t>
              <w:tab/>
            </w:r>
            <w:r>
              <w:rPr>
                <w:rStyle w:val="IndexLink"/>
              </w:rPr>
              <w:t>69</w:t>
            </w:r>
          </w:hyperlink>
        </w:p>
        <w:p>
          <w:pPr>
            <w:pStyle w:val="Contents2"/>
            <w:tabs>
              <w:tab w:val="clear" w:pos="8743"/>
              <w:tab w:val="right" w:pos="9026" w:leader="dot"/>
            </w:tabs>
            <w:rPr/>
          </w:pPr>
          <w:hyperlink w:anchor="__RefHeading___Toc765829_388300464">
            <w:r>
              <w:rPr>
                <w:webHidden/>
                <w:rStyle w:val="IndexLink"/>
                <w:rtl w:val="true"/>
              </w:rPr>
              <w:t>نور الحسين بن علي عليهما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765831_388300464">
            <w:r>
              <w:rPr>
                <w:webHidden/>
                <w:rStyle w:val="IndexLink"/>
                <w:rtl w:val="true"/>
              </w:rPr>
              <w:t>تمهيد</w:t>
            </w:r>
            <w:r>
              <w:rPr>
                <w:rStyle w:val="IndexLink"/>
                <w:rtl w:val="true"/>
              </w:rPr>
              <w:t>:</w:t>
              <w:tab/>
            </w:r>
            <w:r>
              <w:rPr>
                <w:rStyle w:val="IndexLink"/>
              </w:rPr>
              <w:t>73</w:t>
            </w:r>
          </w:hyperlink>
        </w:p>
        <w:p>
          <w:pPr>
            <w:pStyle w:val="Contents3"/>
            <w:tabs>
              <w:tab w:val="clear" w:pos="8459"/>
              <w:tab w:val="right" w:pos="9026" w:leader="dot"/>
            </w:tabs>
            <w:rPr/>
          </w:pPr>
          <w:hyperlink w:anchor="__RefHeading___Toc765833_388300464">
            <w:r>
              <w:rPr>
                <w:webHidden/>
                <w:rStyle w:val="IndexLink"/>
                <w:rtl w:val="true"/>
              </w:rPr>
              <w:t>آيات عالم الأنوار</w:t>
            </w:r>
            <w:r>
              <w:rPr>
                <w:rStyle w:val="IndexLink"/>
                <w:rtl w:val="true"/>
              </w:rPr>
              <w:tab/>
            </w:r>
            <w:r>
              <w:rPr>
                <w:rStyle w:val="IndexLink"/>
              </w:rPr>
              <w:t>73</w:t>
            </w:r>
          </w:hyperlink>
        </w:p>
        <w:p>
          <w:pPr>
            <w:pStyle w:val="Contents4"/>
            <w:tabs>
              <w:tab w:val="clear" w:pos="8176"/>
              <w:tab w:val="right" w:pos="9026" w:leader="dot"/>
            </w:tabs>
            <w:rPr/>
          </w:pPr>
          <w:hyperlink w:anchor="__RefHeading___Toc765835_388300464">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765837_388300464">
            <w:r>
              <w:rPr>
                <w:webHidden/>
                <w:rStyle w:val="IndexLink"/>
                <w:rtl w:val="true"/>
              </w:rPr>
              <w:t>*</w:t>
            </w:r>
            <w:r>
              <w:rPr>
                <w:rStyle w:val="IndexLink"/>
                <w:rtl w:val="true"/>
              </w:rPr>
              <w:t>الآية الثانية قوله تعالى</w:t>
            </w:r>
            <w:r>
              <w:rPr>
                <w:rStyle w:val="IndexLink"/>
                <w:rtl w:val="true"/>
              </w:rPr>
              <w:t>:</w:t>
              <w:tab/>
            </w:r>
            <w:r>
              <w:rPr>
                <w:rStyle w:val="IndexLink"/>
              </w:rPr>
              <w:t>74</w:t>
            </w:r>
          </w:hyperlink>
        </w:p>
        <w:p>
          <w:pPr>
            <w:pStyle w:val="Contents4"/>
            <w:tabs>
              <w:tab w:val="clear" w:pos="8176"/>
              <w:tab w:val="right" w:pos="9026" w:leader="dot"/>
            </w:tabs>
            <w:rPr/>
          </w:pPr>
          <w:hyperlink w:anchor="__RefHeading___Toc765839_388300464">
            <w:r>
              <w:rPr>
                <w:webHidden/>
                <w:rStyle w:val="IndexLink"/>
                <w:rtl w:val="true"/>
              </w:rPr>
              <w:t>*</w:t>
            </w:r>
            <w:r>
              <w:rPr>
                <w:rStyle w:val="IndexLink"/>
                <w:rtl w:val="true"/>
              </w:rPr>
              <w:t>الآية الثالثة قوله تعالى</w:t>
            </w:r>
            <w:r>
              <w:rPr>
                <w:rStyle w:val="IndexLink"/>
                <w:rtl w:val="true"/>
              </w:rPr>
              <w:t>:</w:t>
              <w:tab/>
            </w:r>
            <w:r>
              <w:rPr>
                <w:rStyle w:val="IndexLink"/>
              </w:rPr>
              <w:t>74</w:t>
            </w:r>
          </w:hyperlink>
        </w:p>
        <w:p>
          <w:pPr>
            <w:pStyle w:val="Contents4"/>
            <w:tabs>
              <w:tab w:val="clear" w:pos="8176"/>
              <w:tab w:val="right" w:pos="9026" w:leader="dot"/>
            </w:tabs>
            <w:rPr/>
          </w:pPr>
          <w:hyperlink w:anchor="__RefHeading___Toc765841_388300464">
            <w:r>
              <w:rPr>
                <w:webHidden/>
                <w:rStyle w:val="IndexLink"/>
                <w:rtl w:val="true"/>
              </w:rPr>
              <w:t>*</w:t>
            </w:r>
            <w:r>
              <w:rPr>
                <w:rStyle w:val="IndexLink"/>
                <w:rtl w:val="true"/>
              </w:rPr>
              <w:t>الآية الرابعة قوله تعالى</w:t>
            </w:r>
            <w:r>
              <w:rPr>
                <w:rStyle w:val="IndexLink"/>
                <w:rtl w:val="true"/>
              </w:rPr>
              <w:t>:</w:t>
              <w:tab/>
            </w:r>
            <w:r>
              <w:rPr>
                <w:rStyle w:val="IndexLink"/>
              </w:rPr>
              <w:t>75</w:t>
            </w:r>
          </w:hyperlink>
        </w:p>
        <w:p>
          <w:pPr>
            <w:pStyle w:val="Contents4"/>
            <w:tabs>
              <w:tab w:val="clear" w:pos="8176"/>
              <w:tab w:val="right" w:pos="9026" w:leader="dot"/>
            </w:tabs>
            <w:rPr/>
          </w:pPr>
          <w:hyperlink w:anchor="__RefHeading___Toc765843_388300464">
            <w:r>
              <w:rPr>
                <w:webHidden/>
                <w:rStyle w:val="IndexLink"/>
                <w:rtl w:val="true"/>
              </w:rPr>
              <w:t>*</w:t>
            </w:r>
            <w:r>
              <w:rPr>
                <w:rStyle w:val="IndexLink"/>
                <w:rtl w:val="true"/>
              </w:rPr>
              <w:t>الآية الخامسة قوله تعالى</w:t>
            </w:r>
            <w:r>
              <w:rPr>
                <w:rStyle w:val="IndexLink"/>
                <w:rtl w:val="true"/>
              </w:rPr>
              <w:t>:</w:t>
              <w:tab/>
            </w:r>
            <w:r>
              <w:rPr>
                <w:rStyle w:val="IndexLink"/>
              </w:rPr>
              <w:t>76</w:t>
            </w:r>
          </w:hyperlink>
        </w:p>
        <w:p>
          <w:pPr>
            <w:pStyle w:val="Contents4"/>
            <w:tabs>
              <w:tab w:val="clear" w:pos="8176"/>
              <w:tab w:val="right" w:pos="9026" w:leader="dot"/>
            </w:tabs>
            <w:rPr/>
          </w:pPr>
          <w:hyperlink w:anchor="__RefHeading___Toc765845_388300464">
            <w:r>
              <w:rPr>
                <w:webHidden/>
                <w:rStyle w:val="IndexLink"/>
                <w:rtl w:val="true"/>
              </w:rPr>
              <w:t>*</w:t>
            </w:r>
            <w:r>
              <w:rPr>
                <w:rStyle w:val="IndexLink"/>
                <w:rtl w:val="true"/>
              </w:rPr>
              <w:t>الآية السادسة قوله تعالى</w:t>
            </w:r>
            <w:r>
              <w:rPr>
                <w:rStyle w:val="IndexLink"/>
                <w:rtl w:val="true"/>
              </w:rPr>
              <w:t>:</w:t>
              <w:tab/>
            </w:r>
            <w:r>
              <w:rPr>
                <w:rStyle w:val="IndexLink"/>
              </w:rPr>
              <w:t>76</w:t>
            </w:r>
          </w:hyperlink>
        </w:p>
        <w:p>
          <w:pPr>
            <w:pStyle w:val="Contents4"/>
            <w:tabs>
              <w:tab w:val="clear" w:pos="8176"/>
              <w:tab w:val="right" w:pos="9026" w:leader="dot"/>
            </w:tabs>
            <w:rPr/>
          </w:pPr>
          <w:hyperlink w:anchor="__RefHeading___Toc765847_388300464">
            <w:r>
              <w:rPr>
                <w:webHidden/>
                <w:rStyle w:val="IndexLink"/>
                <w:rtl w:val="true"/>
              </w:rPr>
              <w:t>*</w:t>
            </w:r>
            <w:r>
              <w:rPr>
                <w:rStyle w:val="IndexLink"/>
                <w:rtl w:val="true"/>
              </w:rPr>
              <w:t>الآية السابعة قوله تعالى</w:t>
            </w:r>
            <w:r>
              <w:rPr>
                <w:rStyle w:val="IndexLink"/>
                <w:rtl w:val="true"/>
              </w:rPr>
              <w:t>:</w:t>
              <w:tab/>
            </w:r>
            <w:r>
              <w:rPr>
                <w:rStyle w:val="IndexLink"/>
              </w:rPr>
              <w:t>76</w:t>
            </w:r>
          </w:hyperlink>
        </w:p>
        <w:p>
          <w:pPr>
            <w:pStyle w:val="Contents3"/>
            <w:tabs>
              <w:tab w:val="clear" w:pos="8459"/>
              <w:tab w:val="right" w:pos="9026" w:leader="dot"/>
            </w:tabs>
            <w:rPr/>
          </w:pPr>
          <w:hyperlink w:anchor="__RefHeading___Toc765849_388300464">
            <w:r>
              <w:rPr>
                <w:webHidden/>
                <w:rStyle w:val="IndexLink"/>
                <w:rtl w:val="true"/>
              </w:rPr>
              <w:t>روايات عالم الأنوار</w:t>
            </w:r>
            <w:r>
              <w:rPr>
                <w:rStyle w:val="IndexLink"/>
                <w:rtl w:val="true"/>
              </w:rPr>
              <w:tab/>
            </w:r>
            <w:r>
              <w:rPr>
                <w:rStyle w:val="IndexLink"/>
              </w:rPr>
              <w:t>78</w:t>
            </w:r>
          </w:hyperlink>
        </w:p>
        <w:p>
          <w:pPr>
            <w:pStyle w:val="Contents2"/>
            <w:tabs>
              <w:tab w:val="clear" w:pos="8743"/>
              <w:tab w:val="right" w:pos="9026" w:leader="dot"/>
            </w:tabs>
            <w:rPr/>
          </w:pPr>
          <w:hyperlink w:anchor="__RefHeading___Toc765851_388300464">
            <w:r>
              <w:rPr>
                <w:webHidden/>
                <w:rStyle w:val="IndexLink"/>
                <w:rtl w:val="true"/>
              </w:rPr>
              <w:t>كيفية خلق نور الحسين و آله</w:t>
            </w:r>
            <w:r>
              <w:rPr>
                <w:rStyle w:val="IndexLink"/>
                <w:rtl w:val="true"/>
              </w:rPr>
              <w:tab/>
            </w:r>
            <w:r>
              <w:rPr>
                <w:rStyle w:val="IndexLink"/>
              </w:rPr>
              <w:t>87</w:t>
            </w:r>
          </w:hyperlink>
        </w:p>
        <w:p>
          <w:pPr>
            <w:pStyle w:val="Contents3"/>
            <w:tabs>
              <w:tab w:val="clear" w:pos="8459"/>
              <w:tab w:val="right" w:pos="9026" w:leader="dot"/>
            </w:tabs>
            <w:rPr/>
          </w:pPr>
          <w:hyperlink w:anchor="__RefHeading___Toc765853_388300464">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765855_388300464">
            <w:r>
              <w:rPr>
                <w:webHidden/>
                <w:rStyle w:val="IndexLink"/>
                <w:rtl w:val="true"/>
              </w:rPr>
              <w:t>نور الحسين عليه السلام يتألق</w:t>
            </w:r>
            <w:r>
              <w:rPr>
                <w:rStyle w:val="IndexLink"/>
                <w:rtl w:val="true"/>
              </w:rPr>
              <w:tab/>
            </w:r>
            <w:r>
              <w:rPr>
                <w:rStyle w:val="IndexLink"/>
              </w:rPr>
              <w:t>89</w:t>
            </w:r>
          </w:hyperlink>
        </w:p>
        <w:p>
          <w:pPr>
            <w:pStyle w:val="Contents2"/>
            <w:tabs>
              <w:tab w:val="clear" w:pos="8743"/>
              <w:tab w:val="right" w:pos="9026" w:leader="dot"/>
            </w:tabs>
            <w:rPr/>
          </w:pPr>
          <w:hyperlink w:anchor="__RefHeading___Toc765857_388300464">
            <w:r>
              <w:rPr>
                <w:webHidden/>
                <w:rStyle w:val="IndexLink"/>
                <w:rtl w:val="true"/>
              </w:rPr>
              <w:t>أولاد الحسين عليه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765859_388300464">
            <w:r>
              <w:rPr>
                <w:webHidden/>
                <w:rStyle w:val="IndexLink"/>
                <w:rtl w:val="true"/>
              </w:rPr>
              <w:t>شمائل و صفات الإمام الحسين عليه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765861_388300464">
            <w:r>
              <w:rPr>
                <w:webHidden/>
                <w:rStyle w:val="IndexLink"/>
                <w:rtl w:val="true"/>
              </w:rPr>
              <w:t>علم الحسين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765863_388300464">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765865_388300464">
            <w:r>
              <w:rPr>
                <w:webHidden/>
                <w:rStyle w:val="IndexLink"/>
                <w:rtl w:val="true"/>
              </w:rPr>
              <w:t>الحسين عليه السلام و علم الغيب</w:t>
            </w:r>
            <w:r>
              <w:rPr>
                <w:rStyle w:val="IndexLink"/>
                <w:rtl w:val="true"/>
              </w:rPr>
              <w:tab/>
            </w:r>
            <w:r>
              <w:rPr>
                <w:rStyle w:val="IndexLink"/>
              </w:rPr>
              <w:t>107</w:t>
            </w:r>
          </w:hyperlink>
        </w:p>
        <w:p>
          <w:pPr>
            <w:pStyle w:val="Contents2"/>
            <w:tabs>
              <w:tab w:val="clear" w:pos="8743"/>
              <w:tab w:val="right" w:pos="9026" w:leader="dot"/>
            </w:tabs>
            <w:rPr/>
          </w:pPr>
          <w:hyperlink w:anchor="__RefHeading___Toc765867_388300464">
            <w:r>
              <w:rPr>
                <w:webHidden/>
                <w:rStyle w:val="IndexLink"/>
                <w:rtl w:val="true"/>
              </w:rPr>
              <w:t>قدرة الحسين عليه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765869_388300464">
            <w:r>
              <w:rPr>
                <w:webHidden/>
                <w:rStyle w:val="IndexLink"/>
                <w:rtl w:val="true"/>
              </w:rPr>
              <w:t>حكمة الإمام الحسين عليه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765871_388300464">
            <w:r>
              <w:rPr>
                <w:webHidden/>
                <w:rStyle w:val="IndexLink"/>
                <w:rtl w:val="true"/>
              </w:rPr>
              <w:t>عبادة الحسين عليه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765873_388300464">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765875_388300464">
            <w:r>
              <w:rPr>
                <w:webHidden/>
                <w:rStyle w:val="IndexLink"/>
                <w:rtl w:val="true"/>
              </w:rPr>
              <w:t>أ</w:t>
            </w:r>
            <w:r>
              <w:rPr>
                <w:rStyle w:val="IndexLink"/>
                <w:rtl w:val="true"/>
              </w:rPr>
              <w:t>-</w:t>
            </w:r>
            <w:r>
              <w:rPr>
                <w:rStyle w:val="IndexLink"/>
                <w:rtl w:val="true"/>
              </w:rPr>
              <w:t>خوفه من الله</w:t>
            </w:r>
            <w:r>
              <w:rPr>
                <w:rStyle w:val="IndexLink"/>
                <w:rtl w:val="true"/>
              </w:rPr>
              <w:t>:</w:t>
              <w:tab/>
            </w:r>
            <w:r>
              <w:rPr>
                <w:rStyle w:val="IndexLink"/>
              </w:rPr>
              <w:t>122</w:t>
            </w:r>
          </w:hyperlink>
        </w:p>
        <w:p>
          <w:pPr>
            <w:pStyle w:val="Contents3"/>
            <w:tabs>
              <w:tab w:val="clear" w:pos="8459"/>
              <w:tab w:val="right" w:pos="9026" w:leader="dot"/>
            </w:tabs>
            <w:rPr/>
          </w:pPr>
          <w:hyperlink w:anchor="__RefHeading___Toc765877_388300464">
            <w:r>
              <w:rPr>
                <w:webHidden/>
                <w:rStyle w:val="IndexLink"/>
                <w:rtl w:val="true"/>
              </w:rPr>
              <w:t>ب</w:t>
            </w:r>
            <w:r>
              <w:rPr>
                <w:rStyle w:val="IndexLink"/>
                <w:rtl w:val="true"/>
              </w:rPr>
              <w:t>-</w:t>
            </w:r>
            <w:r>
              <w:rPr>
                <w:rStyle w:val="IndexLink"/>
                <w:rtl w:val="true"/>
              </w:rPr>
              <w:t>كثرة صلاته و صومه</w:t>
            </w:r>
            <w:r>
              <w:rPr>
                <w:rStyle w:val="IndexLink"/>
                <w:rtl w:val="true"/>
              </w:rPr>
              <w:t>:</w:t>
              <w:tab/>
            </w:r>
            <w:r>
              <w:rPr>
                <w:rStyle w:val="IndexLink"/>
              </w:rPr>
              <w:t>123</w:t>
            </w:r>
          </w:hyperlink>
        </w:p>
        <w:p>
          <w:pPr>
            <w:pStyle w:val="Contents3"/>
            <w:tabs>
              <w:tab w:val="clear" w:pos="8459"/>
              <w:tab w:val="right" w:pos="9026" w:leader="dot"/>
            </w:tabs>
            <w:rPr/>
          </w:pPr>
          <w:hyperlink w:anchor="__RefHeading___Toc765879_388300464">
            <w:r>
              <w:rPr>
                <w:webHidden/>
                <w:rStyle w:val="IndexLink"/>
                <w:rtl w:val="true"/>
              </w:rPr>
              <w:t>ج</w:t>
            </w:r>
            <w:r>
              <w:rPr>
                <w:rStyle w:val="IndexLink"/>
                <w:rtl w:val="true"/>
              </w:rPr>
              <w:t>-</w:t>
            </w:r>
            <w:r>
              <w:rPr>
                <w:rStyle w:val="IndexLink"/>
                <w:rtl w:val="true"/>
              </w:rPr>
              <w:t>حجه</w:t>
            </w:r>
            <w:r>
              <w:rPr>
                <w:rStyle w:val="IndexLink"/>
                <w:rtl w:val="true"/>
              </w:rPr>
              <w:t>:</w:t>
              <w:tab/>
            </w:r>
            <w:r>
              <w:rPr>
                <w:rStyle w:val="IndexLink"/>
              </w:rPr>
              <w:t>123</w:t>
            </w:r>
          </w:hyperlink>
        </w:p>
        <w:p>
          <w:pPr>
            <w:pStyle w:val="Contents3"/>
            <w:tabs>
              <w:tab w:val="clear" w:pos="8459"/>
              <w:tab w:val="right" w:pos="9026" w:leader="dot"/>
            </w:tabs>
            <w:rPr/>
          </w:pPr>
          <w:hyperlink w:anchor="__RefHeading___Toc765881_388300464">
            <w:r>
              <w:rPr>
                <w:webHidden/>
                <w:rStyle w:val="IndexLink"/>
                <w:rtl w:val="true"/>
              </w:rPr>
              <w:t>د</w:t>
            </w:r>
            <w:r>
              <w:rPr>
                <w:rStyle w:val="IndexLink"/>
                <w:rtl w:val="true"/>
              </w:rPr>
              <w:t>-</w:t>
            </w:r>
            <w:r>
              <w:rPr>
                <w:rStyle w:val="IndexLink"/>
                <w:rtl w:val="true"/>
              </w:rPr>
              <w:t>صدقاته</w:t>
            </w:r>
            <w:r>
              <w:rPr>
                <w:rStyle w:val="IndexLink"/>
                <w:rtl w:val="true"/>
              </w:rPr>
              <w:t>:</w:t>
              <w:tab/>
            </w:r>
            <w:r>
              <w:rPr>
                <w:rStyle w:val="IndexLink"/>
              </w:rPr>
              <w:t>124</w:t>
            </w:r>
          </w:hyperlink>
        </w:p>
        <w:p>
          <w:pPr>
            <w:pStyle w:val="Contents2"/>
            <w:tabs>
              <w:tab w:val="clear" w:pos="8743"/>
              <w:tab w:val="right" w:pos="9026" w:leader="dot"/>
            </w:tabs>
            <w:rPr/>
          </w:pPr>
          <w:hyperlink w:anchor="__RefHeading___Toc765883_388300464">
            <w:r>
              <w:rPr>
                <w:webHidden/>
                <w:rStyle w:val="IndexLink"/>
                <w:rtl w:val="true"/>
              </w:rPr>
              <w:t>أدعية الإمام الحسين</w:t>
            </w:r>
            <w:r>
              <w:rPr>
                <w:rStyle w:val="IndexLink"/>
                <w:rtl w:val="true"/>
              </w:rPr>
              <w:tab/>
            </w:r>
            <w:r>
              <w:rPr>
                <w:rStyle w:val="IndexLink"/>
              </w:rPr>
              <w:t>126</w:t>
            </w:r>
          </w:hyperlink>
        </w:p>
        <w:p>
          <w:pPr>
            <w:pStyle w:val="Contents3"/>
            <w:tabs>
              <w:tab w:val="clear" w:pos="8459"/>
              <w:tab w:val="right" w:pos="9026" w:leader="dot"/>
            </w:tabs>
            <w:rPr/>
          </w:pPr>
          <w:hyperlink w:anchor="__RefHeading___Toc765885_388300464">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765887_388300464">
            <w:r>
              <w:rPr>
                <w:webHidden/>
                <w:rStyle w:val="IndexLink"/>
              </w:rPr>
              <w:t>1</w:t>
            </w:r>
            <w:r>
              <w:rPr>
                <w:rStyle w:val="IndexLink"/>
                <w:rtl w:val="true"/>
              </w:rPr>
              <w:t>-</w:t>
            </w:r>
            <w:r>
              <w:rPr>
                <w:rStyle w:val="IndexLink"/>
                <w:rtl w:val="true"/>
              </w:rPr>
              <w:t>دعاؤه من وقاية الأعداء</w:t>
            </w:r>
            <w:r>
              <w:rPr>
                <w:rStyle w:val="IndexLink"/>
                <w:rtl w:val="true"/>
              </w:rPr>
              <w:t>:</w:t>
              <w:tab/>
            </w:r>
            <w:r>
              <w:rPr>
                <w:rStyle w:val="IndexLink"/>
              </w:rPr>
              <w:t>126</w:t>
            </w:r>
          </w:hyperlink>
        </w:p>
        <w:p>
          <w:pPr>
            <w:pStyle w:val="Contents3"/>
            <w:tabs>
              <w:tab w:val="clear" w:pos="8459"/>
              <w:tab w:val="right" w:pos="9026" w:leader="dot"/>
            </w:tabs>
            <w:rPr/>
          </w:pPr>
          <w:hyperlink w:anchor="__RefHeading___Toc765889_388300464">
            <w:r>
              <w:rPr>
                <w:webHidden/>
                <w:rStyle w:val="IndexLink"/>
              </w:rPr>
              <w:t>2</w:t>
            </w:r>
            <w:r>
              <w:rPr>
                <w:rStyle w:val="IndexLink"/>
                <w:rtl w:val="true"/>
              </w:rPr>
              <w:t>-</w:t>
            </w:r>
            <w:r>
              <w:rPr>
                <w:rStyle w:val="IndexLink"/>
                <w:rtl w:val="true"/>
              </w:rPr>
              <w:t>دعاؤه للاستسقاء</w:t>
            </w:r>
            <w:r>
              <w:rPr>
                <w:rStyle w:val="IndexLink"/>
                <w:rtl w:val="true"/>
              </w:rPr>
              <w:t>:</w:t>
              <w:tab/>
            </w:r>
            <w:r>
              <w:rPr>
                <w:rStyle w:val="IndexLink"/>
              </w:rPr>
              <w:t>127</w:t>
            </w:r>
          </w:hyperlink>
        </w:p>
        <w:p>
          <w:pPr>
            <w:pStyle w:val="Contents3"/>
            <w:tabs>
              <w:tab w:val="clear" w:pos="8459"/>
              <w:tab w:val="right" w:pos="9026" w:leader="dot"/>
            </w:tabs>
            <w:rPr/>
          </w:pPr>
          <w:hyperlink w:anchor="__RefHeading___Toc765891_388300464">
            <w:r>
              <w:rPr>
                <w:webHidden/>
                <w:rStyle w:val="IndexLink"/>
              </w:rPr>
              <w:t>3</w:t>
            </w:r>
            <w:r>
              <w:rPr>
                <w:rStyle w:val="IndexLink"/>
                <w:rtl w:val="true"/>
              </w:rPr>
              <w:t>-</w:t>
            </w:r>
            <w:r>
              <w:rPr>
                <w:rStyle w:val="IndexLink"/>
                <w:rtl w:val="true"/>
              </w:rPr>
              <w:t>دعاؤه يوم عرفة</w:t>
            </w:r>
            <w:r>
              <w:rPr>
                <w:rStyle w:val="IndexLink"/>
                <w:rtl w:val="true"/>
              </w:rPr>
              <w:t>:</w:t>
              <w:tab/>
            </w:r>
            <w:r>
              <w:rPr>
                <w:rStyle w:val="IndexLink"/>
              </w:rPr>
              <w:t>127</w:t>
            </w:r>
          </w:hyperlink>
        </w:p>
        <w:p>
          <w:pPr>
            <w:pStyle w:val="Contents2"/>
            <w:tabs>
              <w:tab w:val="clear" w:pos="8743"/>
              <w:tab w:val="right" w:pos="9026" w:leader="dot"/>
            </w:tabs>
            <w:rPr/>
          </w:pPr>
          <w:hyperlink w:anchor="__RefHeading___Toc765893_388300464">
            <w:r>
              <w:rPr>
                <w:webHidden/>
                <w:rStyle w:val="IndexLink"/>
                <w:rtl w:val="true"/>
              </w:rPr>
              <w:t>دعاء الإمام الحسين عليه السلام المستجاب</w:t>
            </w:r>
            <w:r>
              <w:rPr>
                <w:rStyle w:val="IndexLink"/>
                <w:rtl w:val="true"/>
              </w:rPr>
              <w:tab/>
            </w:r>
            <w:r>
              <w:rPr>
                <w:rStyle w:val="IndexLink"/>
              </w:rPr>
              <w:t>138</w:t>
            </w:r>
          </w:hyperlink>
        </w:p>
        <w:p>
          <w:pPr>
            <w:pStyle w:val="Contents3"/>
            <w:tabs>
              <w:tab w:val="clear" w:pos="8459"/>
              <w:tab w:val="right" w:pos="9026" w:leader="dot"/>
            </w:tabs>
            <w:rPr/>
          </w:pPr>
          <w:hyperlink w:anchor="__RefHeading___Toc765895_388300464">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765897_388300464">
            <w:r>
              <w:rPr>
                <w:webHidden/>
                <w:rStyle w:val="IndexLink"/>
                <w:rtl w:val="true"/>
              </w:rPr>
              <w:t>إستجابة دعاء الحسين على ابن جويرية</w:t>
            </w:r>
            <w:r>
              <w:rPr>
                <w:rStyle w:val="IndexLink"/>
                <w:rtl w:val="true"/>
              </w:rPr>
              <w:tab/>
            </w:r>
            <w:r>
              <w:rPr>
                <w:rStyle w:val="IndexLink"/>
              </w:rPr>
              <w:t>140</w:t>
            </w:r>
          </w:hyperlink>
        </w:p>
        <w:p>
          <w:pPr>
            <w:pStyle w:val="Contents3"/>
            <w:tabs>
              <w:tab w:val="clear" w:pos="8459"/>
              <w:tab w:val="right" w:pos="9026" w:leader="dot"/>
            </w:tabs>
            <w:rPr/>
          </w:pPr>
          <w:hyperlink w:anchor="__RefHeading___Toc765899_388300464">
            <w:r>
              <w:rPr>
                <w:webHidden/>
                <w:rStyle w:val="IndexLink"/>
                <w:rtl w:val="true"/>
              </w:rPr>
              <w:t>إستجابة دعاء الحسين على ابن أبي جويرية المزني</w:t>
            </w:r>
            <w:r>
              <w:rPr>
                <w:rStyle w:val="IndexLink"/>
                <w:rtl w:val="true"/>
              </w:rPr>
              <w:tab/>
            </w:r>
            <w:r>
              <w:rPr>
                <w:rStyle w:val="IndexLink"/>
              </w:rPr>
              <w:t>141</w:t>
            </w:r>
          </w:hyperlink>
        </w:p>
        <w:p>
          <w:pPr>
            <w:pStyle w:val="Contents3"/>
            <w:tabs>
              <w:tab w:val="clear" w:pos="8459"/>
              <w:tab w:val="right" w:pos="9026" w:leader="dot"/>
            </w:tabs>
            <w:rPr/>
          </w:pPr>
          <w:hyperlink w:anchor="__RefHeading___Toc765901_388300464">
            <w:r>
              <w:rPr>
                <w:webHidden/>
                <w:rStyle w:val="IndexLink"/>
                <w:rtl w:val="true"/>
              </w:rPr>
              <w:t>إستجابة دعاء الحسين على تميم بن حصين</w:t>
            </w:r>
            <w:r>
              <w:rPr>
                <w:rStyle w:val="IndexLink"/>
                <w:rtl w:val="true"/>
              </w:rPr>
              <w:tab/>
            </w:r>
            <w:r>
              <w:rPr>
                <w:rStyle w:val="IndexLink"/>
              </w:rPr>
              <w:t>141</w:t>
            </w:r>
          </w:hyperlink>
        </w:p>
        <w:p>
          <w:pPr>
            <w:pStyle w:val="Contents3"/>
            <w:tabs>
              <w:tab w:val="clear" w:pos="8459"/>
              <w:tab w:val="right" w:pos="9026" w:leader="dot"/>
            </w:tabs>
            <w:rPr/>
          </w:pPr>
          <w:hyperlink w:anchor="__RefHeading___Toc765903_388300464">
            <w:r>
              <w:rPr>
                <w:webHidden/>
                <w:rStyle w:val="IndexLink"/>
                <w:rtl w:val="true"/>
              </w:rPr>
              <w:t>إستجابة دعاء الحسين على محمد بن الأشعث</w:t>
            </w:r>
            <w:r>
              <w:rPr>
                <w:rStyle w:val="IndexLink"/>
                <w:rtl w:val="true"/>
              </w:rPr>
              <w:tab/>
            </w:r>
            <w:r>
              <w:rPr>
                <w:rStyle w:val="IndexLink"/>
              </w:rPr>
              <w:t>142</w:t>
            </w:r>
          </w:hyperlink>
        </w:p>
        <w:p>
          <w:pPr>
            <w:pStyle w:val="Contents3"/>
            <w:tabs>
              <w:tab w:val="clear" w:pos="8459"/>
              <w:tab w:val="right" w:pos="9026" w:leader="dot"/>
            </w:tabs>
            <w:rPr/>
          </w:pPr>
          <w:hyperlink w:anchor="__RefHeading___Toc765905_388300464">
            <w:r>
              <w:rPr>
                <w:webHidden/>
                <w:rStyle w:val="IndexLink"/>
                <w:rtl w:val="true"/>
              </w:rPr>
              <w:t>إستجابة دعاء الحسين عليه السّلام على رجل من بني أبان</w:t>
            </w:r>
            <w:r>
              <w:rPr>
                <w:rStyle w:val="IndexLink"/>
                <w:rtl w:val="true"/>
              </w:rPr>
              <w:tab/>
            </w:r>
            <w:r>
              <w:rPr>
                <w:rStyle w:val="IndexLink"/>
              </w:rPr>
              <w:t>143</w:t>
            </w:r>
          </w:hyperlink>
        </w:p>
        <w:p>
          <w:pPr>
            <w:pStyle w:val="Contents3"/>
            <w:tabs>
              <w:tab w:val="clear" w:pos="8459"/>
              <w:tab w:val="right" w:pos="9026" w:leader="dot"/>
            </w:tabs>
            <w:rPr/>
          </w:pPr>
          <w:hyperlink w:anchor="__RefHeading___Toc765907_388300464">
            <w:r>
              <w:rPr>
                <w:webHidden/>
                <w:rStyle w:val="IndexLink"/>
                <w:rtl w:val="true"/>
              </w:rPr>
              <w:t>إستجابة دعاء الحسين عليه السّلام على ابن جوزة</w:t>
            </w:r>
            <w:r>
              <w:rPr>
                <w:rStyle w:val="IndexLink"/>
                <w:rtl w:val="true"/>
              </w:rPr>
              <w:tab/>
            </w:r>
            <w:r>
              <w:rPr>
                <w:rStyle w:val="IndexLink"/>
              </w:rPr>
              <w:t>144</w:t>
            </w:r>
          </w:hyperlink>
        </w:p>
        <w:p>
          <w:pPr>
            <w:pStyle w:val="Contents3"/>
            <w:tabs>
              <w:tab w:val="clear" w:pos="8459"/>
              <w:tab w:val="right" w:pos="9026" w:leader="dot"/>
            </w:tabs>
            <w:rPr/>
          </w:pPr>
          <w:hyperlink w:anchor="__RefHeading___Toc765909_388300464">
            <w:r>
              <w:rPr>
                <w:webHidden/>
                <w:rStyle w:val="IndexLink"/>
                <w:rtl w:val="true"/>
              </w:rPr>
              <w:t>إستجابة دعاء الحسين عليه السّلام على عبد اللّه بن الحصين</w:t>
            </w:r>
            <w:r>
              <w:rPr>
                <w:rStyle w:val="IndexLink"/>
                <w:rtl w:val="true"/>
              </w:rPr>
              <w:tab/>
            </w:r>
            <w:r>
              <w:rPr>
                <w:rStyle w:val="IndexLink"/>
              </w:rPr>
              <w:t>145</w:t>
            </w:r>
          </w:hyperlink>
        </w:p>
        <w:p>
          <w:pPr>
            <w:pStyle w:val="Contents3"/>
            <w:tabs>
              <w:tab w:val="clear" w:pos="8459"/>
              <w:tab w:val="right" w:pos="9026" w:leader="dot"/>
            </w:tabs>
            <w:rPr/>
          </w:pPr>
          <w:hyperlink w:anchor="__RefHeading___Toc765911_388300464">
            <w:r>
              <w:rPr>
                <w:webHidden/>
                <w:rStyle w:val="IndexLink"/>
                <w:rtl w:val="true"/>
              </w:rPr>
              <w:t>إستجابة دعائه عليه السّلام على رجل</w:t>
            </w:r>
            <w:r>
              <w:rPr>
                <w:rStyle w:val="IndexLink"/>
                <w:rtl w:val="true"/>
              </w:rPr>
              <w:tab/>
            </w:r>
            <w:r>
              <w:rPr>
                <w:rStyle w:val="IndexLink"/>
              </w:rPr>
              <w:t>145</w:t>
            </w:r>
          </w:hyperlink>
        </w:p>
        <w:p>
          <w:pPr>
            <w:pStyle w:val="Contents3"/>
            <w:tabs>
              <w:tab w:val="clear" w:pos="8459"/>
              <w:tab w:val="right" w:pos="9026" w:leader="dot"/>
            </w:tabs>
            <w:rPr/>
          </w:pPr>
          <w:hyperlink w:anchor="__RefHeading___Toc765913_388300464">
            <w:r>
              <w:rPr>
                <w:webHidden/>
                <w:rStyle w:val="IndexLink"/>
                <w:rtl w:val="true"/>
              </w:rPr>
              <w:t>إستجابة دعائه عليه السّلام على عمر بن سعد</w:t>
            </w:r>
            <w:r>
              <w:rPr>
                <w:rStyle w:val="IndexLink"/>
                <w:rtl w:val="true"/>
              </w:rPr>
              <w:tab/>
            </w:r>
            <w:r>
              <w:rPr>
                <w:rStyle w:val="IndexLink"/>
              </w:rPr>
              <w:t>147</w:t>
            </w:r>
          </w:hyperlink>
        </w:p>
        <w:p>
          <w:pPr>
            <w:pStyle w:val="Contents3"/>
            <w:tabs>
              <w:tab w:val="clear" w:pos="8459"/>
              <w:tab w:val="right" w:pos="9026" w:leader="dot"/>
            </w:tabs>
            <w:rPr/>
          </w:pPr>
          <w:hyperlink w:anchor="__RefHeading___Toc765915_388300464">
            <w:r>
              <w:rPr>
                <w:webHidden/>
                <w:rStyle w:val="IndexLink"/>
                <w:rtl w:val="true"/>
              </w:rPr>
              <w:t>استجابة دعاء الحسين في فك ذراع عن ذراع</w:t>
            </w:r>
            <w:r>
              <w:rPr>
                <w:rStyle w:val="IndexLink"/>
                <w:rtl w:val="true"/>
              </w:rPr>
              <w:tab/>
            </w:r>
            <w:r>
              <w:rPr>
                <w:rStyle w:val="IndexLink"/>
              </w:rPr>
              <w:t>148</w:t>
            </w:r>
          </w:hyperlink>
        </w:p>
        <w:p>
          <w:pPr>
            <w:pStyle w:val="Contents2"/>
            <w:tabs>
              <w:tab w:val="clear" w:pos="8743"/>
              <w:tab w:val="right" w:pos="9026" w:leader="dot"/>
            </w:tabs>
            <w:rPr/>
          </w:pPr>
          <w:hyperlink w:anchor="__RefHeading___Toc765917_388300464">
            <w:r>
              <w:rPr>
                <w:webHidden/>
                <w:rStyle w:val="IndexLink"/>
                <w:rtl w:val="true"/>
              </w:rPr>
              <w:t>عجز الحسين عليه السلام عن شكر اللّه</w:t>
            </w:r>
            <w:r>
              <w:rPr>
                <w:rStyle w:val="IndexLink"/>
                <w:rtl w:val="true"/>
              </w:rPr>
              <w:tab/>
            </w:r>
            <w:r>
              <w:rPr>
                <w:rStyle w:val="IndexLink"/>
              </w:rPr>
              <w:t>149</w:t>
            </w:r>
          </w:hyperlink>
        </w:p>
        <w:p>
          <w:pPr>
            <w:pStyle w:val="Contents2"/>
            <w:tabs>
              <w:tab w:val="clear" w:pos="8743"/>
              <w:tab w:val="right" w:pos="9026" w:leader="dot"/>
            </w:tabs>
            <w:rPr/>
          </w:pPr>
          <w:hyperlink w:anchor="__RefHeading___Toc765919_388300464">
            <w:r>
              <w:rPr>
                <w:webHidden/>
                <w:rStyle w:val="IndexLink"/>
                <w:rtl w:val="true"/>
              </w:rPr>
              <w:t>أخلاق الحسين عليه السلام</w:t>
            </w:r>
            <w:r>
              <w:rPr>
                <w:rStyle w:val="IndexLink"/>
                <w:rtl w:val="true"/>
              </w:rPr>
              <w:tab/>
            </w:r>
            <w:r>
              <w:rPr>
                <w:rStyle w:val="IndexLink"/>
              </w:rPr>
              <w:t>151</w:t>
            </w:r>
          </w:hyperlink>
        </w:p>
        <w:p>
          <w:pPr>
            <w:pStyle w:val="Contents2"/>
            <w:tabs>
              <w:tab w:val="clear" w:pos="8743"/>
              <w:tab w:val="right" w:pos="9026" w:leader="dot"/>
            </w:tabs>
            <w:rPr/>
          </w:pPr>
          <w:hyperlink w:anchor="__RefHeading___Toc765921_388300464">
            <w:r>
              <w:rPr>
                <w:webHidden/>
                <w:rStyle w:val="IndexLink"/>
                <w:rtl w:val="true"/>
              </w:rPr>
              <w:t>قوة الإرادة عند الحسين عليه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765923_388300464">
            <w:r>
              <w:rPr>
                <w:webHidden/>
                <w:rStyle w:val="IndexLink"/>
                <w:rtl w:val="true"/>
              </w:rPr>
              <w:t>الإباء عن الضيم عند الإمام الحسين عليه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765925_388300464">
            <w:r>
              <w:rPr>
                <w:webHidden/>
                <w:rStyle w:val="IndexLink"/>
                <w:rtl w:val="true"/>
              </w:rPr>
              <w:t>الصراحة عند الإمام الحسين عليه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765927_388300464">
            <w:r>
              <w:rPr>
                <w:webHidden/>
                <w:rStyle w:val="IndexLink"/>
                <w:rtl w:val="true"/>
              </w:rPr>
              <w:t>الصلابة في الحق عند الإمام الحسين عليه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765929_388300464">
            <w:r>
              <w:rPr>
                <w:webHidden/>
                <w:rStyle w:val="IndexLink"/>
                <w:rtl w:val="true"/>
              </w:rPr>
              <w:t>الصبر عند الإمام الحسين عليه السلام</w:t>
            </w:r>
            <w:r>
              <w:rPr>
                <w:rStyle w:val="IndexLink"/>
                <w:rtl w:val="true"/>
              </w:rPr>
              <w:tab/>
            </w:r>
            <w:r>
              <w:rPr>
                <w:rStyle w:val="IndexLink"/>
              </w:rPr>
              <w:t>165</w:t>
            </w:r>
          </w:hyperlink>
        </w:p>
        <w:p>
          <w:pPr>
            <w:pStyle w:val="Contents2"/>
            <w:tabs>
              <w:tab w:val="clear" w:pos="8743"/>
              <w:tab w:val="right" w:pos="9026" w:leader="dot"/>
            </w:tabs>
            <w:rPr/>
          </w:pPr>
          <w:hyperlink w:anchor="__RefHeading___Toc765931_388300464">
            <w:r>
              <w:rPr>
                <w:webHidden/>
                <w:rStyle w:val="IndexLink"/>
                <w:rtl w:val="true"/>
              </w:rPr>
              <w:t>الحلم عند الإمام الحسين عليه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765933_388300464">
            <w:r>
              <w:rPr>
                <w:webHidden/>
                <w:rStyle w:val="IndexLink"/>
                <w:rtl w:val="true"/>
              </w:rPr>
              <w:t>التواضع عند الإمام الحسين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765935_388300464">
            <w:r>
              <w:rPr>
                <w:webHidden/>
                <w:rStyle w:val="IndexLink"/>
                <w:rtl w:val="true"/>
              </w:rPr>
              <w:t>الرأفة و العطف عند الإمام الحسين عليه السلام</w:t>
            </w:r>
            <w:r>
              <w:rPr>
                <w:rStyle w:val="IndexLink"/>
                <w:rtl w:val="true"/>
              </w:rPr>
              <w:tab/>
            </w:r>
            <w:r>
              <w:rPr>
                <w:rStyle w:val="IndexLink"/>
              </w:rPr>
              <w:t>170</w:t>
            </w:r>
          </w:hyperlink>
        </w:p>
        <w:p>
          <w:pPr>
            <w:pStyle w:val="Contents2"/>
            <w:tabs>
              <w:tab w:val="clear" w:pos="8743"/>
              <w:tab w:val="right" w:pos="9026" w:leader="dot"/>
            </w:tabs>
            <w:rPr/>
          </w:pPr>
          <w:hyperlink w:anchor="__RefHeading___Toc765937_388300464">
            <w:r>
              <w:rPr>
                <w:webHidden/>
                <w:rStyle w:val="IndexLink"/>
                <w:rtl w:val="true"/>
              </w:rPr>
              <w:t>الفهرس</w:t>
            </w:r>
            <w:r>
              <w:rPr>
                <w:rStyle w:val="IndexLink"/>
                <w:rtl w:val="true"/>
              </w:rPr>
              <w:tab/>
            </w:r>
            <w:r>
              <w:rPr>
                <w:rStyle w:val="IndexLink"/>
              </w:rPr>
              <w:t>172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4_196718"/>
      <w:bookmarkStart w:id="1" w:name="pg14874_196718"/>
      <w:bookmarkEnd w:id="1"/>
    </w:p>
    <w:p>
      <w:pPr>
        <w:pStyle w:val="Heading2"/>
        <w:numPr>
          <w:ilvl w:val="1"/>
          <w:numId w:val="1"/>
        </w:numPr>
        <w:rPr/>
      </w:pPr>
      <w:bookmarkStart w:id="2" w:name="pg14874_196718"/>
      <w:bookmarkStart w:id="3" w:name="__RefHeading___Toc765691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693_388300464"/>
      <w:bookmarkStart w:id="6" w:name="_Toc2"/>
      <w:bookmarkEnd w:id="5"/>
      <w:r>
        <w:rPr>
          <w:rtl w:val="true"/>
        </w:rPr>
        <w:t>اشارة</w:t>
      </w:r>
      <w:bookmarkStart w:id="7" w:name="pg14874_196722"/>
      <w:bookmarkEnd w:id="6"/>
    </w:p>
    <w:p>
      <w:pPr>
        <w:pStyle w:val="BookText"/>
        <w:rPr/>
      </w:pPr>
      <w:bookmarkEnd w:id="7"/>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شمائل الامام الحسين عليه السلام</w:t>
      </w:r>
    </w:p>
    <w:p>
      <w:pPr>
        <w:pStyle w:val="Heading2"/>
        <w:numPr>
          <w:ilvl w:val="1"/>
          <w:numId w:val="1"/>
        </w:numPr>
        <w:rPr/>
      </w:pPr>
      <w:bookmarkStart w:id="8" w:name="__RefHeading___Toc765695_388300464"/>
      <w:bookmarkStart w:id="9" w:name="_Toc3"/>
      <w:bookmarkEnd w:id="8"/>
      <w:r>
        <w:rPr>
          <w:rtl w:val="true"/>
        </w:rPr>
        <w:t>مقدمة</w:t>
      </w:r>
      <w:bookmarkEnd w:id="9"/>
    </w:p>
    <w:p>
      <w:pPr>
        <w:pStyle w:val="Heading3"/>
        <w:numPr>
          <w:ilvl w:val="2"/>
          <w:numId w:val="1"/>
        </w:numPr>
        <w:rPr/>
      </w:pPr>
      <w:bookmarkStart w:id="10" w:name="__RefHeading___Toc765697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لقتل الحسين حرارة في قلوب المؤمنين لا تبرد أبد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ما يشدّ الإنسان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إنسان لا يقبل بالذل و يحب العدل و الانصاف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شخصية الإمام الحسين عليه السّلام و الى حب التعرف على تلك المواقف التي كانت تعترض حياته الشريفة،أو المحطات التي كانت تمر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الوازع يبرز على صعيدين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 عاطفي يتمثل في مظلومية الإمام الحسين عليه السّلام و سلب حقه و هتك قدسيته صلوات اللّه عليه،إضافة الى قتل الأطفال و سبي النساء،مما يستدعي من المؤمنين إظهار الحزن عليه عليه السّلام و نشر تلك المظلومية في كل عصر و مصر و بشتى الأساليب و الطرق التي لا تشوه تلك الثورة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 عقلي و منطقي و يتمثل في أطروحة الإمام الحسين عليه السّلام و دعوته لإقامة العدل و إزالة الظلم و إعادة الإسلام الى واقعيته التي أرادها النبي الأعظم صلّى اللّه عليه و اله أن تكون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الذي يستدعي من العلماء و المفكرين دراسة علل و معطيات كربلاء و آثارها على كل صعيد</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كتب حول حياة الإمام الحسين عليه السّلام و تاريخه فهو قليل،لا لعدم أهمية ما كتب بل لأهمية ثورة أبي عبد اللّه الحسين عليه السّلام و آثارها و انعكاسها على عالمنا المعاصر</w:t>
      </w:r>
      <w:r>
        <w:rPr>
          <w:rFonts w:eastAsia="Amiri" w:cs="Amiri" w:ascii="Amiri" w:hAnsi="Amiri"/>
          <w:color w:val="111111"/>
          <w:sz w:val="28"/>
          <w:szCs w:val="28"/>
          <w:rtl w:val="true"/>
          <w:lang w:bidi="ar-SA"/>
        </w:rPr>
        <w:t>.</w:t>
      </w:r>
      <w:bookmarkStart w:id="12" w:name="pg14874_196724"/>
    </w:p>
    <w:p>
      <w:pPr>
        <w:pStyle w:val="Heading3"/>
        <w:numPr>
          <w:ilvl w:val="2"/>
          <w:numId w:val="1"/>
        </w:numPr>
        <w:rPr/>
      </w:pPr>
      <w:bookmarkStart w:id="13" w:name="__RefHeading___Toc765699_388300464"/>
      <w:bookmarkStart w:id="14" w:name="_Toc5"/>
      <w:bookmarkEnd w:id="12"/>
      <w:bookmarkEnd w:id="13"/>
      <w:r>
        <w:rPr>
          <w:rtl w:val="true"/>
        </w:rPr>
        <w:t>عملنا في الموسوعة</w:t>
      </w:r>
      <w:bookmarkEnd w:id="14"/>
    </w:p>
    <w:p>
      <w:pPr>
        <w:pStyle w:val="BookText"/>
        <w:rPr/>
      </w:pPr>
      <w:r>
        <w:rPr>
          <w:rFonts w:ascii="Amiri" w:hAnsi="Amiri" w:eastAsia="Amiri" w:cs="Amiri"/>
          <w:color w:val="111111"/>
          <w:sz w:val="28"/>
          <w:sz w:val="28"/>
          <w:szCs w:val="28"/>
          <w:rtl w:val="true"/>
          <w:lang w:bidi="ar-SA"/>
        </w:rPr>
        <w:t>و من هنا كانت محاولة بسيطة لجمع نصوص ما كتب حول حياة و تاريخ الإمام الحسين عليه السّلام و ثورته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جملة من الكتاب و المحققين و أصحاب التواريخ و تبويبها بما يتناسب مع مواضيعها،و ذلك للتسهيل على القارىء لتحصيل أكبر عدد ممكن من المواضيع و الآراء حول ما يريد معرفته أو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ركزنا على عدد كبير من الكتب التي تعرضت لحياة الإمام الحسين عليه السّلام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الحسين عليه السّلام للقرشي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للمحدث البحراني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مرتضى العسكري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لابن عساكر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عاشوراء للسيد الخامنئي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عاشوراء للإمام الخميني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الحسين عليه السّلام لأبي مخنف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الإمام الحسين عليه السّلام للخوارزمي</w:t>
      </w:r>
    </w:p>
    <w:p>
      <w:pPr>
        <w:pStyle w:val="BookText"/>
        <w:rPr/>
      </w:pPr>
      <w:r>
        <w:rPr>
          <w:rFonts w:ascii="Amiri" w:hAnsi="Amiri" w:eastAsia="Amiri" w:cs="Amiri"/>
          <w:color w:val="111111"/>
          <w:sz w:val="28"/>
          <w:sz w:val="28"/>
          <w:szCs w:val="28"/>
          <w:rtl w:val="true"/>
          <w:lang w:bidi="ar-SA"/>
        </w:rPr>
        <w:t>و غيرها من المصادر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العالمين</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عاشور</w:t>
      </w:r>
      <w:bookmarkStart w:id="15" w:name="pg14874_196726"/>
    </w:p>
    <w:p>
      <w:pPr>
        <w:pStyle w:val="Heading2"/>
        <w:numPr>
          <w:ilvl w:val="1"/>
          <w:numId w:val="1"/>
        </w:numPr>
        <w:rPr/>
      </w:pPr>
      <w:bookmarkStart w:id="16" w:name="__RefHeading___Toc765701_388300464"/>
      <w:bookmarkStart w:id="17" w:name="_Toc6"/>
      <w:bookmarkEnd w:id="15"/>
      <w:bookmarkEnd w:id="16"/>
      <w:r>
        <w:rPr>
          <w:rtl w:val="true"/>
        </w:rPr>
        <w:t>اسم الحسين عليه السلام و نسبه و كنيته</w:t>
      </w:r>
      <w:bookmarkEnd w:id="17"/>
    </w:p>
    <w:p>
      <w:pPr>
        <w:pStyle w:val="BookText"/>
        <w:rPr/>
      </w:pPr>
      <w:r>
        <w:rPr>
          <w:rFonts w:ascii="Amiri" w:hAnsi="Amiri" w:eastAsia="Amiri" w:cs="Amiri"/>
          <w:color w:val="111111"/>
          <w:sz w:val="28"/>
          <w:sz w:val="28"/>
          <w:szCs w:val="28"/>
          <w:rtl w:val="true"/>
          <w:lang w:bidi="ar-SA"/>
        </w:rPr>
        <w:t>معنى الإسم الشريف</w:t>
      </w:r>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الحسين بن علي عليه السلام لإسم عجيب،فلو ألقيتم نظرة عاطفية لوجدتم أنّ ميزة إسم ذلك الإمام بين المسلمين العارفين هي جذب القلوب إليه كما يعمل المغناطيس و الكهرباء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بالطبع هناك من المسلمين من لا يتمتّع بهذه الحالة،و في الحقيقة هو محروم من معرفة الإمام الحسين عليه السلام،و من جهة ثانية هناك الكثير من غير شيعة آل البيت عليهم السلام تذرف دموعهم و تتقلّب قلوبهم بذكر اسم الحسين عليه السلام،فقد جعل الباري تعالى في إسم الإمام الحسين عليه السلام تأثيرا بحيث لو ذكر اسمه لسيطرت حالة من المعنوية على أفئدة و أرواح أبناء الشيعة،و هذا هو المعنى العاطفي لذلك الوجود و تلك الذات المقدّسة،مثلما كانت هكذا عند أهل البصيرة منذ البداية،فقد كانت لهذا الوجود العزيز خصوصية منفردة و كان موضع حبّ و عشق في بيت النبي الأكرم صلّى اللّه عليه و اله و أمير المؤمنين عليه السلام كما يفهم من الروايات و السير و الأخبار و التأريخ،و اليوم هو كذلك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8" w:name="pg14874_196727"/>
    </w:p>
    <w:p>
      <w:pPr>
        <w:pStyle w:val="Heading2"/>
        <w:numPr>
          <w:ilvl w:val="1"/>
          <w:numId w:val="1"/>
        </w:numPr>
        <w:rPr/>
      </w:pPr>
      <w:bookmarkStart w:id="19" w:name="__RefHeading___Toc765703_388300464"/>
      <w:bookmarkStart w:id="20" w:name="_Toc7"/>
      <w:bookmarkEnd w:id="18"/>
      <w:bookmarkEnd w:id="19"/>
      <w:r>
        <w:rPr>
          <w:rtl w:val="true"/>
        </w:rPr>
        <w:t>غرس الرّسالة</w:t>
      </w:r>
      <w:bookmarkEnd w:id="20"/>
    </w:p>
    <w:p>
      <w:pPr>
        <w:pStyle w:val="Heading3"/>
        <w:numPr>
          <w:ilvl w:val="2"/>
          <w:numId w:val="1"/>
        </w:numPr>
        <w:rPr/>
      </w:pPr>
      <w:bookmarkStart w:id="21" w:name="__RefHeading___Toc765705_388300464"/>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ألابورك هذا الغرس الذي امتدّ على هامة الزمن وعيا و إشراقا و هو يضىء للناس حياتهم الفكرية و الإجتماعية،و يهديهم إلى سواء السبيل</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65707_388300464"/>
      <w:bookmarkStart w:id="24" w:name="_Toc9"/>
      <w:bookmarkEnd w:id="23"/>
      <w:r>
        <w:rPr>
          <w:rtl w:val="true"/>
        </w:rPr>
        <w:t>الأم</w:t>
      </w:r>
      <w:r>
        <w:rPr>
          <w:rtl w:val="true"/>
        </w:rPr>
        <w:t>:</w:t>
      </w:r>
      <w:bookmarkEnd w:id="24"/>
    </w:p>
    <w:p>
      <w:pPr>
        <w:pStyle w:val="BookText"/>
        <w:rPr/>
      </w:pPr>
      <w:r>
        <w:rPr>
          <w:rFonts w:ascii="Amiri" w:hAnsi="Amiri" w:eastAsia="Amiri" w:cs="Amiri"/>
          <w:color w:val="111111"/>
          <w:sz w:val="28"/>
          <w:sz w:val="28"/>
          <w:szCs w:val="28"/>
          <w:rtl w:val="true"/>
          <w:lang w:bidi="ar-SA"/>
        </w:rPr>
        <w:t>إنه الغرس الطيب من سيدة نساء العالمين فاطمة الزهراء عليه السّلام التي طهّرها الله بفضله،و جعلها تهدي من ضلال،و تجمع من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فاطمة الزهراء التي تحمل قبسا من روح أبيها و فيضا من نوره،و أشعة من هديه،فكانت موضع عنايته و اهتمامه،و قد أحاطها بهالة من الإكبار و التقدير،ففرض و لاءها على المسلمين ليكون ذلك جزءا من عقيدتهم و دينهم،و قد أذاع فضلها و عظيم مكانتها في الإسلام لتكون قدوة لنساء أمته،لقد أشاد صلّى اللّه عليه و اله بقيمها و مثلها في منتدياته العامة و الخاصة، و على منبره ليحفظه المسلمون فقد قال فيما أجمع عليه رواة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 يرضى لرضاك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يؤذيها،و ينصبني ما أنصبها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التي تحدثت عن معالم شخصية الزهراء عليه السّلام و أنها قدوة الإسلام،و المثل الأعلى لنساء هذه الأمة التي تضىء لهن الطريق في حسن</w:t>
      </w:r>
      <w:bookmarkStart w:id="25" w:name="pg14874_196729"/>
    </w:p>
    <w:p>
      <w:pPr>
        <w:pStyle w:val="BookText"/>
        <w:rPr/>
      </w:pPr>
      <w:bookmarkEnd w:id="25"/>
      <w:r>
        <w:rPr>
          <w:rFonts w:ascii="Amiri" w:hAnsi="Amiri" w:eastAsia="Amiri" w:cs="Amiri"/>
          <w:color w:val="111111"/>
          <w:sz w:val="28"/>
          <w:sz w:val="28"/>
          <w:szCs w:val="28"/>
          <w:rtl w:val="true"/>
          <w:lang w:bidi="ar-SA"/>
        </w:rPr>
        <w:t>السلوك و العفة و إنجاب أجيال مهذبة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أعظم بركتها و أكثر عائدتها على الإسلام،و يكفي في عظيم شأنها أنه سمّيت على اسمها الدولة الفاطمية العظيمة، كما أن الجامع الأزهر اشتق من 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يكفي في عظمة الدولة الفاطمية أن تبركت باسم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الرسول الأعظم صلّى اللّه عليه و اله استشف من وراء الغيب أن بضعته الطاهرة هي التي تتفرع منها الثمرة الطيبة من أئمة أهل البيت عليهم السّلام خلفاء الرسول، و دعاة الحق في الأرض الذين يتحملون أعباء رسالة الإسلام،و يعانون في سبيل الإصلاح الإجتماعي كل جهد و ضيق فلذا أولاها النبي اهتمامه،و جعل ذريتها موضع رعايته و عنايته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65709_388300464"/>
      <w:bookmarkStart w:id="27" w:name="_Toc10"/>
      <w:bookmarkEnd w:id="26"/>
      <w:r>
        <w:rPr>
          <w:rtl w:val="true"/>
        </w:rPr>
        <w:t>الأب</w:t>
      </w:r>
      <w:r>
        <w:rPr>
          <w:rtl w:val="true"/>
        </w:rPr>
        <w:t>:</w:t>
      </w:r>
      <w:bookmarkEnd w:id="27"/>
    </w:p>
    <w:p>
      <w:pPr>
        <w:pStyle w:val="BookText"/>
        <w:rPr/>
      </w:pPr>
      <w:r>
        <w:rPr>
          <w:rFonts w:ascii="Amiri" w:hAnsi="Amiri" w:eastAsia="Amiri" w:cs="Amiri"/>
          <w:color w:val="111111"/>
          <w:sz w:val="28"/>
          <w:sz w:val="28"/>
          <w:szCs w:val="28"/>
          <w:rtl w:val="true"/>
          <w:lang w:bidi="ar-SA"/>
        </w:rPr>
        <w:t>إنه ثمرة علي رائد الحق و العدالة في الأرض،أخو النبي صلّى اللّه عليه و اله و باب مدينة علمه، و من كان منه بمنزلة هارون من موسى،و أول من آمن بالله و صدّق رسوله، و القائد الأعلى في مركز القيادة الإسلامية بعد الرسول محمد صلّى اللّه عليه و اله تحمّل أعباء الجهاد المقدس منذ فجر الدعوة الإسلامية،فخاض الأهوال،و التحم التحاما رهيبا مع قوى الشرك و الإلحاد حتى قام هذا الدين و هو عبل الذراع بجهاده و جهوده،قد حباه الله بكل مكرمة و خصّه بكل فضيلة،و أنه أبو الأئمة الطاهرين الذين فجّروا ينابيع الحكمة و النور في الأرض</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65711_388300464"/>
      <w:bookmarkStart w:id="29" w:name="_Toc11"/>
      <w:bookmarkEnd w:id="28"/>
      <w:r>
        <w:rPr>
          <w:rtl w:val="true"/>
        </w:rPr>
        <w:t>الوليد الأول</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أفرعت دوحة النبوة و شجرة الإمامة الذرية الطاهرة التي تشكل الإمتداد الرسالي بعد النبي صلّى اللّه عليه و اله فكان الوليد الأول أبا محمد الزكي،و قد امتلأت نفس</w:t>
      </w:r>
      <w:bookmarkStart w:id="30" w:name="pg14874_196731"/>
    </w:p>
    <w:p>
      <w:pPr>
        <w:pStyle w:val="BookText"/>
        <w:rPr/>
      </w:pPr>
      <w:bookmarkEnd w:id="30"/>
      <w:r>
        <w:rPr>
          <w:rFonts w:ascii="Amiri" w:hAnsi="Amiri" w:eastAsia="Amiri" w:cs="Amiri"/>
          <w:color w:val="111111"/>
          <w:sz w:val="28"/>
          <w:sz w:val="28"/>
          <w:szCs w:val="28"/>
          <w:rtl w:val="true"/>
          <w:lang w:bidi="ar-SA"/>
        </w:rPr>
        <w:t>النبي صلّى اللّه عليه و اله سرورا به،فأخذ يتعاهده،و يغذيه بمثله و مكرمات نفسه التي طبق شذاها العالم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تمض إلا أيام يسيرة حددها بعض المؤرخين باثنين و خمسين يوما حتى علقت سيدة النساء بحمل جديد ظل يتطلع إليه الرسول صلّى اللّه عليه و اله و سائر المسلمين بفارغ الصبر،و كلهم رجاء و أمل في أن يشفع الله ذلك الكوكب بكوكب آخر ليضيئا في سماء الأمة الإسلامية،و يكونا امتدادا لحياة المنقذ العظيم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65713_388300464"/>
      <w:bookmarkStart w:id="32" w:name="_Toc12"/>
      <w:bookmarkEnd w:id="31"/>
      <w:r>
        <w:rPr>
          <w:rtl w:val="true"/>
        </w:rPr>
        <w:t>رؤيا أم الفضل</w:t>
      </w:r>
      <w:bookmarkEnd w:id="32"/>
    </w:p>
    <w:p>
      <w:pPr>
        <w:pStyle w:val="BookText"/>
        <w:rPr/>
      </w:pPr>
      <w:r>
        <w:rPr>
          <w:rFonts w:ascii="Amiri" w:hAnsi="Amiri" w:eastAsia="Amiri" w:cs="Amiri"/>
          <w:color w:val="111111"/>
          <w:sz w:val="28"/>
          <w:sz w:val="28"/>
          <w:szCs w:val="28"/>
          <w:rtl w:val="true"/>
          <w:lang w:bidi="ar-SA"/>
        </w:rPr>
        <w:t>و رأت السيدة أم الفضل بنت الحارث في منامها رؤيا غريبة لم تهتدي إلى تأويلها،فهرعت إلى رسول الله صلّى اللّه عليه و اله قائلة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حلما منكرا كأن قطعة من جسدك قطعت،و وضعت في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فأزاح النبي صلّى اللّه عليه و اله مخاوفها،و بشّرها بخير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رأيت،تلد فاطمة إن شاء الله غلاما فيكون في حجرك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مضت الأيام سريعة فوضعت سيدة النساء فاطمة ولدها الحسين فكان في حجر أم الفضل،كما أخبر النبي صلّى اللّه عليه و اله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ظل الرسول صلّى اللّه عليه و اله يترقب بزوغ نجم الوليد الجديد الذي تزدهر به حياة بضعته التي هي أعز الباقين و الباقيات عنده من أبنائه و بناته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bookmarkStart w:id="33" w:name="pg14874_196733"/>
    </w:p>
    <w:p>
      <w:pPr>
        <w:pStyle w:val="Heading2"/>
        <w:numPr>
          <w:ilvl w:val="1"/>
          <w:numId w:val="1"/>
        </w:numPr>
        <w:rPr/>
      </w:pPr>
      <w:bookmarkStart w:id="34" w:name="__RefHeading___Toc765715_388300464"/>
      <w:bookmarkStart w:id="35" w:name="_Toc13"/>
      <w:bookmarkEnd w:id="33"/>
      <w:bookmarkEnd w:id="34"/>
      <w:r>
        <w:rPr>
          <w:rtl w:val="true"/>
        </w:rPr>
        <w:t>ولادة الإمام الحسين عليه السلام و مدة خلافته</w:t>
      </w:r>
      <w:bookmarkEnd w:id="35"/>
    </w:p>
    <w:p>
      <w:pPr>
        <w:pStyle w:val="Heading3"/>
        <w:numPr>
          <w:ilvl w:val="2"/>
          <w:numId w:val="1"/>
        </w:numPr>
        <w:rPr/>
      </w:pPr>
      <w:bookmarkStart w:id="36" w:name="__RefHeading___Toc765717_388300464"/>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وضعت سيدة نساء العالمين وليدها العظيم الذي لم تضع مثله سيدة من بنات حواء لا في عصر النبوة،و لا فيما بعده،أعظم بركة و لا أكثر عائدة على الإنسانية منه،فلم يكن أطيب،و لا أزكى و لا أنور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أشرقت الدنيا به،و سعدت به الإنسانية في جميع أجيالها،و اعتز به المسلمون،و عمدوا إلى إحياء هذه الذكرى،افتخارا بها في كل عام،فتقيم وزارة الأوقاف في مصر احتفالا رسميا داخل المسجد الحسيني اعتزازا بهذه الذكرى العظيمة كما تقام في أكثر مناطق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تردد في آفاق يثرب صدى هذا النبأ المفرح فهرعت أمهات المؤمنين و سائر السيدات من نساء المسلمين إلى دار سيدة النساء،و هن يهنئنها بمولودها الجديد، و يشاركنها في أفراحها و مسراتها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ولد عليه السلام بالمدينة لخمس خلون من شعبان سنة أربع من الهجرة </w:t>
      </w:r>
      <w:r>
        <w:rPr>
          <w:rStyle w:val="FootnoteAnchor"/>
          <w:rtl w:val="true"/>
        </w:rPr>
        <w:footnoteReference w:id="6"/>
      </w:r>
      <w:r>
        <w:rPr>
          <w:rFonts w:ascii="Amiri" w:hAnsi="Amiri" w:eastAsia="Amiri" w:cs="Amiri"/>
          <w:color w:val="111111"/>
          <w:sz w:val="28"/>
          <w:sz w:val="28"/>
          <w:szCs w:val="28"/>
          <w:rtl w:val="true"/>
          <w:lang w:bidi="ar-SA"/>
        </w:rPr>
        <w:t xml:space="preserve">و كانت والدته الطهر البتول فاطمة عليها السّلام علقت به بعد أن ولدت أخاه الحسن بخمسين ليلة </w:t>
      </w:r>
      <w:r>
        <w:rPr>
          <w:rStyle w:val="FootnoteAnchor"/>
          <w:rtl w:val="true"/>
        </w:rPr>
        <w:footnoteReference w:id="7"/>
      </w:r>
      <w:r>
        <w:rPr>
          <w:rFonts w:ascii="Amiri" w:hAnsi="Amiri" w:eastAsia="Amiri" w:cs="Amiri"/>
          <w:color w:val="111111"/>
          <w:sz w:val="28"/>
          <w:sz w:val="28"/>
          <w:szCs w:val="28"/>
          <w:rtl w:val="true"/>
          <w:lang w:bidi="ar-SA"/>
        </w:rPr>
        <w:t>،و لما ولد و اعلم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أخذه و أذّن في اذنه اليمنى</w:t>
      </w:r>
    </w:p>
    <w:p>
      <w:pPr>
        <w:pStyle w:val="BookText"/>
        <w:rPr/>
      </w:pPr>
      <w:r>
        <w:rPr>
          <w:rFonts w:ascii="Amiri" w:hAnsi="Amiri" w:eastAsia="Amiri" w:cs="Amiri"/>
          <w:color w:val="111111"/>
          <w:sz w:val="28"/>
          <w:sz w:val="28"/>
          <w:szCs w:val="28"/>
          <w:rtl w:val="true"/>
          <w:lang w:bidi="ar-SA"/>
        </w:rPr>
        <w:t xml:space="preserve">و أقام في اذنه اليسرى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بن عليّ عليهم السّلام في سنة ثلاث و قبض عليه السّلام في شهر المحرّم من سنة إحدى و ستّين من الهجرة و له سبع و خمسون سنة و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عبيد اللّه بن زياد لعنه اللّه في خلافة يزيد بن معاوية لعنه اللّه و هو على الكوفة و كان على الخيل التي حاربته و قتلته عمر بن سعد لعنه اللّه بكربلاء يوم الاثنين،لعشر خلون من المحرّم و امّه فاطمة بنت رسول اللّه صلّى اللّه عليه و اله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ولدت فاطمة حسينا بعد حسن بسنة و عشرة أشهر،فمولده لست سنين و خمسة أشهر و نصف من التاريخ،و قتل يوم الجمعة يوم عاشوراء لعشر مضين من المحرم سنة إحدى و ستين،و هو ابن أربع و خمسين سنة و ستة أشهر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عليه السّلام عام الخندق بالمدينة يوم الخميس أو يوم الثلثا لخمس خلون من شعبان سنة أربع من الهجرة،بعد أخيه بعشرة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 يكن بينه و بين أخيه إلا الحمل،و الحمل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مع جده ستة سنين و أشهرا و قد كمل عمره خمسين،و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عمره سبعا و خمسين سنة و خمسة أشهر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 خمسون سنة،و خمسة أشهر،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مدة خلافته خمس سنين و أشهر في آخر ملك معاوية و أول ملك يزيد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قتله عمر بن سعد بن أبي و قاص و خولي بن يزيد الاصبحي و اجتز رأسه سنان ابن أنس النخعي و شمر بن ذي الجوشن،و سلب جميع ما كان عليه إسحاق بن حيوة الحضرمي و أمير الجيش عبيد اللّه بن زياد،وجه به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قتيلا يوم عاشورا،و هو يوم السبت العاشر من المحرم قبل الزوال،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بعد صلاة الظهر،و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بطف كربلا،بين نينوى و الغاضرية من قرى النهرين بالعراق،سنة ستين من الهجرة،و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ستين و دفن بكربلا من غربي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أصحاب الحسين عليه السّلام فإنهم مدفونون حوله،و لسنا نحصل لهم أجداثا و الحائر محيط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المرتضى في بعض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رأس الحسين عليه السّلام رد إلى بدنه بكربلا من الشام و ضم إليه،و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زيارة الاربعين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w:t>
      </w:r>
      <w:r>
        <w:rPr>
          <w:rStyle w:val="FootnoteAnchor"/>
          <w:rtl w:val="true"/>
        </w:rPr>
        <w:footnoteReference w:id="10"/>
      </w:r>
      <w:r>
        <w:rPr>
          <w:rFonts w:ascii="Amiri" w:hAnsi="Amiri" w:eastAsia="Amiri" w:cs="Amiri"/>
          <w:color w:val="111111"/>
          <w:sz w:val="28"/>
          <w:sz w:val="28"/>
          <w:szCs w:val="28"/>
          <w:rtl w:val="true"/>
          <w:lang w:bidi="ar-SA"/>
        </w:rPr>
        <w:t xml:space="preserve">في ذلك روايتين إحداهما عن أبان بن تغلب عن الصادق عليه السّلام أنه مدفون بجنب أمير المؤمنين،و الاخرى عن يزيد بن عمرو بن طلحة عن الصادق عليه السّلام أنه مدفون بظهر الكوفة دون قبر أمير المؤمنين عليه السّلام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أصحابه عبد اللّه بن يقطر رضيعه،و كان رسوله رمي به من فوق القصر بالكوفة،و أنس بن الحارث الكاهلي،و أسعد الشامي،عمرو بن ضبيعة،رميث بن عمرو زيد بن معقل،عبد اللّه بن عبد ربه الخزرجي،سيف بن مالك،شبيب بن عبد اللّه النهشلي،ضرغامة بن مالك،عقبة بن سمعان،عبد اللّه بن سليمان،المنهال ابن عمر و الأسدي،الحجاج بن مالك،بشر بن غالب،عمران بن عبد اللّه الخزاعي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 في 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مولده عليه السّلام لخمس خلون من شعبان سنة أربع من الهجرة،و قتل يوم الجمعة لعشر خلون من المحرم،سنة إحدى و ستين،و له ست و خمسون سنة و شهور،و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ذلك عن أبي نعيم الفضل بن دكين و الذي ذكرناه أولا أصح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تقوله العامة من أنه قتل يوم الاثنين فباطل،هو شيء قالوه بلا رواية و كان أول المحرم الذي قتل فيه يوم الاربعاء أخرجنا ذلك بالحساب الهندي من سائر الزيجات،و إذا كان ذلك كذلك،فليس يجوز أن يكون اليوم العاشر من المحرم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صحيح واضح تنضاف إليه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سفيان الثوري 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الحسين بن علي عليهما السّلام قتل و له ثمان و خمسون سنة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 عليه السّلام بالمدينة يوم الثلاثا،و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الخمسين لثلاث خلون من شعبان،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خلون منه سنة أربع من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آخر شهر ربيع الأول سنة ثلاث من الهجرة،و عاش سبعا و خمسين سنة و خمسة أشهر،كان مع رسول اللّه صلّى اللّه عليه و اله سبع سنين،و مع أمير المؤمنين عليه السّلام سبعا و ثلاثين سنة،و مع أخيه الحسن عليه السّلام سبعا و أربعين سنة،و كانت مدة خلافته عشر سنين و أشهرا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كمال الدين ابن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عليه السّلام بالمدينة لخمس خلون من شعبان سنة أربع من الهجرة،علقت البتول عليها السّلام به بعد أن ولدت أخاه الحسن عليه السّلام بخمسين ليلة، و كذلك قال الحافظ الجنابذي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انتقاله إلى دار الآخرة في سنة إحدى و ستين من الهجرة، فتكون مدة عمره ستا و خمسين سنة و أشهرا،كان منها مع جده رسول اللّه صلى اللّه عليه آله ست سنين و شهورا،و كان مع أبيه أمير المؤمنين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وفاة النبي صلّى اللّه عليه و اله،و كان مع أخيه الحسن بعد وفاة أبيه عليهم السلام عشر سنين،و بقي بعد وفاة أخيه الحسن عليه السّلام إلى وقت مقتله عشر سنين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حرب باسناده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أبو عبد اللّه الحسين بن علي امه فاطمة بنت رسول اللّه صلوات اللّه عليهم أجمعين و هو ابن سبع و خمسين سنة،في عام الستين من الهجرة،في يوم عاشورا،كان مقامه مع جده رسول اللّه صلّى اللّه عليه و اله سبع سنين إلا ما كان بينه و بين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سبعة أشهر و عشرة أيام،و أقام مع أبيه عليه السّلام ثلاثين سنة،و أقام مع أبي محمد عشر سنين و أقام بعد مضي أخيه الحسن عليه السّلام عشر سنين،فكان عمره سبعا و خمسين سنة إلا ما كان بينه و بين أخيه من الحمل،و قبض في يوم عاشورا في يوم الجمعة في سنة إحدى و ستين،و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عاشورا يوم الاثنين،و كان بقاؤه بعد أخيه الحسن عليه السّلام أحد عشر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 أبي طالب عليهما السّلام و امه فاطمة بنت رسول اللّه صلّى اللّه عليه و اله،ولد في ليال خلون من شعبان سنة أربع من الهجرة،و قتل بالطف يوم عاشورا سنة إحدى و ستين،و هو ابن خمس و خمسين سنة و ستة</w:t>
      </w:r>
    </w:p>
    <w:p>
      <w:pPr>
        <w:pStyle w:val="BookText"/>
        <w:rPr/>
      </w:pPr>
      <w:r>
        <w:rPr>
          <w:rFonts w:ascii="IRNazanin" w:hAnsi="IRNazanin" w:eastAsia="IRNazanin"/>
          <w:color w:val="111111"/>
          <w:sz w:val="28"/>
          <w:sz w:val="28"/>
          <w:szCs w:val="28"/>
          <w:rtl w:val="true"/>
          <w:lang w:bidi="fa-IR"/>
        </w:rPr>
        <w:t xml:space="preserve">أشهر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 في ولادته صلوات اللّه عليه،أنه ولد لثلاث خلون من شعبان لما رواه الشيخ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إلى القاسم بن العلا الهمداني وكيل أبي محمد عليه السّلام أن مولانا الحسين عليه السّلام ولد يوم الخميس،لثلاث خلون من شعبان فصم و ادع فيه بهذا الدعاء و 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بعد الدعاء الثاني المروي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بن سفيان البزوفري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يدعو به في هذا اليوم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أدعية اليوم الثالث من شعبان و هو مولد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عليه السّلام ولد لخمس ليال خلون من شعبان،لما رواه الشيخ أيضا في المصباح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زيد،عن جعفر بن محمد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بن علي عليهما السّلام لخمس ليال خلون من شعبان سنة أربع خلون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آخر شهر ربيع الأول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الكليني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سنة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بالمدينة آخر شهر ربيع الأول سنة ثلاث من الهجرة،و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 ثلاث عشر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لخمس خلون من شعبان 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ابن نما في مثير الاحزان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لخمس خلون من شعبان سنة أربع من الهجرة،و قيل الثالث منه،و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شهر ربيع الأول سنة ثلاث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لخمس خلون من جمادى الاولى سنة أربع من الهجرة،و كانت مدة حمله ستة أشهر،و لم يولد لستة سواه و عيسى و قيل يحيى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اختار الشيخ رحمه اللّه كون ولادته عليه السّلام في آخر شهر ربيع الأول مع مخالفته لما رواه من الروايتين السالفتين اللتين تدلان على الثالث و الرواية الاخرى التي تدل على الخامس من شعبان،ليوافق ما ثبت عنده،و اشتهر بين الفريقين من كون ولادة الحسن عليه السّلام في منتصف شهر رمضان،و ما مر في الرواية الصحيحة في باب ولادتهما عليهما السّلام من أن بين ولادتيهما لم يكن إلا ستة أشهر و عشرا،لكن مع ورود هذه الأخبار،يمكن عدم القول بكون ولادة الحسن عليه السّلام في شهر رمضان، لعدم استناده إلى خبر على ما عثرنا عليه،و اللّه يعلم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لمّا ولد أمر اللّه عزّ و جلّ جبرائيل أن يهبط في ألف من الملائكة فيهنّئ رسول اللّه من اللّه و من جبرائيل،فمرّ على جزيرة في البحر فيها ملك يقال له قطرس كان من الحملة بعثه اللّه في شيء فأبطأ عليه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فكسر جناحه و ألقاه في تلك الجزيرة،فعبد اللّه تعالى في الجزيرة سبعمائة عام فقال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 معك لعلّ محمّدا يدعو لي فحمله فلمّا دخل جبرائيل على النبيّ صلّى اللّه عليه و اله هنّأه و أخبره بحال قطرس 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تمسّح بهذا المولود وعد إلى مكانك فتمسّح بالحسين عليه السّلام و ارتفع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إنّ امّتك ستقتله و له علي مكافأة لا يزوره زائر إلاّ أبلغه عنه و لا يسلّم عليه مسلم إلاّ أبلغه سلامه و لا يصلّ عليه مصلّ إلاّ أبلّغه صلاته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أنّه لمّا ارتفع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 و أنا عتاقة الحسين،يعني أنّه أعتقني من عذاب ذلك الذنب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الإحتجاج عن عبد الرحمن بن المثنّى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من أين جاء لولد الحسين الفضل على ولد الحسن و هما مثلان؟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نزل على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لك غلام تقتله امّتك من بعدك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جبرائيل لا حاجة لي فيه خاطبه ثلاثا ثمّ دعا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أخبرني أنّه يولد لك غلام تقتله امّتي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يكون فيه و في ولده الإمامة و الوراثة و الخزانة،و كذلك قال لفاطمة بعد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رضيت عن اللّه عزّ و جلّ،فحملت بالحسين ستّة أشهر و لم يعش مولود قطّ ستّة أشهر غيره و غير عيسى ابن مريم فكفلته امّ سلمة،و كان صلّى اللّه عليه و اله يأتيه في كلّ يوم فيضع لسانه في فمه فيمصّه حتّى يروى فأنبت اللّه لحمه من لحم رسول اللّه صلّى اللّه عليه و اله و لم يرضع من فاطمة و لا من غيرها لبنا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عن برة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بالحسن خرج النبيّ صلّى اللّه عليه و اله في بعض وجوهه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فلا ترضعيه حتّى أصير إليك،فلمّا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وضعته بقي ثلاثة أيّام ما أرضعته فأدركتها رقّة الامّهات فأرضعته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 و جلّ إلاّ ما أراد،فلمّا حملت بالحسين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قد هنّأني به جبرائيل فلا ترضعيه حتّى أجيء إليك و لو أقمت شهرا و خرج في بعض وجوهه فولدت الحسين عليه السّلام،فما أرضعته حتّى جاء رسول اللّه صلّى اللّه عليه و اله فأخذه فجعل يمصّ إبهامه و فيه غذاؤه،و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يدخل لسانه في فيه فيزقّه كما يزقّ الطير فرخه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حسين إيها حسين أبي اللّه إلاّ ما يريد بل هي فيك يعني الإمامة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 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فاطمة ولدت الحسن و الحسين من فخذها 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أنّ مريم ولدت المسيح من فخذها الأيمن و حديث هذه الحكاية في كتاب الأنوار و في كتب كثيرة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عليه السّلام عام الخندق بالمدينة يوم الخميس أو يوم الثلاثاء لخمس خلون من شعبان سنة أربع من الهجرة بعد أخيه بعشرة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 يكن بينهما إلاّ الحمل و هو ستّة أشهر عاش مع جدّه ستّ سنين و أشهرا و كمل عمره خمسين سنة و خمسة أشهر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خمسون سنة و خمسة أشهر،و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و خمسون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في ولادته عليه السّلام إنّه ولد لثلاث خلون من شعبان لما رواه الشيخ في المصباح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لخمس ليال خلون من شعبان و رواه الشيخ أيضا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آخر شهر ربيع الأوّل و قيل فيه غير هذا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مدّة خلافته خمس سنين و أشهرا في آخر ملك معاوية و أوّل ملك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منها مع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سنين و شهورا،و كان مع أبيه أمير المؤمنين علي عليه السّلام ثلاثين سنة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أخيه الحسن بعد وفاة أبيه عشر سنين،و بقى بعد وفاة أخيه إلى مقتله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الحسن و الحسين عليه السّلام طهر و كان بينهما في الميلاد ستّة أشهر و عشرا </w:t>
      </w:r>
      <w:r>
        <w:rPr>
          <w:rStyle w:val="FootnoteAnchor"/>
          <w:rtl w:val="true"/>
        </w:rPr>
        <w:footnoteReference w:id="25"/>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عليه السّلام نزل على محمد صلّى اللّه عليه و اله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يبشّرك بمولود يولد من فاطمة،تقتله أمّتك من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و على ربّي السّلام،لا حاجة لي في مولود يولد من فاطمة تقتله أمّتي من بعدي،فعرج ثمّ هبط عليه السّلام فقال له مثل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و على ربّي السلام لا حاجة لي في مولود تقتله أمّتي من بعدي فعرج جبرائيل عليه السّلام إلى السماء ثمّ هبط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يقرئك السّلام و بيشّرك بأنّه جاعل في ذرّيّته الإمامة و الولاية و الوصيّة،فقال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ثمّ أرسل إلى فاطمة أنّ اللّه يبشّرني بمولود يولد لك،تقتله أمّتي من بعدي فأرسلت إليه لا حاجة في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أمّتك من بعدك،فأرسل إليها أنّ اللّه قد جعل في ذرّيّته الإمامة و الولاية و الوصيّة،فأرسلت إليه إنّي قد رضيت ف‍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فلولا أنّه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 لي في ذرّيّتي لكانت ذرّيته كلّهم أئمّة و لم يرضع الحسين من فاطمة عليها السّلام و لا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8" w:name="pg14874_196748"/>
    </w:p>
    <w:p>
      <w:pPr>
        <w:pStyle w:val="BookText"/>
        <w:rPr/>
      </w:pPr>
      <w:bookmarkEnd w:id="38"/>
      <w:r>
        <w:rPr>
          <w:rFonts w:ascii="Amiri" w:hAnsi="Amiri" w:eastAsia="Amiri" w:cs="Amiri"/>
          <w:color w:val="111111"/>
          <w:sz w:val="28"/>
          <w:sz w:val="28"/>
          <w:szCs w:val="28"/>
          <w:rtl w:val="true"/>
          <w:lang w:bidi="ar-SA"/>
        </w:rPr>
        <w:t xml:space="preserve">أنثى،كان يؤتى به النبيّ فيضع إبهامه في فيه فيمصّ منها ما يكفيه اليومين و الثلاث، فنبت لحم الحسين عليه السّلام من لحم رسول اللّه و دمه صلّى اللّه عليه و اله و لم يولد لستّة أشهر إلاّ عيسى بن مريم عليه السّلام و الحسين بن عليّ عليهم السّلام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صلّى اللّه عليه و اله كان يؤتى بالحسين فيلقمه لسانه فيمصّه فيجتزىء به و لم يرتضع من أنثى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الفضل بنت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رأت فيما يرى النائم أن عضوا من أعضاء النبي صلّى اللّه عليه و سلّم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فقصصتها على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رأيت،تلد فاطمة غلاما فترضعيه بلبن قثم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فاطمة غلاما فسمّاه النبي صلى اللّه عليه و سلّم حسينا و دفعه إلى أم الفضل،و كانت ترضعه بلبن قثم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استقبل سبط النبي صلّى اللّه عليه و اله دنيا الوجود في السنة الرابعة من الهجرة و قيل في السنة الثالثة و اختلف الرواة في الشهر الذي ولد فيه فذهب الأكثر إلى أنه ولد في شعبان،و أنه في اليوم الخامس منه و لم يحدد بعضهم اليوم، و 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لليال خلون من شعبان و أهمل بعض المؤرخين ذلك مكتفيا بالقول أنه ولد في شعبان و ذهب بعض الأعلام إلى أنه ولد في آخر ربيع الأول إلا أنه خلاف المشهور فلا يعنى به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765719_388300464"/>
      <w:bookmarkStart w:id="40" w:name="_Toc15"/>
      <w:bookmarkEnd w:id="39"/>
      <w:r>
        <w:rPr>
          <w:rtl w:val="true"/>
        </w:rPr>
        <w:t>وجوم النبي و بكاؤه</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بشر الرسول الأعظم بسبطه المبارك خفّ مسرعا إلى بيت بضعته</w:t>
      </w:r>
      <w:bookmarkStart w:id="41" w:name="pg14874_196750"/>
    </w:p>
    <w:p>
      <w:pPr>
        <w:pStyle w:val="BookText"/>
        <w:rPr/>
      </w:pPr>
      <w:bookmarkEnd w:id="41"/>
      <w:r>
        <w:rPr>
          <w:rFonts w:ascii="Amiri" w:hAnsi="Amiri" w:eastAsia="Amiri" w:cs="Amiri"/>
          <w:color w:val="111111"/>
          <w:sz w:val="28"/>
          <w:sz w:val="28"/>
          <w:szCs w:val="28"/>
          <w:rtl w:val="true"/>
          <w:lang w:bidi="ar-SA"/>
        </w:rPr>
        <w:t>فاطمة عليه السّلام و هو مثقل الخطا قد ساد عليه الوجوم و الحزن،فنادى بصوت خافت حزين النبرات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هلمي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فناولته أسماء،فاحتضنه النبي،و جعل يوسعه تقبيلا،و قد انفجر بالبكاء فذهلت أسماء،و انبرت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مم بكاؤك؟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النبي صلّى اللّه عليه و اله و قد غامت عيناه بالدموع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ملكت الحيرة إهابها فلم تدرك معنى هذه الظاهرة و مغزاها فانطلقت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فأجابها الرسول بصوت متقطع النبرات حزنا و أسى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 من بعدي لا أنالهم الله شفاعتي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و هو مثقل بالهمّ و أسرّ إلى أسماء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تخبري فاطمة فإنها حديثة عهد بولادة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انصرف النبي صلّى اللّه عليه و اله و هو غارق بالأسى و الشجون،فقد استشف من وراء الغيب ما سيجري على ولده من النكبات و الخطوب التي تذهل كل كائن حي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765721_388300464"/>
      <w:bookmarkStart w:id="43" w:name="_Toc16"/>
      <w:bookmarkEnd w:id="42"/>
      <w:r>
        <w:rPr>
          <w:rtl w:val="true"/>
        </w:rPr>
        <w:t>مراسيم ولادته</w:t>
      </w:r>
      <w:bookmarkEnd w:id="43"/>
    </w:p>
    <w:p>
      <w:pPr>
        <w:pStyle w:val="Heading4"/>
        <w:numPr>
          <w:ilvl w:val="3"/>
          <w:numId w:val="1"/>
        </w:numPr>
        <w:rPr/>
      </w:pPr>
      <w:bookmarkStart w:id="44" w:name="__RefHeading___Toc765723_388300464"/>
      <w:bookmarkStart w:id="45" w:name="_Toc17"/>
      <w:bookmarkEnd w:id="44"/>
      <w:r>
        <w:rPr>
          <w:rtl w:val="true"/>
        </w:rPr>
        <w:t>اشارة</w:t>
      </w:r>
      <w:bookmarkEnd w:id="4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أجرى النبي صلّى اللّه عليه و اله بنفسه أكثر المراسيم الشرعية لوليده المبارك،فقام صلّى اللّه عليه و اله بما يلي</w:t>
      </w:r>
      <w:r>
        <w:rPr>
          <w:rFonts w:eastAsia="Amiri" w:cs="Amiri" w:ascii="Amiri" w:hAnsi="Amiri"/>
          <w:color w:val="111111"/>
          <w:sz w:val="28"/>
          <w:szCs w:val="28"/>
          <w:rtl w:val="true"/>
          <w:lang w:bidi="ar-SA"/>
        </w:rPr>
        <w:t>:</w:t>
      </w:r>
      <w:bookmarkStart w:id="46" w:name="pg14874_196752"/>
    </w:p>
    <w:p>
      <w:pPr>
        <w:pStyle w:val="Heading4"/>
        <w:numPr>
          <w:ilvl w:val="3"/>
          <w:numId w:val="1"/>
        </w:numPr>
        <w:rPr/>
      </w:pPr>
      <w:bookmarkStart w:id="47" w:name="__RefHeading___Toc765725_388300464"/>
      <w:bookmarkStart w:id="48" w:name="_Toc18"/>
      <w:bookmarkEnd w:id="46"/>
      <w:bookmarkEnd w:id="47"/>
      <w:r>
        <w:rPr>
          <w:rtl w:val="true"/>
        </w:rPr>
        <w:t>أولا</w:t>
      </w:r>
      <w:r>
        <w:rPr>
          <w:rtl w:val="true"/>
        </w:rPr>
        <w:t>:</w:t>
      </w:r>
      <w:bookmarkEnd w:id="48"/>
    </w:p>
    <w:p>
      <w:pPr>
        <w:pStyle w:val="BookText"/>
        <w:rPr/>
      </w:pPr>
      <w:r>
        <w:rPr>
          <w:rFonts w:ascii="Amiri" w:hAnsi="Amiri" w:eastAsia="Amiri" w:cs="Amiri"/>
          <w:color w:val="111111"/>
          <w:sz w:val="28"/>
          <w:sz w:val="28"/>
          <w:szCs w:val="28"/>
          <w:rtl w:val="true"/>
          <w:lang w:bidi="ar-SA"/>
        </w:rPr>
        <w:t>الأذان و الإقامة</w:t>
      </w:r>
    </w:p>
    <w:p>
      <w:pPr>
        <w:pStyle w:val="BookText"/>
        <w:rPr/>
      </w:pPr>
      <w:r>
        <w:rPr>
          <w:rFonts w:ascii="Amiri" w:hAnsi="Amiri" w:eastAsia="Amiri" w:cs="Amiri"/>
          <w:color w:val="111111"/>
          <w:sz w:val="28"/>
          <w:sz w:val="28"/>
          <w:szCs w:val="28"/>
          <w:rtl w:val="true"/>
          <w:lang w:bidi="ar-SA"/>
        </w:rPr>
        <w:t>و احتضن النبي وليده العظيم فأذّن في أذنه اليمنى،و أقام في اليسرى و جاء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عصمة للمولود من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صوت اخترق سمع الحسين هو صوت جده الرسول صلّى اللّه عليه و اله الذي هو أول من أناب إلى الله،و دعى إليه،و أنشودة ذلك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غرس النبي صلّى اللّه عليه و اله هذه الكلمات التي تحمل جوهر الإيمان و واقع الإسلام في نفس وليده،و غذاه بها فكانت من عناصره و مقوماته،و قد هام بها في جميع مراحل حياته،فانطلق إلى ميادين الجهاد مضحيا بكل شي في سبيل أن تعلو هذه الكلمات في الأرض،و تسود قوى الخير و السلام و تتحطم معالم الردة الجاهلية التي جهدت على إطفاء نور الله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765727_388300464"/>
      <w:bookmarkStart w:id="50" w:name="_Toc19"/>
      <w:bookmarkEnd w:id="49"/>
      <w:r>
        <w:rPr>
          <w:rtl w:val="true"/>
        </w:rPr>
        <w:t>ثانيا</w:t>
      </w:r>
      <w:r>
        <w:rPr>
          <w:rtl w:val="true"/>
        </w:rPr>
        <w:t>:</w:t>
      </w:r>
      <w:bookmarkEnd w:id="50"/>
    </w:p>
    <w:p>
      <w:pPr>
        <w:pStyle w:val="Heading5"/>
        <w:numPr>
          <w:ilvl w:val="4"/>
          <w:numId w:val="1"/>
        </w:numPr>
        <w:rPr/>
      </w:pPr>
      <w:bookmarkStart w:id="51" w:name="__RefHeading___Toc765729_388300464"/>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التسمية</w:t>
      </w:r>
    </w:p>
    <w:p>
      <w:pPr>
        <w:pStyle w:val="BookText"/>
        <w:rPr/>
      </w:pPr>
      <w:r>
        <w:rPr>
          <w:rFonts w:ascii="Amiri" w:hAnsi="Amiri" w:eastAsia="Amiri" w:cs="Amiri"/>
          <w:color w:val="111111"/>
          <w:sz w:val="28"/>
          <w:sz w:val="28"/>
          <w:szCs w:val="28"/>
          <w:rtl w:val="true"/>
          <w:lang w:bidi="ar-SA"/>
        </w:rPr>
        <w:t>و سمّاه النبي صلّى اللّه عليه و اله حسينا كما سمّى أخاه حسنا و يقول المؤرخون لم تكن العرب في جاهليتها تعرف هذين الإسمين حتى تسمّي أبناءها بهما،و إنما سمّاهما النبي صلّى اللّه عليه و اله بهما بوحي من السماء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صار هذا الإسم الشريف علما لتلك الذات العظيمة التي فجّرت الوعي و الإيمان في الأرض،و استوعب ذكرها جميع لغات العالم،و هام الناس بحبها حتى</w:t>
      </w:r>
      <w:bookmarkStart w:id="53" w:name="pg14874_196753"/>
    </w:p>
    <w:p>
      <w:pPr>
        <w:pStyle w:val="BookText"/>
        <w:rPr/>
      </w:pPr>
      <w:bookmarkEnd w:id="53"/>
      <w:r>
        <w:rPr>
          <w:rFonts w:ascii="Amiri" w:hAnsi="Amiri" w:eastAsia="Amiri" w:cs="Amiri"/>
          <w:color w:val="111111"/>
          <w:sz w:val="28"/>
          <w:sz w:val="28"/>
          <w:szCs w:val="28"/>
          <w:rtl w:val="true"/>
          <w:lang w:bidi="ar-SA"/>
        </w:rPr>
        <w:t>صارت عندهم شعارا مقدسا لجميع المثل العليا،و شعارا لكل تضحية تقوم على الحق و العدل</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765731_388300464"/>
      <w:bookmarkStart w:id="55" w:name="_Toc21"/>
      <w:bookmarkEnd w:id="54"/>
      <w:r>
        <w:rPr>
          <w:rtl w:val="true"/>
        </w:rPr>
        <w:t>أقوال شاذة</w:t>
      </w:r>
      <w:r>
        <w:rPr>
          <w:rtl w:val="true"/>
        </w:rPr>
        <w:t>:</w:t>
      </w:r>
      <w:bookmarkEnd w:id="55"/>
    </w:p>
    <w:p>
      <w:pPr>
        <w:pStyle w:val="BookText"/>
        <w:rPr/>
      </w:pPr>
      <w:r>
        <w:rPr>
          <w:rFonts w:ascii="Amiri" w:hAnsi="Amiri" w:eastAsia="Amiri" w:cs="Amiri"/>
          <w:color w:val="111111"/>
          <w:sz w:val="28"/>
          <w:sz w:val="28"/>
          <w:szCs w:val="28"/>
          <w:rtl w:val="true"/>
          <w:lang w:bidi="ar-SA"/>
        </w:rPr>
        <w:t>و حفلت بعض مصادر التاريخ و الأخبار بصور مختلفة لتسمية الإمام الحسين عليه السّلام لا تخلو من التكلف و الإنتحال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هانىء بن هانىء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جاء 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حربا،قال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حسن،فلما ولد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أروني ابني ما سميتموه؟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سميته حربا،قال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حسين،فلما ولد الثالث جاء النبي صلّى اللّه عليه و اله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أروني ابني ما سميتموه؟قلت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نصيب لها من الصحة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سيرة أهل البيت عليهم السّلام قامت على الالتزام بحرفية الإسلام و عدم الشذوذ عن أي بند من أحكامه،و قد كره الإسلام تسمية الأبناء بأسماء الجاهلية التي هي رمز للتأخر و الانحطاط الفكري،مضافا إلى أن هذا الإسم علم لجد الأسرة الأموية التي تمثل القوى الحاقدة على الإسلام و الباغية عليه،فكيف يسمّي الإمام أبناءه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إعراض النبي صلّى اللّه عليه و اله عن تسمية سبطه الأول به مما يوجب ردع الإمام عن تسمية بقية أبنائه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المحسن باتفاق المؤرخين لم يولد في حياة الرسول صلّى اللّه عليه و اله و إنما ولد بعد حياته بقليل،و هذا مما يؤكد انتحال الرواية و عدم صحتها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حنبل بسنده عن الإمام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لي الحسن سميته باسم عمي حمزة،و لما ولد الحسين سميته باسم أخي جعفر فدعاني</w:t>
      </w:r>
      <w:bookmarkStart w:id="56" w:name="pg14874_196755"/>
    </w:p>
    <w:p>
      <w:pPr>
        <w:pStyle w:val="BookText"/>
        <w:rPr/>
      </w:pPr>
      <w:bookmarkEnd w:id="56"/>
      <w:r>
        <w:rPr>
          <w:rFonts w:ascii="Amiri" w:hAnsi="Amiri" w:eastAsia="Amiri" w:cs="Amiri"/>
          <w:color w:val="111111"/>
          <w:sz w:val="28"/>
          <w:sz w:val="28"/>
          <w:szCs w:val="28"/>
          <w:rtl w:val="true"/>
          <w:lang w:bidi="ar-SA"/>
        </w:rPr>
        <w:t>رسول الله صلّى اللّه عليه و 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أمرني أن أغير اسم هذين فسمّاهما حسنا،و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كسابقتها في الضعف فإن تسمية السبطين بهذين الإسمين وقعت عقيب ولادتهما حسب ما ذهب إليه المشهور و لم يذهب أحد إلى ما ذكره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الطبراني بسنده عن الإمام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الحسين سميته باسم أخي جعفر فدعاني رسول الله صلّى اللّه عليه و اله و أمرني أن أسميه حسينا،و هذه الرواية تضارع الروايتين في ضعفها فإن الإمام أمير المؤمنين عليه السّلام لم يسبق رسول الله صلّى اللّه عليه و اله في تسمية سبطه و ريحانته و هو الذي أسماه بذلك حسب ما ذهب إليه المشهور و أجمعت عليه روايات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65733_388300464"/>
      <w:bookmarkStart w:id="58" w:name="_Toc22"/>
      <w:bookmarkEnd w:id="57"/>
      <w:r>
        <w:rPr>
          <w:rtl w:val="true"/>
        </w:rPr>
        <w:t>ثالثا</w:t>
      </w:r>
      <w:r>
        <w:rPr>
          <w:rtl w:val="true"/>
        </w:rPr>
        <w:t>:</w:t>
      </w:r>
      <w:bookmarkEnd w:id="58"/>
    </w:p>
    <w:p>
      <w:pPr>
        <w:pStyle w:val="BookText"/>
        <w:rPr/>
      </w:pPr>
      <w:r>
        <w:rPr>
          <w:rFonts w:ascii="Amiri" w:hAnsi="Amiri" w:eastAsia="Amiri" w:cs="Amiri"/>
          <w:color w:val="111111"/>
          <w:sz w:val="28"/>
          <w:sz w:val="28"/>
          <w:szCs w:val="28"/>
          <w:rtl w:val="true"/>
          <w:lang w:bidi="ar-SA"/>
        </w:rPr>
        <w:t>العقيقة</w:t>
      </w:r>
    </w:p>
    <w:p>
      <w:pPr>
        <w:pStyle w:val="BookText"/>
        <w:rPr/>
      </w:pPr>
      <w:r>
        <w:rPr>
          <w:rFonts w:ascii="Amiri" w:hAnsi="Amiri" w:eastAsia="Amiri" w:cs="Amiri"/>
          <w:color w:val="111111"/>
          <w:sz w:val="28"/>
          <w:sz w:val="28"/>
          <w:szCs w:val="28"/>
          <w:rtl w:val="true"/>
          <w:lang w:bidi="ar-SA"/>
        </w:rPr>
        <w:t>و بعد ما انطوت سبعة أيام من ولادة السبط أمر النبي صلّى اللّه عليه و اله أن يعق عنه بكبش، و يوزع لحمه على الفقراء كما أمر أن تعطى القابلة فخذا منها،و كان ذلك من جملة ما شرعه الإسلام في ميادين البر و الإحسان إلى الفقراء</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65735_388300464"/>
      <w:bookmarkStart w:id="60" w:name="_Toc23"/>
      <w:bookmarkEnd w:id="59"/>
      <w:r>
        <w:rPr>
          <w:rtl w:val="true"/>
        </w:rPr>
        <w:t>رابعا</w:t>
      </w:r>
      <w:r>
        <w:rPr>
          <w:rtl w:val="true"/>
        </w:rPr>
        <w:t>:</w:t>
      </w:r>
      <w:bookmarkEnd w:id="60"/>
    </w:p>
    <w:p>
      <w:pPr>
        <w:pStyle w:val="BookText"/>
        <w:rPr/>
      </w:pPr>
      <w:r>
        <w:rPr>
          <w:rFonts w:ascii="IRNazanin" w:hAnsi="IRNazanin" w:eastAsia="IRNazanin"/>
          <w:color w:val="111111"/>
          <w:sz w:val="28"/>
          <w:sz w:val="28"/>
          <w:szCs w:val="28"/>
          <w:rtl w:val="true"/>
          <w:lang w:bidi="fa-IR"/>
        </w:rPr>
        <w:t>حلق الرأس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النبي صلّى اللّه عليه و اله أن يحلق رأس وليده،و يتصدق بزنته فضة على الفقراء فكان وزنه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 و نصفا و طلى رأسه بالخلوق و نهى عما كان يفعله أهل الجاهلية من إطلاء رأس الوليد بالدم</w:t>
      </w:r>
      <w:r>
        <w:rPr>
          <w:rFonts w:eastAsia="Amiri" w:cs="Amiri" w:ascii="Amiri" w:hAnsi="Amiri"/>
          <w:color w:val="111111"/>
          <w:sz w:val="28"/>
          <w:szCs w:val="28"/>
          <w:rtl w:val="true"/>
          <w:lang w:bidi="ar-SA"/>
        </w:rPr>
        <w:t>.</w:t>
      </w:r>
      <w:bookmarkStart w:id="61" w:name="pg14874_196757"/>
    </w:p>
    <w:p>
      <w:pPr>
        <w:pStyle w:val="Heading4"/>
        <w:numPr>
          <w:ilvl w:val="3"/>
          <w:numId w:val="1"/>
        </w:numPr>
        <w:rPr/>
      </w:pPr>
      <w:bookmarkStart w:id="62" w:name="__RefHeading___Toc765737_388300464"/>
      <w:bookmarkStart w:id="63" w:name="_Toc24"/>
      <w:bookmarkEnd w:id="61"/>
      <w:bookmarkEnd w:id="62"/>
      <w:r>
        <w:rPr>
          <w:rtl w:val="true"/>
        </w:rPr>
        <w:t>خامسا</w:t>
      </w:r>
      <w:r>
        <w:rPr>
          <w:rtl w:val="true"/>
        </w:rPr>
        <w:t>:</w:t>
      </w:r>
      <w:bookmarkEnd w:id="63"/>
    </w:p>
    <w:p>
      <w:pPr>
        <w:pStyle w:val="BookText"/>
        <w:rPr/>
      </w:pPr>
      <w:r>
        <w:rPr>
          <w:rFonts w:ascii="IRNazanin" w:hAnsi="IRNazanin" w:eastAsia="IRNazanin"/>
          <w:color w:val="111111"/>
          <w:sz w:val="28"/>
          <w:sz w:val="28"/>
          <w:szCs w:val="28"/>
          <w:rtl w:val="true"/>
          <w:lang w:bidi="fa-IR"/>
        </w:rPr>
        <w:t>الختان</w:t>
      </w:r>
    </w:p>
    <w:p>
      <w:pPr>
        <w:pStyle w:val="BookText"/>
        <w:rPr/>
      </w:pPr>
      <w:r>
        <w:rPr>
          <w:rFonts w:ascii="Amiri" w:hAnsi="Amiri" w:eastAsia="Amiri" w:cs="Amiri"/>
          <w:color w:val="111111"/>
          <w:sz w:val="28"/>
          <w:sz w:val="28"/>
          <w:szCs w:val="28"/>
          <w:rtl w:val="true"/>
          <w:lang w:bidi="ar-SA"/>
        </w:rPr>
        <w:t>و أوعز النبي صلّى اللّه عليه و اله إلى أهل بيته بإجراء الختان على وليده في اليوم السابع من ولادته،و قد حث النبي صلّى اللّه عليه و اله على ختان الطفل في هذا الوقت المبكر لأنه أطيب له و أطهر</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65739_388300464"/>
      <w:bookmarkStart w:id="65" w:name="_Toc25"/>
      <w:bookmarkEnd w:id="64"/>
      <w:r>
        <w:rPr>
          <w:rtl w:val="true"/>
        </w:rPr>
        <w:t>تعويذ النبي للحسنين</w:t>
      </w:r>
      <w:bookmarkEnd w:id="65"/>
    </w:p>
    <w:p>
      <w:pPr>
        <w:pStyle w:val="BookText"/>
        <w:rPr/>
      </w:pPr>
      <w:r>
        <w:rPr>
          <w:rFonts w:ascii="Amiri" w:hAnsi="Amiri" w:eastAsia="Amiri" w:cs="Amiri"/>
          <w:color w:val="111111"/>
          <w:sz w:val="28"/>
          <w:sz w:val="28"/>
          <w:szCs w:val="28"/>
          <w:rtl w:val="true"/>
          <w:lang w:bidi="ar-SA"/>
        </w:rPr>
        <w:t>و بلغ من رعاية النبي صلّى اللّه عليه و اله لسبطيه،و حرصه على وقايتهما من كل سوء و شر أنه كان كثيرا ما كان يعوذهما فقد روى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اله يعوذ الحسن و الحسين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بكلمات الله التامة من كل شيطان و هامة،و من كل عين 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إبراهيم يعوذ ابنيه إسماعيل 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أعلّمك عوذة كان إبراهيم يعوذ بها ابنيه إسماعيل و إسحاق،و أنا أعوذ بها ابني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بالله واعيا لمن دعا،و لا مرمى وراء أمر الله لمن رمى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 ذلك على مدى الحنان،و العطف الذي يكنه صلّى اللّه عليه و اله لهما،و أنه كان يخشى عليهما من أن تصيبهما عيون الحساد فيقيهما منها بهذا الدعاء</w:t>
      </w:r>
      <w:r>
        <w:rPr>
          <w:rFonts w:eastAsia="Amiri" w:cs="Amiri" w:ascii="Amiri" w:hAnsi="Amiri"/>
          <w:color w:val="111111"/>
          <w:sz w:val="28"/>
          <w:szCs w:val="28"/>
          <w:rtl w:val="true"/>
          <w:lang w:bidi="ar-SA"/>
        </w:rPr>
        <w:t>.</w:t>
      </w:r>
      <w:bookmarkStart w:id="66" w:name="pg14874_196759"/>
    </w:p>
    <w:p>
      <w:pPr>
        <w:pStyle w:val="Heading2"/>
        <w:numPr>
          <w:ilvl w:val="1"/>
          <w:numId w:val="1"/>
        </w:numPr>
        <w:rPr/>
      </w:pPr>
      <w:bookmarkStart w:id="67" w:name="__RefHeading___Toc765741_388300464"/>
      <w:bookmarkStart w:id="68" w:name="_Toc26"/>
      <w:bookmarkEnd w:id="66"/>
      <w:bookmarkEnd w:id="67"/>
      <w:r>
        <w:rPr>
          <w:rtl w:val="true"/>
        </w:rPr>
        <w:t>ملامح الحسين عليه السلام</w:t>
      </w:r>
      <w:bookmarkEnd w:id="68"/>
    </w:p>
    <w:p>
      <w:pPr>
        <w:pStyle w:val="BookText"/>
        <w:rPr/>
      </w:pPr>
      <w:r>
        <w:rPr>
          <w:rFonts w:ascii="Amiri" w:hAnsi="Amiri" w:eastAsia="Amiri" w:cs="Amiri"/>
          <w:color w:val="111111"/>
          <w:sz w:val="28"/>
          <w:sz w:val="28"/>
          <w:szCs w:val="28"/>
          <w:rtl w:val="true"/>
          <w:lang w:bidi="ar-SA"/>
        </w:rPr>
        <w:t>و بدت في ملامح الإمام الحسين عليه السّلام ملامح جده الرسول الأعظم صلى الله عليه و آله فكان يحاكيه في أوصافه،كما كان يحاكيه في أخلاقه التي امتاز بها على سائر النبيين،و وصفه محمد بن الضحاك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جسد الحسين يشبه جسد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يشبه النبي صلّى اللّه عليه و اله ما بين سرته إلى قدميه و 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أشبه الناس برسول الله صلّى اللّه عليه و اله ما بين عنقه و ثغره فلينظر إلى الحسن،و من سرّه أن ينظر إلى أشبه الناس برسول الله صلّى اللّه عليه و اله ما بين عنقه إلى كعبه خلقا و لونا فلينظر إلى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بدت على وجهه الشريف أسارير الإمامة فكان من أشرق الناس وجها،فكان كما يقول أبو كبير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نظرت إلى أسرة وجهه برقت كبرق العارض المتهلل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وصفه بعض المترجمين 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أبيض اللون،فإذا جلس في موضع فيه ظلمة يهتدى إليه لبياض حسنه و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جمال عظيم،و نور يتلألأ في جبينه و خده،يضىء حواليه في الليلة الظلماء و كان أشبه الناس برسول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وصفه بعض الشهداء من أصحابه في رجز كان نشيدا له في يوم الطف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طلعة مثل شمس الضحى له غرة مثل بدر منير</w:t>
      </w:r>
      <w:bookmarkStart w:id="69" w:name="pg14874_196761"/>
    </w:p>
    <w:p>
      <w:pPr>
        <w:pStyle w:val="Heading2"/>
        <w:numPr>
          <w:ilvl w:val="1"/>
          <w:numId w:val="1"/>
        </w:numPr>
        <w:rPr/>
      </w:pPr>
      <w:bookmarkStart w:id="70" w:name="__RefHeading___Toc765743_388300464"/>
      <w:bookmarkStart w:id="71" w:name="_Toc27"/>
      <w:bookmarkEnd w:id="69"/>
      <w:bookmarkEnd w:id="70"/>
      <w:r>
        <w:rPr>
          <w:rtl w:val="true"/>
        </w:rPr>
        <w:t>هيبة الحسين</w:t>
      </w:r>
      <w:bookmarkEnd w:id="71"/>
    </w:p>
    <w:p>
      <w:pPr>
        <w:pStyle w:val="BookText"/>
        <w:rPr/>
      </w:pPr>
      <w:r>
        <w:rPr>
          <w:rFonts w:ascii="Amiri" w:hAnsi="Amiri" w:eastAsia="Amiri" w:cs="Amiri"/>
          <w:color w:val="111111"/>
          <w:sz w:val="28"/>
          <w:sz w:val="28"/>
          <w:szCs w:val="28"/>
          <w:rtl w:val="true"/>
          <w:lang w:bidi="ar-SA"/>
        </w:rPr>
        <w:t>و كانت عليه سيماء الأنبياء،فكان في هيبته يحكي هيبة جده التي تعنو لها الجباه،و وصف عظيم هيبته بعض الجلادين من شرطة ابن زياد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شغلنا نور وجهه،و جمال هيبته عن الفكرة في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تحجب نور وجهه يوم الطف ضربات السيوف،و لا طعنات الرماح،فكان كالبدر في بهائه و نضارته و في ذلك يقول 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مجرح ما غيّرت منه القنا حسنا و لا أخلقن منه جديدا</w:t>
      </w:r>
    </w:p>
    <w:p>
      <w:pPr>
        <w:pStyle w:val="BookText"/>
        <w:rPr/>
      </w:pPr>
      <w:r>
        <w:rPr>
          <w:rFonts w:ascii="Amiri" w:hAnsi="Amiri" w:eastAsia="Amiri" w:cs="Amiri"/>
          <w:color w:val="111111"/>
          <w:sz w:val="28"/>
          <w:sz w:val="28"/>
          <w:szCs w:val="28"/>
          <w:rtl w:val="true"/>
          <w:lang w:bidi="ar-SA"/>
        </w:rPr>
        <w:t>قد كان بدرا فاغتدى شمس الضحى مذ ألبسته يد الدماء برودا</w:t>
      </w:r>
    </w:p>
    <w:p>
      <w:pPr>
        <w:pStyle w:val="BookText"/>
        <w:rPr/>
      </w:pPr>
      <w:r>
        <w:rPr>
          <w:rFonts w:ascii="Amiri" w:hAnsi="Amiri" w:eastAsia="Amiri" w:cs="Amiri"/>
          <w:color w:val="111111"/>
          <w:sz w:val="28"/>
          <w:sz w:val="28"/>
          <w:szCs w:val="28"/>
          <w:rtl w:val="true"/>
          <w:lang w:bidi="ar-SA"/>
        </w:rPr>
        <w:t>و لما جيء برأسه الشريف إلى الطاغية ابن زياد بهر بنور وجهه فانطلق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مثل هذا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فانبرى إليه أنس بن مالك منكرا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كان أشبههم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عرض الرأس الشريف على يزيد بن معاوية ذهل من جمال هيبته و طفق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وجها قط أحسن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بعض من حضر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يشبه رسول الله صلّى اللّه عليه و اله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أجمع الرواة أنه كان يحاكي جده الرسول صلّى اللّه عليه و اله في أوصافه و ملامحه و أنه كان يضارعه في مثله و صفاته،و لما تشرّف عبد الله بن الحر الجعفي بمقابلته</w:t>
      </w:r>
    </w:p>
    <w:p>
      <w:pPr>
        <w:pStyle w:val="BookText"/>
        <w:rPr/>
      </w:pPr>
      <w:r>
        <w:rPr>
          <w:rFonts w:ascii="Amiri" w:hAnsi="Amiri" w:eastAsia="Amiri" w:cs="Amiri"/>
          <w:color w:val="111111"/>
          <w:sz w:val="28"/>
          <w:sz w:val="28"/>
          <w:szCs w:val="28"/>
          <w:rtl w:val="true"/>
          <w:lang w:bidi="ar-SA"/>
        </w:rPr>
        <w:t>امتلأت نفسه إكبارا و إجلالا له و راح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قط أحسن،و لا أملأ للعين من الحسين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بدت على ملامحه سيماء الأنبياء و بهاء المتقين،فكان يملأ عيون الناظرين إليه،و تنحني الجباه خضوعا و إكبارا له</w:t>
      </w:r>
      <w:r>
        <w:rPr>
          <w:rFonts w:eastAsia="Amiri" w:cs="Amiri" w:ascii="Amiri" w:hAnsi="Amiri"/>
          <w:color w:val="111111"/>
          <w:sz w:val="28"/>
          <w:szCs w:val="28"/>
          <w:rtl w:val="true"/>
          <w:lang w:bidi="ar-SA"/>
        </w:rPr>
        <w:t>.</w:t>
      </w:r>
      <w:bookmarkStart w:id="72" w:name="pg14874_196764"/>
    </w:p>
    <w:p>
      <w:pPr>
        <w:pStyle w:val="Heading2"/>
        <w:numPr>
          <w:ilvl w:val="1"/>
          <w:numId w:val="1"/>
        </w:numPr>
        <w:rPr/>
      </w:pPr>
      <w:bookmarkStart w:id="73" w:name="__RefHeading___Toc765745_388300464"/>
      <w:bookmarkStart w:id="74" w:name="_Toc28"/>
      <w:bookmarkEnd w:id="72"/>
      <w:bookmarkEnd w:id="73"/>
      <w:r>
        <w:rPr>
          <w:rtl w:val="true"/>
        </w:rPr>
        <w:t>ألقاب الحسين</w:t>
      </w:r>
      <w:bookmarkEnd w:id="74"/>
    </w:p>
    <w:p>
      <w:pPr>
        <w:pStyle w:val="BookText"/>
        <w:rPr/>
      </w:pPr>
      <w:r>
        <w:rPr>
          <w:rFonts w:ascii="Amiri" w:hAnsi="Amiri" w:eastAsia="Amiri" w:cs="Amiri"/>
          <w:color w:val="111111"/>
          <w:sz w:val="28"/>
          <w:sz w:val="28"/>
          <w:szCs w:val="28"/>
          <w:rtl w:val="true"/>
          <w:lang w:bidi="ar-SA"/>
        </w:rPr>
        <w:t>أما ألقابه فتدل على سمو ذاته،و ما يتمتع به من الصفات الرفيعة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 لقوله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 لمرضاة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ذات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الكاظمين</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765747_388300464"/>
      <w:bookmarkStart w:id="76" w:name="_Toc29"/>
      <w:bookmarkEnd w:id="75"/>
      <w:r>
        <w:rPr>
          <w:rtl w:val="true"/>
        </w:rPr>
        <w:t>كنيته</w:t>
      </w:r>
      <w:bookmarkEnd w:id="7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يكنى بأبي عبد الله و ذكر غير واحد من المؤرخين أنه لا كنية له غيرها،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 بأبي علي و كنّاه الناس من بعد شهادته بأبي الشهداء و أبي الأحرار</w:t>
      </w:r>
      <w:r>
        <w:rPr>
          <w:rFonts w:eastAsia="Amiri" w:cs="Amiri" w:ascii="Amiri" w:hAnsi="Amiri"/>
          <w:color w:val="111111"/>
          <w:sz w:val="28"/>
          <w:szCs w:val="28"/>
          <w:rtl w:val="true"/>
          <w:lang w:bidi="ar-SA"/>
        </w:rPr>
        <w:t>.</w:t>
      </w:r>
      <w:bookmarkStart w:id="77" w:name="pg14874_196766"/>
    </w:p>
    <w:p>
      <w:pPr>
        <w:pStyle w:val="Heading2"/>
        <w:numPr>
          <w:ilvl w:val="1"/>
          <w:numId w:val="1"/>
        </w:numPr>
        <w:rPr/>
      </w:pPr>
      <w:bookmarkStart w:id="78" w:name="__RefHeading___Toc765749_388300464"/>
      <w:bookmarkStart w:id="79" w:name="_Toc30"/>
      <w:bookmarkEnd w:id="77"/>
      <w:bookmarkEnd w:id="78"/>
      <w:r>
        <w:rPr>
          <w:rtl w:val="true"/>
        </w:rPr>
        <w:t>نقش خاتمه</w:t>
      </w:r>
      <w:bookmarkEnd w:id="79"/>
    </w:p>
    <w:p>
      <w:pPr>
        <w:pStyle w:val="BookText"/>
        <w:rPr/>
      </w:pPr>
      <w:r>
        <w:rPr>
          <w:rFonts w:ascii="Amiri" w:hAnsi="Amiri" w:eastAsia="Amiri" w:cs="Amiri"/>
          <w:color w:val="111111"/>
          <w:sz w:val="28"/>
          <w:sz w:val="28"/>
          <w:szCs w:val="28"/>
          <w:rtl w:val="true"/>
          <w:lang w:bidi="ar-SA"/>
        </w:rPr>
        <w:t>كان له خاتمان أحدهما من عقيق،و قد نقش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 هو الذي سلب منه يوم قتل،و قد 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عدد </w:t>
      </w:r>
      <w:r>
        <w:rPr>
          <w:rStyle w:val="FootnoteAnchor"/>
          <w:rtl w:val="true"/>
        </w:rPr>
        <w:footnoteReference w:id="32"/>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يتختم بمثله كان له حرز من الشيطان</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765751_388300464"/>
      <w:bookmarkStart w:id="81" w:name="_Toc31"/>
      <w:bookmarkEnd w:id="80"/>
      <w:r>
        <w:rPr>
          <w:rtl w:val="true"/>
        </w:rPr>
        <w:t>استعماله الطيب</w:t>
      </w:r>
      <w:bookmarkEnd w:id="81"/>
    </w:p>
    <w:p>
      <w:pPr>
        <w:pStyle w:val="BookText"/>
        <w:rPr/>
      </w:pPr>
      <w:r>
        <w:rPr>
          <w:rFonts w:ascii="Amiri" w:hAnsi="Amiri" w:eastAsia="Amiri" w:cs="Amiri"/>
          <w:color w:val="111111"/>
          <w:sz w:val="28"/>
          <w:sz w:val="28"/>
          <w:szCs w:val="28"/>
          <w:rtl w:val="true"/>
          <w:lang w:bidi="ar-SA"/>
        </w:rPr>
        <w:t>و كان الطيب محببا إليه فكان المسك لا يفارقه في حله و ترحاله،كما كان بخور العود في مجلسه</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765753_388300464"/>
      <w:bookmarkStart w:id="83" w:name="_Toc32"/>
      <w:bookmarkEnd w:id="82"/>
      <w:r>
        <w:rPr>
          <w:rtl w:val="true"/>
        </w:rPr>
        <w:t>دار سكناه</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دار سكنها مع أبويه كانت الدار المجاورة لبيت عائشة و لها باب من المسجد،و تعرف بدار فاطمة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84" w:name="pg14874_196767"/>
    </w:p>
    <w:p>
      <w:pPr>
        <w:pStyle w:val="Heading2"/>
        <w:numPr>
          <w:ilvl w:val="1"/>
          <w:numId w:val="1"/>
        </w:numPr>
        <w:rPr/>
      </w:pPr>
      <w:bookmarkStart w:id="85" w:name="__RefHeading___Toc765755_388300464"/>
      <w:bookmarkStart w:id="86" w:name="_Toc33"/>
      <w:bookmarkEnd w:id="84"/>
      <w:bookmarkEnd w:id="85"/>
      <w:r>
        <w:rPr>
          <w:rtl w:val="true"/>
        </w:rPr>
        <w:t>ثلاثة مراحل من حياة الحسين عليه السلام</w:t>
      </w:r>
      <w:bookmarkEnd w:id="86"/>
    </w:p>
    <w:p>
      <w:pPr>
        <w:pStyle w:val="Heading3"/>
        <w:numPr>
          <w:ilvl w:val="2"/>
          <w:numId w:val="1"/>
        </w:numPr>
        <w:rPr/>
      </w:pPr>
      <w:bookmarkStart w:id="87" w:name="__RefHeading___Toc765757_388300464"/>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أولا و قبل كل شيء إدراك مدى فداحة تلك الواقعة حتى نتحرك و نتتبع أسبابها،و لا يقصر نظر أحد على أنّ واقعة عاشوراء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مذبحة قتل فيها مجموعة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كلا،بل إنها و كما نقرأ في زيارة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عظمت الرزية و جلّت و عظمت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أن يتضح مدى عظم تلك الفاجعة،أستعرض بصورة إجمالية ثلاثة مراحل قصيرة من حياة أبي عبد اللّه الحسين عليه السّلام،لنرى شخصية الإمام الحسين عليه السّلام في هذه المراحل الثلاثة،هل من الممكن أن يحتمل أحد أنه ينتهي بها المآل يوم عاشوراء إلى أن تحاصره حشود من أمّة جدّه و تقتله أشنع قتلة هو و أصحابه و أهل بيته و تسبي عياله؟</w:t>
      </w:r>
    </w:p>
    <w:p>
      <w:pPr>
        <w:pStyle w:val="BookText"/>
        <w:rPr/>
      </w:pPr>
      <w:r>
        <w:rPr>
          <w:rFonts w:ascii="Amiri" w:hAnsi="Amiri" w:eastAsia="Amiri" w:cs="Amiri"/>
          <w:color w:val="111111"/>
          <w:sz w:val="28"/>
          <w:sz w:val="28"/>
          <w:szCs w:val="28"/>
          <w:rtl w:val="true"/>
          <w:lang w:bidi="ar-SA"/>
        </w:rPr>
        <w:t>تتلخص تلك المراحل الثلاثة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الطفولة و تبدأ منذ نعومة أظفاره إلى تاريخ وفاة الرسول الأعظم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شبابه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خمس و عشرون سنة،من وفاة جده إلى خلافة أمير المؤمنين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التي استمرت عشرين سنة من بعد استشهاد أمير المؤمنين عليه السّلام إلى واقعة كربلاء</w:t>
      </w:r>
      <w:r>
        <w:rPr>
          <w:rFonts w:eastAsia="Amiri" w:cs="Amiri" w:ascii="Amiri" w:hAnsi="Amiri"/>
          <w:color w:val="111111"/>
          <w:sz w:val="28"/>
          <w:szCs w:val="28"/>
          <w:rtl w:val="true"/>
          <w:lang w:bidi="ar-SA"/>
        </w:rPr>
        <w:t>.</w:t>
      </w:r>
      <w:bookmarkStart w:id="89" w:name="pg14874_196769"/>
    </w:p>
    <w:p>
      <w:pPr>
        <w:pStyle w:val="Heading3"/>
        <w:numPr>
          <w:ilvl w:val="2"/>
          <w:numId w:val="1"/>
        </w:numPr>
        <w:rPr/>
      </w:pPr>
      <w:bookmarkStart w:id="90" w:name="__RefHeading___Toc765759_388300464"/>
      <w:bookmarkStart w:id="91" w:name="_Toc35"/>
      <w:bookmarkEnd w:id="89"/>
      <w:bookmarkEnd w:id="90"/>
      <w:r>
        <w:rPr>
          <w:rtl w:val="true"/>
        </w:rPr>
        <w:t>مرحلة الطفولة عند الحسين عليه السلام</w:t>
      </w:r>
      <w:bookmarkEnd w:id="91"/>
    </w:p>
    <w:p>
      <w:pPr>
        <w:pStyle w:val="Heading4"/>
        <w:numPr>
          <w:ilvl w:val="3"/>
          <w:numId w:val="1"/>
        </w:numPr>
        <w:rPr/>
      </w:pPr>
      <w:bookmarkStart w:id="92" w:name="__RefHeading___Toc765761_388300464"/>
      <w:bookmarkStart w:id="93" w:name="_Toc36"/>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ففي المرحلة الأولى؛أي في عهد رسول اللّه صلّى اللّه عليه و اله كان الحسين عليه السّلام طفلا مدللا و محبوبا عند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لرسول اللّه صلّى اللّه عليه و اله بنت،و كان المسلمون يعلمون جميعا آنذاك أنه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لأغضب لغضب فاطمة و أرضى لرضاها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قال السمهودي بعد إيراده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آذى شخصا من أولاد فاطمة أو أبغضه فقد جعل نفسه عرضة لهذا الخطر العظيم،و بضده من تعرض لمرضاتها في حبهم و إكرامهم كما يؤخذ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السهيلي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يدل على أن من سبّها كفر و من صلّى عليها فقد صلّى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 المقصد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فقد أغضبني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الفردوس بمأثور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قرابة الرسول و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 الرجل عن ابنته في الغيرة و الانصاف 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فانظروا عظيم منزلة هذه البنت بحيث إنّ رسول اللّه صلّى اللّه عليه و اله يبجّلها بهذه الكلمة و أمثالها في محضر المسلمين و الملأ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بالأمر العادي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زوّجها الرسول الكريم صلّى اللّه عليه و اله لشخص كان ذروة في المآثر،زوّجها علي بن أبي طالب عليه السّلام الذي كان شابا شجاعا شريفا و من أكثر الناس إيمانا و أسبقهم إلى</w:t>
      </w:r>
      <w:bookmarkStart w:id="94" w:name="pg14874_196771"/>
    </w:p>
    <w:p>
      <w:pPr>
        <w:pStyle w:val="BookText"/>
        <w:rPr/>
      </w:pPr>
      <w:bookmarkEnd w:id="94"/>
      <w:r>
        <w:rPr>
          <w:rFonts w:ascii="Amiri" w:hAnsi="Amiri" w:eastAsia="Amiri" w:cs="Amiri"/>
          <w:color w:val="111111"/>
          <w:sz w:val="28"/>
          <w:sz w:val="28"/>
          <w:szCs w:val="28"/>
          <w:rtl w:val="true"/>
          <w:lang w:bidi="ar-SA"/>
        </w:rPr>
        <w:t>الإسلام،و أكثرهم مشاركة في كل ميادينه،عليّ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الإسلام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يقدم حيثما يحجم الآخرون و يحل المستعصي من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الصهر العزيز المحبوب الذي لم تكن محبته منطلقة من وازع القرابة و ما شاكلها من الوشائج، و إنما كانت انطلاقا من عظمة شخصيته،و لهذه الأسباب زوّجه ابنته،فكان من نسلهم الحسين،و هذا الكلام يصدق كله أيضا على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كلامي هنا يدور حول الإمام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765763_388300464"/>
      <w:bookmarkStart w:id="96" w:name="_Toc37"/>
      <w:bookmarkEnd w:id="95"/>
      <w:r>
        <w:rPr>
          <w:rtl w:val="true"/>
        </w:rPr>
        <w:t>بين الحسين و النبي عليهما السلام</w:t>
      </w:r>
      <w:bookmarkEnd w:id="96"/>
    </w:p>
    <w:p>
      <w:pPr>
        <w:pStyle w:val="BookText"/>
        <w:rPr/>
      </w:pPr>
      <w:r>
        <w:rPr>
          <w:rFonts w:ascii="Amiri" w:hAnsi="Amiri" w:eastAsia="Amiri" w:cs="Amiri"/>
          <w:color w:val="111111"/>
          <w:sz w:val="28"/>
          <w:sz w:val="28"/>
          <w:szCs w:val="28"/>
          <w:rtl w:val="true"/>
          <w:lang w:bidi="ar-SA"/>
        </w:rPr>
        <w:t>أعز عزيز عند الرسول الأعظم الذي كان زعيم العالم الإسلامي و حاكم المسلمين و محبوب كل القلوب يضمه بين ذراعيه و يصطحبه إلى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المسلمون كانوا يعلمون أنّ هذا الطفل هو محبوب قلب الرسول الذي تذوب القلوب جميعا في 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فحينما كان الرسول يلقي خطبة من فوق المنبر علقت رجل هذا الطفل بعائق فسقط على الأرض،فنزل الرسول صلّى اللّه عليه و اله من فوق المنبر و احتضنه و لاطفه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لاحظوا،هكذا كانت محبة الحسين عليه السّلام عند الرسول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عن الحسن و الحسين عليهما السّلام و هما آنذاك في السابعة و السادسة من عمريهما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فيهما هذا القول و هما لازالا طفلين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أنهما حتى و إن كانا في تلك السن إلا أنهما يفهمان و يدركان و يعملان كمن هو في سن الشباب،و يفوح الأدب و الشرف من جنبيهما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قائل حينذاك أنّ هذا الطفل سيقتل على يد أمّة هذا الرسول الأكرم صلّى اللّه عليه و اله</w:t>
      </w:r>
    </w:p>
    <w:p>
      <w:pPr>
        <w:pStyle w:val="BookText"/>
        <w:rPr/>
      </w:pPr>
      <w:r>
        <w:rPr>
          <w:rFonts w:ascii="Amiri" w:hAnsi="Amiri" w:eastAsia="Amiri" w:cs="Amiri"/>
          <w:color w:val="111111"/>
          <w:sz w:val="28"/>
          <w:sz w:val="28"/>
          <w:szCs w:val="28"/>
          <w:rtl w:val="true"/>
          <w:lang w:bidi="ar-SA"/>
        </w:rPr>
        <w:t>بلا جرم أو جريرة،ما كان ليصدّقه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صرّح رسول اللّه صلّى اللّه عليه و اله نفسه بتلك الحقيقة المرّة و بكى 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تعجب في وقتها الجميع،مستنكرين إمكانية حدوث عمل كهذا</w:t>
      </w:r>
      <w:r>
        <w:rPr>
          <w:rFonts w:eastAsia="Amiri" w:cs="Amiri" w:ascii="Amiri" w:hAnsi="Amiri"/>
          <w:color w:val="111111"/>
          <w:sz w:val="28"/>
          <w:szCs w:val="28"/>
          <w:rtl w:val="true"/>
          <w:lang w:bidi="ar-SA"/>
        </w:rPr>
        <w:t>.</w:t>
      </w:r>
      <w:bookmarkStart w:id="97" w:name="pg14874_196774"/>
    </w:p>
    <w:p>
      <w:pPr>
        <w:pStyle w:val="Heading3"/>
        <w:numPr>
          <w:ilvl w:val="2"/>
          <w:numId w:val="1"/>
        </w:numPr>
        <w:rPr/>
      </w:pPr>
      <w:bookmarkStart w:id="98" w:name="__RefHeading___Toc765765_388300464"/>
      <w:bookmarkStart w:id="99" w:name="_Toc38"/>
      <w:bookmarkEnd w:id="97"/>
      <w:bookmarkEnd w:id="98"/>
      <w:r>
        <w:rPr>
          <w:rtl w:val="true"/>
        </w:rPr>
        <w:t>مرحلة شباب الحسين عليه السلام</w:t>
      </w:r>
      <w:bookmarkEnd w:id="99"/>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الفترة التي استمرت خمسا و عشرين سنة من وفاة الرسول إلى خلافة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عليه السّلام شابا متوثّبا و عالما و شجاعا،شارك في الحروب و خاض شدائد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معروفا عند الجميع بالعظمة،و عند ما يأتي ذكر الكرام تشخص إليه الأبصار و تحوم حوله الأذهان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إسمه يسطع بين جميع مسلمي مكة و المدينة و حيثما امتد الإسلام،بكل فضيلة و 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ينظر إليه و إلى أخيه عليه السّلام باحترام و تكريم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خلفاء ذلك العصر كانوا يبدون لهما التعظيم و الإجلال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مثالا و مقتدى لشباب ذلك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لو أنّ شخصا قال آنذاك إنّ هذا الشاب سيقتل على يد هذه الأمّة،لما صدّقه أحد</w:t>
      </w:r>
      <w:r>
        <w:rPr>
          <w:rFonts w:eastAsia="Amiri" w:cs="Amiri" w:ascii="Amiri" w:hAnsi="Amiri"/>
          <w:color w:val="111111"/>
          <w:sz w:val="28"/>
          <w:szCs w:val="28"/>
          <w:rtl w:val="true"/>
          <w:lang w:bidi="ar-SA"/>
        </w:rPr>
        <w:t>.</w:t>
      </w:r>
      <w:bookmarkStart w:id="100" w:name="pg14874_196776"/>
    </w:p>
    <w:p>
      <w:pPr>
        <w:pStyle w:val="Heading3"/>
        <w:numPr>
          <w:ilvl w:val="2"/>
          <w:numId w:val="1"/>
        </w:numPr>
        <w:rPr/>
      </w:pPr>
      <w:bookmarkStart w:id="101" w:name="__RefHeading___Toc765767_388300464"/>
      <w:bookmarkStart w:id="102" w:name="_Toc39"/>
      <w:bookmarkEnd w:id="100"/>
      <w:bookmarkEnd w:id="101"/>
      <w:r>
        <w:rPr>
          <w:rtl w:val="true"/>
        </w:rPr>
        <w:t>مرحلة الشهادة</w:t>
      </w:r>
      <w:bookmarkEnd w:id="102"/>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تلك المرحلة التي حلّت من بعد شهادة أمير المؤمنين عليه السّلام و كان دور غربة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الإمامان الحسن و الحسين عليهما السلام يقيمان خلال تلك المدّة في مدينة الرسول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مقتل أمير المؤمنين بعشرين سنة، انحصرت الإمامة في الحسين على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تكن الخلافة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مفتيا كبيرا،و زاد احترامه عند الجميع،و أضحى عروة يتمسك بها كل من يريد التمسّك بأهل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ذا شخصية محبوبة و رجلا شريفا نجيبا أصيلا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إنه بعث في ذلك الوقت بكتاب إلى معاوية،لو كان غيره كتبه لأي حاكم لكان جزاؤه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معاوية حينما وصله الكتاب تلقّاه بكل تكريم و قرأه متغاضيا عما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أن أحدا كان يقول في ذلك الوقت أنّ هذا الرجل الشريف الكريم العزيز النجيب الذي يجسّد الإسلام و القرآن في نظر كل ناظر،سيقتل عمّا قريب على يد أمة الإسلام و القرآن قتلة شنيعة،لم يكن أحد ليتصور صحّة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الواقعة العجيبة البعيدة عن التصور،قد حصلت فعلا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من الذين فعلوا ذلك؟فعله أولئك الذين كانوا يترددون عليه و يوالونه و يعربون له عن محبتهم و إخلاصهم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معنى هذا؟معناه أنّ المجتمع الإسلامي أفرغ طوال هذه الخمسين سنة من قيمه المعنوية و جرّد من حقيقة الإسلام،فكان ظاهره إسلاميا و باطنه خاويا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هو مكمن 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فالصلوات تقام و صلاة الجماعة موجودة،و الأمة توصف بالأمة المسلمة، و حتى أنّ البعض منها يوالي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 أهل البيت عليهم السّلام يحظون بالاحترام و القبول لدى جميع المسلمين، و كانوا في ذلك العصر يلقون غاية التكريم و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الوقت ذاته حينما يصبح المجتمع خاويا تقع مثل تلك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أين العبرة من هذا؟تكمن العبرة في ما ينبغي عمله لكي لا ينزلق المجتمع إلى مثل ذلك 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يوجب علينا فهم الظروف التي ساقت المجتمع إلى تلك النهاية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البحث المطوّل الذي أريد أن أقّدم لكم موجزه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03" w:name="pg14874_196780"/>
    </w:p>
    <w:p>
      <w:pPr>
        <w:pStyle w:val="Heading2"/>
        <w:numPr>
          <w:ilvl w:val="1"/>
          <w:numId w:val="1"/>
        </w:numPr>
        <w:rPr/>
      </w:pPr>
      <w:bookmarkStart w:id="104" w:name="__RefHeading___Toc765769_388300464"/>
      <w:bookmarkStart w:id="105" w:name="_Toc40"/>
      <w:bookmarkEnd w:id="103"/>
      <w:bookmarkEnd w:id="104"/>
      <w:r>
        <w:rPr>
          <w:rtl w:val="true"/>
        </w:rPr>
        <w:t>المكونات التربوية للإمام الحسين عليه السلام</w:t>
      </w:r>
      <w:bookmarkEnd w:id="105"/>
    </w:p>
    <w:p>
      <w:pPr>
        <w:pStyle w:val="Heading3"/>
        <w:numPr>
          <w:ilvl w:val="2"/>
          <w:numId w:val="1"/>
        </w:numPr>
        <w:rPr/>
      </w:pPr>
      <w:bookmarkStart w:id="106" w:name="__RefHeading___Toc765771_388300464"/>
      <w:bookmarkStart w:id="107" w:name="_Toc41"/>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توفّرت في سبط الرسول صلّى اللّه عليه و اله و ريحانته الإمام الحسين عليه السّلام،جميع العناصر التربوية الفذة التي لم يظفر بها غيره،فأخذ بجوهرها و لبابها و قد أعدّته لقيادة الأمة،و تحمّل رسالة الإسلام بجميع أبعادها و مكوناتها، كما أمدته بقوى روحية لاحد لها من الإيمان العميق بالله،و الخلود إلى الصبر على ما انتابه من المحن و الخطوب التي لا يطيقها أي كائن حي من بني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الطاقات التربوية التي ظفر بها،و عملت على تقويمه و تزويده بأضخم الثروات الفكرية و الإصلاحية فهي</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765773_388300464"/>
      <w:bookmarkStart w:id="109" w:name="_Toc42"/>
      <w:bookmarkEnd w:id="108"/>
      <w:r>
        <w:rPr>
          <w:rtl w:val="true"/>
        </w:rPr>
        <w:t>الوراثة</w:t>
      </w:r>
      <w:bookmarkEnd w:id="109"/>
    </w:p>
    <w:p>
      <w:pPr>
        <w:pStyle w:val="BookText"/>
        <w:rPr/>
      </w:pPr>
      <w:r>
        <w:rPr>
          <w:rFonts w:ascii="Amiri" w:hAnsi="Amiri" w:eastAsia="Amiri" w:cs="Amiri"/>
          <w:color w:val="111111"/>
          <w:sz w:val="28"/>
          <w:sz w:val="28"/>
          <w:szCs w:val="28"/>
          <w:rtl w:val="true"/>
          <w:lang w:bidi="ar-SA"/>
        </w:rPr>
        <w:t>حددت الوراثة بأنها مشابهة الفرع لأصله،و لا تقتصر على المشابهة في المظاهر الشكلية و إنما تشمل الخواص الذاتية،و المقومات الطبيعية،كما نص على ذلك علماء الوراثة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أمر بيّن في جميع الكائنات الحية فبذور القطن تخرج القطن،و بذور الزهرة تخرج الزهرة،و هكذا غيرها،فالفرع يحاكي أصله و يساويه في خواصه،و أدق صفاته،يقول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الصفات الوراثية تنتقل بدون تجزئة أو تغير من أحد الأصلين أو منهما إلى الفرع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أكد هذه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 أثر أو خاصة لكائن عضوي إلا و يرجع إلى الوراثة أو إلى البيئة فالتكوين الوراثي يضع الحدود لما هو محتمل،و البيئة تقرر أن هذا الإحتمال سيتحقق، فالتكوين الوراثي إذن ليس إلا القدرة على التفاعل مع أية بيئة بطريق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ذلك أن جميع الآثار و الخواص التي تبدو في الأجهزة الحساسة من جسم الإنسان ترجع إلى العوامل الوراثية و قوانينها،و البيئة تقرر وقوع تلك المميزات و ظهورها في الخارج،فإذن ليست البيئة إلا عاملا مساعدا للوراثة،حسب البحوث التجريبية التي قام بها الإختصاصيون في بحوث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فقد أكد علماء الوراثة بدون تردد أن الأبناء و الأحفاد يرثون معظم صفات آبائهم و أجدادهم النفسية و الجسمية،و هي تنتقل إليهم بغير إرادة و لا اختيار،و قد جاء هذا المعنى صريحا فيما كتبه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كارل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الوراثة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يمتد الزمن مثلما يمتد في الفرع إلى ما وراء حدوده الجسمية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حدوده الزمنية ليست أكثر دقة و لا ثباتا من حدوده الاتساعية،فهو مرتبط بالماضي و المستقبل، على الرغم من أن ذاته لا تمتد خارج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تأتي فرديتنا كما نعلم إلى الوجود حينما يدخل الحويمن في البويضة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عناصر الذات تكون موجودة قبل هذه اللحظة و مبعثرة في أنسجة أبوينا و أجدادنا و أسلافنا البعيدين جدا لأنا مصنوعون من مواد آبائنا و أمهاتنا الخلوية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تتوقف في الماضي على حالة عضوية لا تتحلل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في أنفسنا قطعا ضيئلة لأعداد من أجسام أسلافنا،و ما صفاتنا و نقائصنا إلا امتداد لنقائصهم و صفاتهم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اكتشف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هذالظاهرة،و دلل على فعالياتها،في التكوين النفسي و التربوي للفرد،و قد حث بإصرار بالغ على أن تقوم الرابطة الزوجية على أساس وثيق من الإختبار و الفحص عن سلوك الزوجين،و سلامتهما النفسية و الخلقية من العيوب و النقص،ففي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لنطفتكم فإن العرق دساس</w:t>
      </w:r>
      <w:r>
        <w:rPr>
          <w:rFonts w:eastAsia="Amiri" w:cs="Amiri" w:ascii="Amiri" w:hAnsi="Amiri"/>
          <w:color w:val="111111"/>
          <w:sz w:val="28"/>
          <w:szCs w:val="28"/>
          <w:rtl w:val="true"/>
          <w:lang w:bidi="ar-SA"/>
        </w:rPr>
        <w:t>»</w:t>
      </w:r>
      <w:bookmarkStart w:id="110" w:name="pg14874_196784"/>
    </w:p>
    <w:p>
      <w:pPr>
        <w:pStyle w:val="BookText"/>
        <w:rPr/>
      </w:pPr>
      <w:bookmarkEnd w:id="110"/>
      <w:r>
        <w:rPr>
          <w:rFonts w:ascii="Amiri" w:hAnsi="Amiri" w:eastAsia="Amiri" w:cs="Amiri"/>
          <w:color w:val="111111"/>
          <w:sz w:val="28"/>
          <w:sz w:val="28"/>
          <w:szCs w:val="28"/>
          <w:rtl w:val="true"/>
          <w:lang w:bidi="ar-SA"/>
        </w:rPr>
        <w:t>و أشار القرآن الكريم إلى ما تنقله الوراثة من أدق الصفات قال تعالى حكاية عن نبيه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عَلَى الْأَرْضِ مِنَ الْكافِرِينَ دَيّاراً إِنَّكَ إِنْ تَذَرْهُمْ يُضِلُّوا عِبادَكَ وَ لا يَلِدُوا إِلاّ فاجِراً كَفّاراً </w:t>
      </w:r>
      <w:r>
        <w:rPr>
          <w:rStyle w:val="FootnoteAnchor"/>
          <w:rtl w:val="true"/>
        </w:rPr>
        <w:footnoteReference w:id="37"/>
      </w:r>
      <w:r>
        <w:rPr>
          <w:rFonts w:ascii="Amiri" w:hAnsi="Amiri" w:eastAsia="Amiri" w:cs="Amiri"/>
          <w:color w:val="111111"/>
          <w:sz w:val="28"/>
          <w:sz w:val="28"/>
          <w:szCs w:val="28"/>
          <w:rtl w:val="true"/>
          <w:lang w:bidi="ar-SA"/>
        </w:rPr>
        <w:t>فالآية دلت بوضوح على انتقال الكفر و الإلحاد بالوراثة من الآباء إلى الأبناء،و قد حفلت موسوعات الحديث بكوكبة كبيرة من الأخبار التي أثرت عن أئمة أهل البيت عليهم السّلام و هي تدلل على واقع الوراثة و قوانينها و مالها من الأهمية البالغة في سلوك الإنسان،و تقويم 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هذه الظاهرة التي لا تشذ في عطائها نجزم بأن سبط الرسول صلى الله عليه و آله قد ورث من جده الرسول و آله صفاته الخلقية و النفسية،و مكوناته الروحية التي امتاز بها على سائر النبيين،و قد حدد كثير من الروايات مدى ما ورثه هو و أخوه الإمام الحسن من الصفات الجسمية من جدهما النبي فقد جاء 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أشبه الناس برسول الله و آله ما بين عنقه و شعره فلينظر إلى الحسن،و من سره أن ينظر إلى أشبه الناس برسول الله و آله ما بين عنقه إلى كعبه خلقا و لونا فلينظر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أنه كان أشبه النبي ما بين سرته إلى قدمه و كما ورث هذه الظاهرة من جده فقد ورث منه مثله و سائر نزعاته و صفاته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765775_388300464"/>
      <w:bookmarkStart w:id="112" w:name="_Toc43"/>
      <w:bookmarkEnd w:id="111"/>
      <w:r>
        <w:rPr>
          <w:rtl w:val="true"/>
        </w:rPr>
        <w:t>الأسرة</w:t>
      </w:r>
      <w:bookmarkEnd w:id="11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الأسرة من العوامل المهمة في إيجاد عملية التطبيع الاجتماعي،و تشكيل شخصية الطفل،و إكسابه العادات التي تبقى ملازمة له طوال حياته،فهي البذرة الأولى في تكوين النمو الفردي،و السلوك الاجتماعي،و هي أكثر فعالية في إيجاد التوازن في سلوك الشخص من سائر العوامل التربوية الأخرى،فمنها يتعلم الطفل</w:t>
      </w:r>
    </w:p>
    <w:p>
      <w:pPr>
        <w:pStyle w:val="BookText"/>
        <w:rPr/>
      </w:pPr>
      <w:r>
        <w:rPr>
          <w:rFonts w:ascii="Amiri" w:hAnsi="Amiri" w:eastAsia="Amiri" w:cs="Amiri"/>
          <w:color w:val="111111"/>
          <w:sz w:val="28"/>
          <w:sz w:val="28"/>
          <w:szCs w:val="28"/>
          <w:rtl w:val="true"/>
          <w:lang w:bidi="ar-SA"/>
        </w:rPr>
        <w:t>اللغة،و يكتسب القيم و التقاليد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الأسرة إنما ينشأ أطفالها نشأة سليمة متسمة بالاتزان و البعد عن الشذوذ و الانحراف فيما إذا شاع في البيت الاستقرار و المودة و الطمأنينة و ابتعدت عن ألوان العنف و الكراهية،و إذا لم ترع ذلك فإن أطفالها تصاب بعقد نفسية خطيرة تسبب لهم كثيرا من المشاكل و المصاعب،و قد ثبت في علم النفس أن أشد العقد خطورة،و أكثرها تمهيدا للاضطرابات الشخصية هي التي تكون في مرحلة الطفولة الباكرة خاصة من صلة الطفل بأبويه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أهم وظائف الأسرة الإشراف على تربية الأطفال فإنها مسؤولة عن عمليات التنشئة الاجتماعية التي يتعلم الطفل من خلالها خبرات الثقافة و قواعدها في صورة تؤهله في مستقبل حياته من المشاركة التفاعلية مع غيره من أعضاء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وظائف الأسرة عند علماء التربية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الأطفال بالبيئة الصالحة لتحقيق حاجاتهم البيولوجية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إعدادهم للمشاركة في حياة المجتمع و التعرف على قيمه و عاداته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توفير الاستقرار و الأمن و الحماية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إمدادهم بالوسائل التي تهيء لهم تكوين ذواتهم داخل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تربيتهم بالتربية الأخلاقية و الوجدانية و الدينية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هذه البحوث التربوية الحديثة عن الأسرة و مدى أهميتها في تكوين الطفل،و تقويم سلوكه بحزم بأن الإمام الحسين عليه السّلام كان وحيدا في خصائصه و مقوماته التي استمدها من أسرته فقد نشأ في أسرة تنتهي إليها كل مكرمة و فضيلة في الإسلام،فما أظلت قبة السماء أسرة أسمى و لا أزكى من أسرة آل الرسول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نشأ الإمام الحسين عليه السّلام في ظل هذه الأسرة و تغذى بطباعها و أخلاقها،و نعرض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النقاط المضيئة النابضة بالتربية الفذة التي</w:t>
      </w:r>
      <w:bookmarkStart w:id="113" w:name="pg14874_196786"/>
    </w:p>
    <w:p>
      <w:pPr>
        <w:pStyle w:val="BookText"/>
        <w:rPr/>
      </w:pPr>
      <w:bookmarkEnd w:id="113"/>
      <w:r>
        <w:rPr>
          <w:rFonts w:ascii="Amiri" w:hAnsi="Amiri" w:eastAsia="Amiri" w:cs="Amiri"/>
          <w:color w:val="111111"/>
          <w:sz w:val="28"/>
          <w:sz w:val="28"/>
          <w:szCs w:val="28"/>
          <w:rtl w:val="true"/>
          <w:lang w:bidi="ar-SA"/>
        </w:rPr>
        <w:t>ظفر بها الحسين عليه السّلام في ظل الأسرة النبوية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765777_388300464"/>
      <w:bookmarkStart w:id="115" w:name="_Toc44"/>
      <w:bookmarkEnd w:id="114"/>
      <w:r>
        <w:rPr>
          <w:rtl w:val="true"/>
        </w:rPr>
        <w:t>التربية النبوية</w:t>
      </w:r>
      <w:bookmarkEnd w:id="115"/>
    </w:p>
    <w:p>
      <w:pPr>
        <w:pStyle w:val="Heading4"/>
        <w:numPr>
          <w:ilvl w:val="3"/>
          <w:numId w:val="1"/>
        </w:numPr>
        <w:rPr/>
      </w:pPr>
      <w:bookmarkStart w:id="116" w:name="__RefHeading___Toc765779_388300464"/>
      <w:bookmarkStart w:id="117" w:name="_Toc45"/>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و قام الرسول الأعظم صلّى اللّه عليه و اله بدوره بتربية سبطه و ريحانته فأفاض عليه بمكرماته و مثله و غذّاه بقيمه و مكوناته ليكون صورة عنه،و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كثير الاهتمام و الاعتناء بشأنه،فكان يصحبه معه في أكثر أوقاته فيشمه عرفه و طيبه،و يرسم له محاسن أفعاله،و مكارم أخلاقه،و قد علّمه و هو في غضون الصبا سورة التوحيد،و وردت إليه من تمر الصدقة فتناول منها الحسين تمرة و جعلها في فيه،فنزعها منه الرسول صلّى اللّه عليه و اله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لنا الصدقة،و قد عوّده و هو في سنه المبكر بذلك على الإباء،و عدم تناول ما لا يحل له،و من الطبيعي أن إبعاد الطفل عن تناول الأغذية المشتبه فيها أو المحرّمة لها أثرها الذاتي في سلوك الطفل و تنمية مداركه حسب ما دللت عليه البحوث الطبية الحديثة،فإن تناول الطفل للأغذية المحرّمة مما يوقف فعالياته السلوكية،و يغرس في نفسه النزعات الشريرة كالقسوة،و الإعتداء و الهجوم المتطرف على الغير،و قد راعى الإسلام باهتمام بالغ هذه الجوانب فألزم بإبعاد الطفل عن تناول الغذاء المحرّم و كان إبعاد النبي صلّى اللّه عليه و اله لسبطه الحسين عن تناول تمر الصدقة التي لا تحل لأهل البيت عليهم السّلام تطبيقا لهذا المنهج التربوي الفذ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سنذكر المزيد من ألوان تربيته له عند عرض ما أثر عنه عليه السّلام في حقه عليه السّلام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65781_388300464"/>
      <w:bookmarkStart w:id="119" w:name="_Toc46"/>
      <w:bookmarkEnd w:id="118"/>
      <w:r>
        <w:rPr>
          <w:rtl w:val="true"/>
        </w:rPr>
        <w:t>رعاية النبي الأعظم للحسين</w:t>
      </w:r>
      <w:bookmarkEnd w:id="119"/>
    </w:p>
    <w:p>
      <w:pPr>
        <w:pStyle w:val="Heading5"/>
        <w:numPr>
          <w:ilvl w:val="4"/>
          <w:numId w:val="1"/>
        </w:numPr>
        <w:rPr/>
      </w:pPr>
      <w:bookmarkStart w:id="120" w:name="__RefHeading___Toc765783_388300464"/>
      <w:bookmarkStart w:id="121" w:name="_Toc47"/>
      <w:bookmarkEnd w:id="120"/>
      <w:r>
        <w:rPr>
          <w:rtl w:val="true"/>
        </w:rPr>
        <w:t>اشارة</w:t>
      </w:r>
      <w:bookmarkEnd w:id="12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تولّى النبي صلّى اللّه عليه و اله بنفسه رعاية الحسين،و اهتم به اهتماما بالغا فمزج روحه بروحه،و مزج عواطفه بعواطفه،و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إبهامه في</w:t>
      </w:r>
      <w:bookmarkStart w:id="122" w:name="pg14874_196787"/>
    </w:p>
    <w:p>
      <w:pPr>
        <w:pStyle w:val="BookText"/>
        <w:rPr/>
      </w:pPr>
      <w:bookmarkEnd w:id="122"/>
      <w:r>
        <w:rPr>
          <w:rFonts w:ascii="Amiri" w:hAnsi="Amiri" w:eastAsia="Amiri" w:cs="Amiri"/>
          <w:color w:val="111111"/>
          <w:sz w:val="28"/>
          <w:sz w:val="28"/>
          <w:szCs w:val="28"/>
          <w:rtl w:val="true"/>
          <w:lang w:bidi="ar-SA"/>
        </w:rPr>
        <w:t>فيه،و أنه أخذه بعد ولادته فجعل لسانه في فمه ليغذيه بريق النبوة و هو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حسين،إيها حسين،أبى الله إلا ما يريد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و في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السيد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ذادوا عن الماء ظمآنا مراضعه من جده المصطفى الساقي أصابعه</w:t>
      </w:r>
    </w:p>
    <w:p>
      <w:pPr>
        <w:pStyle w:val="BookText"/>
        <w:rPr/>
      </w:pPr>
      <w:r>
        <w:rPr>
          <w:rFonts w:ascii="Amiri" w:hAnsi="Amiri" w:eastAsia="Amiri" w:cs="Amiri"/>
          <w:color w:val="111111"/>
          <w:sz w:val="28"/>
          <w:sz w:val="28"/>
          <w:szCs w:val="28"/>
          <w:rtl w:val="true"/>
          <w:lang w:bidi="ar-SA"/>
        </w:rPr>
        <w:t>يعطيه إبهامه آنا و آونة لسانه فاستوت منه طبائعه</w:t>
      </w:r>
    </w:p>
    <w:p>
      <w:pPr>
        <w:pStyle w:val="BookText"/>
        <w:rPr/>
      </w:pPr>
      <w:r>
        <w:rPr>
          <w:rFonts w:ascii="Amiri" w:hAnsi="Amiri" w:eastAsia="Amiri" w:cs="Amiri"/>
          <w:color w:val="111111"/>
          <w:sz w:val="28"/>
          <w:sz w:val="28"/>
          <w:szCs w:val="28"/>
          <w:rtl w:val="true"/>
          <w:lang w:bidi="ar-SA"/>
        </w:rPr>
        <w:t>غرس سقاه رسول الله من يده و طاب من بعد طيب الأصل فارعه</w:t>
      </w:r>
    </w:p>
    <w:p>
      <w:pPr>
        <w:pStyle w:val="BookText"/>
        <w:rPr/>
      </w:pPr>
      <w:r>
        <w:rPr>
          <w:rFonts w:ascii="Amiri" w:hAnsi="Amiri" w:eastAsia="Amiri" w:cs="Amiri"/>
          <w:color w:val="111111"/>
          <w:sz w:val="28"/>
          <w:sz w:val="28"/>
          <w:szCs w:val="28"/>
          <w:rtl w:val="true"/>
          <w:lang w:bidi="ar-SA"/>
        </w:rPr>
        <w:t xml:space="preserve">لقد سكب الرسول صلّى اللّه عليه و اله في نفس وليده مثله و مكرماته ليكون صورة عنه، و امتدادا لحياته،و ممثلا له في نشر أهدافه و حماية مبادئه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765785_388300464"/>
      <w:bookmarkStart w:id="124" w:name="_Toc48"/>
      <w:bookmarkEnd w:id="123"/>
      <w:r>
        <w:rPr>
          <w:rtl w:val="true"/>
        </w:rPr>
        <w:t>في أن الحسين ابن النبي</w:t>
      </w:r>
      <w:bookmarkEnd w:id="124"/>
    </w:p>
    <w:p>
      <w:pPr>
        <w:pStyle w:val="Heading6"/>
        <w:numPr>
          <w:ilvl w:val="5"/>
          <w:numId w:val="1"/>
        </w:numPr>
        <w:rPr/>
      </w:pPr>
      <w:bookmarkStart w:id="125" w:name="__RefHeading___Toc765787_388300464"/>
      <w:bookmarkStart w:id="126" w:name="_Toc49"/>
      <w:bookmarkEnd w:id="125"/>
      <w:r>
        <w:rPr>
          <w:rtl w:val="true"/>
        </w:rPr>
        <w:t>اشارة</w:t>
      </w:r>
      <w:bookmarkEnd w:id="126"/>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عمه عبد اللّه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محمد بن زياد الازدي،عن أبان بن عثمان الأحمر،عن أبان بن تغلب،عن عكرمة،عن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 لعلي بن أبي طالب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مسجد قبا و الأنصار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أنا أخوك،يا علي أنت وصيي و خليفتي و إمام أمتي بعدي والى اللّه من والاك،و عادى اللّه من عاداك،و أبغض اللّه من أبغضك،و نصر اللّه من نصرك،و خذل اللّه من خذلك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زوج ابنتي و أبو ولدي،يا علي إنه لمّا عرج بي إلى السماء عهد إلي ربي فيك ثلاث كلمات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ربي و سعديك تباركت و تعاليت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عليا إمام المتقين،و قائد الغر المحجلين،و يعسوب المسلمين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الثقفي،عن إبراهيم بن موسى ابن اخت الواقدي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قتادة الحراني،عن عبد الرّحمن بن العلاء الحضرمي،عن سعيد بن المسيب،عن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اله كان جالسا يوما و عنده علي و فاطمة و الحسن و الحسين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 هؤلاء أهل بيتي و اكرم الناس عليّ فأحب من أحبهم،و أبغض من أبغضهم و وال من والاهم،و عاد من عاداهم </w:t>
      </w:r>
      <w:r>
        <w:rPr>
          <w:rStyle w:val="FootnoteAnchor"/>
          <w:rtl w:val="true"/>
        </w:rPr>
        <w:footnoteReference w:id="40"/>
      </w:r>
      <w:r>
        <w:rPr>
          <w:rFonts w:ascii="Amiri" w:hAnsi="Amiri" w:eastAsia="Amiri" w:cs="Amiri"/>
          <w:color w:val="111111"/>
          <w:sz w:val="28"/>
          <w:sz w:val="28"/>
          <w:szCs w:val="28"/>
          <w:rtl w:val="true"/>
          <w:lang w:bidi="ar-SA"/>
        </w:rPr>
        <w:t>و اجعلهم مطهرين من كل رجس، معصومين من كل ذنب،و أيدهم بروح القدس</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إمام أمتي،و خليفتي عليها بعدي،و أنت قائد المؤمنين إلى الجنة،و كأني أنظر الى ابنتي فاطمة قد أقبلت يوم القيامة على نجيب من نور،عن يمينها سبعون ألف ملك،و عن يسارها سبعون ألف ملك،و بين يديها سبعون ألف ملك، و من خلفها سبعون ألف ملك تقود مؤمنات أمتي إلى الجنة،فأيما إمرأة صلّت في اليوم و الليلة خمس صلوات،و صامت شهر رمضان،و حجّت بيت اللّه،و زكّت مالها،و أطاعت زوجها،و والت عليا بعدي دخلت الجنة بشفاعة ابنتي فاطمة،و أنها لسيدة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أهي سيدة نساء عالمها؟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مريم بنت عمران،و أما ابنتي فاطمة فإنها سيدة نساء العالمين من الأولين و الآخرين و إنها لتقوم في محرابها فيسلّم عليها سبعون ألف ملك من الملائكة المقربين،و ينادونها بما نادت به الملائكة مريم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اصْطَفاكِك</w:t>
      </w:r>
      <w:r>
        <w:rPr>
          <w:rFonts w:eastAsia="Amiri" w:cs="Amiri" w:ascii="Amiri" w:hAnsi="Amiri"/>
          <w:color w:val="111111"/>
          <w:sz w:val="28"/>
          <w:szCs w:val="28"/>
          <w:rtl w:val="true"/>
          <w:lang w:bidi="ar-SA"/>
        </w:rPr>
        <w:t>.</w:t>
      </w:r>
      <w:bookmarkStart w:id="127" w:name="pg14874_196789"/>
    </w:p>
    <w:p>
      <w:pPr>
        <w:pStyle w:val="BookText"/>
        <w:rPr/>
      </w:pPr>
      <w:bookmarkEnd w:id="127"/>
      <w:r>
        <w:rPr>
          <w:rFonts w:ascii="Amiri" w:hAnsi="Amiri" w:eastAsia="Amiri" w:cs="Amiri"/>
          <w:color w:val="111111"/>
          <w:sz w:val="28"/>
          <w:sz w:val="28"/>
          <w:szCs w:val="28"/>
          <w:rtl w:val="true"/>
          <w:lang w:bidi="ar-SA"/>
        </w:rPr>
        <w:t xml:space="preserve">وَ طَهَّرَكِ وَ اصْطَفاكِ عَلى نِساءِ الْعالَمِينَ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التفت الى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فاطمة بضعة مني،و هي نور عيني،و ثمرة فؤادي،يسوؤني ما ساءها،و يسرني ما سرها،و إنها أول من يلحقني من أهل بيتي فأحسن اليها بعدي،و أما الحسن و الحسين فهما ابناي،و ريحانتاي،و هما سيدا شباب أهل الجنة،فليكونا عليك كسمعك و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صلّى اللّه عليه و اله يده الى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اشهدك أني محبّ لمن أحبهم،و مبغض لمن أبغضهم،و سلم لمن سالمهم،و حرب لمن حاربهم،و عدوّ لمن عاداهم،و وليّ لمن والاهم</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 w:name="__RefHeading___Toc765789_388300464"/>
      <w:bookmarkStart w:id="129" w:name="_Toc50"/>
      <w:bookmarkEnd w:id="128"/>
      <w:r>
        <w:rPr>
          <w:rtl w:val="true"/>
        </w:rPr>
        <w:t>قصة و عبرة</w:t>
      </w:r>
      <w:bookmarkEnd w:id="129"/>
    </w:p>
    <w:p>
      <w:pPr>
        <w:pStyle w:val="BookText"/>
        <w:rPr/>
      </w:pPr>
      <w:r>
        <w:rPr>
          <w:rFonts w:ascii="Amiri" w:hAnsi="Amiri" w:eastAsia="Amiri" w:cs="Amiri"/>
          <w:color w:val="111111"/>
          <w:sz w:val="28"/>
          <w:sz w:val="28"/>
          <w:szCs w:val="28"/>
          <w:rtl w:val="true"/>
          <w:lang w:bidi="ar-SA"/>
        </w:rPr>
        <w:t>دخل الأديب الشعبي إلى الحجاج يوم عيد الأضحى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يتقرب الناس بمثل هذا اليوم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يتقربون بالأضحية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رأيك بان أضحي برجل يوالي عليا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برجل كبير و هو يحيى بن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 هلا تزال على غيك بقولك أن الحسن و الحسين ولدا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أنا الذي على غيّ أفتجعل القرآن على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دليك و لكن لا تأتني بآية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أطرقت و قلت في نفسي من أين ياتي له بآية تدل على أن الحسن و الحسين إبنا رسول اللّه صلّى اللّه عليه و اله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 و أيوب و يوسف و موسى و هارون</w:t>
      </w:r>
      <w:bookmarkStart w:id="130" w:name="pg14874_196790"/>
    </w:p>
    <w:p>
      <w:pPr>
        <w:pStyle w:val="BookText"/>
        <w:rPr/>
      </w:pPr>
      <w:bookmarkEnd w:id="130"/>
      <w:r>
        <w:rPr>
          <w:rFonts w:ascii="Amiri" w:hAnsi="Amiri" w:eastAsia="Amiri" w:cs="Amiri"/>
          <w:color w:val="111111"/>
          <w:sz w:val="28"/>
          <w:sz w:val="28"/>
          <w:szCs w:val="28"/>
          <w:rtl w:val="true"/>
          <w:lang w:bidi="ar-SA"/>
        </w:rPr>
        <w:t>و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زكريا و يحيى و عيسى و إلياس و كل من الصالحين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ذرية إبراهيم النبي عيسى الذي ولد من دون أب بل عن طريق الأم فلماذا اعتبر ابن إبراهيم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داخل في صلبه عن طريق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إبراهيم و مريم دهور كثيرة،و لكن بين الحسن و الحسين و الرسول فاطمة فقط أفلا تعتبرهما إبناه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له عشرة آلاف درهم رغما عن أنفي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فطلع إلى المسجد و وزّعها و هو يقول هذا من بركات الحسن و الحسين عليهما السلام</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765791_388300464"/>
      <w:bookmarkStart w:id="132" w:name="_Toc51"/>
      <w:bookmarkEnd w:id="131"/>
      <w:r>
        <w:rPr>
          <w:rtl w:val="true"/>
        </w:rPr>
        <w:t>شعر في المناسبة</w:t>
      </w:r>
      <w:bookmarkEnd w:id="132"/>
    </w:p>
    <w:p>
      <w:pPr>
        <w:pStyle w:val="BookText"/>
        <w:rPr/>
      </w:pPr>
      <w:r>
        <w:rPr>
          <w:rFonts w:ascii="Amiri" w:hAnsi="Amiri" w:eastAsia="Amiri" w:cs="Amiri"/>
          <w:color w:val="111111"/>
          <w:sz w:val="28"/>
          <w:sz w:val="28"/>
          <w:szCs w:val="28"/>
          <w:rtl w:val="true"/>
          <w:lang w:bidi="ar-SA"/>
        </w:rPr>
        <w:t>يقول عبد اللّه بن المعتز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لكم رحم يا بني بنته و لكن بنو العم أولى بها</w:t>
      </w:r>
    </w:p>
    <w:p>
      <w:pPr>
        <w:pStyle w:val="BookText"/>
        <w:rPr/>
      </w:pPr>
      <w:r>
        <w:rPr>
          <w:rFonts w:ascii="Amiri" w:hAnsi="Amiri" w:eastAsia="Amiri" w:cs="Amiri"/>
          <w:color w:val="111111"/>
          <w:sz w:val="28"/>
          <w:sz w:val="28"/>
          <w:szCs w:val="28"/>
          <w:rtl w:val="true"/>
          <w:lang w:bidi="ar-SA"/>
        </w:rPr>
        <w:t>قتلنا أمية في غابها فنحن أحق بأسلابها</w:t>
      </w:r>
    </w:p>
    <w:p>
      <w:pPr>
        <w:pStyle w:val="BookText"/>
        <w:rPr/>
      </w:pPr>
      <w:r>
        <w:rPr>
          <w:rFonts w:ascii="Amiri" w:hAnsi="Amiri" w:eastAsia="Amiri" w:cs="Amiri"/>
          <w:color w:val="111111"/>
          <w:sz w:val="28"/>
          <w:sz w:val="28"/>
          <w:szCs w:val="28"/>
          <w:rtl w:val="true"/>
          <w:lang w:bidi="ar-SA"/>
        </w:rPr>
        <w:t>و نحن ورثنا ثياب النبي فكم تجذبون بأهدابها</w:t>
      </w:r>
    </w:p>
    <w:p>
      <w:pPr>
        <w:pStyle w:val="BookText"/>
        <w:rPr/>
      </w:pPr>
      <w:r>
        <w:rPr>
          <w:rFonts w:ascii="Amiri" w:hAnsi="Amiri" w:eastAsia="Amiri" w:cs="Amiri"/>
          <w:color w:val="111111"/>
          <w:sz w:val="28"/>
          <w:sz w:val="28"/>
          <w:szCs w:val="28"/>
          <w:rtl w:val="true"/>
          <w:lang w:bidi="ar-SA"/>
        </w:rPr>
        <w:t>فرد عليه الصفي الحلي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قل لشر عبيد الإله و طاغى قريش و كذابها</w:t>
      </w:r>
    </w:p>
    <w:p>
      <w:pPr>
        <w:pStyle w:val="BookText"/>
        <w:rPr/>
      </w:pPr>
      <w:r>
        <w:rPr>
          <w:rFonts w:ascii="Amiri" w:hAnsi="Amiri" w:eastAsia="Amiri" w:cs="Amiri"/>
          <w:color w:val="111111"/>
          <w:sz w:val="28"/>
          <w:sz w:val="28"/>
          <w:szCs w:val="28"/>
          <w:rtl w:val="true"/>
          <w:lang w:bidi="ar-SA"/>
        </w:rPr>
        <w:t>و باغي العباد و باغي العناد و حاجى الكرام و مغتابها</w:t>
      </w:r>
    </w:p>
    <w:p>
      <w:pPr>
        <w:pStyle w:val="BookText"/>
        <w:rPr/>
      </w:pPr>
      <w:r>
        <w:rPr>
          <w:rFonts w:ascii="Amiri" w:hAnsi="Amiri" w:eastAsia="Amiri" w:cs="Amiri"/>
          <w:color w:val="111111"/>
          <w:sz w:val="28"/>
          <w:sz w:val="28"/>
          <w:szCs w:val="28"/>
          <w:rtl w:val="true"/>
          <w:lang w:bidi="ar-SA"/>
        </w:rPr>
        <w:t>أأنت تفاخر آل النبي و تجحدها قبل أحسابها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بكم بأهل المصطفى أمر بهم فرد العداة بأوصالها</w:t>
      </w:r>
    </w:p>
    <w:p>
      <w:pPr>
        <w:pStyle w:val="BookText"/>
        <w:rPr/>
      </w:pPr>
      <w:r>
        <w:rPr>
          <w:rFonts w:ascii="Amiri" w:hAnsi="Amiri" w:eastAsia="Amiri" w:cs="Amiri"/>
          <w:color w:val="111111"/>
          <w:sz w:val="28"/>
          <w:sz w:val="28"/>
          <w:szCs w:val="28"/>
          <w:rtl w:val="true"/>
          <w:lang w:bidi="ar-SA"/>
        </w:rPr>
        <w:t>أعنكم نفرج أم عنهم لطهر النفوس و أنباذها</w:t>
      </w:r>
    </w:p>
    <w:p>
      <w:pPr>
        <w:pStyle w:val="BookText"/>
        <w:rPr/>
      </w:pPr>
      <w:r>
        <w:rPr>
          <w:rFonts w:ascii="Amiri" w:hAnsi="Amiri" w:eastAsia="Amiri" w:cs="Amiri"/>
          <w:color w:val="111111"/>
          <w:sz w:val="28"/>
          <w:sz w:val="28"/>
          <w:szCs w:val="28"/>
          <w:rtl w:val="true"/>
          <w:lang w:bidi="ar-SA"/>
        </w:rPr>
        <w:t>و قلت ورثنا ثياب النبي فكم تجذبون بأهدابها</w:t>
      </w:r>
    </w:p>
    <w:p>
      <w:pPr>
        <w:pStyle w:val="BookText"/>
        <w:rPr/>
      </w:pPr>
      <w:r>
        <w:rPr>
          <w:rFonts w:ascii="Amiri" w:hAnsi="Amiri" w:eastAsia="Amiri" w:cs="Amiri"/>
          <w:color w:val="111111"/>
          <w:sz w:val="28"/>
          <w:sz w:val="28"/>
          <w:szCs w:val="28"/>
          <w:rtl w:val="true"/>
          <w:lang w:bidi="ar-SA"/>
        </w:rPr>
        <w:t>و عندك لا ترث الأنبياء فكيف حضيتم بأثوابها</w:t>
      </w:r>
    </w:p>
    <w:p>
      <w:pPr>
        <w:pStyle w:val="BookText"/>
        <w:rPr/>
      </w:pPr>
      <w:r>
        <w:rPr>
          <w:rFonts w:ascii="Amiri" w:hAnsi="Amiri" w:eastAsia="Amiri" w:cs="Amiri"/>
          <w:color w:val="111111"/>
          <w:sz w:val="28"/>
          <w:sz w:val="28"/>
          <w:szCs w:val="28"/>
          <w:rtl w:val="true"/>
          <w:lang w:bidi="ar-SA"/>
        </w:rPr>
        <w:t>فناقضت نفسك بالحالتين و لم تعرف الشهد من حابها</w:t>
      </w:r>
    </w:p>
    <w:p>
      <w:pPr>
        <w:pStyle w:val="BookText"/>
        <w:rPr/>
      </w:pPr>
      <w:r>
        <w:rPr>
          <w:rFonts w:ascii="Amiri" w:hAnsi="Amiri" w:eastAsia="Amiri" w:cs="Amiri"/>
          <w:color w:val="111111"/>
          <w:sz w:val="28"/>
          <w:sz w:val="28"/>
          <w:szCs w:val="28"/>
          <w:rtl w:val="true"/>
          <w:lang w:bidi="ar-SA"/>
        </w:rPr>
        <w:t>أجدّك يرضى بما قلته و ما كان يوما بمرتابها</w:t>
      </w:r>
    </w:p>
    <w:p>
      <w:pPr>
        <w:pStyle w:val="BookText"/>
        <w:rPr/>
      </w:pPr>
      <w:r>
        <w:rPr>
          <w:rFonts w:ascii="Amiri" w:hAnsi="Amiri" w:eastAsia="Amiri" w:cs="Amiri"/>
          <w:color w:val="111111"/>
          <w:sz w:val="28"/>
          <w:sz w:val="28"/>
          <w:szCs w:val="28"/>
          <w:rtl w:val="true"/>
          <w:lang w:bidi="ar-SA"/>
        </w:rPr>
        <w:t>و كان بصفين من حزبهم لحرب الطغاة و أحزابها</w:t>
      </w:r>
    </w:p>
    <w:p>
      <w:pPr>
        <w:pStyle w:val="BookText"/>
        <w:rPr/>
      </w:pPr>
      <w:r>
        <w:rPr>
          <w:rFonts w:ascii="Amiri" w:hAnsi="Amiri" w:eastAsia="Amiri" w:cs="Amiri"/>
          <w:color w:val="111111"/>
          <w:sz w:val="28"/>
          <w:sz w:val="28"/>
          <w:szCs w:val="28"/>
          <w:rtl w:val="true"/>
          <w:lang w:bidi="ar-SA"/>
        </w:rPr>
        <w:t>و أقبل يدعو إلى حيدر بأرابها و بأرغابها</w:t>
      </w:r>
    </w:p>
    <w:p>
      <w:pPr>
        <w:pStyle w:val="BookText"/>
        <w:rPr/>
      </w:pPr>
      <w:r>
        <w:rPr>
          <w:rFonts w:ascii="Amiri" w:hAnsi="Amiri" w:eastAsia="Amiri" w:cs="Amiri"/>
          <w:color w:val="111111"/>
          <w:sz w:val="28"/>
          <w:sz w:val="28"/>
          <w:szCs w:val="28"/>
          <w:rtl w:val="true"/>
          <w:lang w:bidi="ar-SA"/>
        </w:rPr>
        <w:t>و قد شمر الموت عن ساقه و كشرت الحرب عن نابها</w:t>
      </w:r>
    </w:p>
    <w:p>
      <w:pPr>
        <w:pStyle w:val="BookText"/>
        <w:rPr/>
      </w:pPr>
      <w:r>
        <w:rPr>
          <w:rFonts w:ascii="Amiri" w:hAnsi="Amiri" w:eastAsia="Amiri" w:cs="Amiri"/>
          <w:color w:val="111111"/>
          <w:sz w:val="28"/>
          <w:sz w:val="28"/>
          <w:szCs w:val="28"/>
          <w:rtl w:val="true"/>
          <w:lang w:bidi="ar-SA"/>
        </w:rPr>
        <w:t>فهلاّ تقمصها جدكم إذا كان آنذاك أولى بها</w:t>
      </w:r>
    </w:p>
    <w:p>
      <w:pPr>
        <w:pStyle w:val="BookText"/>
        <w:rPr/>
      </w:pPr>
      <w:r>
        <w:rPr>
          <w:rFonts w:ascii="Amiri" w:hAnsi="Amiri" w:eastAsia="Amiri" w:cs="Amiri"/>
          <w:color w:val="111111"/>
          <w:sz w:val="28"/>
          <w:sz w:val="28"/>
          <w:szCs w:val="28"/>
          <w:rtl w:val="true"/>
          <w:lang w:bidi="ar-SA"/>
        </w:rPr>
        <w:t>و إذ جعل الأمر شورى لهم فهل كان من بعض أربابها</w:t>
      </w:r>
    </w:p>
    <w:p>
      <w:pPr>
        <w:pStyle w:val="BookText"/>
        <w:rPr/>
      </w:pPr>
      <w:r>
        <w:rPr>
          <w:rFonts w:ascii="Amiri" w:hAnsi="Amiri" w:eastAsia="Amiri" w:cs="Amiri"/>
          <w:color w:val="111111"/>
          <w:sz w:val="28"/>
          <w:sz w:val="28"/>
          <w:szCs w:val="28"/>
          <w:rtl w:val="true"/>
          <w:lang w:bidi="ar-SA"/>
        </w:rPr>
        <w:t>أخامسهم كان أم سادس و قد جليت بين خطابها</w:t>
      </w:r>
    </w:p>
    <w:p>
      <w:pPr>
        <w:pStyle w:val="BookText"/>
        <w:rPr/>
      </w:pPr>
      <w:r>
        <w:rPr>
          <w:rFonts w:ascii="Amiri" w:hAnsi="Amiri" w:eastAsia="Amiri" w:cs="Amiri"/>
          <w:color w:val="111111"/>
          <w:sz w:val="28"/>
          <w:sz w:val="28"/>
          <w:szCs w:val="28"/>
          <w:rtl w:val="true"/>
          <w:lang w:bidi="ar-SA"/>
        </w:rPr>
        <w:t>و قولك أنتم بنو بنته و لكن بنو العم أولى بها</w:t>
      </w:r>
    </w:p>
    <w:p>
      <w:pPr>
        <w:pStyle w:val="BookText"/>
        <w:rPr/>
      </w:pPr>
      <w:r>
        <w:rPr>
          <w:rFonts w:ascii="Amiri" w:hAnsi="Amiri" w:eastAsia="Amiri" w:cs="Amiri"/>
          <w:color w:val="111111"/>
          <w:sz w:val="28"/>
          <w:sz w:val="28"/>
          <w:szCs w:val="28"/>
          <w:rtl w:val="true"/>
          <w:lang w:bidi="ar-SA"/>
        </w:rPr>
        <w:t>بنو البنت أيضا بنو عمه و ذلك أدنى لأنسابها</w:t>
      </w:r>
    </w:p>
    <w:p>
      <w:pPr>
        <w:pStyle w:val="BookText"/>
        <w:rPr/>
      </w:pPr>
      <w:r>
        <w:rPr>
          <w:rFonts w:ascii="Amiri" w:hAnsi="Amiri" w:eastAsia="Amiri" w:cs="Amiri"/>
          <w:color w:val="111111"/>
          <w:sz w:val="28"/>
          <w:sz w:val="28"/>
          <w:szCs w:val="28"/>
          <w:rtl w:val="true"/>
          <w:lang w:bidi="ar-SA"/>
        </w:rPr>
        <w:t>و قولك أنكم القاتلون أسود أمية في غابها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و أسرفت فيما اّدعيت و أن تنهي نفسك عن عابها</w:t>
      </w:r>
      <w:bookmarkStart w:id="133" w:name="pg14874_196792"/>
    </w:p>
    <w:p>
      <w:pPr>
        <w:pStyle w:val="Heading4"/>
        <w:numPr>
          <w:ilvl w:val="3"/>
          <w:numId w:val="1"/>
        </w:numPr>
        <w:rPr/>
      </w:pPr>
      <w:bookmarkStart w:id="134" w:name="__RefHeading___Toc765793_388300464"/>
      <w:bookmarkStart w:id="135" w:name="_Toc52"/>
      <w:bookmarkEnd w:id="133"/>
      <w:bookmarkEnd w:id="134"/>
      <w:r>
        <w:rPr>
          <w:rtl w:val="true"/>
        </w:rPr>
        <w:t>تربية الإمام علي للحسين عليهما السلام</w:t>
      </w:r>
      <w:bookmarkEnd w:id="135"/>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 علي عليه السّلام فهو المربي الأول الذي وضع أصول التربية،و مناهج السلوك،و قواعد الآداب،و قد ربى ولده الإمام الحسين عليه السّلام بتربيته المشرقة فغذاه بالحكمة،و غذاه بالعفة و النزاهة،و رسم له مكارم الأخلاق و الآداب، و غرس في نفسه معنوياته المتدفقة فجعله يتطلع إلى الفضائل حتى جعل اتجاهه السليم نحو الخير و الحق،و قد زوده بعدة وصايا حافلة بالقيم الكريمة و المثل الإنسانية و منها هذه الوصية القيمة الحافلة بالمواعظ و الآداب الاجتماعية و ما يحتاج إليه الناس في سلوكهم،و هي من أروع ما جاء في الإسلام من الأسس التربوية التي تبعث على التوازن،و الاستقامة في السلوك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أوصيك بتقوى الله تعالى في الغيب و الشهادة،و كلمة الحق في الرضى و القصد في الغنى و الفقر،و العدل في الصديق و العدو و العمل في النشاط و الكسل، و الرضى عن الله تعالى في الشدة و الرخاء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ما شر بعده الجنة بشر،و لا خير بعده النار بخير،و كل نعيم دون الجنة محقور،و كل بلاء دون النار 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يا بني أن من أبصر عيب نفسه شغل عن غيره،و من رضي بقسم الله تعالى لم يحزن على ما فاته،و من سل سيف البغي قتل به،و من حفر بئرا وقع فيها،و من هتك حجاب غيره انكشفت عورات بيته،و من نسي خطيئته استعظم خطيئة غيره،و من كابد الأمور عطب،و من اقتحم البحر غرق،و من أعجب برأيه ضل و من استغنى بعقله زل،و من تكبّر على الناس ذل، و من سفه عليهم شتم،و من دخل مداخل السوء اتهم،و من خالط الأنذال حقر،و من</w:t>
      </w:r>
    </w:p>
    <w:p>
      <w:pPr>
        <w:pStyle w:val="BookText"/>
        <w:rPr/>
      </w:pPr>
      <w:r>
        <w:rPr>
          <w:rFonts w:ascii="Amiri" w:hAnsi="Amiri" w:eastAsia="Amiri" w:cs="Amiri"/>
          <w:color w:val="111111"/>
          <w:sz w:val="28"/>
          <w:sz w:val="28"/>
          <w:szCs w:val="28"/>
          <w:rtl w:val="true"/>
          <w:lang w:bidi="ar-SA"/>
        </w:rPr>
        <w:t>جالس العلماء و قر،و من مزح استخف به،و من اعتزل سلم،و من ترك الشهوات كان حرا،و من ترك الحسد كان له المحبة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عز المؤمن غناه عن الناس،و القناعة مال لا ينفذ و من أكثر ذكر الموت رضي من الدنيا باليسير،و من علم أن كلامه من عمله قل كلامه إلا فيما ينفعه، العجب ممن خاف العقاب و رجا الثواب فلم يعمل،الذكر نور و الغفلة ظلمة،و الجهالة ضلالة،و السعيد من وعظ بغيره،و الأدب خير ميراث،و حسن الخلق خير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ليس مع قطيعة الرحم نماء،و لا مع الفجور 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العافية عشرة أجزاء تسعة منها في الصمت إلا بذكر الله،و واحدة في ترك مجالسة السفهاء،و من تزين بمعاصي الله تعالى في المجالس ورّثه ذلا،من طلب العلم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رأس العلم الرفق و آفته الخرق،و من كنوز الإيمان الصبر على المصائب، العفاف زينة الفقر،و الشكر زينة الغنى،و من أكثر من شىء عرف به،و من كثر كلامه كثر خطأه،و من كثر خطأه قل حياؤه،و من قل حياؤه قل ورعه،و من قل ورعه مات قلبه،و 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تؤيسن مذنبا فكم من عاكف على ذنبه ختم له بالخير،و من مقبل على عمله مفسد له في آخر عمره صار إلى النار،من تحرّى القصد خفّت عليه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كثرة الزيارة تورث الملالة،يا بني الطمأنينة قبل الخبرة ضد الحزم، إعجاب المرء بنفسه دليل على ضعف عقله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كم من نظرة جلبت حسرة،و كم من كلمة جلبت نعمة،لا شرف أعلى من الإسلام و لا كرم أعلى من التقوى،و لا معقل أحرز من الورع،و لا شفيع أنجح من التوبة،و لا لباس أجمل من العافية،و لا مال أذهب للفاقة من الرضى بالقوت،و من اقتصر على بلغة الكفاف تعجّل الراحة،و تبوّأ حفظ الدعة،الحرص مفتاح التعب، و مطية النصب وداع إلى التقحم في الذنوب،و الشر جامع لمساوى العيوب،و كفى أدبا لنفسك ما كرهته من غيرك لأخيك مثل الذي عليك لك،و من تورّط في الأمور</w:t>
      </w:r>
    </w:p>
    <w:p>
      <w:pPr>
        <w:pStyle w:val="BookText"/>
        <w:rPr/>
      </w:pPr>
      <w:r>
        <w:rPr>
          <w:rFonts w:ascii="Amiri" w:hAnsi="Amiri" w:eastAsia="Amiri" w:cs="Amiri"/>
          <w:color w:val="111111"/>
          <w:sz w:val="28"/>
          <w:sz w:val="28"/>
          <w:szCs w:val="28"/>
          <w:rtl w:val="true"/>
          <w:lang w:bidi="ar-SA"/>
        </w:rPr>
        <w:t>من غير نظر في الصواب فقد تعرّض لمفاجأة النوائب،التدبير قبل العمل يؤمنك الندم،من استقبل وجوه العمل و الآراء عرف مواقع الخطأ،الصبر جنة من الفاقة، في خلاف النفس رشدها،الساعات تنقص الأعمار،ربك للباغين من أحكم الحاكمين،و عالم بضمير المضمرين،بئس الزاد للمعاد العدوان على العباد،في كل جرعة شرق،و في كل أكلة غصص،لا تنال نعمة إلا بفراق أخرى،ما أقرب الراحة من التعب،و البؤس من النعيم،و الموت من الحياة فطوبى لمن أخلص لله تعالى علمه و عمله و حبه و بغضه و أخذه و تركه،و كلامه و صمته،و بخ بخ لعالم علم فكف،و عمل فجد و خاف التباب فأعدّ و استعد،إن سئل أفصح،و إن ترك سكت، كلامه صواب،و صمته من غير عي عن الجواب،و الويل كل الويل لمن بلي بحرمان و خذلان و عصيان و استحسن لنفسه ما يكرهه لغيره،من لانت كلمته وجبت محبته،من لم يكن له حياء و لا سخاء فالموت أولى به من الحياة،لا تتم مروءة الرجل حتى لا يبالي أي ثوبيه لبس،و لا أي طعاميه أكل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حفلت هذه الوصية بآداب السلوك و تهذيب الأخلاق،و الدعوة إلى تقوى الله التي هي القاعدة الأولى في وقاية النفس من الإنحراف و الآثام و توجيهها الوجهة الصالحة التي تتسم بالهدى و الرشاد</w:t>
      </w:r>
      <w:r>
        <w:rPr>
          <w:rFonts w:eastAsia="Amiri" w:cs="Amiri" w:ascii="Amiri" w:hAnsi="Amiri"/>
          <w:color w:val="111111"/>
          <w:sz w:val="28"/>
          <w:szCs w:val="28"/>
          <w:rtl w:val="true"/>
          <w:lang w:bidi="ar-SA"/>
        </w:rPr>
        <w:t>.</w:t>
      </w:r>
      <w:bookmarkStart w:id="136" w:name="pg14874_196795"/>
    </w:p>
    <w:p>
      <w:pPr>
        <w:pStyle w:val="Heading4"/>
        <w:numPr>
          <w:ilvl w:val="3"/>
          <w:numId w:val="1"/>
        </w:numPr>
        <w:rPr/>
      </w:pPr>
      <w:bookmarkStart w:id="137" w:name="__RefHeading___Toc765795_388300464"/>
      <w:bookmarkStart w:id="138" w:name="_Toc53"/>
      <w:bookmarkEnd w:id="136"/>
      <w:bookmarkEnd w:id="137"/>
      <w:r>
        <w:rPr>
          <w:rtl w:val="true"/>
        </w:rPr>
        <w:t>تربية فاطمة الزهراء للحسين</w:t>
      </w:r>
      <w:bookmarkEnd w:id="138"/>
    </w:p>
    <w:p>
      <w:pPr>
        <w:pStyle w:val="BookText"/>
        <w:rPr/>
      </w:pPr>
      <w:r>
        <w:rPr>
          <w:rFonts w:ascii="Amiri" w:hAnsi="Amiri" w:eastAsia="Amiri" w:cs="Amiri"/>
          <w:color w:val="111111"/>
          <w:sz w:val="28"/>
          <w:sz w:val="28"/>
          <w:szCs w:val="28"/>
          <w:rtl w:val="true"/>
          <w:lang w:bidi="ar-SA"/>
        </w:rPr>
        <w:t>و عنت سيدة النساء عليها السّلام بتربية وليدها الحسين،فغمرته بالحنان و العطف لتكون له بذلك شخصيته الاستقلالية،و الشعور بذاتياته،كما غذّته بالآداب الإسلامية،و عودته على الاستقامة،و الاتجاه المطلق نحو الخير يقول العلايلي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انتهى إلينا من مجموعة أخبار الحسين أن أمه عنيت ببث المثل الإسلامية الاعتقادية لتشيع في نفسه فكرة الفضيلة على أتم معانيها،و أصح أوضاعها،و لا بدع فإن النبي صلّى اللّه عليه و اله أشرف على توجيهه أيضا في هذا الدور الذي يشعر الطفل فيه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فالسيدة فاطمة أنمت في نفسه فكرة الخير،و الحب المطلق و الواجب و مدّدت في جوانحه و خوالجه أفكار الفضائل العليا بأن وجهت المبادىء الأدبية في طبيعته الوليدة،من أن تكون هي نقطة دائرتها إلى الله الذي هو فكرة يشترك فيها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يكون الطفل قد رسم بنفسه دائرة محدودة قصيرة حين أدار هذه المبادىء الأدبية على شخص والدته،و قصرها عليها و ما تجاوز بها إلى سواها من الكوائن،و رسمت له والدته دائرة غير متناهية حين جعلت فكرة الله نقطة الارتكاز، ثم أدارت المبادىء الأدبية و الفضائل عليها فاتسعت نفسه لتشمل و تستغرق العالم بعواطفها المهذبة،و تأخذه بالمثل الأعلى للخير و الجمال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نشأ الإمام الحسين عليه السّلام في جو تلك الأسرة العظيمة التي ما عرف التاريخ الإنساني لها نظيرا في إيمانها و هديها،و قد صار عليه السّلام بحكم نشأته فيها من أفذاذ الفكر الإنساني و من أبرز أئمة المسلمين</w:t>
      </w:r>
      <w:r>
        <w:rPr>
          <w:rFonts w:eastAsia="Amiri" w:cs="Amiri" w:ascii="Amiri" w:hAnsi="Amiri"/>
          <w:color w:val="111111"/>
          <w:sz w:val="28"/>
          <w:szCs w:val="28"/>
          <w:rtl w:val="true"/>
          <w:lang w:bidi="ar-SA"/>
        </w:rPr>
        <w:t>.</w:t>
      </w:r>
      <w:bookmarkStart w:id="139" w:name="pg14874_196796"/>
    </w:p>
    <w:p>
      <w:pPr>
        <w:pStyle w:val="Heading4"/>
        <w:numPr>
          <w:ilvl w:val="3"/>
          <w:numId w:val="1"/>
        </w:numPr>
        <w:rPr/>
      </w:pPr>
      <w:bookmarkStart w:id="140" w:name="__RefHeading___Toc765797_388300464"/>
      <w:bookmarkStart w:id="141" w:name="_Toc54"/>
      <w:bookmarkEnd w:id="139"/>
      <w:bookmarkEnd w:id="140"/>
      <w:r>
        <w:rPr>
          <w:rtl w:val="true"/>
        </w:rPr>
        <w:t>البيئة</w:t>
      </w:r>
      <w:bookmarkEnd w:id="141"/>
    </w:p>
    <w:p>
      <w:pPr>
        <w:pStyle w:val="BookText"/>
        <w:rPr/>
      </w:pPr>
      <w:r>
        <w:rPr>
          <w:rFonts w:ascii="Amiri" w:hAnsi="Amiri" w:eastAsia="Amiri" w:cs="Amiri"/>
          <w:color w:val="111111"/>
          <w:sz w:val="28"/>
          <w:sz w:val="28"/>
          <w:szCs w:val="28"/>
          <w:rtl w:val="true"/>
          <w:lang w:bidi="ar-SA"/>
        </w:rPr>
        <w:t>و أجمع المعنيون في البحوث التربوية و النفسية على أن البيئة من أهم العوامل التي تعتمد عليها التربية في تشكيل شخصية الطفل و إكسابه الغرائز و العادات، و هي مسؤولة عن أي انحطاط أو تأخر للقيم التربوية،كما أن استقرارها،و عدم اضطراب الأسرة لهما دخل كبير في استقامة سلوك النشىء و وداعته،و قد بحثت مؤسسة اليونسكو في هيئة الأمم المتحدة عن المؤثرات الخارجة عن الطبيعة في نفس الطفل،و بعد دراسة مستفيضة قام بها الاختصاصيون قدّموا هذا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شك فيه أن البيئة المستقرة سيكولوجيا،و الأسرة الموحدة التي يعيش أعضاؤها في جو من العطف المتبادل هي أول أساس يرتكز عليه تكيف الطفل من الناحية العاطفية،و على هذا الأساس يستند الطفل فيما بعد في تركيز علاقاته الاجتماعية بصورة مرضية،أما إذا شوّهت شخصية الطفل بسوء معاملة الوالدين فقد يعجز عن الاندماج في المجتمع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استقرار البيئة و عدم اضطرابها من أهم الأسباب الوثيقة في تماسك شخصية الطفل و ازدهار حياته،و مناعته من القلق،و قد ذهب علماء النفس إلى أن اضطراب البيئة و ما تحويه من تعقيدات،و ما تشتمل عليه من أنواع الحرمان كل هذا يجعل الطفل يشعر بأنه يعيش في عالم متناقض ملىء بالغش و الخداع و الخيانة و الحسد و أنه مخلوق ضعيف لا حول له و لا قوة تجاه هذا العالم العنيف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عني الإسلام بصورة إيجابية في شؤون البيئة فأرصد لإصلاحها و تطورها جميع أجهزته و طاقاته،و كان يهدف قبل كل شي أن تسود فيها القيم العليا من الحق و العدل و المساواة،و أن تتلاشى فيها عوامل الانحطاط و التأخر من الجور و الظلم و الغبن،و أن تكون آمنة مستقرة خالية من الفتن و الاضطراب حتى تمد الأمة بخيرة الرجال و أكثرهم كفاءة،و انطلاقا في ميادين البر و الخير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أنتجت البيئة الإسلامية العظماء و الأفذاذ و العباقرة المصلحين الذين هم من خيرة ما أنتجته الإنسانية في جميع مراحل تاريخها كسيدنا الإمام أمير المؤمنين عليه السّلام و عمار بن ياسر،و أبي ذر و أمثالهم من بناة العدل الاجتماعي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نشأ الإمام الحسين عليه السّلام في جو تلك البيئة الإسلامية الواعية التي فجرّت النور و صنعت حضارة الإنسان،و قادت شعوب الأرض لتحقيق قضاياها المصيرية،و أبادت القوى التي تعمل على تأخير الإنسان و انحطاطه،تلك البيئة العظيمة التي هبت إلى ينابيع العدل تعب منها فتروي و تروى الأجيال الظامئة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شاهد الإمام الحسين و هو في غضون الصبا ما حققته البيئة الإسلامية من الانتصارات الرائعة في إقامة دولة الإسلام،و تركيز أسسها،و أهدافها و بث مبادئها الهادفة إلى نشر المودة و الدعة و الأمن بين الناس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المكونات التربوية التي توفرت للإمام الحسين عليه السّلام و قد أعدّته ليكون الممثل الأعلى لجده الرسول صلّى اللّه عليه و اله في الدعوة إلى الحق،و الصلابة في العدل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42" w:name="pg14874_196798"/>
    </w:p>
    <w:p>
      <w:pPr>
        <w:pStyle w:val="Heading2"/>
        <w:numPr>
          <w:ilvl w:val="1"/>
          <w:numId w:val="1"/>
        </w:numPr>
        <w:rPr/>
      </w:pPr>
      <w:bookmarkStart w:id="143" w:name="__RefHeading___Toc765799_388300464"/>
      <w:bookmarkStart w:id="144" w:name="_Toc55"/>
      <w:bookmarkEnd w:id="142"/>
      <w:bookmarkEnd w:id="143"/>
      <w:r>
        <w:rPr>
          <w:rtl w:val="true"/>
        </w:rPr>
        <w:t>معرفة الإمام الحسين و ذريته</w:t>
      </w:r>
      <w:bookmarkEnd w:id="144"/>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محمد بن الحسن الصفار،عن يعقوب بن يزيد،عن محمد بن أبي عمير،عن هشام </w:t>
      </w:r>
      <w:r>
        <w:rPr>
          <w:rStyle w:val="FootnoteAnchor"/>
          <w:rtl w:val="true"/>
        </w:rPr>
        <w:footnoteReference w:id="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جعفر بن محمد عليه السّلام إذ دخل عليه معاوية بن وهب و عبد الملك بن أعين،فقال له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 تقول في الخبر الذي روي أن رسول اللّه صلّى اللّه عليه و اله رأى ربه،على أي صورة رآه؟و عن الحديث الذي رووه أن المؤمنين يرون ربهم في الجنة؟على أي صورة يرونه؟</w:t>
      </w:r>
    </w:p>
    <w:p>
      <w:pPr>
        <w:pStyle w:val="BookText"/>
        <w:rPr/>
      </w:pP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ما أقبح بالرجل يأتي عليه سبعون سنة أو ثمانون سنة يعيش في ملك اللّه و يأكل من نعمة اللّه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يعرف اللّه حق معرفته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إن محمدا صلّى اللّه عليه و اله لم ير الرب تبارك و تعالى بمشاهدة العيان، و إن الرؤية على وجهين رؤية القلب و رؤية البصر،فمن عنى برؤية القلب فهو مصيب، و من عنى برؤية البصر فقد كفر و كذب باللّه و آياته،لقول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اللّه بخلقه فقد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حدّثني أبي،عن أبيه،عن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فقيل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رسول اللّه هل رأيت ربك؟فقال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أعبد من لم أره،لم تره العيون بمشاهدة العيان،و لكن رأته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المؤمن يرى ربه بمشاهدة البصر فإن كل من جاز عليه البصر و الرؤية فهو مخلوق،و لا بد للمخلوق من خالق،فقد جعلته إذا محدثا مخلوقا و من شبّهه بخلقه فقد اتخذ مع اللّه شريكا،ويلهم </w:t>
      </w:r>
      <w:r>
        <w:rPr>
          <w:rStyle w:val="FootnoteAnchor"/>
          <w:rtl w:val="true"/>
        </w:rPr>
        <w:footnoteReference w:id="50"/>
      </w:r>
      <w:r>
        <w:rPr>
          <w:rFonts w:ascii="Amiri" w:hAnsi="Amiri" w:eastAsia="Amiri" w:cs="Amiri"/>
          <w:color w:val="111111"/>
          <w:sz w:val="28"/>
          <w:sz w:val="28"/>
          <w:szCs w:val="28"/>
          <w:rtl w:val="true"/>
          <w:lang w:bidi="ar-SA"/>
        </w:rPr>
        <w:t>ألم يسمعوا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51"/>
      </w:r>
      <w:r>
        <w:rPr>
          <w:rFonts w:ascii="Amiri" w:hAnsi="Amiri" w:eastAsia="Amiri" w:cs="Amiri"/>
          <w:color w:val="111111"/>
          <w:sz w:val="28"/>
          <w:sz w:val="28"/>
          <w:szCs w:val="28"/>
          <w:rtl w:val="true"/>
          <w:lang w:bidi="ar-SA"/>
        </w:rPr>
        <w:t>و قوله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وَ لكِنِ انْظُرْ إِلَى الْجَبَلِ فَإِنِ اسْتَقَرَّ مَكانَهُ فَسَوْفَ تَرانِي فَلَمّا تَجَلّى رَبُّهُ لِلْجَبَلِ جَعَلَهُ دَكًّا و إنما طلع من نوره على الجبل كضوء يخرج من سم الخياط فدكدكت الأرض و ضعضعت الجبال وَ خَرَّ مُوسى صَعِقاً أي ميتا،فلما أفاق ورد عليه روحه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تُبْتُ إِلَيْكَ من قول من زعم أنك ترى و رجعت إلى معرفتي بك أن الأبصار لا تدركك وَ أَنَا أَوَّلُ الْمُؤْمِنِينَ </w:t>
      </w:r>
      <w:r>
        <w:rPr>
          <w:rStyle w:val="FootnoteAnchor"/>
          <w:rtl w:val="true"/>
        </w:rPr>
        <w:footnoteReference w:id="52"/>
      </w:r>
      <w:r>
        <w:rPr>
          <w:rFonts w:ascii="Amiri" w:hAnsi="Amiri" w:eastAsia="Amiri" w:cs="Amiri"/>
          <w:color w:val="111111"/>
          <w:sz w:val="28"/>
          <w:sz w:val="28"/>
          <w:szCs w:val="28"/>
          <w:rtl w:val="true"/>
          <w:lang w:bidi="ar-SA"/>
        </w:rPr>
        <w:t>و أول المقرين بأنك ترى و لا ترى و أنت بالمنظر الأعلى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 أوجبها على الانسان معرفة الرب و الاقرار له بالعبودية،و حدّ المعرفة </w:t>
      </w:r>
      <w:r>
        <w:rPr>
          <w:rStyle w:val="FootnoteAnchor"/>
          <w:rtl w:val="true"/>
        </w:rPr>
        <w:footnoteReference w:id="53"/>
      </w:r>
      <w:r>
        <w:rPr>
          <w:rFonts w:ascii="Amiri" w:hAnsi="Amiri" w:eastAsia="Amiri" w:cs="Amiri"/>
          <w:color w:val="111111"/>
          <w:sz w:val="28"/>
          <w:sz w:val="28"/>
          <w:szCs w:val="28"/>
          <w:rtl w:val="true"/>
          <w:lang w:bidi="ar-SA"/>
        </w:rPr>
        <w:t xml:space="preserve">أن يعرف أن لا إله غيره و لا شبيه له و لا نظير له،و أن يعرف إنه قديم مثبت،موجود غير فقيد موصوف من غير شبيه له و لا نظير له و لا مثيل،ليس كمثله شيء و هو السميع البصير؛و بعده معرفة الرسول و الشهادة له بالنبوة،و أدنى معرفة الرسول الاقرار بنبوته،و أن ما أتى به من كتاب أو أمر أو نهي فذلك عن اللّه عز و جل؛و بعده معرفة الإمام الذي قام بنعته </w:t>
      </w:r>
      <w:r>
        <w:rPr>
          <w:rStyle w:val="FootnoteAnchor"/>
          <w:rtl w:val="true"/>
        </w:rPr>
        <w:footnoteReference w:id="54"/>
      </w:r>
      <w:r>
        <w:rPr>
          <w:rFonts w:ascii="Amiri" w:hAnsi="Amiri" w:eastAsia="Amiri" w:cs="Amiri"/>
          <w:color w:val="111111"/>
          <w:sz w:val="28"/>
          <w:sz w:val="28"/>
          <w:szCs w:val="28"/>
          <w:rtl w:val="true"/>
          <w:lang w:bidi="ar-SA"/>
        </w:rPr>
        <w:t xml:space="preserve">و صفته و اسمه في حال اليسر و العسر، و أدنى معرفة الإمام أنه عدل </w:t>
      </w:r>
      <w:r>
        <w:rPr>
          <w:rStyle w:val="FootnoteAnchor"/>
          <w:rtl w:val="true"/>
        </w:rPr>
        <w:footnoteReference w:id="55"/>
      </w:r>
      <w:r>
        <w:rPr>
          <w:rFonts w:ascii="Amiri" w:hAnsi="Amiri" w:eastAsia="Amiri" w:cs="Amiri"/>
          <w:color w:val="111111"/>
          <w:sz w:val="28"/>
          <w:sz w:val="28"/>
          <w:szCs w:val="28"/>
          <w:rtl w:val="true"/>
          <w:lang w:bidi="ar-SA"/>
        </w:rPr>
        <w:t>النبي إلا درجة النبوة و وارثه،و أن طاعته طاعة اللّه و طاعةل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اللّه،و التسليم له في كل أمر،و الردّ إليه،و الأخذ بقوله،و يعلم أن الإمام بعد رسول اللّه صلّى اللّه عليه و اله علي بن أبي طالب،و بعده الحسن،ثم الحسين،ثم علي بن الحسين،ثم محمد بن علي،ثم أنا،ثم بعدي موسى ابني،ثم بعده علي إبنه،و بعد علي محمد ابنه،و بعد محمد علي إبنه،و بعد علي الحسن إبنه،و الحجة من ولد الحسن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جعلت لك في هذا أصلا فاعمل عليه،فلو كنت تموت على ما كنت عليه لكان حالك أسوأ الأحوال،فلا يغرنك قول من زعم أن اللّه يرى بالبصر،و قد قالوا أعجب من هذا،أ و لم ينسبوا أبي آدم إلى المكروه،أو لم ينسبوا إبراهيم إلى ما نسبوه؟ أو لم ينسبوا داود عليه السّلام إلى ما نسبوه من حديث الطير؟أو لم ينسبوا يوسف الصديق إلى ما نسبوه من حديث زليخا؟أو لم ينسبوا موسى عليه السّلام إلى ما نسبوه من القتل؟أو لم ينسبوا رسول اللّه صلّى اللّه عليه و اله إلى ما نسبوه من حديث زيد؟أو لم ينسبوا علي بن أبي طالب إلى ما نسبوه من حديث القطيفة؟إنهم أرادوا بذلك توبيخ الإسلام ليرجعوا على أعقابهم،أعمى اللّه أبصارهم،كما أعمى قلوبهم،تعالى اللّه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45" w:name="pg14874_196801"/>
    </w:p>
    <w:p>
      <w:pPr>
        <w:pStyle w:val="Heading2"/>
        <w:numPr>
          <w:ilvl w:val="1"/>
          <w:numId w:val="1"/>
        </w:numPr>
        <w:rPr/>
      </w:pPr>
      <w:bookmarkStart w:id="146" w:name="__RefHeading___Toc765801_388300464"/>
      <w:bookmarkStart w:id="147" w:name="_Toc56"/>
      <w:bookmarkEnd w:id="145"/>
      <w:bookmarkEnd w:id="146"/>
      <w:r>
        <w:rPr>
          <w:rtl w:val="true"/>
        </w:rPr>
        <w:t>وجوب معرفة حقيقة آل محمد</w:t>
      </w:r>
      <w:bookmarkEnd w:id="147"/>
    </w:p>
    <w:p>
      <w:pPr>
        <w:pStyle w:val="BookText"/>
        <w:rPr/>
      </w:pPr>
      <w:r>
        <w:rPr>
          <w:rFonts w:ascii="Amiri" w:hAnsi="Amiri" w:eastAsia="Amiri" w:cs="Amiri"/>
          <w:color w:val="111111"/>
          <w:sz w:val="28"/>
          <w:sz w:val="28"/>
          <w:szCs w:val="28"/>
          <w:rtl w:val="true"/>
          <w:lang w:bidi="ar-SA"/>
        </w:rPr>
        <w:t xml:space="preserve">أجمعت الأمة الإسلامية بجميع مذاهبها على وجوب معرفة أهل البيت عليهم السّلام، كما برهن عليه مفصلا السيد المرتضى في رسائله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الروايات الشريفة إشارة واضحة لذلك فعن أمير المؤمنين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عرفهم و عرفوه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أعمال العباد إلاّ بمعرفته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بمعرفتهم معرفة أسمائهم و أسماء آبائهم،كما لا يخفى على المتأمل،خاصة عندما تحدثنا الروايات ان بمعرفتهم نعرف اللّه تعالى،كما قال سيد الموحدين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حطة من عرفني و عرف حقي فقد عرف ربه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فمعرفة اسم الإمام يؤدي الى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ان أمير المؤمنين يصرح بأن المراد بمعرفتهم المعرفة الباطنية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يستكمل أحد الايمان حتى يعرفني كنه معرفتي بالنورانية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محمد و أوسطنا محمد و آخرنا محمد،فمن استكمل معرفتي فهو على الدين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محمد نورا واحدا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آخر الحديث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الى ذلك أيضا ما ورد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الإمام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هل عرفت محمدا و عليا و فاطمة و الحسن و الحسين عليهم السّلام كنه معرفتهم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من عرفهم كنه معرفتهم كان مؤمنا في السنام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علموا ما خلق اللّه عزّ و جلّ و ذرأه و برأه،و أنهم كلمة التقوى و خزان السماوات و الأرضين و الجبال و الرمال و البحار،و علموا كم في السماء من نجم و ملك و وزن الجبال و كيل ماء البحار و أنهارها و عيونها،و ما تسقط من ورقة إلاّ علموها و لا حبة في ظلمات الأرض و لا رطب و لا يابس إلاّ في كتاب مبين،و هو في علمهم و قد علموا ذلك</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هذه الأمور تتوقف على معرفة الإمام و هذا يدل على أهمية و وجوب معرفة علم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الشك في ذلك فقد روى لنا سلمان عن أمير المؤمنين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الشاك في أمورنا و علومنا كالممتري في معرفتنا و حقوقنا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لا وصل الى حقيقة معرفتنا إلاّ من منّ اللّه بها عليه و ارتضيناه لنا وليا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48" w:name="pg14874_196803"/>
    </w:p>
    <w:p>
      <w:pPr>
        <w:pStyle w:val="Heading2"/>
        <w:numPr>
          <w:ilvl w:val="1"/>
          <w:numId w:val="1"/>
        </w:numPr>
        <w:rPr/>
      </w:pPr>
      <w:bookmarkStart w:id="149" w:name="__RefHeading___Toc765803_388300464"/>
      <w:bookmarkStart w:id="150" w:name="_Toc57"/>
      <w:bookmarkEnd w:id="148"/>
      <w:bookmarkEnd w:id="149"/>
      <w:r>
        <w:rPr>
          <w:rtl w:val="true"/>
        </w:rPr>
        <w:t>ضرورة معرفة أهل البيت عليهم السّلام</w:t>
      </w:r>
      <w:bookmarkEnd w:id="150"/>
    </w:p>
    <w:p>
      <w:pPr>
        <w:pStyle w:val="BookText"/>
        <w:rPr/>
      </w:pPr>
      <w:r>
        <w:rPr>
          <w:rFonts w:ascii="Amiri" w:hAnsi="Amiri" w:eastAsia="Amiri" w:cs="Amiri"/>
          <w:color w:val="111111"/>
          <w:sz w:val="28"/>
          <w:sz w:val="28"/>
          <w:szCs w:val="28"/>
          <w:rtl w:val="true"/>
          <w:lang w:bidi="ar-SA"/>
        </w:rPr>
        <w:t>و هناك آثار معنوية و مادية لمعرفة أهل بيت محمد صلّى اللّه عليه و اله،معرفة واقعية صحيحة،و قد جمعها الإمام الصادق عليه السّلام في إحدى خطبه جاء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 من أمة محمد صلّى اللّه عليه و اله واجب حق إمامه،وجد طعم حلاوة ايمانه،و علم فضل طلاوة اسلامه،لأن اللّه نصب الإمام علما لخلقه،و جعله حجة على أهل مواده و عالمه و ألبسه تاج الوقار،و غشاه من نور الجبار،يمد بسبب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 و دعاته و رعاته على خلقه يدين بهديهم العباد و تستهل بنورهم البلاد و ينمو ببركتهم التلاد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يجهل حق هذا العالم إلاّ شقي و لا يجهده إلاّ غوي،و لا يصد عنه إلاّ جريّ على اللّه جل و علا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عرفهم حق معرفتهم و اقتدى بهم فهو و اللّه منا،يرد حيث نرد و يسكن حيث نسكن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أبي جعفر عليه السّلام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عترته فمن عرفهم و عرف حقهم جعلت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الجهل علما،و عند الظلمة نورا،و أعطيته بعد السؤال واجبته قبل الدعاء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باب اللّه الذى منه يؤتي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وجه اللّه الذي إليه يتوجه الأولياء</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نريد أن نتقرب بوجوه لا نعرفها و أبواب لا نعرفها و أبواب لا نهتدي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صرح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بعبادتنا عبد اللّه و لولانا ما عبد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الأسماء الحسنى الذين لا يقبل اللّه عملا إلاّ بمعرفتنا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صِراطِي مُسْتَقِيماً فَاتَّبِعُوهُ وَ لا تَتَّبِعُوا السُّبُلَ فَتَفَرَّقَ بِكُمْ عَنْ سَبِيلِهِ نحن السبيل فمن ابى فهذه السبل</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الآثار التي تكشف ضرورة معرفة أهل البيت عليهم السّلام و معرفة كنه علومهم ما ورد من توقف العبادة عليهم لما يأتي أنهم الوسائط بيننا و بين اللّه تعالى كحديث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فيما بينكم و بين اللّه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واسطة على سبيل هداة لا يهتدي هاد إلاّ بهداهم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يستطيع الإنسان أن يتقرب إلاّ بعد معرفة الأسباب و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ظهر الوجود،و بالنقطة تميز العابد عن المعبود</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 رأيت الباء عليه مكتوبة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 تحت الباء</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المهم تفصيل هذه الآثار كما جاءت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1" w:name="pg14874_196805"/>
    </w:p>
    <w:p>
      <w:pPr>
        <w:pStyle w:val="Heading2"/>
        <w:numPr>
          <w:ilvl w:val="1"/>
          <w:numId w:val="1"/>
        </w:numPr>
        <w:rPr/>
      </w:pPr>
      <w:bookmarkStart w:id="152" w:name="__RefHeading___Toc765805_388300464"/>
      <w:bookmarkStart w:id="153" w:name="_Toc58"/>
      <w:bookmarkEnd w:id="151"/>
      <w:bookmarkEnd w:id="152"/>
      <w:r>
        <w:rPr>
          <w:rtl w:val="true"/>
        </w:rPr>
        <w:t>آثار معرفة أهل البيت عليهم السلام</w:t>
      </w:r>
      <w:bookmarkEnd w:id="153"/>
    </w:p>
    <w:p>
      <w:pPr>
        <w:pStyle w:val="Heading3"/>
        <w:numPr>
          <w:ilvl w:val="2"/>
          <w:numId w:val="1"/>
        </w:numPr>
        <w:rPr/>
      </w:pPr>
      <w:bookmarkStart w:id="154" w:name="__RefHeading___Toc765807_388300464"/>
      <w:bookmarkStart w:id="155" w:name="_Toc59"/>
      <w:bookmarkEnd w:id="154"/>
      <w:r>
        <w:rPr/>
        <w:t>1</w:t>
      </w:r>
      <w:r>
        <w:rPr>
          <w:rtl w:val="true"/>
        </w:rPr>
        <w:t>-</w:t>
      </w:r>
      <w:r>
        <w:rPr>
          <w:rtl w:val="true"/>
        </w:rPr>
        <w:t>عدم الظلم للنفس</w:t>
      </w:r>
      <w:r>
        <w:rPr>
          <w:rtl w:val="true"/>
        </w:rPr>
        <w:t>:</w:t>
      </w:r>
      <w:bookmarkEnd w:id="155"/>
    </w:p>
    <w:p>
      <w:pPr>
        <w:pStyle w:val="BookText"/>
        <w:rPr/>
      </w:pPr>
      <w:r>
        <w:rPr>
          <w:rFonts w:ascii="Amiri" w:hAnsi="Amiri" w:eastAsia="Amiri" w:cs="Amiri"/>
          <w:color w:val="111111"/>
          <w:sz w:val="28"/>
          <w:sz w:val="28"/>
          <w:szCs w:val="28"/>
          <w:rtl w:val="true"/>
          <w:lang w:bidi="ar-SA"/>
        </w:rPr>
        <w:t>عن سالم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بالخيرات الإمام و المقتصد العارف للإمام و الظالم لنفسه الذي لا يعرف الإمام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جعفر بن محمد عليه السّلام إنه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الظالم يحوم </w:t>
      </w:r>
      <w:r>
        <w:rPr>
          <w:rStyle w:val="FootnoteAnchor"/>
          <w:rtl w:val="true"/>
        </w:rPr>
        <w:footnoteReference w:id="79"/>
      </w:r>
      <w:r>
        <w:rPr>
          <w:rFonts w:ascii="Amiri" w:hAnsi="Amiri" w:eastAsia="Amiri" w:cs="Amiri"/>
          <w:color w:val="111111"/>
          <w:sz w:val="28"/>
          <w:sz w:val="28"/>
          <w:szCs w:val="28"/>
          <w:rtl w:val="true"/>
          <w:lang w:bidi="ar-SA"/>
        </w:rPr>
        <w:t>حوم نفسه و المقتصد يحوم حرم قلبه و السابق يحوم حوم ربه عز و جل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يزيد الجعفي عن أبي جعفر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ثُمَّ أَوْرَثْنَا الْكِتابَ الَّذِينَ اصْطَفَيْنا مِنْ عِبادِنا فَمِنْهُمْ ظالِمٌ لِنَفْسِهِ وَ مِنْهُمْ مُقْتَصِدٌ وَ مِنْهُمْ سابِقٌ بِالْخَيْراتِ بِإِذْنِ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منا من لا يعرف حق الإمام و المقتصد العارف بحق الإمام سابِقٌ بِالْخَيْراتِ بِإِذْنِ اللّهِ هو الإمام جَنّاتُ عَدْنٍ يَدْخُلُونَها يعني المقتصد و السابق</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bookmarkStart w:id="156" w:name="pg14874_196806"/>
    </w:p>
    <w:p>
      <w:pPr>
        <w:pStyle w:val="Heading3"/>
        <w:numPr>
          <w:ilvl w:val="2"/>
          <w:numId w:val="1"/>
        </w:numPr>
        <w:rPr/>
      </w:pPr>
      <w:bookmarkStart w:id="157" w:name="__RefHeading___Toc765809_388300464"/>
      <w:bookmarkStart w:id="158" w:name="_Toc60"/>
      <w:bookmarkEnd w:id="156"/>
      <w:bookmarkEnd w:id="157"/>
      <w:r>
        <w:rPr/>
        <w:t>2</w:t>
      </w:r>
      <w:r>
        <w:rPr>
          <w:rtl w:val="true"/>
        </w:rPr>
        <w:t>-</w:t>
      </w:r>
      <w:r>
        <w:rPr>
          <w:rtl w:val="true"/>
        </w:rPr>
        <w:t>المرور على الصراط</w:t>
      </w:r>
      <w:r>
        <w:rPr>
          <w:rtl w:val="true"/>
        </w:rPr>
        <w:t>:</w:t>
      </w:r>
      <w:bookmarkEnd w:id="158"/>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عيسى بن أبي مريم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بن زياد العرزمي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 المنقري عن المفضل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الصراط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إلى معرفة اللّه عزّ و جل و هما صراطان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في الدنيا،و صراط في الآخرة،فأما الصراط في الدنيا فهو الإمام المفترض الطاعة من عرفه في الدنيا و اقتدى بهداه مرّ على الصراط الذي هو جسر جهنم في الآخرة و من لم يعرفه في الدنيا زلت قدمه عن صراط في الآخرة فتردّى في نار جهنم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765811_388300464"/>
      <w:bookmarkStart w:id="160" w:name="_Toc61"/>
      <w:bookmarkEnd w:id="159"/>
      <w:r>
        <w:rPr/>
        <w:t>3</w:t>
      </w:r>
      <w:r>
        <w:rPr>
          <w:rtl w:val="true"/>
        </w:rPr>
        <w:t>-</w:t>
      </w:r>
      <w:r>
        <w:rPr>
          <w:rtl w:val="true"/>
        </w:rPr>
        <w:t>أصبح من أهل البيت</w:t>
      </w:r>
      <w:r>
        <w:rPr>
          <w:rtl w:val="true"/>
        </w:rPr>
        <w:t>:</w:t>
      </w:r>
      <w:bookmarkEnd w:id="160"/>
    </w:p>
    <w:p>
      <w:pPr>
        <w:pStyle w:val="BookText"/>
        <w:rPr/>
      </w:pPr>
      <w:r>
        <w:rPr>
          <w:rFonts w:ascii="Amiri" w:hAnsi="Amiri" w:eastAsia="Amiri" w:cs="Amiri"/>
          <w:color w:val="111111"/>
          <w:sz w:val="28"/>
          <w:sz w:val="28"/>
          <w:szCs w:val="28"/>
          <w:rtl w:val="true"/>
          <w:lang w:bidi="ar-SA"/>
        </w:rPr>
        <w:t>عن أبي المعزا عن أبي بصير عن أبي خيثمه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جنب اللّه و صفوته و نحن خيرته و نحن مستودع مواريث الأنبياء،و نحن امناء اللّه و نحن حجة اللّه و نحن أركان الإيمان و نحن دعائم الإسلام و نحن من رحمة اللّه على خلقه،و نحن الذين بنا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يختم،و نحن أئمة الهدى و نحن مصابيح الدجى، و نحن منار الهدى و نحن السّباقون و نحن الآخرون،و نحن العلم المرفوع للخلق من تمسّك بنا لحق و من تخلف عنها غرق،و نحن قادة الغر المحجلين و نحن خيرة اللّه و نحن الطريق و الصراط المستقيم إلى اللّه،و نحن نعمة اللّه على خلقه و نحن المنهاج و نحن معدن النبوة و نحن موضع الرسالة و نحن الذين إلينا مختلف الملائكة و نحن السراج لمن استضاء بنا،و نحن السبيل لمن اقتدى بنا و نحن الهداة إلى الجنة و نحن عز</w:t>
      </w:r>
      <w:bookmarkStart w:id="161" w:name="pg14874_196807"/>
    </w:p>
    <w:p>
      <w:pPr>
        <w:pStyle w:val="BookText"/>
        <w:rPr/>
      </w:pPr>
      <w:bookmarkEnd w:id="161"/>
      <w:r>
        <w:rPr>
          <w:rFonts w:ascii="Amiri" w:hAnsi="Amiri" w:eastAsia="Amiri" w:cs="Amiri"/>
          <w:color w:val="111111"/>
          <w:sz w:val="28"/>
          <w:sz w:val="28"/>
          <w:szCs w:val="28"/>
          <w:rtl w:val="true"/>
          <w:lang w:bidi="ar-SA"/>
        </w:rPr>
        <w:t>الإسلام و نحن المحسودون و نحن القناطر من مضى عليها لم يسبق و من تخلف عنها محق،و نحن السنام الأعظم و نحن الذين بنا تنزل الرحمة و بنا تسقون الغيث و نحن الذين بنا يصرف عنكم العذاب،فمن عرفنا و نصرنا و عرف حقّنا و أخذ بأمرنا فهو منّا و إلينا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765813_388300464"/>
      <w:bookmarkStart w:id="163" w:name="_Toc62"/>
      <w:bookmarkEnd w:id="162"/>
      <w:r>
        <w:rPr/>
        <w:t>4</w:t>
      </w:r>
      <w:r>
        <w:rPr>
          <w:rtl w:val="true"/>
        </w:rPr>
        <w:t>-</w:t>
      </w:r>
      <w:r>
        <w:rPr>
          <w:rtl w:val="true"/>
        </w:rPr>
        <w:t>كان معهم في السنام الاعلى</w:t>
      </w:r>
      <w:r>
        <w:rPr>
          <w:rtl w:val="true"/>
        </w:rPr>
        <w:t>:</w:t>
      </w:r>
      <w:bookmarkEnd w:id="163"/>
    </w:p>
    <w:p>
      <w:pPr>
        <w:pStyle w:val="BookText"/>
        <w:rPr/>
      </w:pPr>
      <w:r>
        <w:rPr>
          <w:rFonts w:ascii="Amiri" w:hAnsi="Amiri" w:eastAsia="Amiri" w:cs="Amiri"/>
          <w:color w:val="111111"/>
          <w:sz w:val="28"/>
          <w:sz w:val="28"/>
          <w:szCs w:val="28"/>
          <w:rtl w:val="true"/>
          <w:lang w:bidi="ar-SA"/>
        </w:rPr>
        <w:t>الشيخ الطوسي في كتاب مصابيح الأنوار بإسناده عن رجاله مرفوعا إلى المفضل بن عمر قال دخلت على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عرفت محمّدا و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كنه معرفتهم؟قال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في طير عن الخلايق بجنب الروضة الخضرا فمن عرفهم كنه معرفتهم كان معنا في السنام الاعلى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تعلم أنهم علموا ما خلق اللّه عزّ و جلّ و ذرأه و برأه و أنهم كلمة التقوى و خزناء السماوات و الأرضين و الجبال و الرمال و البحار،و عرفوا كم في السماء نجم و ملك،و وزن الجبال و كيل ماء البحار و أنهارها و عيونها و ما تسقط من ورقة إلاّ علموها وَ لا حَبَّةٍ فِي ظُلُماتِ الْأَرْضِ وَ لا رَطْبٍ وَ لا يابِسٍ إِلاّ فِي كِتابٍ مُبِينٍ </w:t>
      </w:r>
      <w:r>
        <w:rPr>
          <w:rStyle w:val="FootnoteAnchor"/>
          <w:rtl w:val="true"/>
        </w:rPr>
        <w:footnoteReference w:id="84"/>
      </w:r>
      <w:r>
        <w:rPr>
          <w:rFonts w:ascii="Amiri" w:hAnsi="Amiri" w:eastAsia="Amiri" w:cs="Amiri"/>
          <w:color w:val="111111"/>
          <w:sz w:val="28"/>
          <w:sz w:val="28"/>
          <w:szCs w:val="28"/>
          <w:rtl w:val="true"/>
          <w:lang w:bidi="ar-SA"/>
        </w:rPr>
        <w:t>و هو في علمهم و قد علموا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علمت ذلك و أقررت به و آمنت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يا مكرم نعم يا طيّب نعم يا محبور،طبت و طابت لك الجنّة و لكل مؤمن بها</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64" w:name="pg14874_196808"/>
    </w:p>
    <w:p>
      <w:pPr>
        <w:pStyle w:val="Heading2"/>
        <w:numPr>
          <w:ilvl w:val="1"/>
          <w:numId w:val="1"/>
        </w:numPr>
        <w:rPr/>
      </w:pPr>
      <w:bookmarkStart w:id="165" w:name="__RefHeading___Toc765815_388300464"/>
      <w:bookmarkStart w:id="166" w:name="_Toc63"/>
      <w:bookmarkEnd w:id="164"/>
      <w:bookmarkEnd w:id="165"/>
      <w:r>
        <w:rPr>
          <w:rtl w:val="true"/>
        </w:rPr>
        <w:t>أثر معرفة أهل البيت عند الموت</w:t>
      </w:r>
      <w:bookmarkEnd w:id="166"/>
    </w:p>
    <w:p>
      <w:pPr>
        <w:pStyle w:val="Heading3"/>
        <w:numPr>
          <w:ilvl w:val="2"/>
          <w:numId w:val="1"/>
        </w:numPr>
        <w:rPr/>
      </w:pPr>
      <w:bookmarkStart w:id="167" w:name="__RefHeading___Toc765817_388300464"/>
      <w:bookmarkStart w:id="168" w:name="_Toc64"/>
      <w:bookmarkEnd w:id="167"/>
      <w:r>
        <w:rPr>
          <w:rtl w:val="true"/>
        </w:rPr>
        <w:t>تهوين سكرات الموت</w:t>
      </w:r>
      <w:r>
        <w:rPr>
          <w:rtl w:val="true"/>
        </w:rPr>
        <w:t>:</w:t>
      </w:r>
      <w:bookmarkEnd w:id="1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يعقوب عن علي بن إبراهيم عن محمد بن عيسى عن يونس عن حماد ابن عثمان عن عيسى بن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 بنيت عليه دعائم الإسلام إذا أخذت بها زكى عملي و لم يضرني جهل ما جهلت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شهاده أن لا إله الا اللّه و أن محمدا رسول اللّه صلّى اللّه عليه و اله و الإقرار بما جاء به من عند اللّه،و حق في الأموال من الزكاة،و الولاية التي أمر اللّه بها ولاية آل محمد صلىّ اللّه عليه و اله فإن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 مات ميتة جاهلية،قال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 أَطِيعُوا الرَّسُولَ وَ أُولِي الْأَمْرِ مِنْكُمْ فكان علي عليه السّلام ثم صار من بعده حسن ثم حسين ثم من بعده علي بن الحسين ثم من بعده محمد بن علي ثم هكذا يكون الأمر،إن الأرض لا تصلح إلا بإمام،و من مات لا يعرف إمامه مات ميتة جاهلية،و أحوج ما يكون أحدكم إلى معرفته إذا بلغت نفسه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169" w:name="pg14874_196809"/>
    </w:p>
    <w:p>
      <w:pPr>
        <w:pStyle w:val="Heading2"/>
        <w:numPr>
          <w:ilvl w:val="1"/>
          <w:numId w:val="1"/>
        </w:numPr>
        <w:rPr/>
      </w:pPr>
      <w:bookmarkStart w:id="170" w:name="__RefHeading___Toc765819_388300464"/>
      <w:bookmarkStart w:id="171" w:name="_Toc65"/>
      <w:bookmarkEnd w:id="169"/>
      <w:bookmarkEnd w:id="170"/>
      <w:r>
        <w:rPr>
          <w:rtl w:val="true"/>
        </w:rPr>
        <w:t>آثار عدم معرفة أهل البيت</w:t>
      </w:r>
      <w:bookmarkEnd w:id="171"/>
    </w:p>
    <w:p>
      <w:pPr>
        <w:pStyle w:val="Heading3"/>
        <w:numPr>
          <w:ilvl w:val="2"/>
          <w:numId w:val="1"/>
        </w:numPr>
        <w:rPr/>
      </w:pPr>
      <w:bookmarkStart w:id="172" w:name="__RefHeading___Toc765821_388300464"/>
      <w:bookmarkStart w:id="173" w:name="_Toc66"/>
      <w:bookmarkEnd w:id="172"/>
      <w:r>
        <w:rPr/>
        <w:t>1</w:t>
      </w:r>
      <w:r>
        <w:rPr>
          <w:rtl w:val="true"/>
        </w:rPr>
        <w:t>-</w:t>
      </w:r>
      <w:r>
        <w:rPr>
          <w:rtl w:val="true"/>
        </w:rPr>
        <w:t>الشقاء</w:t>
      </w:r>
      <w:r>
        <w:rPr>
          <w:rtl w:val="true"/>
        </w:rPr>
        <w:t>:</w:t>
      </w:r>
      <w:bookmarkEnd w:id="173"/>
    </w:p>
    <w:p>
      <w:pPr>
        <w:pStyle w:val="BookText"/>
        <w:rPr/>
      </w:pPr>
      <w:r>
        <w:rPr>
          <w:rFonts w:ascii="Amiri" w:hAnsi="Amiri" w:eastAsia="Amiri" w:cs="Amiri"/>
          <w:color w:val="111111"/>
          <w:sz w:val="28"/>
          <w:sz w:val="28"/>
          <w:szCs w:val="28"/>
          <w:rtl w:val="true"/>
          <w:lang w:bidi="ar-SA"/>
        </w:rPr>
        <w:t>عن إسحاق بن غالب عن أبي عبد اللّه عليه السّلام في خطبة له يذكر فيها حال الأئمة عليهم السّلام و صفاتهم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أوضح بأئمة الهدى من أهل بيت نبيّنا عن دينه و أبلج بهم عن سبيل منهاجه،و منح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باطن ينابيع علمه،فمن عرف من امة محمد صلّى اللّه عليه و اله و أحب حق إمامته وجد طعم حلاوة إيمانه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رضي اللّه به إماما لهم استودعه سره و استحفظه علمه و استخبأه حكمته و استرعاه لدينه و انتدبه لعظيم أمره و أحيا به مناهج سبيله و فرائضه و حدوده،فقام بالعدل عند تحير أهل الجهل و تحيير أهل الجدل،بالنور الساطع و الشفاء النافع بالحق الأبلج و البيان اللائح من كل مخرج على طريق المنهج الذي مضى عليه الصادقون من آبائه عليهم السّلام فليس يجهل حق هذا العالم إلاّ شقي،و لا يجحده إلاّ غوي،و لا يصد عنه إلاّ جري على اللّه جلّ و علا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765823_388300464"/>
      <w:bookmarkStart w:id="175" w:name="_Toc67"/>
      <w:bookmarkEnd w:id="174"/>
      <w:r>
        <w:rPr/>
        <w:t>2</w:t>
      </w:r>
      <w:r>
        <w:rPr>
          <w:rtl w:val="true"/>
        </w:rPr>
        <w:t>-</w:t>
      </w:r>
      <w:r>
        <w:rPr>
          <w:rtl w:val="true"/>
        </w:rPr>
        <w:t>زلّة قدمه عن الصراط</w:t>
      </w:r>
      <w:r>
        <w:rPr>
          <w:rtl w:val="true"/>
        </w:rPr>
        <w:t>:</w:t>
      </w:r>
      <w:bookmarkEnd w:id="1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أحمد بن عيسى بن أبي مريم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بن زياد العرزمي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 المنقري عن</w:t>
      </w:r>
      <w:bookmarkStart w:id="176" w:name="pg14874_196810"/>
    </w:p>
    <w:p>
      <w:pPr>
        <w:pStyle w:val="BookText"/>
        <w:rPr/>
      </w:pPr>
      <w:bookmarkEnd w:id="176"/>
      <w:r>
        <w:rPr>
          <w:rFonts w:ascii="Amiri" w:hAnsi="Amiri" w:eastAsia="Amiri" w:cs="Amiri"/>
          <w:color w:val="111111"/>
          <w:sz w:val="28"/>
          <w:sz w:val="28"/>
          <w:szCs w:val="28"/>
          <w:rtl w:val="true"/>
          <w:lang w:bidi="ar-SA"/>
        </w:rPr>
        <w:t>المفضل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الصراط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الطريق إلى معرفة اللّه عزّ و جل و هما صراطان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في الدنيا،و صراط في الآخرة،فأما الصراط في الدنيا فهو الإمام المفترض الطاعة من عرفه في الدنيا و اقتدى بهداه مرّ على الصراط الذي هو جسر جهنم في الآخرة و من لم يعرفه في الدنيا زلت قدمه عن صراط في الآخرة فتردّى في نار جهنم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765825_388300464"/>
      <w:bookmarkStart w:id="178" w:name="_Toc68"/>
      <w:bookmarkEnd w:id="177"/>
      <w:r>
        <w:rPr/>
        <w:t>3</w:t>
      </w:r>
      <w:r>
        <w:rPr>
          <w:rtl w:val="true"/>
        </w:rPr>
        <w:t>-</w:t>
      </w:r>
      <w:r>
        <w:rPr>
          <w:rtl w:val="true"/>
        </w:rPr>
        <w:t>عدم معرفة اللّه تعالى</w:t>
      </w:r>
      <w:r>
        <w:rPr>
          <w:rtl w:val="true"/>
        </w:rPr>
        <w:t>:</w:t>
      </w:r>
      <w:bookmarkEnd w:id="178"/>
    </w:p>
    <w:p>
      <w:pPr>
        <w:pStyle w:val="BookText"/>
        <w:rPr/>
      </w:pPr>
      <w:r>
        <w:rPr>
          <w:rFonts w:ascii="Amiri" w:hAnsi="Amiri" w:eastAsia="Amiri" w:cs="Amiri"/>
          <w:color w:val="111111"/>
          <w:sz w:val="28"/>
          <w:sz w:val="28"/>
          <w:szCs w:val="28"/>
          <w:rtl w:val="true"/>
          <w:lang w:bidi="ar-SA"/>
        </w:rPr>
        <w:t>عن سليمان بن مهران عن الإمام الصادق جعفر بن محمد عليه السّلام عن أبيه عن آبائه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وارثي و وصي و خليفتي في أهلي و امتي في حياتي و بعد مماتي محبّك محبي و مبغضك مبغضي،يا علي أنا و أنت أبوا هذه الأمة،يا علي أنا و أنت و الأئمة من ولدك سادات في الدنيا و ملوك في الآخرة من عرفنا فقد عرف اللّه،و من أنكرنا فقد أنكر اللّه عزّ و جل</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سنان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الهادي و أنا المهتدي و أنا أبو اليتامى و المساكين و زوج الأرامل،و أنا ملجأ كل ضعيف و مأمن كل خائف،و أنا قائد المؤمنين إلى الجنة و أنا حبل اللّه المتين،و أنا عروة اللّه الوثقى و كلمة اللّه التقوى،و أنا عين اللّه و لسانه الصادق و يده،و أنا جنب اللّه أن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حسرتي على ما فرطت في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يد اللّه المبسوطة على عباده بالرحمة و المغفرة،و أنا باب حطة من عرفني و عرف حقي فقد عرف ربّه لأني وصي نبيّه في أرضه و حجته على خلقه لا ينكر هذا إلاّ رادّ على اللّه و على و رسوله</w:t>
      </w:r>
      <w:r>
        <w:rPr>
          <w:rFonts w:eastAsia="Amiri" w:cs="Amiri" w:ascii="Amiri" w:hAnsi="Amiri"/>
          <w:color w:val="111111"/>
          <w:sz w:val="28"/>
          <w:szCs w:val="28"/>
          <w:rtl w:val="true"/>
          <w:lang w:bidi="ar-SA"/>
        </w:rPr>
        <w:t>.</w:t>
      </w:r>
      <w:bookmarkStart w:id="179" w:name="pg14874_196811"/>
    </w:p>
    <w:p>
      <w:pPr>
        <w:pStyle w:val="BookText"/>
        <w:rPr/>
      </w:pPr>
      <w:bookmarkEnd w:id="179"/>
      <w:r>
        <w:rPr>
          <w:rFonts w:ascii="Amiri" w:hAnsi="Amiri" w:eastAsia="Amiri" w:cs="Amiri"/>
          <w:color w:val="111111"/>
          <w:sz w:val="28"/>
          <w:sz w:val="28"/>
          <w:szCs w:val="28"/>
          <w:rtl w:val="true"/>
          <w:lang w:bidi="ar-SA"/>
        </w:rPr>
        <w:t>قال ابن بابويه عقيب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الطاعة في لغة العرب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صغير في جنب اللّه أي في طاعة اللّه عزّ و جل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 حَسْرَتى عَلى ما فَرَّطْتُ فِي جَنْبِ اللّهِ </w:t>
      </w:r>
      <w:r>
        <w:rPr>
          <w:rStyle w:val="FootnoteAnchor"/>
          <w:rtl w:val="true"/>
        </w:rPr>
        <w:footnoteReference w:id="90"/>
      </w:r>
      <w:r>
        <w:rPr>
          <w:rFonts w:ascii="Amiri" w:hAnsi="Amiri" w:eastAsia="Amiri" w:cs="Amiri"/>
          <w:color w:val="111111"/>
          <w:sz w:val="28"/>
          <w:sz w:val="28"/>
          <w:szCs w:val="28"/>
          <w:rtl w:val="true"/>
          <w:lang w:bidi="ar-SA"/>
        </w:rPr>
        <w:t xml:space="preserve">أي في طاعة اللّه عزّ و جل </w:t>
      </w:r>
      <w:r>
        <w:rPr>
          <w:rStyle w:val="FootnoteAnchor"/>
          <w:rtl w:val="true"/>
        </w:rPr>
        <w:footnoteReference w:id="91"/>
      </w:r>
    </w:p>
    <w:p>
      <w:pPr>
        <w:pStyle w:val="Heading3"/>
        <w:numPr>
          <w:ilvl w:val="2"/>
          <w:numId w:val="1"/>
        </w:numPr>
        <w:rPr/>
      </w:pPr>
      <w:bookmarkStart w:id="180" w:name="__RefHeading___Toc765827_388300464"/>
      <w:bookmarkStart w:id="181" w:name="_Toc69"/>
      <w:bookmarkEnd w:id="180"/>
      <w:r>
        <w:rPr/>
        <w:t>4</w:t>
      </w:r>
      <w:r>
        <w:rPr>
          <w:rtl w:val="true"/>
        </w:rPr>
        <w:t>-</w:t>
      </w:r>
      <w:r>
        <w:rPr>
          <w:rtl w:val="true"/>
        </w:rPr>
        <w:t>مات ميتة جاهلية</w:t>
      </w:r>
      <w:r>
        <w:rPr>
          <w:rtl w:val="true"/>
        </w:rPr>
        <w:t>:</w:t>
      </w:r>
      <w:bookmarkEnd w:id="1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تميم بن بهلول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الهذيل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الإمامة فيمن تجب؟و ما علامات من تجب له الإمامة؟فقال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الدليل على ذلك،و الحجة على المؤمنين،و القائم في أمور المسلمين،و الناطق بالقرآن،و العالم بالأحكام،أخو نبي اللّه صلّى اللّه عليه و اله،و خليفته على أمته،و وصيه عليهم،و وليه الذي كان منه بمنزلة هارون من موسى،المفروض الطاعة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92"/>
      </w:r>
      <w:r>
        <w:rPr>
          <w:rFonts w:ascii="Amiri" w:hAnsi="Amiri" w:eastAsia="Amiri" w:cs="Amiri"/>
          <w:color w:val="111111"/>
          <w:sz w:val="28"/>
          <w:sz w:val="28"/>
          <w:szCs w:val="28"/>
          <w:rtl w:val="true"/>
          <w:lang w:bidi="ar-SA"/>
        </w:rPr>
        <w:t>و قال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93"/>
      </w:r>
      <w:r>
        <w:rPr>
          <w:rFonts w:ascii="Amiri" w:hAnsi="Amiri" w:eastAsia="Amiri" w:cs="Amiri"/>
          <w:color w:val="111111"/>
          <w:sz w:val="28"/>
          <w:sz w:val="28"/>
          <w:szCs w:val="28"/>
          <w:rtl w:val="true"/>
          <w:lang w:bidi="ar-SA"/>
        </w:rPr>
        <w:t>المدعو إليه بالولاية،المثبت له بالإمامة يوم غدير خم بقول الرسول صلّى اللّه عليه و اله 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مولاه،اللهم وال من والاه،و عاد من عاداه،و انصر من نصره،و اخذل من خذله،واعن من أعانه؛ذاك علي بن أبي طالب أمير المؤمنين،و إمام المتقين،و قائد الغر المحجلين،و أفضل الوصيين،و خير الخلق أجمعين بعد رسول رب العالمين،و بعده الحسن،ثم الحسين سبطا رسول اللّه صلّى اللّه عليه و اله إبنا خيرة النسوان،ثم علي بن الحسين،ثم محمد بن علي،ثم جعفر بن محمد،ثم موسى بن جعفر،ثم علي بن موسى،ثم محمد بن علي،ثم علي بن محمد،ثم الحسن بن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علي،ثم محمد بن الحسن صلوات اللّه عليهم،إلى يومنا هذا واحدا بعد واحد،إنهم عترة الرسول صلّى اللّه عليه و اله معروفون بالوصية و الإمامة في كل عصر و زمان،و كل وقت و أوان، و إنهم العروة الوثقى و أئمة الهدى،و الحجة على أهل الدنيا إلى أن يرث اللّه الأرض و من عليها،و إن كل من خالفهم ضال مضل تارك للحق و الهدى،و إنهم المعبرون عن القرآن،و الناطقون عن الرسول صلّى اللّه عليه و اله بالبيان،و إن من مات و لا يعرفهم مات ميتة جاهلية،و إن فيهم الورع و العفة و الصدق و الصلاح و الاجتهاد،و أداء الأمانة إلى البر و الفاجر،و طول السجود و قيام الليل،و اجتناب المحارم،و انتظار الفرج بالصبر و حسن الصحبة،و حسن الجواب</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82" w:name="pg14874_196813"/>
    </w:p>
    <w:p>
      <w:pPr>
        <w:pStyle w:val="Heading2"/>
        <w:numPr>
          <w:ilvl w:val="1"/>
          <w:numId w:val="1"/>
        </w:numPr>
        <w:rPr/>
      </w:pPr>
      <w:bookmarkStart w:id="183" w:name="__RefHeading___Toc765829_388300464"/>
      <w:bookmarkStart w:id="184" w:name="_Toc70"/>
      <w:bookmarkEnd w:id="182"/>
      <w:bookmarkEnd w:id="183"/>
      <w:r>
        <w:rPr>
          <w:rtl w:val="true"/>
        </w:rPr>
        <w:t>نور الحسين بن علي عليهما السلام</w:t>
      </w:r>
      <w:bookmarkEnd w:id="184"/>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التشبّه بالأكابر و الانتساب إلى الأولياء من عمل أذكياء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امرء يبحث عن أسوة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التوفيق لا يحالف الجميع في انتهاج منهج الصواب عند البحث عن الأسوة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سألت بعض الأشخاص في هذا العالم عن الشخصية التي أثارت انتباهه و اجتذبته إليها،تجده يقتفي أثر أناس وضيعين و تافهين أمضوا أعمارهم في عبودية هوى النفس و لا يتقنون سوى ما يغتر به المغفّلون و هو لا يتعدي إلهاء بعض السذّج و الغافلين فتصبح أمثال هذه الشخصيات قدوات للناس العاديين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يقتدي بشخصيات سياسية و تاريخية و ما شابه ذلك و يتخذها أسوة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أذكى الناس من يتخذ أولياء اللّه أسوة و قدوة له؛لأنّ من أبرز الخصائص التي يتسم بها أولياء اللّه إنهم على درجة من الشجاعة و القوة و الاقتدار بحيث يصبحون أسيادا على نفوسهم لا عبيد أذلاء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ينسب إلى أحد الفلاسفة و الحكماء القدماء أنه قال للإسكندر المقدوني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عبد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الإسكندر من قوله و غضب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تغضب؛فأنت عبد شهوتك و غضبك؛إذا طلبت شيئا أو غضبت،اضطربت و لم تصبر،و هذه عبودية للشهوة و الغضب،أما أنا فسخّرتهما حتى صارا عبدين 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تكون هذه القصة حقيقية،و قد لا تكون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أنّها صحيحة بالنسبة</w:t>
      </w:r>
    </w:p>
    <w:p>
      <w:pPr>
        <w:pStyle w:val="BookText"/>
        <w:rPr/>
      </w:pPr>
      <w:r>
        <w:rPr>
          <w:rFonts w:ascii="Amiri" w:hAnsi="Amiri" w:eastAsia="Amiri" w:cs="Amiri"/>
          <w:color w:val="111111"/>
          <w:sz w:val="28"/>
          <w:sz w:val="28"/>
          <w:szCs w:val="28"/>
          <w:rtl w:val="true"/>
          <w:lang w:bidi="ar-SA"/>
        </w:rPr>
        <w:t>لأولياء اللّه و الأنبياء عليهم السّلام،و معالم طريق الهداية الإلهية للبشرية،و من الأمثلة عليها يوسف،و ابراهيم،و موسى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أمثلة متعددة لذلك في حياة أولياء اللّه،و أذكى الناس هو من يتخذ هؤلاء الأكابر و هذه الشخصيات الشجاعة المقتدرة أسوة،و يكسبون لأنفسهم عن هذا الطريق أسباب الاقتدار و العظمة باطنيا 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توجد بين هؤلاء الأولياء و الأكابر شخصيات 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أبا عبد اللّه الحسين عليه الصلاة و السلام من أبرز هذه الشخصيات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يجب القول أنّ نور الحسين بن علي عليه السّلام يسطع كالشمس لا علينا نحن الناس الترابيين الصغار فحسب بل و على كل عوالم الوجود و أرواح الأولياء و الأكابر، و الملائكة المقربين عليه السّلام،و على جميع عوالم الوجود المتداخلة في بعضها، المعروفة أو المجهولة بالنسبة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مشى في هدي نور هذه الشمس فقد جاء بعمل كبير سام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خالويه يرفعه إلى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خلقني،و خلق عليّا و فاطمة و الحسن و الحسين من نور واحد،فعصر ذلك النور عصرة فخرج منه شيعتنا فسبّحنا فسبّحوا،و قدّسنا فقدّسوا و هلّلنا فهلّلوا،و مجّدنا فمجّدوا،و وحّدنا فوحّدوا،ثمّ خلق اللّه السماوات و الأرض و خلق الملائكة مائة عام لا تعرف تسبيحا و لا تقديسا،فسبّحنا فسبّحت شيعتنا، فسبّحت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الموحّدون حيث لا موحّد غيرنا،و حقيق على اللّه عزّ و جلّ كما اختصّنا و شيعتنا أن يزلفنا و شيعتنا في أعلى علّيين،إن اللّه اصطفانا و اصطفى شيعتنا من قبل أن نكون أجساما،فد عانا فأجبناه،فغفر لنا و لشيعتنا من قبل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185" w:name="pg14874_196815"/>
    </w:p>
    <w:p>
      <w:pPr>
        <w:pStyle w:val="BookText"/>
        <w:rPr/>
      </w:pPr>
      <w:bookmarkEnd w:id="185"/>
      <w:r>
        <w:rPr>
          <w:rFonts w:ascii="IRNazanin" w:hAnsi="IRNazanin" w:eastAsia="IRNazanin"/>
          <w:color w:val="111111"/>
          <w:sz w:val="28"/>
          <w:sz w:val="28"/>
          <w:szCs w:val="28"/>
          <w:rtl w:val="true"/>
          <w:lang w:bidi="fa-IR"/>
        </w:rPr>
        <w:t>نستغفر اللّه</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رواية من مجموعة روايات تثبت نور الإمام الحسين عليه السلام و وجوده في عالم الأنوار و عبادته لله في ذلك العالم،فينبغي تقديم بيان يمهد لذلك ثم نعرض بقية الروايات،فنقول</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765831_388300464"/>
      <w:bookmarkStart w:id="187" w:name="_Toc71"/>
      <w:bookmarkEnd w:id="186"/>
      <w:r>
        <w:rPr>
          <w:rtl w:val="true"/>
        </w:rPr>
        <w:t>تمهيد</w:t>
      </w:r>
      <w:r>
        <w:rPr>
          <w:rtl w:val="true"/>
        </w:rPr>
        <w:t>:</w:t>
      </w:r>
      <w:bookmarkEnd w:id="187"/>
    </w:p>
    <w:p>
      <w:pPr>
        <w:pStyle w:val="Heading3"/>
        <w:numPr>
          <w:ilvl w:val="2"/>
          <w:numId w:val="1"/>
        </w:numPr>
        <w:rPr/>
      </w:pPr>
      <w:bookmarkStart w:id="188" w:name="__RefHeading___Toc765833_388300464"/>
      <w:bookmarkStart w:id="189" w:name="_Toc72"/>
      <w:bookmarkEnd w:id="188"/>
      <w:r>
        <w:rPr>
          <w:rtl w:val="true"/>
        </w:rPr>
        <w:t>آيات عالم الأنوار</w:t>
      </w:r>
      <w:bookmarkEnd w:id="189"/>
    </w:p>
    <w:p>
      <w:pPr>
        <w:pStyle w:val="Heading4"/>
        <w:numPr>
          <w:ilvl w:val="3"/>
          <w:numId w:val="1"/>
        </w:numPr>
        <w:rPr/>
      </w:pPr>
      <w:bookmarkStart w:id="190" w:name="__RefHeading___Toc765835_388300464"/>
      <w:bookmarkStart w:id="191" w:name="_Toc73"/>
      <w:bookmarkEnd w:id="190"/>
      <w:r>
        <w:rPr>
          <w:rtl w:val="true"/>
        </w:rPr>
        <w:t>اشارة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الاولى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فِي السَّماواتِ وَ الْأَرْضِ،وَ مَنْ عِنْدَهُ لا يَسْتَكْبِرُونَ عَنْ 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يَشْفَعُونَ إِلاّ لِمَنِ ارْتَضى وَ هُمْ مِنْ خَشْيَتِهِ مُشْفِقُونَ وَ مَنْ يَقُلْ مِنْهُمْ إِنِّي إِلهٌ مِنْ دُونِهِ فَذلِكَ نَجْزِيهِ جَهَنَّمَ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سأل المفضل الإمام الصادق عليه السّلام عن دليل وجودهم في عالم الأظلة فقرأ الإمام الصادق عليه السّلام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فِي السَّماواتِ وَ الْأَرْضِ،وَ مَنْ عِنْدَهُ لا يَسْتَكْبِرُونَ عَنْ عِبادَتِهِ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مفضل،ألستم تعلمون أنّ من في السماوات هم الملائكة، و من في الأرض هم الجان و البشر و كل ذي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الذين فيهم و من عنده تعالى الذين قد خرجوا من جملة الملائكة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تقول يا مولاي؟</w:t>
      </w:r>
      <w:bookmarkStart w:id="192" w:name="pg14874_196816"/>
    </w:p>
    <w:p>
      <w:pPr>
        <w:pStyle w:val="BookText"/>
        <w:rPr/>
      </w:pPr>
      <w:bookmarkEnd w:id="192"/>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و من؟نحن الذين كنا و لا كون قبلنا،و لا حدوث سماء و لا أرض و لا ملك و لا نبي و لا رسول</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متواترة في وجودهم و عبادتهم في عالم الأظلة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و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الكتاب هذا معدّ لذكرها،انما ما جئنا به هنا لتفسير الآية فقط</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765837_388300464"/>
      <w:bookmarkStart w:id="194" w:name="_Toc74"/>
      <w:bookmarkEnd w:id="193"/>
      <w:r>
        <w:rPr>
          <w:rtl w:val="true"/>
        </w:rPr>
        <w:t>*</w:t>
      </w:r>
      <w:r>
        <w:rPr>
          <w:rtl w:val="true"/>
        </w:rPr>
        <w:t>الآية الثانية قوله تعالى</w:t>
      </w:r>
      <w:r>
        <w:rPr>
          <w:rtl w:val="true"/>
        </w:rPr>
        <w:t>:</w:t>
      </w:r>
      <w:bookmarkEnd w:id="194"/>
    </w:p>
    <w:p>
      <w:pPr>
        <w:pStyle w:val="BookText"/>
        <w:rPr/>
      </w:pP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تأتي أحاديث أن محمدا و آل محمد عليهم السّلام أول من عبدوا اللّه تعالى على بسيط الحقيقة،و أنهم هم الذين علّموا الملائكة التسبيح و 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عن الامام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ان اللّه أول ما خلق خلق محمدا و عترته الهداة المهتدين،فكانوا أشباح نور بين يدي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الاشباح؟</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النور أبدان نورانية بلا أرواح،و كان مؤيدا بروح واحدة،و هي روح القدس،فبه كان يعبد اللّه،و عترته،و لذلك خلقهم حلماء</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765839_388300464"/>
      <w:bookmarkStart w:id="196" w:name="_Toc75"/>
      <w:bookmarkEnd w:id="195"/>
      <w:r>
        <w:rPr>
          <w:rtl w:val="true"/>
        </w:rPr>
        <w:t>*</w:t>
      </w:r>
      <w:r>
        <w:rPr>
          <w:rtl w:val="true"/>
        </w:rPr>
        <w:t>الآية الثالثة قوله تعالى</w:t>
      </w:r>
      <w:r>
        <w:rPr>
          <w:rtl w:val="true"/>
        </w:rPr>
        <w:t>:</w:t>
      </w:r>
      <w:bookmarkEnd w:id="196"/>
    </w:p>
    <w:p>
      <w:pPr>
        <w:pStyle w:val="BookText"/>
        <w:rPr/>
      </w:pP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تفسيرها أنه كان ينتقل نوره من ساجد الى ساجد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197" w:name="pg14874_196817"/>
    </w:p>
    <w:p>
      <w:pPr>
        <w:pStyle w:val="BookText"/>
        <w:rPr/>
      </w:pPr>
      <w:bookmarkEnd w:id="197"/>
      <w:r>
        <w:rPr>
          <w:rFonts w:ascii="Amiri" w:hAnsi="Amiri" w:eastAsia="Amiri" w:cs="Amiri"/>
          <w:color w:val="111111"/>
          <w:sz w:val="28"/>
          <w:sz w:val="28"/>
          <w:szCs w:val="28"/>
          <w:rtl w:val="true"/>
          <w:lang w:bidi="ar-SA"/>
        </w:rPr>
        <w:t>فقال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انقل من أصلاب الطاهرين الى أرحام الطاهرات</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765841_388300464"/>
      <w:bookmarkStart w:id="199" w:name="_Toc76"/>
      <w:bookmarkEnd w:id="198"/>
      <w:r>
        <w:rPr>
          <w:rtl w:val="true"/>
        </w:rPr>
        <w:t>*</w:t>
      </w:r>
      <w:r>
        <w:rPr>
          <w:rtl w:val="true"/>
        </w:rPr>
        <w:t>الآية الرابعة قوله تعالى</w:t>
      </w:r>
      <w:r>
        <w:rPr>
          <w:rtl w:val="true"/>
        </w:rPr>
        <w:t>:</w:t>
      </w:r>
      <w:bookmarkEnd w:id="199"/>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 الْأَرْضَ مِنْها أَرْبَعَةٌ حُرُمٌ ذلِكَ الدِّينُ الْقَيِّمُ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تأويلها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أما السنة فهي جدي رسول اللّه صلّى اللّه عليه و اله و شهورها اثنى عشر شهرا،فهو أمير المؤمنين و اليّ و إلى ابني جعفر و ابنه موسى و ابنه علي و ابنه محمد و ابنه علي،و إلى ابنه الحسن،و إلى ابنه محمد الهادي المهدي،إثنا عشر إماما حجج اللّه في خلقه و امناؤه على وحيه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الاربعة الحرم الذين هم الدين القيم،أربعة منهم يخرجون باسم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أمير المؤمنين و أبي علي بن الحسين و علي بن موسى و علي بن محمد،فالاقرار بهؤلاء هو الدين القيم و لا تظلموا فيهن أنفسكم،أي قولوا بهم جميعا تهتدوا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الامام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أتدري متى كتب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أنتم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اللّه آدم بألفي عام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عن الامام الكاظم عليه السّلام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200" w:name="pg14874_196818"/>
    </w:p>
    <w:p>
      <w:pPr>
        <w:pStyle w:val="Heading4"/>
        <w:numPr>
          <w:ilvl w:val="3"/>
          <w:numId w:val="1"/>
        </w:numPr>
        <w:rPr/>
      </w:pPr>
      <w:bookmarkStart w:id="201" w:name="__RefHeading___Toc765843_388300464"/>
      <w:bookmarkStart w:id="202" w:name="_Toc77"/>
      <w:bookmarkEnd w:id="200"/>
      <w:bookmarkEnd w:id="201"/>
      <w:r>
        <w:rPr>
          <w:rtl w:val="true"/>
        </w:rPr>
        <w:t>*</w:t>
      </w:r>
      <w:r>
        <w:rPr>
          <w:rtl w:val="true"/>
        </w:rPr>
        <w:t>الآية الخامسة قوله تعالى</w:t>
      </w:r>
      <w:r>
        <w:rPr>
          <w:rtl w:val="true"/>
        </w:rPr>
        <w:t>:</w:t>
      </w:r>
      <w:bookmarkEnd w:id="202"/>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فروي عن أبي عبد اللّه الصادق عليه السّلام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محمد صلّى اللّه عليه و اله و النور علي عليه السّلام</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765845_388300464"/>
      <w:bookmarkStart w:id="204" w:name="_Toc78"/>
      <w:bookmarkEnd w:id="203"/>
      <w:r>
        <w:rPr>
          <w:rtl w:val="true"/>
        </w:rPr>
        <w:t>*</w:t>
      </w:r>
      <w:r>
        <w:rPr>
          <w:rtl w:val="true"/>
        </w:rPr>
        <w:t>الآية السادسة قوله تعالى</w:t>
      </w:r>
      <w:r>
        <w:rPr>
          <w:rtl w:val="true"/>
        </w:rPr>
        <w:t>:</w:t>
      </w:r>
      <w:bookmarkEnd w:id="204"/>
    </w:p>
    <w:p>
      <w:pPr>
        <w:pStyle w:val="BookText"/>
        <w:rPr/>
      </w:pPr>
      <w:r>
        <w:rPr>
          <w:rFonts w:ascii="Amiri" w:hAnsi="Amiri" w:eastAsia="Amiri" w:cs="Amiri"/>
          <w:color w:val="111111"/>
          <w:sz w:val="28"/>
          <w:sz w:val="28"/>
          <w:szCs w:val="28"/>
          <w:rtl w:val="true"/>
          <w:lang w:bidi="ar-SA"/>
        </w:rPr>
        <w:t xml:space="preserve">وَ اتَّبَعُوا النُّورَ الَّذِي أُنْزِلَ مَعَهُ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الصادق عليه السّلام 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في هذا الموضع أمير المؤمنين و الائمة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عن الامام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علي عليه السّلام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765847_388300464"/>
      <w:bookmarkStart w:id="206" w:name="_Toc79"/>
      <w:bookmarkEnd w:id="205"/>
      <w:r>
        <w:rPr>
          <w:rtl w:val="true"/>
        </w:rPr>
        <w:t>*</w:t>
      </w:r>
      <w:r>
        <w:rPr>
          <w:rtl w:val="true"/>
        </w:rPr>
        <w:t>الآية السابعة قوله تعالى</w:t>
      </w:r>
      <w:r>
        <w:rPr>
          <w:rtl w:val="true"/>
        </w:rPr>
        <w:t>:</w:t>
      </w:r>
      <w:bookmarkEnd w:id="206"/>
    </w:p>
    <w:p>
      <w:pPr>
        <w:pStyle w:val="BookText"/>
        <w:rPr/>
      </w:pPr>
      <w:r>
        <w:rPr>
          <w:rFonts w:ascii="Amiri" w:hAnsi="Amiri" w:eastAsia="Amiri" w:cs="Amiri"/>
          <w:color w:val="111111"/>
          <w:sz w:val="28"/>
          <w:sz w:val="28"/>
          <w:szCs w:val="28"/>
          <w:rtl w:val="true"/>
          <w:lang w:bidi="ar-SA"/>
        </w:rPr>
        <w:t xml:space="preserve">فَآمِنُوا بِاللّهِ وَ رَسُولِهِ وَ النُّورِ الَّذِي أَنْزَلْنا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الامام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 اللّه الائمة من آل محمد صلّى اللّه عليه و اله الى يوم القيامة هم و اللّه نور اللّه الذي أنزل،هم و اللّه نور اللّه في السموات و الارض</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الامامة هي النور و ذلك قوله عز و جل فَآمِنُوا بِاللّهِ وَ رَسُولِهِ وَ النُّورِ الَّذِي أَنْزَلْنا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هو الامام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07" w:name="pg14874_196820"/>
    </w:p>
    <w:p>
      <w:pPr>
        <w:pStyle w:val="Heading3"/>
        <w:numPr>
          <w:ilvl w:val="2"/>
          <w:numId w:val="1"/>
        </w:numPr>
        <w:rPr/>
      </w:pPr>
      <w:bookmarkStart w:id="208" w:name="__RefHeading___Toc765849_388300464"/>
      <w:bookmarkStart w:id="209" w:name="_Toc80"/>
      <w:bookmarkEnd w:id="207"/>
      <w:bookmarkEnd w:id="208"/>
      <w:r>
        <w:rPr>
          <w:rtl w:val="true"/>
        </w:rPr>
        <w:t>روايات عالم الأنوار</w:t>
      </w:r>
      <w:bookmarkEnd w:id="209"/>
    </w:p>
    <w:p>
      <w:pPr>
        <w:pStyle w:val="BookText"/>
        <w:rPr/>
      </w:pPr>
      <w:r>
        <w:rPr>
          <w:rFonts w:ascii="Amiri" w:hAnsi="Amiri" w:eastAsia="Amiri" w:cs="Amiri"/>
          <w:color w:val="111111"/>
          <w:sz w:val="28"/>
          <w:sz w:val="28"/>
          <w:szCs w:val="28"/>
          <w:rtl w:val="true"/>
          <w:lang w:bidi="ar-SA"/>
        </w:rPr>
        <w:t>تحدثنا الأخبار المستفيضة أن أهل بيت محمد صلوات اللّه عليهم كانوا أنوارا حول عرش اللّه قبل أن يخلق الخلق جميعا حتى الملائكة،و اليك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الإمام الصادق عليه السّلام ما كنتم قبل ان يخلق اللّه السموات و الأرض؟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أنوارا حول عرش اللّه نسبّح اللّه و نقدّسه حتى خلق اللّه الملائكة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لا علم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سبّحوا،فسبّحنا فسبّحت الملائكة بتسبيحنا،إلاّ أنّ خلقنا من نور اللّه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الزيارة الجامعة المشهورة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 حتى منّ علينا بكم،فجعلكم في بيوت أذن اللّه ان ترفع و يذكر فيها اسمه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أمير المؤمنين عليه السّلام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أن ينشيء المخلوقات و يبدع الموجودات أقام الخلائق في صورة قبل دحو الأرض و رفع السموات،ثم أفاض نورا من نور عزّه فلمع قبسا من ضيائه و سطع،ثم اجتمع في تلك الصورة و فيها هيئة نبينا صلّى اللّه عليه و اله فقال 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المختار و عندك مستودع الأنوار،و أنت المصطفى المنتخب الرضاء المنتجب المرتضى،من أجلك أضع البطحاء،و أرفع السماء،و أجري الماء،و أجعل الثواب و العقاب،و الجنة و النار،و أنصب أهل بيتك علما للهداية،و أودع أسرارهم من سري بحيث لا يشكل عليهم دقيق،و لا يغيب عنهم</w:t>
      </w:r>
    </w:p>
    <w:p>
      <w:pPr>
        <w:pStyle w:val="BookText"/>
        <w:rPr/>
      </w:pPr>
      <w:r>
        <w:rPr>
          <w:rFonts w:ascii="Amiri" w:hAnsi="Amiri" w:eastAsia="Amiri" w:cs="Amiri"/>
          <w:color w:val="111111"/>
          <w:sz w:val="28"/>
          <w:sz w:val="28"/>
          <w:szCs w:val="28"/>
          <w:rtl w:val="true"/>
          <w:lang w:bidi="ar-SA"/>
        </w:rPr>
        <w:t>خفي،و أجعلهم حجتي على بريتي،و المنبهين على قدري،و المطّلعين على أسرار خزائني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أسكن قلوبهم أنوار عزتي،و أطلعهم على معادن جواهر خزائني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الحق سبحانه عليهم الشهادة بالربوبية،و الإقرار بالوحدانية،و أن الإمامة فيهم،و النور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بعد ذكر بقية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لآدم حقيقة ذلك النور،و مكنون ذلك السّر،فلما حانت أيامه أودعه شيئا، و لم يزل ينقل من الأصلاب الفاخرة الى الأرحام الطاهرة،الى أن وصل الى عبد المطلب،ثم الى عبد اللّه،ثم الى نبيه صلّى اللّه عليه و اله،فدعا الناس ظاهرا و باطنا و ندبهم سرا و علانية،و استدعى الفهوم الى قيام بحقوق ذلك السر اللطيف،و ندب العقول الى الاجابة لذلك المعنى المودع في الذّر قبل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وافقه قبس من لمحات ذلك النور و اهتدى الى السرّ،و انتهى الى العهد المودع في باطن الامر و غامض العلم،و من غمرته الغفلة و شغلته المحنة استحق البعد،ثم لم يزل ذلك النور ينتقل فينا و يتشعشع في غرائزنا،فنحن أنوار السموات و الأرض،و سفن النجاة،و فينا مكنون العلم،و إلينا مصير الأمور،و بمهدينا تقطع الحجج؛فهو خاتم الأئمة،و منقذ الامة،و منتهى النور،و غامض السر،فليهن من استمسك بعروتنا و حشر على محبتنا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يزيد و الشيخ المفيد يرفعه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أبو ذر و سلمان و زيد ابن أرقم عند النبي صلّى اللّه عليه و اله و ساق الحديث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 اللّه تبارك و تعالى و أهل بيتي من نور واحد قبل ان يخلق آدم بسبعة آلاف عام،ثم نقلنا إلى صلب آدم ثم نقلنا من صلبه في أصلاب الطاهرين إلى أرحام الطاهرات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فأين كنت و على أي مثال كنتم؟</w:t>
      </w:r>
    </w:p>
    <w:p>
      <w:p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أشباحا من نور تحت العرش نسبّح اللّه تعالى و نحمده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السماء،و بلغت سدرة المنتهى و دعني جبرائيل عليه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جبرئيل أفي هذا المقام تفارقني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أجوز هذا الموضع فتحترق أجنحتي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زجّ بي في النور ما شاء اللّه،فأوحى اللّه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اني اطلعت إلى الأرض اطلاعة فاخترتك منها فجعلتك نبيا،ثم اطلعت ثانيا فاخترت منها عليا فجعلته وصيك و وارث علمك و الإمام بعدك،و أخرج من أصلابكما الذرية الطاهرة و الأئمة المعصومين خزّان علمي،فلولاكم ما خلقت الدنيا و لا الآخرة و لا الجنة و لا النار، يا محمد أتحب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p>
    <w:p>
      <w:pPr>
        <w:pStyle w:val="BookText"/>
        <w:rPr/>
      </w:pPr>
      <w:r>
        <w:rPr>
          <w:rFonts w:ascii="Amiri" w:hAnsi="Amiri" w:eastAsia="Amiri" w:cs="Amiri"/>
          <w:color w:val="111111"/>
          <w:sz w:val="28"/>
          <w:sz w:val="28"/>
          <w:szCs w:val="28"/>
          <w:rtl w:val="true"/>
          <w:lang w:bidi="ar-SA"/>
        </w:rPr>
        <w:t>فنوديت يا محمد إرفع رأسك،فرفعت رأسي فأذا أنا بأنوار علي و الحسن و الحسين و علي بن الحسين و محمد بن علي و جعفر بن محمد و موسى بن جعفر و علي بن موسى و محمد بن علي و علي بن محمد و الحسن بن علي و الحجة يتلألأ من بينهم كأنه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هؤلاء و من هذا؟</w:t>
      </w:r>
    </w:p>
    <w:p>
      <w:pPr>
        <w:pStyle w:val="BookText"/>
        <w:rPr/>
      </w:pPr>
      <w:r>
        <w:rPr>
          <w:rFonts w:ascii="Amiri" w:hAnsi="Amiri" w:eastAsia="Amiri" w:cs="Amiri"/>
          <w:color w:val="111111"/>
          <w:sz w:val="28"/>
          <w:sz w:val="28"/>
          <w:szCs w:val="28"/>
          <w:rtl w:val="true"/>
          <w:lang w:bidi="ar-SA"/>
        </w:rPr>
        <w:t>قال عزّت الاؤه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هم الأئمة بعدك المطهرون من صلبك،و هو الحجة الذي يملأ الأرض قسطا و عدلا و يشفي صدور قوم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 و امهاتنا أنت يا رسول اللّه صلّى اللّه عليه و اله لقد قلت عجبا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هذا إن قوما يسمعون مني هذا ثم يرجعون على أعقابهم بعد اذ هداهم اللّه و يؤذوني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بالاسناد الى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رأيت على ساق العرش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محمد رسول اللّه،أيدته بعلي و نصرته، و رأيت اثني عشر إسما بالنور فيهم علي بن أبي طالب و سبطي و بعدهما تسعة اسماء عليا عليا ثلاث مرات،و محمد محمد مرتين،و جعفر و موسى و الحسن و الحجة يتلألأ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أسامي من هؤلاء؟</w:t>
      </w:r>
    </w:p>
    <w:p>
      <w:pPr>
        <w:pStyle w:val="BookText"/>
        <w:rPr/>
      </w:pPr>
      <w:r>
        <w:rPr>
          <w:rFonts w:ascii="Amiri" w:hAnsi="Amiri" w:eastAsia="Amiri" w:cs="Amiri"/>
          <w:color w:val="111111"/>
          <w:sz w:val="28"/>
          <w:sz w:val="28"/>
          <w:szCs w:val="28"/>
          <w:rtl w:val="true"/>
          <w:lang w:bidi="ar-SA"/>
        </w:rPr>
        <w:t>فناداني ربي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الاوصياء من ذريتك بهم اثيب و أعاقب</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عبد اللّه بن أبي و قاص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ابراهيم الخليل كشف اللّه عن بصره فنظر إلى جانب العرش فرأى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ما هذا النور؟</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محمد صفيي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إلى جانبه نورا آخر؟</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إلى جانبهما نورا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هذه فاطمة تلي أباها و بعلها فطمت محبيها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و سيدي أرى نورين يليان الثلاثة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هذان الحسن و الحسين يليان أباهما وجدهما و أمهما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أرى تسعة أنوار أحدقوا بالخمسة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عزت الآؤه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هؤلاء الأئمة من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فبمن يعرفون؟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ابراهيم أولهم علي بن الحسين و محمد ولد علي و جعفر ولد محمد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موسى ولد جعفر و علي ولد موسى و محمد ولد علي و علي ولد محمد و الحسن ولد علي و محمد ولد الحسن القائم المهدي</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خطبة 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قال النبي صلّى اللّه عليه و اله لما عرج بي إلى السماء نظرت إلى ساق العرش فإذا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إلاّ اللّه محمد رسول اللّه أيدته بعلي و نصرته بعلي،و رأيت اثنى عشر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من هذه؟</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أنوار الأئمة من ذريتك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أفلا تسميهم لي؟</w:t>
      </w:r>
    </w:p>
    <w:p>
      <w:pPr>
        <w:pStyle w:val="BookText"/>
        <w:rPr/>
      </w:pPr>
      <w:r>
        <w:rPr>
          <w:rFonts w:ascii="Amiri" w:hAnsi="Amiri" w:eastAsia="Amiri" w:cs="Amiri"/>
          <w:color w:val="111111"/>
          <w:sz w:val="28"/>
          <w:sz w:val="28"/>
          <w:szCs w:val="28"/>
          <w:rtl w:val="true"/>
          <w:lang w:bidi="ar-SA"/>
        </w:rPr>
        <w:t>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نعم،انت الإمام و الخليفة بعدي تقضي ديني و تنجز عداتي،و بعدك ابناك الحسن و الحسين،بعد الحسين ابنه علي زين العابدين،و بعده ابنه محمد يدعى بالباقر،و بعد محمد ابنه جعفر يدعى بالصادق،و بعد جعفر ابنه موسى يدعى بالكاظم و بعد موسى ابنه علي يدعى بالرضا و بعد علي ابنه محمد يدعى بالزكي و بعد محمد ابنه علي يدعى بالنقي و بعد علي ابنه الحسن يدعى بالأمين و القائم من ولد الحسن سميي و أشبه الناس بي يملأها قسطا و عدلا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روايات كون أهل البيت نورا بين يدي اللّه،و هناك روايات أخرى كثيرة تفيد نفس المعنى و المضمون أغمضنا عن ذكرها بغية الاختصار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المفضل في حديث طويل مع الإمام الصادق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مدهر الدهور و قاضي الامور و مالك يوم النشور، الذي كنا بكينونيته قبل الحلول في التمكين،ناسبين غير متناسبين،أزليين لا موجودين و لا محدودين،منه بدونا و اليه نعود،لان الدهر فينا قسمت حدوده و لنا أخذت عهوده، و الينا ترد شهوده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القدرة و نحن الجانب و نحن العروة الوثقى،محمد العرش عرش اللّه على الخلائق،و نحن الكرسي و أصول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باب المقام و حجة الخصام و دابة الأرض و فصل القضا و صاحب العصا و سدرة المنتهى و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الصادق عليه السّلام للمفضل شارحا لهذه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نعم،يا مفضل الذي كنا بكينونته في القدم و الازل هو المكون و نحن المكان،و هو المنشيء و نحن الشيء،هو الخالق و نحن المخلوقون،هو الرب و نحن المربوبون،هو المعنى و نحن أسماؤه المعاني،هو المحتجب و نحن حجبه قبل الحلول في التمكين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متناسلين ذوات أجسام و لا صور و لا مثال إلاّ أنوار نسمع اللّه ربنا و نطيع، يسبح نفسه فنسبحه،و يهللها فنهلله،و يكبرها فنكبره و يقدسها فنقدسه، و يمجدها فنمجده في ستة أكوان منها ما شاء اللّه من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أزليين لا موجودين،و كنا أزليين قبل الخلق لا موجودين أجسام و لا صور</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تؤيد هذه الطائفة بما روي أن من أجلهم خلق اللّه الخلق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لولا نحن ما خلق اللّه لا آدم و لا حواء و لا الجنة و 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النار و لا السماء و لا الأرض</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الروايات في ذلك كثيرة فلتراجع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اعتقاد الامامية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يؤيد هذه الطائفة ما ورد من توسل الأنبياء بهم عليهم السّلام و اليك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اله في ذكر توسل قس بن ساعده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الارفعة و الأرضين الممرعة،بحق محمد و الثلاثة المحاميد معه،و العليين الأربعة،و فاطم و الحسنين الأبرعة،و جعفر و موسى التبعة، سمي الكليم الصرعة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ذي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النقباء الشفعة و الطريق المهيعة، 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حماة الأضاليل،و نفاة الأباطيل، الصادقون في القيل،عدد نقباء بني اسرائيل،فهم أول البداية،و عليهم تقوم الساعة، و بهم تنال الشفاعة،و لهم من اللّه فرض الطاعة،اسقنا غيثا مغيثا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معمّر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النبي صلّى اللّه عليه و اله فقام بين يديه يحد النظر،فقال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أم موسى بن عمران النبي الذي كلّمه اللّه و أنزل عليه التوراة و العصا و فلق له البحر و أظلّه بالغمام؟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للعبد أن يزكّي نفسه،و لكني أقول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آدم عليه السّلام لما أصاب الخطيئة كانت توبته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و آل محمد لما غفرت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نوحا عليه السّلام لما ركب في السفينة و خاف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ابراهيم عليه السّلام لما القي في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نجيتني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اللّه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موسى عليه السّلام لما ألقى عصاه و أوجس في نفسه خيفة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آمنتني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الاعلى، يا يهودي إن موسى لو أدركني ثم لم يؤمن بي و بنبوتي ما نفعه إيمانه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و من ذريتي المهدي اذا خرج نزل عيسى ابن مريم لنصرته و قدّمه و صلى خلفه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أشرف نوح على الغرق دعى اللّه بحقنا فدفع اللّه عنه الغرق،و لما رمي ابراهيم في النار دعى اللّه بحقنا فجعل اللّه النار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موسى لما ضرب طريقا في البحر دعى اللّه بحقنا فجعلها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عيسى لما أراد اليهود قتله دعى اللّه بحقنا فنجّي من القتل فرفعه اليه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روي عن محمد بن سنان عن المفضل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الاجساد بألفي عام،فجعل أعلاها و أشرفها أرواح محمد و علي و فاطمة و الحسن و الحسين و الأئمة بعدهم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 لآدم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 ربكما بحق الأسماء التي رأيتموها على ساق العرش حتى يتوب عليكما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بحق الأكرمين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 الحسين و الأئمة إلاّ تبت علينا و رحمتنا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فتاب اللّه عليهما إنه هو التواب الرحيم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10" w:name="pg14874_196829"/>
    </w:p>
    <w:p>
      <w:pPr>
        <w:pStyle w:val="Heading2"/>
        <w:numPr>
          <w:ilvl w:val="1"/>
          <w:numId w:val="1"/>
        </w:numPr>
        <w:rPr/>
      </w:pPr>
      <w:bookmarkStart w:id="211" w:name="__RefHeading___Toc765851_388300464"/>
      <w:bookmarkStart w:id="212" w:name="_Toc81"/>
      <w:bookmarkEnd w:id="210"/>
      <w:bookmarkEnd w:id="211"/>
      <w:r>
        <w:rPr>
          <w:rtl w:val="true"/>
        </w:rPr>
        <w:t>كيفية خلق نور الحسين و آله</w:t>
      </w:r>
      <w:bookmarkEnd w:id="212"/>
    </w:p>
    <w:p>
      <w:pPr>
        <w:pStyle w:val="Heading3"/>
        <w:numPr>
          <w:ilvl w:val="2"/>
          <w:numId w:val="1"/>
        </w:numPr>
        <w:rPr/>
      </w:pPr>
      <w:bookmarkStart w:id="213" w:name="__RefHeading___Toc765853_388300464"/>
      <w:bookmarkStart w:id="214" w:name="_Toc82"/>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قال أمير الموحدين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أحد واحد تفرد في وحدانيته،ثم تكلم بكلمة فصارت نورا،ثم خلق من ذلك النور محمدا صلّى اللّه عليه و اله و خلقني و ذريتي،ثم تكلم بكلمة فصارت روحا؛فأسكنه اللّه في ذلك النور و أسكنه في أبداننا،فنحن روح اللّه و كلماته،و بنا احتجب عن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زلنا في ظلة خضراء حيث لا شمس و لا قمر،و لا ليل و لا نهار،و لا عين تطرف؛ نعبده و نقدسه و نسبّحه قبل أن يخلق خلقه،و أخذ ميثاق الأنبياء بالايمان و النصرة لنا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رسول اللّه صلّى اللّه عليه و اله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رحمكم اللّه،أن اللّه تقدست أسماؤه و جل ثناؤه كان و لا مكان و لا كون معه،و لا سواه أحد في فردانيتة،صمد في أزليته،مشيءّ لا شيء معه،فلما شاء أن يخلق خلقني بمشيئته و إرادته لي نورا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نورا شعشعانيا أسمع و أبصر و أنطق،بلا جسم و لا كيفية،ثم خلق مني أخي عليا،ثم خلق منا فاطمة،ثم خلق مني و من علي و فاطمة الحسن، و خلق منا الحسين،و منه ابنه علي،و خلق منه ابنه محمدا،و خلق منه ابنه جعفرا، و خلق منه ابنه موسى،و خلق منه ابنه عليا،و خلق منه ابنه محمدا،و خلق منه ابنه عليا،و خلق منه ابنه الحسن،و خلق منه ابنه سميّي و كنيّي و مهدي أمتي و محيي سنتي و معدن ملتي،و من وعدني أن يظهرني به على الدين كله و يحق به الحق</w:t>
      </w:r>
    </w:p>
    <w:p>
      <w:pPr>
        <w:pStyle w:val="BookText"/>
        <w:rPr/>
      </w:pPr>
      <w:r>
        <w:rPr>
          <w:rFonts w:ascii="Amiri" w:hAnsi="Amiri" w:eastAsia="Amiri" w:cs="Amiri"/>
          <w:color w:val="111111"/>
          <w:sz w:val="28"/>
          <w:sz w:val="28"/>
          <w:szCs w:val="28"/>
          <w:rtl w:val="true"/>
          <w:lang w:bidi="ar-SA"/>
        </w:rPr>
        <w:t>و يزهق به الباطل إن الباطل كان زهوقا،و يكون الدين كله واصبا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فكنا أنوارا بأرواح و أسماع و أبصار و نطق و حسّ و عقل،و كان اللّه الخالق و نحن المخلوقون،و اللّه المكون و نحن المكونون،و اللّه الباريء و نحن البرية،موصولون لا مفصولون،فهلل نفسه فهللناه،و كبر نفسه فكبرناه،و سبح نفسه فسبحناه، و قدّس نفسه فقدسناه،و حمد نفسه فحمدناه،و لم يغيبنا و أنوارنا تتناجى و تتعارف مسمين متناسبين أزليين لا موجودين </w:t>
      </w:r>
      <w:r>
        <w:rPr>
          <w:rStyle w:val="FootnoteAnchor"/>
          <w:rtl w:val="true"/>
        </w:rPr>
        <w:footnoteReference w:id="131"/>
      </w:r>
      <w:r>
        <w:rPr>
          <w:rFonts w:ascii="Amiri" w:hAnsi="Amiri" w:eastAsia="Amiri" w:cs="Amiri"/>
          <w:color w:val="111111"/>
          <w:sz w:val="28"/>
          <w:sz w:val="28"/>
          <w:szCs w:val="28"/>
          <w:rtl w:val="true"/>
          <w:lang w:bidi="ar-SA"/>
        </w:rPr>
        <w:t>،منه بدأنا و اليه نعود،نور من نور بمشيئته و قدرته،لا ننسى تسبيحه و لا نستكبر عن عبادته،ثم شاء فمد الأظلة و خلق الخلق؛ خلقا أطوارا ملائكة،و خلق الماء و الجان و عرّش عرشه على الأظلة،يبصرون و يسمعون و يعقلون فأخذ عليهم العهد و الميثاق ليؤمنن به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سلمى عن رسول اللّه صلّى اللّه عليه و اله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خلقتك و عليا و فاطمة و الحسن و الحسين و الأئمة من ولده من شبح نور من نوري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الروايات تنص أنهم كانوا أنوارا و أرواحا و أبدانا،يسمعون و يعقلون،و ما تقدم كان يشير الى وجود الروح و النور و الاشباح،فهل يراد بالأشباح الأبدان؟أم أن الأشباح جسم شفاف دون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فيما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15" w:name="pg14874_196831"/>
    </w:p>
    <w:p>
      <w:pPr>
        <w:pStyle w:val="Heading3"/>
        <w:numPr>
          <w:ilvl w:val="2"/>
          <w:numId w:val="1"/>
        </w:numPr>
        <w:rPr/>
      </w:pPr>
      <w:bookmarkStart w:id="216" w:name="__RefHeading___Toc765855_388300464"/>
      <w:bookmarkStart w:id="217" w:name="_Toc83"/>
      <w:bookmarkEnd w:id="215"/>
      <w:bookmarkEnd w:id="216"/>
      <w:r>
        <w:rPr>
          <w:rtl w:val="true"/>
        </w:rPr>
        <w:t>نور الحسين عليه السلام يتألق</w:t>
      </w:r>
      <w:bookmarkEnd w:id="217"/>
    </w:p>
    <w:p>
      <w:pPr>
        <w:pStyle w:val="BookText"/>
        <w:rPr/>
      </w:pPr>
      <w:r>
        <w:rPr>
          <w:rFonts w:ascii="Amiri" w:hAnsi="Amiri" w:eastAsia="Amiri" w:cs="Amiri"/>
          <w:color w:val="111111"/>
          <w:sz w:val="28"/>
          <w:sz w:val="28"/>
          <w:szCs w:val="28"/>
          <w:rtl w:val="true"/>
          <w:lang w:bidi="ar-SA"/>
        </w:rPr>
        <w:t>عن ابن خالويه يرفعه إلى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خلقني،و خلق عليّا و فاطمة و الحسن و الحسين من نور واحد،فعصر ذلك النور عصرة فخرج منه شيعتنا فسبّحنا فسبّحوا،و قدّسنا فقدّسوا و هلّلنا فهلّلوا،و مجّدنا فمجّدوا،و وحّدنا فوحّدوا،ثمّ خلق اللّه السماوات و الأرض و خلق الملائكة مائة عام لا تعرف تسبيحا و لا تقديسا،فسبّحنا فسبّحت شيعتنا، فسبّحت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الموحّدون حيث لا موحّد غيرنا،و حقيق على اللّه عزّ و جلّ كما اختصّنا و شيعتنا أن يزلفنا و شيعتنا في أعلى علّيين،إن اللّه اصطفانا و اصطفى شيعتنا من قبل أن نكون أجساما،فدعانا فأجبناه،فغفر لنا و لشيعتنا من قبل أن نستغفر اللّه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رحمه اللّه بإسناده عن أبي الحسن الرضا عن أبيه عن آبائه عليهم السّلام قال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اللّه؛أنا سيّد من خلق اللّه عزّ و جل،و أنا خير من جبرائيل و ميكائيل و اسرافيل و حملة العرش و جميع ملائكة اللّه المقرّبين و أنبياء اللّه المرسلين،و أنا صاحب الشفاعة و الحوض الشريف،و أنا و علي أبوا هذه الأمّة،من عرفنا فقد عرف اللّه، و من أنكرنا فقد أنكر اللّه،و من عليّ سبطا أمّتي،و سيّدا شباب أهل الجنّة الحسن و الحسين،و من ولد الحسين أئمّة تسعة طاعتهم طاعتي،و معصيتهم معصيتي،تاسعهم</w:t>
      </w:r>
    </w:p>
    <w:p>
      <w:pPr>
        <w:pStyle w:val="BookText"/>
        <w:rPr/>
      </w:pPr>
      <w:r>
        <w:rPr>
          <w:rFonts w:ascii="Amiri" w:hAnsi="Amiri" w:eastAsia="Amiri" w:cs="Amiri"/>
          <w:color w:val="111111"/>
          <w:sz w:val="28"/>
          <w:sz w:val="28"/>
          <w:szCs w:val="28"/>
          <w:rtl w:val="true"/>
          <w:lang w:bidi="ar-SA"/>
        </w:rPr>
        <w:t>قائمهم و مهديهم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لك بعدي يا عليّ و للأئمّة من بعدك،و إن الملائكة لخدّامنا و خدّام محبّينا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آدم،و أودعنا في صلبه،و أمر الملائكة بالسجود له تعظيما لنا و إكراما،و كان سجودهم للّه عزّ و جلّ عبوديّة،و لآدم إكراما و طاعة،لكوننا في صلبه فكيف لا نكون أفضل من الملائكة،و قد سجدوا لآدم كلّهم أجمعون</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خلقني اللّه من صفوة نوره و دعاني فأطعته،و خلق من نوري نور علي عليه السّلام فدعاه الى طاعته فأطاعه، و خلق من نوري و نور علي فاطمة عليه السّلام فدعاها فأطاعته،و خلق مني و من علي و فاطمة الحسن و الحسين فدعاهما فأطاعاه،فسمانا اللّه بخمسة أسماء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المحمود و أنا محمد،و اللّه العلي و هذا علي،و اللّه فاطر و هذه فاطمة،و اللّه الإحسان و هذا الحسن،و اللّه المحسن و هذا الحسين،ثم خلق منا و من نور الحسين عليه السّلام تسعة أئمة فدعاهم فأطاعوا قبل أن يخلق اللّه سماء مبنية أو ارضا مدحية أو هواء أو ماء أو ملكا أو بشرا،و كنا بعلمه أنوارا نسبّحه و نسمع له و نطيع</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خلق عليا و فاطمة و الحسن و الحسين قبل أن يخلق آدم عليه السّلام حين لا سماء مبنية،و لا أرض مدحية،و لا ظلمة و لا نور،و لا شمس و لا قمر و لا جنة و لا نار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بدء خلقكم يا رسول اللّه؟ن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نورا،ثم تكلم بكلمة أخرى فخلق منها روحا،ثم مزج النور بالروح،فخلقني و خلق عليا و فاطمة و الحسن و الحسين،فكنا نسبّحه حين لا تسبيح،و نقدّسه حين لا تقديس،فلما أراد اللّه تعالى أن ينشىء خلقه فتق نوري فخلق منه العرش،فالعرش من نوري، و نوري من نور اللّه،و نوري أفضل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أخي علي فخلق منه الملائكة،فالملائكة من نور علي و نور علي من نور اللّه و علي أفضل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ابنتي فخلق منه السموات و الأرض، فالسموات و الأرض من نور ابنتي فاطمة،و نور ابنتي فاطمة من نور اللّه،و ابنتي فاطمة أفضل من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فخلق منه الشمس و القمر فالشمس و القمر من نور ولدي الحسن و نور الحسن من نور اللّه،و الحسن أفضل من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ولدي الحسين فخلق منه الجنة و الحور العين،فالجنة و الحور العين من نور ولدي الحسين،و نور ولدي الحسين من نور اللّه،و ولدي الحسين أفضل من الجنة و الحور العين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اللّه بكلمة فخلق منها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نورا فأزهرت المشارق و المغارب فهي فاطمة</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سلامة عن أبي سلمى راعي إبل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إلى السماء قال لي الجليل جلّ جلاله آمَنَ الرَّسُولُ بِما أُنْزِلَ إِلَيْهِ مِنْ رَبِّهِ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المؤمنون،قال صدقت يا محمد،ثم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في أمتك؟ود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و شققت لك اسما من أسمائي،فلا أذكر في موضع إلاّ ذكرت معي،فأنا المحمود و أنت محمد،ثم اطلعت الثانية فاخترت منها عليا و شققت له اسما من اسمائي فأنا الاعلى و هو عليّ،يا محمد إني خلقتك و خلقت عليا و فاطمة و الحسن و الحسين و الأئمة من ولده من شبح نوري،و عرضت ولايتكم على أهل السموات و أهل الأرض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من عبيدي عبدني حتى يتقطع أو يصير كالشن البالي،ثم أتاني جاحدا لولايتكم ما غفرت له حتى يقرّ بولايتكم،يا محمد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عن يمين العرش،فالتفتّ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المهدي،في ضحضاح من نور قياما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عترتك،و عزّتي و جلالي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أبو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رسول الله صلّى اللّه عليه و 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آدم لما رأى النور ساطعا من صلبه إذ كان اللّه تعالى قد نقل أشباحنا من ذروة العرش إلى ظهره،رأى النور و لم يتبين الأشباح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هذه الأنوار؟قال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أشباح نقلتهم من أشرف بقاع عرشي إلى ظهرك،و لذلك أمرت الملائكة بالسجود لك إذ كنت و عاء لتلك الأشباح،فقال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لو بيّنتها ليّ،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يا آدم إلى ذروة العرش،فنظر آدم عليه السّلام فوقع نور أشباحنا من ظهر آدم على ذروة العرش،فانطبع فيه صور أنوار أشباحنا التي في ظهره كما ينطبع وجه الانسان في المرآة الصافية فراى أشباحنا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هذه أشباح أفضل خلائقي و بريّاتي هذا محمد و أنا المحمود الحميد في أفعالي،شققت له اسما من إسمي،و هذا علي و أنا العلي العظيم شققت له اسما من إسمي،و هذه فاطمة و أنا فاطر السماوات و الأرض،فاطم أعدائي من رحمتي يوم فصل قضائي،و فاطم أوليائي عما يعرهم و يسيئهم فشققت لها اسما من إسمي،و هذا الحسن و هذا الحسين و أنا المحسن المجمل شققت اسميهما من إسمي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خيار خلقي،و كرام بريتي،بهم آخذ و بهم أعطي،و بهم أعاقب و بهم أثيب، فتوسل إليّ بهم يا آدم،و إذا دهتك داهية فاجعلهم لي شفعاءك فإني آليت على نفسي قسما حقا لا أخيّب بهم آملا،و لا أردّ بهم سائلا،فذلك حين زلّت منه الخطيئة و دعى الله عزّ و جلّ فتاب عليه و غفر له</w:t>
      </w:r>
      <w:r>
        <w:rPr>
          <w:rFonts w:eastAsia="Amiri" w:cs="Amiri" w:ascii="Amiri" w:hAnsi="Amiri"/>
          <w:color w:val="111111"/>
          <w:sz w:val="28"/>
          <w:szCs w:val="28"/>
          <w:rtl w:val="true"/>
          <w:lang w:bidi="ar-SA"/>
        </w:rPr>
        <w:t xml:space="preserve">. </w:t>
      </w:r>
      <w:r>
        <w:rPr>
          <w:rStyle w:val="FootnoteAnchor"/>
        </w:rPr>
        <w:footnoteReference w:id="14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18" w:name="pg14874_196836"/>
    </w:p>
    <w:p>
      <w:pPr>
        <w:pStyle w:val="Heading2"/>
        <w:numPr>
          <w:ilvl w:val="1"/>
          <w:numId w:val="1"/>
        </w:numPr>
        <w:rPr/>
      </w:pPr>
      <w:bookmarkStart w:id="219" w:name="__RefHeading___Toc765857_388300464"/>
      <w:bookmarkStart w:id="220" w:name="_Toc84"/>
      <w:bookmarkEnd w:id="218"/>
      <w:bookmarkEnd w:id="219"/>
      <w:r>
        <w:rPr>
          <w:rtl w:val="true"/>
        </w:rPr>
        <w:t>أولاد الحسين عليه السلام</w:t>
      </w:r>
      <w:bookmarkEnd w:id="220"/>
    </w:p>
    <w:p>
      <w:pPr>
        <w:pStyle w:val="BookText"/>
        <w:rPr/>
      </w:pPr>
      <w:r>
        <w:rPr>
          <w:rFonts w:ascii="Amiri" w:hAnsi="Amiri" w:eastAsia="Amiri" w:cs="Amiri"/>
          <w:color w:val="111111"/>
          <w:sz w:val="28"/>
          <w:sz w:val="28"/>
          <w:szCs w:val="28"/>
          <w:rtl w:val="true"/>
          <w:lang w:bidi="ar-SA"/>
        </w:rPr>
        <w:t>كان له من الأولاد ذكور و إناث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ذكور و أربع إناث،فالذكور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الأكبر،علي الأوسط و هو سيد العابدين و سيأتي ذكره في بابه إن شاء اللّه،و علي الأصغر،و محمد،و عبد اللّه،و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الأكبر فإنه قاتل بين يديّ أبيه حتى 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الأصغر جاءه سهم و هو طفل فقتله،و قد تقدّم ذكره عند ذكر الأبيات لمّا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أيضا قتل مع أبيه شهيدا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فزينب،و سكينة،و فاطمة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المشهور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 له أربع بنين و بنتان </w:t>
      </w:r>
      <w:r>
        <w:rPr>
          <w:rStyle w:val="FootnoteAnchor"/>
          <w:rtl w:val="true"/>
        </w:rPr>
        <w:footnoteReference w:id="144"/>
      </w:r>
      <w:r>
        <w:rPr>
          <w:rFonts w:ascii="Amiri" w:hAnsi="Amiri" w:eastAsia="Amiri" w:cs="Amiri"/>
          <w:color w:val="111111"/>
          <w:sz w:val="28"/>
          <w:sz w:val="28"/>
          <w:szCs w:val="28"/>
          <w:rtl w:val="true"/>
          <w:lang w:bidi="ar-SA"/>
        </w:rPr>
        <w:t>و الأول أشهر،و كان الذكر المخلّد و الثناء المنضد مخصوصا من بين بنيه بعلي الأوسط زين العابدين دون بقية الأولاد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بشائر المصطفى كان للحسين عليه السّلام ستّة أولاد عليّ بن الحسين الأكبر كنيته أبو محمّد امّه شهر بانو بنت كسرى يزدجر و عليّ بن الحسين الأصغر</w:t>
      </w:r>
    </w:p>
    <w:p>
      <w:pPr>
        <w:pStyle w:val="BookText"/>
        <w:rPr/>
      </w:pPr>
      <w:r>
        <w:rPr>
          <w:rFonts w:ascii="Amiri" w:hAnsi="Amiri" w:eastAsia="Amiri" w:cs="Amiri"/>
          <w:color w:val="111111"/>
          <w:sz w:val="28"/>
          <w:sz w:val="28"/>
          <w:szCs w:val="28"/>
          <w:rtl w:val="true"/>
          <w:lang w:bidi="ar-SA"/>
        </w:rPr>
        <w:t>قتل مع أبيه بالطفّ و امّه ليلى الثقفية و جعفر بن الحسين لا بقيّة له توفّي في زمن أبيه و عبد اللّه قتل صغيرا مع أبيه في حجره و سكينة بنت الحسين و امّها الرباب و هي امّ عبد اللّه بن الحسن و فاطمة بنت الحسين امّها بنت طلحة التميميّة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صاحب كتاب البدع و صاحب شرح الأخبار أنّ عقب الحسين عليه السّلام من الأكبر و أنّه هو الباقي بعد أبيه و أنّ المقتول هو الأصغر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نعول فإنّ عليّ بن الحسين الباقي كان يوم كربلاء من أبناء ثلاثين سنة و أنّ ابنه محمّد بن عليّ الباقر كان يومئذ من أبناء خمسة عشر سنة و كان لعليّ الأصغر المقتول نحو اثنتي عشرة سنة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21" w:name="pg14874_196838"/>
    </w:p>
    <w:p>
      <w:pPr>
        <w:pStyle w:val="Heading2"/>
        <w:numPr>
          <w:ilvl w:val="1"/>
          <w:numId w:val="1"/>
        </w:numPr>
        <w:rPr/>
      </w:pPr>
      <w:bookmarkStart w:id="222" w:name="__RefHeading___Toc765859_388300464"/>
      <w:bookmarkStart w:id="223" w:name="_Toc85"/>
      <w:bookmarkEnd w:id="221"/>
      <w:bookmarkEnd w:id="222"/>
      <w:r>
        <w:rPr>
          <w:rtl w:val="true"/>
        </w:rPr>
        <w:t>شمائل و صفات الإمام الحسين عليه السلام</w:t>
      </w:r>
      <w:bookmarkEnd w:id="223"/>
    </w:p>
    <w:p>
      <w:pPr>
        <w:pStyle w:val="BookText"/>
        <w:rPr/>
      </w:pPr>
      <w:r>
        <w:rPr>
          <w:rFonts w:ascii="Amiri" w:hAnsi="Amiri" w:eastAsia="Amiri" w:cs="Amiri"/>
          <w:color w:val="111111"/>
          <w:sz w:val="28"/>
          <w:sz w:val="28"/>
          <w:szCs w:val="28"/>
          <w:rtl w:val="true"/>
          <w:lang w:bidi="ar-SA"/>
        </w:rPr>
        <w:t>شجاعة الحسين عليه السلام</w:t>
      </w:r>
    </w:p>
    <w:p>
      <w:pPr>
        <w:pStyle w:val="BookText"/>
        <w:rPr/>
      </w:pPr>
      <w:r>
        <w:rPr>
          <w:rFonts w:ascii="Amiri" w:hAnsi="Amiri" w:eastAsia="Amiri" w:cs="Amiri"/>
          <w:color w:val="111111"/>
          <w:sz w:val="28"/>
          <w:sz w:val="28"/>
          <w:szCs w:val="28"/>
          <w:rtl w:val="true"/>
          <w:lang w:bidi="ar-SA"/>
        </w:rPr>
        <w:t>و بطولاته في كربلاء تكفي لإثبات ذلك كما شهد به الأعداء،إضافة للبطولات التي سطرها في حياة جده صلّى اللّه عليه و اله و أبيه عليه السّلام أو عهد الخلفاء الثلاثة،حيث كان عليه السلام يشارك مع أخيه في كثير من تلك الحروب التي قامت للدفاع عن الإسلام أو نشره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في شجاعته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وفقك اللّه على حقائق المعاني و وفقك لإدراكها أنّ الشجاعة من المعاني القائمة بالنفوس،و الصفات المضافة إليها فهي تدرك بالبصيرة لا بالبصر و لا يمكن معرفتها بالحس مشاهدة لذاتها،إذ ليست أجساما كثيفة بل طريق معرفتها و العلم بها بمشاهدة آثارها،فمن أراد أن يعلم أن زيدا موصوف بالشجاعة،فطريقه أن ينظر إلى ما يصدر منه إذا أحدقت الرجال و صدقت الآجال،و حقت الأوجال و تضايق المجال،و حاق القتال،فإن كان مجزاعا مهلاعا مزواعا مفزاعا فتراه يستركب الهزيمة و يستبقها،و يستصوب الدنية و يتطوقها،و يستعذب المفرة و يتفوقها،و يستصحب الذلة و يتعلقها،مبادرا إلى تدرع عار الفرار من شبا الشفار،مشيحا عن الفخار باقتحام الأخطار في مقر القراع لكل خطار،فذلك مهبول الأم،مخبول الفهم،مفلول الجمع،معزول عن السمع، ضرب بينه و بين الشجاعة بحجاب مكتوب بينه و بين الشهامة بابراء في كتاب،لا تعرف نفسه سرفا،و لا تجد عن الخساسة و الدناءة منصرفا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محزرا </w:t>
      </w:r>
      <w:r>
        <w:rPr>
          <w:rStyle w:val="FootnoteAnchor"/>
          <w:rtl w:val="true"/>
        </w:rPr>
        <w:footnoteReference w:id="146"/>
      </w:r>
      <w:r>
        <w:rPr>
          <w:rFonts w:ascii="Amiri" w:hAnsi="Amiri" w:eastAsia="Amiri" w:cs="Amiri"/>
          <w:color w:val="111111"/>
          <w:sz w:val="28"/>
          <w:sz w:val="28"/>
          <w:szCs w:val="28"/>
          <w:rtl w:val="true"/>
          <w:lang w:bidi="ar-SA"/>
        </w:rPr>
        <w:t xml:space="preserve">،مجزارا،كرارا،صبارا،يسمع من أصوات وقع الصوارم نغم المزامر </w:t>
      </w:r>
      <w:r>
        <w:rPr>
          <w:rStyle w:val="FootnoteAnchor"/>
          <w:rtl w:val="true"/>
        </w:rPr>
        <w:footnoteReference w:id="147"/>
      </w:r>
      <w:r>
        <w:rPr>
          <w:rFonts w:ascii="Amiri" w:hAnsi="Amiri" w:eastAsia="Amiri" w:cs="Amiri"/>
          <w:color w:val="111111"/>
          <w:sz w:val="28"/>
          <w:sz w:val="28"/>
          <w:szCs w:val="28"/>
          <w:rtl w:val="true"/>
          <w:lang w:bidi="ar-SA"/>
        </w:rPr>
        <w:t xml:space="preserve">المطربة،و يسرع إلى مصاف التصادم مسارعته إلى مواصلة النواظر المعجبة،خائضا غمرات الأهوال بنفس مطمئنة و عزيمة مطنبة،يعد مصافحة الصفاح غنيمة بادرة </w:t>
      </w:r>
      <w:r>
        <w:rPr>
          <w:rStyle w:val="FootnoteAnchor"/>
          <w:rtl w:val="true"/>
        </w:rPr>
        <w:footnoteReference w:id="148"/>
      </w:r>
      <w:r>
        <w:rPr>
          <w:rFonts w:ascii="Amiri" w:hAnsi="Amiri" w:eastAsia="Amiri" w:cs="Amiri"/>
          <w:color w:val="111111"/>
          <w:sz w:val="28"/>
          <w:sz w:val="28"/>
          <w:szCs w:val="28"/>
          <w:rtl w:val="true"/>
          <w:lang w:bidi="ar-SA"/>
        </w:rPr>
        <w:t xml:space="preserve">و مرامحة الرماح فائدة عائدة،و مكافحة الكتائب مكرمة زائدة،و مناوحة المناقب </w:t>
      </w:r>
      <w:r>
        <w:rPr>
          <w:rStyle w:val="FootnoteAnchor"/>
          <w:rtl w:val="true"/>
        </w:rPr>
        <w:footnoteReference w:id="149"/>
      </w:r>
      <w:r>
        <w:rPr>
          <w:rFonts w:ascii="Amiri" w:hAnsi="Amiri" w:eastAsia="Amiri" w:cs="Amiri"/>
          <w:color w:val="111111"/>
          <w:sz w:val="28"/>
          <w:sz w:val="28"/>
          <w:szCs w:val="28"/>
          <w:rtl w:val="true"/>
          <w:lang w:bidi="ar-SA"/>
        </w:rPr>
        <w:t>منقبة شاهدة،يعتقد القتل ملحفة طلل الحياة الأبدية،و يسعفه جلل المحامد السرمدية،و يزلفه من منازل الفخار العالية المغرة للشهداء الأحدية،جانحا إلى ابتياع العز بمهجته و يراها ثمنا قليلا جامحا عن ارتكاب الدنايا و إن غادرت جماحه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الموت أحلى من ركوب دنية و لا يعتدى للناقصين عديلا</w:t>
      </w:r>
    </w:p>
    <w:p>
      <w:pPr>
        <w:pStyle w:val="BookText"/>
        <w:rPr/>
      </w:pPr>
      <w:r>
        <w:rPr>
          <w:rFonts w:ascii="Amiri" w:hAnsi="Amiri" w:eastAsia="Amiri" w:cs="Amiri"/>
          <w:color w:val="111111"/>
          <w:sz w:val="28"/>
          <w:sz w:val="28"/>
          <w:szCs w:val="28"/>
          <w:rtl w:val="true"/>
          <w:lang w:bidi="ar-SA"/>
        </w:rPr>
        <w:t>و يستعذب التعذيب فيما يفيده نزاهته عن أن يكون ذليلا</w:t>
      </w:r>
    </w:p>
    <w:p>
      <w:pPr>
        <w:pStyle w:val="BookText"/>
        <w:rPr/>
      </w:pPr>
      <w:r>
        <w:rPr>
          <w:rFonts w:ascii="Amiri" w:hAnsi="Amiri" w:eastAsia="Amiri" w:cs="Amiri"/>
          <w:color w:val="111111"/>
          <w:sz w:val="28"/>
          <w:sz w:val="28"/>
          <w:szCs w:val="28"/>
          <w:rtl w:val="true"/>
          <w:lang w:bidi="ar-SA"/>
        </w:rPr>
        <w:t xml:space="preserve">فهذا مالك زمام الشجاعة و حائزها،و له من قداحها معلاها و فائزها،قد تفوق بها لبان الشرف و اغتذاه،و تطوّق در سحابه المستحلى و تحلاه،و عبق نشر أرجه المنتشر مما أتاه،و نطق فعله بمدحه و إن لم يفض فاه،و صدق و اللّه و اصفه بالشجاعة التي يحبها اللّه،و إذا ظهرت دلالة الآثار على مؤثرها،و أسفرت عن تحقق مثيرها و مثمرها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صرح النقلة في صحائف السير بما رأوه و جزموا القول بما نقله المتقدم إلى المتأخر فيما رووه أنّ الحسين عليه السّلام لمّا قصد العراق و شارف الكوفة،سرّب إليه أميرها يومئذ عبيد اللّه بن زياد الجنود لمقاتلته أحزابا،و حزّب عليه الجيوش</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لمقاتلته أسرابا،و جهز من العساكر عشرين ألف فارس و راجل يتتابعون كتائبا و أطلابا،فلما حصروه و أحدقوا به شاكين في العدة و العديد،ملتمسين منه نزوله على حكم بن زياد أو بيعته ليزيد،فإن أبى ذلك فليؤذن بقتال يقطع الوتين و حبل الوريد،و يصعد الأرواح إلى المحل الأعلى و يصرع الأشباح على الصعيد،فتبعت نفسه الأبيّة جدها و أباها،و عزفت عن إلتزام الدنية فأباها،و نادته النخوة الهاشمية فلبّاها،و منحها الإجابة إلى مجانبة الذلة و حباها،فاختار مجالدة الجنود و مضاربة ضباها،و مصادمة صوارمها و شيم شباها،و لا يذعن لوصمة تسم بالصغار من شرفه خدودا و جباها،و قد كان أكثر هؤلاء المخرجين لقتاله قد شايعوه و كاتبوه و طاوعوه و بايعوه و سألوه القدوم عليهم ليبايعوه،فلما جاءهم كذّبوه ما وعدوه، و أنكروه و جحدوه و مالوا إلى السحت العاجل فعبدوه،و خرجوا إلى قتاله رغبة في عطاء ابن زياد فقصدوه،فنصب عليه السّلام نفسه و إخوته و أهله و كانوا نيفا و ثمانين لمحاربتهم و اختاروا بأجمعهم القتل على متابعتهم ليزيد و مبايعته،فأعلقتهم الفجرة الطغاة،و أرهقتهم المردة اللئام،و رشقتهم النبال و السهام،و أوثقتهم من شبا شفارهم الكلام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الحسين عليه السّلام ثابت لا تخف حصاة شجاعته،و لا تخف عزيمة شهامته، و قدمه في المعترك أرسى من الجبال،و قلبه لا يضطرب لهول القتال،و لا لقتل الرجال،و قد قتل قومه من جموع ابن زياد جمعا جما،و أذاقوهم من الحمية الهاشمية رهقا و كلما،و لم يقتل من العصابة الهاشمية قتيل حتى أثخن في قاصديه و قتل و أغمد ظبة في أبشارهم و جدل فحينئذ تكالبت طغام الأجناد على الجلاد، و تناشبت الأجلاد في المنازلة بالحداد،و وثبت كثرة الألوف منهم على قلة الآحاد، و تقاربت من الأنوف الهاشمية الآجال المحتومة على العباد،فاستبقت الأملاك البررة إلى الأرواح و باء الفجرة بالآثام في الأجساد،فسقطت أشلاؤهم المتلاشية على الأرض صرعى تصافح منها صعيدا،و نطقت حالهم بأنّ لقتلهم يوما تودلو أنّ</w:t>
      </w:r>
    </w:p>
    <w:p>
      <w:pPr>
        <w:pStyle w:val="BookText"/>
        <w:rPr/>
      </w:pPr>
      <w:r>
        <w:rPr>
          <w:rFonts w:ascii="Amiri" w:hAnsi="Amiri" w:eastAsia="Amiri" w:cs="Amiri"/>
          <w:color w:val="111111"/>
          <w:sz w:val="28"/>
          <w:sz w:val="28"/>
          <w:szCs w:val="28"/>
          <w:rtl w:val="true"/>
          <w:lang w:bidi="ar-SA"/>
        </w:rPr>
        <w:t>بينها و بين قتلهم أمدا بعيدا،و تحققت النفوس المطمئنة باللّه كون الظالم و المظلوم شقيا و سعيدا،و ضاقت الأرض بما رحبت على حرم الحسين عليه السّلام و أطفاله إذ بقي وحيدا،فلمّا رأى عليه السّلام وحدته،و رزء اسرته و فقد نصرته،تقدم على فرسه إلى القوم حتى واجههم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قبحا لكم و تعسا حين إستصرختمونا و لهين فأتيناكم موجفين،فشحذتم علينا سيفا كان في أيماننا و حششتم علينا نارا نحن أضرمناها على أعدائكم و أعدائنا فأصبحتم ألبا على أوليائكم و يدا لأعدائكم من غير عدل أفشوه فيكم و لا ذنب كان منا إليكم فلكم الويلات هلاّ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كرهتموها تركتموها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و السيف ماشيم و الجاش ماطاش و الرأي لما يستحصد و لكنكم أسرعتم إلى بيعتنا إسراع الدبا و تهافتم إليها كتهافت الفراش ثم نقضتموها سفها و ضلّة و فتكا لطواغيت الامة و بقية الأحزاب و نبذة الكتاب ثم أنتم هؤلاء تتخاذلون عنا و تقتلونا 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حرّك فرسه إليهم و السيف مصلت في يده و هو آيس من نفسه عازم على الموت و 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الخير من آل هاشم كفاني بهذا مفخرا حين أفخر</w:t>
      </w:r>
    </w:p>
    <w:p>
      <w:pPr>
        <w:pStyle w:val="BookText"/>
        <w:rPr/>
      </w:pPr>
      <w:r>
        <w:rPr>
          <w:rFonts w:ascii="Amiri" w:hAnsi="Amiri" w:eastAsia="Amiri" w:cs="Amiri"/>
          <w:color w:val="111111"/>
          <w:sz w:val="28"/>
          <w:sz w:val="28"/>
          <w:szCs w:val="28"/>
          <w:rtl w:val="true"/>
          <w:lang w:bidi="ar-SA"/>
        </w:rPr>
        <w:t>و جدي رسول اللّه أكرم من مشى و نحن بسراج اللّه في الخلق يزهر</w:t>
      </w:r>
    </w:p>
    <w:p>
      <w:pPr>
        <w:pStyle w:val="BookText"/>
        <w:rPr/>
      </w:pPr>
      <w:r>
        <w:rPr>
          <w:rFonts w:ascii="Amiri" w:hAnsi="Amiri" w:eastAsia="Amiri" w:cs="Amiri"/>
          <w:color w:val="111111"/>
          <w:sz w:val="28"/>
          <w:sz w:val="28"/>
          <w:szCs w:val="28"/>
          <w:rtl w:val="true"/>
          <w:lang w:bidi="ar-SA"/>
        </w:rPr>
        <w:t>و فاطمة امي سلالة أحمد و عمي يدعى ذا الجناحين جعفر</w:t>
      </w:r>
    </w:p>
    <w:p>
      <w:pPr>
        <w:pStyle w:val="BookText"/>
        <w:rPr/>
      </w:pPr>
      <w:r>
        <w:rPr>
          <w:rFonts w:ascii="Amiri" w:hAnsi="Amiri" w:eastAsia="Amiri" w:cs="Amiri"/>
          <w:color w:val="111111"/>
          <w:sz w:val="28"/>
          <w:sz w:val="28"/>
          <w:szCs w:val="28"/>
          <w:rtl w:val="true"/>
          <w:lang w:bidi="ar-SA"/>
        </w:rPr>
        <w:t>و فينا كتاب اللّه أنزل صادقا و فينا الهدى و الوحي و الخير يذكر</w:t>
      </w:r>
    </w:p>
    <w:p>
      <w:pPr>
        <w:pStyle w:val="BookText"/>
        <w:rPr/>
      </w:pPr>
      <w:r>
        <w:rPr>
          <w:rFonts w:ascii="Amiri" w:hAnsi="Amiri" w:eastAsia="Amiri" w:cs="Amiri"/>
          <w:color w:val="111111"/>
          <w:sz w:val="28"/>
          <w:sz w:val="28"/>
          <w:szCs w:val="28"/>
          <w:rtl w:val="true"/>
          <w:lang w:bidi="ar-SA"/>
        </w:rPr>
        <w:t>و نحن ولاة الأرض نسقي و لاتنا بكأس رسول اللّه ما ليس ينكر</w:t>
      </w:r>
    </w:p>
    <w:p>
      <w:pPr>
        <w:pStyle w:val="BookText"/>
        <w:rPr/>
      </w:pPr>
      <w:r>
        <w:rPr>
          <w:rFonts w:ascii="Amiri" w:hAnsi="Amiri" w:eastAsia="Amiri" w:cs="Amiri"/>
          <w:color w:val="111111"/>
          <w:sz w:val="28"/>
          <w:sz w:val="28"/>
          <w:szCs w:val="28"/>
          <w:rtl w:val="true"/>
          <w:lang w:bidi="ar-SA"/>
        </w:rPr>
        <w:t>و شيعتنا في الناس أكرم شيعة و مبغضنا يوم القيامة يخسر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الناس إلى البراز فلم يزل يقاتل و يقتل كل من برز إليه منهم من عيون الرجال حتى قتل منهم مقتلة كبيرة فتقدم إليه 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جمعه و سيأتي تفصيل ما جرى بعد ذلك في فصل مصرعه عليه السّلام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كالليث المغضب لا يحمل على أحد منهم إلاّ نفحه بسيفه فألحقه بالحضيض،فيكفي ذلك في تحقيق شجاعته و كرم نفسه شاهدا صادقا فلا حاجة معه إلى إزياد في الإستشهاد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يشاهد الناس في جميع مراحل التاريخ أشجع،و لا أربط جأشا،و لا أقوى جنانا من الإمام الحسين عليه السّلام فقد وقف يوم الطف موقفا حيّر فيه الألباب،و أذهل فيه العقول،و أخذت الأجيال تتحدث بإعجاب و إكبار عن بسالته، و صلابة عزمه،و قدّم الناس شجاعته على شجاعة أبيه التي استوعبت جميع لغات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بهر أعداؤه الجبناء بقوة بأسه،فإنه لم ينهار أمام تلك النكبات المذهلة التي أخذت تتواكب عليه،و كان يزداد انطلاقا و بشرا كلما ازداد الموقف بلاء و محنة، فإنه بعدما فقد أصحابه و أهل بيته زحف عليه الجيش بأسره و كان عدده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ألفا،فحمل عليهم وحده و قد ملك الخوف و الرعب قلوبهم فكانوا ينهزمون أمامه كالمعزى إذا شد عليها الذئب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تعبير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صامدا كالجبل يتلقى الطعنات من كل جانب،و لم يوه له ركن،و إنما مضى في أمره استبسالا و استخفافا بالمنية يقول السيد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الجموع فردا و لكن كل عضو في الروع منه جموع</w:t>
      </w:r>
    </w:p>
    <w:p>
      <w:pPr>
        <w:pStyle w:val="BookText"/>
        <w:rPr/>
      </w:pPr>
      <w:r>
        <w:rPr>
          <w:rFonts w:ascii="Amiri" w:hAnsi="Amiri" w:eastAsia="Amiri" w:cs="Amiri"/>
          <w:color w:val="111111"/>
          <w:sz w:val="28"/>
          <w:sz w:val="28"/>
          <w:szCs w:val="28"/>
          <w:rtl w:val="true"/>
          <w:lang w:bidi="ar-SA"/>
        </w:rPr>
        <w:t>رمحه من بنانه و كأن من عزمه حد سيفه مطبوع</w:t>
      </w:r>
    </w:p>
    <w:p>
      <w:pPr>
        <w:pStyle w:val="BookText"/>
        <w:rPr/>
      </w:pPr>
      <w:r>
        <w:rPr>
          <w:rFonts w:ascii="Amiri" w:hAnsi="Amiri" w:eastAsia="Amiri" w:cs="Amiri"/>
          <w:color w:val="111111"/>
          <w:sz w:val="28"/>
          <w:sz w:val="28"/>
          <w:szCs w:val="28"/>
          <w:rtl w:val="true"/>
          <w:lang w:bidi="ar-SA"/>
        </w:rPr>
        <w:t>زوج السيف بالنفوس و لكن مهرها الموت و الخضاب النجيع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 رائعة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ركين و للأرض تحت الكماة رجيف يزلزل ثهلانها</w:t>
      </w:r>
    </w:p>
    <w:p>
      <w:pPr>
        <w:pStyle w:val="BookText"/>
        <w:rPr/>
      </w:pPr>
      <w:r>
        <w:rPr>
          <w:rFonts w:ascii="IRNazanin" w:hAnsi="IRNazanin" w:eastAsia="IRNazanin"/>
          <w:color w:val="111111"/>
          <w:sz w:val="28"/>
          <w:sz w:val="28"/>
          <w:szCs w:val="28"/>
          <w:rtl w:val="true"/>
          <w:lang w:bidi="fa-IR"/>
        </w:rPr>
        <w:t>أقر على الأرض من ظهرها إذا ململ الرعب أقرانها</w:t>
      </w:r>
    </w:p>
    <w:p>
      <w:pPr>
        <w:pStyle w:val="BookText"/>
        <w:rPr/>
      </w:pPr>
      <w:r>
        <w:rPr>
          <w:rFonts w:ascii="Amiri" w:hAnsi="Amiri" w:eastAsia="Amiri" w:cs="Amiri"/>
          <w:color w:val="111111"/>
          <w:sz w:val="28"/>
          <w:sz w:val="28"/>
          <w:szCs w:val="28"/>
          <w:rtl w:val="true"/>
          <w:lang w:bidi="ar-SA"/>
        </w:rPr>
        <w:t>تزيد الطلاقة في وجهه إذا غيّر الخوف ألوانها</w:t>
      </w:r>
    </w:p>
    <w:p>
      <w:pPr>
        <w:pStyle w:val="BookText"/>
        <w:rPr/>
      </w:pPr>
      <w:r>
        <w:rPr>
          <w:rFonts w:ascii="Amiri" w:hAnsi="Amiri" w:eastAsia="Amiri" w:cs="Amiri"/>
          <w:color w:val="111111"/>
          <w:sz w:val="28"/>
          <w:sz w:val="28"/>
          <w:szCs w:val="28"/>
          <w:rtl w:val="true"/>
          <w:lang w:bidi="ar-SA"/>
        </w:rPr>
        <w:t>و لما سقط أبي الضيم على الأرض جريحا و قد أعياه نزف الدماء تحامى الجيش بأسره من الإجهاز عليه رعبا و خوفا منه،يقول السيد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عفيرا متى عاينته الكماة يختطف الرعب ألوانها</w:t>
      </w:r>
    </w:p>
    <w:p>
      <w:pPr>
        <w:pStyle w:val="BookText"/>
        <w:rPr/>
      </w:pPr>
      <w:r>
        <w:rPr>
          <w:rFonts w:ascii="Amiri" w:hAnsi="Amiri" w:eastAsia="Amiri" w:cs="Amiri"/>
          <w:color w:val="111111"/>
          <w:sz w:val="28"/>
          <w:sz w:val="28"/>
          <w:szCs w:val="28"/>
          <w:rtl w:val="true"/>
          <w:lang w:bidi="ar-SA"/>
        </w:rPr>
        <w:t>فما أجلت الحرب عن مثله صريعا يجبن شجعانها</w:t>
      </w:r>
    </w:p>
    <w:p>
      <w:pPr>
        <w:pStyle w:val="BookText"/>
        <w:rPr/>
      </w:pPr>
      <w:r>
        <w:rPr>
          <w:rFonts w:ascii="Amiri" w:hAnsi="Amiri" w:eastAsia="Amiri" w:cs="Amiri"/>
          <w:color w:val="111111"/>
          <w:sz w:val="28"/>
          <w:sz w:val="28"/>
          <w:szCs w:val="28"/>
          <w:rtl w:val="true"/>
          <w:lang w:bidi="ar-SA"/>
        </w:rPr>
        <w:t>و تغذى أهل بيته و أصحابه بهذه الروح العظيمة فتسابقوا إلى الموت بشوق و إخلاص لم يختلج في قلوبهم رعب و لا خوف،و قد شهد لهم عدوهم بالبسالة و رباطة الجأش فقد قيل لرجل شهد يوم الطف مع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أقتلتم ذرية رسول اللّه صلّى اللّه عليه و اله؟،فاندفع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عضضت بالجندل،إنك لو شهدت ما شهدنا لفعلت ما فعلنا،ثارت علينا عصابة أيديها في مقابض سيوفها كالأسود الضارية،تحطم الفرسان يمينا و شمالا،و تلقي أنفسها على الموت،لا تقبل الأمان،و لا ترغب في المال،و لا يحول حائل بينها و بين الورود على حياض المنية،و الاستيلاء على الملك،فلو كففنا عنها رويدا لأتت على نفوس العسكر بحذافيره،فما كنا فاعلين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بعض الشعراء هذه البسالة النادرة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أروع قول السيد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وقفت صم الجبال مكانهم لمادت على سهل و دكت على و عر</w:t>
      </w:r>
    </w:p>
    <w:p>
      <w:pPr>
        <w:pStyle w:val="BookText"/>
        <w:rPr/>
      </w:pPr>
      <w:r>
        <w:rPr>
          <w:rFonts w:ascii="Amiri" w:hAnsi="Amiri" w:eastAsia="Amiri" w:cs="Amiri"/>
          <w:color w:val="111111"/>
          <w:sz w:val="28"/>
          <w:sz w:val="28"/>
          <w:szCs w:val="28"/>
          <w:rtl w:val="true"/>
          <w:lang w:bidi="ar-SA"/>
        </w:rPr>
        <w:t>فمن قائم يستعرض النبل وجهه و من مقدم يرمي الأسنة بالصدر</w:t>
      </w:r>
    </w:p>
    <w:p>
      <w:pPr>
        <w:pStyle w:val="BookText"/>
        <w:rPr/>
      </w:pPr>
      <w:r>
        <w:rPr>
          <w:rFonts w:ascii="Amiri" w:hAnsi="Amiri" w:eastAsia="Amiri" w:cs="Amiri"/>
          <w:color w:val="111111"/>
          <w:sz w:val="28"/>
          <w:sz w:val="28"/>
          <w:szCs w:val="28"/>
          <w:rtl w:val="true"/>
          <w:lang w:bidi="ar-SA"/>
        </w:rPr>
        <w:t>دكوا رباها ثم قالوا لها و قد جثوا نحن مكان الربا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تحدى أبو الأحرار ببسالته النادرة الطبيعة البشرية فسخر من الموت و هزأ</w:t>
      </w:r>
    </w:p>
    <w:p>
      <w:pPr>
        <w:pStyle w:val="BookText"/>
        <w:rPr/>
      </w:pPr>
      <w:r>
        <w:rPr>
          <w:rFonts w:ascii="Amiri" w:hAnsi="Amiri" w:eastAsia="Amiri" w:cs="Amiri"/>
          <w:color w:val="111111"/>
          <w:sz w:val="28"/>
          <w:sz w:val="28"/>
          <w:szCs w:val="28"/>
          <w:rtl w:val="true"/>
          <w:lang w:bidi="ar-SA"/>
        </w:rPr>
        <w:t>من الحياة،و قد قال لأصحابه حينما مطرت عليه سهام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 الذي لا بد منه،فإن هذه السهام رسل القوم إليكم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 أصحابه إلى الموت كأنما هو يدعوهم إلى مأدبة لذيذة،و لقد كانت لذيذة عنده حقا،لأنه هو ينازل الباطل و يرتسم له برهان ربه الذي هو مبدؤه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24" w:name="pg14874_196845"/>
    </w:p>
    <w:p>
      <w:pPr>
        <w:pStyle w:val="Heading2"/>
        <w:numPr>
          <w:ilvl w:val="1"/>
          <w:numId w:val="1"/>
        </w:numPr>
        <w:rPr/>
      </w:pPr>
      <w:bookmarkStart w:id="225" w:name="__RefHeading___Toc765861_388300464"/>
      <w:bookmarkStart w:id="226" w:name="_Toc86"/>
      <w:bookmarkEnd w:id="224"/>
      <w:bookmarkEnd w:id="225"/>
      <w:r>
        <w:rPr>
          <w:rtl w:val="true"/>
        </w:rPr>
        <w:t>علم الحسين عليه السلام</w:t>
      </w:r>
      <w:bookmarkEnd w:id="226"/>
    </w:p>
    <w:p>
      <w:pPr>
        <w:pStyle w:val="Heading3"/>
        <w:numPr>
          <w:ilvl w:val="2"/>
          <w:numId w:val="1"/>
        </w:numPr>
        <w:rPr/>
      </w:pPr>
      <w:bookmarkStart w:id="227" w:name="__RefHeading___Toc765863_388300464"/>
      <w:bookmarkStart w:id="228" w:name="_Toc87"/>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المعارف في شخصيّة الحسين عليه السلام</w:t>
      </w:r>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ناحية المعارف أيضا،فقد كانت تلك الشخصية و كان ذلك الإسم الشريف مشيرا إلى ذلك المسمّى العظيم الشأن هكذا،فإنّ أهمّ و أسمى المعارف كامنة في أقوال هذا الإمام،فلو نظرتم في دعاء الإمام الحسين عليه السلام يوم عرفة،ستجدون أنّه كزبور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مليء بالنغمات البليغة و العشق و الإخلاص للمعارف،و عندما ينظر الإنسان إلى بعض أدعية الإمام السجّاد عليه السلام و يقارنها بأدعية الإمام الحسين عليه السّلام، يرى و كأنّ أدعية الإبن شرح و توضيح و بيان لدعاء الأب،أي أنّ دعاء الأب هو الأصل و دعاء الإبن فرعه،فدعاء عرفة العجيب و الشريف و خطب الإمام يوم عاشوراء و في غير عاشوراء تحتوي على معنى و روح عجيبة،و هي بحر زاخر من المعارف السامية و الرفيعة و الحقائق الملكوتية التي قلّ نظيرها في آثار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الحسن و الحسين 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مجحفة،أو لحمالة </w:t>
      </w:r>
      <w:r>
        <w:rPr>
          <w:rStyle w:val="FootnoteAnchor"/>
          <w:rtl w:val="true"/>
        </w:rPr>
        <w:footnoteReference w:id="156"/>
      </w:r>
      <w:r>
        <w:rPr>
          <w:rFonts w:ascii="Amiri" w:hAnsi="Amiri" w:eastAsia="Amiri" w:cs="Amiri"/>
          <w:color w:val="111111"/>
          <w:sz w:val="28"/>
          <w:sz w:val="28"/>
          <w:szCs w:val="28"/>
          <w:rtl w:val="true"/>
          <w:lang w:bidi="ar-SA"/>
        </w:rPr>
        <w:t>مثقلة،أو دين فادح فأعطياه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ابن عمر فأعطاه و لم يسأله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ابنيّ عمك فسألاني و أنت لم تسألني 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إبنا رسول اللّه صلّى اللّه عليه و اله إنهما كانا يغرّان </w:t>
      </w:r>
      <w:r>
        <w:rPr>
          <w:rStyle w:val="FootnoteAnchor"/>
          <w:rtl w:val="true"/>
        </w:rPr>
        <w:footnoteReference w:id="157"/>
      </w:r>
      <w:r>
        <w:rPr>
          <w:rFonts w:ascii="Amiri" w:hAnsi="Amiri" w:eastAsia="Amiri" w:cs="Amiri"/>
          <w:color w:val="111111"/>
          <w:sz w:val="28"/>
          <w:sz w:val="28"/>
          <w:szCs w:val="28"/>
          <w:rtl w:val="true"/>
          <w:lang w:bidi="ar-SA"/>
        </w:rPr>
        <w:t xml:space="preserve">بالعلم غرّا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قم فاصعد المنبر فتكلم بكلام لا تجهلك قريش بعدي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لا يحسن شيئا،قال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كيف أصعد و أتكلم و أنت في الناس تسمع و ترى؟</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امّي أواري نفسي عنك و أسمع و أرى و لا تراني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عليه السّلام المنبر فحمد اللّه بمحامد بليغة شريفة و صلى على النبيّ صلّى اللّه عليه و اله و آله صلاة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سمعت جدي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و هل تدخل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فوثب إليه علي عليه السّلام فحمله و ضمه إلى صدره 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فاصعد و تكلم بكلام لا تجهلك قريش من بعدي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لا يبصر شيئا،و 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عليه السّلام فحمد اللّه و أثنى عليه و صلى على نبيه صلاة واحدة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سمعت جدي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مدينة هدى فمن دخلها نجا و 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إليه على عليه السّلام و ضمه إلى صدره فقبّله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اشهدوا أنهما فرخا رسول اللّه صلّى اللّه عليه و اله و وديعته التي استودعنيها أستودعكموها معاشر الناس،و رسول اللّه صلّى اللّه عليه و اله سائلكم عنهما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التوحيد للصّدوق بسنده عن وهب بن وهب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جعفر بن محمد عن أبيه الباقر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البصرة كتبوا إلى الحسين ابن علي عليه السّلام يسألونه عن الصمد،فكتب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تخوضوا في القرآن و لا تجادلوا فيه و لا تتكلّموا فيه بغير علم،فقد سمعت جدي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في القرآن بغير علم فليتبوأ مقعده في النار،و أنه سبحانه قد فسّر الصمد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 الله الصمد،ثم فسّره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و لم يكن له كفوا أحد،لم يلد لم يخرج منه شيء كثيف كالولد و سائر الأشياء الكثيفة التي تخرج من المخلوقين و لا شيء لطيف كالنفس و لا ينشعب منه البدوات كالسنة و النوم و الخطرة و الهمّ و الحزن و البهجة و الضحك و البكاء و الخوف و الرجاء و الرغبة و الشامة و الجوع و الشبع تعالى أن يخرج منه شي و أن يتولد منه شي كثيف،أو لطيف،و لم يولد لم يتولد من شيء و لم يخرج من شيء كما يخرج الأشياء الكثيفة من عناصرها كالشىء من الشىء و الدابة من الدابة،و النبات من الأرض، و الماء من الينابيع،و الثمار من الأشجار،و لا كما تخرج الأشياء اللطيفة من مراكزها كالبصر من العين،و السمع من الأذن،و الشم من الأنف،و الذوق من الفم،و الكلام من اللسان،و المعرفة و التميز من القلب،و كالنار من الحجر،لا بل هو الله الصمد الذي لا من شيء و لا في شيء و لا علم شيء،مبدع الأشياء و خالقها و منشئ الأشياء بقدرته يتلاشى ما خلق للفناء بمشيئته و يبقى ما خلق للبقاء بعلمه،فذلكم الله الصمد الذي لم يلد و لم يولد عالم الغيب و الشهادة الكبير المتعال،و لم يكن له كفوا أحد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رجل الحسين بن علي عليه السّلام بالثعلبية و هو يريد كربلاء فدخل عليه فسلّم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أخا أهل الكوفة لو لقيتك بالمدينة لأريتك أثر جبريل من دارنا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نزوله بالوحي على جدي،يا أخا أهل الكوفة أفمستقى الناس العلم من عندنا فعلموا و جهلنا؟هذا ما لا يكون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29" w:name="pg14874_196849"/>
    </w:p>
    <w:p>
      <w:pPr>
        <w:pStyle w:val="Heading3"/>
        <w:numPr>
          <w:ilvl w:val="2"/>
          <w:numId w:val="1"/>
        </w:numPr>
        <w:rPr/>
      </w:pPr>
      <w:bookmarkStart w:id="230" w:name="__RefHeading___Toc765865_388300464"/>
      <w:bookmarkStart w:id="231" w:name="_Toc88"/>
      <w:bookmarkEnd w:id="229"/>
      <w:bookmarkEnd w:id="230"/>
      <w:r>
        <w:rPr>
          <w:rtl w:val="true"/>
        </w:rPr>
        <w:t>الحسين عليه السلام و علم الغيب</w:t>
      </w:r>
      <w:bookmarkEnd w:id="231"/>
    </w:p>
    <w:p>
      <w:pPr>
        <w:pStyle w:val="BookText"/>
        <w:rPr/>
      </w:pPr>
      <w:r>
        <w:rPr>
          <w:rFonts w:ascii="Amiri" w:hAnsi="Amiri" w:eastAsia="Amiri" w:cs="Amiri"/>
          <w:color w:val="111111"/>
          <w:sz w:val="28"/>
          <w:sz w:val="28"/>
          <w:szCs w:val="28"/>
          <w:rtl w:val="true"/>
          <w:lang w:bidi="ar-SA"/>
        </w:rPr>
        <w:t>و فيه أيضا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ينفذ غلمانه في بعض اموره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يوم كذا اخرجوا يوم كذا فإنّكم إن خالفتموني قطع عليكم،فخالفوه مرّة و خرجوا فقتلهم اللصوص و أخذوا ما معهم و اتّصل الخبر إلى الحسين عليه السّلام فدخل على الوالي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قتل غلمانك؟</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أدلّك على من قتلهم و هذا منهم أشار إلى رجل واقف بين يدي الوالي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تعرف إنّي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صدقتك تصدقني؟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معك فلان و فلان فمنهم أربعة من موالي المدينة و الباقي من حبشانها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كذب الحسين و كأنّه كان معنا،فجمعهم الوالي فأقرّوا فضرب أعناقهم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الحسين عليه السّلام سيّدي أسألك عن شيء أنا به موقن و أنّه من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أتريد أن ترى مخاطبة رسول اللّه صلّى اللّه عليه و اله لأبي دون يعني أبا بكر يوم مسجد قبا؟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قم،فإذا أنا و هو بالكوفة فنظرت فإذا المسجد من قبل أن يرتدّ إلي بصري فتبسّم في وجهي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إنّ سليمان بن داود أعطي الريح غدوّها شهر و رواحها شهر و أنا قد أعطيت أكثر ممّا أعطي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أدخل،فدخلت فإذا أنا بأمير المؤمنين عليه السّلام قابض على تلابيب الأعسر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رسول اللّه صلّى اللّه عليه و اله يعضّ على الأنامل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الخلف خلفتني أنت و أصحابك عليكم لعنة اللّه و لعنتي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تذهب إلى قوم قتلوا أباك و خذلوا أخاك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أقتل بمكان كذا و كذا أحبّ إليّ من أن يستحلّ بي مكّة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عنّف ابن عبّاس على تركه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الحسين لم ينقصوا رجلا و لا يزيدوا رجلا نعرفهم بأسمائهم من قبل شهودهم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أصحابه عندنا لمكتوبون بأسمائهم و 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الإمامة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ليجتمعن على قتلي طغاة بني اميّة يقدمهم عمر بن سعد و ذلك في حياة النبيّ صلّى اللّه عليه و اله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أنبأك بهذا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لا،فأتيت النبيّ صلّى اللّه عليه و اله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 علمه و علمه علمي لأنّنا نعلم بالكائن قبل كينونته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 بن سعد يوما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 قبلنا ناسا سفهاء يزعمون أنّي أقتلك،قال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ليسوا سفهاء و لكنّهم حلماء أما انّه يقرّ عيني أنّك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تأكل برّ العراق بعدي إلاّ قليلا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ليجتمعن على قتلي طغاة بني امية و يقدمهم عمر بن سعد،و ذلك في حياة النبي صلّى اللّه عليه و 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أنبأك بهذا رسول اللّه صلّى اللّه عليه و اله؟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النبي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علمه و علمه علمي،لأنّا نعلم الكائن قبل كينونته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الإمام الصادق عليه السّلام مع المفضل بعد ذكر الإمام رجعة أصحاب الكساء و شكايتهم إلى رسول اللّه صلّى اللّه عليه و اله ما حلّ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لقد عرفه رسول اللّه و عرف الحسين اليوم بهذا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فاطمة و إسقاط المحسن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نور الأظلة أنوار عن يمين العرش</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حديث ذكر فيه كتاب الإمام الحسين عليه السّلام إلى فاطمة ابنته فدفعته إلى علي بن الحسين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فيه يرحمك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إليه ولد آدم منذ كانت الدنيا إلى أن تفنى</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الإمام الحسين عليه السّلام يعلم متى يموت و بأي أرض يموت و من يستشهد معه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أنه لمّا أراد الخروج إلى العراق قالت له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تحزنّي بخروجك فإنّي سمعت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ولدي الحسين بالعراق،فقال لها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أمّاه إنّي مقتول لا محالة و ليس من الأمر المحتوم بد و إنّي لأعرف اليوم الذي اقتل فيه و الحفرة التي أدفن فيها،و من يقتل معي من أهل بيتي و من شيعتي، و إن أردت أريتك مضجعي و مكاني،ثم أشار بيده فانخفضت الأرض حتى أراها مضجعه و مكانه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من كتاب الراوندي أن رجلا جاء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توفيت و لم توص بشيء غير أنّها أمرتني أن لا أحدث في أمرها حدثا حتى أعلمك يا مولاي، فجاء الحسين عليه السّلام و أصحابه فرآها ميتة فدعى اللّه ليحييها فإذا المرأة تتكلّم،و قالت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 يا مولاي و مرني بأمرك،فدخل و جلس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يرحمك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سيدي،إنّ لي من المال كذا و كذا و قد جعلت ثلثه إليك لتضعه حيث شئت،و الثلثان لابني هذا إن علمت أنّه من مواليك،و إن كان مخالفا فلا حظّ للمخالف في أموال المؤمنين،ثم سألته أن يتولّى أمرها و أن يصلّي عليها،ثم صارت ميّتة كما كانت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32" w:name="pg14874_196853"/>
    </w:p>
    <w:p>
      <w:pPr>
        <w:pStyle w:val="Heading2"/>
        <w:numPr>
          <w:ilvl w:val="1"/>
          <w:numId w:val="1"/>
        </w:numPr>
        <w:rPr/>
      </w:pPr>
      <w:bookmarkStart w:id="233" w:name="__RefHeading___Toc765867_388300464"/>
      <w:bookmarkStart w:id="234" w:name="_Toc89"/>
      <w:bookmarkEnd w:id="232"/>
      <w:bookmarkEnd w:id="233"/>
      <w:r>
        <w:rPr>
          <w:rtl w:val="true"/>
        </w:rPr>
        <w:t>قدرة الحسين عليه السلام</w:t>
      </w:r>
      <w:bookmarkEnd w:id="234"/>
    </w:p>
    <w:p>
      <w:pPr>
        <w:pStyle w:val="BookText"/>
        <w:rPr/>
      </w:pPr>
      <w:r>
        <w:rPr>
          <w:rFonts w:ascii="Amiri" w:hAnsi="Amiri" w:eastAsia="Amiri" w:cs="Amiri"/>
          <w:color w:val="111111"/>
          <w:sz w:val="28"/>
          <w:sz w:val="28"/>
          <w:szCs w:val="28"/>
          <w:rtl w:val="true"/>
          <w:lang w:bidi="ar-SA"/>
        </w:rPr>
        <w:t>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و رواه الكشي عن حمران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يحدث عن أبائه أن رجلا كان من شيعة أمير المؤمنين مريضا شديد الحمى فعاده الحسين عليه السّلام فلمّا دخل من باب الدار طارت الحمى من الرجل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تهرب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خلق شيئا إلاّ و قد أمره بالطّاعة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يا حمى فإذا نحن نسمع الصوت و لا نرى الشخص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أمير المؤمنين أمرك أن لا تقربي إلاّ عدوّا أو مذنبا لكي تكون كفّارة لذنوبه فما بال هذا،و كان المريض عبد اللّه بن شدّاد بن الهادي؟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في كتاب الخرائج عن يحيى بن امّ الطويل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الحسين عليه السّلام إذ دخل عليه شاب يبكي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والدتي توفّيت هذه الساعة و لم توص لها مال و قد كانت أمرتني ألاّ أحدث في أمرها شيئا حتّى أعلمك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حتّى نصير إلى هذه الحرّة فأتيناها فإذا هي مسجّاة فأشرف على البيت و دعى اللّه تعالى ليحييها حتّى توصي بما تحبّ من وصيّتها، فأحياها اللّه تعالى فجلست و هي تتشهّد،ثمّ نظرت إلى الحسين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مولاي و مرني بأمرك فدخل و جلس على فخذه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يرحمك اللّه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لي من المال كذا و كذا في مكان كذا و كذا فقد جعلت ثلثه</w:t>
      </w:r>
    </w:p>
    <w:p>
      <w:pPr>
        <w:pStyle w:val="BookText"/>
        <w:rPr/>
      </w:pPr>
      <w:r>
        <w:rPr>
          <w:rFonts w:ascii="Amiri" w:hAnsi="Amiri" w:eastAsia="Amiri" w:cs="Amiri"/>
          <w:color w:val="111111"/>
          <w:sz w:val="28"/>
          <w:sz w:val="28"/>
          <w:szCs w:val="28"/>
          <w:rtl w:val="true"/>
          <w:lang w:bidi="ar-SA"/>
        </w:rPr>
        <w:t>إليك لتضعه حيث شئت من أوليائك و الثلثان لابني هذا إن علمت أنّه من أوليائك و إن كان مخالفا لك فلا حقّ للمخالفين في 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سألته أن يصلّي عليها و أن يتولّى أمرها ثمّ صارت المرأة ميّتة كما ماتت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صفوان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اختصما في زمن الحسين عليه السّلام في امرأة و ولدها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لي،و قال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فأمر بهما الحسين عليه السّلام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الإمرأة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للمدّعي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فقعد و كان الغلام رضيعا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 اصدقي من قبل أن يهتك اللّه 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زوجي و الولد له و لا أعرف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تقول هذه؟أنطق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لهذا و لا لهذا و ما أبي إلاّ راعي لآل فلان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عليه السّلام برجمها و لم يسمع أحد نطق هذا الغلام بعدها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35" w:name="pg14874_196855"/>
    </w:p>
    <w:p>
      <w:pPr>
        <w:pStyle w:val="Heading2"/>
        <w:numPr>
          <w:ilvl w:val="1"/>
          <w:numId w:val="1"/>
        </w:numPr>
        <w:rPr/>
      </w:pPr>
      <w:bookmarkStart w:id="236" w:name="__RefHeading___Toc765869_388300464"/>
      <w:bookmarkStart w:id="237" w:name="_Toc90"/>
      <w:bookmarkEnd w:id="235"/>
      <w:bookmarkEnd w:id="236"/>
      <w:r>
        <w:rPr>
          <w:rtl w:val="true"/>
        </w:rPr>
        <w:t>حكمة الإمام الحسين عليه السلام</w:t>
      </w:r>
      <w:bookmarkEnd w:id="237"/>
    </w:p>
    <w:p>
      <w:pPr>
        <w:pStyle w:val="BookText"/>
        <w:rPr/>
      </w:pPr>
      <w:r>
        <w:rPr>
          <w:rFonts w:ascii="Amiri" w:hAnsi="Amiri" w:eastAsia="Amiri" w:cs="Amiri"/>
          <w:color w:val="111111"/>
          <w:sz w:val="28"/>
          <w:sz w:val="28"/>
          <w:szCs w:val="28"/>
          <w:rtl w:val="true"/>
          <w:lang w:bidi="ar-SA"/>
        </w:rPr>
        <w:t>قال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 الإمام في المدينة بيعة خليفة اكتسب شرعية حكمه لدى المسلمين ببيعتهم إياه،و قاوم عصبة الخلافة في المدينة حتى انتشر خبره ثم توجه إلى مكة و التزم الطريق الأعظم و لم يتنكبه مثل ابن الزبير و ورد مكة و التجأ إلى بيت اللّه الحرام فاشرأبت إليه أعناق المعتمرين و تحلّقوا حوله،يستمعون إلى سبط نبيهم و هو يحدثهم عن سيرة جده و يشرح لهم انحراف الخليفة عن تلك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دعوته و كاتب البلاد و دعا الأمة إلى القيام المسلح في وجه الخلافة، و تغيير ما هم عليه،و طلب منهم البيعة على ذلك،و ليس على أن يعينوه ليلي الخلافة،و لم يمن الإمام أحدا بذلك بتاتا و لم يذكره في خطاب و لم يكتبه في كتاب، بل كان كلما نزل منزلا أو ارتحل ضرب بيحيى بن زكريا مثلا لنفسه،و حق له ذلك فإن كلا منهما أنكر على طاغوت زمانه الطغيان و الفساد،و قاومه حتى قتل،و حمل رأسه إلى الطاغية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يحيى بمفرده،و الحسين مع أعوانه و أنصاره و أهل بيته،و لا يفعل ذلك من يريد أن يجمع الناس حوله و يستظهر بهم ليلي الخلافة بل يمنيهم بالنصر و الاستيلاء على الحكم و لا يذكر للناس ما يؤدي إلى الوهن و الفشل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الإمام أربعة أشهر في مكة بما فيهن أشهر الحج و اجتمع به المعتمرون أولا ثم الوافدون لحج بيت اللّه الحرام من كل فج عميق و هو يروي لهم عن جده الرسول صلّى اللّه عليه و اله عن اللّه ما يخوفهم معصيته،و يحذرهم عذابه في يوم القيامة، و يدعوهم إلى تقوى اللّه،و طلب مراضيه،و ينبههم إلى خطر الخلافة القائمة على</w:t>
      </w:r>
    </w:p>
    <w:p>
      <w:pPr>
        <w:pStyle w:val="BookText"/>
        <w:rPr/>
      </w:pPr>
      <w:r>
        <w:rPr>
          <w:rFonts w:ascii="Amiri" w:hAnsi="Amiri" w:eastAsia="Amiri" w:cs="Amiri"/>
          <w:color w:val="111111"/>
          <w:sz w:val="28"/>
          <w:sz w:val="28"/>
          <w:szCs w:val="28"/>
          <w:rtl w:val="true"/>
          <w:lang w:bidi="ar-SA"/>
        </w:rPr>
        <w:t>الإسلام،فيسمعون منه ما لم يسمعوه من غيره في ذلك العصر و بقي هكذا حتى أقبل يوم التروية،و أحرم الحاج للحج،و اتجهوا إلى عرفات ملبين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الوقت خالف الإمام الحجيج و أحل من إحرامه و خرج من الحرم قائلا أخشى أن تغتالني عصبة الخلافة لأني لم أبايع فتهتك بي حرمة الحرم،و لأن أقتل خارجا منه بشبر أحب إلي من أن أقتل داخلا بشبر إن الإمام لم يقل عندئذ أذهب إلى العراق لألي الحكم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لأقتل خارجا من الحرم بشبر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يعود الحجيج إلى مواطنهم و يبلغ معهم خبر الإمام الحسين إلى منتهى الخف و الحافر،يبلغ خبره إلى أي صقع من أصقاع الأرض يمر به ركب الحجيج الذي يحمل معه إلى المسلمين في كل مكان النبأ العظيم،نبأ خروج سبط نبيهم على الخلافة القائمة و دعوته المسلمين إلى القيام المسلح ضد الخلافة لأنه يرى الخليفة قد انحرف عن الإسلام و يرى الخطر محدقا بالإسلام مع استمرار هذا الحكم، فيتعطش المسلمون في كل مكان لمعرفة مآل هذه المعركة،معركة أهل بيت الرسول مع عصبة الخلافة و يتنسمون أخبارها فيبلغهم أن الحسين عليه السّلام خرج لا يلويه شئ و لا يثني عزمه تحذير المحذرين و لا تخذيل المخذلين،لا يلويه قول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من قتيل،و لا قول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الناس معك و سيوفهم مع بني أمية،و لا كتاب عمرة و حديثها عن عائشة عن رسول اللّه أنه يقتل بأرض بابل،هكذا تبلغهم أخبار الإمام خبر بعد خبر و يمضي الحسين عليه السّلام متريثا متمهلا لا يخفى من أمره شئ بل يبادر إلى كل فعل يشهر مخالفته للخليفة يزيد،فيأخذ ما أرسله و الي اليمن إلى الخليفة من تحف و عطور و يعلن بفعله هذا عدم شرعية تصرف الخليفة و كذلك يفعل كل ما يتم به الحجة على من اجتمع به أو بلغه خبره، و يبالغ في ذلك و أخيرا يستقبل بالماء جيش عدوه و قد أجهده العطش في صحراء لا ماء فيه يرويهم و يروي مراكبهم،و لا يقبل أن يباغت هذا الجيش بالحرب،بل يتركهم ليكونوا هم الذين يبدأوه بالحرب ثم إنه أتم الحجة على هذا الجيش</w:t>
      </w:r>
    </w:p>
    <w:p>
      <w:pPr>
        <w:pStyle w:val="BookText"/>
        <w:rPr/>
      </w:pPr>
      <w:r>
        <w:rPr>
          <w:rFonts w:ascii="Amiri" w:hAnsi="Amiri" w:eastAsia="Amiri" w:cs="Amiri"/>
          <w:color w:val="111111"/>
          <w:sz w:val="28"/>
          <w:sz w:val="28"/>
          <w:szCs w:val="28"/>
          <w:rtl w:val="true"/>
          <w:lang w:bidi="ar-SA"/>
        </w:rPr>
        <w:t>و خاطبهم بعد أن أمهم بالصلاة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اللّه عزّ و جلّ و اليكم،إني لم آتكم حتى أتتني كتبكم،و قدمت علي رسلكم أن أقدم علينا فإنه ليس لنا إمام لعل اللّه يجمعنا بك على الهدى،فإن كنتم على ذلك،فقد جئتكم،فإن تعطوني ما أطمئن إليه من عهودكم و مواثيقكم أقدم مصركم،و إن لم تفعلوا و كنتم لمقدمي كارهين، أنصرف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خطبته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تتقوا و تعرفوا الحق لأهله يكن أرضى للّه و نحن أهل البيت أولى بولاية هذا الأمر عليكم من هؤلاء المدعين ما ليس لهم و السائرين فيكم بالجور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أتم الحجة أيضا على أصحابه و خطب فيهم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الحق لا يعمل به و أن الباطل لا يتناهى عنه ليرغب المؤمن في لقاء اللّه محقا فإني لا أرى الموت إلاّ شهادة و 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كانت الدنيا باقية و كنا فيها مخلدين إلاّ أن فراقها في نصرك و مواساتك لآثرنا الخروج معك على الإقامة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جواب اقتراح الطرماح أن يذهب إلى جبلي طيء فيدافع عنه عشرون ألف 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كان بيننا و بين هؤلاء القوم قول لسنا نقدر معه على الإنصراف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كان بين الحسين عليه السّلام و بين أهل العراق عهد أن يذهب إليهم و لا يقدر أن ينصرف عنهم حتى يتم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الحسين عليه السّلام الحجة على المسلمين في بلادهم و حواضرهم و عواصمهم مدة خمسة أشهر سواء من كان منهم في الحرمين أو العراقين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من كان منهم في الشام حين أسمعهم حججه في خطبه و كتبه و على لسان رسله و أبلغهم نبأه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باشر القيام المسلح بأخذه البيعة ممن بايعه على ذلك،ثم في قتال سفيره مسلم ثم في توجهه إلى العراق متريثا و كان بامكان جماهير الحجيج أن يلتحقوا</w:t>
      </w:r>
    </w:p>
    <w:p>
      <w:pPr>
        <w:pStyle w:val="BookText"/>
        <w:rPr/>
      </w:pPr>
      <w:r>
        <w:rPr>
          <w:rFonts w:ascii="Amiri" w:hAnsi="Amiri" w:eastAsia="Amiri" w:cs="Amiri"/>
          <w:color w:val="111111"/>
          <w:sz w:val="28"/>
          <w:sz w:val="28"/>
          <w:szCs w:val="28"/>
          <w:rtl w:val="true"/>
          <w:lang w:bidi="ar-SA"/>
        </w:rPr>
        <w:t>بعد الحج بركبه المتمهل في السير و كان بإمكان أهل الحرمين و العراقين و سائر البلاد الإسلامية أن يلبّوا دعوته حين استنصرهم فإنه لم يؤخذ على حين غرة ليكونوا معذورين لأنه لم تؤاتهم الفرصة لنصرته،بل إنه تنقل من بلد إلى بلد يداور عصبة الخلافة و يحاور بمنظر من المسلمين و مخبر،إذن فقد اشترك الجميع في تخذيله و إن تفرد أهل الكوفة بحمل العار في دعوته،و تلبية دعوته ثم قتالهم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الإمام الحسين عليه السّلام الحجة على المسلمين عامة بما قال و فعل من قبل أن يصل إلى عرصات كربلاء،و لما انتهى إليها و قلب له أهل العراق ظهر المجن، و ازدلف إليه هناك عشرات الألوف منهم،يتقربون إلى عصبة الخلافة بدمه،عند ذاك أتم عليهم و على عصبة الخلافة خاصة الحجة بما قال و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اقترح على عصبة الخلافة أولا أن يتركوه فيلقي السلاح و يرجع إلى المكان الذي أتى منه أو يسير إلى ثغر من الثغور فيكون رجلا من المسلمين له ما لهم و عليه ما عليهم، و بذلك لا يبقى أي خطر منه على حكمهم كما كان شأن سعد بن أبي و قاص و عبد اللّه بن عمر و أسامة بن زيد مع أبيه الإمام علي عليه السّلام حين لم يبايعوه،فلما أبى عليه جيش الخلافة إلاّ أن يبايع و ينزل على حكم ابن زياد،أبى ذلك و استعد للقاء اللّه، لإتمام الحجة على جيش الخلافة من أهل العراق،و لاتمام الحجة على أصحابه خاصة،طلب منهم عصر التاسع من محرم أن يمهلوه ليلة واحدة ليصلّي لربه و يتضرع و يتلو كتابه فانه يحب ذلك،و بعد لأي لبّوا طلبه فجمع أصحابه ليلة العاشر من محرم و خطب فيهم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اني أظن أن يومنا من هؤلاء الأعداء غدا و إني قد أذنت لكم فانطلقوا جميعا في حل،ليس عليكم مني ذمام و هذا الليل قد غشيكم فاتخذوه جملا و ليأخذ كل واحد منكم بيد رجل من أهل بيتي فجزاكم اللّه جميعا خيرا و تفرّقوا في سوادكم و مدائنكم فإن القوم إنما يطلبونني و لو أصابوني لذهلوا عن طلب غيري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الهاشميون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لنبقى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أرانا اللّه ذلك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التفت إلى</w:t>
      </w:r>
    </w:p>
    <w:p>
      <w:pPr>
        <w:pStyle w:val="BookText"/>
        <w:rPr/>
      </w:pPr>
      <w:r>
        <w:rPr>
          <w:rFonts w:ascii="Amiri" w:hAnsi="Amiri" w:eastAsia="Amiri" w:cs="Amiri"/>
          <w:color w:val="111111"/>
          <w:sz w:val="28"/>
          <w:sz w:val="28"/>
          <w:szCs w:val="28"/>
          <w:rtl w:val="true"/>
          <w:lang w:bidi="ar-SA"/>
        </w:rPr>
        <w:t>بني عقيل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حسبكم من القتل بمسلم اذهبوا قد أذنت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نفعل،و لكن نفديك بأنفسنا،و أموالنا و أهلينا،نقاتل معك حتى نرد موردك،فقبّح اللّه العيش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أنصاره فقال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 بماذا نعتذر إلى اللّه في أداء حقك؟أما و اللّه لا أفارقك حتى أطعن في صدورهم برمحي و أضربهم بسيفي ما ثبت قائمه في يدي،و لو لم يكن معي سلاح أقاتلهم به لقذفتهم بالحجارة حتى أموت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الحنفي و اللّه لا نخليك حتى يعلم اللّه أنا قد حفظنا غيبة رسوله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علمت إني أقتل ثم أحيا ثم أحرق حيا ثم أذرى يفعل بي ذلك سبعين مرة لما فارقتك حتى ألقى حمامي،فكيف لا أفعل ذلك و إنما هي قتلة واحدة ثم هي الكرامة التي لا انقضاء لها أبدا،و تكلم باقي الأصحاب بما يشبه بعضه و بعد هذه الخطبة تهيأ و اللقاء ربهم و أحيوا الليل بالعبادة،قال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أمسى الحسين و أصحابه قاموا الليل كله يصلّون و يستغفرون و يدعون و يتضرعون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استعدوا كذلك للقاء خصومهم و إتمام الحجة عليهم في يوم غد فأمر الإمام بمكان منخفض من وراء الخيم كأنه ساقية فحفروه في ساعة من الليل و أمر فأتي بحطب و قصب فألقي فيه،فلما أصبحوا استقبلوا القوم بوجوههم و جعلوا البيوت في ظهورهم و أمر بذلك الحطب و القصب من وراء البيوت فأحرقت بالنار كي لا يؤتوهم من ورائهم،و بذلك منعهم الإمام من الحملة عليه بغتة و قتله قبل إتمامه الحجة عليهم بل ألقى عليهم هو و أصحابه الخطبة تلو الخطبة حين تقابل الجيشان في يوم عاشوراء و استعدا للقتال بدأهم الإمام الحسين فركب ناقته و استقبلهم و استنصتهم ثم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اسمعوا قولي و لا تعجلوا حتى أعظكم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آمنتم بالرسول محمد صلّى اللّه عليه و اله ثم إنكم زحفتم إلى ذريته و عترته تريدون قتلهم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انسبوني من أنا ثم ارجعوا إلى أنفسكم و عاتبوها و انظروا هل يحل</w:t>
      </w:r>
    </w:p>
    <w:p>
      <w:pPr>
        <w:pStyle w:val="BookText"/>
        <w:rPr/>
      </w:pPr>
      <w:r>
        <w:rPr>
          <w:rFonts w:ascii="Amiri" w:hAnsi="Amiri" w:eastAsia="Amiri" w:cs="Amiri"/>
          <w:color w:val="111111"/>
          <w:sz w:val="28"/>
          <w:sz w:val="28"/>
          <w:szCs w:val="28"/>
          <w:rtl w:val="true"/>
          <w:lang w:bidi="ar-SA"/>
        </w:rPr>
        <w:t>قتلي و انتهاك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ابن بنت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يبلغكم قول رسول اللّه لي و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الجنة،فإن كنتم في شك من هذا القول أفتشكون أني ابن بنت نبيكم فو اللّه ما بين المشرق و المغرب ابن بنت نبي غيري فيكم و لا في غيركم،و 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تطلبوني بقتيل منكم قتلته أو مال لكم استهلكته أو بقصاص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حجار بن أبجر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زيد بن الحارث ألم تكتبوا إلي أن أقدم قد أينعت الثمار و اخضر الجناب،و إنما تقدم على جند لك مجند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إذا كرهتموني فدعوني أنصرف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لا تنزل على حكم بني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الدعي ابن الدعي قد ركز بين اثنتين بين السلة و الذلة و هيهات منا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تلبثون بعدها إلاّ كريثما يركب الفرس حتى تدور بكم دور الرحى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عهده إلي أبي عن جدي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 عليهم غلام ثقيف يسقيهم كأسا مصبرة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فإن جيش الخلافة من أمة محمد صلّى اللّه عليه و اله يقاتلون ابن بنت نبيهم من أجل أن يبايع يزيد و ينزل على حكم ابن زياد،و يتقبل الإمام الحسين و جيشه قتل رجالهم و سبي نسائهم و لا يفعلون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 الخلافة يقتل ابن بنت نبيه و يسبي عترته من أجل كسب رضى الخليفة، و واليه،و كسب حطام الدنيا منهما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و جيشه يستشهدون من أجل كسب رضى اللّه و تحصيل ثوابه في يوم القيامة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بالإضافة إلى ما سبق ذكره،جميع أفعال الجيشين و أقوالهما في ذلك اليوم</w:t>
      </w:r>
      <w:r>
        <w:rPr>
          <w:rFonts w:eastAsia="Amiri" w:cs="Amiri" w:ascii="Amiri" w:hAnsi="Amiri"/>
          <w:color w:val="111111"/>
          <w:sz w:val="28"/>
          <w:szCs w:val="28"/>
          <w:rtl w:val="true"/>
          <w:lang w:bidi="ar-SA"/>
        </w:rPr>
        <w:t xml:space="preserve">.... </w:t>
      </w:r>
      <w:r>
        <w:rPr>
          <w:rStyle w:val="FootnoteAnchor"/>
        </w:rPr>
        <w:footnoteReference w:id="17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38" w:name="pg14874_196862"/>
    </w:p>
    <w:p>
      <w:pPr>
        <w:pStyle w:val="Heading2"/>
        <w:numPr>
          <w:ilvl w:val="1"/>
          <w:numId w:val="1"/>
        </w:numPr>
        <w:rPr/>
      </w:pPr>
      <w:bookmarkStart w:id="239" w:name="__RefHeading___Toc765871_388300464"/>
      <w:bookmarkStart w:id="240" w:name="_Toc91"/>
      <w:bookmarkEnd w:id="238"/>
      <w:bookmarkEnd w:id="239"/>
      <w:r>
        <w:rPr>
          <w:rtl w:val="true"/>
        </w:rPr>
        <w:t>عبادة الحسين عليه السلام</w:t>
      </w:r>
      <w:bookmarkEnd w:id="240"/>
    </w:p>
    <w:p>
      <w:pPr>
        <w:pStyle w:val="Heading3"/>
        <w:numPr>
          <w:ilvl w:val="2"/>
          <w:numId w:val="1"/>
        </w:numPr>
        <w:rPr/>
      </w:pPr>
      <w:bookmarkStart w:id="241" w:name="__RefHeading___Toc765873_388300464"/>
      <w:bookmarkStart w:id="242" w:name="_Toc92"/>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جسّد الإمام الحسين عليه السّلام من خلال سلوكه و تفكيره أسمى معاني العبودية الصادقة،و قد عمل كل ما يقرّبه إلى الله فكان كثير الصلاة و الصوم و الحج و الصدقة و أفعال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ولده علي بن الحسين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يصلي في اليوم و الليلة ألف ركعة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الحسين عليه السّلام كثير الحج،و قد حج خمسا و عشرين حجة ماشيا، و كانت نجائبه تقاد معه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الرافعي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و الحسين عليهما السلام يمشيان إلى الحجّ فلم يمرا براكب إلاّ نزل يمشي فثقل ذلك على بعضهم،فقالوا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ثقل علينا المشي و لا نستحسن أن نركب و هذان السيّدان يمشيان فقال سعد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المشي قد ثقل على جماعة ممّن معك و الناس إذا رأو كما تمشيان لم تطب أنفسهم أن يركبوا فلو ركبتما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نركب قد جعلنا على أنفسنا المشي إلى بيت اللّه الحرام على أقدامنا و لكنّا نتنكّب الطريق فأخذا جانبا من الناس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شعيب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الحسين عليه السّلام يوم الطفّ أثر،فسألوا زين العابدين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كان ينقل الجراب على ظهره إلى منازل الأرامل و الأيتام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المحاسن أنّه عليه السّلام ساير أنس بن مالك فأتى قبر خديجة فبكى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 عنّي فاستخفيت عنه،فلمّا طال و قوفه في الصلاة سمعته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أنت مولاه فارحم عبيدا أنت ملجاه</w:t>
      </w:r>
    </w:p>
    <w:p>
      <w:pPr>
        <w:pStyle w:val="BookText"/>
        <w:rPr/>
      </w:pPr>
      <w:r>
        <w:rPr>
          <w:rFonts w:ascii="Amiri" w:hAnsi="Amiri" w:eastAsia="Amiri" w:cs="Amiri"/>
          <w:color w:val="111111"/>
          <w:sz w:val="28"/>
          <w:sz w:val="28"/>
          <w:szCs w:val="28"/>
          <w:rtl w:val="true"/>
          <w:lang w:bidi="ar-SA"/>
        </w:rPr>
        <w:t>يا ذا المعالي عليك معتمدي 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 يشكو إلى ذي الجلال بلواه</w:t>
      </w:r>
    </w:p>
    <w:p>
      <w:pPr>
        <w:pStyle w:val="BookText"/>
        <w:rPr/>
      </w:pPr>
      <w:r>
        <w:rPr>
          <w:rFonts w:ascii="Amiri" w:hAnsi="Amiri" w:eastAsia="Amiri" w:cs="Amiri"/>
          <w:color w:val="111111"/>
          <w:sz w:val="28"/>
          <w:sz w:val="28"/>
          <w:szCs w:val="28"/>
          <w:rtl w:val="true"/>
          <w:lang w:bidi="ar-SA"/>
        </w:rPr>
        <w:t>و ما به علّة و لا سقم أكثر من حبّه لمولاه</w:t>
      </w:r>
    </w:p>
    <w:p>
      <w:pPr>
        <w:pStyle w:val="BookText"/>
        <w:rPr/>
      </w:pPr>
      <w:r>
        <w:rPr>
          <w:rFonts w:ascii="Amiri" w:hAnsi="Amiri" w:eastAsia="Amiri" w:cs="Amiri"/>
          <w:color w:val="111111"/>
          <w:sz w:val="28"/>
          <w:sz w:val="28"/>
          <w:szCs w:val="28"/>
          <w:rtl w:val="true"/>
          <w:lang w:bidi="ar-SA"/>
        </w:rPr>
        <w:t>إذا اشتكى بثّه و غصّته أجابه اللّه ثمّ لبّاه</w:t>
      </w:r>
    </w:p>
    <w:p>
      <w:pPr>
        <w:pStyle w:val="BookText"/>
        <w:rPr/>
      </w:pPr>
      <w:r>
        <w:rPr>
          <w:rFonts w:ascii="Amiri" w:hAnsi="Amiri" w:eastAsia="Amiri" w:cs="Amiri"/>
          <w:color w:val="111111"/>
          <w:sz w:val="28"/>
          <w:sz w:val="28"/>
          <w:szCs w:val="28"/>
          <w:rtl w:val="true"/>
          <w:lang w:bidi="ar-SA"/>
        </w:rPr>
        <w:t>فنودي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أنت في كنفي و كلّما قلت قد علمناه</w:t>
      </w:r>
    </w:p>
    <w:p>
      <w:pPr>
        <w:pStyle w:val="BookText"/>
        <w:rPr/>
      </w:pPr>
      <w:r>
        <w:rPr>
          <w:rFonts w:ascii="Amiri" w:hAnsi="Amiri" w:eastAsia="Amiri" w:cs="Amiri"/>
          <w:color w:val="111111"/>
          <w:sz w:val="28"/>
          <w:sz w:val="28"/>
          <w:szCs w:val="28"/>
          <w:rtl w:val="true"/>
          <w:lang w:bidi="ar-SA"/>
        </w:rPr>
        <w:t>صوتك تشتاقه ملائكتي فحسبك الصوت قد سمعناه</w:t>
      </w:r>
    </w:p>
    <w:p>
      <w:pPr>
        <w:pStyle w:val="BookText"/>
        <w:rPr/>
      </w:pPr>
      <w:r>
        <w:rPr>
          <w:rFonts w:ascii="Amiri" w:hAnsi="Amiri" w:eastAsia="Amiri" w:cs="Amiri"/>
          <w:color w:val="111111"/>
          <w:sz w:val="28"/>
          <w:sz w:val="28"/>
          <w:szCs w:val="28"/>
          <w:rtl w:val="true"/>
          <w:lang w:bidi="ar-SA"/>
        </w:rPr>
        <w:t>دعاك منّي يحول في حجب فحسبك الستر قد سفرناه</w:t>
      </w:r>
    </w:p>
    <w:p>
      <w:pPr>
        <w:pStyle w:val="BookText"/>
        <w:rPr/>
      </w:pPr>
      <w:r>
        <w:rPr>
          <w:rFonts w:ascii="Amiri" w:hAnsi="Amiri" w:eastAsia="Amiri" w:cs="Amiri"/>
          <w:color w:val="111111"/>
          <w:sz w:val="28"/>
          <w:sz w:val="28"/>
          <w:szCs w:val="28"/>
          <w:rtl w:val="true"/>
          <w:lang w:bidi="ar-SA"/>
        </w:rPr>
        <w:t>لو هبّت الريح من جوانبه خرّ صريعا لمّا تغشّاه</w:t>
      </w:r>
    </w:p>
    <w:p>
      <w:pPr>
        <w:pStyle w:val="BookText"/>
        <w:rPr/>
      </w:pPr>
      <w:r>
        <w:rPr>
          <w:rFonts w:ascii="Amiri" w:hAnsi="Amiri" w:eastAsia="Amiri" w:cs="Amiri"/>
          <w:color w:val="111111"/>
          <w:sz w:val="28"/>
          <w:sz w:val="28"/>
          <w:szCs w:val="28"/>
          <w:rtl w:val="true"/>
          <w:lang w:bidi="ar-SA"/>
        </w:rPr>
        <w:t>سلني بلا رغبة و لا رهب و لا حساب إنّي أنا اللّه</w:t>
      </w:r>
    </w:p>
    <w:p>
      <w:pPr>
        <w:pStyle w:val="BookText"/>
        <w:rPr/>
      </w:pPr>
      <w:r>
        <w:rPr>
          <w:rFonts w:ascii="Amiri" w:hAnsi="Amiri" w:eastAsia="Amiri" w:cs="Amiri"/>
          <w:color w:val="111111"/>
          <w:sz w:val="28"/>
          <w:sz w:val="28"/>
          <w:szCs w:val="28"/>
          <w:rtl w:val="true"/>
          <w:lang w:bidi="ar-SA"/>
        </w:rPr>
        <w:t>و عن خليفة بن خيّاط،قال في تسمية الأمراء يوم الجمل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الميسرة الحسين بن علي عليهما السلام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يوم صفّين و قد أخذ أبو الأعور السّلمي الماء على النّاس و لم يقدر عليه أحد،فبعث إليه الحسين عليه السّلام في خمسمائة فارس فكشفه عن الماء،فلمّا رأى ذلك أمير المؤمنين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43" w:name="pg14874_196864"/>
    </w:p>
    <w:p>
      <w:pPr>
        <w:pStyle w:val="BookText"/>
        <w:rPr/>
      </w:pPr>
      <w:bookmarkEnd w:id="2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هذا يقتل بكربلا عطشانا،و ينفر فرسه و يحمحم و يقول في حمحمته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الظليمة الظليمة من أمّة قتلت ابن بنت نبيّها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يقرأون القرآن الذي جاء به إليهم،ثمّ إنّ أمير المؤمنين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الحسين قتيلا قبل مصرعه علما يقينا بأن يبلى بأشرار</w:t>
      </w:r>
    </w:p>
    <w:p>
      <w:pPr>
        <w:pStyle w:val="BookText"/>
        <w:rPr/>
      </w:pPr>
      <w:r>
        <w:rPr>
          <w:rFonts w:ascii="Amiri" w:hAnsi="Amiri" w:eastAsia="Amiri" w:cs="Amiri"/>
          <w:color w:val="111111"/>
          <w:sz w:val="28"/>
          <w:sz w:val="28"/>
          <w:szCs w:val="28"/>
          <w:rtl w:val="true"/>
          <w:lang w:bidi="ar-SA"/>
        </w:rPr>
        <w:t>و كلّ ذي نفس أو غير ذي نفس يجري إلى أجل يأتي بأقدار</w:t>
      </w:r>
    </w:p>
    <w:p>
      <w:pPr>
        <w:pStyle w:val="BookText"/>
        <w:rPr/>
      </w:pPr>
      <w:r>
        <w:rPr>
          <w:rFonts w:ascii="Amiri" w:hAnsi="Amiri" w:eastAsia="Amiri" w:cs="Amiri"/>
          <w:color w:val="111111"/>
          <w:sz w:val="28"/>
          <w:sz w:val="28"/>
          <w:szCs w:val="28"/>
          <w:rtl w:val="true"/>
          <w:lang w:bidi="ar-SA"/>
        </w:rPr>
        <w:t>و 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اتجه الإمام الحسين عليه السّلام بعواطفه و مشاعره نحو الله فقد تفاعلت جميع ذاتياته بحب الله و الخوف منه،و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كل ما يقرّبه إلى الله فكان كثير الصلاة و الصوم و الحج و الصدقة و أفعال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نعرض لبعض ما أثر عنه من عبادته و اتجاهه نحو الله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765875_388300464"/>
      <w:bookmarkStart w:id="245" w:name="_Toc93"/>
      <w:bookmarkEnd w:id="244"/>
      <w:r>
        <w:rPr>
          <w:rtl w:val="true"/>
        </w:rPr>
        <w:t>أ</w:t>
      </w:r>
      <w:r>
        <w:rPr>
          <w:rtl w:val="true"/>
        </w:rPr>
        <w:t>-</w:t>
      </w:r>
      <w:r>
        <w:rPr>
          <w:rtl w:val="true"/>
        </w:rPr>
        <w:t>خوفه من الله</w:t>
      </w:r>
      <w:r>
        <w:rPr>
          <w:rtl w:val="true"/>
        </w:rPr>
        <w:t>:</w:t>
      </w:r>
      <w:bookmarkEnd w:id="245"/>
    </w:p>
    <w:p>
      <w:pPr>
        <w:pStyle w:val="BookText"/>
        <w:rPr/>
      </w:pPr>
      <w:r>
        <w:rPr>
          <w:rFonts w:ascii="Amiri" w:hAnsi="Amiri" w:eastAsia="Amiri" w:cs="Amiri"/>
          <w:color w:val="111111"/>
          <w:sz w:val="28"/>
          <w:sz w:val="28"/>
          <w:szCs w:val="28"/>
          <w:rtl w:val="true"/>
          <w:lang w:bidi="ar-SA"/>
        </w:rPr>
        <w:t>كان الإمام الحسين عليه السّلام في طليعة العارفين بالله،و كان عظيم الخوف منه شديد الحذر من مخالفته حتى قال له بعض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خوفك من ربك؟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يوم القيامة إلا من خاف الله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هذه سيرة المتقين الذين أضاءوا الطريق،و فتحوا آفاق المعرفة،و دللوا على خالق الكون و واهب الحياة</w:t>
      </w:r>
      <w:r>
        <w:rPr>
          <w:rFonts w:eastAsia="Amiri" w:cs="Amiri" w:ascii="Amiri" w:hAnsi="Amiri"/>
          <w:color w:val="111111"/>
          <w:sz w:val="28"/>
          <w:szCs w:val="28"/>
          <w:rtl w:val="true"/>
          <w:lang w:bidi="ar-SA"/>
        </w:rPr>
        <w:t>.</w:t>
      </w:r>
      <w:bookmarkStart w:id="246" w:name="pg14874_196865"/>
    </w:p>
    <w:p>
      <w:pPr>
        <w:pStyle w:val="Heading3"/>
        <w:numPr>
          <w:ilvl w:val="2"/>
          <w:numId w:val="1"/>
        </w:numPr>
        <w:rPr/>
      </w:pPr>
      <w:bookmarkStart w:id="247" w:name="__RefHeading___Toc765877_388300464"/>
      <w:bookmarkStart w:id="248" w:name="_Toc94"/>
      <w:bookmarkEnd w:id="246"/>
      <w:bookmarkEnd w:id="247"/>
      <w:r>
        <w:rPr>
          <w:rtl w:val="true"/>
        </w:rPr>
        <w:t>ب</w:t>
      </w:r>
      <w:r>
        <w:rPr>
          <w:rtl w:val="true"/>
        </w:rPr>
        <w:t>-</w:t>
      </w:r>
      <w:r>
        <w:rPr>
          <w:rtl w:val="true"/>
        </w:rPr>
        <w:t>كثرة صلاته و صومه</w:t>
      </w:r>
      <w:r>
        <w:rPr>
          <w:rtl w:val="true"/>
        </w:rPr>
        <w:t>:</w:t>
      </w:r>
      <w:bookmarkEnd w:id="248"/>
    </w:p>
    <w:p>
      <w:pPr>
        <w:pStyle w:val="BookText"/>
        <w:rPr/>
      </w:pPr>
      <w:r>
        <w:rPr>
          <w:rFonts w:ascii="Amiri" w:hAnsi="Amiri" w:eastAsia="Amiri" w:cs="Amiri"/>
          <w:color w:val="111111"/>
          <w:sz w:val="28"/>
          <w:sz w:val="28"/>
          <w:szCs w:val="28"/>
          <w:rtl w:val="true"/>
          <w:lang w:bidi="ar-SA"/>
        </w:rPr>
        <w:t>كان الإمام الحسين عليه السّلام أكثر أوقاته مشغولا بالصلاة و الصوم،و كان يصلي في اليوم و الليلة ألف 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حدث بذلك ولده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يختم القرآن الكريم في شهر رمضان و تحدث ابن الزبير عن عبادة الإمام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قتلوه طويلا بالليل قيامه كثيرا في النهار صومه</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765879_388300464"/>
      <w:bookmarkStart w:id="250" w:name="_Toc95"/>
      <w:bookmarkEnd w:id="249"/>
      <w:r>
        <w:rPr>
          <w:rtl w:val="true"/>
        </w:rPr>
        <w:t>ج</w:t>
      </w:r>
      <w:r>
        <w:rPr>
          <w:rtl w:val="true"/>
        </w:rPr>
        <w:t>-</w:t>
      </w:r>
      <w:r>
        <w:rPr>
          <w:rtl w:val="true"/>
        </w:rPr>
        <w:t>حجه</w:t>
      </w:r>
      <w:r>
        <w:rPr>
          <w:rtl w:val="true"/>
        </w:rPr>
        <w:t>:</w:t>
      </w:r>
      <w:bookmarkEnd w:id="250"/>
    </w:p>
    <w:p>
      <w:pPr>
        <w:pStyle w:val="BookText"/>
        <w:rPr/>
      </w:pPr>
      <w:r>
        <w:rPr>
          <w:rFonts w:ascii="Amiri" w:hAnsi="Amiri" w:eastAsia="Amiri" w:cs="Amiri"/>
          <w:color w:val="111111"/>
          <w:sz w:val="28"/>
          <w:sz w:val="28"/>
          <w:szCs w:val="28"/>
          <w:rtl w:val="true"/>
          <w:lang w:bidi="ar-SA"/>
        </w:rPr>
        <w:t>كان الإمام عليه السّلام كثير الحج و قد حج خمسا و عشرين حجة ماشيا على قدميه و كانت نجائبه تقاد بين يديه و كان يمسك الركن الأسود يناجي الله و يدعو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أنعمتني فلم تجدني شاكرا،و ابتليتني فلم تجدني صابرا،فلا أنت سلبت النعمة بترك الشكر،و لا أدمت الشدة بترك الصبر،إلهي ما يكون من الكريم إلا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عليه السّلام معتمرا لبيت الله فمرض في الطريق فبلغ ذلك أباه أمير المؤمنين عليه السّلام و كان في يثرب فخرج في طلبه فأدركه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مريض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ما تشتكي؟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أشتكي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أمير المؤمنين ببدنة فنحرها و حلق رأسه ورده إلى المدينة،فلما أبل من مرضه قفل راجعا إلى مكة و اعتمر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بعض ما أثر من طاعته و عبادته</w:t>
      </w:r>
      <w:r>
        <w:rPr>
          <w:rFonts w:eastAsia="IRNazanin" w:cs="IRNazanin"/>
          <w:color w:val="111111"/>
          <w:sz w:val="28"/>
          <w:szCs w:val="28"/>
          <w:rtl w:val="true"/>
          <w:lang w:bidi="fa-IR"/>
        </w:rPr>
        <w:t>.</w:t>
      </w:r>
      <w:bookmarkStart w:id="251" w:name="pg14874_196866"/>
    </w:p>
    <w:p>
      <w:pPr>
        <w:pStyle w:val="Heading3"/>
        <w:numPr>
          <w:ilvl w:val="2"/>
          <w:numId w:val="1"/>
        </w:numPr>
        <w:rPr/>
      </w:pPr>
      <w:bookmarkStart w:id="252" w:name="__RefHeading___Toc765881_388300464"/>
      <w:bookmarkStart w:id="253" w:name="_Toc96"/>
      <w:bookmarkEnd w:id="251"/>
      <w:bookmarkEnd w:id="252"/>
      <w:r>
        <w:rPr>
          <w:rtl w:val="true"/>
        </w:rPr>
        <w:t>د</w:t>
      </w:r>
      <w:r>
        <w:rPr>
          <w:rtl w:val="true"/>
        </w:rPr>
        <w:t>-</w:t>
      </w:r>
      <w:r>
        <w:rPr>
          <w:rtl w:val="true"/>
        </w:rPr>
        <w:t>صدقاته</w:t>
      </w:r>
      <w:r>
        <w:rPr>
          <w:rtl w:val="true"/>
        </w:rPr>
        <w:t>:</w:t>
      </w:r>
      <w:bookmarkEnd w:id="253"/>
    </w:p>
    <w:p>
      <w:pPr>
        <w:pStyle w:val="BookText"/>
        <w:rPr/>
      </w:pPr>
      <w:r>
        <w:rPr>
          <w:rFonts w:ascii="Amiri" w:hAnsi="Amiri" w:eastAsia="Amiri" w:cs="Amiri"/>
          <w:color w:val="111111"/>
          <w:sz w:val="28"/>
          <w:sz w:val="28"/>
          <w:szCs w:val="28"/>
          <w:rtl w:val="true"/>
          <w:lang w:bidi="ar-SA"/>
        </w:rPr>
        <w:t>كان الإمام الحسين عليه السّلام كثير البر و الصدقة،و قد ورث أرضا و أشياء فتصدّق بها قبل أن يقبضها و كان يحمل الطعام في غلس الليل إلى مساكين أهل المدينة لم يبتغ بذلك إلا الأجر من الله،و التقرّب إليه و قد ألمعنا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كثير من ألوان بره و إحسانه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العبادة و التضرع و التوسل و الاعتكاف في حرم الرسول،و الرياضة المعنوية و الروحية أحد أطراف القضية،و طرف آخر سعيه الحثيث في نشر العلم و المعرفة و مجابهة التحريف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التحريف آنذاك أكبر تحدّ معنوي يهدد الإسلام،و يجري كالسيل الجارف من الفساد و الماء الآسن فيركد في أذهان أبناء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عصر ساد فيه التأكيد على الولايات و البلدان و الشعوب الإسلامية بلعن أعظم شخصية في 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ملاحقة من يتهم بموالاة أمير المؤمنين و يقول بإمامته؛حيث ساد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بالظنّ و الأخذ بالتهمة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هذه الظروف وقف الإمام عليه السّلام كالطود الشامخ و خرق حجب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أقواله و كلامه الذي يخاطب فيه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يحتفظ التاريخ بشيء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 عمّا كان يأتي به من فعل عظيم في هذا المضمار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تضمنت القضية طرفا آخر و هو النهي عن المنكر و الأمر بالمعروف في أرفع أشكاله،و الذي جاء في كتابه إلى معاوية،و هذا الكتاب حسبما أتذكر نقله المؤرخون من أبناء العامة و لا أظن الشيعة قد نقلوه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إني لم أعثر عليه من طرق</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إن كانوا قد ذكروه فإنّما قد نقلوه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استمر أسلوب الكتاب المذكور و الأمر بالمعروف و النهي عن المنكر حتى خروجه من المدينة أبان حكومة يزيد،و هذا يدخل أيضا في باب الأمر بالمعروف و النهي عن المنكر؛حيث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آمر بالمعروف و أنهى عن المنكر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تلاحظون هذا الإنسان يأتي بتلك الحركة العظيمة في مجال تهذيب نفسه و ترويضها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54" w:name="pg14874_196868"/>
    </w:p>
    <w:p>
      <w:pPr>
        <w:pStyle w:val="Heading2"/>
        <w:numPr>
          <w:ilvl w:val="1"/>
          <w:numId w:val="1"/>
        </w:numPr>
        <w:rPr/>
      </w:pPr>
      <w:bookmarkStart w:id="255" w:name="__RefHeading___Toc765883_388300464"/>
      <w:bookmarkStart w:id="256" w:name="_Toc97"/>
      <w:bookmarkEnd w:id="254"/>
      <w:bookmarkEnd w:id="255"/>
      <w:r>
        <w:rPr>
          <w:rtl w:val="true"/>
        </w:rPr>
        <w:t>أدعية الإمام الحسين</w:t>
      </w:r>
      <w:bookmarkEnd w:id="256"/>
    </w:p>
    <w:p>
      <w:pPr>
        <w:pStyle w:val="Heading3"/>
        <w:numPr>
          <w:ilvl w:val="2"/>
          <w:numId w:val="1"/>
        </w:numPr>
        <w:rPr/>
      </w:pPr>
      <w:bookmarkStart w:id="257" w:name="__RefHeading___Toc765885_388300464"/>
      <w:bookmarkStart w:id="258" w:name="_Toc98"/>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قال السيد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حفلت الأدعية التي أثرت عن الحسين عليه السّلام بالدروس التربوية الهادفة إلى بناء صروح العقيدة و الإيمان بالله،و تنمية الخوف و الرهبة من الله في أعماق نفوس الناس لتصدهم عن الإعتداء و تمنعهم عن الظلم و الطغيان، و قد كان اهتمام أهل البيت عليهم السّلام بهذه الجهة اهتماما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يؤثر عن أحد من أئمة المسلمين و خيارهم من الأدعية مثل ما أثر عنهم،و أنها لتعد من أروع الثروات الفكرية،و الأدبية في الإسلام،فقد حوت أصول الأخلاق،و قواعد السلوك و الآداب، كما ألمّت بفلسفة التوحيد و معالم السياسة العادلة،و غير ذلك،و نلمع لبعض أدعيته عليه السّلام</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765887_388300464"/>
      <w:bookmarkStart w:id="260" w:name="_Toc99"/>
      <w:bookmarkEnd w:id="259"/>
      <w:r>
        <w:rPr/>
        <w:t>1</w:t>
      </w:r>
      <w:r>
        <w:rPr>
          <w:rtl w:val="true"/>
        </w:rPr>
        <w:t>-</w:t>
      </w:r>
      <w:r>
        <w:rPr>
          <w:rtl w:val="true"/>
        </w:rPr>
        <w:t>دعاؤه من وقاية الأعداء</w:t>
      </w:r>
      <w:r>
        <w:rPr>
          <w:rtl w:val="true"/>
        </w:rPr>
        <w:t>:</w:t>
      </w:r>
      <w:bookmarkEnd w:id="260"/>
    </w:p>
    <w:p>
      <w:pPr>
        <w:pStyle w:val="BookText"/>
        <w:rPr/>
      </w:pPr>
      <w:r>
        <w:rPr>
          <w:rFonts w:ascii="Amiri" w:hAnsi="Amiri" w:eastAsia="Amiri" w:cs="Amiri"/>
          <w:color w:val="111111"/>
          <w:sz w:val="28"/>
          <w:sz w:val="28"/>
          <w:szCs w:val="28"/>
          <w:rtl w:val="true"/>
          <w:lang w:bidi="ar-SA"/>
        </w:rPr>
        <w:t>كان الإمام الحسين عليه السّلام يدعو بهذا الدعاء يستجير بالله من شرور أعدائه،و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عدتي عند شدتي،و يا غوثي عند كربتي احرسني بعينك التي لا تنام، و اكنفني بركنك الذي لا يرام،و ارحمني بقدرتك عليّ،فلا أهلك و أنت رجائي،اللّهم إنك أكبر و أجلّ و أقدر مما أخاف و أحذر،اللّهم بك أدرأ في نحره،و أستعيذ من شره،إنك على كل شي قدير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دعى بهذا الدعاء الشريف الإمام الصادق عليه السّلام حينما أمر الطاغية المنصور بإحضاره مخفورا لينكل به،فأنقذه الله من شره،و فرّج عنه،فسئل عن سبب ذلك،</w:t>
      </w:r>
      <w:bookmarkStart w:id="261" w:name="pg14874_196869"/>
    </w:p>
    <w:p>
      <w:pPr>
        <w:pStyle w:val="BookText"/>
        <w:rPr/>
      </w:pPr>
      <w:bookmarkEnd w:id="261"/>
      <w:r>
        <w:rPr>
          <w:rFonts w:ascii="Amiri" w:hAnsi="Amiri" w:eastAsia="Amiri" w:cs="Amiri"/>
          <w:color w:val="111111"/>
          <w:sz w:val="28"/>
          <w:sz w:val="28"/>
          <w:szCs w:val="28"/>
          <w:rtl w:val="true"/>
          <w:lang w:bidi="ar-SA"/>
        </w:rPr>
        <w:t>فقال إنه دعى بدعاء جده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765889_388300464"/>
      <w:bookmarkStart w:id="263" w:name="_Toc100"/>
      <w:bookmarkEnd w:id="262"/>
      <w:r>
        <w:rPr/>
        <w:t>2</w:t>
      </w:r>
      <w:r>
        <w:rPr>
          <w:rtl w:val="true"/>
        </w:rPr>
        <w:t>-</w:t>
      </w:r>
      <w:r>
        <w:rPr>
          <w:rtl w:val="true"/>
        </w:rPr>
        <w:t>دعاؤه للاستسقاء</w:t>
      </w:r>
      <w:r>
        <w:rPr>
          <w:rtl w:val="true"/>
        </w:rPr>
        <w:t>:</w:t>
      </w:r>
      <w:bookmarkEnd w:id="263"/>
    </w:p>
    <w:p>
      <w:pPr>
        <w:pStyle w:val="BookText"/>
        <w:rPr/>
      </w:pPr>
      <w:r>
        <w:rPr>
          <w:rFonts w:ascii="Amiri" w:hAnsi="Amiri" w:eastAsia="Amiri" w:cs="Amiri"/>
          <w:color w:val="111111"/>
          <w:sz w:val="28"/>
          <w:sz w:val="28"/>
          <w:szCs w:val="28"/>
          <w:rtl w:val="true"/>
          <w:lang w:bidi="ar-SA"/>
        </w:rPr>
        <w:t>كان الإمام الحسين عليه السّلام يدعو بهذا الدعاء إذا خرج للاستسقاء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اسقنا سقيا،واسعة و ادعة،عامة،نافعة،غير ضارة،تعم بها حاضرنا و بادينا و تزيد بها في رزقنا و شكرنا،اللّهم اجعله رزق إيمان،و عطاء إيمان،إن عطاءك لم يكن محظورا،اللهم أنزل علينا في أرضنا سكنها،و أنبت فيها زيتها و مرعاها</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765891_388300464"/>
      <w:bookmarkStart w:id="265" w:name="_Toc101"/>
      <w:bookmarkEnd w:id="264"/>
      <w:r>
        <w:rPr/>
        <w:t>3</w:t>
      </w:r>
      <w:r>
        <w:rPr>
          <w:rtl w:val="true"/>
        </w:rPr>
        <w:t>-</w:t>
      </w:r>
      <w:r>
        <w:rPr>
          <w:rtl w:val="true"/>
        </w:rPr>
        <w:t>دعاؤه يوم عرفة</w:t>
      </w:r>
      <w:r>
        <w:rPr>
          <w:rtl w:val="true"/>
        </w:rPr>
        <w:t>:</w:t>
      </w:r>
      <w:bookmarkEnd w:id="265"/>
    </w:p>
    <w:p>
      <w:pPr>
        <w:pStyle w:val="BookText"/>
        <w:rPr/>
      </w:pPr>
      <w:r>
        <w:rPr>
          <w:rFonts w:ascii="Amiri" w:hAnsi="Amiri" w:eastAsia="Amiri" w:cs="Amiri"/>
          <w:color w:val="111111"/>
          <w:sz w:val="28"/>
          <w:sz w:val="28"/>
          <w:szCs w:val="28"/>
          <w:rtl w:val="true"/>
          <w:lang w:bidi="ar-SA"/>
        </w:rPr>
        <w:t>و هو من أجل أدعية أئمة أهل البيت عليهم السّلام و أكثرها استيعابا لألطاف الله و نعمه على عباده و قد روى هذا الدعاء الشريف بشر و بشير الأسديان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الحسين بن علي عليه السّلام عشية عرفة،فخرج عليه السّلام من فسطاطه متذللا خاشعا،فجعل يمشي هونا هونا حتى وقف هو و جماعة من أهل بيته و ولده و مواليه،في مسيرة الجبل مستقبل البيت،ثم رفع يديه تلقاء وجهه كاستطعام المسكين،و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لقضائه دافع،و لا لعطائه مانع،و لا كصنعه صانع،و هو الجواد الواسع،فطر أجناس البدائع،و أتقن بحكمته الصنائع لا تخفى عليه الطلائع، و لا تضيع عنده الودائع،و رايش كل قانع،و راحم كل ضارع،منزل المنافع،و الكتاب الجامع بالنور الساطع،و هو للدعوات سامع،و للكربات دافع،و للدرجات رافع، و للجبابرة قامع،فلا إله غيره،و لا شي يعدله،و ليس كمثله شي،و هو السميع البصير،اللطيف الخبير،و هو على كل شي قدير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أرغب إليك،و أشهد بالربوبية لك،مقرا بأنك ربي و إليك مردي،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ابتدأتني بنعمتك قبل أن أكون شيئا مذكورا،و خلقتني من التراب،ثم أسكنتني الأصلاب آمنا لريب المنون،و اختلاف الدهور و السنين،فلم أزل ظاعنا من صلب إلى رحم،في تقادم من الأيام الماضية و القرون الخالية،لم تخرجني لرأفتك بي و لطفك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إحسانك إلي في دولة أئمة الكفر الذين نقضوا عهدك،و كذبوا رسلك،لكنك أخرجتني رأفة منك و تحننا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 سبق لي من الهدى الذي له يسرتني،و فيه أنشأتني و من قبل ذلك رؤفت بي بجميل صنعك،و سوابغ نعمك، فابتدعت خلقي من مني يمنى و أسكنتني في ظلمات ثلاث بين لحم و دم و جلد،لم تشهدني خلقي </w:t>
      </w:r>
      <w:r>
        <w:rPr>
          <w:rStyle w:val="FootnoteAnchor"/>
          <w:rtl w:val="true"/>
        </w:rPr>
        <w:footnoteReference w:id="184"/>
      </w:r>
      <w:r>
        <w:rPr>
          <w:rFonts w:ascii="Amiri" w:hAnsi="Amiri" w:eastAsia="Amiri" w:cs="Amiri"/>
          <w:color w:val="111111"/>
          <w:sz w:val="28"/>
          <w:sz w:val="28"/>
          <w:szCs w:val="28"/>
          <w:rtl w:val="true"/>
          <w:lang w:bidi="ar-SA"/>
        </w:rPr>
        <w:t>و لم تجعل إلي شيئا من أمري،لم ترض لي يا إلهي نعمة دون أخرى و رزقتني من أنواع المعاش و صنوف الرياش بمنك العظيم الأعظم علي،و إحسانك القديم إلي حتى إذا أتممت علي جميع النعم،و صرفت عني كل النقم لم يمنعك جهلي و جرأتي عليك أن دللتني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يقرّبني إليك،و وفقتني لما يزلفني لديك فإن دعوتك أجبتني،و إن أطعتك شكرتني،و إن شكرتك زدتني كل ذلك لأنعمك علي،و إحسانك إلي فسبحانك سبحانك من مبدىء معيد حميد مجيد تقدّست أسماؤك و عظمت آلاؤك فأي نعمك أحصي عددا ثم أخرجتني للذي سبق لي من الهدى إلى الدنيا تاما سويا و حفظتني في المهد طفلا صبيا،و رزقتني من الغذاء لبنا مريا و عطفت علي قلوب الحواضن الأمهات و كفّلتني الأمهات الرواحم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كلأتني من طوارق الجان،و سلّمتني من الزيادة و النقصان فتعاليت يا رحيم يا رحمن حتى إذا استهللت ناطقا بالكلام أتممت علي سوابغ الإنعام و ربيتني زائدا في كل عام،حتى إذا اكتملت فطرتي و اعتدلت مرتي أوجبت علي حجتك بأن ألهمتني معرفتك و روّعتني بعجائب حكمتك و أيقظتني لما ذرأت في سمائك و أرضك من بدائع خلقك،و نبّهتني لشكرك و ذكرك و أوجبت علي طاعتك و عبادتكي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فهّمتني ما جاءت به رسلك،و يسرت لي تقبل مرضاتك و مننت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بعونك و لطفك،ثم إذ خلقتني من خير الثرى يا إلهي فأي نعمك أحصي عددا و ذكرا،أم أي عطاياك أقوم بها شكرا و هي يا رب أكثر من أن يحصيها العادون،أو يبلغ علما بها الحافظون،ثم ما صرفت و درأت عني 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الضر و 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مما ظهر لي من العافية و السراء و أنا أشهد يا إلهي بحقيقة إيماني و عقد عزمات يقيني و خالص صريح توحيدي،و باطن مكنون ضميري و علائق مجاري نور بصري و أسارير صفحة جبيني و خرق مسارب نفسي و خذاريف مارن عرنيني و مسارب سماخ </w:t>
      </w:r>
      <w:r>
        <w:rPr>
          <w:rStyle w:val="FootnoteAnchor"/>
          <w:rtl w:val="true"/>
        </w:rPr>
        <w:footnoteReference w:id="185"/>
      </w:r>
      <w:r>
        <w:rPr>
          <w:rFonts w:ascii="Amiri" w:hAnsi="Amiri" w:eastAsia="Amiri" w:cs="Amiri"/>
          <w:color w:val="111111"/>
          <w:sz w:val="28"/>
          <w:sz w:val="28"/>
          <w:szCs w:val="28"/>
          <w:rtl w:val="true"/>
          <w:lang w:bidi="ar-SA"/>
        </w:rPr>
        <w:t>سمعي و ما ضمّت و أطبقت عليه شفتاي،و حركات لفظ لساني، و مغرز حنك فمي و فكي و منابت أضراسي و مساغ مطعمي و مشربي و حمالة أم رأسي و بلوغ فارغ حبائل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بلوغ حبائل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عنقي و ما اشتمل عليه تامور صدري و حمائل حبل و تيني و نياط حجاب قلبي و أفلاذ حواشي كبدي و ما حوته شراسيف أضلاعي و حقاق مفاصلي و قبض عواملي،و أطراف أناملي و لحمي و دمي و شعري و بشري و عصبي و قصبي و عظامي و مخي و عروقي و جميع جوارحي، و ما انتسج على ذلك أيام رضاعي،و ما أقلّت الأرض مني و نومي و يقظتي و سكوني،و حركات ركوعي و سجودي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حاولت و اجتهدت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الأعصار و الأحقاب لو عمّرتها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أؤدي شكر واحدة من أنعمك،ما استطعت ذلك إلا بمنك الموجب علي به شكرك أبدا جديدا،و ثناء طارفا عتيدا،أجل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حرصت أنا و العادون من أنامك أن نحصي مدى أنعامك سالفه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آنفه ما حصرناه عددا،و لا أحصيناه أمدا،هيهات أنى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المخبر في كتابك الناطق،و النبأ الصادق وَ آتاكُمْ مِنْ كُلِّ ما سَأَلْتُمُوهُ وَ إِنْ تَعُدُّوا نِعْمَتَ اللّهِ لا تُحْصُوها إِنَّ الْإِنْسانَ لَظَلُومٌخ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كَفّارٌ </w:t>
      </w:r>
      <w:r>
        <w:rPr>
          <w:rStyle w:val="FootnoteAnchor"/>
          <w:rtl w:val="true"/>
        </w:rPr>
        <w:footnoteReference w:id="186"/>
      </w:r>
      <w:r>
        <w:rPr>
          <w:rFonts w:ascii="Amiri" w:hAnsi="Amiri" w:eastAsia="Amiri" w:cs="Amiri"/>
          <w:color w:val="111111"/>
          <w:sz w:val="28"/>
          <w:sz w:val="28"/>
          <w:szCs w:val="28"/>
          <w:rtl w:val="true"/>
          <w:lang w:bidi="ar-SA"/>
        </w:rPr>
        <w:t>صدق كتابك اللّهم و أنباؤك و بلّغت أنبياؤك و رسلك ما أنزلت عليهم من وحيك،و شرعت لهم و بهم من دينك،غير 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بجهدي و جدي، و مبلغ طاعتي و وسعي،و أقول مؤمنا موقنا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يتخذ ولدا فيكون موروثا،و لم يكن له شريك في ملكه فيضاده فيما ابتدع و لا ولي من الذل فيرفده فيما صنع فسبحانه سبحانه لَوْ كانَ فِيهِما آلِهَةٌ إِلاَّ اللّهُ لَفَسَدَتا و تفطرتا سبحان الله الواحد الأحد الصمد الذي لم يلد و لم يولد و لم يكن له كفوا أحد،الحمد لله حمدا يعادل حمد ملائكته المقربين و أنبيائه المرسلين،و صلى الله على خيرته محمد خاتم النبيين الطيبين الطاهرين المخلصين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الحسين عليه السّلام يدعو الله و قد جرت دموع عينيه على سحنات وجهه الشريف و هو يقول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أخشاك،كأني أراك،و أسعدني بتقواك،و لا تشقني بمعصيتك و خرلي في قضائك و بارك لي في قدرك،حتى لا أحب تعجيل ما أخّرت و لا تأخير ما عجّلت،اللّهم اجعل غناي في نفسي،و اليقين في قلبي،و الإخلاص في عملي،و النور في بصري،و البصيرة في ديني،و متعني بجوارحي،و اجعل سمعي و بصري الوارثين مني،و انصرني على من ظلمني،و أرني فيه ثأري و مآربي و أقر بذلك عيني اللهم اكشف كربتي و استر عورتي،و اغفر لي خطيئتي،و اخسأ شيطاني و فك رهاني،و اجعل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الدرجة العليا في الآخرة و الأولى،اللّهم لك الحمد كما خلقتني،فجعلتني سميعا بصيرا و لك الحمد كما خلقتني،فجعلتني خلقا </w:t>
      </w:r>
      <w:r>
        <w:rPr>
          <w:rStyle w:val="FootnoteAnchor"/>
          <w:rtl w:val="true"/>
        </w:rPr>
        <w:footnoteReference w:id="187"/>
      </w:r>
      <w:r>
        <w:rPr>
          <w:rFonts w:ascii="Amiri" w:hAnsi="Amiri" w:eastAsia="Amiri" w:cs="Amiri"/>
          <w:color w:val="111111"/>
          <w:sz w:val="28"/>
          <w:sz w:val="28"/>
          <w:szCs w:val="28"/>
          <w:rtl w:val="true"/>
          <w:lang w:bidi="ar-SA"/>
        </w:rPr>
        <w:t>سويا رحمة بي و قد كنت عن خلقي غنيا،رب بما برأتني فعدّلت فطرتي رب بما أنشأتني فأحسنت صورتي،رب بما أحسنت إلي و في نفسي عافيتني،رب بما كلأتنيا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وفقتني رب بما أنعمت علي فهديتني،رب بما أوليتني و من كل خير أعطيتني،رب بما أطعمتني و سقيتني،رب بما أغنيتني و أقنيتني،رب بما أعنتني و أعززتني،رب بما ألبستني من سترك الصافي و يسرت لي من صنعك الكافي،صل على محمد و آل محمد و أعني على بوائق الدهور و صروف الليالي و الأيام،و نجنا من أهوال الدنيا و كربات الآخرة،و اكفني شر ما يعمل الظالمون في الأرض،اللّهم ما أخاف فاكفني،و ما أحذر فقني و في نفسي و ديني فاحرسني،و في سفري فاحفظني،و في أهلي و مالي فاخلفني و فيما رزقتني فبارك لي،و في نفسي فذللني،و في أعين الناس فعظّمني و من شر الجن و الإنس فسلّمني،و بذنوبي فلا تفضحني،و بسريرتي فلا تخزني و بعملي فلا تبتلني،و نعمك فلا تسلبني،و إلى غيرك فلا تكلني إلهي إلى من تكلني؟إلى قريب فيقطعني أم إلى بعيد فيتجهمني أم إلى المستضعفين لي و أنت ربي و مليك أمري أشكو إليك غربتي،و بعد داري،و هواني على من ملّكته أمري إلهي،فلا تحلل علي غضبك فإن لم تكن غضبت علي فلا أبالي سواك،سبحانك غير أن عافيتك أوسع لي،فأسألك يا رب بنور وجهك الذي أشرقت له الأرض و السماوات،و كشفت به الظلمات و صلح به أمر الأولين و الآخرين أن لا تميتني على غضبك،و لا تنزل بي سخطك،لك العتبى حتى ترضى قبل ذلك،لا إله إلا أنت رب البلد الحرام،و المشعر الحرام،و البيت العتيق الذي أحللته البركة و جعلته للناس أمنا،يا من عفا عن عظيم الذنوب بحلمه،يا من أسبغ النعماء بفضله يا من أعطى الجزيل بكرمه،يا عدتي في شدتي يا صاحبي في وحدتي يا غياثي في كربتي،يا وليي في نعمتي،يا إلهي و إله آبائي إبراهيم،و إسماعيل و إسحاق و يعقوب،و رب جبرائيل و ميكائيل و إسرافيل،و رب محمد خاتم النبيين صلّى اللّه عليه و اله المنتجبين منزل التوراة و الإنجيل و الزبور و الفرقان،و منزل كهيعص و طه و يس و القرآن الكريم، أنت كهفي حين تعييني المذاهب في سعتها و تضيق بي الأرض برحبها و لولا رحمتك لكنت من الهالكين و أنت مقيل عثرتي و لولا سترك إياي لكنت من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المفضوحين،و أنت مؤيدي بالنصر على أعدائي و لولا نصرك إياي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من المغلوبين،يا من خص نفسه بالسمو و الرفعة،فأولياؤه بعزه يعتزون،يا من جعلت له الملوك نير المذلة على أعناقهم فهم من سطواته خائفون يعلم خائنة الأعين و ما تخفي الصدور و غيب ما تأتي به الأزمنة و الدهور،يا من لا يعلم كيف هو إلا هو،يا من لا يعلم ما هو إلا هو،يا من لا يعلمه إلا هو </w:t>
      </w:r>
      <w:r>
        <w:rPr>
          <w:rStyle w:val="FootnoteAnchor"/>
          <w:rtl w:val="true"/>
        </w:rPr>
        <w:footnoteReference w:id="188"/>
      </w:r>
      <w:r>
        <w:rPr>
          <w:rFonts w:ascii="Amiri" w:hAnsi="Amiri" w:eastAsia="Amiri" w:cs="Amiri"/>
          <w:color w:val="111111"/>
          <w:sz w:val="28"/>
          <w:sz w:val="28"/>
          <w:szCs w:val="28"/>
          <w:rtl w:val="true"/>
          <w:lang w:bidi="ar-SA"/>
        </w:rPr>
        <w:t>يا من كبس الأرض على الماء و سد الهواء بالسماء،يا من له أكرم الأسماء،يا ذا المعروف الذي لا ينقطع أبدا، يا مقيض الركب ليوسف في البلد القفر و مخرجه من الجب و جاعله بعد العبودية ملكا،يا راده على يعقوب بعد أن ابيضت عيناه من الحزن فهو كظيم يا كاشف الضر و البلوى عن أيوب و ممسك يدي إبراهيم عن ذبح ابنه بعد كبر سنه و فناء عمره،يا من استجاب لزكريا فوهب له يحيى،و لم يدعه فردا وحيدا،يا من أخرج يونس من بطن الحوت،يا من فلق البحر لبني إسرائيل فأنجاهم و جعل فرعون و جنوده من المغرقين،يا من أرسل الرياح مبشرات بين يدي رحمته،يا من لم يعجل على من عصاه من خلقه،يا من استنقذ السحرة من بعد طول الجحود،و قد غدوا في نعمته يأكلون رزقه،و يعبدون غيره و قد حادوه و نادوه و كذبوا رسله،يا الله يا الله يا بديء يا بديع لا ندلك،يا دائما لا نفاد لك يا حيا حين لا حي يا محيي الموتى،يا من هو قائم على كل نفس بما كسبت،يا من قل له شكري فلم يحرمني،و عظمت خطيئتي فلم يفضحني،و رآني على المعاصي فلم يشهرني،يا من حفظني في صغري،يا من رزقني في كبري،يا من أياديه عندي لا تحصى و نعمه لا تجازى،يا من عارضني بالخير و الإحسان و عارضته بالإساءة و العصيان،يا من هداني للإيمان من قبل أن أعرف شكر الامتنان،يا من دعوته مريضا فشفاني،و عريانا فكساني،و جائعا فأشبعني و عطشانا فأرواني و ذليلا فأعزني،و جاهلا فعرفني،و</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وحيدا فكثرني،و غائبا فردني،و مقلا فأغناني،و منتصرا فنصرني،و غنيا فلم يسلبني،و أمسكت عن جميع ذلك فابتدأني فلك الحمد و الشكر،يا من أقال عثرتي و نفّس كربتي،و أجاب دعوتي،و ستر عورتي،و غفر ذنوبي،و بلغني طلبتي، و نصرني على عدوي،و إن أعد نعمك و مننك و كرائم منحك لا أحصيها،يا مولاي أنت الذي مننت،أنت الذي أنعمت،أنت الذي أحسنت،أنت الذي أجملت،أنت الذي أفضلت،أنت الذي أكملت،أنت الذي رزقت،أنت الذي وفّقت،أنت الذي أعطيت،أنت الذي أغنيت،أنت الذي آويت،أنت الذي كفيت،أنت الذي هديت،أنت الذي عصمت أنت الذي سترت،أنت الذي غفرت،أنت الذي أقلت،أنت الذي مكّنت، أنت الذي أعززت،أنت الذي أعنت،أنت الذي عضدت أنت الذي أيدت،أنت الذي نصرت،أنت الذي شفيت،أنت الذي عافيت،أنت الذي أكرمت،تباركت و تعاليت فلك الحمد دائما،و لك الشكر و اصبا أبدا ثم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المعترف بذنوبي فاغفرها لي، أنا الذي أسأت،أنا الذي أخطأت،أنا الذي هممت،أنا الذي جهلت،أنا الذي غفلت،أنا الذي سهوت،أنا الذي اعتمدت،أنا الذي تعمدت،أنا الذي وعدت،أنا الذي أخلفت أنا الذي نكثت،أنا الذي أقررت أنا الذي اعترفت بنعمتك علي و عندي،و أبوء بذنوبي فاغفرها لي يا من لا تضره ذنوب عباده و هو الغني عن طاعتهم،و الموفق من عمل صالحا منهم بمعونته و رحمته،فلك الحمد إلهي و سيدي،إلهي أمرتني فعصيتك و نهيتني فارتكبت نهيك،فأصبحت لا ذا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فأعتذر و لا ذا قوة فأنتصر فبأي شي أستقبلك </w:t>
      </w:r>
      <w:r>
        <w:rPr>
          <w:rStyle w:val="FootnoteAnchor"/>
          <w:rtl w:val="true"/>
        </w:rPr>
        <w:footnoteReference w:id="189"/>
      </w:r>
      <w:r>
        <w:rPr>
          <w:rFonts w:ascii="Amiri" w:hAnsi="Amiri" w:eastAsia="Amiri" w:cs="Amiri"/>
          <w:color w:val="111111"/>
          <w:sz w:val="28"/>
          <w:sz w:val="28"/>
          <w:szCs w:val="28"/>
          <w:rtl w:val="true"/>
          <w:lang w:bidi="ar-SA"/>
        </w:rPr>
        <w:t>يا مولاي أبسمعي أم ببصري أم بلساني أم بيدي أم برجلي،أليس كلها نعمك عندي و بكلها عصيتك؟يا مولاي فلك الحجة و السبيل علي يا من سترني من الآباء و الأمهات أن يزجروني،و من العشائر و الإخوان أن يعيروني و من السلاطين أن يعاقبوني،و لو اطلعوا يا مولاي على ما اطلعت عليهك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 إذا ما أنظروني،و لرفضوني و قطعوني،فها أنا ذا يا إلهي بين يديك يا سيدي خاضع ذليل حسير حقير،لا ذو براءة فأعتذر و لا ذو قوة فأنتصر،و لا حجة فأحتج بها،و لا قائل لم أجترح و لم أعمل سوء،و ما عسى الجحود و لو جحدت يا مولاي ينفعني،كيف و أنى ذلك،و جوارحي كلها شاهدة علي بما قد عملت و علمت يقينا غير ذي شك أنك سائلي من عظائم الأمور و أنك الحكم العدل الذي لا تجور،و عدلك مهلكي،و من كل عدلك مهربي فإن تعذبني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فبذنوبي بعد حجتك علي،و إن تعف عني فبحلمك و جودك و كرمك،لا إله إلا أنت سبحانك إني كنت من المستغفرين،لا إله إلا أنت سبحانك إني كنت من الموحدين،لا إله إلا أنت سبحانك إني كنت من الخائفين،لا إله إلا أنت سبحانك إني كنت من الوجلين لا إله إلا أنت سبحانك إني كنت من الراجين،لا إله إلا أنت سبحانك إني كنت من الراغبين،لا إله إلا أنت سبحانك إني كنت من المهللين،لا إله إلا أنت سبحانك إني كنت من السائلين،لا إله إلا أنت سبحانك إني كنت من المسبحين لا إله إلا أنت سبحانك إني كنت من المكبرين،لا إله إلا أنت سبحانك ربي و رب آبائي الأولين،اللّهم هذا ثنائي عليك ممجدا و إخلاصي لذكرك موحدا،و إقراري بآلائك معددا و إن كنت مقرا أني لم أحصها لكثرتها و سبوغها و تظاهرها و تقادمها إلى حادث ما لم تزل تتعهدني به معها منذ خلقتني و برأتني من أول العمر من الإغناء بعد الفقر،و كشف الضر، و تسبيب اليسر،و دفع العمر،و تفريج الكرب،و العافية في البدن و السلامة في الدين و لو رفدني على قدر ذكر نعمتك جميع العالمين من الأولين و الآخرين ما قدرت و لا هم على ذلك تقدست و تعاليت من رب كريم عظيم رحيم لا تحصى آلاؤك،و لا يبلغ ثناؤك،و لا تكافى نعماؤك،صل على محمد و آل محمد و أتمم علينا نعمك و أسعدنا بطاعتك،سبحانك لا إله إلا أنت،اللّهم إنك تجيب المضطر و تكشف السوء،و تغيث المكروب،و تشفي السقيم و تغني الفقير،و تجبر الكسير،و ترحم الصغير،و تعين الكبير،و ليس دونك ظهير،و لا فوقك قدير،و أنت العلي الكبير يا مطلق المكبل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الأسير يا رازق الطفل الصغير،يا عصمة الخائف المستجير،يا من لا شريك له و لا وزير صل على محمد و آل محمد،و أعطني في هذه العشية أفضل ما أعطيت و أنلت أحدا من عبادك،و من نعمة توليها،و آلاء تجددها،و بلية تصرفها،و كربة تكشفها، و دعوة تسمعها،و حسنة تتقبلها،و سيئة تتغمدها،إنك لطيف بما تشاء خبير،و على كل شي قدير،اللّهم إنك أقرب من دعي و أسرع من أجاب و أكرم من عفا و أوسع من أعطى،و أسمع من سئل،يا رحمن الدنيا و الآخرة و رحيمهما،ليس كمثلك مسؤول، و لا سواك مأمول دعوتك فأجبتني،و سألتك فأعطيتني،و رغبت إليك فرحمتني، و وثقت بك فنجيتني،و فزعت إليك فكفيتني اللّهم فصل على محمد عبدك و رسولك و نبيك و على آله الطيبين الطاهرين أجمعين و تمم لنا نعماءك و هنئنا عطاءك و اكتبنا لك شاكرين و لآلائك ذاكرين آمين آمين رب العالمين اللّهم يا من ملك فقدر،و قدر فقهر و عصي فستر،و استغفر فغفر يا غاية الطالبين الراغبين،و منتهى أمل الراجين،يا من أحاط بكل شي علما،و وسع المستقيلين رأفة و رحمة و حلما،اللّهم إنا نتوجه إليك في هذه العشية التي شرفتها و عظمتها،بمحمد نبيك و رسولك، و خيرتك من خلقك،و أمينك على وحيك البشير النذير،السراج المنير الذي أنعمت به على المسلمين،و جعلته رحمة للعالمين،اللّهم فصل على محمد و آل محمد،كما محمد أهل لذلك منك يا عظيم،فصل عليه و على آله المنتجبين الطيبين الطاهرين أجمعين،و تغمدنا بعفوك عنا،فإليك عجّت الأصوات بصنوف اللغات فاجعل لنا اللّهم في هذه العشية نصيبا من كل خير تقسمه بين عبادك و نورا تهدي به،و رحمة تنشرها و بركة تنزلها،و عافية تجللها و رزقا تبسطه يا أرحم الراحمين،اللّه اقبلنا في هذا الوقت منجحين مفلحين،مبرورين غانمين و لا تجعلنا من القانطين و لا تخلنا من رحمتك،و لا تحرمنا ما نؤمله من فضلك،و لا تجعلنا من رحمتك محرومين و لا لفضل ما نؤمله من عطائك قانطين و لا تردنا خائبين،و لا من بابك مطرودين،يا أجود الأجودين،و أكرم الأكرمين،إليك أقبلنا موقنين،و لبيتك الحرام</w:t>
      </w:r>
    </w:p>
    <w:p>
      <w:pPr>
        <w:pStyle w:val="BookText"/>
        <w:rPr/>
      </w:pPr>
      <w:r>
        <w:rPr>
          <w:rFonts w:ascii="Amiri" w:hAnsi="Amiri" w:eastAsia="Amiri" w:cs="Amiri"/>
          <w:color w:val="111111"/>
          <w:sz w:val="28"/>
          <w:sz w:val="28"/>
          <w:szCs w:val="28"/>
          <w:rtl w:val="true"/>
          <w:lang w:bidi="ar-SA"/>
        </w:rPr>
        <w:t>آمّين قاصدين فأعنا على مناسكنا،و أكمل لنا حجنا،و اعف عنا،و عافنا فقد مددنا إليك أيدينا،فهي بذلة الاعتراف موسومة،اللّهم فأعطنا في هذه العشية ما سألناك و اكفنا ما استكفيناك،فلا كافي لنا سواك،و لا رب لنا غيرك،نافذ فينا حكمك محيط بنا علمك،عدل فينا قضاؤك،اقض لنا الخير،و اجعلنا من أهل الخير،اللهم أوجب لنا بجودك عظيم الأجر،و كريم الذخر،و دوام اليسر،و اغفر لنا ذنوبنا أجمعين،و لا تهلكنا مع الهالكين و لا تصرف عنا رأفتك و رحمتك يا أرحم الراحمين،اللّهم اجعلنا في هذا الوقت ممن سألك فأعطيته و شكرك فزدته،و تاب إليك فقبلته و تنصل إليك من ذنوبه كلها فغفرتها له يا ذا الجلال و الإكرام،اللّهم نقنا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سددنا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اقبل تضرعنا،يا خير من سئل،و يا أرحم من استرحم،يا من لا يخفى عليه إغماض الجفون و لا لحظ العيون،و لا ما استقر في المكنون و لا ما انطوت عليه مضمرات القلوب،ألا كل ذلك قد أحصاه علمك و وسعه حلمك، سبحانك و تعاليت عما يقول الظالمون علوا كبيرا،تسبح لك السماوات السبع، و الأرضون و من فيهن،و إن من شي إلا يسبح بحمدك،فلك الحمد و المجد،و علو الجد،يا ذا الجلال و الإكرام و الفضل و الإنعام،و الأيادي الجسام،و أنت الجواد الكريم،الرؤوف الرحيم،اللّهم أوسع علي من رزقك الحلال،و عافني في بدني و ديني،و آمن خوفي و اعتق رقبتي من النار،اللّهم لا تمكر بي و لا تستدرجني و لا تخدعني،و ادرأ عني شر فسقة الجن و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بصره إلى السماء و قال برفيع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السامعين،يا أبصر الناظرين و يا أسرع الحاسبين،و يا أرحم الراحمين،صل على محمد و آل محمد السادة الميامين و أسألك اللّهم حاجتي التي إن أعطيتنيها لم يضرني ما منعتني،و إن منعتنيها لم ينفعني ما أعطيتني،أسألك فكاك رقبتي من النار لا إله إلا أنت وحدك لا شريك لك لك الملك و لك الحمد،و أنت على كل شيء قدير يا رب يا رب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أثّر هذا الدعاء تأثيرا عظيما في نفوس من كان مع الإمام،فاتجهوا بقلوبهم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عواطفهم نحوه يستمعون دعاءه،و علت أصواتهم بالبكاء معه،و ذهلوا عن الدعاء لأنفسهم في ذلك المكان الذي يستحب فيه الدعاء،و يقول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استمر يدعو حتى غربت الشمس،فأفاض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فاض الناس معه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66" w:name="pg14874_196880"/>
    </w:p>
    <w:p>
      <w:pPr>
        <w:pStyle w:val="Heading2"/>
        <w:numPr>
          <w:ilvl w:val="1"/>
          <w:numId w:val="1"/>
        </w:numPr>
        <w:rPr/>
      </w:pPr>
      <w:bookmarkStart w:id="267" w:name="__RefHeading___Toc765893_388300464"/>
      <w:bookmarkStart w:id="268" w:name="_Toc102"/>
      <w:bookmarkEnd w:id="266"/>
      <w:bookmarkEnd w:id="267"/>
      <w:r>
        <w:rPr>
          <w:rtl w:val="true"/>
        </w:rPr>
        <w:t>دعاء الإمام الحسين عليه السلام المستجاب</w:t>
      </w:r>
      <w:bookmarkEnd w:id="268"/>
    </w:p>
    <w:p>
      <w:pPr>
        <w:pStyle w:val="Heading3"/>
        <w:numPr>
          <w:ilvl w:val="2"/>
          <w:numId w:val="1"/>
        </w:numPr>
        <w:rPr/>
      </w:pPr>
      <w:bookmarkStart w:id="269" w:name="__RefHeading___Toc765895_388300464"/>
      <w:bookmarkStart w:id="270" w:name="_Toc103"/>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و في التهذيب مسندا إلى الصادق عليه السّلام أنّ امرأة كانت تطوف و خلفها رجل فأخرجت ذراعها فوضع يده على ذراعها فأثبت اللّه يد الرجل في ذراعها حتّى قطع الطواف،و أرسل إلى الأمير فاجتمع الناس و أرسلوا إلى الفقهاء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 يده فأرسل إلى الحسين عليه السّلام فدعى اللّه تعالى و خلّص يده من يدها 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نعاقبه بما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جعفر الطبري في تاريخه و غيره من نقلة الأخبار و الآثار أن عمر بن سعد أمّر عمرو بن الحجاج على خمسمائة فارس،فنزلوا على الشريعة و حالوا بين حسين و أصحابه و بين الماء أن يسقى منه قطرة و ذلك قبل قتل الحسين بثلاث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نازله عبد اللّه بن أبي حصين الأزدي و عداده في بجيلة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تنظر إلى الماء كأنه كبد السماء و 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 لا تغفر له أبدا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لعدته بعد ذلك في مرضه فو اللّه الذي لا إله إلا هو لقد رأيته يشرب حتى بغر،ثم يقي ثم يعود فيشرب حتى يبغر فما يروى فما زال ذلك دأبه حتى لفظ غصته يعني نفسه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بني تميم يقال له عبد اللّه بن حوزة،جاء حتى وقف أمام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إني أقدم على رب رحيم و شفيع و مطاع،من هذا؟</w:t>
      </w:r>
    </w:p>
    <w:p>
      <w:pPr>
        <w:pStyle w:val="BookText"/>
        <w:rPr/>
      </w:pP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حوزة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حزه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فاضطرب به فرسه في جدول فوقع فيه و تعلقت رجله بالركاب و وقع رأسه في الأرض،و نفر الفرس،فأخذ يمر به فيضرب برأسه كل حجر و كل شجرة حتى مات</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 الحسين عليه السّلام طويلا من النهار الى أن انتهى إليه رجل من كندة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النسر من بني بداء أتاه فضربه على رأسه بالسيف و عليه برنس له فقطع البرنس و أصاب السيف رأسه فأدمى رأسه فامتلأ البرنس دما،فقال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لا شربت و حشرك اللّه مع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أصحاب الكندي أنه لم يزل فقيرا بشر حتى مات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الرضي في 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بن عمارة،عن أبيه،عن الإمام الصادق عليه السّلام،عن أبيه،عن جده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أهل الكوفة إلى علي عليه السّلام،فشكوا إليه إمساك المطر،و قالوا له استق لنا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استسق،فقام و حمد اللّه و أثنى عليه،و صلى على النبي صلّى اللّه عليه و اله،و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معطي الخيرات،و منزل البركات،أرسل الماء علينا مدرارا،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71" w:name="pg14874_196882"/>
    </w:p>
    <w:p>
      <w:pPr>
        <w:pStyle w:val="BookText"/>
        <w:rPr/>
      </w:pPr>
      <w:bookmarkEnd w:id="271"/>
      <w:r>
        <w:rPr>
          <w:rFonts w:ascii="Amiri" w:hAnsi="Amiri" w:eastAsia="Amiri" w:cs="Amiri"/>
          <w:color w:val="111111"/>
          <w:sz w:val="28"/>
          <w:sz w:val="28"/>
          <w:szCs w:val="28"/>
          <w:rtl w:val="true"/>
          <w:lang w:bidi="ar-SA"/>
        </w:rPr>
        <w:t>و أسقنا غيثا مغزارا واسعا غدقا مجللا سحا سفوحا ثجاجا،تنفس به الضعف من عبادك،و تحيي به الميت من بلادك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فرغ عليه السّلام من دعائه،حتى غاث اللّه غيثا ببركته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أعرابي من بعض نواحي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الأودية و الأكام يموج بعضها في بعض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765897_388300464"/>
      <w:bookmarkStart w:id="273" w:name="_Toc104"/>
      <w:bookmarkEnd w:id="272"/>
      <w:r>
        <w:rPr>
          <w:rtl w:val="true"/>
        </w:rPr>
        <w:t>إستجابة دعاء الحسين على ابن جويرية</w:t>
      </w:r>
      <w:bookmarkEnd w:id="273"/>
    </w:p>
    <w:p>
      <w:pPr>
        <w:pStyle w:val="BookText"/>
        <w:rPr/>
      </w:pPr>
      <w:r>
        <w:rPr>
          <w:rFonts w:ascii="Amiri" w:hAnsi="Amiri" w:eastAsia="Amiri" w:cs="Amiri"/>
          <w:color w:val="111111"/>
          <w:sz w:val="28"/>
          <w:sz w:val="28"/>
          <w:szCs w:val="28"/>
          <w:rtl w:val="true"/>
          <w:lang w:bidi="ar-SA"/>
        </w:rPr>
        <w:t>السيد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جعفر بن محمد بن عمارة،عن أبيه،عن عطاء بن السائب،عن أخيه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يوم الحسين عليه السّلام فأقبل رجل من تميم يقال له عبد اللّه بن جويرية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إني اقدم على رب غفور و شفيع مطاع،و أنا من خير و إلى خير،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جويرية،فرفع يده الحسين عليه السّلام حتى رأينا بياض إبطيه،و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جره إلى النار،فغضب بن جويرية،فحمل عليه،فاضطرب به فرسه في جدول،و تعلق رجله بالركاب و وقع رأسه في الأرض،و نفر الفرس فأخذ يعدو به و يضرب رأسه بكل حجر و شجر،و انقطعت قدمه و ساقه و فخذه،و بقي جانبه الآخر متعلقا في الركاب،فصار لعنه اللّه إلى نار الجحيم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274" w:name="pg14874_196883"/>
    </w:p>
    <w:p>
      <w:pPr>
        <w:pStyle w:val="Heading3"/>
        <w:numPr>
          <w:ilvl w:val="2"/>
          <w:numId w:val="1"/>
        </w:numPr>
        <w:rPr/>
      </w:pPr>
      <w:bookmarkStart w:id="275" w:name="__RefHeading___Toc765899_388300464"/>
      <w:bookmarkStart w:id="276" w:name="_Toc105"/>
      <w:bookmarkEnd w:id="274"/>
      <w:bookmarkEnd w:id="275"/>
      <w:r>
        <w:rPr>
          <w:rtl w:val="true"/>
        </w:rPr>
        <w:t>إستجابة دعاء الحسين على ابن أبي جويرية المزني</w:t>
      </w:r>
      <w:bookmarkEnd w:id="276"/>
    </w:p>
    <w:p>
      <w:pPr>
        <w:pStyle w:val="BookText"/>
        <w:rPr/>
      </w:pPr>
      <w:r>
        <w:rPr>
          <w:rFonts w:ascii="Amiri" w:hAnsi="Amiri" w:eastAsia="Amiri" w:cs="Amiri"/>
          <w:color w:val="111111"/>
          <w:sz w:val="28"/>
          <w:sz w:val="28"/>
          <w:szCs w:val="28"/>
          <w:rtl w:val="true"/>
          <w:lang w:bidi="ar-SA"/>
        </w:rPr>
        <w:t>ابن بابويه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الإمام الصادق عليه السّلام في حديث مقتله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يكون آخر زادكم، و توضأوا و اغتسلوا و اغسلوا ثيابكم لتكون أكفانكم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صلى بهم الفجر و عبأهم تعبئة الحرب،و أمر بحفيرته التي حول عسكره،فأضرمت بالنار ليقاتل القوم من وجه واحد،و أقبل رجل من عسكر عمر بن سعد لعنه اللّه على فرس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جويرية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إلى النار تتقد صفق بيده،و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و أصحاب الحسين،أبشروا بالنار،فقد تعجلتموها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جويرية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عذاب النار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فنفر به فرسه،فألقاه في تلك النار فاحترق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765901_388300464"/>
      <w:bookmarkStart w:id="278" w:name="_Toc106"/>
      <w:bookmarkEnd w:id="277"/>
      <w:r>
        <w:rPr>
          <w:rtl w:val="true"/>
        </w:rPr>
        <w:t>إستجابة دعاء الحسين على تميم بن حصين</w:t>
      </w:r>
      <w:bookmarkEnd w:id="2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في 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الإمام الصادق عليه السّلام في حديث 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رجل آخر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الحصين الفزاري،فنادى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و يا أصحاب الحسين،أما ترون إلى ماء الفرات يلوح كأنه بطون الحيات و اللّه لا ذقتم منه قطرة واحدة حتى تذوقوا الموت جرعا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w:t>
      </w:r>
      <w:bookmarkStart w:id="279" w:name="pg14874_196884"/>
    </w:p>
    <w:p>
      <w:pPr>
        <w:pStyle w:val="BookText"/>
        <w:rPr/>
      </w:pPr>
      <w:bookmarkEnd w:id="279"/>
      <w:r>
        <w:rPr>
          <w:rFonts w:ascii="Amiri" w:hAnsi="Amiri" w:eastAsia="Amiri" w:cs="Amiri"/>
          <w:color w:val="111111"/>
          <w:sz w:val="28"/>
          <w:sz w:val="28"/>
          <w:szCs w:val="28"/>
          <w:rtl w:val="true"/>
          <w:lang w:bidi="ar-SA"/>
        </w:rPr>
        <w:t>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أبوه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هذا عطشا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فخنقه العطش حتى سقط عن فرسه،فوطأته الخيل بسنابكها فمات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765903_388300464"/>
      <w:bookmarkStart w:id="281" w:name="_Toc107"/>
      <w:bookmarkEnd w:id="280"/>
      <w:r>
        <w:rPr>
          <w:rtl w:val="true"/>
        </w:rPr>
        <w:t>إستجابة دعاء الحسين على محمد بن الأشعث</w:t>
      </w:r>
      <w:bookmarkEnd w:id="281"/>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بإسناده،عن الإمام الصادق عليه السّلام في حديث المقتل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آخر من عسكر عمر بن سعد عليه اللعنة يقال له،محمد بن الأشعث بن قيس الكندي،فقال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بن فاطمة أية حرمة لك من رسول اللّه ليست لغيرك؟فتلا الحسين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الآية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محمدا لمن آل إبراهيم،و إن العترة الهادية لمن آل محمد،من الرجل؟فقيل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الحسين عليه السّلام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أر محمد بن الأشعث ذلا في هذا اليوم لا تعزه بعد هذا اليوم أبدا،فعرض له عارض فخرج من العسكر يتبرز،فسلط اللّه عليه عقربا،فلدغته،فمات بادي العورة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الحسين عليه السّلام دعا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 و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فاقصم من ظلمنا و غصبنا حقنا،إنك سميع قريب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قرابة بينك و بين محمد صلّى اللّه عليه و اله؟فقرأ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أره في هذا اليوم ذلا عاجلا</w:t>
      </w:r>
      <w:r>
        <w:rPr>
          <w:rFonts w:eastAsia="Amiri" w:cs="Amiri" w:ascii="Amiri" w:hAnsi="Amiri"/>
          <w:color w:val="111111"/>
          <w:sz w:val="28"/>
          <w:szCs w:val="28"/>
          <w:rtl w:val="true"/>
          <w:lang w:bidi="ar-SA"/>
        </w:rPr>
        <w:t>.</w:t>
      </w:r>
      <w:bookmarkStart w:id="282" w:name="pg14874_196885"/>
    </w:p>
    <w:p>
      <w:pPr>
        <w:pStyle w:val="BookText"/>
        <w:rPr/>
      </w:pPr>
      <w:bookmarkEnd w:id="282"/>
      <w:r>
        <w:rPr>
          <w:rFonts w:ascii="Amiri" w:hAnsi="Amiri" w:eastAsia="Amiri" w:cs="Amiri"/>
          <w:color w:val="111111"/>
          <w:sz w:val="28"/>
          <w:sz w:val="28"/>
          <w:szCs w:val="28"/>
          <w:rtl w:val="true"/>
          <w:lang w:bidi="ar-SA"/>
        </w:rPr>
        <w:t>فبرز ابن الأشعث للحاجة فلسعته عقرب على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يستغيث و يتقلب على حدثه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765905_388300464"/>
      <w:bookmarkStart w:id="284" w:name="_Toc108"/>
      <w:bookmarkEnd w:id="283"/>
      <w:r>
        <w:rPr>
          <w:rtl w:val="true"/>
        </w:rPr>
        <w:t>إستجابة دعاء الحسين عليه السّلام على رجل من بني أبان</w:t>
      </w:r>
      <w:bookmarkEnd w:id="284"/>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من شهد عسكر الحسين صلوات اللّه عليه إن الحسين عليه السّلام لما غلب على عسكره العطش،ركب المسناة </w:t>
      </w:r>
      <w:r>
        <w:rPr>
          <w:rStyle w:val="FootnoteAnchor"/>
          <w:rtl w:val="true"/>
        </w:rPr>
        <w:footnoteReference w:id="202"/>
      </w:r>
      <w:r>
        <w:rPr>
          <w:rFonts w:ascii="Amiri" w:hAnsi="Amiri" w:eastAsia="Amiri" w:cs="Amiri"/>
          <w:color w:val="111111"/>
          <w:sz w:val="28"/>
          <w:sz w:val="28"/>
          <w:szCs w:val="28"/>
          <w:rtl w:val="true"/>
          <w:lang w:bidi="ar-SA"/>
        </w:rPr>
        <w:t>يريد الفرات،فقال رجل من بني ابان بن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حولوا بينه و بين الماء، و رمى بسهم فاثبته في حنكه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اظمئه،اللهم اظمئه،فو اللّه ما لبث الرجل إلا يسيرا حتى صبّ اللّه عليه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 بن 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رأيته و بين يديه قلال فيها الماء و أنه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اسقوني قتلني الظمأ،فيعطى القلة </w:t>
      </w:r>
      <w:r>
        <w:rPr>
          <w:rStyle w:val="FootnoteAnchor"/>
          <w:rtl w:val="true"/>
        </w:rPr>
        <w:footnoteReference w:id="203"/>
      </w:r>
      <w:r>
        <w:rPr>
          <w:rFonts w:ascii="IRNazanin" w:hAnsi="IRNazanin" w:eastAsia="IRNazanin"/>
          <w:color w:val="111111"/>
          <w:sz w:val="28"/>
          <w:sz w:val="28"/>
          <w:szCs w:val="28"/>
          <w:rtl w:val="true"/>
          <w:lang w:bidi="fa-IR"/>
        </w:rPr>
        <w:t xml:space="preserve">أو العس </w:t>
      </w:r>
      <w:r>
        <w:rPr>
          <w:rStyle w:val="FootnoteAnchor"/>
          <w:rtl w:val="true"/>
        </w:rPr>
        <w:footnoteReference w:id="204"/>
      </w:r>
      <w:r>
        <w:rPr>
          <w:rFonts w:ascii="Amiri" w:hAnsi="Amiri" w:eastAsia="Amiri" w:cs="Amiri"/>
          <w:color w:val="111111"/>
          <w:sz w:val="28"/>
          <w:sz w:val="28"/>
          <w:szCs w:val="28"/>
          <w:rtl w:val="true"/>
          <w:lang w:bidi="ar-SA"/>
        </w:rPr>
        <w:t>الذي أن أحدهما يروي أهل بيت، فيشربه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اسقوني قتلني الظمأ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لبث إلاّ يسيرا حتى انقد بطنه انقداد بطن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توقد من خلفه و الثلج موضوع من قدامه،و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إسقوني إلى آخر الكلام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فضائل العشرة،عن أبي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في خبر، أنه لما رماه الرامي بسهم فأصاب حنكه و جعل يلقي الدم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إلى السماء</w:t>
      </w:r>
      <w:bookmarkStart w:id="285" w:name="pg14874_196886"/>
    </w:p>
    <w:p>
      <w:pPr>
        <w:pStyle w:val="BookText"/>
        <w:rPr/>
      </w:pPr>
      <w:bookmarkEnd w:id="285"/>
      <w:r>
        <w:rPr>
          <w:rFonts w:ascii="Amiri" w:hAnsi="Amiri" w:eastAsia="Amiri" w:cs="Amiri"/>
          <w:color w:val="111111"/>
          <w:sz w:val="28"/>
          <w:sz w:val="28"/>
          <w:szCs w:val="28"/>
          <w:rtl w:val="true"/>
          <w:lang w:bidi="ar-SA"/>
        </w:rPr>
        <w:t>فكان هذا الدارمي يصيح من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بطنه و البرد في ظهره بين يديه المراوح و الثلج و خلفه الكانون و النار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إسقوني فيشرب العس ثم يقول اسقوني أهلكني العطش،قال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 بطنه</w:t>
      </w:r>
      <w:r>
        <w:rPr>
          <w:rFonts w:eastAsia="Amiri" w:cs="Amiri" w:ascii="Amiri" w:hAnsi="Amiri"/>
          <w:color w:val="111111"/>
          <w:sz w:val="28"/>
          <w:szCs w:val="28"/>
          <w:rtl w:val="true"/>
          <w:lang w:bidi="ar-SA"/>
        </w:rPr>
        <w:t xml:space="preserve">. </w:t>
      </w:r>
      <w:r>
        <w:rPr>
          <w:rStyle w:val="FootnoteAnchor"/>
          <w:rtl w:val="true"/>
        </w:rPr>
        <w:footnoteReference w:id="206"/>
      </w:r>
    </w:p>
    <w:p>
      <w:pPr>
        <w:pStyle w:val="Heading3"/>
        <w:numPr>
          <w:ilvl w:val="2"/>
          <w:numId w:val="1"/>
        </w:numPr>
        <w:rPr/>
      </w:pPr>
      <w:bookmarkStart w:id="286" w:name="__RefHeading___Toc765907_388300464"/>
      <w:bookmarkStart w:id="287" w:name="_Toc109"/>
      <w:bookmarkEnd w:id="286"/>
      <w:r>
        <w:rPr>
          <w:rtl w:val="true"/>
        </w:rPr>
        <w:t>إستجابة دعاء الحسين عليه السّلام على ابن جوزة</w:t>
      </w:r>
      <w:bookmarkEnd w:id="287"/>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بطة في الإبانة،و ابن جرير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نادى الحسين عليه السّلام ابن جوزة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أبشر فقد تعجلت النار في الدنيا قبل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رب رحيم و شفاعة نبي مطاع كريم،اللهم إن كان عندك كاذبا فجره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إلاّ أن ثنى عنان فرسه فوثب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فرمى به و بقيت رجله في الركاب و نفر الفرس فجعل يضرب برأسه كل حجر و شجر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غيرهما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جره إلى النار،و أذقه حرها في الدنيا قبل مصيره إلى الاخرة،فسقط عن فرسه في الخندق،و كان فيه نار فسجد الحسين عليه السّلام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288" w:name="pg14874_196887"/>
    </w:p>
    <w:p>
      <w:pPr>
        <w:pStyle w:val="Heading3"/>
        <w:numPr>
          <w:ilvl w:val="2"/>
          <w:numId w:val="1"/>
        </w:numPr>
        <w:rPr/>
      </w:pPr>
      <w:bookmarkStart w:id="289" w:name="__RefHeading___Toc765909_388300464"/>
      <w:bookmarkStart w:id="290" w:name="_Toc110"/>
      <w:bookmarkEnd w:id="288"/>
      <w:bookmarkEnd w:id="289"/>
      <w:r>
        <w:rPr>
          <w:rtl w:val="true"/>
        </w:rPr>
        <w:t>إستجابة دعاء الحسين عليه السّلام على عبد اللّه بن الحصين</w:t>
      </w:r>
      <w:bookmarkEnd w:id="290"/>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 و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الواعظ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إنّك لن تذوق من الفرات قطرة حتى تموت أو تنزل على حكم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 لا تغفر له أبدا،فغلب عليه العطش فكان يعب المياه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اعطشاه حتى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الطبري أنه كان هذا المنادي عبد اللّه بن الحصين الأزدي،رواه حميد ابن مسلم 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رجلا من دارم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Heading3"/>
        <w:numPr>
          <w:ilvl w:val="2"/>
          <w:numId w:val="1"/>
        </w:numPr>
        <w:rPr/>
      </w:pPr>
      <w:bookmarkStart w:id="291" w:name="__RefHeading___Toc765911_388300464"/>
      <w:bookmarkStart w:id="292" w:name="_Toc111"/>
      <w:bookmarkEnd w:id="291"/>
      <w:r>
        <w:rPr>
          <w:rtl w:val="true"/>
        </w:rPr>
        <w:t>إستجابة دعائه عليه السّلام على رجل</w:t>
      </w:r>
      <w:bookmarkEnd w:id="292"/>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أمالي أبي سهل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يرويه عن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من قتلة الحسين رجلين،أما أحدهما فإنه طال ذكره حتى كان يلفه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كان يحمله على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الآخر فإنه كان يستقبل الراوية فيشربها إلى آخرها و لا يروى،و ذلك إنه نظر إلى الحسين،و قد أهوى إلى فيه بماء و هو يشرب فرماه 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أرواك اللّه من الماء في دنياك و لا في آخرتك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كلب رماه بسهم فشك شدقه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لا أرواك اللّه،فعطش الرجل حتى رمى نفسه في الفرات و شرب حتى مات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تاريخ الطبري أن رجلا من كندة،يقال له مالك بن اليسر، أتى الحسين عليه السّلام بعد ما ضعف من كثرة الجرحات فضربه على رأسه بالسيف، و عليه برنس من خز</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و لا شربت،و حشرك مع الظالمين،فألقى ذلك البرنس من رأسه فأخذه الكندي فأتى به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أسلب الحسين تدخله في بيتي؟ أخرج فو اللّه لا تدخل بيتي أبدا،فلم يزل فقيرا حتى هلك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93" w:name="pg14874_196889"/>
    </w:p>
    <w:p>
      <w:pPr>
        <w:pStyle w:val="Heading3"/>
        <w:numPr>
          <w:ilvl w:val="2"/>
          <w:numId w:val="1"/>
        </w:numPr>
        <w:rPr/>
      </w:pPr>
      <w:bookmarkStart w:id="294" w:name="__RefHeading___Toc765913_388300464"/>
      <w:bookmarkStart w:id="295" w:name="_Toc112"/>
      <w:bookmarkEnd w:id="293"/>
      <w:bookmarkEnd w:id="294"/>
      <w:r>
        <w:rPr>
          <w:rtl w:val="true"/>
        </w:rPr>
        <w:t>إستجابة دعائه عليه السّلام على عمر بن سعد</w:t>
      </w:r>
      <w:bookmarkEnd w:id="295"/>
    </w:p>
    <w:p>
      <w:pPr>
        <w:pStyle w:val="BookText"/>
        <w:rPr/>
      </w:pPr>
      <w:r>
        <w:rPr>
          <w:rFonts w:ascii="Amiri" w:hAnsi="Amiri" w:eastAsia="Amiri" w:cs="Amiri"/>
          <w:color w:val="111111"/>
          <w:sz w:val="28"/>
          <w:sz w:val="28"/>
          <w:szCs w:val="28"/>
          <w:rtl w:val="true"/>
          <w:lang w:bidi="ar-SA"/>
        </w:rPr>
        <w:t>روي أن الحسين عليه السّلام لما راى اشتداد الأمر عليه،و كثرة العساكر عاكفة عليه كل منهم يريد قتله،أرسل إلى عمر بن سعد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أريد أن ألقاك فأخلو معك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عمر بن سعد من الخيمة،و جلس مع الحسين عليه السّلام ناحية من الناس، فتناجيا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تتقي اللّه الذي إليه معادك أراك تقاتلني و تريد قتلي،و أنا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 علمت دون هؤلاء القوم،و اتركهم و كن معي،فإنه أقرب 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إني أخاف أن تهدم داري بالكوفة،و تنهب أموالي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أبني لك خيرا من 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أن تؤخذ ضياعي بالسواد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أعطيك من مالي البغيبغة و هي عين عظيمة بأرض الحجاز،و كان معاوية أعطاني في ثمنها ألف ألف دينار من الذهب فلم أبعه إياها،فلم يقبل عمر بن سعد لعنه اللّه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الحسين عليه السّلام و هو غضبان عليه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ذبحك اللّه يا بن سعد على فراشك عاجلا،و لا غفر لك يوم حشرك و نشرك،فو اللّه إني لأرجو أن لا تأكل من بر العراق إلاّ يسيرا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 بن سعد مستهزءا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إن في الشعير عوضا عن البر،ثم رجع</w:t>
      </w:r>
      <w:bookmarkStart w:id="296" w:name="pg14874_196890"/>
    </w:p>
    <w:p>
      <w:pPr>
        <w:pStyle w:val="BookText"/>
        <w:rPr/>
      </w:pPr>
      <w:bookmarkEnd w:id="296"/>
      <w:r>
        <w:rPr>
          <w:rFonts w:ascii="Amiri" w:hAnsi="Amiri" w:eastAsia="Amiri" w:cs="Amiri"/>
          <w:color w:val="111111"/>
          <w:sz w:val="28"/>
          <w:sz w:val="28"/>
          <w:szCs w:val="28"/>
          <w:rtl w:val="true"/>
          <w:lang w:bidi="ar-SA"/>
        </w:rPr>
        <w:t xml:space="preserve">إلى عسكره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765915_388300464"/>
      <w:bookmarkStart w:id="298" w:name="_Toc113"/>
      <w:bookmarkEnd w:id="297"/>
      <w:r>
        <w:rPr>
          <w:rtl w:val="true"/>
        </w:rPr>
        <w:t>استجابة دعاء الحسين في فك ذراع عن ذراع</w:t>
      </w:r>
      <w:bookmarkEnd w:id="298"/>
    </w:p>
    <w:p>
      <w:pPr>
        <w:pStyle w:val="BookText"/>
        <w:rPr/>
      </w:pPr>
      <w:r>
        <w:rPr>
          <w:rFonts w:ascii="Amiri" w:hAnsi="Amiri" w:eastAsia="Amiri" w:cs="Amiri"/>
          <w:color w:val="111111"/>
          <w:sz w:val="28"/>
          <w:sz w:val="28"/>
          <w:szCs w:val="28"/>
          <w:rtl w:val="true"/>
          <w:lang w:bidi="ar-SA"/>
        </w:rPr>
        <w:t>روى الشيخ أبو جعفر محمد بن الحسن الطوسي في التهذيب بإسناده عن محمد ابن الحسين عن الحكم بن مسكين عن أيوب بن أعين عن أبي عبد اللّه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كانت تطوف و خلفها رجل فأخرجت ذراعها،فمال بيده حتى وضعها على ذراعها فأثبت اللّه يده في ذراعها حتى قطع الطواف و أرسل إلى الأمير، و اجتمع الناس،و أرسل إلى الفقهاء فجعلوا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يده فهو الذي جنى الجناية،فقال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أحد من ولد محمد صلّى اللّه عليه و اله؟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نعم،الحسين بن علي عليه السّلام قدم الليلة فأرسل إليه فدعاه،فقال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ما لقيا ذان،فاستقبل القبلة و رفع يديه فمكث طويلا يدعو،ثم جاء إليهما حتى خلص يده من يدها،فقال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نعاقبه بما صنع؟</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299" w:name="pg14874_196891"/>
    </w:p>
    <w:p>
      <w:pPr>
        <w:pStyle w:val="Heading2"/>
        <w:numPr>
          <w:ilvl w:val="1"/>
          <w:numId w:val="1"/>
        </w:numPr>
        <w:rPr/>
      </w:pPr>
      <w:bookmarkStart w:id="300" w:name="__RefHeading___Toc765917_388300464"/>
      <w:bookmarkStart w:id="301" w:name="_Toc114"/>
      <w:bookmarkEnd w:id="299"/>
      <w:bookmarkEnd w:id="300"/>
      <w:r>
        <w:rPr>
          <w:rtl w:val="true"/>
        </w:rPr>
        <w:t>عجز الحسين عليه السلام عن شكر اللّه</w:t>
      </w:r>
      <w:bookmarkEnd w:id="301"/>
    </w:p>
    <w:p>
      <w:pPr>
        <w:pStyle w:val="BookText"/>
        <w:rPr/>
      </w:pPr>
      <w:r>
        <w:rPr>
          <w:rFonts w:ascii="Amiri" w:hAnsi="Amiri" w:eastAsia="Amiri" w:cs="Amiri"/>
          <w:color w:val="111111"/>
          <w:sz w:val="28"/>
          <w:sz w:val="28"/>
          <w:szCs w:val="28"/>
          <w:rtl w:val="true"/>
          <w:lang w:bidi="ar-SA"/>
        </w:rPr>
        <w:t>قال السيد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الطبيعي أنّ إحصاء النعم الإلهية لا يتاح لأي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في دعاء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آمل أنكم قد وفّقتم لقراءته،و سيحالفكم الحظ في كل سنة إن شاء اللّه في أيام عرفة لقراءته و التدبّر في 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تلاحظون أنّ الإمام الحسين بن علي عليه السّلام يقول في أوائله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أشهد يا إلهي بحقيقة إيماني و عقد عزمات يقيني و خالص صريح توحيدي و باطن مكنون ضميري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حاولت و اجتهدت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أؤدي شكر واحدة من أنعمك ما استطعت ذلك إلا بمنّك</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فالحسين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الجندي المضحّي الذي لا مثيل له في تاريخ الإسلام و القيم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مجموعة من النعم الإلهية مفصّلا جزئياتها في ما يقارب صفحة واحدة،ليقول إنّني غير قادر و بكل ما أوتيت من قوّة على أن أشكر نعمة واحدة من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وفقت لشكر نعمة،فهذا التوفيق على الشكر يعد بحد ذاته نعمة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كل أحد يكتب له التوفيق و لا كل أحد يرى جمال الحقيقة و المعنوية ليثني عليه،و لا كل أحد يدرك عظمة الفضل الإلهي،و وجود النعمة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فالغفلة و الأنانية و الغرور لا تتيح لنا أن ننتبه إلى أننا في محضر زاخر بالألطاف الإلهية،أو أن نلتفت إلى ماهية هذه الألطاف و النعم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كتب التوفيق لأحد لكي يتغلب في دوافعه و نواياه الذاتية و المادية على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الغرور و الهوى و قصور النظر،و تمكّن من مشاهدة الجمال المعنوي،و وقف أمامه موقف إجلال و تعظيم و خشع له قلبه،فهذا بحد ذاته نعمة إلهية كبرى تستلزم الشكر،و الإنسان غير قادر مطلقا على شكر النعم الإلهية حق قدرها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302" w:name="pg14874_196893"/>
    </w:p>
    <w:p>
      <w:pPr>
        <w:pStyle w:val="Heading2"/>
        <w:numPr>
          <w:ilvl w:val="1"/>
          <w:numId w:val="1"/>
        </w:numPr>
        <w:rPr/>
      </w:pPr>
      <w:bookmarkStart w:id="303" w:name="__RefHeading___Toc765919_388300464"/>
      <w:bookmarkStart w:id="304" w:name="_Toc115"/>
      <w:bookmarkEnd w:id="302"/>
      <w:bookmarkEnd w:id="303"/>
      <w:r>
        <w:rPr>
          <w:rtl w:val="true"/>
        </w:rPr>
        <w:t>أخلاق الحسين عليه السلام</w:t>
      </w:r>
      <w:bookmarkEnd w:id="304"/>
    </w:p>
    <w:p>
      <w:pPr>
        <w:pStyle w:val="BookText"/>
        <w:rPr/>
      </w:pPr>
      <w:r>
        <w:rPr>
          <w:rFonts w:ascii="Amiri" w:hAnsi="Amiri" w:eastAsia="Amiri" w:cs="Amiri"/>
          <w:color w:val="111111"/>
          <w:sz w:val="28"/>
          <w:sz w:val="28"/>
          <w:szCs w:val="28"/>
          <w:rtl w:val="true"/>
          <w:lang w:bidi="ar-SA"/>
        </w:rPr>
        <w:t>عن أبي بكر بن محمد بن عمرو بن حزم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بمساكين يأكلون في الصفة،فقالوا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الغذاء،فنزل،و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المتكبرين فتغدّى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أجبتكم فأجيبوني،قالوا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نعم،فمضى بهم إلى منزله فقال للرباب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عليه السّلام بمساكين قد بسطوا كساء لهم و ألقوا إليه كسرا،فقالوا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يا بن رسول اللّه فثنى و ركه و أكل معهم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المستكبرين،ثمّ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أجبتكم فأجيبوني فقاموا معه حتّى أتوا منزله فقال للجارية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اخرجي ما كنت تدّخرين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الصولي عن الصادق عليه السّلام إنّه جرى بين الحسين عليه السّلام و بين محمّد بن الحنفية كلام فكتب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أبي و أباك عليّ لا تفضلني و لا أفضلك فيه و امّك فاطمة بنت رسول اللّه و لو كان ملء الأرض ذهبا ملك امّي ما وفت بامّك،فإذا قرأت كتابي هذا فصر إليّ حتّى تترضاني فإنّك أحقّ بالفضل منّي و السلام عليك و رحمة اللّه و بركاته،ففعل الحسين عليه السّلام ذلك فلم يجر بعذ ذلك بينهما شيء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المحاسن عن الزوياني أنّ الحسن و الحسين عليهما السلام مرّا على</w:t>
      </w:r>
    </w:p>
    <w:p>
      <w:pPr>
        <w:pStyle w:val="BookText"/>
        <w:rPr/>
      </w:pPr>
      <w:r>
        <w:rPr>
          <w:rFonts w:ascii="Amiri" w:hAnsi="Amiri" w:eastAsia="Amiri" w:cs="Amiri"/>
          <w:color w:val="111111"/>
          <w:sz w:val="28"/>
          <w:sz w:val="28"/>
          <w:szCs w:val="28"/>
          <w:rtl w:val="true"/>
          <w:lang w:bidi="ar-SA"/>
        </w:rPr>
        <w:t>شيخ يتوضّأ و لا يحسن،فأخذا في التنازع يقول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كن حكما بيننا يتوضأ كلّ واحد منّا فتوضّآ 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كلاكما تحسنان الوضوء و لكن هذا الشيخ الجاهل هو الذي لم يكن يحسن، و قد تعلّم الآن منكما و تاب على أيديكما ببركتكما و شفقتكما على امّة جدّكما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إشتهر النقل عن الحسين عليه السّلام أنّه كان يكرم الضيف،و يمنح الطالب،و يصل الرحم،و ينيل الفقير،و يسعف السائل،و يكسو العاري،و يشبع الجائع،و يعطي الغارم،و يشد من الضعيف،و يشفق على اليتيم،و يعين ذا الحاجة،و قلّ أن وصله مال إلاّ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أنّ معاوية لما قدم مكة وصله بمال كثير،و ثياب وافرة،و كسوات وافية، فرد الجميع عليه و لم يقبله منه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سجية الجواد،و شنشنة الكريم،و سمة ذا السماحة،و صفة من قد حوى مكارم الأخلاق،فأفعاله المتلوة شاهدة له بصفة الكرم،ناطقة بأنه متّصف بمحاسن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في العبادة مقتديا بمن تقدّم حتى نقل عنه عليه السّلام أنّه حج خمسا و عشرين حجة إلى الحرم و نجائبه تقاد معه و هو ماش على القدم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الذيال بن حرملة،قال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سائل يتخطى أزقة المدينة حتى أتى باب الحسين بن علي فقرع الباب و أنشأ يقول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يخف اليوم من رجاك و من حرّك من خلف بابك الحلقة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جود و أنت معدنه أبوك قد كان قاتل الفسقة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بن علي واقفا يصلّي فخفف من صلاته،و خرج إلى الأعرابي فرأى عليه أثر ضرّ و فاقة،فرجع و نادى بقنبر فأجابه لبيك يا ابن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تبقّى معك من نفقتنا؟قال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درهم أمرتني بتفرقتها في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فهاتها فقد أتى من هو أحق بها منهم،فأخذها و خرج يدفعها إلى الأعرابي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إني إليك معتذر و اعلم بأني عليك ذو شفقة</w:t>
      </w:r>
    </w:p>
    <w:p>
      <w:pPr>
        <w:pStyle w:val="BookText"/>
        <w:rPr/>
      </w:pPr>
      <w:r>
        <w:rPr>
          <w:rFonts w:ascii="Amiri" w:hAnsi="Amiri" w:eastAsia="Amiri" w:cs="Amiri"/>
          <w:color w:val="111111"/>
          <w:sz w:val="28"/>
          <w:sz w:val="28"/>
          <w:szCs w:val="28"/>
          <w:rtl w:val="true"/>
          <w:lang w:bidi="ar-SA"/>
        </w:rPr>
        <w:t>لو كان في سيرنا عصا تمدادا كانت سمانا عليك مندفقة</w:t>
      </w:r>
    </w:p>
    <w:p>
      <w:pPr>
        <w:pStyle w:val="BookText"/>
        <w:rPr/>
      </w:pPr>
      <w:r>
        <w:rPr>
          <w:rFonts w:ascii="Amiri" w:hAnsi="Amiri" w:eastAsia="Amiri" w:cs="Amiri"/>
          <w:color w:val="111111"/>
          <w:sz w:val="28"/>
          <w:sz w:val="28"/>
          <w:szCs w:val="28"/>
          <w:rtl w:val="true"/>
          <w:lang w:bidi="ar-SA"/>
        </w:rPr>
        <w:t>لكن ريب المنون ذو نكد و الكفّ منّا قليلة النفقة</w:t>
      </w:r>
    </w:p>
    <w:p>
      <w:pPr>
        <w:pStyle w:val="BookText"/>
        <w:rPr/>
      </w:pPr>
      <w:r>
        <w:rPr>
          <w:rFonts w:ascii="Amiri" w:hAnsi="Amiri" w:eastAsia="Amiri" w:cs="Amiri"/>
          <w:color w:val="111111"/>
          <w:sz w:val="28"/>
          <w:sz w:val="28"/>
          <w:szCs w:val="28"/>
          <w:rtl w:val="true"/>
          <w:lang w:bidi="ar-SA"/>
        </w:rPr>
        <w:t>قال فأخذها الأعرابي و ولّى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pStyle w:val="BookText"/>
        <w:rPr/>
      </w:pPr>
      <w:r>
        <w:rPr>
          <w:rFonts w:ascii="Amiri" w:hAnsi="Amiri" w:eastAsia="Amiri" w:cs="Amiri"/>
          <w:color w:val="111111"/>
          <w:sz w:val="28"/>
          <w:sz w:val="28"/>
          <w:szCs w:val="28"/>
          <w:rtl w:val="true"/>
          <w:lang w:bidi="ar-SA"/>
        </w:rPr>
        <w:t>و أنتم أنتم الأعلون عندكم علم الكتاب و ما جاءت به السور</w:t>
      </w:r>
    </w:p>
    <w:p>
      <w:pPr>
        <w:pStyle w:val="BookText"/>
        <w:rPr/>
      </w:pPr>
      <w:r>
        <w:rPr>
          <w:rFonts w:ascii="Amiri" w:hAnsi="Amiri" w:eastAsia="Amiri" w:cs="Amiri"/>
          <w:color w:val="111111"/>
          <w:sz w:val="28"/>
          <w:sz w:val="28"/>
          <w:szCs w:val="28"/>
          <w:rtl w:val="true"/>
          <w:lang w:bidi="ar-SA"/>
        </w:rPr>
        <w:t>من لم يكن علويا حين تنسبه فما له في جميع الناس مفتخر</w:t>
      </w:r>
    </w:p>
    <w:p>
      <w:pPr>
        <w:pStyle w:val="BookText"/>
        <w:rPr/>
      </w:pPr>
      <w:r>
        <w:rPr>
          <w:rFonts w:ascii="IRNazanin" w:hAnsi="IRNazanin" w:eastAsia="IRNazanin"/>
          <w:color w:val="111111"/>
          <w:sz w:val="28"/>
          <w:sz w:val="28"/>
          <w:szCs w:val="28"/>
          <w:rtl w:val="true"/>
          <w:lang w:bidi="fa-IR"/>
        </w:rPr>
        <w:t>نظمها 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جاء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قد ضمنت دية كاملة و عجزت عن أدائها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أكرم الناس،و ما رأيت أكرم من أهل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العرب أسألك عن ثلاث مسائل فإن أجبت عن واحدة أعطيتك ثلث المال و إن أجبت الإثنتين أعطيتك ثلثي المال و إن أجبت عن الكلّ أعطيتك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أمثلك يسأل من مثلي و أنت من أهل العلم و الشرف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بلى،سمعت جدّي رسول اللّه صلّى اللّه عليه و اله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بدالك فإن أجبت و إلاّ تعلّمت منك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النجاة من المهلكة؟</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يزيّن الرّجل؟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فصاعقة من السماء تنزل و 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الحسين عليه السّلام و رمى إليه بصرّة فيها ألف دينار و أعطاه خاتمه و فيه فصّ قيمته مائتا درهم،و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أعط الذهب لغرمائك و اصرف الخاتم في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الحسين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عندي قول النبيّ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بعد الصلاة إدخال السرور في قلب المؤمن بما لا إثم فيه،فإنّي رأيت غلاما يؤاكل كلبا فقلت له في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إنّي مغموم أطلب سرورا بسروره لأنّ صاحبي يهوديّ اريد افارقه فأتى الحسين عليه السّلام إلى صاحبه بمائتي دينار ثمنا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فداء لخطاك،و هذا البستان له و رددت عليك المال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قبلت المال و وهبته للغلام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الغلام و وهبته له جميعا،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أسلمت و وهبت زوجي مهري 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أيضا أسلمت و أعطيتها هذه الدار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أنس المجاس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الفرزدق أتى الحسين عليه السّلام لمّا أخرجه مروان من المدينة فأعطاه أربعمائة دينار فقيل له شاعر فاسق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مالك ما وقيت به عرضك،و قال صلّى اللّه عليه و اله في عبّاس بن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لسانه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أعرابي المدينة فسأل عن أكرم الناس فدلّ على الحسين عليه السّلام فدخل المسجد فوجده مصلّيا فوقف بإزائه و أنشأ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يخب الآن من رجاك و من حرّك من بابك الحلقة</w:t>
      </w:r>
    </w:p>
    <w:p>
      <w:pPr>
        <w:pStyle w:val="BookText"/>
        <w:rPr/>
      </w:pPr>
      <w:r>
        <w:rPr>
          <w:rFonts w:ascii="Amiri" w:hAnsi="Amiri" w:eastAsia="Amiri" w:cs="Amiri"/>
          <w:color w:val="111111"/>
          <w:sz w:val="28"/>
          <w:sz w:val="28"/>
          <w:szCs w:val="28"/>
          <w:rtl w:val="true"/>
          <w:lang w:bidi="ar-SA"/>
        </w:rPr>
        <w:t>أنت جواد و أنت معتمد أبوك قد كان قاتل الفسقة</w:t>
      </w:r>
    </w:p>
    <w:p>
      <w:pPr>
        <w:pStyle w:val="BookText"/>
        <w:rPr/>
      </w:pPr>
      <w:r>
        <w:rPr>
          <w:rFonts w:ascii="Amiri" w:hAnsi="Amiri" w:eastAsia="Amiri" w:cs="Amiri"/>
          <w:color w:val="111111"/>
          <w:sz w:val="28"/>
          <w:sz w:val="28"/>
          <w:szCs w:val="28"/>
          <w:rtl w:val="true"/>
          <w:lang w:bidi="ar-SA"/>
        </w:rPr>
        <w:t>لو لا الذي كان من أوائلكم كانت علينا الجحيم منطبقة</w:t>
      </w:r>
    </w:p>
    <w:p>
      <w:pPr>
        <w:pStyle w:val="BookText"/>
        <w:rPr/>
      </w:pPr>
      <w:r>
        <w:rPr>
          <w:rFonts w:ascii="Amiri" w:hAnsi="Amiri" w:eastAsia="Amiri" w:cs="Amiri"/>
          <w:color w:val="111111"/>
          <w:sz w:val="28"/>
          <w:sz w:val="28"/>
          <w:szCs w:val="28"/>
          <w:rtl w:val="true"/>
          <w:lang w:bidi="ar-SA"/>
        </w:rPr>
        <w:t>فسلّم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هل بقي من مال الحجاز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قد جاء من هو أحقّ بها منّا،ثمّ نزع برديه و لفّ الدنانير فيها و أخرج يده من شقّ الباب حياء من الأعرابي و أنشأ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إنّي إليك معتذر و 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 أمست سمانا عليك مندفقة</w:t>
      </w:r>
    </w:p>
    <w:p>
      <w:pPr>
        <w:pStyle w:val="BookText"/>
        <w:rPr/>
      </w:pPr>
      <w:r>
        <w:rPr>
          <w:rFonts w:ascii="Amiri" w:hAnsi="Amiri" w:eastAsia="Amiri" w:cs="Amiri"/>
          <w:color w:val="111111"/>
          <w:sz w:val="28"/>
          <w:sz w:val="28"/>
          <w:szCs w:val="28"/>
          <w:rtl w:val="true"/>
          <w:lang w:bidi="ar-SA"/>
        </w:rPr>
        <w:t>لكن ريب الزمان ذو غبرة و الكفّ منّي قليلة النفقة</w:t>
      </w:r>
    </w:p>
    <w:p>
      <w:pPr>
        <w:pStyle w:val="BookText"/>
        <w:rPr/>
      </w:pPr>
      <w:r>
        <w:rPr>
          <w:rFonts w:ascii="Amiri" w:hAnsi="Amiri" w:eastAsia="Amiri" w:cs="Amiri"/>
          <w:color w:val="111111"/>
          <w:sz w:val="28"/>
          <w:sz w:val="28"/>
          <w:szCs w:val="28"/>
          <w:rtl w:val="true"/>
          <w:lang w:bidi="ar-SA"/>
        </w:rPr>
        <w:t>فأخذها الأعرابي و بكى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استقللت ما أعطيناك؟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كيف يأكل التراب جودك</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العصا كناية عن الملك و بسط اليد فإنّ الوالي راع على الامّة،و المراد من السّما هنا كثرة الجود و الكرم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السلمي علّم ولد الحسين عليه السّلام الحمد،فلمّا قرأها على أبيه أعطاه ألف دينار و ألف حلّة و حشا فاه درّا،فقيل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يقع هذا من تعليمه،و أنشد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 على الناس طرّا قبل أن تتفلّت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الجود يفنيها إذا هي أقبلت و لا البخل يبقيها إذا ما تولت </w:t>
      </w:r>
      <w:r>
        <w:rPr>
          <w:rStyle w:val="FootnoteAnchor"/>
        </w:rPr>
        <w:footnoteReference w:id="22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05" w:name="pg14874_196899"/>
    </w:p>
    <w:p>
      <w:pPr>
        <w:pStyle w:val="Heading2"/>
        <w:numPr>
          <w:ilvl w:val="1"/>
          <w:numId w:val="1"/>
        </w:numPr>
        <w:rPr/>
      </w:pPr>
      <w:bookmarkStart w:id="306" w:name="__RefHeading___Toc765921_388300464"/>
      <w:bookmarkStart w:id="307" w:name="_Toc116"/>
      <w:bookmarkEnd w:id="305"/>
      <w:bookmarkEnd w:id="306"/>
      <w:r>
        <w:rPr>
          <w:rtl w:val="true"/>
        </w:rPr>
        <w:t>قوة الإرادة عند الحسين عليه السلام</w:t>
      </w:r>
      <w:bookmarkEnd w:id="307"/>
    </w:p>
    <w:p>
      <w:pPr>
        <w:pStyle w:val="BookText"/>
        <w:rPr/>
      </w:pPr>
      <w:r>
        <w:rPr>
          <w:rFonts w:ascii="Amiri" w:hAnsi="Amiri" w:eastAsia="Amiri" w:cs="Amiri"/>
          <w:color w:val="111111"/>
          <w:sz w:val="28"/>
          <w:sz w:val="28"/>
          <w:szCs w:val="28"/>
          <w:rtl w:val="true"/>
          <w:lang w:bidi="ar-SA"/>
        </w:rPr>
        <w:t>من النزعات الذاتية لأبي الشهداء عليه السّلام قوة الإرادة،و صلابة العزم و التصميم، و قد ورث هذه الظاهرة الكريمة من جده الرسول صلّى اللّه عليه و اله الذي غيّر مجرى التاريخ، و قلب مفاهيم الحياة،و وقف صامدا وحده أمام القوى الهائلة التي هبّت لتمنعه من أن يقول كلمة اللّه،فلم يعن بها و راح يقول لعمه أبي طالب مؤمن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وضعوا الشمس بيميني و القمر بيساري على أن أترك هذا الأمر ما تركته حتى أموت أو يظهره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الإرادة الجبارة قابل قوى الشرك،و استطاع أن يتغلب على مجريات الأحداث،و كذلك وقف سبطه العظيم في وجه الحكم الأموي فأعلن بلا تردد رفضه لبيعة يزيد،و انطلق مع قلة الناصر إلى ساحات الجهاد ليرفع كلمة الحق،و يدحض كلمة الباطل،و قد حشدت عليه الدولة الأموية جيوشها الهائلة،فلم يحفل بها،و أعلن عن عزمه و تصميمه بكلمته الخالدة قائلا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الموت إلا سعادة،و الحياة مع الظالمين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انطلق مع الأسرة الكريمة من أهل بيته و أصحابه إلى ميدان الشرف و المجد ليرفع راية الإسلام، و يحقق للأمة الإسلامية أعظم الانتصارات و الفتح حتى استشهد سلام الله عليه، و هو من أقوى الناس إرادة،و أمضاهم عزيمة و تصميما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حافل بما عاناه من الكوارث التي تذهل العقول و تحير الألباب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308" w:name="pg14874_196900"/>
    </w:p>
    <w:p>
      <w:pPr>
        <w:pStyle w:val="Heading2"/>
        <w:numPr>
          <w:ilvl w:val="1"/>
          <w:numId w:val="1"/>
        </w:numPr>
        <w:rPr/>
      </w:pPr>
      <w:bookmarkStart w:id="309" w:name="__RefHeading___Toc765923_388300464"/>
      <w:bookmarkStart w:id="310" w:name="_Toc117"/>
      <w:bookmarkEnd w:id="308"/>
      <w:bookmarkEnd w:id="309"/>
      <w:r>
        <w:rPr>
          <w:rtl w:val="true"/>
        </w:rPr>
        <w:t>الإباء عن الضيم عند الإمام الحسين عليه السلام</w:t>
      </w:r>
      <w:bookmarkEnd w:id="310"/>
    </w:p>
    <w:p>
      <w:pPr>
        <w:pStyle w:val="BookText"/>
        <w:rPr/>
      </w:pPr>
      <w:r>
        <w:rPr>
          <w:rFonts w:ascii="Amiri" w:hAnsi="Amiri" w:eastAsia="Amiri" w:cs="Amiri"/>
          <w:color w:val="111111"/>
          <w:sz w:val="28"/>
          <w:sz w:val="28"/>
          <w:szCs w:val="28"/>
          <w:rtl w:val="true"/>
          <w:lang w:bidi="ar-SA"/>
        </w:rPr>
        <w:t>و الصفة البارزة من نزعات الإمام الحسين عليه السّلام الإباء عن الضيم حتى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الضيم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من أعظم ألقابه ذيوعا و انتشارا بين الناس فقد كان المثل الأعلى لهذه الظاهرة فهو الذي رفع شعار الكرامة الإنسانية و رسم طريق الشرف و العزة،فلم يخنع،و لم يخضع لقرود بني أمية،و آثر الموت تحت ظلال الأسنة،يقول عبد العزيز بن نباتة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الذي رأى الموت في الع‍ ز حياة و العيش في الذل قتلا</w:t>
      </w:r>
    </w:p>
    <w:p>
      <w:pPr>
        <w:pStyle w:val="BookText"/>
        <w:rPr/>
      </w:pPr>
      <w:r>
        <w:rPr>
          <w:rFonts w:ascii="Amiri" w:hAnsi="Amiri" w:eastAsia="Amiri" w:cs="Amiri"/>
          <w:color w:val="111111"/>
          <w:sz w:val="28"/>
          <w:sz w:val="28"/>
          <w:szCs w:val="28"/>
          <w:rtl w:val="true"/>
          <w:lang w:bidi="ar-SA"/>
        </w:rPr>
        <w:t>و وصفه المؤرخ الشهير اليعقوبي بأنه شديد العزة يقول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الإباء الذي علّم الناس الحمية،و الموت تحت ظلال السيوف اختيارا على الدنية أبو عبد الله الحسين بن عليّ بن أبي طالب عليه السّلام عرض عليه الأمان هو و أصحابه فأنف من الذل،و خاف ابن زياد أن يناله بنوع من الهوان مع أنه لا يقتله، فاختار الموت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النقيب أبا زيد يحيى بن زيد العلوي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أبيات أبي تمام في محمد بن حميد الطائي ما قيلت إلا في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فوت الموت سهلا فرده إليه الحفاظ المر و الخلق الوعر</w:t>
      </w:r>
    </w:p>
    <w:p>
      <w:pPr>
        <w:pStyle w:val="BookText"/>
        <w:rPr/>
      </w:pPr>
      <w:r>
        <w:rPr>
          <w:rFonts w:ascii="Amiri" w:hAnsi="Amiri" w:eastAsia="Amiri" w:cs="Amiri"/>
          <w:color w:val="111111"/>
          <w:sz w:val="28"/>
          <w:sz w:val="28"/>
          <w:szCs w:val="28"/>
          <w:rtl w:val="true"/>
          <w:lang w:bidi="ar-SA"/>
        </w:rPr>
        <w:t>و نفس تعاف الضيم حتى كأنه هو الكفر يوم الروع أو دونه الكفر</w:t>
      </w:r>
    </w:p>
    <w:p>
      <w:pPr>
        <w:pStyle w:val="BookText"/>
        <w:rPr/>
      </w:pPr>
      <w:r>
        <w:rPr>
          <w:rFonts w:ascii="Amiri" w:hAnsi="Amiri" w:eastAsia="Amiri" w:cs="Amiri"/>
          <w:color w:val="111111"/>
          <w:sz w:val="28"/>
          <w:sz w:val="28"/>
          <w:szCs w:val="28"/>
          <w:rtl w:val="true"/>
          <w:lang w:bidi="ar-SA"/>
        </w:rPr>
        <w:t>فأثبت في مستنقع الموت رجله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أخصمك الحشر</w:t>
      </w:r>
    </w:p>
    <w:p>
      <w:pPr>
        <w:pStyle w:val="BookText"/>
        <w:rPr/>
      </w:pPr>
      <w:r>
        <w:rPr>
          <w:rFonts w:ascii="Amiri" w:hAnsi="Amiri" w:eastAsia="Amiri" w:cs="Amiri"/>
          <w:color w:val="111111"/>
          <w:sz w:val="28"/>
          <w:sz w:val="28"/>
          <w:szCs w:val="28"/>
          <w:rtl w:val="true"/>
          <w:lang w:bidi="ar-SA"/>
        </w:rPr>
        <w:t>تردّى ثياب الموت حمرا فما بدا لها الليل إلا و هي من سندس خضر</w:t>
      </w:r>
    </w:p>
    <w:p>
      <w:pPr>
        <w:pStyle w:val="BookText"/>
        <w:rPr/>
      </w:pPr>
      <w:r>
        <w:rPr>
          <w:rFonts w:ascii="Amiri" w:hAnsi="Amiri" w:eastAsia="Amiri" w:cs="Amiri"/>
          <w:color w:val="111111"/>
          <w:sz w:val="28"/>
          <w:sz w:val="28"/>
          <w:szCs w:val="28"/>
          <w:rtl w:val="true"/>
          <w:lang w:bidi="ar-SA"/>
        </w:rPr>
        <w:t>لقد علّم أبو الأحرار الناس نبل الإباء و نبل التضحية يقول فيه مصعب ابن الزبير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الميتة الكريمة على الحياة الذميمة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الألى بالطف من آل هاشم تآسوا فسنّوا للكرام التآسيا</w:t>
      </w:r>
    </w:p>
    <w:p>
      <w:pPr>
        <w:pStyle w:val="BookText"/>
        <w:rPr/>
      </w:pPr>
      <w:r>
        <w:rPr>
          <w:rFonts w:ascii="Amiri" w:hAnsi="Amiri" w:eastAsia="Amiri" w:cs="Amiri"/>
          <w:color w:val="111111"/>
          <w:sz w:val="28"/>
          <w:sz w:val="28"/>
          <w:szCs w:val="28"/>
          <w:rtl w:val="true"/>
          <w:lang w:bidi="ar-SA"/>
        </w:rPr>
        <w:t>و قد كانت كلماته يوم الطف من أروع ما أثر من الكلام العربي في تصوير العزة و المنعة و الاعتداد بالنفس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الدعي ابن الدعي قد ركز بين اثنتين بين السلة و الذلة،و هيهات منا الذلة،يأبى الله ذلك و رسوله و المؤمنون،و حجور طابت و طهرت،و أنوف حمية،و نفوس أبية من أن نؤثر طاعة اللئام على مصارع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يوم الطف كالجبل الأشم غير حافل بتلك الوحوش الكاسرة من جيوش الردة الأموية،و قد ألقى عليهم و على الأجيال أروع الدروس عن الكرامة و عزة النفس و شرف الإباء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أعطيكم بيدي إعطاء الذليل،و لا أفر فرار العبيد إني عذت بربي و ربكم أن ترجمون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ألقت هذه الكلمات المشرقة الأضواء على مدى ما يحمله الإمام العظيم من الكرامة التي لا حد لأبعادها،و التي هي من أروع ما حفل به تاريخ الإسلام من صور البطولات الخالدة في جميع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تسابق شعراء أهل البيت عليهم السّلام إلى تصوير هذه الظاهرة الكريمة فكان ما نظموه في ذلك من أثمن ما دوّنته مصادر الأدب العربي و قد عنى السيد حيدر الحلي إلى تصوير ذلك في كثير من روائعه الخالدة التي رثى بها جده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طمعت أن يسومه القوم ضيما و أبى الله و الحسام الصنيع</w:t>
      </w:r>
    </w:p>
    <w:p>
      <w:pPr>
        <w:pStyle w:val="BookText"/>
        <w:rPr/>
      </w:pPr>
      <w:r>
        <w:rPr>
          <w:rFonts w:ascii="Amiri" w:hAnsi="Amiri" w:eastAsia="Amiri" w:cs="Amiri"/>
          <w:color w:val="111111"/>
          <w:sz w:val="28"/>
          <w:sz w:val="28"/>
          <w:szCs w:val="28"/>
          <w:rtl w:val="true"/>
          <w:lang w:bidi="ar-SA"/>
        </w:rPr>
        <w:t>كيف يلوي على الدنية جيدا لسوى الله ما لواه الخضوع</w:t>
      </w:r>
    </w:p>
    <w:p>
      <w:pPr>
        <w:pStyle w:val="BookText"/>
        <w:rPr/>
      </w:pPr>
      <w:r>
        <w:rPr>
          <w:rFonts w:ascii="Amiri" w:hAnsi="Amiri" w:eastAsia="Amiri" w:cs="Amiri"/>
          <w:color w:val="111111"/>
          <w:sz w:val="28"/>
          <w:sz w:val="28"/>
          <w:szCs w:val="28"/>
          <w:rtl w:val="true"/>
          <w:lang w:bidi="ar-SA"/>
        </w:rPr>
        <w:t>و لديه جأش أرد من الدرع لظمأى القنا و هن شروع</w:t>
      </w:r>
    </w:p>
    <w:p>
      <w:pPr>
        <w:pStyle w:val="BookText"/>
        <w:rPr/>
      </w:pPr>
      <w:r>
        <w:rPr>
          <w:rFonts w:ascii="Amiri" w:hAnsi="Amiri" w:eastAsia="Amiri" w:cs="Amiri"/>
          <w:color w:val="111111"/>
          <w:sz w:val="28"/>
          <w:sz w:val="28"/>
          <w:szCs w:val="28"/>
          <w:rtl w:val="true"/>
          <w:lang w:bidi="ar-SA"/>
        </w:rPr>
        <w:t>و به يرجع الحفاظ لصدر ضاقت الأرض و هي فيه تضيع</w:t>
      </w:r>
    </w:p>
    <w:p>
      <w:pPr>
        <w:pStyle w:val="BookText"/>
        <w:rPr/>
      </w:pPr>
      <w:r>
        <w:rPr>
          <w:rFonts w:ascii="Amiri" w:hAnsi="Amiri" w:eastAsia="Amiri" w:cs="Amiri"/>
          <w:color w:val="111111"/>
          <w:sz w:val="28"/>
          <w:sz w:val="28"/>
          <w:szCs w:val="28"/>
          <w:rtl w:val="true"/>
          <w:lang w:bidi="ar-SA"/>
        </w:rPr>
        <w:t>فأبى أن يعيش إلا عزيزا أو تجلّى الكفاح و هو صريع</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تصور منعة النفس و إباؤها بمثل هذا التصوير الرائع،فقد عرض حيدر إلى</w:t>
      </w:r>
    </w:p>
    <w:p>
      <w:pPr>
        <w:pStyle w:val="BookText"/>
        <w:rPr/>
      </w:pPr>
      <w:r>
        <w:rPr>
          <w:rFonts w:ascii="Amiri" w:hAnsi="Amiri" w:eastAsia="Amiri" w:cs="Amiri"/>
          <w:color w:val="111111"/>
          <w:sz w:val="28"/>
          <w:sz w:val="28"/>
          <w:szCs w:val="28"/>
          <w:rtl w:val="true"/>
          <w:lang w:bidi="ar-SA"/>
        </w:rPr>
        <w:t>ما صمّمت عليه الدولة الأموية من إرغام الإمام الحسين عليه السّلام على الذل و الهوان، و إخضاعه لجورهم و استبدادهم،و لكن يأبى له الله ذلك و تأبى له نفسه العظيمة التي ورثت عز النبوة أن يقر على الضيم،فإنه سلام الله عليه لم يلو جيده خاضعا لأي أحد إلا لله،فكيف يخضع لأقزام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يلويه سلطانهم عن عزمه الجبار الذي هو أرد من الدرع للقنا الظامئة،و ما أروع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يرجع الحفاظ لصدر ضاقت الأرض و هي فيه تضيع</w:t>
      </w:r>
    </w:p>
    <w:p>
      <w:pPr>
        <w:pStyle w:val="BookText"/>
        <w:rPr/>
      </w:pPr>
      <w:r>
        <w:rPr>
          <w:rFonts w:ascii="Amiri" w:hAnsi="Amiri" w:eastAsia="Amiri" w:cs="Amiri"/>
          <w:color w:val="111111"/>
          <w:sz w:val="28"/>
          <w:sz w:val="28"/>
          <w:szCs w:val="28"/>
          <w:rtl w:val="true"/>
          <w:lang w:bidi="ar-SA"/>
        </w:rPr>
        <w:t>و هل هناك أبلغ أو أدق وصفا لإباء الإمام الحسين و عزته من هذا الوصف،فقد أرجع جميع طاقات الحفاظ و الذمام لصدر الإمام عليه السّلام التي ضاقت الأرض من صلابة عزمه و تصميمه،بل أنها على سعتها تضيع فيه و من الحق أنه قد حلّق في وصفه لإباء الإمام،و يضاف لذلك جمال اللفظ فليس في هذا الشعر كلمة غريبة أو حرف ينبو على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هذه الأبيات من رائعته الأخرى التي يصف بها إباء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مات لكن ميتة هاشمية لهم عرفت تحت القنا المتقصد</w:t>
      </w:r>
    </w:p>
    <w:p>
      <w:pPr>
        <w:pStyle w:val="BookText"/>
        <w:rPr/>
      </w:pPr>
      <w:r>
        <w:rPr>
          <w:rFonts w:ascii="Amiri" w:hAnsi="Amiri" w:eastAsia="Amiri" w:cs="Amiri"/>
          <w:color w:val="111111"/>
          <w:sz w:val="28"/>
          <w:sz w:val="28"/>
          <w:szCs w:val="28"/>
          <w:rtl w:val="true"/>
          <w:lang w:bidi="ar-SA"/>
        </w:rPr>
        <w:t>كريم أبي شم الدنية أنفه فأشممه شوك الوشيج المسدد</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 يا نفس وقفة وارد حياض الردى لا وقفة المتردد</w:t>
      </w:r>
    </w:p>
    <w:p>
      <w:pPr>
        <w:pStyle w:val="BookText"/>
        <w:rPr/>
      </w:pPr>
      <w:r>
        <w:rPr>
          <w:rFonts w:ascii="Amiri" w:hAnsi="Amiri" w:eastAsia="Amiri" w:cs="Amiri"/>
          <w:color w:val="111111"/>
          <w:sz w:val="28"/>
          <w:sz w:val="28"/>
          <w:szCs w:val="28"/>
          <w:rtl w:val="true"/>
          <w:lang w:bidi="ar-SA"/>
        </w:rPr>
        <w:t>رأى أن ظهر الذل أخشن مركبا من الموت حيث الموت منه بمرصد</w:t>
      </w:r>
    </w:p>
    <w:p>
      <w:pPr>
        <w:pStyle w:val="BookText"/>
        <w:rPr/>
      </w:pPr>
      <w:r>
        <w:rPr>
          <w:rFonts w:ascii="Amiri" w:hAnsi="Amiri" w:eastAsia="Amiri" w:cs="Amiri"/>
          <w:color w:val="111111"/>
          <w:sz w:val="28"/>
          <w:sz w:val="28"/>
          <w:szCs w:val="28"/>
          <w:rtl w:val="true"/>
          <w:lang w:bidi="ar-SA"/>
        </w:rPr>
        <w:t>فآثر أن يسعى على جمرة الوغى برجل و لا يعطي المقادة عن يد</w:t>
      </w:r>
    </w:p>
    <w:p>
      <w:pPr>
        <w:pStyle w:val="BookText"/>
        <w:rPr/>
      </w:pPr>
      <w:r>
        <w:rPr>
          <w:rFonts w:ascii="Amiri" w:hAnsi="Amiri" w:eastAsia="Amiri" w:cs="Amiri"/>
          <w:color w:val="111111"/>
          <w:sz w:val="28"/>
          <w:sz w:val="28"/>
          <w:szCs w:val="28"/>
          <w:rtl w:val="true"/>
          <w:lang w:bidi="ar-SA"/>
        </w:rPr>
        <w:t>لا أكاد أعرف شعرا أدق،و لا أعذب من هذا الشعر فهو يمثل أصدق تمثيل منعة الإمام العظيم و عزة نفسه التي آثرت الموت تحت ظلال الأسنة على العيش الرغيد بذل و خنوع،ناهجا بذلك منهج الشهداء من أسرته الذين تسابقوا إلى ساحات النضال،و اندفعوا بشوق إلى ميادين التضحية و الفداء لينعموا بالكرامة و العزة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حيدر في تصويره لإباء الإمام الشهيد فوصفه بأنه أبي شم الدنية و الضيم،و عمد إلى شم الرماح و السيوف لأن بها طعم الإباء و طعم الشرف</w:t>
      </w:r>
    </w:p>
    <w:p>
      <w:pPr>
        <w:pStyle w:val="BookText"/>
        <w:rPr/>
      </w:pPr>
      <w:r>
        <w:rPr>
          <w:rFonts w:ascii="Amiri" w:hAnsi="Amiri" w:eastAsia="Amiri" w:cs="Amiri"/>
          <w:color w:val="111111"/>
          <w:sz w:val="28"/>
          <w:sz w:val="28"/>
          <w:szCs w:val="28"/>
          <w:rtl w:val="true"/>
          <w:lang w:bidi="ar-SA"/>
        </w:rPr>
        <w:t>و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الغرار من الوصف الرائع يمضي حيدر في تصويره لمنعة الإمام،تلك المنعة التي ملكت مشاعره و عواطفه كما ملكت عواطف غيره،و من المقطوع به أنه لم يكن متكلفا بذلك،و لا منتحلا و إنما وصف الواقع وصفا صادقا لا تكلّف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حيدر في رائعة أخرى يصف بها إباء الإمام و سمو ذاته،و لعلها من أجمل ما رثى به الإمام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سامته يركب إحدى اثنتين و قد صرّت الحرب أسنانها</w:t>
      </w:r>
    </w:p>
    <w:p>
      <w:pPr>
        <w:pStyle w:val="BookText"/>
        <w:rPr/>
      </w:pPr>
      <w:r>
        <w:rPr>
          <w:rFonts w:ascii="Amiri" w:hAnsi="Amiri" w:eastAsia="Amiri" w:cs="Amiri"/>
          <w:color w:val="111111"/>
          <w:sz w:val="28"/>
          <w:sz w:val="28"/>
          <w:szCs w:val="28"/>
          <w:rtl w:val="true"/>
          <w:lang w:bidi="ar-SA"/>
        </w:rPr>
        <w:t>فإما يرى مذعنا أو تموت نفس أبى العز إذعانها</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اعتصمي بالإباء فنفس الأبي و ما زانها</w:t>
      </w:r>
    </w:p>
    <w:p>
      <w:pPr>
        <w:pStyle w:val="BookText"/>
        <w:rPr/>
      </w:pPr>
      <w:r>
        <w:rPr>
          <w:rFonts w:ascii="Amiri" w:hAnsi="Amiri" w:eastAsia="Amiri" w:cs="Amiri"/>
          <w:color w:val="111111"/>
          <w:sz w:val="28"/>
          <w:sz w:val="28"/>
          <w:szCs w:val="28"/>
          <w:rtl w:val="true"/>
          <w:lang w:bidi="ar-SA"/>
        </w:rPr>
        <w:t>إذا لم تجد غير لبس الهوان فبالموت تنزع جثمانها</w:t>
      </w:r>
    </w:p>
    <w:p>
      <w:pPr>
        <w:pStyle w:val="BookText"/>
        <w:rPr/>
      </w:pPr>
      <w:r>
        <w:rPr>
          <w:rFonts w:ascii="Amiri" w:hAnsi="Amiri" w:eastAsia="Amiri" w:cs="Amiri"/>
          <w:color w:val="111111"/>
          <w:sz w:val="28"/>
          <w:sz w:val="28"/>
          <w:szCs w:val="28"/>
          <w:rtl w:val="true"/>
          <w:lang w:bidi="ar-SA"/>
        </w:rPr>
        <w:t>رأى القتل صبرا شعار الكرام و فخرا يزين لها شأنها</w:t>
      </w:r>
    </w:p>
    <w:p>
      <w:pPr>
        <w:pStyle w:val="BookText"/>
        <w:rPr/>
      </w:pPr>
      <w:r>
        <w:rPr>
          <w:rFonts w:ascii="Amiri" w:hAnsi="Amiri" w:eastAsia="Amiri" w:cs="Amiri"/>
          <w:color w:val="111111"/>
          <w:sz w:val="28"/>
          <w:sz w:val="28"/>
          <w:szCs w:val="28"/>
          <w:rtl w:val="true"/>
          <w:lang w:bidi="ar-SA"/>
        </w:rPr>
        <w:t>فشمر للحرب في معرك به عرك الموت فرسانها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مراثي حيدر للإمام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طغراء مشرقا في تراث الأمة العربية،فقد فكر فيها تفكيرا جادا و رتب أجزاءها ترتيبا دقيقا حتى جاءت بهذه الروعة،و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معاصروه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ينظم في كل حول قصيدة خاصة في الإمام عليه السّلام و يعكف طيلة عامه على إصلاحها،و يمعن إمعانا دقيقا في كل كلمة من كلماتها حتى جاءت بمنتهى الروعة و الإبداع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11" w:name="pg14874_196904"/>
    </w:p>
    <w:p>
      <w:pPr>
        <w:pStyle w:val="Heading2"/>
        <w:numPr>
          <w:ilvl w:val="1"/>
          <w:numId w:val="1"/>
        </w:numPr>
        <w:rPr/>
      </w:pPr>
      <w:bookmarkStart w:id="312" w:name="__RefHeading___Toc765925_388300464"/>
      <w:bookmarkStart w:id="313" w:name="_Toc118"/>
      <w:bookmarkEnd w:id="311"/>
      <w:bookmarkEnd w:id="312"/>
      <w:r>
        <w:rPr>
          <w:rtl w:val="true"/>
        </w:rPr>
        <w:t>الصراحة عند الإمام الحسين عليه السلام</w:t>
      </w:r>
      <w:bookmarkEnd w:id="313"/>
    </w:p>
    <w:p>
      <w:pPr>
        <w:pStyle w:val="BookText"/>
        <w:rPr/>
      </w:pPr>
      <w:r>
        <w:rPr>
          <w:rFonts w:ascii="Amiri" w:hAnsi="Amiri" w:eastAsia="Amiri" w:cs="Amiri"/>
          <w:color w:val="111111"/>
          <w:sz w:val="28"/>
          <w:sz w:val="28"/>
          <w:szCs w:val="28"/>
          <w:rtl w:val="true"/>
          <w:lang w:bidi="ar-SA"/>
        </w:rPr>
        <w:t>من صفات أبي الأحرار الصراحة في القول،و الصراحة في السلوك ففي جميع فترات حياته لم يوارب و لم يخادع،و لم يسلك طريقا فيه أي التواء،و إنما سلك الطريق الواضح الذي يتجاوب مع ضميره الحي،و ابتعد عن المنعطفات التي لا يقرّها دينه و خلقه،و كان من ألوان ذلك السلوك النير أن الوليد حاكم يثرب دعاه في غلس الليل،و أحاطه علما بهلاك معاوية،و طلب منه البيعة ليزيد مكتفيا بها في جنح الظلام،فامتنع عليه السّلام و صارحه بالواقع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إنا أهل بيت النبوة،و معدن الرسالة،بنا فتح الله و بنا ختم،و يزيد فاسق فاجر، شارب الخمر،قاتل النفس المحرمة،معلن بالفسق و الفجور،و مثلي لا يبايع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كشفت هذه الكلمات عن مدى صراحته،و سمو ذاته،و قوة المعارضة عنده في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ألوان تلك الصراحة التي اعتادها و صارت من ذاتياته أنه لما خرج إلى العراق و افاه النبأ المؤلم و هو في أثناء الطريق بمقتل سفيره مسلم بن عقيل، و خذلان أهل الكوفة له،فقال للذين اتبعوه طلبا للعافية لا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خذلنا شيعتنا فمن أحب منكم الانصراف فلينصرف،ليس عليه ذمام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 عنه ذو و الأطماع،و بقي مع الصفوة من أهل بيته و أصحابه لقد تجنب عليه السّلام في تلك الساعات الحرجة التي يتطلب فيها إلى الناصر الإغراء و الخداع مؤمنا أن ذلك لا يمكن أن تتصف به النفوس العظيمة المؤمنة بربها و المؤمنة بعدالة قضيتها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ألوان تلك الصراحة أنه جمع أهل بيته و أصحابه في ليلة العاشر من المحرم،فأحاطهم علما بأنه يقتل في غد،و يقتل جميع من كان معه صارحهم بذلك ليكونوا على بصيرة و بينة من أمرهم،و أمرهم بالتفرق في سواد ذلك الليل،فأبت تلك الأسرة العظيمة مفارقته،و أصرت على الشهادة بين يديه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تدول الدول،و تزول الممالك،و هذه الأخلاق الرفيعة أحق بالبقاء و أجدر بالخلود من كل كائن حي لأنها تمثل القيم العليا التي لا كرامة للإنسان بدونها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14" w:name="pg14874_196906"/>
    </w:p>
    <w:p>
      <w:pPr>
        <w:pStyle w:val="Heading2"/>
        <w:numPr>
          <w:ilvl w:val="1"/>
          <w:numId w:val="1"/>
        </w:numPr>
        <w:rPr/>
      </w:pPr>
      <w:bookmarkStart w:id="315" w:name="__RefHeading___Toc765927_388300464"/>
      <w:bookmarkStart w:id="316" w:name="_Toc119"/>
      <w:bookmarkEnd w:id="314"/>
      <w:bookmarkEnd w:id="315"/>
      <w:r>
        <w:rPr>
          <w:rtl w:val="true"/>
        </w:rPr>
        <w:t>الصلابة في الحق عند الإمام الحسين عليه السلام</w:t>
      </w:r>
      <w:bookmarkEnd w:id="316"/>
    </w:p>
    <w:p>
      <w:pPr>
        <w:pStyle w:val="BookText"/>
        <w:rPr/>
      </w:pPr>
      <w:r>
        <w:rPr>
          <w:rFonts w:ascii="Amiri" w:hAnsi="Amiri" w:eastAsia="Amiri" w:cs="Amiri"/>
          <w:color w:val="111111"/>
          <w:sz w:val="28"/>
          <w:sz w:val="28"/>
          <w:szCs w:val="28"/>
          <w:rtl w:val="true"/>
          <w:lang w:bidi="ar-SA"/>
        </w:rPr>
        <w:t>أما الصلابة في الحق فهي من مقومات أبي الشهداء و من أبرز ذاتياته فقد شق الطريق في صعوبة مذهلة لإقامة الحق،و دك حصون الباطل،و تدمير خلايا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تبنى الإمام عليه السّلام الحق بجميع رحابه و مفاهيمه،و اندفع إلى ساحات النضال ليقيم الحق في ربوع الوطن الإسلامي،و ينقذ الأمة من التيارات العنيفة التي خلقت في أجوائها قواعد للباطل،و خلايا للظلم،و أوكارا للطغيان تركتها تتردى في مجاهل سحيقة من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الإمام عليه السّلام الأمة قد غمرتها الأباطيل و الأضاليل،و لم يعد ماثلا في حياتها أي مفهوم من مفاهيم الحق،فانبرى عليه السّلام إلى ميادين التضحية و الفداء ليرفع راية الحق،و قد أعلن عليه السّلام هذا الهدف المشرق في خطابه الذي ألقاه أمام أصحابه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به،و إلى الباطل لا يتناهى عنه ليرغب المؤمن في لقاء 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الحق من العناصر الوضاءة في شخصية أبي الأحرار،و قد استشف النبي صلّى اللّه عليه و اله فيه هذه الظاهرة الكريمة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يرشف دوما ثغره الكريم ذلك الثغر الذي قال كلمة الله و فجر ينابيع العدل و الحق في الأرض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317" w:name="pg14874_196907"/>
    </w:p>
    <w:p>
      <w:pPr>
        <w:pStyle w:val="Heading2"/>
        <w:numPr>
          <w:ilvl w:val="1"/>
          <w:numId w:val="1"/>
        </w:numPr>
        <w:rPr/>
      </w:pPr>
      <w:bookmarkStart w:id="318" w:name="__RefHeading___Toc765929_388300464"/>
      <w:bookmarkStart w:id="319" w:name="_Toc120"/>
      <w:bookmarkEnd w:id="317"/>
      <w:bookmarkEnd w:id="318"/>
      <w:r>
        <w:rPr>
          <w:rtl w:val="true"/>
        </w:rPr>
        <w:t>الصبر عند الإمام الحسين عليه السلام</w:t>
      </w:r>
      <w:bookmarkEnd w:id="319"/>
    </w:p>
    <w:p>
      <w:pPr>
        <w:pStyle w:val="BookText"/>
        <w:rPr/>
      </w:pPr>
      <w:r>
        <w:rPr>
          <w:rFonts w:ascii="Amiri" w:hAnsi="Amiri" w:eastAsia="Amiri" w:cs="Amiri"/>
          <w:color w:val="111111"/>
          <w:sz w:val="28"/>
          <w:sz w:val="28"/>
          <w:szCs w:val="28"/>
          <w:rtl w:val="true"/>
          <w:lang w:bidi="ar-SA"/>
        </w:rPr>
        <w:t>من النزعات الفذة التي تفرّد بها سيد الشهداء الصبر على نوائب الدنيا و محن الأيام،فقد تجرّع مرارة الصبر منذ أن كان طفلا،فرزىء بجده و أمه،و شاهد الأحداث الرهيبة التي جرت على أبيه،و ما عاناه من المحن و الخطوب،و تجرّع مرارة الصبر في عهد أخيه،و هو ينظر إلى خذلان جيشه له،و غدرهم به،حتى أرغم على الصلح،و بقي معه يشاركه في محنه و آلامه،حتى اغتاله معاوية بالسم،و رام أن يواري جثمانه بجوار جده فمنعته بنو أمية فكان ذلك من أشق المحن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الرزايا التي صبر عليها أنه كان يرى انتقاض مبادىء الإسلام،و ما يوضع على لسان جده من الأحاديث المنكرة التي تغير و تبدل شريعة الله،و من الدواهي التي عاناها أنه كان يسمع سب أبيه و انتقاصه على المنابر،و قيام الطاغية زياد بإبادة شيعتهم و استئصال محبيهم،فصبر على كل هذه الرزايا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تواكبت عليه المحن الشاقة التي تميد بالصبر في يوم العاشر من المحرم فلم يكد ينتهي من محنة حتى تطوف به مجموعة من الرزايا و الآلام،فكان يقف على الكواكب المشرقة من أبنائه و أهل بيته،و قد تناهبت السيوف و الرماح أشلاءهم فيخاطبهم بكل طمأنينة و 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أهل بيتي،صبرا يا بني عمومتي،لا رأيتم هوانا بعد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بصر شقيقته عقيلة بني هاشم،و قد ذهلها الخطب،و مزق الأسى قلبها، فسارع إليها،و أمرها بالخلود إلى الصبر و الرضى بما قسم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أهوال تلك الكوارث التي صبر الإمام عليها أنه كان يرى أطفاله و عياله،</w:t>
      </w:r>
    </w:p>
    <w:p>
      <w:pPr>
        <w:pStyle w:val="BookText"/>
        <w:rPr/>
      </w:pPr>
      <w:r>
        <w:rPr>
          <w:rFonts w:ascii="Amiri" w:hAnsi="Amiri" w:eastAsia="Amiri" w:cs="Amiri"/>
          <w:color w:val="111111"/>
          <w:sz w:val="28"/>
          <w:sz w:val="28"/>
          <w:szCs w:val="28"/>
          <w:rtl w:val="true"/>
          <w:lang w:bidi="ar-SA"/>
        </w:rPr>
        <w:t>و هم يضجون من ألم الظمأ القاتل،و يستغيثون به من أليم العطش فكان يأمرهم بالصبر و الاستقامة،و يخبرهم بالعاقبة المشرقة التي يؤول إليها أمرهم بعد هذه المحن الحازبة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صبر على ملاقاة الأعداء الذين ملأت الأرض جموعهم المتدفقة،و هو وحده يتلقّى الضرب و الطعن من جميع الجهات،قد تفتت كبده من العطش و هو غير حافل بذلك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صبره و موقفه الصلب يوم الطف من أندر ما عرفته الإنسانية يقول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الحسين يضرب بها المثل،و صبره في الحرب أعجز الأوائل و الأواخر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واحدة من رزاياه لو ابتلي بها أي إنسان مهما تدرع بالصبر و العزم و قوة النفس لأوهنت قواه و استسلم للضعف النفسي،و لكنه عليه السّلام لم يعن بما ابتلي به في سبيل الغاية الشريفة التي سمت بروحه أن تستسلم للجزع أو تضرع للخطوب،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تفرد بهذه الظاهرة،فلم توه عزمه الأحداث مهما كانت،و قد توفي له ولد في حياته فلم ير عليه أثر للكآبة فقيل له في ذلك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نسأل الله فيعطينا،فإذا أراد ما نكره فيما نحب رضينا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رضي بقضاء الله و استسلم لأمره،و هذا هو جوهر الإسلام و منتهى الإيمان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20" w:name="pg14874_196909"/>
    </w:p>
    <w:p>
      <w:pPr>
        <w:pStyle w:val="Heading2"/>
        <w:numPr>
          <w:ilvl w:val="1"/>
          <w:numId w:val="1"/>
        </w:numPr>
        <w:rPr/>
      </w:pPr>
      <w:bookmarkStart w:id="321" w:name="__RefHeading___Toc765931_388300464"/>
      <w:bookmarkStart w:id="322" w:name="_Toc121"/>
      <w:bookmarkEnd w:id="320"/>
      <w:bookmarkEnd w:id="321"/>
      <w:r>
        <w:rPr>
          <w:rtl w:val="true"/>
        </w:rPr>
        <w:t>الحلم عند الإمام الحسين عليه السلام</w:t>
      </w:r>
      <w:bookmarkEnd w:id="322"/>
    </w:p>
    <w:p>
      <w:pPr>
        <w:pStyle w:val="BookText"/>
        <w:rPr/>
      </w:pPr>
      <w:r>
        <w:rPr>
          <w:rFonts w:ascii="Amiri" w:hAnsi="Amiri" w:eastAsia="Amiri" w:cs="Amiri"/>
          <w:color w:val="111111"/>
          <w:sz w:val="28"/>
          <w:sz w:val="28"/>
          <w:szCs w:val="28"/>
          <w:rtl w:val="true"/>
          <w:lang w:bidi="ar-SA"/>
        </w:rPr>
        <w:t>أما الحلم فهو من أسمى صفات أبي الشهداء عليه السّلام و من أبرز خصائصه 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أجمع عليه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يقابل مسيئا بإساءته،و لا مذنبا بذنبه،و إنما كان يغدق عليهم ببره و معروفه شأنه في ذلك شأن جده الرسول صلّى اللّه عليه و اله الذي وسع الناس جميعا بأخلاقه و فضائله،و قد عرف بهذه الظاهرة و شاعت عنه،و قد استغلها بعض مواليه فكان يعمد إلى اقتراف الإساءة إليه لينعم بصلته و إحسانه،و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مواليه قد جنى عليه جناية توجب التأديب فأمر عليه السّلام بتأديبه، فانبرى العبد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w:t>
      </w:r>
    </w:p>
    <w:p>
      <w:pPr>
        <w:pStyle w:val="BookText"/>
        <w:rPr/>
      </w:pPr>
      <w:r>
        <w:rPr>
          <w:rFonts w:ascii="Amiri" w:hAnsi="Amiri" w:eastAsia="Amiri" w:cs="Amiri"/>
          <w:color w:val="111111"/>
          <w:sz w:val="28"/>
          <w:sz w:val="28"/>
          <w:szCs w:val="28"/>
          <w:rtl w:val="true"/>
          <w:lang w:bidi="ar-SA"/>
        </w:rPr>
        <w:t>فقابله الإمام ببسماته الفياضة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عنه،قد كظمت غيظي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سارع العبد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الْعافِينَ عَنِ النّاسِ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العبد يطلب المزيد من الإحسان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له بجائزة سنية تغنيه عن الحاجة و مسألة الناس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الخلق العظيم من مقوماته التي لم تنفك عنه،و ظلت ملازمة له طوال حياته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bookmarkStart w:id="323" w:name="pg14874_196910"/>
    </w:p>
    <w:p>
      <w:pPr>
        <w:pStyle w:val="Heading2"/>
        <w:numPr>
          <w:ilvl w:val="1"/>
          <w:numId w:val="1"/>
        </w:numPr>
        <w:rPr/>
      </w:pPr>
      <w:bookmarkStart w:id="324" w:name="__RefHeading___Toc765933_388300464"/>
      <w:bookmarkStart w:id="325" w:name="_Toc122"/>
      <w:bookmarkEnd w:id="323"/>
      <w:bookmarkEnd w:id="324"/>
      <w:r>
        <w:rPr>
          <w:rtl w:val="true"/>
        </w:rPr>
        <w:t>التواضع عند الإمام الحسين عليه السلام</w:t>
      </w:r>
      <w:bookmarkEnd w:id="325"/>
    </w:p>
    <w:p>
      <w:pPr>
        <w:pStyle w:val="BookText"/>
        <w:rPr/>
      </w:pPr>
      <w:r>
        <w:rPr>
          <w:rFonts w:ascii="Amiri" w:hAnsi="Amiri" w:eastAsia="Amiri" w:cs="Amiri"/>
          <w:color w:val="111111"/>
          <w:sz w:val="28"/>
          <w:sz w:val="28"/>
          <w:szCs w:val="28"/>
          <w:rtl w:val="true"/>
          <w:lang w:bidi="ar-SA"/>
        </w:rPr>
        <w:t>و جبل الإمام الحسين عليه السّلام على التواضع و مجافاة الأنانية و الكبرياء،و قد ورث هذه الظاهرة من جده الرسول صلّى اللّه عليه و اله الذي أقام أصول الفضائل و معالي الأخلاق في الأرض،و قد نقل الرواة بوادر كثيرة من سمو أخلاقه و تواضعه نلمع إلى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اجتاز على مساكين يأكلون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فدعوه إلى الغذاء فنزل عن راحلته،و تغذى معهم،ثم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أجبتكم فأجيبوني،فلبّوا كلامه و خفّوا معه إلى منزله،فقال عليه السّلام لزوجه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ما كنت تتدخرين،فأخرجت ما عندها من نقود فناولها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فقراء يأكلون كسرا من أموال الصدقة،فسلّم عليهم فدعوه إلى طعامهم،فجلس معهم،و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أنه صدقة لأكلت معكم ثم دعاهم إلى منزله، فأطعمهم،و كساهم،و أمر لهم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اقتدى عليه السّلام في ذلك بجده الرسول صلّى اللّه عليه و اله و سار على هديه فقد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يقول المؤرخون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يخالط الفقراء و يجالسهم،و يفيض عليهم ببره و إحسانه،حتى لا يتبيغ بالفقير فقره،و لا يبطر الغني ثراؤه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جرت مشادة بين الحسين و أخيه محمد بن الحنفية،فانصرف محمد إلى داره و كتب إليه رسالة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 شرفا لا أبلغه،و فضلا لا أدركه، أبونا علي لا أفضلك فيه و لا تفضلني،و أمي امرأة من بني حنيفة،و أمك فاطمة بنت رسول الله صلّى اللّه عليه و اله و لو كان ملء الأرض مثل أمي ما و فين بأمك،فإذا قرأت رقعتي هذه فالبس رداءك و نعليك و سر إلي،و ترضيني،و إياك أن أكون سابقك إلى الفضل الذي</w:t>
      </w:r>
    </w:p>
    <w:p>
      <w:pPr>
        <w:pStyle w:val="BookText"/>
        <w:rPr/>
      </w:pPr>
      <w:r>
        <w:rPr>
          <w:rFonts w:ascii="Amiri" w:hAnsi="Amiri" w:eastAsia="Amiri" w:cs="Amiri"/>
          <w:color w:val="111111"/>
          <w:sz w:val="28"/>
          <w:sz w:val="28"/>
          <w:szCs w:val="28"/>
          <w:rtl w:val="true"/>
          <w:lang w:bidi="ar-SA"/>
        </w:rPr>
        <w:t>أنت أولى به مني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قرأ الحسين رسالة أخيه سارع إليه و ترضّاه و كان ذلك من معالي أخلاقه و سمو ذاته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26" w:name="pg14874_196912"/>
    </w:p>
    <w:p>
      <w:pPr>
        <w:pStyle w:val="Heading2"/>
        <w:numPr>
          <w:ilvl w:val="1"/>
          <w:numId w:val="1"/>
        </w:numPr>
        <w:rPr/>
      </w:pPr>
      <w:bookmarkStart w:id="327" w:name="__RefHeading___Toc765935_388300464"/>
      <w:bookmarkStart w:id="328" w:name="_Toc123"/>
      <w:bookmarkEnd w:id="326"/>
      <w:bookmarkEnd w:id="327"/>
      <w:r>
        <w:rPr>
          <w:rtl w:val="true"/>
        </w:rPr>
        <w:t>الرأفة و العطف عند الإمام الحسين عليه السلام</w:t>
      </w:r>
      <w:bookmarkEnd w:id="328"/>
    </w:p>
    <w:p>
      <w:pPr>
        <w:pStyle w:val="BookText"/>
        <w:rPr/>
      </w:pPr>
      <w:r>
        <w:rPr>
          <w:rFonts w:ascii="Amiri" w:hAnsi="Amiri" w:eastAsia="Amiri" w:cs="Amiri"/>
          <w:color w:val="111111"/>
          <w:sz w:val="28"/>
          <w:sz w:val="28"/>
          <w:szCs w:val="28"/>
          <w:rtl w:val="true"/>
          <w:lang w:bidi="ar-SA"/>
        </w:rPr>
        <w:t>و من صفات أبي الأحرار أنه كان شديد الرأفة بالناس يمد يده لكل ذي حاجة، و يسعف كل ذي لهفة،و يجير كل من استجار به،و قد فزع مروان إليه و إلى أخيه و هو من ألد أعدائهم،بعد فشل واقعة الجمل،و طلب منهما أن يشفعا له عند أبيهما، فخفّا إليه و كلّماه في شأنه و قالا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يبايعني قبل قتل عثمان لا حاجة لي في بيعته إنها كف يهودية،لو بايعني بيده لغدر بسبابته،أما أن له إمرة كلعقة الكلب أنفه،و هو أبو الأكبش الأربعة، و ستلقى الأمة من ولده يوما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زالا يلطفان به حتى عفا عنه،إلا أن هذا الوغد قد تنكر لهذا المعروف و قابل السبطين بكل ما يملك من وسائل الشر و المكروه،فهو الذي منع جنازة الإمام الحسن أن تدفن بجوار جده،و هو الذي أشار على الوليد بقتل الإمام الحسين إن امتنع من البيعة ليزيد،كما أظهر السرور و الفرح بمقتل الإمام عليه السّلام و حسب مروان أنه من تلك الشجرة التي لم تثمر إلا الخبيث الدنس و ما يضر الناس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ألوان تلك الصور الخالدة لعطف الإمام و رأفته بالناس أنه لما استقبله الحر بجيشه البالغ ألف فارس،و كان قد أرسل لمناجزته و قتاله فرآه الإمام و قد أشرف على الهلاك من شدة العطش فلم تدعه أريحيته و لا سمو ذاته أن لا يقوم بإنقاذهم، فأمر عليه السّلام غلمانه و أهل بيته أن يسقوا القوم عن آخرهم،و يسقوا خيولهم فسقوهم عن آخرهم،و كان فيهم علي بن الطعان المحاربي الذي اشتد به العطش فلم يدر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يشرب فقام عليه السّلام بنفسه فسقاه،و كانت هذه البادرة من أروع ما سجّل في قاموس الإنسانية من الشرف و النبل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329" w:name="pg14874_196915"/>
    </w:p>
    <w:p>
      <w:pPr>
        <w:pStyle w:val="Heading2"/>
        <w:numPr>
          <w:ilvl w:val="1"/>
          <w:numId w:val="1"/>
        </w:numPr>
        <w:rPr/>
      </w:pPr>
      <w:bookmarkStart w:id="330" w:name="__RefHeading___Toc765937_388300464"/>
      <w:bookmarkStart w:id="331" w:name="_Toc124"/>
      <w:bookmarkEnd w:id="329"/>
      <w:bookmarkEnd w:id="330"/>
      <w:r>
        <w:rPr>
          <w:rtl w:val="true"/>
        </w:rPr>
        <w:t>الفهرس</w:t>
      </w:r>
      <w:bookmarkEnd w:id="331"/>
    </w:p>
    <w:p>
      <w:pPr>
        <w:pStyle w:val="BookText"/>
        <w:rPr/>
      </w:pPr>
      <w:r>
        <w:rPr>
          <w:rFonts w:ascii="Amiri" w:hAnsi="Amiri" w:eastAsia="Amiri" w:cs="Amiri"/>
          <w:color w:val="111111"/>
          <w:sz w:val="28"/>
          <w:sz w:val="28"/>
          <w:szCs w:val="28"/>
          <w:rtl w:val="true"/>
          <w:lang w:bidi="ar-SA"/>
        </w:rPr>
        <w:t xml:space="preserve">شمائل الإمام الحسين عليه السّلام 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عملنا في الموسوعة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اسم الحسين و نسبه و كنيته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معنى الإسم الشريف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غرس الرّسالة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الوليد الأول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رؤيا أم الفضل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ولادة الإمام الحسين عليه السلام و مدة خلافته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 جوم النبي و بكاؤه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مراسيم ولادته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الأذان و الإقامة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التسمية </w:t>
      </w:r>
      <w:r>
        <w:rPr>
          <w:rFonts w:eastAsia="Amiri" w:cs="Amiri" w:ascii="Amiri" w:hAnsi="Amiri"/>
          <w:color w:val="111111"/>
          <w:sz w:val="28"/>
          <w:szCs w:val="28"/>
          <w:lang w:bidi="ar-SA"/>
        </w:rPr>
        <w:t>20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شاذة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العقيقة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حلق الرأس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الختان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تعويذ النبي للحسنين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ملامح الحسين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هيبة الحسين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ألقاب الحسين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نقش خاتمه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استعماله الطيب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دار سكناه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ثلاثة مراحل من حياة الحسين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مرحلة الطفولة عند الحسين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بين الحسين و النبي عليهما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مرحلة شباب الحسين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مرحلة الشهادة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المكونات التربوية للإمام الحسين عليه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الوراثة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الأسرة </w:t>
      </w:r>
      <w:r>
        <w:rPr>
          <w:rFonts w:eastAsia="Amiri" w:cs="Amiri" w:ascii="Amiri" w:hAnsi="Amiri"/>
          <w:color w:val="111111"/>
          <w:sz w:val="28"/>
          <w:szCs w:val="28"/>
          <w:lang w:bidi="ar-SA"/>
        </w:rPr>
        <w:t>38</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التربية النبوية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رعاية النبي الأعظم للحسين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في أن الحسين ابن النبي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قصة و عبرة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شعر في المناسبة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تربية الإمام علي للحسين عليهما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تربية فاطمة الزهراء للحسين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البيئة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معرفة الإمام الحسين و ذريته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وجوب معرفة حقيقة آل محمد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ضرورة معرفة أهل البيت عليهم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آثار معرفة أهل البيت عليهم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الظلم للنفس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 على الصراط</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من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معهم في السنام الاعلى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أثر معرفة أهل البيت عند الموت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تهوين سكرات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آثار عدم معرفة أهل البيت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الشقاء</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قدمه عن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معرفة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نور الحسين بن علي عليهما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آيات عالم الأنوار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روايات عالم الأنوار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كيفية خلق نور الحسين و آله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نور الحسين عليه السلام يتألق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أولاد الحسين عليه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شمائل و صفات الإمام الحسين عليه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شجاعة الحسين عليه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علم الحسين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المعارف في شخصيّة الحسين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الحسين عليه السلام و علم الغيب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قدرة الحسين عليه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حكمة الإمام الحسين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عبادة الحسين عليه السلام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خوفه من الله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صلاته و صومه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أدعية الإمام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من وقاية الأعداء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للاستسقاء</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دعاؤه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دعاء الإمام الحسين عليه السلام المستجاب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إستجابة دعاء الحسين على ابن جويرية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إستجابة دعاء الحسين على ابن أبي جويرية المزني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إستجابة دعاء الحسين على تميم بن حصين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إستجابة دعاء الحسين على محمد بن الأشعث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إستجابة دعاء الحسين عليه السّلام على رجل من بني أبان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إستجابة دعاء الحسين عليه السّلام على ابن جوزة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إستجابة دعاء الحسين عليه السّلام على عبد اللّه بن الحصين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إستجابة دعائه عليه السّلام على رجل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إستجابة دعائه عليه السّلام على عمر بن سعد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استجابة دعاء الحسين في فك ذراع عن ذراع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عجز الحسين عليه السلام عن شكر اللّه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أخلاق الحسين عليه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قوة الإرادة عند الحسين عليه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الإباء عن الضيم عند الإمام الحسين عليه السلام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الصراحة عند الإمام الحسين عليه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الصلابة في الحق عند الإمام الحسين عليه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الصبر عند الإمام الحسين عليه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الحلم عند الإمام الحسين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التواضع عند الإمام الحسين عليه السلام </w:t>
      </w:r>
      <w:r>
        <w:rPr>
          <w:rFonts w:eastAsia="Amiri" w:cs="Amiri" w:ascii="Amiri" w:hAnsi="Amiri"/>
          <w:color w:val="111111"/>
          <w:sz w:val="28"/>
          <w:szCs w:val="28"/>
          <w:lang w:bidi="ar-SA"/>
        </w:rPr>
        <w:t>164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الرأفة و العطف عند الإمام الحسين عليه السلام </w:t>
      </w:r>
      <w:r>
        <w:rPr>
          <w:rFonts w:eastAsia="Amiri" w:cs="Amiri" w:ascii="Amiri" w:hAnsi="Amiri"/>
          <w:color w:val="111111"/>
          <w:sz w:val="28"/>
          <w:szCs w:val="28"/>
          <w:lang w:bidi="ar-SA"/>
        </w:rPr>
        <w:t>166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دمشق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طبقات ابن سعد الغير 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دمشق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المتواترات و قد نقلها جلّ كتب التراجم و السير و بها جرت السنّة إلى اليوم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الكلبى،و هو تصحيف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الحديثين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رأس الحسين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أقل زمان الطهر و هو عشرة أيام و كان مدة الحمل ستة أشهر فكان بينهما في الميلاد ستة أشهر و عشرة أيام،و المولد الموضع و الوقت،و الميلاد الوقت لا غير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تعبير الرؤيا و منتخب كنز العمال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 إن اللّه يغضب لغضبك و يرضى لرضاك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 في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علي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حديث صحيح الاسناد و روي من طرق عن علي رواه الحارث عن علي و روي مرسلا،و هذا الحديث أحسن شيء رأيته و أصح إسناد قرأته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مناقبها،و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يعسوب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الحديث ذكره الصدوق في أماليه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أعن من أعانهم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بروح القدس منك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يأكل من نعمه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لفظ الحديث في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 لهم،و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ويلهم أو لم يسمعوا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الذي به يأتم بنعته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النظير و المثل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النصوص على الأئمة الاثني عشر لابن قولويه،كفاية الاثر للخزاز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نادر جامع في فضل الإمامة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مناقبهم من كتاب الإمامة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لا يحجب عنهم علم السماء و الأرض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الأئمة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نادر في فضل الإمام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الرجعة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دعاء الندبة للإمام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الروايات في مضمون هذا الدعاء كثيرة 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حجة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جامع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لابن عربي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جامع 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 الطائر حول الماء حوما فإذا دار به 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،شرح الزيارة الجامعة للسيّد عبد اللّه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النبي من ابواب التاريخ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الشفا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رضاعه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،و 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النكت و الاشارات،و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خلقهم،و 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في مدح النبي و الائمة،و مروج االذهب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المبدأ و شأن الخليقة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محمد و أوصيائه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من بحار الأنوار لأصحيته،و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،و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قريب الاربعين حديثا،و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معاني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229/10</w:t>
      </w:r>
      <w:r>
        <w:rPr>
          <w:rFonts w:ascii="IRNazanin" w:hAnsi="IRNazanin" w:eastAsia="IRNazanin"/>
          <w:b w:val="false"/>
          <w:b w:val="false"/>
          <w:bCs w:val="false"/>
          <w:i w:val="false"/>
          <w:i w:val="false"/>
          <w:iCs w:val="false"/>
          <w:color w:val="333333"/>
          <w:sz w:val="20"/>
          <w:sz w:val="20"/>
          <w:szCs w:val="20"/>
          <w:rtl w:val="true"/>
        </w:rPr>
        <w:t>،و 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نص الرسول على القائم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،و 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302/36</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يراجع الاعتقادات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البرهان في طول عمر صاحب الزمان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مناقب آل محمد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الامانة،و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تفضيلهم على الأنبياء،و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قبال وجود اللّه تعالى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،شرح الزيارة الجامعة للسيّد عبد اللّه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الثاني الآيات المشعرة بالرجعة عن المقتضب و تفسير البرهان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 النبي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عما في بحار الأنوار ليس بيسير رواه عن ابن مسعود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،لا يخفى على القاريء الكريم أن المصنف ذكر عدد أولاد الإمام الحسين عليه السّلام عشرة و عدد تسعة كما في المصادر المذكورة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الحسين بن علي من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مجسارا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المزاهر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تركتمونا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ما يتحمله الرجل عن قوم من الدية و الغرامة مثل أن تقع حرب بين فريقين تسفك فيها الدماء فيدخل رجل بينهم فيتحمل ديّات القتلى ليصلح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الترجمة المطبوعة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كانا يلقمان العلم و يزقان كما تزق الأفراخ</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،في ترجم طي بن إسماعيل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سفيند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،دار صادر،بيروت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 تاريخ ابن خلدون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،دار الفكر،بيروت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منظور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تشهرني بخلقي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لا يعلم ما يعلمه إلا هو</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أستقيلك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،و 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يبنى لحجز ماء السيل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من الفخار يشرب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 شمس الشهادة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عليه السّلام من تاريخ دمشق </w:t>
      </w:r>
      <w:r>
        <w:rPr>
          <w:rFonts w:eastAsia="IRNazanin" w:cs="IRNazanin"/>
          <w:b w:val="false"/>
          <w:bCs w:val="false"/>
          <w:i w:val="false"/>
          <w:iCs w:val="false"/>
          <w:color w:val="333333"/>
          <w:sz w:val="20"/>
          <w:szCs w:val="20"/>
        </w:rPr>
        <w:t>215:194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الامام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image" Target="media/image2.jpeg"/><Relationship Id="rId178" Type="http://schemas.openxmlformats.org/officeDocument/2006/relationships/image" Target="media/image2.jpeg"/><Relationship Id="rId179" Type="http://schemas.openxmlformats.org/officeDocument/2006/relationships/footer" Target="footer172.xml"/><Relationship Id="rId180" Type="http://schemas.openxmlformats.org/officeDocument/2006/relationships/footnotes" Target="footnotes.xml"/><Relationship Id="rId181" Type="http://schemas.openxmlformats.org/officeDocument/2006/relationships/numbering" Target="numbering.xml"/><Relationship Id="rId182" Type="http://schemas.openxmlformats.org/officeDocument/2006/relationships/fontTable" Target="fontTable.xml"/><Relationship Id="rId183" Type="http://schemas.openxmlformats.org/officeDocument/2006/relationships/settings" Target="settings.xml"/><Relationship Id="rId1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176</Pages>
  <Words>35551</Words>
  <Characters>153162</Characters>
  <CharactersWithSpaces>187302</CharactersWithSpaces>
  <Paragraphs>1757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2026-08-24T18:27:25Z</dcterms:created>
  <dc:creator>ghaemiyeh.com</dc:creator>
  <dc:description/>
  <dc:language>en-US</dc:language>
  <cp:lastModifiedBy/>
  <dcterms:modified xsi:type="dcterms:W3CDTF">2026-08-24T21:57:30Z</dcterms:modified>
  <cp:revision>1</cp:revision>
  <dc:subject/>
  <dc:title>الصحیح من سیرة الإمام الحسین بن علی علیه السلام جلد 1</dc:title>
</cp:coreProperties>
</file>

<file path=docProps/custom.xml><?xml version="1.0" encoding="utf-8"?>
<Properties xmlns="http://schemas.openxmlformats.org/officeDocument/2006/custom-properties" xmlns:vt="http://schemas.openxmlformats.org/officeDocument/2006/docPropsVTypes"/>
</file>