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السعادة فی شرح النهج البلاغة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9747_388300464">
            <w:r>
              <w:rPr>
                <w:webHidden/>
                <w:rStyle w:val="IndexLink"/>
                <w:rtl w:val="true"/>
              </w:rPr>
              <w:t>هویة الکتاب</w:t>
            </w:r>
            <w:r>
              <w:rPr>
                <w:rStyle w:val="IndexLink"/>
                <w:rtl w:val="true"/>
              </w:rPr>
              <w:tab/>
            </w:r>
            <w:r>
              <w:rPr>
                <w:rStyle w:val="IndexLink"/>
              </w:rPr>
              <w:t>16</w:t>
            </w:r>
          </w:hyperlink>
        </w:p>
        <w:p>
          <w:pPr>
            <w:pStyle w:val="Contents2"/>
            <w:tabs>
              <w:tab w:val="clear" w:pos="8743"/>
              <w:tab w:val="right" w:pos="9026" w:leader="dot"/>
            </w:tabs>
            <w:rPr/>
          </w:pPr>
          <w:hyperlink w:anchor="__RefHeading___Toc609749_388300464">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609751_388300464">
            <w:r>
              <w:rPr>
                <w:webHidden/>
                <w:rStyle w:val="IndexLink"/>
                <w:rtl w:val="true"/>
              </w:rPr>
              <w:t xml:space="preserve">الخطبة </w:t>
            </w:r>
            <w:r>
              <w:rPr>
                <w:rStyle w:val="IndexLink"/>
                <w:rtl w:val="true"/>
              </w:rPr>
              <w:t>(</w:t>
            </w:r>
            <w:r>
              <w:rPr>
                <w:rStyle w:val="IndexLink"/>
              </w:rPr>
              <w:t>175</w:t>
            </w:r>
            <w:r>
              <w:rPr>
                <w:rStyle w:val="IndexLink"/>
                <w:rtl w:val="true"/>
              </w:rPr>
              <w:t xml:space="preserve">): </w:t>
            </w:r>
            <w:r>
              <w:rPr>
                <w:rStyle w:val="IndexLink"/>
                <w:rtl w:val="true"/>
              </w:rPr>
              <w:t xml:space="preserve">ومن خطبة له عليه السلام </w:t>
            </w:r>
            <w:r>
              <w:rPr>
                <w:rStyle w:val="IndexLink"/>
                <w:rtl w:val="true"/>
              </w:rPr>
              <w:t>:</w:t>
              <w:tab/>
            </w:r>
            <w:r>
              <w:rPr>
                <w:rStyle w:val="IndexLink"/>
              </w:rPr>
              <w:t>20</w:t>
            </w:r>
          </w:hyperlink>
        </w:p>
        <w:p>
          <w:pPr>
            <w:pStyle w:val="Contents3"/>
            <w:tabs>
              <w:tab w:val="clear" w:pos="8459"/>
              <w:tab w:val="right" w:pos="9026" w:leader="dot"/>
            </w:tabs>
            <w:rPr/>
          </w:pPr>
          <w:hyperlink w:anchor="__RefHeading___Toc609753_388300464">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609755_388300464">
            <w:r>
              <w:rPr>
                <w:webHidden/>
                <w:rStyle w:val="IndexLink"/>
                <w:rtl w:val="true"/>
              </w:rPr>
              <w:t>ومن خطبة له عليه السلام</w:t>
            </w:r>
            <w:r>
              <w:rPr>
                <w:rStyle w:val="IndexLink"/>
                <w:rtl w:val="true"/>
              </w:rPr>
              <w:t xml:space="preserve">: </w:t>
            </w:r>
            <w:r>
              <w:rPr>
                <w:rStyle w:val="IndexLink"/>
                <w:rtl w:val="true"/>
              </w:rPr>
              <w:t>انْتَفِعُوا بِبَيَانِ اللهِ</w:t>
            </w:r>
            <w:r>
              <w:rPr>
                <w:rStyle w:val="IndexLink"/>
                <w:rtl w:val="true"/>
              </w:rPr>
              <w:tab/>
            </w:r>
            <w:r>
              <w:rPr>
                <w:rStyle w:val="IndexLink"/>
              </w:rPr>
              <w:t>23</w:t>
            </w:r>
          </w:hyperlink>
        </w:p>
        <w:p>
          <w:pPr>
            <w:pStyle w:val="Contents3"/>
            <w:tabs>
              <w:tab w:val="clear" w:pos="8459"/>
              <w:tab w:val="right" w:pos="9026" w:leader="dot"/>
            </w:tabs>
            <w:rPr/>
          </w:pPr>
          <w:hyperlink w:anchor="__RefHeading___Toc609757_388300464">
            <w:r>
              <w:rPr>
                <w:webHidden/>
                <w:rStyle w:val="IndexLink"/>
                <w:rtl w:val="true"/>
              </w:rPr>
              <w:t>وَاتَّعِظُوا بِمَوَاعِظِ اللهِ</w:t>
            </w:r>
            <w:r>
              <w:rPr>
                <w:rStyle w:val="IndexLink"/>
                <w:rtl w:val="true"/>
              </w:rPr>
              <w:tab/>
            </w:r>
            <w:r>
              <w:rPr>
                <w:rStyle w:val="IndexLink"/>
              </w:rPr>
              <w:t>24</w:t>
            </w:r>
          </w:hyperlink>
        </w:p>
        <w:p>
          <w:pPr>
            <w:pStyle w:val="Contents3"/>
            <w:tabs>
              <w:tab w:val="clear" w:pos="8459"/>
              <w:tab w:val="right" w:pos="9026" w:leader="dot"/>
            </w:tabs>
            <w:rPr/>
          </w:pPr>
          <w:hyperlink w:anchor="__RefHeading___Toc609759_388300464">
            <w:r>
              <w:rPr>
                <w:webHidden/>
                <w:rStyle w:val="IndexLink"/>
                <w:rtl w:val="true"/>
              </w:rPr>
              <w:t xml:space="preserve">وَاقْبَلُوا نصيحة </w:t>
            </w:r>
            <w:r>
              <w:rPr>
                <w:rStyle w:val="IndexLink"/>
                <w:rtl w:val="true"/>
              </w:rPr>
              <w:t>(</w:t>
            </w:r>
            <w:r>
              <w:rPr>
                <w:rStyle w:val="IndexLink"/>
                <w:rtl w:val="true"/>
              </w:rPr>
              <w:t>بنَصِيحَةِ خ ل</w:t>
            </w:r>
            <w:r>
              <w:rPr>
                <w:rStyle w:val="IndexLink"/>
                <w:rtl w:val="true"/>
              </w:rPr>
              <w:t xml:space="preserve">) </w:t>
            </w:r>
            <w:r>
              <w:rPr>
                <w:rStyle w:val="IndexLink"/>
                <w:rtl w:val="true"/>
              </w:rPr>
              <w:t>اللهِ</w:t>
            </w:r>
            <w:r>
              <w:rPr>
                <w:rStyle w:val="IndexLink"/>
                <w:rtl w:val="true"/>
              </w:rPr>
              <w:tab/>
            </w:r>
            <w:r>
              <w:rPr>
                <w:rStyle w:val="IndexLink"/>
              </w:rPr>
              <w:t>24</w:t>
            </w:r>
          </w:hyperlink>
        </w:p>
        <w:p>
          <w:pPr>
            <w:pStyle w:val="Contents3"/>
            <w:tabs>
              <w:tab w:val="clear" w:pos="8459"/>
              <w:tab w:val="right" w:pos="9026" w:leader="dot"/>
            </w:tabs>
            <w:rPr/>
          </w:pPr>
          <w:hyperlink w:anchor="__RefHeading___Toc609761_388300464">
            <w:r>
              <w:rPr>
                <w:webHidden/>
                <w:rStyle w:val="IndexLink"/>
                <w:rtl w:val="true"/>
              </w:rPr>
              <w:t>فَإِنَّ اللهَ قَدْ أَعْذَرَ إِلَيْكُمْ بِالْجَلِيَّةِ</w:t>
            </w:r>
            <w:r>
              <w:rPr>
                <w:rStyle w:val="IndexLink"/>
                <w:rtl w:val="true"/>
              </w:rPr>
              <w:tab/>
            </w:r>
            <w:r>
              <w:rPr>
                <w:rStyle w:val="IndexLink"/>
              </w:rPr>
              <w:t>25</w:t>
            </w:r>
          </w:hyperlink>
        </w:p>
        <w:p>
          <w:pPr>
            <w:pStyle w:val="Contents3"/>
            <w:tabs>
              <w:tab w:val="clear" w:pos="8459"/>
              <w:tab w:val="right" w:pos="9026" w:leader="dot"/>
            </w:tabs>
            <w:rPr/>
          </w:pPr>
          <w:hyperlink w:anchor="__RefHeading___Toc609763_388300464">
            <w:r>
              <w:rPr>
                <w:webHidden/>
                <w:rStyle w:val="IndexLink"/>
                <w:rtl w:val="true"/>
              </w:rPr>
              <w:t>وَأَخَذَ عَلَيْكُمُ الْحُجَّةَ</w:t>
            </w:r>
            <w:r>
              <w:rPr>
                <w:rStyle w:val="IndexLink"/>
                <w:rtl w:val="true"/>
              </w:rPr>
              <w:tab/>
            </w:r>
            <w:r>
              <w:rPr>
                <w:rStyle w:val="IndexLink"/>
              </w:rPr>
              <w:t>25</w:t>
            </w:r>
          </w:hyperlink>
        </w:p>
        <w:p>
          <w:pPr>
            <w:pStyle w:val="Contents3"/>
            <w:tabs>
              <w:tab w:val="clear" w:pos="8459"/>
              <w:tab w:val="right" w:pos="9026" w:leader="dot"/>
            </w:tabs>
            <w:rPr/>
          </w:pPr>
          <w:hyperlink w:anchor="__RefHeading___Toc609765_388300464">
            <w:r>
              <w:rPr>
                <w:webHidden/>
                <w:rStyle w:val="IndexLink"/>
                <w:rtl w:val="true"/>
              </w:rPr>
              <w:t>وَبَيَّنَ مَحَابَّهُ مِنَ الاَْعْمَالِ وَمَكَارِهَهُ مِنْهَا</w:t>
            </w:r>
            <w:r>
              <w:rPr>
                <w:rStyle w:val="IndexLink"/>
                <w:rtl w:val="true"/>
              </w:rPr>
              <w:tab/>
            </w:r>
            <w:r>
              <w:rPr>
                <w:rStyle w:val="IndexLink"/>
              </w:rPr>
              <w:t>25</w:t>
            </w:r>
          </w:hyperlink>
        </w:p>
        <w:p>
          <w:pPr>
            <w:pStyle w:val="Contents3"/>
            <w:tabs>
              <w:tab w:val="clear" w:pos="8459"/>
              <w:tab w:val="right" w:pos="9026" w:leader="dot"/>
            </w:tabs>
            <w:rPr/>
          </w:pPr>
          <w:hyperlink w:anchor="__RefHeading___Toc609767_388300464">
            <w:r>
              <w:rPr>
                <w:webHidden/>
                <w:rStyle w:val="IndexLink"/>
                <w:rtl w:val="true"/>
              </w:rPr>
              <w:t>لِتَتَّبِعُوا هَذِهِ</w:t>
            </w:r>
            <w:r>
              <w:rPr>
                <w:rStyle w:val="IndexLink"/>
                <w:rtl w:val="true"/>
              </w:rPr>
              <w:tab/>
            </w:r>
            <w:r>
              <w:rPr>
                <w:rStyle w:val="IndexLink"/>
              </w:rPr>
              <w:t>29</w:t>
            </w:r>
          </w:hyperlink>
        </w:p>
        <w:p>
          <w:pPr>
            <w:pStyle w:val="Contents3"/>
            <w:tabs>
              <w:tab w:val="clear" w:pos="8459"/>
              <w:tab w:val="right" w:pos="9026" w:leader="dot"/>
            </w:tabs>
            <w:rPr/>
          </w:pPr>
          <w:hyperlink w:anchor="__RefHeading___Toc609769_388300464">
            <w:r>
              <w:rPr>
                <w:webHidden/>
                <w:rStyle w:val="IndexLink"/>
                <w:rtl w:val="true"/>
              </w:rPr>
              <w:t>وَتَجْتَنِبُوا هَذِهِ</w:t>
            </w:r>
            <w:r>
              <w:rPr>
                <w:rStyle w:val="IndexLink"/>
                <w:rtl w:val="true"/>
              </w:rPr>
              <w:tab/>
            </w:r>
            <w:r>
              <w:rPr>
                <w:rStyle w:val="IndexLink"/>
              </w:rPr>
              <w:t>29</w:t>
            </w:r>
          </w:hyperlink>
        </w:p>
        <w:p>
          <w:pPr>
            <w:pStyle w:val="Contents3"/>
            <w:tabs>
              <w:tab w:val="clear" w:pos="8459"/>
              <w:tab w:val="right" w:pos="9026" w:leader="dot"/>
            </w:tabs>
            <w:rPr/>
          </w:pPr>
          <w:hyperlink w:anchor="__RefHeading___Toc609771_388300464">
            <w:r>
              <w:rPr>
                <w:webHidden/>
                <w:rStyle w:val="IndexLink"/>
                <w:rtl w:val="true"/>
              </w:rPr>
              <w:t>وَاعْلَمُوا أَنَّهُ مَا مِنْ طَاعَةِ اللهِ شَيْءٌ إِلّا يَأْتِي فِي كُرْهٍ</w:t>
            </w:r>
            <w:r>
              <w:rPr>
                <w:rStyle w:val="IndexLink"/>
                <w:rtl w:val="true"/>
              </w:rPr>
              <w:tab/>
            </w:r>
            <w:r>
              <w:rPr>
                <w:rStyle w:val="IndexLink"/>
              </w:rPr>
              <w:t>32</w:t>
            </w:r>
          </w:hyperlink>
        </w:p>
        <w:p>
          <w:pPr>
            <w:pStyle w:val="Contents3"/>
            <w:tabs>
              <w:tab w:val="clear" w:pos="8459"/>
              <w:tab w:val="right" w:pos="9026" w:leader="dot"/>
            </w:tabs>
            <w:rPr/>
          </w:pPr>
          <w:hyperlink w:anchor="__RefHeading___Toc609773_388300464">
            <w:r>
              <w:rPr>
                <w:webHidden/>
                <w:rStyle w:val="IndexLink"/>
                <w:rtl w:val="true"/>
              </w:rPr>
              <w:t>وَمَا مِنْ مَعْصِيَةِ اللهِ شَيْءٌ إِلّا يَأْتِي فِي شَهْوَةٍ</w:t>
            </w:r>
            <w:r>
              <w:rPr>
                <w:rStyle w:val="IndexLink"/>
                <w:rtl w:val="true"/>
              </w:rPr>
              <w:tab/>
            </w:r>
            <w:r>
              <w:rPr>
                <w:rStyle w:val="IndexLink"/>
              </w:rPr>
              <w:t>32</w:t>
            </w:r>
          </w:hyperlink>
        </w:p>
        <w:p>
          <w:pPr>
            <w:pStyle w:val="Contents3"/>
            <w:tabs>
              <w:tab w:val="clear" w:pos="8459"/>
              <w:tab w:val="right" w:pos="9026" w:leader="dot"/>
            </w:tabs>
            <w:rPr/>
          </w:pPr>
          <w:hyperlink w:anchor="__RefHeading___Toc609775_388300464">
            <w:r>
              <w:rPr>
                <w:webHidden/>
                <w:rStyle w:val="IndexLink"/>
                <w:rtl w:val="true"/>
              </w:rPr>
              <w:t>فَرَحِمَ اللهُ رَجُلاً نَزَعَ عَنْ شَهْوَتِهِ</w:t>
            </w:r>
            <w:r>
              <w:rPr>
                <w:rStyle w:val="IndexLink"/>
                <w:rtl w:val="true"/>
              </w:rPr>
              <w:tab/>
            </w:r>
            <w:r>
              <w:rPr>
                <w:rStyle w:val="IndexLink"/>
              </w:rPr>
              <w:t>32</w:t>
            </w:r>
          </w:hyperlink>
        </w:p>
        <w:p>
          <w:pPr>
            <w:pStyle w:val="Contents3"/>
            <w:tabs>
              <w:tab w:val="clear" w:pos="8459"/>
              <w:tab w:val="right" w:pos="9026" w:leader="dot"/>
            </w:tabs>
            <w:rPr/>
          </w:pPr>
          <w:hyperlink w:anchor="__RefHeading___Toc609777_388300464">
            <w:r>
              <w:rPr>
                <w:webHidden/>
                <w:rStyle w:val="IndexLink"/>
                <w:rtl w:val="true"/>
              </w:rPr>
              <w:t>وَقَمَعَ هَوَى نَفْسِهِ</w:t>
            </w:r>
            <w:r>
              <w:rPr>
                <w:rStyle w:val="IndexLink"/>
                <w:rtl w:val="true"/>
              </w:rPr>
              <w:tab/>
            </w:r>
            <w:r>
              <w:rPr>
                <w:rStyle w:val="IndexLink"/>
              </w:rPr>
              <w:t>32</w:t>
            </w:r>
          </w:hyperlink>
        </w:p>
        <w:p>
          <w:pPr>
            <w:pStyle w:val="Contents3"/>
            <w:tabs>
              <w:tab w:val="clear" w:pos="8459"/>
              <w:tab w:val="right" w:pos="9026" w:leader="dot"/>
            </w:tabs>
            <w:rPr/>
          </w:pPr>
          <w:hyperlink w:anchor="__RefHeading___Toc609779_388300464">
            <w:r>
              <w:rPr>
                <w:webHidden/>
                <w:rStyle w:val="IndexLink"/>
                <w:rtl w:val="true"/>
              </w:rPr>
              <w:t>فَإِنَّ هَذِهِ النَّفْسَ أَبْعَدُ شَيْءٍ مَنْزِعاً</w:t>
            </w:r>
            <w:r>
              <w:rPr>
                <w:rStyle w:val="IndexLink"/>
                <w:rtl w:val="true"/>
              </w:rPr>
              <w:tab/>
            </w:r>
            <w:r>
              <w:rPr>
                <w:rStyle w:val="IndexLink"/>
              </w:rPr>
              <w:t>32</w:t>
            </w:r>
          </w:hyperlink>
        </w:p>
        <w:p>
          <w:pPr>
            <w:pStyle w:val="Contents3"/>
            <w:tabs>
              <w:tab w:val="clear" w:pos="8459"/>
              <w:tab w:val="right" w:pos="9026" w:leader="dot"/>
            </w:tabs>
            <w:rPr/>
          </w:pPr>
          <w:hyperlink w:anchor="__RefHeading___Toc609781_388300464">
            <w:r>
              <w:rPr>
                <w:webHidden/>
                <w:rStyle w:val="IndexLink"/>
                <w:rtl w:val="true"/>
              </w:rPr>
              <w:t>وَإِنَّهَا لا تَزَالُ تَنْزِعُ إِلَى مَعْصِيَةٍ فِي هَوًى</w:t>
            </w:r>
            <w:r>
              <w:rPr>
                <w:rStyle w:val="IndexLink"/>
                <w:rtl w:val="true"/>
              </w:rPr>
              <w:tab/>
            </w:r>
            <w:r>
              <w:rPr>
                <w:rStyle w:val="IndexLink"/>
              </w:rPr>
              <w:t>33</w:t>
            </w:r>
          </w:hyperlink>
        </w:p>
        <w:p>
          <w:pPr>
            <w:pStyle w:val="Contents3"/>
            <w:tabs>
              <w:tab w:val="clear" w:pos="8459"/>
              <w:tab w:val="right" w:pos="9026" w:leader="dot"/>
            </w:tabs>
            <w:rPr/>
          </w:pPr>
          <w:hyperlink w:anchor="__RefHeading___Toc609783_388300464">
            <w:r>
              <w:rPr>
                <w:webHidden/>
                <w:rStyle w:val="IndexLink"/>
                <w:rtl w:val="true"/>
              </w:rPr>
              <w:t>وَاعْلَمُوا عِبَادَ اللهِ أَنَّ الْمُوْمِنَ لا يُمْسِي وَلا يُصْبِحُ إِلّا وَنَفْسُهُ ظَنُونٌ عِنْدَهُ</w:t>
            </w:r>
            <w:r>
              <w:rPr>
                <w:rStyle w:val="IndexLink"/>
                <w:rtl w:val="true"/>
              </w:rPr>
              <w:tab/>
            </w:r>
            <w:r>
              <w:rPr>
                <w:rStyle w:val="IndexLink"/>
              </w:rPr>
              <w:t>33</w:t>
            </w:r>
          </w:hyperlink>
        </w:p>
        <w:p>
          <w:pPr>
            <w:pStyle w:val="Contents3"/>
            <w:tabs>
              <w:tab w:val="clear" w:pos="8459"/>
              <w:tab w:val="right" w:pos="9026" w:leader="dot"/>
            </w:tabs>
            <w:rPr/>
          </w:pPr>
          <w:hyperlink w:anchor="__RefHeading___Toc609785_388300464">
            <w:r>
              <w:rPr>
                <w:webHidden/>
                <w:rStyle w:val="IndexLink"/>
                <w:rtl w:val="true"/>
              </w:rPr>
              <w:t>فَلا يَزَالُ زَارِياً عَلَيْهَا</w:t>
            </w:r>
            <w:r>
              <w:rPr>
                <w:rStyle w:val="IndexLink"/>
                <w:rtl w:val="true"/>
              </w:rPr>
              <w:tab/>
            </w:r>
            <w:r>
              <w:rPr>
                <w:rStyle w:val="IndexLink"/>
              </w:rPr>
              <w:t>33</w:t>
            </w:r>
          </w:hyperlink>
        </w:p>
        <w:p>
          <w:pPr>
            <w:pStyle w:val="Contents3"/>
            <w:tabs>
              <w:tab w:val="clear" w:pos="8459"/>
              <w:tab w:val="right" w:pos="9026" w:leader="dot"/>
            </w:tabs>
            <w:rPr/>
          </w:pPr>
          <w:hyperlink w:anchor="__RefHeading___Toc609787_388300464">
            <w:r>
              <w:rPr>
                <w:webHidden/>
                <w:rStyle w:val="IndexLink"/>
                <w:rtl w:val="true"/>
              </w:rPr>
              <w:t>وَمُسْتَزِيداً لَهَا</w:t>
            </w:r>
            <w:r>
              <w:rPr>
                <w:rStyle w:val="IndexLink"/>
                <w:rtl w:val="true"/>
              </w:rPr>
              <w:tab/>
            </w:r>
            <w:r>
              <w:rPr>
                <w:rStyle w:val="IndexLink"/>
              </w:rPr>
              <w:t>33</w:t>
            </w:r>
          </w:hyperlink>
        </w:p>
        <w:p>
          <w:pPr>
            <w:pStyle w:val="Contents3"/>
            <w:tabs>
              <w:tab w:val="clear" w:pos="8459"/>
              <w:tab w:val="right" w:pos="9026" w:leader="dot"/>
            </w:tabs>
            <w:rPr/>
          </w:pPr>
          <w:hyperlink w:anchor="__RefHeading___Toc609789_388300464">
            <w:r>
              <w:rPr>
                <w:webHidden/>
                <w:rStyle w:val="IndexLink"/>
                <w:rtl w:val="true"/>
              </w:rPr>
              <w:t>فَكُونُوا كَالسَّابِقِينَ قَبْلَكُمْ وَالْمَاضِينَ أَمَامَكُمْ</w:t>
            </w:r>
            <w:r>
              <w:rPr>
                <w:rStyle w:val="IndexLink"/>
                <w:rtl w:val="true"/>
              </w:rPr>
              <w:tab/>
            </w:r>
            <w:r>
              <w:rPr>
                <w:rStyle w:val="IndexLink"/>
              </w:rPr>
              <w:t>34</w:t>
            </w:r>
          </w:hyperlink>
        </w:p>
        <w:p>
          <w:pPr>
            <w:pStyle w:val="Contents3"/>
            <w:tabs>
              <w:tab w:val="clear" w:pos="8459"/>
              <w:tab w:val="right" w:pos="9026" w:leader="dot"/>
            </w:tabs>
            <w:rPr/>
          </w:pPr>
          <w:hyperlink w:anchor="__RefHeading___Toc609791_388300464">
            <w:r>
              <w:rPr>
                <w:webHidden/>
                <w:rStyle w:val="IndexLink"/>
                <w:rtl w:val="true"/>
              </w:rPr>
              <w:t>قَوَّضُوا مِنَ الدُّنْيَا تَقْوِيضَ الرَّاحِلِ</w:t>
            </w:r>
            <w:r>
              <w:rPr>
                <w:rStyle w:val="IndexLink"/>
                <w:rtl w:val="true"/>
              </w:rPr>
              <w:tab/>
            </w:r>
            <w:r>
              <w:rPr>
                <w:rStyle w:val="IndexLink"/>
              </w:rPr>
              <w:t>34</w:t>
            </w:r>
          </w:hyperlink>
        </w:p>
        <w:p>
          <w:pPr>
            <w:pStyle w:val="Contents3"/>
            <w:tabs>
              <w:tab w:val="clear" w:pos="8459"/>
              <w:tab w:val="right" w:pos="9026" w:leader="dot"/>
            </w:tabs>
            <w:rPr/>
          </w:pPr>
          <w:hyperlink w:anchor="__RefHeading___Toc609793_388300464">
            <w:r>
              <w:rPr>
                <w:webHidden/>
                <w:rStyle w:val="IndexLink"/>
                <w:rtl w:val="true"/>
              </w:rPr>
              <w:t>وَطَوَوْهَا طَيَّ الْمَنَازِل</w:t>
            </w:r>
            <w:r>
              <w:rPr>
                <w:rStyle w:val="IndexLink"/>
                <w:rtl w:val="true"/>
              </w:rPr>
              <w:tab/>
            </w:r>
            <w:r>
              <w:rPr>
                <w:rStyle w:val="IndexLink"/>
              </w:rPr>
              <w:t>34</w:t>
            </w:r>
          </w:hyperlink>
        </w:p>
        <w:p>
          <w:pPr>
            <w:pStyle w:val="Contents3"/>
            <w:tabs>
              <w:tab w:val="clear" w:pos="8459"/>
              <w:tab w:val="right" w:pos="9026" w:leader="dot"/>
            </w:tabs>
            <w:rPr/>
          </w:pPr>
          <w:hyperlink w:anchor="__RefHeading___Toc609795_388300464">
            <w:r>
              <w:rPr>
                <w:webHidden/>
                <w:rStyle w:val="IndexLink"/>
                <w:rtl w:val="true"/>
              </w:rPr>
              <w:t>وَاعْلَمُوا أَنَّ هَذَا الْقُرْآنَ هُوَ النَّاصِحُ الَّذِي لا يَغُشُّ</w:t>
            </w:r>
            <w:r>
              <w:rPr>
                <w:rStyle w:val="IndexLink"/>
                <w:rtl w:val="true"/>
              </w:rPr>
              <w:tab/>
            </w:r>
            <w:r>
              <w:rPr>
                <w:rStyle w:val="IndexLink"/>
              </w:rPr>
              <w:t>35</w:t>
            </w:r>
          </w:hyperlink>
        </w:p>
        <w:p>
          <w:pPr>
            <w:pStyle w:val="Contents3"/>
            <w:tabs>
              <w:tab w:val="clear" w:pos="8459"/>
              <w:tab w:val="right" w:pos="9026" w:leader="dot"/>
            </w:tabs>
            <w:rPr/>
          </w:pPr>
          <w:hyperlink w:anchor="__RefHeading___Toc609797_388300464">
            <w:r>
              <w:rPr>
                <w:webHidden/>
                <w:rStyle w:val="IndexLink"/>
                <w:rtl w:val="true"/>
              </w:rPr>
              <w:t>وَالْهَادِي الَّذِي لا يُضِلُّ</w:t>
            </w:r>
            <w:r>
              <w:rPr>
                <w:rStyle w:val="IndexLink"/>
                <w:rtl w:val="true"/>
              </w:rPr>
              <w:tab/>
            </w:r>
            <w:r>
              <w:rPr>
                <w:rStyle w:val="IndexLink"/>
              </w:rPr>
              <w:t>36</w:t>
            </w:r>
          </w:hyperlink>
        </w:p>
        <w:p>
          <w:pPr>
            <w:pStyle w:val="Contents3"/>
            <w:tabs>
              <w:tab w:val="clear" w:pos="8459"/>
              <w:tab w:val="right" w:pos="9026" w:leader="dot"/>
            </w:tabs>
            <w:rPr/>
          </w:pPr>
          <w:hyperlink w:anchor="__RefHeading___Toc609799_388300464">
            <w:r>
              <w:rPr>
                <w:webHidden/>
                <w:rStyle w:val="IndexLink"/>
                <w:rtl w:val="true"/>
              </w:rPr>
              <w:t>وَالْمُحَدِّثُ الَّذِي لا يَكْذِبُ</w:t>
            </w:r>
            <w:r>
              <w:rPr>
                <w:rStyle w:val="IndexLink"/>
                <w:rtl w:val="true"/>
              </w:rPr>
              <w:tab/>
            </w:r>
            <w:r>
              <w:rPr>
                <w:rStyle w:val="IndexLink"/>
              </w:rPr>
              <w:t>37</w:t>
            </w:r>
          </w:hyperlink>
        </w:p>
        <w:p>
          <w:pPr>
            <w:pStyle w:val="Contents3"/>
            <w:tabs>
              <w:tab w:val="clear" w:pos="8459"/>
              <w:tab w:val="right" w:pos="9026" w:leader="dot"/>
            </w:tabs>
            <w:rPr/>
          </w:pPr>
          <w:hyperlink w:anchor="__RefHeading___Toc609801_388300464">
            <w:r>
              <w:rPr>
                <w:webHidden/>
                <w:rStyle w:val="IndexLink"/>
                <w:rtl w:val="true"/>
              </w:rPr>
              <w:t>وَمَا جَالَسَ هَذَا الْقُرْآنَ أَحَدٌ</w:t>
            </w:r>
            <w:r>
              <w:rPr>
                <w:rStyle w:val="IndexLink"/>
                <w:rtl w:val="true"/>
              </w:rPr>
              <w:tab/>
            </w:r>
            <w:r>
              <w:rPr>
                <w:rStyle w:val="IndexLink"/>
              </w:rPr>
              <w:t>37</w:t>
            </w:r>
          </w:hyperlink>
        </w:p>
        <w:p>
          <w:pPr>
            <w:pStyle w:val="Contents3"/>
            <w:tabs>
              <w:tab w:val="clear" w:pos="8459"/>
              <w:tab w:val="right" w:pos="9026" w:leader="dot"/>
            </w:tabs>
            <w:rPr/>
          </w:pPr>
          <w:hyperlink w:anchor="__RefHeading___Toc609803_388300464">
            <w:r>
              <w:rPr>
                <w:webHidden/>
                <w:rStyle w:val="IndexLink"/>
                <w:rtl w:val="true"/>
              </w:rPr>
              <w:t>إِلّا قَامَ عَنْهُ بِزِيَادَةٍ أَوْ نُقْصَانٍ زِيَادَةٍ فِي هُدًى أَوْ نُقْصَانٍ مِنْ عَمًى</w:t>
            </w:r>
            <w:r>
              <w:rPr>
                <w:rStyle w:val="IndexLink"/>
                <w:rtl w:val="true"/>
              </w:rPr>
              <w:tab/>
            </w:r>
            <w:r>
              <w:rPr>
                <w:rStyle w:val="IndexLink"/>
              </w:rPr>
              <w:t>38</w:t>
            </w:r>
          </w:hyperlink>
        </w:p>
        <w:p>
          <w:pPr>
            <w:pStyle w:val="Contents3"/>
            <w:tabs>
              <w:tab w:val="clear" w:pos="8459"/>
              <w:tab w:val="right" w:pos="9026" w:leader="dot"/>
            </w:tabs>
            <w:rPr/>
          </w:pPr>
          <w:hyperlink w:anchor="__RefHeading___Toc609805_388300464">
            <w:r>
              <w:rPr>
                <w:webHidden/>
                <w:rStyle w:val="IndexLink"/>
                <w:rtl w:val="true"/>
              </w:rPr>
              <w:t>وَاعْلَمُوا أَنَّهُ لَيْسَ عَلَى أَحَدٍ بَعْدَ الْقُرْآنِ مِنْ فَاقَةٍ</w:t>
            </w:r>
            <w:r>
              <w:rPr>
                <w:rStyle w:val="IndexLink"/>
                <w:rtl w:val="true"/>
              </w:rPr>
              <w:tab/>
            </w:r>
            <w:r>
              <w:rPr>
                <w:rStyle w:val="IndexLink"/>
              </w:rPr>
              <w:t>39</w:t>
            </w:r>
          </w:hyperlink>
        </w:p>
        <w:p>
          <w:pPr>
            <w:pStyle w:val="Contents3"/>
            <w:tabs>
              <w:tab w:val="clear" w:pos="8459"/>
              <w:tab w:val="right" w:pos="9026" w:leader="dot"/>
            </w:tabs>
            <w:rPr/>
          </w:pPr>
          <w:hyperlink w:anchor="__RefHeading___Toc609807_388300464">
            <w:r>
              <w:rPr>
                <w:webHidden/>
                <w:rStyle w:val="IndexLink"/>
                <w:rtl w:val="true"/>
              </w:rPr>
              <w:t>وَلا لاَِحَدٍ قَبْلَ الْقُرْآنِ مِنْ غِنًى</w:t>
            </w:r>
            <w:r>
              <w:rPr>
                <w:rStyle w:val="IndexLink"/>
                <w:rtl w:val="true"/>
              </w:rPr>
              <w:tab/>
            </w:r>
            <w:r>
              <w:rPr>
                <w:rStyle w:val="IndexLink"/>
              </w:rPr>
              <w:t>39</w:t>
            </w:r>
          </w:hyperlink>
        </w:p>
        <w:p>
          <w:pPr>
            <w:pStyle w:val="Contents3"/>
            <w:tabs>
              <w:tab w:val="clear" w:pos="8459"/>
              <w:tab w:val="right" w:pos="9026" w:leader="dot"/>
            </w:tabs>
            <w:rPr/>
          </w:pPr>
          <w:hyperlink w:anchor="__RefHeading___Toc609809_388300464">
            <w:r>
              <w:rPr>
                <w:webHidden/>
                <w:rStyle w:val="IndexLink"/>
                <w:rtl w:val="true"/>
              </w:rPr>
              <w:t>فَاسْتَشْفُوهُ مِنْ أَدْوَائِكُمْ</w:t>
            </w:r>
            <w:r>
              <w:rPr>
                <w:rStyle w:val="IndexLink"/>
                <w:rtl w:val="true"/>
              </w:rPr>
              <w:tab/>
            </w:r>
            <w:r>
              <w:rPr>
                <w:rStyle w:val="IndexLink"/>
              </w:rPr>
              <w:t>39</w:t>
            </w:r>
          </w:hyperlink>
        </w:p>
        <w:p>
          <w:pPr>
            <w:pStyle w:val="Contents3"/>
            <w:tabs>
              <w:tab w:val="clear" w:pos="8459"/>
              <w:tab w:val="right" w:pos="9026" w:leader="dot"/>
            </w:tabs>
            <w:rPr/>
          </w:pPr>
          <w:hyperlink w:anchor="__RefHeading___Toc609811_388300464">
            <w:r>
              <w:rPr>
                <w:webHidden/>
                <w:rStyle w:val="IndexLink"/>
                <w:rtl w:val="true"/>
              </w:rPr>
              <w:t>وَاسْتَعِينُوا بِهِ عَلَى لاَْوَائِكُمْ</w:t>
            </w:r>
            <w:r>
              <w:rPr>
                <w:rStyle w:val="IndexLink"/>
                <w:rtl w:val="true"/>
              </w:rPr>
              <w:tab/>
            </w:r>
            <w:r>
              <w:rPr>
                <w:rStyle w:val="IndexLink"/>
              </w:rPr>
              <w:t>40</w:t>
            </w:r>
          </w:hyperlink>
        </w:p>
        <w:p>
          <w:pPr>
            <w:pStyle w:val="Contents3"/>
            <w:tabs>
              <w:tab w:val="clear" w:pos="8459"/>
              <w:tab w:val="right" w:pos="9026" w:leader="dot"/>
            </w:tabs>
            <w:rPr/>
          </w:pPr>
          <w:hyperlink w:anchor="__RefHeading___Toc609813_388300464">
            <w:r>
              <w:rPr>
                <w:webHidden/>
                <w:rStyle w:val="IndexLink"/>
                <w:rtl w:val="true"/>
              </w:rPr>
              <w:t>فَإِنَّ فِيهِ شِفَاءً مِنْ أَكْبَرِ الدَّاءِ وَهُوَ الْكُفْرُ وَالنِّفَاقُ وَالْغَيُّ وَالضَّلالُ</w:t>
            </w:r>
            <w:r>
              <w:rPr>
                <w:rStyle w:val="IndexLink"/>
                <w:rtl w:val="true"/>
              </w:rPr>
              <w:tab/>
            </w:r>
            <w:r>
              <w:rPr>
                <w:rStyle w:val="IndexLink"/>
              </w:rPr>
              <w:t>41</w:t>
            </w:r>
          </w:hyperlink>
        </w:p>
        <w:p>
          <w:pPr>
            <w:pStyle w:val="Contents3"/>
            <w:tabs>
              <w:tab w:val="clear" w:pos="8459"/>
              <w:tab w:val="right" w:pos="9026" w:leader="dot"/>
            </w:tabs>
            <w:rPr/>
          </w:pPr>
          <w:hyperlink w:anchor="__RefHeading___Toc609815_388300464">
            <w:r>
              <w:rPr>
                <w:webHidden/>
                <w:rStyle w:val="IndexLink"/>
                <w:rtl w:val="true"/>
              </w:rPr>
              <w:t>فَاسْأَلُوا اللهَ بِهِ وَتَوَجَّهُوا إِلَيْهِ بِحُبِّهِ</w:t>
            </w:r>
            <w:r>
              <w:rPr>
                <w:rStyle w:val="IndexLink"/>
                <w:rtl w:val="true"/>
              </w:rPr>
              <w:tab/>
            </w:r>
            <w:r>
              <w:rPr>
                <w:rStyle w:val="IndexLink"/>
              </w:rPr>
              <w:t>42</w:t>
            </w:r>
          </w:hyperlink>
        </w:p>
        <w:p>
          <w:pPr>
            <w:pStyle w:val="Contents3"/>
            <w:tabs>
              <w:tab w:val="clear" w:pos="8459"/>
              <w:tab w:val="right" w:pos="9026" w:leader="dot"/>
            </w:tabs>
            <w:rPr/>
          </w:pPr>
          <w:hyperlink w:anchor="__RefHeading___Toc609817_388300464">
            <w:r>
              <w:rPr>
                <w:webHidden/>
                <w:rStyle w:val="IndexLink"/>
                <w:rtl w:val="true"/>
              </w:rPr>
              <w:t>وَلا تَسْأَلُوا بِهِ خَلْقَهُ</w:t>
            </w:r>
            <w:r>
              <w:rPr>
                <w:rStyle w:val="IndexLink"/>
                <w:rtl w:val="true"/>
              </w:rPr>
              <w:tab/>
            </w:r>
            <w:r>
              <w:rPr>
                <w:rStyle w:val="IndexLink"/>
              </w:rPr>
              <w:t>42</w:t>
            </w:r>
          </w:hyperlink>
        </w:p>
        <w:p>
          <w:pPr>
            <w:pStyle w:val="Contents3"/>
            <w:tabs>
              <w:tab w:val="clear" w:pos="8459"/>
              <w:tab w:val="right" w:pos="9026" w:leader="dot"/>
            </w:tabs>
            <w:rPr/>
          </w:pPr>
          <w:hyperlink w:anchor="__RefHeading___Toc609819_388300464">
            <w:r>
              <w:rPr>
                <w:webHidden/>
                <w:rStyle w:val="IndexLink"/>
                <w:rtl w:val="true"/>
              </w:rPr>
              <w:t>إِنَّهُ مَا تَوَجَّهَ الْعِبَادُ إِلَى اللهِ تَعَالَى بِمِثْلِهِ</w:t>
            </w:r>
            <w:r>
              <w:rPr>
                <w:rStyle w:val="IndexLink"/>
                <w:rtl w:val="true"/>
              </w:rPr>
              <w:tab/>
            </w:r>
            <w:r>
              <w:rPr>
                <w:rStyle w:val="IndexLink"/>
              </w:rPr>
              <w:t>43</w:t>
            </w:r>
          </w:hyperlink>
        </w:p>
        <w:p>
          <w:pPr>
            <w:pStyle w:val="Contents3"/>
            <w:tabs>
              <w:tab w:val="clear" w:pos="8459"/>
              <w:tab w:val="right" w:pos="9026" w:leader="dot"/>
            </w:tabs>
            <w:rPr/>
          </w:pPr>
          <w:hyperlink w:anchor="__RefHeading___Toc609821_388300464">
            <w:r>
              <w:rPr>
                <w:webHidden/>
                <w:rStyle w:val="IndexLink"/>
                <w:rtl w:val="true"/>
              </w:rPr>
              <w:t>وَاعْلَمُوا أَنَّهُ شَافِعٌ مُشَفَّعٌ وَقَائِلٌ مُصَدَّق وَأَنَّهُ مَنْ شَفَعَ لَهُ الْقُرْآنُ يَوْمَ الْقِيَامَةِ شُفِّعَ فِيهِ</w:t>
            </w:r>
            <w:r>
              <w:rPr>
                <w:rStyle w:val="IndexLink"/>
                <w:rtl w:val="true"/>
              </w:rPr>
              <w:tab/>
            </w:r>
            <w:r>
              <w:rPr>
                <w:rStyle w:val="IndexLink"/>
              </w:rPr>
              <w:t>43</w:t>
            </w:r>
          </w:hyperlink>
        </w:p>
        <w:p>
          <w:pPr>
            <w:pStyle w:val="Contents3"/>
            <w:tabs>
              <w:tab w:val="clear" w:pos="8459"/>
              <w:tab w:val="right" w:pos="9026" w:leader="dot"/>
            </w:tabs>
            <w:rPr/>
          </w:pPr>
          <w:hyperlink w:anchor="__RefHeading___Toc609823_388300464">
            <w:r>
              <w:rPr>
                <w:webHidden/>
                <w:rStyle w:val="IndexLink"/>
                <w:rtl w:val="true"/>
              </w:rPr>
              <w:t>وَمَنْ مَحَلَ بِهِ الْقُرْآنُ</w:t>
            </w:r>
            <w:r>
              <w:rPr>
                <w:rStyle w:val="IndexLink"/>
                <w:rtl w:val="true"/>
              </w:rPr>
              <w:tab/>
            </w:r>
            <w:r>
              <w:rPr>
                <w:rStyle w:val="IndexLink"/>
              </w:rPr>
              <w:t>49</w:t>
            </w:r>
          </w:hyperlink>
        </w:p>
        <w:p>
          <w:pPr>
            <w:pStyle w:val="Contents3"/>
            <w:tabs>
              <w:tab w:val="clear" w:pos="8459"/>
              <w:tab w:val="right" w:pos="9026" w:leader="dot"/>
            </w:tabs>
            <w:rPr/>
          </w:pPr>
          <w:hyperlink w:anchor="__RefHeading___Toc609825_388300464">
            <w:r>
              <w:rPr>
                <w:webHidden/>
                <w:rStyle w:val="IndexLink"/>
                <w:rtl w:val="true"/>
              </w:rPr>
              <w:t>يَوْمَ الْقِيَامَةِ صُدِّقَ عَلَيْهِ</w:t>
            </w:r>
            <w:r>
              <w:rPr>
                <w:rStyle w:val="IndexLink"/>
                <w:rtl w:val="true"/>
              </w:rPr>
              <w:tab/>
            </w:r>
            <w:r>
              <w:rPr>
                <w:rStyle w:val="IndexLink"/>
              </w:rPr>
              <w:t>49</w:t>
            </w:r>
          </w:hyperlink>
        </w:p>
        <w:p>
          <w:pPr>
            <w:pStyle w:val="Contents3"/>
            <w:tabs>
              <w:tab w:val="clear" w:pos="8459"/>
              <w:tab w:val="right" w:pos="9026" w:leader="dot"/>
            </w:tabs>
            <w:rPr/>
          </w:pPr>
          <w:hyperlink w:anchor="__RefHeading___Toc609827_388300464">
            <w:r>
              <w:rPr>
                <w:webHidden/>
                <w:rStyle w:val="IndexLink"/>
                <w:rtl w:val="true"/>
              </w:rPr>
              <w:t>فَإِنَّهُ يُنَادِي مُنَادٍ يَوْمَ الْقِيَامَةِ أَلا إِنَّ كُلَّ حَارِثٍ مُبْتَلًى فِي حَرْثِهِ وَعَاقِبَةِ عَمَلِهِ غَيْرَ حَرَثَةِ الْقُرْآنِ فَكُونُوا مِنْ حَرَثَتِهِ وَأَتْبَاعِهِ</w:t>
            </w:r>
            <w:r>
              <w:rPr>
                <w:rStyle w:val="IndexLink"/>
                <w:rtl w:val="true"/>
              </w:rPr>
              <w:tab/>
            </w:r>
            <w:r>
              <w:rPr>
                <w:rStyle w:val="IndexLink"/>
              </w:rPr>
              <w:t>49</w:t>
            </w:r>
          </w:hyperlink>
        </w:p>
        <w:p>
          <w:pPr>
            <w:pStyle w:val="Contents3"/>
            <w:tabs>
              <w:tab w:val="clear" w:pos="8459"/>
              <w:tab w:val="right" w:pos="9026" w:leader="dot"/>
            </w:tabs>
            <w:rPr/>
          </w:pPr>
          <w:hyperlink w:anchor="__RefHeading___Toc609829_388300464">
            <w:r>
              <w:rPr>
                <w:webHidden/>
                <w:rStyle w:val="IndexLink"/>
                <w:rtl w:val="true"/>
              </w:rPr>
              <w:t>وَاسْتَدِلُّوهُ عَلَى رَبِّكُمْ</w:t>
            </w:r>
            <w:r>
              <w:rPr>
                <w:rStyle w:val="IndexLink"/>
                <w:rtl w:val="true"/>
              </w:rPr>
              <w:tab/>
            </w:r>
            <w:r>
              <w:rPr>
                <w:rStyle w:val="IndexLink"/>
              </w:rPr>
              <w:t>50</w:t>
            </w:r>
          </w:hyperlink>
        </w:p>
        <w:p>
          <w:pPr>
            <w:pStyle w:val="Contents3"/>
            <w:tabs>
              <w:tab w:val="clear" w:pos="8459"/>
              <w:tab w:val="right" w:pos="9026" w:leader="dot"/>
            </w:tabs>
            <w:rPr/>
          </w:pPr>
          <w:hyperlink w:anchor="__RefHeading___Toc609831_388300464">
            <w:r>
              <w:rPr>
                <w:webHidden/>
                <w:rStyle w:val="IndexLink"/>
                <w:rtl w:val="true"/>
              </w:rPr>
              <w:t>وَاسْتَنْصِحُوهُ عَلَى أَنْفُسِكُمْ</w:t>
            </w:r>
            <w:r>
              <w:rPr>
                <w:rStyle w:val="IndexLink"/>
                <w:rtl w:val="true"/>
              </w:rPr>
              <w:tab/>
            </w:r>
            <w:r>
              <w:rPr>
                <w:rStyle w:val="IndexLink"/>
              </w:rPr>
              <w:t>51</w:t>
            </w:r>
          </w:hyperlink>
        </w:p>
        <w:p>
          <w:pPr>
            <w:pStyle w:val="Contents3"/>
            <w:tabs>
              <w:tab w:val="clear" w:pos="8459"/>
              <w:tab w:val="right" w:pos="9026" w:leader="dot"/>
            </w:tabs>
            <w:rPr/>
          </w:pPr>
          <w:hyperlink w:anchor="__RefHeading___Toc609833_388300464">
            <w:r>
              <w:rPr>
                <w:webHidden/>
                <w:rStyle w:val="IndexLink"/>
                <w:rtl w:val="true"/>
              </w:rPr>
              <w:t>وَاتَّهِمُوا عَلَيْهِ آرَاءَكُمْ</w:t>
            </w:r>
            <w:r>
              <w:rPr>
                <w:rStyle w:val="IndexLink"/>
                <w:rtl w:val="true"/>
              </w:rPr>
              <w:tab/>
            </w:r>
            <w:r>
              <w:rPr>
                <w:rStyle w:val="IndexLink"/>
              </w:rPr>
              <w:t>51</w:t>
            </w:r>
          </w:hyperlink>
        </w:p>
        <w:p>
          <w:pPr>
            <w:pStyle w:val="Contents3"/>
            <w:tabs>
              <w:tab w:val="clear" w:pos="8459"/>
              <w:tab w:val="right" w:pos="9026" w:leader="dot"/>
            </w:tabs>
            <w:rPr/>
          </w:pPr>
          <w:hyperlink w:anchor="__RefHeading___Toc609835_388300464">
            <w:r>
              <w:rPr>
                <w:webHidden/>
                <w:rStyle w:val="IndexLink"/>
                <w:rtl w:val="true"/>
              </w:rPr>
              <w:t>وَاسْتَغِشُّوا فِيهِ أَهْوَاءَكُمْ</w:t>
            </w:r>
            <w:r>
              <w:rPr>
                <w:rStyle w:val="IndexLink"/>
                <w:rtl w:val="true"/>
              </w:rPr>
              <w:tab/>
            </w:r>
            <w:r>
              <w:rPr>
                <w:rStyle w:val="IndexLink"/>
              </w:rPr>
              <w:t>51</w:t>
            </w:r>
          </w:hyperlink>
        </w:p>
        <w:p>
          <w:pPr>
            <w:pStyle w:val="Contents3"/>
            <w:tabs>
              <w:tab w:val="clear" w:pos="8459"/>
              <w:tab w:val="right" w:pos="9026" w:leader="dot"/>
            </w:tabs>
            <w:rPr/>
          </w:pPr>
          <w:hyperlink w:anchor="__RefHeading___Toc609837_388300464">
            <w:r>
              <w:rPr>
                <w:webHidden/>
                <w:rStyle w:val="IndexLink"/>
                <w:rtl w:val="true"/>
              </w:rPr>
              <w:t>الْعَمَلَ الْعَمَلَ</w:t>
            </w:r>
            <w:r>
              <w:rPr>
                <w:rStyle w:val="IndexLink"/>
                <w:rtl w:val="true"/>
              </w:rPr>
              <w:tab/>
            </w:r>
            <w:r>
              <w:rPr>
                <w:rStyle w:val="IndexLink"/>
              </w:rPr>
              <w:t>52</w:t>
            </w:r>
          </w:hyperlink>
        </w:p>
        <w:p>
          <w:pPr>
            <w:pStyle w:val="Contents3"/>
            <w:tabs>
              <w:tab w:val="clear" w:pos="8459"/>
              <w:tab w:val="right" w:pos="9026" w:leader="dot"/>
            </w:tabs>
            <w:rPr/>
          </w:pPr>
          <w:hyperlink w:anchor="__RefHeading___Toc609839_388300464">
            <w:r>
              <w:rPr>
                <w:webHidden/>
                <w:rStyle w:val="IndexLink"/>
                <w:rtl w:val="true"/>
              </w:rPr>
              <w:t>ثُمَّ النِّهَايَةَ النِّهَايَةَ</w:t>
            </w:r>
            <w:r>
              <w:rPr>
                <w:rStyle w:val="IndexLink"/>
                <w:rtl w:val="true"/>
              </w:rPr>
              <w:tab/>
            </w:r>
            <w:r>
              <w:rPr>
                <w:rStyle w:val="IndexLink"/>
              </w:rPr>
              <w:t>52</w:t>
            </w:r>
          </w:hyperlink>
        </w:p>
        <w:p>
          <w:pPr>
            <w:pStyle w:val="Contents3"/>
            <w:tabs>
              <w:tab w:val="clear" w:pos="8459"/>
              <w:tab w:val="right" w:pos="9026" w:leader="dot"/>
            </w:tabs>
            <w:rPr/>
          </w:pPr>
          <w:hyperlink w:anchor="__RefHeading___Toc609841_388300464">
            <w:r>
              <w:rPr>
                <w:webHidden/>
                <w:rStyle w:val="IndexLink"/>
                <w:rtl w:val="true"/>
              </w:rPr>
              <w:t>وَالاِسْتِقَامَةَ الاِسْتِقَامَةَ</w:t>
            </w:r>
            <w:r>
              <w:rPr>
                <w:rStyle w:val="IndexLink"/>
                <w:rtl w:val="true"/>
              </w:rPr>
              <w:tab/>
            </w:r>
            <w:r>
              <w:rPr>
                <w:rStyle w:val="IndexLink"/>
              </w:rPr>
              <w:t>52</w:t>
            </w:r>
          </w:hyperlink>
        </w:p>
        <w:p>
          <w:pPr>
            <w:pStyle w:val="Contents3"/>
            <w:tabs>
              <w:tab w:val="clear" w:pos="8459"/>
              <w:tab w:val="right" w:pos="9026" w:leader="dot"/>
            </w:tabs>
            <w:rPr/>
          </w:pPr>
          <w:hyperlink w:anchor="__RefHeading___Toc609843_388300464">
            <w:r>
              <w:rPr>
                <w:webHidden/>
                <w:rStyle w:val="IndexLink"/>
                <w:rtl w:val="true"/>
              </w:rPr>
              <w:t>ثُمَّ الصَّبْرَ الصَّبْرَ</w:t>
            </w:r>
            <w:r>
              <w:rPr>
                <w:rStyle w:val="IndexLink"/>
                <w:rtl w:val="true"/>
              </w:rPr>
              <w:tab/>
            </w:r>
            <w:r>
              <w:rPr>
                <w:rStyle w:val="IndexLink"/>
              </w:rPr>
              <w:t>53</w:t>
            </w:r>
          </w:hyperlink>
        </w:p>
        <w:p>
          <w:pPr>
            <w:pStyle w:val="Contents3"/>
            <w:tabs>
              <w:tab w:val="clear" w:pos="8459"/>
              <w:tab w:val="right" w:pos="9026" w:leader="dot"/>
            </w:tabs>
            <w:rPr/>
          </w:pPr>
          <w:hyperlink w:anchor="__RefHeading___Toc609845_388300464">
            <w:r>
              <w:rPr>
                <w:webHidden/>
                <w:rStyle w:val="IndexLink"/>
                <w:rtl w:val="true"/>
              </w:rPr>
              <w:t>وَالْوَرَعَ الْوَرَعَ</w:t>
            </w:r>
            <w:r>
              <w:rPr>
                <w:rStyle w:val="IndexLink"/>
                <w:rtl w:val="true"/>
              </w:rPr>
              <w:tab/>
            </w:r>
            <w:r>
              <w:rPr>
                <w:rStyle w:val="IndexLink"/>
              </w:rPr>
              <w:t>53</w:t>
            </w:r>
          </w:hyperlink>
        </w:p>
        <w:p>
          <w:pPr>
            <w:pStyle w:val="Contents3"/>
            <w:tabs>
              <w:tab w:val="clear" w:pos="8459"/>
              <w:tab w:val="right" w:pos="9026" w:leader="dot"/>
            </w:tabs>
            <w:rPr/>
          </w:pPr>
          <w:hyperlink w:anchor="__RefHeading___Toc609847_388300464">
            <w:r>
              <w:rPr>
                <w:webHidden/>
                <w:rStyle w:val="IndexLink"/>
                <w:rtl w:val="true"/>
              </w:rPr>
              <w:t>إِنَّ لَكُمْ نِهَايَةً فَانْتَهُوا إِلَى نِهَايَتِكُمْ</w:t>
            </w:r>
            <w:r>
              <w:rPr>
                <w:rStyle w:val="IndexLink"/>
                <w:rtl w:val="true"/>
              </w:rPr>
              <w:tab/>
            </w:r>
            <w:r>
              <w:rPr>
                <w:rStyle w:val="IndexLink"/>
              </w:rPr>
              <w:t>53</w:t>
            </w:r>
          </w:hyperlink>
        </w:p>
        <w:p>
          <w:pPr>
            <w:pStyle w:val="Contents3"/>
            <w:tabs>
              <w:tab w:val="clear" w:pos="8459"/>
              <w:tab w:val="right" w:pos="9026" w:leader="dot"/>
            </w:tabs>
            <w:rPr/>
          </w:pPr>
          <w:hyperlink w:anchor="__RefHeading___Toc609849_388300464">
            <w:r>
              <w:rPr>
                <w:webHidden/>
                <w:rStyle w:val="IndexLink"/>
                <w:rtl w:val="true"/>
              </w:rPr>
              <w:t>وَإِنَّ لَكُمْ عَلَماً</w:t>
            </w:r>
            <w:r>
              <w:rPr>
                <w:rStyle w:val="IndexLink"/>
                <w:rtl w:val="true"/>
              </w:rPr>
              <w:tab/>
            </w:r>
            <w:r>
              <w:rPr>
                <w:rStyle w:val="IndexLink"/>
              </w:rPr>
              <w:t>54</w:t>
            </w:r>
          </w:hyperlink>
        </w:p>
        <w:p>
          <w:pPr>
            <w:pStyle w:val="Contents3"/>
            <w:tabs>
              <w:tab w:val="clear" w:pos="8459"/>
              <w:tab w:val="right" w:pos="9026" w:leader="dot"/>
            </w:tabs>
            <w:rPr/>
          </w:pPr>
          <w:hyperlink w:anchor="__RefHeading___Toc609851_388300464">
            <w:r>
              <w:rPr>
                <w:webHidden/>
                <w:rStyle w:val="IndexLink"/>
                <w:rtl w:val="true"/>
              </w:rPr>
              <w:t>فَاهْتَدُوا بِعَلَمِكُمْ</w:t>
            </w:r>
            <w:r>
              <w:rPr>
                <w:rStyle w:val="IndexLink"/>
                <w:rtl w:val="true"/>
              </w:rPr>
              <w:tab/>
            </w:r>
            <w:r>
              <w:rPr>
                <w:rStyle w:val="IndexLink"/>
              </w:rPr>
              <w:t>54</w:t>
            </w:r>
          </w:hyperlink>
        </w:p>
        <w:p>
          <w:pPr>
            <w:pStyle w:val="Contents3"/>
            <w:tabs>
              <w:tab w:val="clear" w:pos="8459"/>
              <w:tab w:val="right" w:pos="9026" w:leader="dot"/>
            </w:tabs>
            <w:rPr/>
          </w:pPr>
          <w:hyperlink w:anchor="__RefHeading___Toc609853_388300464">
            <w:r>
              <w:rPr>
                <w:webHidden/>
                <w:rStyle w:val="IndexLink"/>
                <w:rtl w:val="true"/>
              </w:rPr>
              <w:t>وَإِنَّ لِلاِْسْلامِ غَايَةً</w:t>
            </w:r>
            <w:r>
              <w:rPr>
                <w:rStyle w:val="IndexLink"/>
                <w:rtl w:val="true"/>
              </w:rPr>
              <w:tab/>
            </w:r>
            <w:r>
              <w:rPr>
                <w:rStyle w:val="IndexLink"/>
              </w:rPr>
              <w:t>54</w:t>
            </w:r>
          </w:hyperlink>
        </w:p>
        <w:p>
          <w:pPr>
            <w:pStyle w:val="Contents3"/>
            <w:tabs>
              <w:tab w:val="clear" w:pos="8459"/>
              <w:tab w:val="right" w:pos="9026" w:leader="dot"/>
            </w:tabs>
            <w:rPr/>
          </w:pPr>
          <w:hyperlink w:anchor="__RefHeading___Toc609855_388300464">
            <w:r>
              <w:rPr>
                <w:webHidden/>
                <w:rStyle w:val="IndexLink"/>
                <w:rtl w:val="true"/>
              </w:rPr>
              <w:t>فَانْتَهُوا إِلَى غَايَتِهِ</w:t>
            </w:r>
            <w:r>
              <w:rPr>
                <w:rStyle w:val="IndexLink"/>
                <w:rtl w:val="true"/>
              </w:rPr>
              <w:tab/>
            </w:r>
            <w:r>
              <w:rPr>
                <w:rStyle w:val="IndexLink"/>
              </w:rPr>
              <w:t>54</w:t>
            </w:r>
          </w:hyperlink>
        </w:p>
        <w:p>
          <w:pPr>
            <w:pStyle w:val="Contents3"/>
            <w:tabs>
              <w:tab w:val="clear" w:pos="8459"/>
              <w:tab w:val="right" w:pos="9026" w:leader="dot"/>
            </w:tabs>
            <w:rPr/>
          </w:pPr>
          <w:hyperlink w:anchor="__RefHeading___Toc609857_388300464">
            <w:r>
              <w:rPr>
                <w:webHidden/>
                <w:rStyle w:val="IndexLink"/>
                <w:rtl w:val="true"/>
              </w:rPr>
              <w:t>وَاخْرُجُوا إِلَى اللهِ بِمَا افْتَرَضَ عَلَيْكُمْ مِنْ حَقِّهِ</w:t>
            </w:r>
            <w:r>
              <w:rPr>
                <w:rStyle w:val="IndexLink"/>
                <w:rtl w:val="true"/>
              </w:rPr>
              <w:tab/>
            </w:r>
            <w:r>
              <w:rPr>
                <w:rStyle w:val="IndexLink"/>
              </w:rPr>
              <w:t>55</w:t>
            </w:r>
          </w:hyperlink>
        </w:p>
        <w:p>
          <w:pPr>
            <w:pStyle w:val="Contents3"/>
            <w:tabs>
              <w:tab w:val="clear" w:pos="8459"/>
              <w:tab w:val="right" w:pos="9026" w:leader="dot"/>
            </w:tabs>
            <w:rPr/>
          </w:pPr>
          <w:hyperlink w:anchor="__RefHeading___Toc609859_388300464">
            <w:r>
              <w:rPr>
                <w:webHidden/>
                <w:rStyle w:val="IndexLink"/>
                <w:rtl w:val="true"/>
              </w:rPr>
              <w:t>وَبَيَّنَ لَكُمْ مِنْ وَظَائِفِهِ</w:t>
            </w:r>
            <w:r>
              <w:rPr>
                <w:rStyle w:val="IndexLink"/>
                <w:rtl w:val="true"/>
              </w:rPr>
              <w:tab/>
            </w:r>
            <w:r>
              <w:rPr>
                <w:rStyle w:val="IndexLink"/>
              </w:rPr>
              <w:t>55</w:t>
            </w:r>
          </w:hyperlink>
        </w:p>
        <w:p>
          <w:pPr>
            <w:pStyle w:val="Contents3"/>
            <w:tabs>
              <w:tab w:val="clear" w:pos="8459"/>
              <w:tab w:val="right" w:pos="9026" w:leader="dot"/>
            </w:tabs>
            <w:rPr/>
          </w:pPr>
          <w:hyperlink w:anchor="__RefHeading___Toc609861_388300464">
            <w:r>
              <w:rPr>
                <w:webHidden/>
                <w:rStyle w:val="IndexLink"/>
                <w:rtl w:val="true"/>
              </w:rPr>
              <w:t>أَنَا شَاهِدٌ لَكُمْ وَحَجِيجٌ يَوْمَ الْقِيَامَةِ عَنْكُمْ</w:t>
            </w:r>
            <w:r>
              <w:rPr>
                <w:rStyle w:val="IndexLink"/>
                <w:rtl w:val="true"/>
              </w:rPr>
              <w:tab/>
            </w:r>
            <w:r>
              <w:rPr>
                <w:rStyle w:val="IndexLink"/>
              </w:rPr>
              <w:t>55</w:t>
            </w:r>
          </w:hyperlink>
        </w:p>
        <w:p>
          <w:pPr>
            <w:pStyle w:val="Contents3"/>
            <w:tabs>
              <w:tab w:val="clear" w:pos="8459"/>
              <w:tab w:val="right" w:pos="9026" w:leader="dot"/>
            </w:tabs>
            <w:rPr/>
          </w:pPr>
          <w:hyperlink w:anchor="__RefHeading___Toc609863_388300464">
            <w:r>
              <w:rPr>
                <w:webHidden/>
                <w:rStyle w:val="IndexLink"/>
                <w:rtl w:val="true"/>
              </w:rPr>
              <w:t>أَلا وَإِنَّ الْقَدَرَ السَّابِقَ قَدْ وَقَعَ وَالْقَضَاءَ الْمَاضِيَ قَدْ تَوَرَّدَ</w:t>
            </w:r>
            <w:r>
              <w:rPr>
                <w:rStyle w:val="IndexLink"/>
                <w:rtl w:val="true"/>
              </w:rPr>
              <w:tab/>
            </w:r>
            <w:r>
              <w:rPr>
                <w:rStyle w:val="IndexLink"/>
              </w:rPr>
              <w:t>56</w:t>
            </w:r>
          </w:hyperlink>
        </w:p>
        <w:p>
          <w:pPr>
            <w:pStyle w:val="Contents3"/>
            <w:tabs>
              <w:tab w:val="clear" w:pos="8459"/>
              <w:tab w:val="right" w:pos="9026" w:leader="dot"/>
            </w:tabs>
            <w:rPr/>
          </w:pPr>
          <w:hyperlink w:anchor="__RefHeading___Toc609865_388300464">
            <w:r>
              <w:rPr>
                <w:webHidden/>
                <w:rStyle w:val="IndexLink"/>
                <w:rtl w:val="true"/>
              </w:rPr>
              <w:t>وَإِنِّي مُتَكَلِّمٌ بِعِدَةِ اللهِ</w:t>
            </w:r>
            <w:r>
              <w:rPr>
                <w:rStyle w:val="IndexLink"/>
                <w:rtl w:val="true"/>
              </w:rPr>
              <w:tab/>
            </w:r>
            <w:r>
              <w:rPr>
                <w:rStyle w:val="IndexLink"/>
              </w:rPr>
              <w:t>57</w:t>
            </w:r>
          </w:hyperlink>
        </w:p>
        <w:p>
          <w:pPr>
            <w:pStyle w:val="Contents3"/>
            <w:tabs>
              <w:tab w:val="clear" w:pos="8459"/>
              <w:tab w:val="right" w:pos="9026" w:leader="dot"/>
            </w:tabs>
            <w:rPr/>
          </w:pPr>
          <w:hyperlink w:anchor="__RefHeading___Toc609867_388300464">
            <w:r>
              <w:rPr>
                <w:webHidden/>
                <w:rStyle w:val="IndexLink"/>
                <w:rtl w:val="true"/>
              </w:rPr>
              <w:t>وَحُجَّتِهِ</w:t>
            </w:r>
            <w:r>
              <w:rPr>
                <w:rStyle w:val="IndexLink"/>
                <w:rtl w:val="true"/>
              </w:rPr>
              <w:tab/>
            </w:r>
            <w:r>
              <w:rPr>
                <w:rStyle w:val="IndexLink"/>
              </w:rPr>
              <w:t>57</w:t>
            </w:r>
          </w:hyperlink>
        </w:p>
        <w:p>
          <w:pPr>
            <w:pStyle w:val="Contents3"/>
            <w:tabs>
              <w:tab w:val="clear" w:pos="8459"/>
              <w:tab w:val="right" w:pos="9026" w:leader="dot"/>
            </w:tabs>
            <w:rPr/>
          </w:pPr>
          <w:hyperlink w:anchor="__RefHeading___Toc609869_388300464">
            <w:r>
              <w:rPr>
                <w:webHidden/>
                <w:rStyle w:val="IndexLink"/>
                <w:rtl w:val="true"/>
              </w:rPr>
              <w:t>وَقُلْتُمْ رَبُّنَا اللهُ فَاسْتَقِيمُوا عَلَى كِتَابِهِ</w:t>
            </w:r>
            <w:r>
              <w:rPr>
                <w:rStyle w:val="IndexLink"/>
                <w:rtl w:val="true"/>
              </w:rPr>
              <w:tab/>
            </w:r>
            <w:r>
              <w:rPr>
                <w:rStyle w:val="IndexLink"/>
              </w:rPr>
              <w:t>59</w:t>
            </w:r>
          </w:hyperlink>
        </w:p>
        <w:p>
          <w:pPr>
            <w:pStyle w:val="Contents3"/>
            <w:tabs>
              <w:tab w:val="clear" w:pos="8459"/>
              <w:tab w:val="right" w:pos="9026" w:leader="dot"/>
            </w:tabs>
            <w:rPr/>
          </w:pPr>
          <w:hyperlink w:anchor="__RefHeading___Toc609871_388300464">
            <w:r>
              <w:rPr>
                <w:webHidden/>
                <w:rStyle w:val="IndexLink"/>
                <w:rtl w:val="true"/>
              </w:rPr>
              <w:t>وَعَلَى مِنْهَاجِ أَمْرِهِ</w:t>
            </w:r>
            <w:r>
              <w:rPr>
                <w:rStyle w:val="IndexLink"/>
                <w:rtl w:val="true"/>
              </w:rPr>
              <w:tab/>
            </w:r>
            <w:r>
              <w:rPr>
                <w:rStyle w:val="IndexLink"/>
              </w:rPr>
              <w:t>59</w:t>
            </w:r>
          </w:hyperlink>
        </w:p>
        <w:p>
          <w:pPr>
            <w:pStyle w:val="Contents3"/>
            <w:tabs>
              <w:tab w:val="clear" w:pos="8459"/>
              <w:tab w:val="right" w:pos="9026" w:leader="dot"/>
            </w:tabs>
            <w:rPr/>
          </w:pPr>
          <w:hyperlink w:anchor="__RefHeading___Toc609873_388300464">
            <w:r>
              <w:rPr>
                <w:webHidden/>
                <w:rStyle w:val="IndexLink"/>
                <w:rtl w:val="true"/>
              </w:rPr>
              <w:t>وَعَلَى الطَّرِيقَةِ الصَّالِحَةِ مِنْ عِبَادَتِهِ</w:t>
            </w:r>
            <w:r>
              <w:rPr>
                <w:rStyle w:val="IndexLink"/>
                <w:rtl w:val="true"/>
              </w:rPr>
              <w:tab/>
            </w:r>
            <w:r>
              <w:rPr>
                <w:rStyle w:val="IndexLink"/>
              </w:rPr>
              <w:t>59</w:t>
            </w:r>
          </w:hyperlink>
        </w:p>
        <w:p>
          <w:pPr>
            <w:pStyle w:val="Contents3"/>
            <w:tabs>
              <w:tab w:val="clear" w:pos="8459"/>
              <w:tab w:val="right" w:pos="9026" w:leader="dot"/>
            </w:tabs>
            <w:rPr/>
          </w:pPr>
          <w:hyperlink w:anchor="__RefHeading___Toc609875_388300464">
            <w:r>
              <w:rPr>
                <w:webHidden/>
                <w:rStyle w:val="IndexLink"/>
                <w:rtl w:val="true"/>
              </w:rPr>
              <w:t>ثُمَّ لا تَمْرُقُوا</w:t>
            </w:r>
            <w:r>
              <w:rPr>
                <w:rStyle w:val="IndexLink"/>
                <w:rtl w:val="true"/>
              </w:rPr>
              <w:tab/>
            </w:r>
            <w:r>
              <w:rPr>
                <w:rStyle w:val="IndexLink"/>
              </w:rPr>
              <w:t>59</w:t>
            </w:r>
          </w:hyperlink>
        </w:p>
        <w:p>
          <w:pPr>
            <w:pStyle w:val="Contents3"/>
            <w:tabs>
              <w:tab w:val="clear" w:pos="8459"/>
              <w:tab w:val="right" w:pos="9026" w:leader="dot"/>
            </w:tabs>
            <w:rPr/>
          </w:pPr>
          <w:hyperlink w:anchor="__RefHeading___Toc609877_388300464">
            <w:r>
              <w:rPr>
                <w:webHidden/>
                <w:rStyle w:val="IndexLink"/>
                <w:rtl w:val="true"/>
              </w:rPr>
              <w:t>مِنْهَا</w:t>
            </w:r>
            <w:r>
              <w:rPr>
                <w:rStyle w:val="IndexLink"/>
                <w:rtl w:val="true"/>
              </w:rPr>
              <w:tab/>
            </w:r>
            <w:r>
              <w:rPr>
                <w:rStyle w:val="IndexLink"/>
              </w:rPr>
              <w:t>60</w:t>
            </w:r>
          </w:hyperlink>
        </w:p>
        <w:p>
          <w:pPr>
            <w:pStyle w:val="Contents3"/>
            <w:tabs>
              <w:tab w:val="clear" w:pos="8459"/>
              <w:tab w:val="right" w:pos="9026" w:leader="dot"/>
            </w:tabs>
            <w:rPr/>
          </w:pPr>
          <w:hyperlink w:anchor="__RefHeading___Toc609879_388300464">
            <w:r>
              <w:rPr>
                <w:webHidden/>
                <w:rStyle w:val="IndexLink"/>
                <w:rtl w:val="true"/>
              </w:rPr>
              <w:t>وَلا تَبْتَدِعُوا فِيهَا</w:t>
            </w:r>
            <w:r>
              <w:rPr>
                <w:rStyle w:val="IndexLink"/>
                <w:rtl w:val="true"/>
              </w:rPr>
              <w:tab/>
            </w:r>
            <w:r>
              <w:rPr>
                <w:rStyle w:val="IndexLink"/>
              </w:rPr>
              <w:t>60</w:t>
            </w:r>
          </w:hyperlink>
        </w:p>
        <w:p>
          <w:pPr>
            <w:pStyle w:val="Contents3"/>
            <w:tabs>
              <w:tab w:val="clear" w:pos="8459"/>
              <w:tab w:val="right" w:pos="9026" w:leader="dot"/>
            </w:tabs>
            <w:rPr/>
          </w:pPr>
          <w:hyperlink w:anchor="__RefHeading___Toc609881_388300464">
            <w:r>
              <w:rPr>
                <w:webHidden/>
                <w:rStyle w:val="IndexLink"/>
                <w:rtl w:val="true"/>
              </w:rPr>
              <w:t>وَلا تُخَالِفُوا عَنْهَا</w:t>
            </w:r>
            <w:r>
              <w:rPr>
                <w:rStyle w:val="IndexLink"/>
                <w:rtl w:val="true"/>
              </w:rPr>
              <w:tab/>
            </w:r>
            <w:r>
              <w:rPr>
                <w:rStyle w:val="IndexLink"/>
              </w:rPr>
              <w:t>60</w:t>
            </w:r>
          </w:hyperlink>
        </w:p>
        <w:p>
          <w:pPr>
            <w:pStyle w:val="Contents3"/>
            <w:tabs>
              <w:tab w:val="clear" w:pos="8459"/>
              <w:tab w:val="right" w:pos="9026" w:leader="dot"/>
            </w:tabs>
            <w:rPr/>
          </w:pPr>
          <w:hyperlink w:anchor="__RefHeading___Toc609883_388300464">
            <w:r>
              <w:rPr>
                <w:webHidden/>
                <w:rStyle w:val="IndexLink"/>
                <w:rtl w:val="true"/>
              </w:rPr>
              <w:t>فَإِنَّ أَهْلَ الْمُرُوقِ مُنْقَطَعٌ بِهِمْ عِنْدَ اللهِ يَوْمَ الْقِيَامَةِ</w:t>
            </w:r>
            <w:r>
              <w:rPr>
                <w:rStyle w:val="IndexLink"/>
                <w:rtl w:val="true"/>
              </w:rPr>
              <w:tab/>
            </w:r>
            <w:r>
              <w:rPr>
                <w:rStyle w:val="IndexLink"/>
              </w:rPr>
              <w:t>60</w:t>
            </w:r>
          </w:hyperlink>
        </w:p>
        <w:p>
          <w:pPr>
            <w:pStyle w:val="Contents3"/>
            <w:tabs>
              <w:tab w:val="clear" w:pos="8459"/>
              <w:tab w:val="right" w:pos="9026" w:leader="dot"/>
            </w:tabs>
            <w:rPr/>
          </w:pPr>
          <w:hyperlink w:anchor="__RefHeading___Toc609885_388300464">
            <w:r>
              <w:rPr>
                <w:webHidden/>
                <w:rStyle w:val="IndexLink"/>
                <w:rtl w:val="true"/>
              </w:rPr>
              <w:t>ثُمَّ إِيَّاكُمْ وَتَهْزِيعَ</w:t>
            </w:r>
            <w:r>
              <w:rPr>
                <w:rStyle w:val="IndexLink"/>
                <w:rtl w:val="true"/>
              </w:rPr>
              <w:tab/>
            </w:r>
            <w:r>
              <w:rPr>
                <w:rStyle w:val="IndexLink"/>
              </w:rPr>
              <w:t>61</w:t>
            </w:r>
          </w:hyperlink>
        </w:p>
        <w:p>
          <w:pPr>
            <w:pStyle w:val="Contents3"/>
            <w:tabs>
              <w:tab w:val="clear" w:pos="8459"/>
              <w:tab w:val="right" w:pos="9026" w:leader="dot"/>
            </w:tabs>
            <w:rPr/>
          </w:pPr>
          <w:hyperlink w:anchor="__RefHeading___Toc609887_388300464">
            <w:r>
              <w:rPr>
                <w:webHidden/>
                <w:rStyle w:val="IndexLink"/>
                <w:rtl w:val="true"/>
              </w:rPr>
              <w:t>الاَْخْلاقِ وَتَصْرِيفَهَا</w:t>
            </w:r>
            <w:r>
              <w:rPr>
                <w:rStyle w:val="IndexLink"/>
                <w:rtl w:val="true"/>
              </w:rPr>
              <w:tab/>
            </w:r>
            <w:r>
              <w:rPr>
                <w:rStyle w:val="IndexLink"/>
              </w:rPr>
              <w:t>61</w:t>
            </w:r>
          </w:hyperlink>
        </w:p>
        <w:p>
          <w:pPr>
            <w:pStyle w:val="Contents3"/>
            <w:tabs>
              <w:tab w:val="clear" w:pos="8459"/>
              <w:tab w:val="right" w:pos="9026" w:leader="dot"/>
            </w:tabs>
            <w:rPr/>
          </w:pPr>
          <w:hyperlink w:anchor="__RefHeading___Toc609889_388300464">
            <w:r>
              <w:rPr>
                <w:webHidden/>
                <w:rStyle w:val="IndexLink"/>
                <w:rtl w:val="true"/>
              </w:rPr>
              <w:t>وَاجْعَلُوا اللِّسَانَ وَاحِداً</w:t>
            </w:r>
            <w:r>
              <w:rPr>
                <w:rStyle w:val="IndexLink"/>
                <w:rtl w:val="true"/>
              </w:rPr>
              <w:tab/>
            </w:r>
            <w:r>
              <w:rPr>
                <w:rStyle w:val="IndexLink"/>
              </w:rPr>
              <w:t>62</w:t>
            </w:r>
          </w:hyperlink>
        </w:p>
        <w:p>
          <w:pPr>
            <w:pStyle w:val="Contents3"/>
            <w:tabs>
              <w:tab w:val="clear" w:pos="8459"/>
              <w:tab w:val="right" w:pos="9026" w:leader="dot"/>
            </w:tabs>
            <w:rPr/>
          </w:pPr>
          <w:hyperlink w:anchor="__RefHeading___Toc609891_388300464">
            <w:r>
              <w:rPr>
                <w:webHidden/>
                <w:rStyle w:val="IndexLink"/>
                <w:rtl w:val="true"/>
              </w:rPr>
              <w:t>فَإِنَّ هَذَا اللِّسَانَ جَمُوحٌ بِصَاحِبِهِ</w:t>
            </w:r>
            <w:r>
              <w:rPr>
                <w:rStyle w:val="IndexLink"/>
                <w:rtl w:val="true"/>
              </w:rPr>
              <w:tab/>
            </w:r>
            <w:r>
              <w:rPr>
                <w:rStyle w:val="IndexLink"/>
              </w:rPr>
              <w:t>63</w:t>
            </w:r>
          </w:hyperlink>
        </w:p>
        <w:p>
          <w:pPr>
            <w:pStyle w:val="Contents3"/>
            <w:tabs>
              <w:tab w:val="clear" w:pos="8459"/>
              <w:tab w:val="right" w:pos="9026" w:leader="dot"/>
            </w:tabs>
            <w:rPr/>
          </w:pPr>
          <w:hyperlink w:anchor="__RefHeading___Toc609893_388300464">
            <w:r>
              <w:rPr>
                <w:webHidden/>
                <w:rStyle w:val="IndexLink"/>
                <w:rtl w:val="true"/>
              </w:rPr>
              <w:t>وَإِنَّ لِسَانَ الْمُوْمِنِ مِنْ وَرَاءِ قَلْبِهِ وَإِنَّ قَلْبَ الْمُنَافِقِ مِنْ وَرَاءِ لِسَانِهِ</w:t>
            </w:r>
            <w:r>
              <w:rPr>
                <w:rStyle w:val="IndexLink"/>
                <w:rtl w:val="true"/>
              </w:rPr>
              <w:tab/>
            </w:r>
            <w:r>
              <w:rPr>
                <w:rStyle w:val="IndexLink"/>
              </w:rPr>
              <w:t>64</w:t>
            </w:r>
          </w:hyperlink>
        </w:p>
        <w:p>
          <w:pPr>
            <w:pStyle w:val="Contents3"/>
            <w:tabs>
              <w:tab w:val="clear" w:pos="8459"/>
              <w:tab w:val="right" w:pos="9026" w:leader="dot"/>
            </w:tabs>
            <w:rPr/>
          </w:pPr>
          <w:hyperlink w:anchor="__RefHeading___Toc609895_388300464">
            <w:r>
              <w:rPr>
                <w:webHidden/>
                <w:rStyle w:val="IndexLink"/>
                <w:rtl w:val="true"/>
              </w:rPr>
              <w:t>لاَِنَّ الْمُوْمِنَ إِذَا أَرَادَ أَنْ يَتَكَلَّمَ بِكَلامٍ تَدَبَّرَهُ فِي نَفْسِهِ فَإِنْ كَانَ خَيْراً</w:t>
            </w:r>
            <w:r>
              <w:rPr>
                <w:rStyle w:val="IndexLink"/>
                <w:rtl w:val="true"/>
              </w:rPr>
              <w:tab/>
            </w:r>
            <w:r>
              <w:rPr>
                <w:rStyle w:val="IndexLink"/>
              </w:rPr>
              <w:t>65</w:t>
            </w:r>
          </w:hyperlink>
        </w:p>
        <w:p>
          <w:pPr>
            <w:pStyle w:val="Contents3"/>
            <w:tabs>
              <w:tab w:val="clear" w:pos="8459"/>
              <w:tab w:val="right" w:pos="9026" w:leader="dot"/>
            </w:tabs>
            <w:rPr/>
          </w:pPr>
          <w:hyperlink w:anchor="__RefHeading___Toc609897_388300464">
            <w:r>
              <w:rPr>
                <w:webHidden/>
                <w:rStyle w:val="IndexLink"/>
                <w:rtl w:val="true"/>
              </w:rPr>
              <w:t>أَبْدَاهُ</w:t>
            </w:r>
            <w:r>
              <w:rPr>
                <w:rStyle w:val="IndexLink"/>
                <w:rtl w:val="true"/>
              </w:rPr>
              <w:tab/>
            </w:r>
            <w:r>
              <w:rPr>
                <w:rStyle w:val="IndexLink"/>
              </w:rPr>
              <w:t>65</w:t>
            </w:r>
          </w:hyperlink>
        </w:p>
        <w:p>
          <w:pPr>
            <w:pStyle w:val="Contents3"/>
            <w:tabs>
              <w:tab w:val="clear" w:pos="8459"/>
              <w:tab w:val="right" w:pos="9026" w:leader="dot"/>
            </w:tabs>
            <w:rPr/>
          </w:pPr>
          <w:hyperlink w:anchor="__RefHeading___Toc609899_388300464">
            <w:r>
              <w:rPr>
                <w:webHidden/>
                <w:rStyle w:val="IndexLink"/>
                <w:rtl w:val="true"/>
              </w:rPr>
              <w:t>وَإِنْ كَانَ شَرّاً وَارَاهُ</w:t>
            </w:r>
            <w:r>
              <w:rPr>
                <w:rStyle w:val="IndexLink"/>
                <w:rtl w:val="true"/>
              </w:rPr>
              <w:tab/>
            </w:r>
            <w:r>
              <w:rPr>
                <w:rStyle w:val="IndexLink"/>
              </w:rPr>
              <w:t>65</w:t>
            </w:r>
          </w:hyperlink>
        </w:p>
        <w:p>
          <w:pPr>
            <w:pStyle w:val="Contents3"/>
            <w:tabs>
              <w:tab w:val="clear" w:pos="8459"/>
              <w:tab w:val="right" w:pos="9026" w:leader="dot"/>
            </w:tabs>
            <w:rPr/>
          </w:pPr>
          <w:hyperlink w:anchor="__RefHeading___Toc609901_388300464">
            <w:r>
              <w:rPr>
                <w:webHidden/>
                <w:rStyle w:val="IndexLink"/>
                <w:rtl w:val="true"/>
              </w:rPr>
              <w:t>وَإِنَّ الْمُنَافِقَ يَتَكَلَّمُ بِمَا أَتَى عَلَى لِسَانِهِ لا يَدْرِي مَا ذَا لَهُ وَمَا ذَا عَلَيْهِ</w:t>
            </w:r>
            <w:r>
              <w:rPr>
                <w:rStyle w:val="IndexLink"/>
                <w:rtl w:val="true"/>
              </w:rPr>
              <w:tab/>
            </w:r>
            <w:r>
              <w:rPr>
                <w:rStyle w:val="IndexLink"/>
              </w:rPr>
              <w:t>65</w:t>
            </w:r>
          </w:hyperlink>
        </w:p>
        <w:p>
          <w:pPr>
            <w:pStyle w:val="Contents3"/>
            <w:tabs>
              <w:tab w:val="clear" w:pos="8459"/>
              <w:tab w:val="right" w:pos="9026" w:leader="dot"/>
            </w:tabs>
            <w:rPr/>
          </w:pPr>
          <w:hyperlink w:anchor="__RefHeading___Toc609903_388300464">
            <w:r>
              <w:rPr>
                <w:webHidden/>
                <w:rStyle w:val="IndexLink"/>
                <w:rtl w:val="true"/>
              </w:rPr>
              <w:t>وَلا يَسْتَقِيمُ قَلْبُهُ حَتَّى يَسْتَقِيمَ لِسَانُهُ</w:t>
            </w:r>
            <w:r>
              <w:rPr>
                <w:rStyle w:val="IndexLink"/>
                <w:rtl w:val="true"/>
              </w:rPr>
              <w:tab/>
            </w:r>
            <w:r>
              <w:rPr>
                <w:rStyle w:val="IndexLink"/>
              </w:rPr>
              <w:t>66</w:t>
            </w:r>
          </w:hyperlink>
        </w:p>
        <w:p>
          <w:pPr>
            <w:pStyle w:val="Contents3"/>
            <w:tabs>
              <w:tab w:val="clear" w:pos="8459"/>
              <w:tab w:val="right" w:pos="9026" w:leader="dot"/>
            </w:tabs>
            <w:rPr/>
          </w:pPr>
          <w:hyperlink w:anchor="__RefHeading___Toc609905_388300464">
            <w:r>
              <w:rPr>
                <w:webHidden/>
                <w:rStyle w:val="IndexLink"/>
                <w:rtl w:val="true"/>
              </w:rPr>
              <w:t>فَمَنِ اسْتَطَاعَ مِنْكُمْ أَنْ يَلْقَى اللهَ تَعَالَى وَهُوَ نَقِيُّ الرَّاحَةِ</w:t>
            </w:r>
            <w:r>
              <w:rPr>
                <w:rStyle w:val="IndexLink"/>
                <w:rtl w:val="true"/>
              </w:rPr>
              <w:tab/>
            </w:r>
            <w:r>
              <w:rPr>
                <w:rStyle w:val="IndexLink"/>
              </w:rPr>
              <w:t>66</w:t>
            </w:r>
          </w:hyperlink>
        </w:p>
        <w:p>
          <w:pPr>
            <w:pStyle w:val="Contents3"/>
            <w:tabs>
              <w:tab w:val="clear" w:pos="8459"/>
              <w:tab w:val="right" w:pos="9026" w:leader="dot"/>
            </w:tabs>
            <w:rPr/>
          </w:pPr>
          <w:hyperlink w:anchor="__RefHeading___Toc609907_388300464">
            <w:r>
              <w:rPr>
                <w:webHidden/>
                <w:rStyle w:val="IndexLink"/>
                <w:rtl w:val="true"/>
              </w:rPr>
              <w:t>مِنْ دِمَاءِ الْمُسْلِمِينَ وَأَمْوَالِهِمْ سَلِيمُ اللِّسَانِ مِنْ أَعْرَاضِهِمْ فَلْيَفْعَلْ</w:t>
            </w:r>
            <w:r>
              <w:rPr>
                <w:rStyle w:val="IndexLink"/>
                <w:rtl w:val="true"/>
              </w:rPr>
              <w:tab/>
            </w:r>
            <w:r>
              <w:rPr>
                <w:rStyle w:val="IndexLink"/>
              </w:rPr>
              <w:t>66</w:t>
            </w:r>
          </w:hyperlink>
        </w:p>
        <w:p>
          <w:pPr>
            <w:pStyle w:val="Contents3"/>
            <w:tabs>
              <w:tab w:val="clear" w:pos="8459"/>
              <w:tab w:val="right" w:pos="9026" w:leader="dot"/>
            </w:tabs>
            <w:rPr/>
          </w:pPr>
          <w:hyperlink w:anchor="__RefHeading___Toc609909_388300464">
            <w:r>
              <w:rPr>
                <w:webHidden/>
                <w:rStyle w:val="IndexLink"/>
                <w:rtl w:val="true"/>
              </w:rPr>
              <w:t>وَاعْلَمُوا عِبَادَ اللهِ أَنَّ الْمُوْمِنَ يَسْتَحِلُّ الْعَامَ مَا اسْتَحَلَّ عَاماً أَوَّلَ وَيُحَرِّمُ الْعَامَ مَا حَرَّمَ عَاماً أَوَّلَ</w:t>
            </w:r>
            <w:r>
              <w:rPr>
                <w:rStyle w:val="IndexLink"/>
                <w:rtl w:val="true"/>
              </w:rPr>
              <w:tab/>
            </w:r>
            <w:r>
              <w:rPr>
                <w:rStyle w:val="IndexLink"/>
              </w:rPr>
              <w:t>67</w:t>
            </w:r>
          </w:hyperlink>
        </w:p>
        <w:p>
          <w:pPr>
            <w:pStyle w:val="Contents3"/>
            <w:tabs>
              <w:tab w:val="clear" w:pos="8459"/>
              <w:tab w:val="right" w:pos="9026" w:leader="dot"/>
            </w:tabs>
            <w:rPr/>
          </w:pPr>
          <w:hyperlink w:anchor="__RefHeading___Toc609911_388300464">
            <w:r>
              <w:rPr>
                <w:webHidden/>
                <w:rStyle w:val="IndexLink"/>
                <w:rtl w:val="true"/>
              </w:rPr>
              <w:t>وَأَنَّ مَا أَحْدَثَ النَّاسُ</w:t>
            </w:r>
            <w:r>
              <w:rPr>
                <w:rStyle w:val="IndexLink"/>
                <w:rtl w:val="true"/>
              </w:rPr>
              <w:tab/>
            </w:r>
            <w:r>
              <w:rPr>
                <w:rStyle w:val="IndexLink"/>
              </w:rPr>
              <w:t>68</w:t>
            </w:r>
          </w:hyperlink>
        </w:p>
        <w:p>
          <w:pPr>
            <w:pStyle w:val="Contents3"/>
            <w:tabs>
              <w:tab w:val="clear" w:pos="8459"/>
              <w:tab w:val="right" w:pos="9026" w:leader="dot"/>
            </w:tabs>
            <w:rPr/>
          </w:pPr>
          <w:hyperlink w:anchor="__RefHeading___Toc609913_388300464">
            <w:r>
              <w:rPr>
                <w:webHidden/>
                <w:rStyle w:val="IndexLink"/>
                <w:rtl w:val="true"/>
              </w:rPr>
              <w:t>لا يُحِلُّ لَكُمْ شَيْئاً مِمَّا حُرِّمَ عَلَيْكُمْ وَلَكِنَّ الْحَلالَ مَا أَحَلَّ اللهُ وَالْحَرَامَ مَا حَرَّمَ اللهُ</w:t>
            </w:r>
            <w:r>
              <w:rPr>
                <w:rStyle w:val="IndexLink"/>
                <w:rtl w:val="true"/>
              </w:rPr>
              <w:tab/>
            </w:r>
            <w:r>
              <w:rPr>
                <w:rStyle w:val="IndexLink"/>
              </w:rPr>
              <w:t>69</w:t>
            </w:r>
          </w:hyperlink>
        </w:p>
        <w:p>
          <w:pPr>
            <w:pStyle w:val="Contents3"/>
            <w:tabs>
              <w:tab w:val="clear" w:pos="8459"/>
              <w:tab w:val="right" w:pos="9026" w:leader="dot"/>
            </w:tabs>
            <w:rPr/>
          </w:pPr>
          <w:hyperlink w:anchor="__RefHeading___Toc609915_388300464">
            <w:r>
              <w:rPr>
                <w:webHidden/>
                <w:rStyle w:val="IndexLink"/>
                <w:rtl w:val="true"/>
              </w:rPr>
              <w:t>فَقَدْ جَرَّبْتُمُ الاُْمُورَ وَضَرَّسْتُمُوهَا</w:t>
            </w:r>
            <w:r>
              <w:rPr>
                <w:rStyle w:val="IndexLink"/>
                <w:rtl w:val="true"/>
              </w:rPr>
              <w:tab/>
            </w:r>
            <w:r>
              <w:rPr>
                <w:rStyle w:val="IndexLink"/>
              </w:rPr>
              <w:t>71</w:t>
            </w:r>
          </w:hyperlink>
        </w:p>
        <w:p>
          <w:pPr>
            <w:pStyle w:val="Contents3"/>
            <w:tabs>
              <w:tab w:val="clear" w:pos="8459"/>
              <w:tab w:val="right" w:pos="9026" w:leader="dot"/>
            </w:tabs>
            <w:rPr/>
          </w:pPr>
          <w:hyperlink w:anchor="__RefHeading___Toc609917_388300464">
            <w:r>
              <w:rPr>
                <w:webHidden/>
                <w:rStyle w:val="IndexLink"/>
                <w:rtl w:val="true"/>
              </w:rPr>
              <w:t>وَوُعِظْتُمْ بِمَنْ كَانَ قَبْلَكُمْ</w:t>
            </w:r>
            <w:r>
              <w:rPr>
                <w:rStyle w:val="IndexLink"/>
                <w:rtl w:val="true"/>
              </w:rPr>
              <w:tab/>
            </w:r>
            <w:r>
              <w:rPr>
                <w:rStyle w:val="IndexLink"/>
              </w:rPr>
              <w:t>71</w:t>
            </w:r>
          </w:hyperlink>
        </w:p>
        <w:p>
          <w:pPr>
            <w:pStyle w:val="Contents3"/>
            <w:tabs>
              <w:tab w:val="clear" w:pos="8459"/>
              <w:tab w:val="right" w:pos="9026" w:leader="dot"/>
            </w:tabs>
            <w:rPr/>
          </w:pPr>
          <w:hyperlink w:anchor="__RefHeading___Toc609919_388300464">
            <w:r>
              <w:rPr>
                <w:webHidden/>
                <w:rStyle w:val="IndexLink"/>
                <w:rtl w:val="true"/>
              </w:rPr>
              <w:t>وَضُرِبَتِ لَكُمْ الاَْمْثَالُ</w:t>
            </w:r>
            <w:r>
              <w:rPr>
                <w:rStyle w:val="IndexLink"/>
                <w:rtl w:val="true"/>
              </w:rPr>
              <w:tab/>
            </w:r>
            <w:r>
              <w:rPr>
                <w:rStyle w:val="IndexLink"/>
              </w:rPr>
              <w:t>71</w:t>
            </w:r>
          </w:hyperlink>
        </w:p>
        <w:p>
          <w:pPr>
            <w:pStyle w:val="Contents3"/>
            <w:tabs>
              <w:tab w:val="clear" w:pos="8459"/>
              <w:tab w:val="right" w:pos="9026" w:leader="dot"/>
            </w:tabs>
            <w:rPr/>
          </w:pPr>
          <w:hyperlink w:anchor="__RefHeading___Toc609921_388300464">
            <w:r>
              <w:rPr>
                <w:webHidden/>
                <w:rStyle w:val="IndexLink"/>
                <w:rtl w:val="true"/>
              </w:rPr>
              <w:t>وَدُعِيتُمْ إِلَى الاَْمْرِ الْوَاضِحِ</w:t>
            </w:r>
            <w:r>
              <w:rPr>
                <w:rStyle w:val="IndexLink"/>
                <w:rtl w:val="true"/>
              </w:rPr>
              <w:tab/>
            </w:r>
            <w:r>
              <w:rPr>
                <w:rStyle w:val="IndexLink"/>
              </w:rPr>
              <w:t>72</w:t>
            </w:r>
          </w:hyperlink>
        </w:p>
        <w:p>
          <w:pPr>
            <w:pStyle w:val="Contents3"/>
            <w:tabs>
              <w:tab w:val="clear" w:pos="8459"/>
              <w:tab w:val="right" w:pos="9026" w:leader="dot"/>
            </w:tabs>
            <w:rPr/>
          </w:pPr>
          <w:hyperlink w:anchor="__RefHeading___Toc609923_388300464">
            <w:r>
              <w:rPr>
                <w:webHidden/>
                <w:rStyle w:val="IndexLink"/>
                <w:rtl w:val="true"/>
              </w:rPr>
              <w:t>فَلا يَصَمُّ عَنْ ذَلِکَ إِلّا أَصَمُّ وَلا يَعْمَى عَنْ ذَلِکَ إِلّا أَعْمَى</w:t>
            </w:r>
            <w:r>
              <w:rPr>
                <w:rStyle w:val="IndexLink"/>
                <w:rtl w:val="true"/>
              </w:rPr>
              <w:tab/>
            </w:r>
            <w:r>
              <w:rPr>
                <w:rStyle w:val="IndexLink"/>
              </w:rPr>
              <w:t>72</w:t>
            </w:r>
          </w:hyperlink>
        </w:p>
        <w:p>
          <w:pPr>
            <w:pStyle w:val="Contents3"/>
            <w:tabs>
              <w:tab w:val="clear" w:pos="8459"/>
              <w:tab w:val="right" w:pos="9026" w:leader="dot"/>
            </w:tabs>
            <w:rPr/>
          </w:pPr>
          <w:hyperlink w:anchor="__RefHeading___Toc609925_388300464">
            <w:r>
              <w:rPr>
                <w:webHidden/>
                <w:rStyle w:val="IndexLink"/>
                <w:rtl w:val="true"/>
              </w:rPr>
              <w:t>وَمَنْ لَمْ يَنْفَعْهُ اللهُ بِالْبَلاءِ وَالتَّجَارِبِ لَمْ يَنْتَفِعْ بِشَيْءٍ مِنَ الْعِظَةِ</w:t>
            </w:r>
            <w:r>
              <w:rPr>
                <w:rStyle w:val="IndexLink"/>
                <w:rtl w:val="true"/>
              </w:rPr>
              <w:tab/>
            </w:r>
            <w:r>
              <w:rPr>
                <w:rStyle w:val="IndexLink"/>
              </w:rPr>
              <w:t>73</w:t>
            </w:r>
          </w:hyperlink>
        </w:p>
        <w:p>
          <w:pPr>
            <w:pStyle w:val="Contents3"/>
            <w:tabs>
              <w:tab w:val="clear" w:pos="8459"/>
              <w:tab w:val="right" w:pos="9026" w:leader="dot"/>
            </w:tabs>
            <w:rPr/>
          </w:pPr>
          <w:hyperlink w:anchor="__RefHeading___Toc609927_388300464">
            <w:r>
              <w:rPr>
                <w:webHidden/>
                <w:rStyle w:val="IndexLink"/>
                <w:rtl w:val="true"/>
              </w:rPr>
              <w:t>وَأَتَاهُ التَّقْصِيرُ مِنْ أَمَامِهِ</w:t>
            </w:r>
            <w:r>
              <w:rPr>
                <w:rStyle w:val="IndexLink"/>
                <w:rtl w:val="true"/>
              </w:rPr>
              <w:tab/>
            </w:r>
            <w:r>
              <w:rPr>
                <w:rStyle w:val="IndexLink"/>
              </w:rPr>
              <w:t>73</w:t>
            </w:r>
          </w:hyperlink>
        </w:p>
        <w:p>
          <w:pPr>
            <w:pStyle w:val="Contents3"/>
            <w:tabs>
              <w:tab w:val="clear" w:pos="8459"/>
              <w:tab w:val="right" w:pos="9026" w:leader="dot"/>
            </w:tabs>
            <w:rPr/>
          </w:pPr>
          <w:hyperlink w:anchor="__RefHeading___Toc609929_388300464">
            <w:r>
              <w:rPr>
                <w:webHidden/>
                <w:rStyle w:val="IndexLink"/>
                <w:rtl w:val="true"/>
              </w:rPr>
              <w:t>حَتَّى يَعْرِفَ مَا أَنْكَرَ</w:t>
            </w:r>
            <w:r>
              <w:rPr>
                <w:rStyle w:val="IndexLink"/>
                <w:rtl w:val="true"/>
              </w:rPr>
              <w:tab/>
            </w:r>
            <w:r>
              <w:rPr>
                <w:rStyle w:val="IndexLink"/>
              </w:rPr>
              <w:t>73</w:t>
            </w:r>
          </w:hyperlink>
        </w:p>
        <w:p>
          <w:pPr>
            <w:pStyle w:val="Contents3"/>
            <w:tabs>
              <w:tab w:val="clear" w:pos="8459"/>
              <w:tab w:val="right" w:pos="9026" w:leader="dot"/>
            </w:tabs>
            <w:rPr/>
          </w:pPr>
          <w:hyperlink w:anchor="__RefHeading___Toc609931_388300464">
            <w:r>
              <w:rPr>
                <w:webHidden/>
                <w:rStyle w:val="IndexLink"/>
                <w:rtl w:val="true"/>
              </w:rPr>
              <w:t>وَيُنْكِرَ مَا عَرَفَ</w:t>
            </w:r>
            <w:r>
              <w:rPr>
                <w:rStyle w:val="IndexLink"/>
                <w:rtl w:val="true"/>
              </w:rPr>
              <w:tab/>
            </w:r>
            <w:r>
              <w:rPr>
                <w:rStyle w:val="IndexLink"/>
              </w:rPr>
              <w:t>73</w:t>
            </w:r>
          </w:hyperlink>
        </w:p>
        <w:p>
          <w:pPr>
            <w:pStyle w:val="Contents3"/>
            <w:tabs>
              <w:tab w:val="clear" w:pos="8459"/>
              <w:tab w:val="right" w:pos="9026" w:leader="dot"/>
            </w:tabs>
            <w:rPr/>
          </w:pPr>
          <w:hyperlink w:anchor="__RefHeading___Toc609933_388300464">
            <w:r>
              <w:rPr>
                <w:webHidden/>
                <w:rStyle w:val="IndexLink"/>
                <w:rtl w:val="true"/>
              </w:rPr>
              <w:t>فَإِنَّ النَّاسَ رَجُلانِ مُتَّبِعٌ شِرْعَةً</w:t>
            </w:r>
            <w:r>
              <w:rPr>
                <w:rStyle w:val="IndexLink"/>
                <w:rtl w:val="true"/>
              </w:rPr>
              <w:tab/>
            </w:r>
            <w:r>
              <w:rPr>
                <w:rStyle w:val="IndexLink"/>
              </w:rPr>
              <w:t>74</w:t>
            </w:r>
          </w:hyperlink>
        </w:p>
        <w:p>
          <w:pPr>
            <w:pStyle w:val="Contents3"/>
            <w:tabs>
              <w:tab w:val="clear" w:pos="8459"/>
              <w:tab w:val="right" w:pos="9026" w:leader="dot"/>
            </w:tabs>
            <w:rPr/>
          </w:pPr>
          <w:hyperlink w:anchor="__RefHeading___Toc609935_388300464">
            <w:r>
              <w:rPr>
                <w:webHidden/>
                <w:rStyle w:val="IndexLink"/>
                <w:rtl w:val="true"/>
              </w:rPr>
              <w:t>وَمُبْتَدِعٌ بِدْعَةً</w:t>
            </w:r>
            <w:r>
              <w:rPr>
                <w:rStyle w:val="IndexLink"/>
                <w:rtl w:val="true"/>
              </w:rPr>
              <w:tab/>
            </w:r>
            <w:r>
              <w:rPr>
                <w:rStyle w:val="IndexLink"/>
              </w:rPr>
              <w:t>74</w:t>
            </w:r>
          </w:hyperlink>
        </w:p>
        <w:p>
          <w:pPr>
            <w:pStyle w:val="Contents3"/>
            <w:tabs>
              <w:tab w:val="clear" w:pos="8459"/>
              <w:tab w:val="right" w:pos="9026" w:leader="dot"/>
            </w:tabs>
            <w:rPr/>
          </w:pPr>
          <w:hyperlink w:anchor="__RefHeading___Toc609937_388300464">
            <w:r>
              <w:rPr>
                <w:webHidden/>
                <w:rStyle w:val="IndexLink"/>
                <w:rtl w:val="true"/>
              </w:rPr>
              <w:t>لَيْسَ مَعَهُ مِنَ اللهِ سُبْحَانَهُ بُرْهَانُ سُنَّةٍ وَلا ضِيَاءُ حُجَّة</w:t>
            </w:r>
            <w:r>
              <w:rPr>
                <w:rStyle w:val="IndexLink"/>
                <w:rtl w:val="true"/>
              </w:rPr>
              <w:tab/>
            </w:r>
            <w:r>
              <w:rPr>
                <w:rStyle w:val="IndexLink"/>
              </w:rPr>
              <w:t>74</w:t>
            </w:r>
          </w:hyperlink>
        </w:p>
        <w:p>
          <w:pPr>
            <w:pStyle w:val="Contents3"/>
            <w:tabs>
              <w:tab w:val="clear" w:pos="8459"/>
              <w:tab w:val="right" w:pos="9026" w:leader="dot"/>
            </w:tabs>
            <w:rPr/>
          </w:pPr>
          <w:hyperlink w:anchor="__RefHeading___Toc609939_388300464">
            <w:r>
              <w:rPr>
                <w:webHidden/>
                <w:rStyle w:val="IndexLink"/>
                <w:rtl w:val="true"/>
              </w:rPr>
              <w:t>وَإِنَّ اللهَ سُبْحَانَهُ لَمْ يَعِظْ أَحَداً بِمِثْلِ هَذَا الْقُرْآنِ</w:t>
            </w:r>
            <w:r>
              <w:rPr>
                <w:rStyle w:val="IndexLink"/>
                <w:rtl w:val="true"/>
              </w:rPr>
              <w:tab/>
            </w:r>
            <w:r>
              <w:rPr>
                <w:rStyle w:val="IndexLink"/>
              </w:rPr>
              <w:t>76</w:t>
            </w:r>
          </w:hyperlink>
        </w:p>
        <w:p>
          <w:pPr>
            <w:pStyle w:val="Contents3"/>
            <w:tabs>
              <w:tab w:val="clear" w:pos="8459"/>
              <w:tab w:val="right" w:pos="9026" w:leader="dot"/>
            </w:tabs>
            <w:rPr/>
          </w:pPr>
          <w:hyperlink w:anchor="__RefHeading___Toc609941_388300464">
            <w:r>
              <w:rPr>
                <w:webHidden/>
                <w:rStyle w:val="IndexLink"/>
                <w:rtl w:val="true"/>
              </w:rPr>
              <w:t>فَإِنَّهُ حَبْلُ اللهِ الْمَتِينُ</w:t>
            </w:r>
            <w:r>
              <w:rPr>
                <w:rStyle w:val="IndexLink"/>
                <w:rtl w:val="true"/>
              </w:rPr>
              <w:tab/>
            </w:r>
            <w:r>
              <w:rPr>
                <w:rStyle w:val="IndexLink"/>
              </w:rPr>
              <w:t>76</w:t>
            </w:r>
          </w:hyperlink>
        </w:p>
        <w:p>
          <w:pPr>
            <w:pStyle w:val="Contents3"/>
            <w:tabs>
              <w:tab w:val="clear" w:pos="8459"/>
              <w:tab w:val="right" w:pos="9026" w:leader="dot"/>
            </w:tabs>
            <w:rPr/>
          </w:pPr>
          <w:hyperlink w:anchor="__RefHeading___Toc609943_388300464">
            <w:r>
              <w:rPr>
                <w:webHidden/>
                <w:rStyle w:val="IndexLink"/>
                <w:rtl w:val="true"/>
              </w:rPr>
              <w:t>وَسَبَبُهُ الاَْمِينُ</w:t>
            </w:r>
            <w:r>
              <w:rPr>
                <w:rStyle w:val="IndexLink"/>
                <w:rtl w:val="true"/>
              </w:rPr>
              <w:tab/>
            </w:r>
            <w:r>
              <w:rPr>
                <w:rStyle w:val="IndexLink"/>
              </w:rPr>
              <w:t>76</w:t>
            </w:r>
          </w:hyperlink>
        </w:p>
        <w:p>
          <w:pPr>
            <w:pStyle w:val="Contents3"/>
            <w:tabs>
              <w:tab w:val="clear" w:pos="8459"/>
              <w:tab w:val="right" w:pos="9026" w:leader="dot"/>
            </w:tabs>
            <w:rPr/>
          </w:pPr>
          <w:hyperlink w:anchor="__RefHeading___Toc609945_388300464">
            <w:r>
              <w:rPr>
                <w:webHidden/>
                <w:rStyle w:val="IndexLink"/>
                <w:rtl w:val="true"/>
              </w:rPr>
              <w:t>وَفِيهِ رَبِيعُ الْقَلْبِ</w:t>
            </w:r>
            <w:r>
              <w:rPr>
                <w:rStyle w:val="IndexLink"/>
                <w:rtl w:val="true"/>
              </w:rPr>
              <w:tab/>
            </w:r>
            <w:r>
              <w:rPr>
                <w:rStyle w:val="IndexLink"/>
              </w:rPr>
              <w:t>77</w:t>
            </w:r>
          </w:hyperlink>
        </w:p>
        <w:p>
          <w:pPr>
            <w:pStyle w:val="Contents3"/>
            <w:tabs>
              <w:tab w:val="clear" w:pos="8459"/>
              <w:tab w:val="right" w:pos="9026" w:leader="dot"/>
            </w:tabs>
            <w:rPr/>
          </w:pPr>
          <w:hyperlink w:anchor="__RefHeading___Toc609947_388300464">
            <w:r>
              <w:rPr>
                <w:webHidden/>
                <w:rStyle w:val="IndexLink"/>
                <w:rtl w:val="true"/>
              </w:rPr>
              <w:t>وَيَنَابِيعُ الْعِلْمِ</w:t>
            </w:r>
            <w:r>
              <w:rPr>
                <w:rStyle w:val="IndexLink"/>
                <w:rtl w:val="true"/>
              </w:rPr>
              <w:tab/>
            </w:r>
            <w:r>
              <w:rPr>
                <w:rStyle w:val="IndexLink"/>
              </w:rPr>
              <w:t>77</w:t>
            </w:r>
          </w:hyperlink>
        </w:p>
        <w:p>
          <w:pPr>
            <w:pStyle w:val="Contents3"/>
            <w:tabs>
              <w:tab w:val="clear" w:pos="8459"/>
              <w:tab w:val="right" w:pos="9026" w:leader="dot"/>
            </w:tabs>
            <w:rPr/>
          </w:pPr>
          <w:hyperlink w:anchor="__RefHeading___Toc609949_388300464">
            <w:r>
              <w:rPr>
                <w:webHidden/>
                <w:rStyle w:val="IndexLink"/>
                <w:rtl w:val="true"/>
              </w:rPr>
              <w:t>وَمَا لِلْقَلْبِ جِلاءٌ غَيْرُهُ</w:t>
            </w:r>
            <w:r>
              <w:rPr>
                <w:rStyle w:val="IndexLink"/>
                <w:rtl w:val="true"/>
              </w:rPr>
              <w:tab/>
            </w:r>
            <w:r>
              <w:rPr>
                <w:rStyle w:val="IndexLink"/>
              </w:rPr>
              <w:t>77</w:t>
            </w:r>
          </w:hyperlink>
        </w:p>
        <w:p>
          <w:pPr>
            <w:pStyle w:val="Contents3"/>
            <w:tabs>
              <w:tab w:val="clear" w:pos="8459"/>
              <w:tab w:val="right" w:pos="9026" w:leader="dot"/>
            </w:tabs>
            <w:rPr/>
          </w:pPr>
          <w:hyperlink w:anchor="__RefHeading___Toc609951_388300464">
            <w:r>
              <w:rPr>
                <w:webHidden/>
                <w:rStyle w:val="IndexLink"/>
                <w:rtl w:val="true"/>
              </w:rPr>
              <w:t>مَعَ أَنَّهُ قَدْ ذَهَبَ الْمُتَذَكِّرُونَ</w:t>
            </w:r>
            <w:r>
              <w:rPr>
                <w:rStyle w:val="IndexLink"/>
                <w:rtl w:val="true"/>
              </w:rPr>
              <w:tab/>
            </w:r>
            <w:r>
              <w:rPr>
                <w:rStyle w:val="IndexLink"/>
              </w:rPr>
              <w:t>80</w:t>
            </w:r>
          </w:hyperlink>
        </w:p>
        <w:p>
          <w:pPr>
            <w:pStyle w:val="Contents3"/>
            <w:tabs>
              <w:tab w:val="clear" w:pos="8459"/>
              <w:tab w:val="right" w:pos="9026" w:leader="dot"/>
            </w:tabs>
            <w:rPr/>
          </w:pPr>
          <w:hyperlink w:anchor="__RefHeading___Toc609953_388300464">
            <w:r>
              <w:rPr>
                <w:webHidden/>
                <w:rStyle w:val="IndexLink"/>
                <w:rtl w:val="true"/>
              </w:rPr>
              <w:t>وَبَقِيَ النَّاسُونَ أَوِ الْمُتَنَاسُون</w:t>
            </w:r>
            <w:r>
              <w:rPr>
                <w:rStyle w:val="IndexLink"/>
                <w:rtl w:val="true"/>
              </w:rPr>
              <w:tab/>
            </w:r>
            <w:r>
              <w:rPr>
                <w:rStyle w:val="IndexLink"/>
              </w:rPr>
              <w:t>80</w:t>
            </w:r>
          </w:hyperlink>
        </w:p>
        <w:p>
          <w:pPr>
            <w:pStyle w:val="Contents3"/>
            <w:tabs>
              <w:tab w:val="clear" w:pos="8459"/>
              <w:tab w:val="right" w:pos="9026" w:leader="dot"/>
            </w:tabs>
            <w:rPr/>
          </w:pPr>
          <w:hyperlink w:anchor="__RefHeading___Toc609955_388300464">
            <w:r>
              <w:rPr>
                <w:webHidden/>
                <w:rStyle w:val="IndexLink"/>
                <w:rtl w:val="true"/>
              </w:rPr>
              <w:t>فَإِذَا رَأَيْتُمْ خَيْراً فَأَعِينُوا عَلَيْهِ وَإِذَا رَأَيْتُمْ شَرّاً فَاذْهَبُوا عَنْهُ</w:t>
            </w:r>
            <w:r>
              <w:rPr>
                <w:rStyle w:val="IndexLink"/>
                <w:rtl w:val="true"/>
              </w:rPr>
              <w:tab/>
            </w:r>
            <w:r>
              <w:rPr>
                <w:rStyle w:val="IndexLink"/>
              </w:rPr>
              <w:t>80</w:t>
            </w:r>
          </w:hyperlink>
        </w:p>
        <w:p>
          <w:pPr>
            <w:pStyle w:val="Contents3"/>
            <w:tabs>
              <w:tab w:val="clear" w:pos="8459"/>
              <w:tab w:val="right" w:pos="9026" w:leader="dot"/>
            </w:tabs>
            <w:rPr/>
          </w:pPr>
          <w:hyperlink w:anchor="__RefHeading___Toc609957_388300464">
            <w:r>
              <w:rPr>
                <w:webHidden/>
                <w:rStyle w:val="IndexLink"/>
                <w:rtl w:val="true"/>
              </w:rPr>
              <w:t>أَلا وَإِنَّ الظُّلْمَ ثَلاثَةٌ فَظُلْمٌ لا يُغْفَرُ وَظُلْمٌ لا يُتْرَکُ وَظُلْمٌ مَغْفُورٌ لا يُطْلَبُ</w:t>
            </w:r>
            <w:r>
              <w:rPr>
                <w:rStyle w:val="IndexLink"/>
                <w:rtl w:val="true"/>
              </w:rPr>
              <w:tab/>
            </w:r>
            <w:r>
              <w:rPr>
                <w:rStyle w:val="IndexLink"/>
              </w:rPr>
              <w:t>82</w:t>
            </w:r>
          </w:hyperlink>
        </w:p>
        <w:p>
          <w:pPr>
            <w:pStyle w:val="Contents3"/>
            <w:tabs>
              <w:tab w:val="clear" w:pos="8459"/>
              <w:tab w:val="right" w:pos="9026" w:leader="dot"/>
            </w:tabs>
            <w:rPr/>
          </w:pPr>
          <w:hyperlink w:anchor="__RefHeading___Toc609959_388300464">
            <w:r>
              <w:rPr>
                <w:webHidden/>
                <w:rStyle w:val="IndexLink"/>
                <w:rtl w:val="true"/>
              </w:rPr>
              <w:t>فَأَمَّا الظُّلْمُ الَّذِي لا يُغْفَرُ فَالشِّرْکُ بِاللهِ</w:t>
            </w:r>
            <w:r>
              <w:rPr>
                <w:rStyle w:val="IndexLink"/>
                <w:rtl w:val="true"/>
              </w:rPr>
              <w:tab/>
            </w:r>
            <w:r>
              <w:rPr>
                <w:rStyle w:val="IndexLink"/>
              </w:rPr>
              <w:t>82</w:t>
            </w:r>
          </w:hyperlink>
        </w:p>
        <w:p>
          <w:pPr>
            <w:pStyle w:val="Contents3"/>
            <w:tabs>
              <w:tab w:val="clear" w:pos="8459"/>
              <w:tab w:val="right" w:pos="9026" w:leader="dot"/>
            </w:tabs>
            <w:rPr/>
          </w:pPr>
          <w:hyperlink w:anchor="__RefHeading___Toc609961_388300464">
            <w:r>
              <w:rPr>
                <w:webHidden/>
                <w:rStyle w:val="IndexLink"/>
                <w:rtl w:val="true"/>
              </w:rPr>
              <w:t>قَالَ اللهُ إِنَّ اللهَ لا يَغْفِرُ أَنْ يُشْرَکَ بِهِ</w:t>
            </w:r>
            <w:r>
              <w:rPr>
                <w:rStyle w:val="IndexLink"/>
                <w:rtl w:val="true"/>
              </w:rPr>
              <w:tab/>
            </w:r>
            <w:r>
              <w:rPr>
                <w:rStyle w:val="IndexLink"/>
              </w:rPr>
              <w:t>82</w:t>
            </w:r>
          </w:hyperlink>
        </w:p>
        <w:p>
          <w:pPr>
            <w:pStyle w:val="Contents3"/>
            <w:tabs>
              <w:tab w:val="clear" w:pos="8459"/>
              <w:tab w:val="right" w:pos="9026" w:leader="dot"/>
            </w:tabs>
            <w:rPr/>
          </w:pPr>
          <w:hyperlink w:anchor="__RefHeading___Toc609963_388300464">
            <w:r>
              <w:rPr>
                <w:webHidden/>
                <w:rStyle w:val="IndexLink"/>
                <w:rtl w:val="true"/>
              </w:rPr>
              <w:t>وَأَمَّا الظُّلْمُ الَّذِي يُغْفَرُ فَظُلْمُ الْعَبْدِ نَفْسَهُ عِنْدَ بَعْضِ الْهَنَاتِ</w:t>
            </w:r>
            <w:r>
              <w:rPr>
                <w:rStyle w:val="IndexLink"/>
                <w:rtl w:val="true"/>
              </w:rPr>
              <w:tab/>
            </w:r>
            <w:r>
              <w:rPr>
                <w:rStyle w:val="IndexLink"/>
              </w:rPr>
              <w:t>83</w:t>
            </w:r>
          </w:hyperlink>
        </w:p>
        <w:p>
          <w:pPr>
            <w:pStyle w:val="Contents3"/>
            <w:tabs>
              <w:tab w:val="clear" w:pos="8459"/>
              <w:tab w:val="right" w:pos="9026" w:leader="dot"/>
            </w:tabs>
            <w:rPr/>
          </w:pPr>
          <w:hyperlink w:anchor="__RefHeading___Toc609965_388300464">
            <w:r>
              <w:rPr>
                <w:webHidden/>
                <w:rStyle w:val="IndexLink"/>
                <w:rtl w:val="true"/>
              </w:rPr>
              <w:t>وَأَمَّا الظُّلْمُ الَّذِي لا يُتْرَکُ فَظُلْمُ الْعِبَادِ بَعْضِهِمْ بَعْضاً</w:t>
            </w:r>
            <w:r>
              <w:rPr>
                <w:rStyle w:val="IndexLink"/>
                <w:rtl w:val="true"/>
              </w:rPr>
              <w:tab/>
            </w:r>
            <w:r>
              <w:rPr>
                <w:rStyle w:val="IndexLink"/>
              </w:rPr>
              <w:t>84</w:t>
            </w:r>
          </w:hyperlink>
        </w:p>
        <w:p>
          <w:pPr>
            <w:pStyle w:val="Contents3"/>
            <w:tabs>
              <w:tab w:val="clear" w:pos="8459"/>
              <w:tab w:val="right" w:pos="9026" w:leader="dot"/>
            </w:tabs>
            <w:rPr/>
          </w:pPr>
          <w:hyperlink w:anchor="__RefHeading___Toc609967_388300464">
            <w:r>
              <w:rPr>
                <w:webHidden/>
                <w:rStyle w:val="IndexLink"/>
                <w:rtl w:val="true"/>
              </w:rPr>
              <w:t>الْقِصَاصُ هُنَاکَ شَدِيدٌ</w:t>
            </w:r>
            <w:r>
              <w:rPr>
                <w:rStyle w:val="IndexLink"/>
                <w:rtl w:val="true"/>
              </w:rPr>
              <w:tab/>
            </w:r>
            <w:r>
              <w:rPr>
                <w:rStyle w:val="IndexLink"/>
              </w:rPr>
              <w:t>85</w:t>
            </w:r>
          </w:hyperlink>
        </w:p>
        <w:p>
          <w:pPr>
            <w:pStyle w:val="Contents3"/>
            <w:tabs>
              <w:tab w:val="clear" w:pos="8459"/>
              <w:tab w:val="right" w:pos="9026" w:leader="dot"/>
            </w:tabs>
            <w:rPr/>
          </w:pPr>
          <w:hyperlink w:anchor="__RefHeading___Toc609969_388300464">
            <w:r>
              <w:rPr>
                <w:webHidden/>
                <w:rStyle w:val="IndexLink"/>
                <w:rtl w:val="true"/>
              </w:rPr>
              <w:t>لَيْسَ هُوَ جَرْحاً بِاْلمُدَى</w:t>
            </w:r>
            <w:r>
              <w:rPr>
                <w:rStyle w:val="IndexLink"/>
                <w:rtl w:val="true"/>
              </w:rPr>
              <w:tab/>
            </w:r>
            <w:r>
              <w:rPr>
                <w:rStyle w:val="IndexLink"/>
              </w:rPr>
              <w:t>85</w:t>
            </w:r>
          </w:hyperlink>
        </w:p>
        <w:p>
          <w:pPr>
            <w:pStyle w:val="Contents3"/>
            <w:tabs>
              <w:tab w:val="clear" w:pos="8459"/>
              <w:tab w:val="right" w:pos="9026" w:leader="dot"/>
            </w:tabs>
            <w:rPr/>
          </w:pPr>
          <w:hyperlink w:anchor="__RefHeading___Toc609971_388300464">
            <w:r>
              <w:rPr>
                <w:webHidden/>
                <w:rStyle w:val="IndexLink"/>
                <w:rtl w:val="true"/>
              </w:rPr>
              <w:t>وَلا ضَرْباً بِالسِّيَاطِ</w:t>
            </w:r>
            <w:r>
              <w:rPr>
                <w:rStyle w:val="IndexLink"/>
                <w:rtl w:val="true"/>
              </w:rPr>
              <w:tab/>
            </w:r>
            <w:r>
              <w:rPr>
                <w:rStyle w:val="IndexLink"/>
              </w:rPr>
              <w:t>86</w:t>
            </w:r>
          </w:hyperlink>
        </w:p>
        <w:p>
          <w:pPr>
            <w:pStyle w:val="Contents3"/>
            <w:tabs>
              <w:tab w:val="clear" w:pos="8459"/>
              <w:tab w:val="right" w:pos="9026" w:leader="dot"/>
            </w:tabs>
            <w:rPr/>
          </w:pPr>
          <w:hyperlink w:anchor="__RefHeading___Toc609973_388300464">
            <w:r>
              <w:rPr>
                <w:webHidden/>
                <w:rStyle w:val="IndexLink"/>
                <w:rtl w:val="true"/>
              </w:rPr>
              <w:t>وَلَكِنَّهُ مَا يُسْتَصْغَرُ ذَلِکَ مَعَهُ</w:t>
            </w:r>
            <w:r>
              <w:rPr>
                <w:rStyle w:val="IndexLink"/>
                <w:rtl w:val="true"/>
              </w:rPr>
              <w:tab/>
            </w:r>
            <w:r>
              <w:rPr>
                <w:rStyle w:val="IndexLink"/>
              </w:rPr>
              <w:t>86</w:t>
            </w:r>
          </w:hyperlink>
        </w:p>
        <w:p>
          <w:pPr>
            <w:pStyle w:val="Contents3"/>
            <w:tabs>
              <w:tab w:val="clear" w:pos="8459"/>
              <w:tab w:val="right" w:pos="9026" w:leader="dot"/>
            </w:tabs>
            <w:rPr/>
          </w:pPr>
          <w:hyperlink w:anchor="__RefHeading___Toc609975_388300464">
            <w:r>
              <w:rPr>
                <w:webHidden/>
                <w:rStyle w:val="IndexLink"/>
                <w:rtl w:val="true"/>
              </w:rPr>
              <w:t>فَإِيَّاكُمْ وَالتَّلَوُّنَ فِي دِينِ اللهِ</w:t>
            </w:r>
            <w:r>
              <w:rPr>
                <w:rStyle w:val="IndexLink"/>
                <w:rtl w:val="true"/>
              </w:rPr>
              <w:tab/>
            </w:r>
            <w:r>
              <w:rPr>
                <w:rStyle w:val="IndexLink"/>
              </w:rPr>
              <w:t>92</w:t>
            </w:r>
          </w:hyperlink>
        </w:p>
        <w:p>
          <w:pPr>
            <w:pStyle w:val="Contents3"/>
            <w:tabs>
              <w:tab w:val="clear" w:pos="8459"/>
              <w:tab w:val="right" w:pos="9026" w:leader="dot"/>
            </w:tabs>
            <w:rPr/>
          </w:pPr>
          <w:hyperlink w:anchor="__RefHeading___Toc609977_388300464">
            <w:r>
              <w:rPr>
                <w:webHidden/>
                <w:rStyle w:val="IndexLink"/>
                <w:rtl w:val="true"/>
              </w:rPr>
              <w:t>فَإِنَّ جَمَاعَةً فِيمَا تَكْرَهُونَ مِنَ الْحَقِّ خَيْرٌ مِنْ فُرْقَةٍ فِيمَا تُحِبُّونَ مِنَ الْبَاطِلِ</w:t>
            </w:r>
            <w:r>
              <w:rPr>
                <w:rStyle w:val="IndexLink"/>
                <w:rtl w:val="true"/>
              </w:rPr>
              <w:tab/>
            </w:r>
            <w:r>
              <w:rPr>
                <w:rStyle w:val="IndexLink"/>
              </w:rPr>
              <w:t>94</w:t>
            </w:r>
          </w:hyperlink>
        </w:p>
        <w:p>
          <w:pPr>
            <w:pStyle w:val="Contents3"/>
            <w:tabs>
              <w:tab w:val="clear" w:pos="8459"/>
              <w:tab w:val="right" w:pos="9026" w:leader="dot"/>
            </w:tabs>
            <w:rPr/>
          </w:pPr>
          <w:hyperlink w:anchor="__RefHeading___Toc609979_388300464">
            <w:r>
              <w:rPr>
                <w:webHidden/>
                <w:rStyle w:val="IndexLink"/>
                <w:rtl w:val="true"/>
              </w:rPr>
              <w:t>وَإِنَّ اللهَ سُبْحَانَهُ لَمْ يُعْطِ أَحَداً بِفُرْقَةٍ خَيْراً مِمَّنْ مَضَى وَلا مِمَّنْ بَقِيَ</w:t>
            </w:r>
            <w:r>
              <w:rPr>
                <w:rStyle w:val="IndexLink"/>
                <w:rtl w:val="true"/>
              </w:rPr>
              <w:tab/>
            </w:r>
            <w:r>
              <w:rPr>
                <w:rStyle w:val="IndexLink"/>
              </w:rPr>
              <w:t>95</w:t>
            </w:r>
          </w:hyperlink>
        </w:p>
        <w:p>
          <w:pPr>
            <w:pStyle w:val="Contents3"/>
            <w:tabs>
              <w:tab w:val="clear" w:pos="8459"/>
              <w:tab w:val="right" w:pos="9026" w:leader="dot"/>
            </w:tabs>
            <w:rPr/>
          </w:pPr>
          <w:hyperlink w:anchor="__RefHeading___Toc609981_388300464">
            <w:r>
              <w:rPr>
                <w:webHidden/>
                <w:rStyle w:val="IndexLink"/>
                <w:rtl w:val="true"/>
              </w:rPr>
              <w:t>يَا أَيُّهَا النَّاسُ طُوبَى لِمَنْ شَغَلَهُ عَيْبُهُ عَنْ عُيُوبِ النَّاسِ</w:t>
            </w:r>
            <w:r>
              <w:rPr>
                <w:rStyle w:val="IndexLink"/>
                <w:rtl w:val="true"/>
              </w:rPr>
              <w:tab/>
            </w:r>
            <w:r>
              <w:rPr>
                <w:rStyle w:val="IndexLink"/>
              </w:rPr>
              <w:t>95</w:t>
            </w:r>
          </w:hyperlink>
        </w:p>
        <w:p>
          <w:pPr>
            <w:pStyle w:val="Contents3"/>
            <w:tabs>
              <w:tab w:val="clear" w:pos="8459"/>
              <w:tab w:val="right" w:pos="9026" w:leader="dot"/>
            </w:tabs>
            <w:rPr/>
          </w:pPr>
          <w:hyperlink w:anchor="__RefHeading___Toc609983_388300464">
            <w:r>
              <w:rPr>
                <w:webHidden/>
                <w:rStyle w:val="IndexLink"/>
                <w:rtl w:val="true"/>
              </w:rPr>
              <w:t>وَطُوبَى لِمَنْ لَزِمَ بَيْتَهُ وَأَكَلَ قُوتَهُ</w:t>
            </w:r>
            <w:r>
              <w:rPr>
                <w:rStyle w:val="IndexLink"/>
                <w:rtl w:val="true"/>
              </w:rPr>
              <w:tab/>
            </w:r>
            <w:r>
              <w:rPr>
                <w:rStyle w:val="IndexLink"/>
              </w:rPr>
              <w:t>96</w:t>
            </w:r>
          </w:hyperlink>
        </w:p>
        <w:p>
          <w:pPr>
            <w:pStyle w:val="Contents3"/>
            <w:tabs>
              <w:tab w:val="clear" w:pos="8459"/>
              <w:tab w:val="right" w:pos="9026" w:leader="dot"/>
            </w:tabs>
            <w:rPr/>
          </w:pPr>
          <w:hyperlink w:anchor="__RefHeading___Toc609985_388300464">
            <w:r>
              <w:rPr>
                <w:webHidden/>
                <w:rStyle w:val="IndexLink"/>
                <w:rtl w:val="true"/>
              </w:rPr>
              <w:t>وَاشْتَغَلَ بِطَاعَةِ رَبِّهِ وَبَكَى عَلَى خَطِيئَتِهِ</w:t>
            </w:r>
            <w:r>
              <w:rPr>
                <w:rStyle w:val="IndexLink"/>
                <w:rtl w:val="true"/>
              </w:rPr>
              <w:tab/>
            </w:r>
            <w:r>
              <w:rPr>
                <w:rStyle w:val="IndexLink"/>
              </w:rPr>
              <w:t>97</w:t>
            </w:r>
          </w:hyperlink>
        </w:p>
        <w:p>
          <w:pPr>
            <w:pStyle w:val="Contents3"/>
            <w:tabs>
              <w:tab w:val="clear" w:pos="8459"/>
              <w:tab w:val="right" w:pos="9026" w:leader="dot"/>
            </w:tabs>
            <w:rPr/>
          </w:pPr>
          <w:hyperlink w:anchor="__RefHeading___Toc609987_388300464">
            <w:r>
              <w:rPr>
                <w:webHidden/>
                <w:rStyle w:val="IndexLink"/>
                <w:rtl w:val="true"/>
              </w:rPr>
              <w:t>فَكَانَ مِنْ نَفْسِهِ فِي شُغُلٍ</w:t>
            </w:r>
            <w:r>
              <w:rPr>
                <w:rStyle w:val="IndexLink"/>
                <w:rtl w:val="true"/>
              </w:rPr>
              <w:tab/>
            </w:r>
            <w:r>
              <w:rPr>
                <w:rStyle w:val="IndexLink"/>
              </w:rPr>
              <w:t>98</w:t>
            </w:r>
          </w:hyperlink>
        </w:p>
        <w:p>
          <w:pPr>
            <w:pStyle w:val="Contents3"/>
            <w:tabs>
              <w:tab w:val="clear" w:pos="8459"/>
              <w:tab w:val="right" w:pos="9026" w:leader="dot"/>
            </w:tabs>
            <w:rPr/>
          </w:pPr>
          <w:hyperlink w:anchor="__RefHeading___Toc609989_388300464">
            <w:r>
              <w:rPr>
                <w:webHidden/>
                <w:rStyle w:val="IndexLink"/>
                <w:rtl w:val="true"/>
              </w:rPr>
              <w:t>وَالنَّاسُ مِنْهُ فِي رَاحَة</w:t>
            </w:r>
            <w:r>
              <w:rPr>
                <w:rStyle w:val="IndexLink"/>
                <w:rtl w:val="true"/>
              </w:rPr>
              <w:tab/>
            </w:r>
            <w:r>
              <w:rPr>
                <w:rStyle w:val="IndexLink"/>
              </w:rPr>
              <w:t>98</w:t>
            </w:r>
          </w:hyperlink>
        </w:p>
        <w:p>
          <w:pPr>
            <w:pStyle w:val="Contents2"/>
            <w:tabs>
              <w:tab w:val="clear" w:pos="8743"/>
              <w:tab w:val="right" w:pos="9026" w:leader="dot"/>
            </w:tabs>
            <w:rPr/>
          </w:pPr>
          <w:hyperlink w:anchor="__RefHeading___Toc609991_388300464">
            <w:r>
              <w:rPr>
                <w:webHidden/>
                <w:rStyle w:val="IndexLink"/>
                <w:rtl w:val="true"/>
              </w:rPr>
              <w:t xml:space="preserve">الخطبة </w:t>
            </w:r>
            <w:r>
              <w:rPr>
                <w:rStyle w:val="IndexLink"/>
                <w:rtl w:val="true"/>
              </w:rPr>
              <w:t>(</w:t>
            </w:r>
            <w:r>
              <w:rPr>
                <w:rStyle w:val="IndexLink"/>
              </w:rPr>
              <w:t>176</w:t>
            </w:r>
            <w:r>
              <w:rPr>
                <w:rStyle w:val="IndexLink"/>
                <w:rtl w:val="true"/>
              </w:rPr>
              <w:t xml:space="preserve">): </w:t>
            </w:r>
            <w:r>
              <w:rPr>
                <w:rStyle w:val="IndexLink"/>
                <w:rtl w:val="true"/>
              </w:rPr>
              <w:t>ومن خطبة له عليه السلام في معنى الحكمين</w:t>
            </w:r>
            <w:r>
              <w:rPr>
                <w:rStyle w:val="IndexLink"/>
                <w:rtl w:val="true"/>
              </w:rPr>
              <w:tab/>
            </w:r>
            <w:r>
              <w:rPr>
                <w:rStyle w:val="IndexLink"/>
              </w:rPr>
              <w:t>100</w:t>
            </w:r>
          </w:hyperlink>
        </w:p>
        <w:p>
          <w:pPr>
            <w:pStyle w:val="Contents3"/>
            <w:tabs>
              <w:tab w:val="clear" w:pos="8459"/>
              <w:tab w:val="right" w:pos="9026" w:leader="dot"/>
            </w:tabs>
            <w:rPr/>
          </w:pPr>
          <w:hyperlink w:anchor="__RefHeading___Toc609993_388300464">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609995_388300464">
            <w:r>
              <w:rPr>
                <w:webHidden/>
                <w:rStyle w:val="IndexLink"/>
                <w:rtl w:val="true"/>
              </w:rPr>
              <w:t>ومن كلام له عليه السّلام في معنى الحكمين</w:t>
            </w:r>
            <w:r>
              <w:rPr>
                <w:rStyle w:val="IndexLink"/>
                <w:rtl w:val="true"/>
              </w:rPr>
              <w:tab/>
            </w:r>
            <w:r>
              <w:rPr>
                <w:rStyle w:val="IndexLink"/>
              </w:rPr>
              <w:t>100</w:t>
            </w:r>
          </w:hyperlink>
        </w:p>
        <w:p>
          <w:pPr>
            <w:pStyle w:val="Contents3"/>
            <w:tabs>
              <w:tab w:val="clear" w:pos="8459"/>
              <w:tab w:val="right" w:pos="9026" w:leader="dot"/>
            </w:tabs>
            <w:rPr/>
          </w:pPr>
          <w:hyperlink w:anchor="__RefHeading___Toc609997_388300464">
            <w:r>
              <w:rPr>
                <w:webHidden/>
                <w:rStyle w:val="IndexLink"/>
                <w:rtl w:val="true"/>
              </w:rPr>
              <w:t>اشارة الى قصّة الحكمين</w:t>
            </w:r>
            <w:r>
              <w:rPr>
                <w:rStyle w:val="IndexLink"/>
                <w:rtl w:val="true"/>
              </w:rPr>
              <w:tab/>
            </w:r>
            <w:r>
              <w:rPr>
                <w:rStyle w:val="IndexLink"/>
              </w:rPr>
              <w:t>100</w:t>
            </w:r>
          </w:hyperlink>
        </w:p>
        <w:p>
          <w:pPr>
            <w:pStyle w:val="Contents3"/>
            <w:tabs>
              <w:tab w:val="clear" w:pos="8459"/>
              <w:tab w:val="right" w:pos="9026" w:leader="dot"/>
            </w:tabs>
            <w:rPr/>
          </w:pPr>
          <w:hyperlink w:anchor="__RefHeading___Toc609999_388300464">
            <w:r>
              <w:rPr>
                <w:webHidden/>
                <w:rStyle w:val="IndexLink"/>
                <w:rtl w:val="true"/>
              </w:rPr>
              <w:t>فَأَجْمَعَ رَأْيُ مَلَئِكُمْ</w:t>
            </w:r>
            <w:r>
              <w:rPr>
                <w:rStyle w:val="IndexLink"/>
                <w:rtl w:val="true"/>
              </w:rPr>
              <w:tab/>
            </w:r>
            <w:r>
              <w:rPr>
                <w:rStyle w:val="IndexLink"/>
              </w:rPr>
              <w:t>104</w:t>
            </w:r>
          </w:hyperlink>
        </w:p>
        <w:p>
          <w:pPr>
            <w:pStyle w:val="Contents3"/>
            <w:tabs>
              <w:tab w:val="clear" w:pos="8459"/>
              <w:tab w:val="right" w:pos="9026" w:leader="dot"/>
            </w:tabs>
            <w:rPr/>
          </w:pPr>
          <w:hyperlink w:anchor="__RefHeading___Toc610001_388300464">
            <w:r>
              <w:rPr>
                <w:webHidden/>
                <w:rStyle w:val="IndexLink"/>
                <w:rtl w:val="true"/>
              </w:rPr>
              <w:t>فَأَخَذْنَا عَلَيْهِمَا</w:t>
            </w:r>
            <w:r>
              <w:rPr>
                <w:rStyle w:val="IndexLink"/>
                <w:rtl w:val="true"/>
              </w:rPr>
              <w:tab/>
            </w:r>
            <w:r>
              <w:rPr>
                <w:rStyle w:val="IndexLink"/>
              </w:rPr>
              <w:t>105</w:t>
            </w:r>
          </w:hyperlink>
        </w:p>
        <w:p>
          <w:pPr>
            <w:pStyle w:val="Contents3"/>
            <w:tabs>
              <w:tab w:val="clear" w:pos="8459"/>
              <w:tab w:val="right" w:pos="9026" w:leader="dot"/>
            </w:tabs>
            <w:rPr/>
          </w:pPr>
          <w:hyperlink w:anchor="__RefHeading___Toc610003_388300464">
            <w:r>
              <w:rPr>
                <w:webHidden/>
                <w:rStyle w:val="IndexLink"/>
                <w:rtl w:val="true"/>
              </w:rPr>
              <w:t>أَنْ يُجَعْجِعَا</w:t>
            </w:r>
            <w:r>
              <w:rPr>
                <w:rStyle w:val="IndexLink"/>
                <w:rtl w:val="true"/>
              </w:rPr>
              <w:tab/>
            </w:r>
            <w:r>
              <w:rPr>
                <w:rStyle w:val="IndexLink"/>
              </w:rPr>
              <w:t>105</w:t>
            </w:r>
          </w:hyperlink>
        </w:p>
        <w:p>
          <w:pPr>
            <w:pStyle w:val="Contents3"/>
            <w:tabs>
              <w:tab w:val="clear" w:pos="8459"/>
              <w:tab w:val="right" w:pos="9026" w:leader="dot"/>
            </w:tabs>
            <w:rPr/>
          </w:pPr>
          <w:hyperlink w:anchor="__RefHeading___Toc610005_388300464">
            <w:r>
              <w:rPr>
                <w:webHidden/>
                <w:rStyle w:val="IndexLink"/>
                <w:rtl w:val="true"/>
              </w:rPr>
              <w:t>عِنْدَ الْقُرْآنِ وَلا يُجَاوِزَاهُ وَتَكُونُ أَلْسِنَتُهُمَا مَعَهُ وَقُلُوبُهُمَا تَبَعَهُ</w:t>
            </w:r>
            <w:r>
              <w:rPr>
                <w:rStyle w:val="IndexLink"/>
                <w:rtl w:val="true"/>
              </w:rPr>
              <w:tab/>
            </w:r>
            <w:r>
              <w:rPr>
                <w:rStyle w:val="IndexLink"/>
              </w:rPr>
              <w:t>105</w:t>
            </w:r>
          </w:hyperlink>
        </w:p>
        <w:p>
          <w:pPr>
            <w:pStyle w:val="Contents3"/>
            <w:tabs>
              <w:tab w:val="clear" w:pos="8459"/>
              <w:tab w:val="right" w:pos="9026" w:leader="dot"/>
            </w:tabs>
            <w:rPr/>
          </w:pPr>
          <w:hyperlink w:anchor="__RefHeading___Toc610007_388300464">
            <w:r>
              <w:rPr>
                <w:webHidden/>
                <w:rStyle w:val="IndexLink"/>
                <w:rtl w:val="true"/>
              </w:rPr>
              <w:t>فَتَاهَا عَنْهُ</w:t>
            </w:r>
            <w:r>
              <w:rPr>
                <w:rStyle w:val="IndexLink"/>
                <w:rtl w:val="true"/>
              </w:rPr>
              <w:tab/>
            </w:r>
            <w:r>
              <w:rPr>
                <w:rStyle w:val="IndexLink"/>
              </w:rPr>
              <w:t>109</w:t>
            </w:r>
          </w:hyperlink>
        </w:p>
        <w:p>
          <w:pPr>
            <w:pStyle w:val="Contents3"/>
            <w:tabs>
              <w:tab w:val="clear" w:pos="8459"/>
              <w:tab w:val="right" w:pos="9026" w:leader="dot"/>
            </w:tabs>
            <w:rPr/>
          </w:pPr>
          <w:hyperlink w:anchor="__RefHeading___Toc610009_388300464">
            <w:r>
              <w:rPr>
                <w:webHidden/>
                <w:rStyle w:val="IndexLink"/>
                <w:rtl w:val="true"/>
              </w:rPr>
              <w:t>وَتَرَكَا الْحَقَّ وَهُمَا يُبْصِرَانِهِ وَكَانَ الْجَوْرُ هَوَاهُمَا</w:t>
            </w:r>
            <w:r>
              <w:rPr>
                <w:rStyle w:val="IndexLink"/>
                <w:rtl w:val="true"/>
              </w:rPr>
              <w:tab/>
            </w:r>
            <w:r>
              <w:rPr>
                <w:rStyle w:val="IndexLink"/>
              </w:rPr>
              <w:t>109</w:t>
            </w:r>
          </w:hyperlink>
        </w:p>
        <w:p>
          <w:pPr>
            <w:pStyle w:val="Contents3"/>
            <w:tabs>
              <w:tab w:val="clear" w:pos="8459"/>
              <w:tab w:val="right" w:pos="9026" w:leader="dot"/>
            </w:tabs>
            <w:rPr/>
          </w:pPr>
          <w:hyperlink w:anchor="__RefHeading___Toc610011_388300464">
            <w:r>
              <w:rPr>
                <w:webHidden/>
                <w:rStyle w:val="IndexLink"/>
                <w:rtl w:val="true"/>
              </w:rPr>
              <w:t>وَالإعْوِجَاجُ رَأْيَهُمَا</w:t>
            </w:r>
            <w:r>
              <w:rPr>
                <w:rStyle w:val="IndexLink"/>
                <w:rtl w:val="true"/>
              </w:rPr>
              <w:tab/>
            </w:r>
            <w:r>
              <w:rPr>
                <w:rStyle w:val="IndexLink"/>
              </w:rPr>
              <w:t>111</w:t>
            </w:r>
          </w:hyperlink>
        </w:p>
        <w:p>
          <w:pPr>
            <w:pStyle w:val="Contents3"/>
            <w:tabs>
              <w:tab w:val="clear" w:pos="8459"/>
              <w:tab w:val="right" w:pos="9026" w:leader="dot"/>
            </w:tabs>
            <w:rPr/>
          </w:pPr>
          <w:hyperlink w:anchor="__RefHeading___Toc610013_388300464">
            <w:r>
              <w:rPr>
                <w:webHidden/>
                <w:rStyle w:val="IndexLink"/>
                <w:rtl w:val="true"/>
              </w:rPr>
              <w:t>وَالثِّقَةُ فِي أَيْدِينَا لاَِنْفُسِنَا حِينَ خَالَفَا سَبِيلَ الْحَقِّ وَأَتَيَا بِمَا لا يُعْرَفُ مِنْ مَعْكُوسِ الْحُكْم</w:t>
            </w:r>
            <w:r>
              <w:rPr>
                <w:rStyle w:val="IndexLink"/>
                <w:rtl w:val="true"/>
              </w:rPr>
              <w:tab/>
            </w:r>
            <w:r>
              <w:rPr>
                <w:rStyle w:val="IndexLink"/>
              </w:rPr>
              <w:t>112</w:t>
            </w:r>
          </w:hyperlink>
        </w:p>
        <w:p>
          <w:pPr>
            <w:pStyle w:val="Contents2"/>
            <w:tabs>
              <w:tab w:val="clear" w:pos="8743"/>
              <w:tab w:val="right" w:pos="9026" w:leader="dot"/>
            </w:tabs>
            <w:rPr/>
          </w:pPr>
          <w:hyperlink w:anchor="__RefHeading___Toc610015_388300464">
            <w:r>
              <w:rPr>
                <w:webHidden/>
                <w:rStyle w:val="IndexLink"/>
                <w:rtl w:val="true"/>
              </w:rPr>
              <w:t xml:space="preserve">الخطبة </w:t>
            </w:r>
            <w:r>
              <w:rPr>
                <w:rStyle w:val="IndexLink"/>
                <w:rtl w:val="true"/>
              </w:rPr>
              <w:t>(</w:t>
            </w:r>
            <w:r>
              <w:rPr>
                <w:rStyle w:val="IndexLink"/>
              </w:rPr>
              <w:t>177</w:t>
            </w:r>
            <w:r>
              <w:rPr>
                <w:rStyle w:val="IndexLink"/>
                <w:rtl w:val="true"/>
              </w:rPr>
              <w:t xml:space="preserve">): </w:t>
            </w:r>
            <w:r>
              <w:rPr>
                <w:rStyle w:val="IndexLink"/>
                <w:rtl w:val="true"/>
              </w:rPr>
              <w:t>ومن خطبة له عليه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610017_388300464">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610019_388300464">
            <w:r>
              <w:rPr>
                <w:webHidden/>
                <w:rStyle w:val="IndexLink"/>
                <w:rtl w:val="true"/>
              </w:rPr>
              <w:t>ومن خطبة له عليه السلام</w:t>
            </w:r>
            <w:r>
              <w:rPr>
                <w:rStyle w:val="IndexLink"/>
                <w:rtl w:val="true"/>
              </w:rPr>
              <w:t xml:space="preserve">: </w:t>
            </w:r>
            <w:r>
              <w:rPr>
                <w:rStyle w:val="IndexLink"/>
                <w:rtl w:val="true"/>
              </w:rPr>
              <w:t>لا يَشْغَلُهُ شَأْنٌ</w:t>
            </w:r>
            <w:r>
              <w:rPr>
                <w:rStyle w:val="IndexLink"/>
                <w:rtl w:val="true"/>
              </w:rPr>
              <w:tab/>
            </w:r>
            <w:r>
              <w:rPr>
                <w:rStyle w:val="IndexLink"/>
              </w:rPr>
              <w:t>118</w:t>
            </w:r>
          </w:hyperlink>
        </w:p>
        <w:p>
          <w:pPr>
            <w:pStyle w:val="Contents3"/>
            <w:tabs>
              <w:tab w:val="clear" w:pos="8459"/>
              <w:tab w:val="right" w:pos="9026" w:leader="dot"/>
            </w:tabs>
            <w:rPr/>
          </w:pPr>
          <w:hyperlink w:anchor="__RefHeading___Toc610021_388300464">
            <w:r>
              <w:rPr>
                <w:webHidden/>
                <w:rStyle w:val="IndexLink"/>
                <w:rtl w:val="true"/>
              </w:rPr>
              <w:t>وَلا يُغَيِّرُهُ زَمَانٌ</w:t>
            </w:r>
            <w:r>
              <w:rPr>
                <w:rStyle w:val="IndexLink"/>
                <w:rtl w:val="true"/>
              </w:rPr>
              <w:tab/>
            </w:r>
            <w:r>
              <w:rPr>
                <w:rStyle w:val="IndexLink"/>
              </w:rPr>
              <w:t>118</w:t>
            </w:r>
          </w:hyperlink>
        </w:p>
        <w:p>
          <w:pPr>
            <w:pStyle w:val="Contents3"/>
            <w:tabs>
              <w:tab w:val="clear" w:pos="8459"/>
              <w:tab w:val="right" w:pos="9026" w:leader="dot"/>
            </w:tabs>
            <w:rPr/>
          </w:pPr>
          <w:hyperlink w:anchor="__RefHeading___Toc610023_388300464">
            <w:r>
              <w:rPr>
                <w:webHidden/>
                <w:rStyle w:val="IndexLink"/>
                <w:rtl w:val="true"/>
              </w:rPr>
              <w:t>وَلا يَحْوِيهِ</w:t>
            </w:r>
            <w:r>
              <w:rPr>
                <w:rStyle w:val="IndexLink"/>
                <w:rtl w:val="true"/>
              </w:rPr>
              <w:tab/>
            </w:r>
            <w:r>
              <w:rPr>
                <w:rStyle w:val="IndexLink"/>
              </w:rPr>
              <w:t>118</w:t>
            </w:r>
          </w:hyperlink>
        </w:p>
        <w:p>
          <w:pPr>
            <w:pStyle w:val="Contents3"/>
            <w:tabs>
              <w:tab w:val="clear" w:pos="8459"/>
              <w:tab w:val="right" w:pos="9026" w:leader="dot"/>
            </w:tabs>
            <w:rPr/>
          </w:pPr>
          <w:hyperlink w:anchor="__RefHeading___Toc610025_388300464">
            <w:r>
              <w:rPr>
                <w:webHidden/>
                <w:rStyle w:val="IndexLink"/>
                <w:rtl w:val="true"/>
              </w:rPr>
              <w:t>مَكَانٌ</w:t>
            </w:r>
            <w:r>
              <w:rPr>
                <w:rStyle w:val="IndexLink"/>
                <w:rtl w:val="true"/>
              </w:rPr>
              <w:tab/>
            </w:r>
            <w:r>
              <w:rPr>
                <w:rStyle w:val="IndexLink"/>
              </w:rPr>
              <w:t>119</w:t>
            </w:r>
          </w:hyperlink>
        </w:p>
        <w:p>
          <w:pPr>
            <w:pStyle w:val="Contents3"/>
            <w:tabs>
              <w:tab w:val="clear" w:pos="8459"/>
              <w:tab w:val="right" w:pos="9026" w:leader="dot"/>
            </w:tabs>
            <w:rPr/>
          </w:pPr>
          <w:hyperlink w:anchor="__RefHeading___Toc610027_388300464">
            <w:r>
              <w:rPr>
                <w:webHidden/>
                <w:rStyle w:val="IndexLink"/>
                <w:rtl w:val="true"/>
              </w:rPr>
              <w:t>وَلا يَصِفُهُ لِسَانٌ</w:t>
            </w:r>
            <w:r>
              <w:rPr>
                <w:rStyle w:val="IndexLink"/>
                <w:rtl w:val="true"/>
              </w:rPr>
              <w:tab/>
            </w:r>
            <w:r>
              <w:rPr>
                <w:rStyle w:val="IndexLink"/>
              </w:rPr>
              <w:t>119</w:t>
            </w:r>
          </w:hyperlink>
        </w:p>
        <w:p>
          <w:pPr>
            <w:pStyle w:val="Contents3"/>
            <w:tabs>
              <w:tab w:val="clear" w:pos="8459"/>
              <w:tab w:val="right" w:pos="9026" w:leader="dot"/>
            </w:tabs>
            <w:rPr/>
          </w:pPr>
          <w:hyperlink w:anchor="__RefHeading___Toc610029_388300464">
            <w:r>
              <w:rPr>
                <w:webHidden/>
                <w:rStyle w:val="IndexLink"/>
                <w:rtl w:val="true"/>
              </w:rPr>
              <w:t>وَلا يَعْزُبُ</w:t>
            </w:r>
            <w:r>
              <w:rPr>
                <w:rStyle w:val="IndexLink"/>
                <w:rtl w:val="true"/>
              </w:rPr>
              <w:tab/>
            </w:r>
            <w:r>
              <w:rPr>
                <w:rStyle w:val="IndexLink"/>
              </w:rPr>
              <w:t>120</w:t>
            </w:r>
          </w:hyperlink>
        </w:p>
        <w:p>
          <w:pPr>
            <w:pStyle w:val="Contents3"/>
            <w:tabs>
              <w:tab w:val="clear" w:pos="8459"/>
              <w:tab w:val="right" w:pos="9026" w:leader="dot"/>
            </w:tabs>
            <w:rPr/>
          </w:pPr>
          <w:hyperlink w:anchor="__RefHeading___Toc610031_388300464">
            <w:r>
              <w:rPr>
                <w:webHidden/>
                <w:rStyle w:val="IndexLink"/>
                <w:rtl w:val="true"/>
              </w:rPr>
              <w:t>عَنْهُ عَدَدُ قَطْرِ</w:t>
            </w:r>
            <w:r>
              <w:rPr>
                <w:rStyle w:val="IndexLink"/>
                <w:rtl w:val="true"/>
              </w:rPr>
              <w:tab/>
            </w:r>
            <w:r>
              <w:rPr>
                <w:rStyle w:val="IndexLink"/>
              </w:rPr>
              <w:t>121</w:t>
            </w:r>
          </w:hyperlink>
        </w:p>
        <w:p>
          <w:pPr>
            <w:pStyle w:val="Contents3"/>
            <w:tabs>
              <w:tab w:val="clear" w:pos="8459"/>
              <w:tab w:val="right" w:pos="9026" w:leader="dot"/>
            </w:tabs>
            <w:rPr/>
          </w:pPr>
          <w:hyperlink w:anchor="__RefHeading___Toc610033_388300464">
            <w:r>
              <w:rPr>
                <w:webHidden/>
                <w:rStyle w:val="IndexLink"/>
                <w:rtl w:val="true"/>
              </w:rPr>
              <w:t>الْمَاءِ</w:t>
            </w:r>
            <w:r>
              <w:rPr>
                <w:rStyle w:val="IndexLink"/>
                <w:rtl w:val="true"/>
              </w:rPr>
              <w:tab/>
            </w:r>
            <w:r>
              <w:rPr>
                <w:rStyle w:val="IndexLink"/>
              </w:rPr>
              <w:t>121</w:t>
            </w:r>
          </w:hyperlink>
        </w:p>
        <w:p>
          <w:pPr>
            <w:pStyle w:val="Contents3"/>
            <w:tabs>
              <w:tab w:val="clear" w:pos="8459"/>
              <w:tab w:val="right" w:pos="9026" w:leader="dot"/>
            </w:tabs>
            <w:rPr/>
          </w:pPr>
          <w:hyperlink w:anchor="__RefHeading___Toc610035_388300464">
            <w:r>
              <w:rPr>
                <w:webHidden/>
                <w:rStyle w:val="IndexLink"/>
                <w:rtl w:val="true"/>
              </w:rPr>
              <w:t>وَلا نُجُومِ السَّمَاءِ</w:t>
            </w:r>
            <w:r>
              <w:rPr>
                <w:rStyle w:val="IndexLink"/>
                <w:rtl w:val="true"/>
              </w:rPr>
              <w:tab/>
            </w:r>
            <w:r>
              <w:rPr>
                <w:rStyle w:val="IndexLink"/>
              </w:rPr>
              <w:t>121</w:t>
            </w:r>
          </w:hyperlink>
        </w:p>
        <w:p>
          <w:pPr>
            <w:pStyle w:val="Contents3"/>
            <w:tabs>
              <w:tab w:val="clear" w:pos="8459"/>
              <w:tab w:val="right" w:pos="9026" w:leader="dot"/>
            </w:tabs>
            <w:rPr/>
          </w:pPr>
          <w:hyperlink w:anchor="__RefHeading___Toc610037_388300464">
            <w:r>
              <w:rPr>
                <w:webHidden/>
                <w:rStyle w:val="IndexLink"/>
                <w:rtl w:val="true"/>
              </w:rPr>
              <w:t>وَلا سَوَافِي</w:t>
            </w:r>
            <w:r>
              <w:rPr>
                <w:rStyle w:val="IndexLink"/>
                <w:rtl w:val="true"/>
              </w:rPr>
              <w:tab/>
            </w:r>
            <w:r>
              <w:rPr>
                <w:rStyle w:val="IndexLink"/>
              </w:rPr>
              <w:t>121</w:t>
            </w:r>
          </w:hyperlink>
        </w:p>
        <w:p>
          <w:pPr>
            <w:pStyle w:val="Contents3"/>
            <w:tabs>
              <w:tab w:val="clear" w:pos="8459"/>
              <w:tab w:val="right" w:pos="9026" w:leader="dot"/>
            </w:tabs>
            <w:rPr/>
          </w:pPr>
          <w:hyperlink w:anchor="__RefHeading___Toc610039_388300464">
            <w:r>
              <w:rPr>
                <w:webHidden/>
                <w:rStyle w:val="IndexLink"/>
                <w:rtl w:val="true"/>
              </w:rPr>
              <w:t>الرِّيحِ فِي الْهَوَاءِ</w:t>
            </w:r>
            <w:r>
              <w:rPr>
                <w:rStyle w:val="IndexLink"/>
                <w:rtl w:val="true"/>
              </w:rPr>
              <w:tab/>
            </w:r>
            <w:r>
              <w:rPr>
                <w:rStyle w:val="IndexLink"/>
              </w:rPr>
              <w:t>121</w:t>
            </w:r>
          </w:hyperlink>
        </w:p>
        <w:p>
          <w:pPr>
            <w:pStyle w:val="Contents3"/>
            <w:tabs>
              <w:tab w:val="clear" w:pos="8459"/>
              <w:tab w:val="right" w:pos="9026" w:leader="dot"/>
            </w:tabs>
            <w:rPr/>
          </w:pPr>
          <w:hyperlink w:anchor="__RefHeading___Toc610041_388300464">
            <w:r>
              <w:rPr>
                <w:webHidden/>
                <w:rStyle w:val="IndexLink"/>
                <w:rtl w:val="true"/>
              </w:rPr>
              <w:t>وَلا دَبِيبُ</w:t>
            </w:r>
            <w:r>
              <w:rPr>
                <w:rStyle w:val="IndexLink"/>
                <w:rtl w:val="true"/>
              </w:rPr>
              <w:tab/>
            </w:r>
            <w:r>
              <w:rPr>
                <w:rStyle w:val="IndexLink"/>
              </w:rPr>
              <w:t>122</w:t>
            </w:r>
          </w:hyperlink>
        </w:p>
        <w:p>
          <w:pPr>
            <w:pStyle w:val="Contents3"/>
            <w:tabs>
              <w:tab w:val="clear" w:pos="8459"/>
              <w:tab w:val="right" w:pos="9026" w:leader="dot"/>
            </w:tabs>
            <w:rPr/>
          </w:pPr>
          <w:hyperlink w:anchor="__RefHeading___Toc610043_388300464">
            <w:r>
              <w:rPr>
                <w:webHidden/>
                <w:rStyle w:val="IndexLink"/>
                <w:rtl w:val="true"/>
              </w:rPr>
              <w:t>النَّمْلِ عَلَى الصَّفَا</w:t>
            </w:r>
            <w:r>
              <w:rPr>
                <w:rStyle w:val="IndexLink"/>
                <w:rtl w:val="true"/>
              </w:rPr>
              <w:tab/>
            </w:r>
            <w:r>
              <w:rPr>
                <w:rStyle w:val="IndexLink"/>
              </w:rPr>
              <w:t>122</w:t>
            </w:r>
          </w:hyperlink>
        </w:p>
        <w:p>
          <w:pPr>
            <w:pStyle w:val="Contents3"/>
            <w:tabs>
              <w:tab w:val="clear" w:pos="8459"/>
              <w:tab w:val="right" w:pos="9026" w:leader="dot"/>
            </w:tabs>
            <w:rPr/>
          </w:pPr>
          <w:hyperlink w:anchor="__RefHeading___Toc610045_388300464">
            <w:r>
              <w:rPr>
                <w:webHidden/>
                <w:rStyle w:val="IndexLink"/>
                <w:rtl w:val="true"/>
              </w:rPr>
              <w:t>وَلا مَقِيلُ</w:t>
            </w:r>
            <w:r>
              <w:rPr>
                <w:rStyle w:val="IndexLink"/>
                <w:rtl w:val="true"/>
              </w:rPr>
              <w:tab/>
            </w:r>
            <w:r>
              <w:rPr>
                <w:rStyle w:val="IndexLink"/>
              </w:rPr>
              <w:t>122</w:t>
            </w:r>
          </w:hyperlink>
        </w:p>
        <w:p>
          <w:pPr>
            <w:pStyle w:val="Contents3"/>
            <w:tabs>
              <w:tab w:val="clear" w:pos="8459"/>
              <w:tab w:val="right" w:pos="9026" w:leader="dot"/>
            </w:tabs>
            <w:rPr/>
          </w:pPr>
          <w:hyperlink w:anchor="__RefHeading___Toc610047_388300464">
            <w:r>
              <w:rPr>
                <w:webHidden/>
                <w:rStyle w:val="IndexLink"/>
                <w:rtl w:val="true"/>
              </w:rPr>
              <w:t>الذَّرِّ</w:t>
            </w:r>
            <w:r>
              <w:rPr>
                <w:rStyle w:val="IndexLink"/>
                <w:rtl w:val="true"/>
              </w:rPr>
              <w:tab/>
            </w:r>
            <w:r>
              <w:rPr>
                <w:rStyle w:val="IndexLink"/>
              </w:rPr>
              <w:t>122</w:t>
            </w:r>
          </w:hyperlink>
        </w:p>
        <w:p>
          <w:pPr>
            <w:pStyle w:val="Contents3"/>
            <w:tabs>
              <w:tab w:val="clear" w:pos="8459"/>
              <w:tab w:val="right" w:pos="9026" w:leader="dot"/>
            </w:tabs>
            <w:rPr/>
          </w:pPr>
          <w:hyperlink w:anchor="__RefHeading___Toc610049_388300464">
            <w:r>
              <w:rPr>
                <w:webHidden/>
                <w:rStyle w:val="IndexLink"/>
                <w:rtl w:val="true"/>
              </w:rPr>
              <w:t>فِي اللَّيْلَةِ الظَّلْمَاءِ</w:t>
            </w:r>
            <w:r>
              <w:rPr>
                <w:rStyle w:val="IndexLink"/>
                <w:rtl w:val="true"/>
              </w:rPr>
              <w:tab/>
            </w:r>
            <w:r>
              <w:rPr>
                <w:rStyle w:val="IndexLink"/>
              </w:rPr>
              <w:t>122</w:t>
            </w:r>
          </w:hyperlink>
        </w:p>
        <w:p>
          <w:pPr>
            <w:pStyle w:val="Contents3"/>
            <w:tabs>
              <w:tab w:val="clear" w:pos="8459"/>
              <w:tab w:val="right" w:pos="9026" w:leader="dot"/>
            </w:tabs>
            <w:rPr/>
          </w:pPr>
          <w:hyperlink w:anchor="__RefHeading___Toc610051_388300464">
            <w:r>
              <w:rPr>
                <w:webHidden/>
                <w:rStyle w:val="IndexLink"/>
                <w:rtl w:val="true"/>
              </w:rPr>
              <w:t>يَعْلَمُ مَسَاقِطَ الاَْوْرَاقِ</w:t>
            </w:r>
            <w:r>
              <w:rPr>
                <w:rStyle w:val="IndexLink"/>
                <w:rtl w:val="true"/>
              </w:rPr>
              <w:tab/>
            </w:r>
            <w:r>
              <w:rPr>
                <w:rStyle w:val="IndexLink"/>
              </w:rPr>
              <w:t>122</w:t>
            </w:r>
          </w:hyperlink>
        </w:p>
        <w:p>
          <w:pPr>
            <w:pStyle w:val="Contents3"/>
            <w:tabs>
              <w:tab w:val="clear" w:pos="8459"/>
              <w:tab w:val="right" w:pos="9026" w:leader="dot"/>
            </w:tabs>
            <w:rPr/>
          </w:pPr>
          <w:hyperlink w:anchor="__RefHeading___Toc610053_388300464">
            <w:r>
              <w:rPr>
                <w:webHidden/>
                <w:rStyle w:val="IndexLink"/>
                <w:rtl w:val="true"/>
              </w:rPr>
              <w:t>وَخَفِيَّ</w:t>
            </w:r>
            <w:r>
              <w:rPr>
                <w:rStyle w:val="IndexLink"/>
                <w:rtl w:val="true"/>
              </w:rPr>
              <w:tab/>
            </w:r>
            <w:r>
              <w:rPr>
                <w:rStyle w:val="IndexLink"/>
              </w:rPr>
              <w:t>123</w:t>
            </w:r>
          </w:hyperlink>
        </w:p>
        <w:p>
          <w:pPr>
            <w:pStyle w:val="Contents3"/>
            <w:tabs>
              <w:tab w:val="clear" w:pos="8459"/>
              <w:tab w:val="right" w:pos="9026" w:leader="dot"/>
            </w:tabs>
            <w:rPr/>
          </w:pPr>
          <w:hyperlink w:anchor="__RefHeading___Toc610055_388300464">
            <w:r>
              <w:rPr>
                <w:webHidden/>
                <w:rStyle w:val="IndexLink"/>
                <w:rtl w:val="true"/>
              </w:rPr>
              <w:t>طَرْفِ</w:t>
            </w:r>
            <w:r>
              <w:rPr>
                <w:rStyle w:val="IndexLink"/>
                <w:rtl w:val="true"/>
              </w:rPr>
              <w:tab/>
            </w:r>
            <w:r>
              <w:rPr>
                <w:rStyle w:val="IndexLink"/>
              </w:rPr>
              <w:t>123</w:t>
            </w:r>
          </w:hyperlink>
        </w:p>
        <w:p>
          <w:pPr>
            <w:pStyle w:val="Contents3"/>
            <w:tabs>
              <w:tab w:val="clear" w:pos="8459"/>
              <w:tab w:val="right" w:pos="9026" w:leader="dot"/>
            </w:tabs>
            <w:rPr/>
          </w:pPr>
          <w:hyperlink w:anchor="__RefHeading___Toc610057_388300464">
            <w:r>
              <w:rPr>
                <w:webHidden/>
                <w:rStyle w:val="IndexLink"/>
                <w:rtl w:val="true"/>
              </w:rPr>
              <w:t>الاَْحْدَاق</w:t>
            </w:r>
            <w:r>
              <w:rPr>
                <w:rStyle w:val="IndexLink"/>
                <w:rtl w:val="true"/>
              </w:rPr>
              <w:tab/>
            </w:r>
            <w:r>
              <w:rPr>
                <w:rStyle w:val="IndexLink"/>
              </w:rPr>
              <w:t>123</w:t>
            </w:r>
          </w:hyperlink>
        </w:p>
        <w:p>
          <w:pPr>
            <w:pStyle w:val="Contents3"/>
            <w:tabs>
              <w:tab w:val="clear" w:pos="8459"/>
              <w:tab w:val="right" w:pos="9026" w:leader="dot"/>
            </w:tabs>
            <w:rPr/>
          </w:pPr>
          <w:hyperlink w:anchor="__RefHeading___Toc610059_388300464">
            <w:r>
              <w:rPr>
                <w:webHidden/>
                <w:rStyle w:val="IndexLink"/>
                <w:rtl w:val="true"/>
              </w:rPr>
              <w:t>وَأَشْهَدُ أَنْ لا إِلَهَ إِلّا اللهُ</w:t>
            </w:r>
            <w:r>
              <w:rPr>
                <w:rStyle w:val="IndexLink"/>
                <w:rtl w:val="true"/>
              </w:rPr>
              <w:tab/>
            </w:r>
            <w:r>
              <w:rPr>
                <w:rStyle w:val="IndexLink"/>
              </w:rPr>
              <w:t>123</w:t>
            </w:r>
          </w:hyperlink>
        </w:p>
        <w:p>
          <w:pPr>
            <w:pStyle w:val="Contents3"/>
            <w:tabs>
              <w:tab w:val="clear" w:pos="8459"/>
              <w:tab w:val="right" w:pos="9026" w:leader="dot"/>
            </w:tabs>
            <w:rPr/>
          </w:pPr>
          <w:hyperlink w:anchor="__RefHeading___Toc610061_388300464">
            <w:r>
              <w:rPr>
                <w:webHidden/>
                <w:rStyle w:val="IndexLink"/>
                <w:rtl w:val="true"/>
              </w:rPr>
              <w:t>غَيْرَ مَعْدُولٍ بِهِ</w:t>
            </w:r>
            <w:r>
              <w:rPr>
                <w:rStyle w:val="IndexLink"/>
                <w:rtl w:val="true"/>
              </w:rPr>
              <w:tab/>
            </w:r>
            <w:r>
              <w:rPr>
                <w:rStyle w:val="IndexLink"/>
              </w:rPr>
              <w:t>123</w:t>
            </w:r>
          </w:hyperlink>
        </w:p>
        <w:p>
          <w:pPr>
            <w:pStyle w:val="Contents3"/>
            <w:tabs>
              <w:tab w:val="clear" w:pos="8459"/>
              <w:tab w:val="right" w:pos="9026" w:leader="dot"/>
            </w:tabs>
            <w:rPr/>
          </w:pPr>
          <w:hyperlink w:anchor="__RefHeading___Toc610063_388300464">
            <w:r>
              <w:rPr>
                <w:webHidden/>
                <w:rStyle w:val="IndexLink"/>
                <w:rtl w:val="true"/>
              </w:rPr>
              <w:t>وَلا مَشْكُوکٍ فِيهِ</w:t>
            </w:r>
            <w:r>
              <w:rPr>
                <w:rStyle w:val="IndexLink"/>
                <w:rtl w:val="true"/>
              </w:rPr>
              <w:tab/>
            </w:r>
            <w:r>
              <w:rPr>
                <w:rStyle w:val="IndexLink"/>
              </w:rPr>
              <w:t>124</w:t>
            </w:r>
          </w:hyperlink>
        </w:p>
        <w:p>
          <w:pPr>
            <w:pStyle w:val="Contents3"/>
            <w:tabs>
              <w:tab w:val="clear" w:pos="8459"/>
              <w:tab w:val="right" w:pos="9026" w:leader="dot"/>
            </w:tabs>
            <w:rPr/>
          </w:pPr>
          <w:hyperlink w:anchor="__RefHeading___Toc610065_388300464">
            <w:r>
              <w:rPr>
                <w:webHidden/>
                <w:rStyle w:val="IndexLink"/>
                <w:rtl w:val="true"/>
              </w:rPr>
              <w:t>وَلا مَكْفُورٍ دِينُهُ</w:t>
            </w:r>
            <w:r>
              <w:rPr>
                <w:rStyle w:val="IndexLink"/>
                <w:rtl w:val="true"/>
              </w:rPr>
              <w:tab/>
            </w:r>
            <w:r>
              <w:rPr>
                <w:rStyle w:val="IndexLink"/>
              </w:rPr>
              <w:t>124</w:t>
            </w:r>
          </w:hyperlink>
        </w:p>
        <w:p>
          <w:pPr>
            <w:pStyle w:val="Contents3"/>
            <w:tabs>
              <w:tab w:val="clear" w:pos="8459"/>
              <w:tab w:val="right" w:pos="9026" w:leader="dot"/>
            </w:tabs>
            <w:rPr/>
          </w:pPr>
          <w:hyperlink w:anchor="__RefHeading___Toc610067_388300464">
            <w:r>
              <w:rPr>
                <w:webHidden/>
                <w:rStyle w:val="IndexLink"/>
                <w:rtl w:val="true"/>
              </w:rPr>
              <w:t>وَلا مَجْحُودٍ تَكْوِينُهُ</w:t>
            </w:r>
            <w:r>
              <w:rPr>
                <w:rStyle w:val="IndexLink"/>
                <w:rtl w:val="true"/>
              </w:rPr>
              <w:tab/>
            </w:r>
            <w:r>
              <w:rPr>
                <w:rStyle w:val="IndexLink"/>
              </w:rPr>
              <w:t>124</w:t>
            </w:r>
          </w:hyperlink>
        </w:p>
        <w:p>
          <w:pPr>
            <w:pStyle w:val="Contents3"/>
            <w:tabs>
              <w:tab w:val="clear" w:pos="8459"/>
              <w:tab w:val="right" w:pos="9026" w:leader="dot"/>
            </w:tabs>
            <w:rPr/>
          </w:pPr>
          <w:hyperlink w:anchor="__RefHeading___Toc610069_388300464">
            <w:r>
              <w:rPr>
                <w:webHidden/>
                <w:rStyle w:val="IndexLink"/>
                <w:rtl w:val="true"/>
              </w:rPr>
              <w:t>شَهَادَةَ مَنْ صَدَقَتْ نِيَّتُهُ</w:t>
            </w:r>
            <w:r>
              <w:rPr>
                <w:rStyle w:val="IndexLink"/>
                <w:rtl w:val="true"/>
              </w:rPr>
              <w:tab/>
            </w:r>
            <w:r>
              <w:rPr>
                <w:rStyle w:val="IndexLink"/>
              </w:rPr>
              <w:t>124</w:t>
            </w:r>
          </w:hyperlink>
        </w:p>
        <w:p>
          <w:pPr>
            <w:pStyle w:val="Contents3"/>
            <w:tabs>
              <w:tab w:val="clear" w:pos="8459"/>
              <w:tab w:val="right" w:pos="9026" w:leader="dot"/>
            </w:tabs>
            <w:rPr/>
          </w:pPr>
          <w:hyperlink w:anchor="__RefHeading___Toc610071_388300464">
            <w:r>
              <w:rPr>
                <w:webHidden/>
                <w:rStyle w:val="IndexLink"/>
                <w:rtl w:val="true"/>
              </w:rPr>
              <w:t>وَصَفَتْ دِخْلَتُهُ</w:t>
            </w:r>
            <w:r>
              <w:rPr>
                <w:rStyle w:val="IndexLink"/>
                <w:rtl w:val="true"/>
              </w:rPr>
              <w:tab/>
            </w:r>
            <w:r>
              <w:rPr>
                <w:rStyle w:val="IndexLink"/>
              </w:rPr>
              <w:t>124</w:t>
            </w:r>
          </w:hyperlink>
        </w:p>
        <w:p>
          <w:pPr>
            <w:pStyle w:val="Contents3"/>
            <w:tabs>
              <w:tab w:val="clear" w:pos="8459"/>
              <w:tab w:val="right" w:pos="9026" w:leader="dot"/>
            </w:tabs>
            <w:rPr/>
          </w:pPr>
          <w:hyperlink w:anchor="__RefHeading___Toc610073_388300464">
            <w:r>
              <w:rPr>
                <w:webHidden/>
                <w:rStyle w:val="IndexLink"/>
                <w:rtl w:val="true"/>
              </w:rPr>
              <w:t>وَخَلَصَ يَقِينُهُ</w:t>
            </w:r>
            <w:r>
              <w:rPr>
                <w:rStyle w:val="IndexLink"/>
                <w:rtl w:val="true"/>
              </w:rPr>
              <w:tab/>
            </w:r>
            <w:r>
              <w:rPr>
                <w:rStyle w:val="IndexLink"/>
              </w:rPr>
              <w:t>125</w:t>
            </w:r>
          </w:hyperlink>
        </w:p>
        <w:p>
          <w:pPr>
            <w:pStyle w:val="Contents3"/>
            <w:tabs>
              <w:tab w:val="clear" w:pos="8459"/>
              <w:tab w:val="right" w:pos="9026" w:leader="dot"/>
            </w:tabs>
            <w:rPr/>
          </w:pPr>
          <w:hyperlink w:anchor="__RefHeading___Toc610075_388300464">
            <w:r>
              <w:rPr>
                <w:webHidden/>
                <w:rStyle w:val="IndexLink"/>
                <w:rtl w:val="true"/>
              </w:rPr>
              <w:t>وَثَقُلَتْ مَوَازِينُهُ</w:t>
            </w:r>
            <w:r>
              <w:rPr>
                <w:rStyle w:val="IndexLink"/>
                <w:rtl w:val="true"/>
              </w:rPr>
              <w:tab/>
            </w:r>
            <w:r>
              <w:rPr>
                <w:rStyle w:val="IndexLink"/>
              </w:rPr>
              <w:t>125</w:t>
            </w:r>
          </w:hyperlink>
        </w:p>
        <w:p>
          <w:pPr>
            <w:pStyle w:val="Contents3"/>
            <w:tabs>
              <w:tab w:val="clear" w:pos="8459"/>
              <w:tab w:val="right" w:pos="9026" w:leader="dot"/>
            </w:tabs>
            <w:rPr/>
          </w:pPr>
          <w:hyperlink w:anchor="__RefHeading___Toc610077_388300464">
            <w:r>
              <w:rPr>
                <w:webHidden/>
                <w:rStyle w:val="IndexLink"/>
                <w:rtl w:val="true"/>
              </w:rPr>
              <w:t>وَأَشْهَدُ أَنَّ مُحَمَّداً عَبْدُهُ وَرَسُولُهُ</w:t>
            </w:r>
            <w:r>
              <w:rPr>
                <w:rStyle w:val="IndexLink"/>
                <w:rtl w:val="true"/>
              </w:rPr>
              <w:tab/>
            </w:r>
            <w:r>
              <w:rPr>
                <w:rStyle w:val="IndexLink"/>
              </w:rPr>
              <w:t>125</w:t>
            </w:r>
          </w:hyperlink>
        </w:p>
        <w:p>
          <w:pPr>
            <w:pStyle w:val="Contents3"/>
            <w:tabs>
              <w:tab w:val="clear" w:pos="8459"/>
              <w:tab w:val="right" w:pos="9026" w:leader="dot"/>
            </w:tabs>
            <w:rPr/>
          </w:pPr>
          <w:hyperlink w:anchor="__RefHeading___Toc610079_388300464">
            <w:r>
              <w:rPr>
                <w:webHidden/>
                <w:rStyle w:val="IndexLink"/>
                <w:rtl w:val="true"/>
              </w:rPr>
              <w:t>الَمْجُتْبَىَ</w:t>
            </w:r>
            <w:r>
              <w:rPr>
                <w:rStyle w:val="IndexLink"/>
                <w:rtl w:val="true"/>
              </w:rPr>
              <w:tab/>
            </w:r>
            <w:r>
              <w:rPr>
                <w:rStyle w:val="IndexLink"/>
              </w:rPr>
              <w:t>125</w:t>
            </w:r>
          </w:hyperlink>
        </w:p>
        <w:p>
          <w:pPr>
            <w:pStyle w:val="Contents3"/>
            <w:tabs>
              <w:tab w:val="clear" w:pos="8459"/>
              <w:tab w:val="right" w:pos="9026" w:leader="dot"/>
            </w:tabs>
            <w:rPr/>
          </w:pPr>
          <w:hyperlink w:anchor="__RefHeading___Toc610081_388300464">
            <w:r>
              <w:rPr>
                <w:webHidden/>
                <w:rStyle w:val="IndexLink"/>
                <w:rtl w:val="true"/>
              </w:rPr>
              <w:t>مِنْ خَلائِقِهِ</w:t>
            </w:r>
            <w:r>
              <w:rPr>
                <w:rStyle w:val="IndexLink"/>
                <w:rtl w:val="true"/>
              </w:rPr>
              <w:tab/>
            </w:r>
            <w:r>
              <w:rPr>
                <w:rStyle w:val="IndexLink"/>
              </w:rPr>
              <w:t>125</w:t>
            </w:r>
          </w:hyperlink>
        </w:p>
        <w:p>
          <w:pPr>
            <w:pStyle w:val="Contents3"/>
            <w:tabs>
              <w:tab w:val="clear" w:pos="8459"/>
              <w:tab w:val="right" w:pos="9026" w:leader="dot"/>
            </w:tabs>
            <w:rPr/>
          </w:pPr>
          <w:hyperlink w:anchor="__RefHeading___Toc610083_388300464">
            <w:r>
              <w:rPr>
                <w:webHidden/>
                <w:rStyle w:val="IndexLink"/>
                <w:rtl w:val="true"/>
              </w:rPr>
              <w:t>وَالْمُعْتَامُ</w:t>
            </w:r>
            <w:r>
              <w:rPr>
                <w:rStyle w:val="IndexLink"/>
                <w:rtl w:val="true"/>
              </w:rPr>
              <w:tab/>
            </w:r>
            <w:r>
              <w:rPr>
                <w:rStyle w:val="IndexLink"/>
              </w:rPr>
              <w:t>126</w:t>
            </w:r>
          </w:hyperlink>
        </w:p>
        <w:p>
          <w:pPr>
            <w:pStyle w:val="Contents3"/>
            <w:tabs>
              <w:tab w:val="clear" w:pos="8459"/>
              <w:tab w:val="right" w:pos="9026" w:leader="dot"/>
            </w:tabs>
            <w:rPr/>
          </w:pPr>
          <w:hyperlink w:anchor="__RefHeading___Toc610085_388300464">
            <w:r>
              <w:rPr>
                <w:webHidden/>
                <w:rStyle w:val="IndexLink"/>
                <w:rtl w:val="true"/>
              </w:rPr>
              <w:t>لِشَرْحِ حَقَائِقِهِ</w:t>
            </w:r>
            <w:r>
              <w:rPr>
                <w:rStyle w:val="IndexLink"/>
                <w:rtl w:val="true"/>
              </w:rPr>
              <w:tab/>
            </w:r>
            <w:r>
              <w:rPr>
                <w:rStyle w:val="IndexLink"/>
              </w:rPr>
              <w:t>126</w:t>
            </w:r>
          </w:hyperlink>
        </w:p>
        <w:p>
          <w:pPr>
            <w:pStyle w:val="Contents3"/>
            <w:tabs>
              <w:tab w:val="clear" w:pos="8459"/>
              <w:tab w:val="right" w:pos="9026" w:leader="dot"/>
            </w:tabs>
            <w:rPr/>
          </w:pPr>
          <w:hyperlink w:anchor="__RefHeading___Toc610087_388300464">
            <w:r>
              <w:rPr>
                <w:webHidden/>
                <w:rStyle w:val="IndexLink"/>
                <w:rtl w:val="true"/>
              </w:rPr>
              <w:t>وَالْمُخْتَصُّ بِعَقَائِلِ</w:t>
            </w:r>
            <w:r>
              <w:rPr>
                <w:rStyle w:val="IndexLink"/>
                <w:rtl w:val="true"/>
              </w:rPr>
              <w:tab/>
            </w:r>
            <w:r>
              <w:rPr>
                <w:rStyle w:val="IndexLink"/>
              </w:rPr>
              <w:t>129</w:t>
            </w:r>
          </w:hyperlink>
        </w:p>
        <w:p>
          <w:pPr>
            <w:pStyle w:val="Contents3"/>
            <w:tabs>
              <w:tab w:val="clear" w:pos="8459"/>
              <w:tab w:val="right" w:pos="9026" w:leader="dot"/>
            </w:tabs>
            <w:rPr/>
          </w:pPr>
          <w:hyperlink w:anchor="__RefHeading___Toc610089_388300464">
            <w:r>
              <w:rPr>
                <w:webHidden/>
                <w:rStyle w:val="IndexLink"/>
                <w:rtl w:val="true"/>
              </w:rPr>
              <w:t>كَرَامَاتِهِ</w:t>
            </w:r>
            <w:r>
              <w:rPr>
                <w:rStyle w:val="IndexLink"/>
                <w:rtl w:val="true"/>
              </w:rPr>
              <w:tab/>
            </w:r>
            <w:r>
              <w:rPr>
                <w:rStyle w:val="IndexLink"/>
              </w:rPr>
              <w:t>129</w:t>
            </w:r>
          </w:hyperlink>
        </w:p>
        <w:p>
          <w:pPr>
            <w:pStyle w:val="Contents3"/>
            <w:tabs>
              <w:tab w:val="clear" w:pos="8459"/>
              <w:tab w:val="right" w:pos="9026" w:leader="dot"/>
            </w:tabs>
            <w:rPr/>
          </w:pPr>
          <w:hyperlink w:anchor="__RefHeading___Toc610091_388300464">
            <w:r>
              <w:rPr>
                <w:webHidden/>
                <w:rStyle w:val="IndexLink"/>
                <w:rtl w:val="true"/>
              </w:rPr>
              <w:t>وَالْمُصْطَفَى</w:t>
            </w:r>
            <w:r>
              <w:rPr>
                <w:rStyle w:val="IndexLink"/>
                <w:rtl w:val="true"/>
              </w:rPr>
              <w:tab/>
            </w:r>
            <w:r>
              <w:rPr>
                <w:rStyle w:val="IndexLink"/>
              </w:rPr>
              <w:t>130</w:t>
            </w:r>
          </w:hyperlink>
        </w:p>
        <w:p>
          <w:pPr>
            <w:pStyle w:val="Contents3"/>
            <w:tabs>
              <w:tab w:val="clear" w:pos="8459"/>
              <w:tab w:val="right" w:pos="9026" w:leader="dot"/>
            </w:tabs>
            <w:rPr/>
          </w:pPr>
          <w:hyperlink w:anchor="__RefHeading___Toc610093_388300464">
            <w:r>
              <w:rPr>
                <w:webHidden/>
                <w:rStyle w:val="IndexLink"/>
                <w:rtl w:val="true"/>
              </w:rPr>
              <w:t>لِكَرَائِمِ رِسَالاتِه</w:t>
            </w:r>
            <w:r>
              <w:rPr>
                <w:rStyle w:val="IndexLink"/>
                <w:rtl w:val="true"/>
              </w:rPr>
              <w:tab/>
            </w:r>
            <w:r>
              <w:rPr>
                <w:rStyle w:val="IndexLink"/>
              </w:rPr>
              <w:t>130</w:t>
            </w:r>
          </w:hyperlink>
        </w:p>
        <w:p>
          <w:pPr>
            <w:pStyle w:val="Contents3"/>
            <w:tabs>
              <w:tab w:val="clear" w:pos="8459"/>
              <w:tab w:val="right" w:pos="9026" w:leader="dot"/>
            </w:tabs>
            <w:rPr/>
          </w:pPr>
          <w:hyperlink w:anchor="__RefHeading___Toc610095_388300464">
            <w:r>
              <w:rPr>
                <w:webHidden/>
                <w:rStyle w:val="IndexLink"/>
                <w:rtl w:val="true"/>
              </w:rPr>
              <w:t>وَالْمُوَضَّحَةُ بِهِ</w:t>
            </w:r>
            <w:r>
              <w:rPr>
                <w:rStyle w:val="IndexLink"/>
                <w:rtl w:val="true"/>
              </w:rPr>
              <w:tab/>
            </w:r>
            <w:r>
              <w:rPr>
                <w:rStyle w:val="IndexLink"/>
              </w:rPr>
              <w:t>131</w:t>
            </w:r>
          </w:hyperlink>
        </w:p>
        <w:p>
          <w:pPr>
            <w:pStyle w:val="Contents3"/>
            <w:tabs>
              <w:tab w:val="clear" w:pos="8459"/>
              <w:tab w:val="right" w:pos="9026" w:leader="dot"/>
            </w:tabs>
            <w:rPr/>
          </w:pPr>
          <w:hyperlink w:anchor="__RefHeading___Toc610097_388300464">
            <w:r>
              <w:rPr>
                <w:webHidden/>
                <w:rStyle w:val="IndexLink"/>
                <w:rtl w:val="true"/>
              </w:rPr>
              <w:t>أَشْرَاطُ</w:t>
            </w:r>
            <w:r>
              <w:rPr>
                <w:rStyle w:val="IndexLink"/>
                <w:rtl w:val="true"/>
              </w:rPr>
              <w:tab/>
            </w:r>
            <w:r>
              <w:rPr>
                <w:rStyle w:val="IndexLink"/>
              </w:rPr>
              <w:t>131</w:t>
            </w:r>
          </w:hyperlink>
        </w:p>
        <w:p>
          <w:pPr>
            <w:pStyle w:val="Contents3"/>
            <w:tabs>
              <w:tab w:val="clear" w:pos="8459"/>
              <w:tab w:val="right" w:pos="9026" w:leader="dot"/>
            </w:tabs>
            <w:rPr/>
          </w:pPr>
          <w:hyperlink w:anchor="__RefHeading___Toc610099_388300464">
            <w:r>
              <w:rPr>
                <w:webHidden/>
                <w:rStyle w:val="IndexLink"/>
                <w:rtl w:val="true"/>
              </w:rPr>
              <w:t>الْهُدَى</w:t>
            </w:r>
            <w:r>
              <w:rPr>
                <w:rStyle w:val="IndexLink"/>
                <w:rtl w:val="true"/>
              </w:rPr>
              <w:tab/>
            </w:r>
            <w:r>
              <w:rPr>
                <w:rStyle w:val="IndexLink"/>
              </w:rPr>
              <w:t>131</w:t>
            </w:r>
          </w:hyperlink>
        </w:p>
        <w:p>
          <w:pPr>
            <w:pStyle w:val="Contents3"/>
            <w:tabs>
              <w:tab w:val="clear" w:pos="8459"/>
              <w:tab w:val="right" w:pos="9026" w:leader="dot"/>
            </w:tabs>
            <w:rPr/>
          </w:pPr>
          <w:hyperlink w:anchor="__RefHeading___Toc610101_388300464">
            <w:r>
              <w:rPr>
                <w:webHidden/>
                <w:rStyle w:val="IndexLink"/>
                <w:rtl w:val="true"/>
              </w:rPr>
              <w:t>وَالْمَجْلُوُّ بِهِ غِرْبِيبُ</w:t>
            </w:r>
            <w:r>
              <w:rPr>
                <w:rStyle w:val="IndexLink"/>
                <w:rtl w:val="true"/>
              </w:rPr>
              <w:tab/>
            </w:r>
            <w:r>
              <w:rPr>
                <w:rStyle w:val="IndexLink"/>
              </w:rPr>
              <w:t>131</w:t>
            </w:r>
          </w:hyperlink>
        </w:p>
        <w:p>
          <w:pPr>
            <w:pStyle w:val="Contents3"/>
            <w:tabs>
              <w:tab w:val="clear" w:pos="8459"/>
              <w:tab w:val="right" w:pos="9026" w:leader="dot"/>
            </w:tabs>
            <w:rPr/>
          </w:pPr>
          <w:hyperlink w:anchor="__RefHeading___Toc610103_388300464">
            <w:r>
              <w:rPr>
                <w:webHidden/>
                <w:rStyle w:val="IndexLink"/>
                <w:rtl w:val="true"/>
              </w:rPr>
              <w:t>الْعَمَى</w:t>
            </w:r>
            <w:r>
              <w:rPr>
                <w:rStyle w:val="IndexLink"/>
                <w:rtl w:val="true"/>
              </w:rPr>
              <w:tab/>
            </w:r>
            <w:r>
              <w:rPr>
                <w:rStyle w:val="IndexLink"/>
              </w:rPr>
              <w:t>131</w:t>
            </w:r>
          </w:hyperlink>
        </w:p>
        <w:p>
          <w:pPr>
            <w:pStyle w:val="Contents3"/>
            <w:tabs>
              <w:tab w:val="clear" w:pos="8459"/>
              <w:tab w:val="right" w:pos="9026" w:leader="dot"/>
            </w:tabs>
            <w:rPr/>
          </w:pPr>
          <w:hyperlink w:anchor="__RefHeading___Toc610105_388300464">
            <w:r>
              <w:rPr>
                <w:webHidden/>
                <w:rStyle w:val="IndexLink"/>
                <w:rtl w:val="true"/>
              </w:rPr>
              <w:t>أَيُّهَا النَّاسُ إِنَّ الدُّنْيَا تَغُرُّ الْمُوَمِّلَ لَهَا</w:t>
            </w:r>
            <w:r>
              <w:rPr>
                <w:rStyle w:val="IndexLink"/>
                <w:rtl w:val="true"/>
              </w:rPr>
              <w:tab/>
            </w:r>
            <w:r>
              <w:rPr>
                <w:rStyle w:val="IndexLink"/>
              </w:rPr>
              <w:t>132</w:t>
            </w:r>
          </w:hyperlink>
        </w:p>
        <w:p>
          <w:pPr>
            <w:pStyle w:val="Contents3"/>
            <w:tabs>
              <w:tab w:val="clear" w:pos="8459"/>
              <w:tab w:val="right" w:pos="9026" w:leader="dot"/>
            </w:tabs>
            <w:rPr/>
          </w:pPr>
          <w:hyperlink w:anchor="__RefHeading___Toc610107_388300464">
            <w:r>
              <w:rPr>
                <w:webHidden/>
                <w:rStyle w:val="IndexLink"/>
                <w:rtl w:val="true"/>
              </w:rPr>
              <w:t>وَالْمُخْلِدَ إِلَيْهَا</w:t>
            </w:r>
            <w:r>
              <w:rPr>
                <w:rStyle w:val="IndexLink"/>
                <w:rtl w:val="true"/>
              </w:rPr>
              <w:tab/>
            </w:r>
            <w:r>
              <w:rPr>
                <w:rStyle w:val="IndexLink"/>
              </w:rPr>
              <w:t>132</w:t>
            </w:r>
          </w:hyperlink>
        </w:p>
        <w:p>
          <w:pPr>
            <w:pStyle w:val="Contents3"/>
            <w:tabs>
              <w:tab w:val="clear" w:pos="8459"/>
              <w:tab w:val="right" w:pos="9026" w:leader="dot"/>
            </w:tabs>
            <w:rPr/>
          </w:pPr>
          <w:hyperlink w:anchor="__RefHeading___Toc610109_388300464">
            <w:r>
              <w:rPr>
                <w:webHidden/>
                <w:rStyle w:val="IndexLink"/>
                <w:rtl w:val="true"/>
              </w:rPr>
              <w:t>وَلا تَنْفَسُ بِمَنْ نَافَسَ فِيهَا</w:t>
            </w:r>
            <w:r>
              <w:rPr>
                <w:rStyle w:val="IndexLink"/>
                <w:rtl w:val="true"/>
              </w:rPr>
              <w:tab/>
            </w:r>
            <w:r>
              <w:rPr>
                <w:rStyle w:val="IndexLink"/>
              </w:rPr>
              <w:t>132</w:t>
            </w:r>
          </w:hyperlink>
        </w:p>
        <w:p>
          <w:pPr>
            <w:pStyle w:val="Contents3"/>
            <w:tabs>
              <w:tab w:val="clear" w:pos="8459"/>
              <w:tab w:val="right" w:pos="9026" w:leader="dot"/>
            </w:tabs>
            <w:rPr/>
          </w:pPr>
          <w:hyperlink w:anchor="__RefHeading___Toc610111_388300464">
            <w:r>
              <w:rPr>
                <w:webHidden/>
                <w:rStyle w:val="IndexLink"/>
                <w:rtl w:val="true"/>
              </w:rPr>
              <w:t>وَتَغْلِبُ مَنْ غَلَبَ عَلَيْهَا</w:t>
            </w:r>
            <w:r>
              <w:rPr>
                <w:rStyle w:val="IndexLink"/>
                <w:rtl w:val="true"/>
              </w:rPr>
              <w:tab/>
            </w:r>
            <w:r>
              <w:rPr>
                <w:rStyle w:val="IndexLink"/>
              </w:rPr>
              <w:t>132</w:t>
            </w:r>
          </w:hyperlink>
        </w:p>
        <w:p>
          <w:pPr>
            <w:pStyle w:val="Contents3"/>
            <w:tabs>
              <w:tab w:val="clear" w:pos="8459"/>
              <w:tab w:val="right" w:pos="9026" w:leader="dot"/>
            </w:tabs>
            <w:rPr/>
          </w:pPr>
          <w:hyperlink w:anchor="__RefHeading___Toc610113_388300464">
            <w:r>
              <w:rPr>
                <w:webHidden/>
                <w:rStyle w:val="IndexLink"/>
                <w:rtl w:val="true"/>
              </w:rPr>
              <w:t>وَايْمُ اللهِ</w:t>
            </w:r>
            <w:r>
              <w:rPr>
                <w:rStyle w:val="IndexLink"/>
                <w:rtl w:val="true"/>
              </w:rPr>
              <w:tab/>
            </w:r>
            <w:r>
              <w:rPr>
                <w:rStyle w:val="IndexLink"/>
              </w:rPr>
              <w:t>134</w:t>
            </w:r>
          </w:hyperlink>
        </w:p>
        <w:p>
          <w:pPr>
            <w:pStyle w:val="Contents3"/>
            <w:tabs>
              <w:tab w:val="clear" w:pos="8459"/>
              <w:tab w:val="right" w:pos="9026" w:leader="dot"/>
            </w:tabs>
            <w:rPr/>
          </w:pPr>
          <w:hyperlink w:anchor="__RefHeading___Toc610115_388300464">
            <w:r>
              <w:rPr>
                <w:webHidden/>
                <w:rStyle w:val="IndexLink"/>
                <w:rtl w:val="true"/>
              </w:rPr>
              <w:t>مَا كَانَ قَوْمٌ قَطُّ فِي غَضِّ نِعْمَةٍ مِنْ عَيْشٍ</w:t>
            </w:r>
            <w:r>
              <w:rPr>
                <w:rStyle w:val="IndexLink"/>
                <w:rtl w:val="true"/>
              </w:rPr>
              <w:tab/>
            </w:r>
            <w:r>
              <w:rPr>
                <w:rStyle w:val="IndexLink"/>
              </w:rPr>
              <w:t>134</w:t>
            </w:r>
          </w:hyperlink>
        </w:p>
        <w:p>
          <w:pPr>
            <w:pStyle w:val="Contents3"/>
            <w:tabs>
              <w:tab w:val="clear" w:pos="8459"/>
              <w:tab w:val="right" w:pos="9026" w:leader="dot"/>
            </w:tabs>
            <w:rPr/>
          </w:pPr>
          <w:hyperlink w:anchor="__RefHeading___Toc610117_388300464">
            <w:r>
              <w:rPr>
                <w:webHidden/>
                <w:rStyle w:val="IndexLink"/>
                <w:rtl w:val="true"/>
              </w:rPr>
              <w:t>فَزَالَ عَنْهُمْ إِلّا بِذُنُوبٍ اجْتَرَحُوهَا</w:t>
            </w:r>
            <w:r>
              <w:rPr>
                <w:rStyle w:val="IndexLink"/>
                <w:rtl w:val="true"/>
              </w:rPr>
              <w:tab/>
            </w:r>
            <w:r>
              <w:rPr>
                <w:rStyle w:val="IndexLink"/>
              </w:rPr>
              <w:t>134</w:t>
            </w:r>
          </w:hyperlink>
        </w:p>
        <w:p>
          <w:pPr>
            <w:pStyle w:val="Contents3"/>
            <w:tabs>
              <w:tab w:val="clear" w:pos="8459"/>
              <w:tab w:val="right" w:pos="9026" w:leader="dot"/>
            </w:tabs>
            <w:rPr/>
          </w:pPr>
          <w:hyperlink w:anchor="__RefHeading___Toc610119_388300464">
            <w:r>
              <w:rPr>
                <w:webHidden/>
                <w:rStyle w:val="IndexLink"/>
                <w:rtl w:val="true"/>
              </w:rPr>
              <w:t>لاَِنَّ اللهَ لَيْسَ بِظَلّامٍ لِلْعَبِيدِ</w:t>
            </w:r>
            <w:r>
              <w:rPr>
                <w:rStyle w:val="IndexLink"/>
                <w:rtl w:val="true"/>
              </w:rPr>
              <w:tab/>
            </w:r>
            <w:r>
              <w:rPr>
                <w:rStyle w:val="IndexLink"/>
              </w:rPr>
              <w:t>134</w:t>
            </w:r>
          </w:hyperlink>
        </w:p>
        <w:p>
          <w:pPr>
            <w:pStyle w:val="Contents3"/>
            <w:tabs>
              <w:tab w:val="clear" w:pos="8459"/>
              <w:tab w:val="right" w:pos="9026" w:leader="dot"/>
            </w:tabs>
            <w:rPr/>
          </w:pPr>
          <w:hyperlink w:anchor="__RefHeading___Toc610121_388300464">
            <w:r>
              <w:rPr>
                <w:webHidden/>
                <w:rStyle w:val="IndexLink"/>
                <w:rtl w:val="true"/>
              </w:rPr>
              <w:t>وَلَوْ أَنَّ النَّاسَ حِينَ تَنْزِلُ بِهِمُ النِّقَمُ وَتَزُولُ عَنْهُمُ النِّعَمُ فَزِعُوا إِلَى رَبِّهِمْ</w:t>
            </w:r>
            <w:r>
              <w:rPr>
                <w:rStyle w:val="IndexLink"/>
                <w:rtl w:val="true"/>
              </w:rPr>
              <w:tab/>
            </w:r>
            <w:r>
              <w:rPr>
                <w:rStyle w:val="IndexLink"/>
              </w:rPr>
              <w:t>135</w:t>
            </w:r>
          </w:hyperlink>
        </w:p>
        <w:p>
          <w:pPr>
            <w:pStyle w:val="Contents3"/>
            <w:tabs>
              <w:tab w:val="clear" w:pos="8459"/>
              <w:tab w:val="right" w:pos="9026" w:leader="dot"/>
            </w:tabs>
            <w:rPr/>
          </w:pPr>
          <w:hyperlink w:anchor="__RefHeading___Toc610123_388300464">
            <w:r>
              <w:rPr>
                <w:webHidden/>
                <w:rStyle w:val="IndexLink"/>
                <w:rtl w:val="true"/>
              </w:rPr>
              <w:t>بِصِدْقٍ مِنْ نِيَّاتِهِمْ</w:t>
            </w:r>
            <w:r>
              <w:rPr>
                <w:rStyle w:val="IndexLink"/>
                <w:rtl w:val="true"/>
              </w:rPr>
              <w:tab/>
            </w:r>
            <w:r>
              <w:rPr>
                <w:rStyle w:val="IndexLink"/>
              </w:rPr>
              <w:t>135</w:t>
            </w:r>
          </w:hyperlink>
        </w:p>
        <w:p>
          <w:pPr>
            <w:pStyle w:val="Contents3"/>
            <w:tabs>
              <w:tab w:val="clear" w:pos="8459"/>
              <w:tab w:val="right" w:pos="9026" w:leader="dot"/>
            </w:tabs>
            <w:rPr/>
          </w:pPr>
          <w:hyperlink w:anchor="__RefHeading___Toc610125_388300464">
            <w:r>
              <w:rPr>
                <w:webHidden/>
                <w:rStyle w:val="IndexLink"/>
                <w:rtl w:val="true"/>
              </w:rPr>
              <w:t>وَوَلَهٍ مِنْ قُلُوبِهِمْ</w:t>
            </w:r>
            <w:r>
              <w:rPr>
                <w:rStyle w:val="IndexLink"/>
                <w:rtl w:val="true"/>
              </w:rPr>
              <w:tab/>
            </w:r>
            <w:r>
              <w:rPr>
                <w:rStyle w:val="IndexLink"/>
              </w:rPr>
              <w:t>135</w:t>
            </w:r>
          </w:hyperlink>
        </w:p>
        <w:p>
          <w:pPr>
            <w:pStyle w:val="Contents3"/>
            <w:tabs>
              <w:tab w:val="clear" w:pos="8459"/>
              <w:tab w:val="right" w:pos="9026" w:leader="dot"/>
            </w:tabs>
            <w:rPr/>
          </w:pPr>
          <w:hyperlink w:anchor="__RefHeading___Toc610127_388300464">
            <w:r>
              <w:rPr>
                <w:webHidden/>
                <w:rStyle w:val="IndexLink"/>
                <w:rtl w:val="true"/>
              </w:rPr>
              <w:t>لَرَدَّ عَلَيْهِمْ كُلَّ شَارِدٍ</w:t>
            </w:r>
            <w:r>
              <w:rPr>
                <w:rStyle w:val="IndexLink"/>
                <w:rtl w:val="true"/>
              </w:rPr>
              <w:tab/>
            </w:r>
            <w:r>
              <w:rPr>
                <w:rStyle w:val="IndexLink"/>
              </w:rPr>
              <w:t>136</w:t>
            </w:r>
          </w:hyperlink>
        </w:p>
        <w:p>
          <w:pPr>
            <w:pStyle w:val="Contents3"/>
            <w:tabs>
              <w:tab w:val="clear" w:pos="8459"/>
              <w:tab w:val="right" w:pos="9026" w:leader="dot"/>
            </w:tabs>
            <w:rPr/>
          </w:pPr>
          <w:hyperlink w:anchor="__RefHeading___Toc610129_388300464">
            <w:r>
              <w:rPr>
                <w:webHidden/>
                <w:rStyle w:val="IndexLink"/>
                <w:rtl w:val="true"/>
              </w:rPr>
              <w:t>وَأَصْلَحَ لَهُمْ كُلَّ فَاسِد</w:t>
            </w:r>
            <w:r>
              <w:rPr>
                <w:rStyle w:val="IndexLink"/>
                <w:rtl w:val="true"/>
              </w:rPr>
              <w:tab/>
            </w:r>
            <w:r>
              <w:rPr>
                <w:rStyle w:val="IndexLink"/>
              </w:rPr>
              <w:t>136</w:t>
            </w:r>
          </w:hyperlink>
        </w:p>
        <w:p>
          <w:pPr>
            <w:pStyle w:val="Contents3"/>
            <w:tabs>
              <w:tab w:val="clear" w:pos="8459"/>
              <w:tab w:val="right" w:pos="9026" w:leader="dot"/>
            </w:tabs>
            <w:rPr/>
          </w:pPr>
          <w:hyperlink w:anchor="__RefHeading___Toc610131_388300464">
            <w:r>
              <w:rPr>
                <w:webHidden/>
                <w:rStyle w:val="IndexLink"/>
                <w:rtl w:val="true"/>
              </w:rPr>
              <w:t>وَإِنِّي لاََخْشَى عَلَيْكُمْ أَنْ تَكُونُوا فِي فَتْرَةٍ</w:t>
            </w:r>
            <w:r>
              <w:rPr>
                <w:rStyle w:val="IndexLink"/>
                <w:rtl w:val="true"/>
              </w:rPr>
              <w:tab/>
            </w:r>
            <w:r>
              <w:rPr>
                <w:rStyle w:val="IndexLink"/>
              </w:rPr>
              <w:t>136</w:t>
            </w:r>
          </w:hyperlink>
        </w:p>
        <w:p>
          <w:pPr>
            <w:pStyle w:val="Contents3"/>
            <w:tabs>
              <w:tab w:val="clear" w:pos="8459"/>
              <w:tab w:val="right" w:pos="9026" w:leader="dot"/>
            </w:tabs>
            <w:rPr/>
          </w:pPr>
          <w:hyperlink w:anchor="__RefHeading___Toc610133_388300464">
            <w:r>
              <w:rPr>
                <w:webHidden/>
                <w:rStyle w:val="IndexLink"/>
                <w:rtl w:val="true"/>
              </w:rPr>
              <w:t>وَقَدْ كَانَتْ أُمُورٌ مَضَتْ مِلْتُمْ فِيهَا مَيْلَةً كُنْتُمْ فِيهَا عِنْدِي غَيْرَ مَحْمُودِينَ</w:t>
            </w:r>
            <w:r>
              <w:rPr>
                <w:rStyle w:val="IndexLink"/>
                <w:rtl w:val="true"/>
              </w:rPr>
              <w:tab/>
            </w:r>
            <w:r>
              <w:rPr>
                <w:rStyle w:val="IndexLink"/>
              </w:rPr>
              <w:t>137</w:t>
            </w:r>
          </w:hyperlink>
        </w:p>
        <w:p>
          <w:pPr>
            <w:pStyle w:val="Contents3"/>
            <w:tabs>
              <w:tab w:val="clear" w:pos="8459"/>
              <w:tab w:val="right" w:pos="9026" w:leader="dot"/>
            </w:tabs>
            <w:rPr/>
          </w:pPr>
          <w:hyperlink w:anchor="__RefHeading___Toc610135_388300464">
            <w:r>
              <w:rPr>
                <w:webHidden/>
                <w:rStyle w:val="IndexLink"/>
                <w:rtl w:val="true"/>
              </w:rPr>
              <w:t>وَلَئِنْ رُدَّ عَلَيْكُمْ أَمْرُكُمْ</w:t>
            </w:r>
            <w:r>
              <w:rPr>
                <w:rStyle w:val="IndexLink"/>
                <w:rtl w:val="true"/>
              </w:rPr>
              <w:tab/>
            </w:r>
            <w:r>
              <w:rPr>
                <w:rStyle w:val="IndexLink"/>
              </w:rPr>
              <w:t>138</w:t>
            </w:r>
          </w:hyperlink>
        </w:p>
        <w:p>
          <w:pPr>
            <w:pStyle w:val="Contents3"/>
            <w:tabs>
              <w:tab w:val="clear" w:pos="8459"/>
              <w:tab w:val="right" w:pos="9026" w:leader="dot"/>
            </w:tabs>
            <w:rPr/>
          </w:pPr>
          <w:hyperlink w:anchor="__RefHeading___Toc610137_388300464">
            <w:r>
              <w:rPr>
                <w:webHidden/>
                <w:rStyle w:val="IndexLink"/>
                <w:rtl w:val="true"/>
              </w:rPr>
              <w:t>إِنَّكُمْ لَسُعَدَاءُ</w:t>
            </w:r>
            <w:r>
              <w:rPr>
                <w:rStyle w:val="IndexLink"/>
                <w:rtl w:val="true"/>
              </w:rPr>
              <w:tab/>
            </w:r>
            <w:r>
              <w:rPr>
                <w:rStyle w:val="IndexLink"/>
              </w:rPr>
              <w:t>138</w:t>
            </w:r>
          </w:hyperlink>
        </w:p>
        <w:p>
          <w:pPr>
            <w:pStyle w:val="Contents3"/>
            <w:tabs>
              <w:tab w:val="clear" w:pos="8459"/>
              <w:tab w:val="right" w:pos="9026" w:leader="dot"/>
            </w:tabs>
            <w:rPr/>
          </w:pPr>
          <w:hyperlink w:anchor="__RefHeading___Toc610139_388300464">
            <w:r>
              <w:rPr>
                <w:webHidden/>
                <w:rStyle w:val="IndexLink"/>
                <w:rtl w:val="true"/>
              </w:rPr>
              <w:t>وَمَا عَلَيَّ إِلّا الْجُهْدُ</w:t>
            </w:r>
            <w:r>
              <w:rPr>
                <w:rStyle w:val="IndexLink"/>
                <w:rtl w:val="true"/>
              </w:rPr>
              <w:tab/>
            </w:r>
            <w:r>
              <w:rPr>
                <w:rStyle w:val="IndexLink"/>
              </w:rPr>
              <w:t>139</w:t>
            </w:r>
          </w:hyperlink>
        </w:p>
        <w:p>
          <w:pPr>
            <w:pStyle w:val="Contents3"/>
            <w:tabs>
              <w:tab w:val="clear" w:pos="8459"/>
              <w:tab w:val="right" w:pos="9026" w:leader="dot"/>
            </w:tabs>
            <w:rPr/>
          </w:pPr>
          <w:hyperlink w:anchor="__RefHeading___Toc610141_388300464">
            <w:r>
              <w:rPr>
                <w:webHidden/>
                <w:rStyle w:val="IndexLink"/>
                <w:rtl w:val="true"/>
              </w:rPr>
              <w:t>وَلَوْ أَشَاءُ أَنْ أَقُولَ لَقُلْتُ عَفَا اللهُ عَمَّا سَلَف</w:t>
            </w:r>
            <w:r>
              <w:rPr>
                <w:rStyle w:val="IndexLink"/>
                <w:rtl w:val="true"/>
              </w:rPr>
              <w:tab/>
            </w:r>
            <w:r>
              <w:rPr>
                <w:rStyle w:val="IndexLink"/>
              </w:rPr>
              <w:t>139</w:t>
            </w:r>
          </w:hyperlink>
        </w:p>
        <w:p>
          <w:pPr>
            <w:pStyle w:val="Contents2"/>
            <w:tabs>
              <w:tab w:val="clear" w:pos="8743"/>
              <w:tab w:val="right" w:pos="9026" w:leader="dot"/>
            </w:tabs>
            <w:rPr/>
          </w:pPr>
          <w:hyperlink w:anchor="__RefHeading___Toc610143_388300464">
            <w:r>
              <w:rPr>
                <w:webHidden/>
                <w:rStyle w:val="IndexLink"/>
                <w:rtl w:val="true"/>
              </w:rPr>
              <w:t xml:space="preserve">الخطبة </w:t>
            </w:r>
            <w:r>
              <w:rPr>
                <w:rStyle w:val="IndexLink"/>
                <w:rtl w:val="true"/>
              </w:rPr>
              <w:t>(</w:t>
            </w:r>
            <w:r>
              <w:rPr>
                <w:rStyle w:val="IndexLink"/>
              </w:rPr>
              <w:t>178</w:t>
            </w:r>
            <w:r>
              <w:rPr>
                <w:rStyle w:val="IndexLink"/>
                <w:rtl w:val="true"/>
              </w:rPr>
              <w:t xml:space="preserve">): </w:t>
            </w:r>
            <w:r>
              <w:rPr>
                <w:rStyle w:val="IndexLink"/>
                <w:rtl w:val="true"/>
              </w:rPr>
              <w:t xml:space="preserve">ومن خطبة له عليه السلام وقد سأله ذعلب اليماني فقال </w:t>
            </w:r>
            <w:r>
              <w:rPr>
                <w:rStyle w:val="IndexLink"/>
                <w:rtl w:val="true"/>
              </w:rPr>
              <w:t>:</w:t>
              <w:tab/>
            </w:r>
            <w:r>
              <w:rPr>
                <w:rStyle w:val="IndexLink"/>
              </w:rPr>
              <w:t>140</w:t>
            </w:r>
          </w:hyperlink>
        </w:p>
        <w:p>
          <w:pPr>
            <w:pStyle w:val="Contents3"/>
            <w:tabs>
              <w:tab w:val="clear" w:pos="8459"/>
              <w:tab w:val="right" w:pos="9026" w:leader="dot"/>
            </w:tabs>
            <w:rPr/>
          </w:pPr>
          <w:hyperlink w:anchor="__RefHeading___Toc610145_388300464">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610147_388300464">
            <w:r>
              <w:rPr>
                <w:webHidden/>
                <w:rStyle w:val="IndexLink"/>
                <w:rtl w:val="true"/>
              </w:rPr>
              <w:t>ومن كلام له عليه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610149_388300464">
            <w:r>
              <w:rPr>
                <w:webHidden/>
                <w:rStyle w:val="IndexLink"/>
                <w:rtl w:val="true"/>
              </w:rPr>
              <w:t>فقال عليه السلام</w:t>
            </w:r>
            <w:r>
              <w:rPr>
                <w:rStyle w:val="IndexLink"/>
                <w:rtl w:val="true"/>
              </w:rPr>
              <w:t xml:space="preserve">: </w:t>
            </w:r>
            <w:r>
              <w:rPr>
                <w:rStyle w:val="IndexLink"/>
                <w:rtl w:val="true"/>
              </w:rPr>
              <w:t>أ فأعبد ما لا أرى؟</w:t>
            </w:r>
            <w:r>
              <w:rPr>
                <w:rStyle w:val="IndexLink"/>
                <w:rtl w:val="true"/>
              </w:rPr>
              <w:tab/>
            </w:r>
            <w:r>
              <w:rPr>
                <w:rStyle w:val="IndexLink"/>
              </w:rPr>
              <w:t>142</w:t>
            </w:r>
          </w:hyperlink>
        </w:p>
        <w:p>
          <w:pPr>
            <w:pStyle w:val="Contents3"/>
            <w:tabs>
              <w:tab w:val="clear" w:pos="8459"/>
              <w:tab w:val="right" w:pos="9026" w:leader="dot"/>
            </w:tabs>
            <w:rPr/>
          </w:pPr>
          <w:hyperlink w:anchor="__RefHeading___Toc610151_388300464">
            <w:r>
              <w:rPr>
                <w:webHidden/>
                <w:rStyle w:val="IndexLink"/>
                <w:rtl w:val="true"/>
              </w:rPr>
              <w:t>فقال وكيف تراه فقال</w:t>
            </w:r>
            <w:r>
              <w:rPr>
                <w:rStyle w:val="IndexLink"/>
                <w:rtl w:val="true"/>
              </w:rPr>
              <w:t xml:space="preserve">: </w:t>
            </w:r>
            <w:r>
              <w:rPr>
                <w:rStyle w:val="IndexLink"/>
                <w:rtl w:val="true"/>
              </w:rPr>
              <w:t>لا تُدْرِكُهُ الْعُيُونُ بِمُشَاهَدَةِ الْعِيَانِ</w:t>
            </w:r>
            <w:r>
              <w:rPr>
                <w:rStyle w:val="IndexLink"/>
                <w:rtl w:val="true"/>
              </w:rPr>
              <w:tab/>
            </w:r>
            <w:r>
              <w:rPr>
                <w:rStyle w:val="IndexLink"/>
              </w:rPr>
              <w:t>143</w:t>
            </w:r>
          </w:hyperlink>
        </w:p>
        <w:p>
          <w:pPr>
            <w:pStyle w:val="Contents3"/>
            <w:tabs>
              <w:tab w:val="clear" w:pos="8459"/>
              <w:tab w:val="right" w:pos="9026" w:leader="dot"/>
            </w:tabs>
            <w:rPr/>
          </w:pPr>
          <w:hyperlink w:anchor="__RefHeading___Toc610153_388300464">
            <w:r>
              <w:rPr>
                <w:webHidden/>
                <w:rStyle w:val="IndexLink"/>
                <w:rtl w:val="true"/>
              </w:rPr>
              <w:t>وَلَكِنْ تُدْرِكُهُ الْقُلُوبُ بِحَقَائِقِ الاِْيمَانِ</w:t>
            </w:r>
            <w:r>
              <w:rPr>
                <w:rStyle w:val="IndexLink"/>
                <w:rtl w:val="true"/>
              </w:rPr>
              <w:tab/>
            </w:r>
            <w:r>
              <w:rPr>
                <w:rStyle w:val="IndexLink"/>
              </w:rPr>
              <w:t>143</w:t>
            </w:r>
          </w:hyperlink>
        </w:p>
        <w:p>
          <w:pPr>
            <w:pStyle w:val="Contents3"/>
            <w:tabs>
              <w:tab w:val="clear" w:pos="8459"/>
              <w:tab w:val="right" w:pos="9026" w:leader="dot"/>
            </w:tabs>
            <w:rPr/>
          </w:pPr>
          <w:hyperlink w:anchor="__RefHeading___Toc610155_388300464">
            <w:r>
              <w:rPr>
                <w:webHidden/>
                <w:rStyle w:val="IndexLink"/>
                <w:rtl w:val="true"/>
              </w:rPr>
              <w:t>قَرِيبٌ مِنَ الاَْشْيَاءِ غَيْرَ مُلامِسٍ</w:t>
            </w:r>
            <w:r>
              <w:rPr>
                <w:rStyle w:val="IndexLink"/>
                <w:rtl w:val="true"/>
              </w:rPr>
              <w:tab/>
            </w:r>
            <w:r>
              <w:rPr>
                <w:rStyle w:val="IndexLink"/>
              </w:rPr>
              <w:t>146</w:t>
            </w:r>
          </w:hyperlink>
        </w:p>
        <w:p>
          <w:pPr>
            <w:pStyle w:val="Contents3"/>
            <w:tabs>
              <w:tab w:val="clear" w:pos="8459"/>
              <w:tab w:val="right" w:pos="9026" w:leader="dot"/>
            </w:tabs>
            <w:rPr/>
          </w:pPr>
          <w:hyperlink w:anchor="__RefHeading___Toc610157_388300464">
            <w:r>
              <w:rPr>
                <w:webHidden/>
                <w:rStyle w:val="IndexLink"/>
                <w:rtl w:val="true"/>
              </w:rPr>
              <w:t>بَعِيدٌ مِنْهَا غَيْرَ مُبَايِنٍ</w:t>
            </w:r>
            <w:r>
              <w:rPr>
                <w:rStyle w:val="IndexLink"/>
                <w:rtl w:val="true"/>
              </w:rPr>
              <w:tab/>
            </w:r>
            <w:r>
              <w:rPr>
                <w:rStyle w:val="IndexLink"/>
              </w:rPr>
              <w:t>147</w:t>
            </w:r>
          </w:hyperlink>
        </w:p>
        <w:p>
          <w:pPr>
            <w:pStyle w:val="Contents3"/>
            <w:tabs>
              <w:tab w:val="clear" w:pos="8459"/>
              <w:tab w:val="right" w:pos="9026" w:leader="dot"/>
            </w:tabs>
            <w:rPr/>
          </w:pPr>
          <w:hyperlink w:anchor="__RefHeading___Toc610159_388300464">
            <w:r>
              <w:rPr>
                <w:webHidden/>
                <w:rStyle w:val="IndexLink"/>
                <w:rtl w:val="true"/>
              </w:rPr>
              <w:t>مُتَكَلِّمٌ لا بِرَوِيَّةٍ</w:t>
            </w:r>
            <w:r>
              <w:rPr>
                <w:rStyle w:val="IndexLink"/>
                <w:rtl w:val="true"/>
              </w:rPr>
              <w:tab/>
            </w:r>
            <w:r>
              <w:rPr>
                <w:rStyle w:val="IndexLink"/>
              </w:rPr>
              <w:t>147</w:t>
            </w:r>
          </w:hyperlink>
        </w:p>
        <w:p>
          <w:pPr>
            <w:pStyle w:val="Contents3"/>
            <w:tabs>
              <w:tab w:val="clear" w:pos="8459"/>
              <w:tab w:val="right" w:pos="9026" w:leader="dot"/>
            </w:tabs>
            <w:rPr/>
          </w:pPr>
          <w:hyperlink w:anchor="__RefHeading___Toc610161_388300464">
            <w:r>
              <w:rPr>
                <w:webHidden/>
                <w:rStyle w:val="IndexLink"/>
                <w:rtl w:val="true"/>
              </w:rPr>
              <w:t>مُرِيدٌ لا بِهِمَّةٍ</w:t>
            </w:r>
            <w:r>
              <w:rPr>
                <w:rStyle w:val="IndexLink"/>
                <w:rtl w:val="true"/>
              </w:rPr>
              <w:tab/>
            </w:r>
            <w:r>
              <w:rPr>
                <w:rStyle w:val="IndexLink"/>
              </w:rPr>
              <w:t>147</w:t>
            </w:r>
          </w:hyperlink>
        </w:p>
        <w:p>
          <w:pPr>
            <w:pStyle w:val="Contents3"/>
            <w:tabs>
              <w:tab w:val="clear" w:pos="8459"/>
              <w:tab w:val="right" w:pos="9026" w:leader="dot"/>
            </w:tabs>
            <w:rPr/>
          </w:pPr>
          <w:hyperlink w:anchor="__RefHeading___Toc610163_388300464">
            <w:r>
              <w:rPr>
                <w:webHidden/>
                <w:rStyle w:val="IndexLink"/>
                <w:rtl w:val="true"/>
              </w:rPr>
              <w:t>صَانِعٌ لا بِجَارِحَةٍ</w:t>
            </w:r>
            <w:r>
              <w:rPr>
                <w:rStyle w:val="IndexLink"/>
                <w:rtl w:val="true"/>
              </w:rPr>
              <w:tab/>
            </w:r>
            <w:r>
              <w:rPr>
                <w:rStyle w:val="IndexLink"/>
              </w:rPr>
              <w:t>147</w:t>
            </w:r>
          </w:hyperlink>
        </w:p>
        <w:p>
          <w:pPr>
            <w:pStyle w:val="Contents3"/>
            <w:tabs>
              <w:tab w:val="clear" w:pos="8459"/>
              <w:tab w:val="right" w:pos="9026" w:leader="dot"/>
            </w:tabs>
            <w:rPr/>
          </w:pPr>
          <w:hyperlink w:anchor="__RefHeading___Toc610165_388300464">
            <w:r>
              <w:rPr>
                <w:webHidden/>
                <w:rStyle w:val="IndexLink"/>
                <w:rtl w:val="true"/>
              </w:rPr>
              <w:t>لَطِيفٌ لا يُوصَفُ بِالْخَفَاءِ</w:t>
            </w:r>
            <w:r>
              <w:rPr>
                <w:rStyle w:val="IndexLink"/>
                <w:rtl w:val="true"/>
              </w:rPr>
              <w:tab/>
            </w:r>
            <w:r>
              <w:rPr>
                <w:rStyle w:val="IndexLink"/>
              </w:rPr>
              <w:t>147</w:t>
            </w:r>
          </w:hyperlink>
        </w:p>
        <w:p>
          <w:pPr>
            <w:pStyle w:val="Contents3"/>
            <w:tabs>
              <w:tab w:val="clear" w:pos="8459"/>
              <w:tab w:val="right" w:pos="9026" w:leader="dot"/>
            </w:tabs>
            <w:rPr/>
          </w:pPr>
          <w:hyperlink w:anchor="__RefHeading___Toc610167_388300464">
            <w:r>
              <w:rPr>
                <w:webHidden/>
                <w:rStyle w:val="IndexLink"/>
                <w:rtl w:val="true"/>
              </w:rPr>
              <w:t>كَبِيرٌ لا يُوصَفُ بِالْجَفَاءِ</w:t>
            </w:r>
            <w:r>
              <w:rPr>
                <w:rStyle w:val="IndexLink"/>
                <w:rtl w:val="true"/>
              </w:rPr>
              <w:tab/>
            </w:r>
            <w:r>
              <w:rPr>
                <w:rStyle w:val="IndexLink"/>
              </w:rPr>
              <w:t>149</w:t>
            </w:r>
          </w:hyperlink>
        </w:p>
        <w:p>
          <w:pPr>
            <w:pStyle w:val="Contents3"/>
            <w:tabs>
              <w:tab w:val="clear" w:pos="8459"/>
              <w:tab w:val="right" w:pos="9026" w:leader="dot"/>
            </w:tabs>
            <w:rPr/>
          </w:pPr>
          <w:hyperlink w:anchor="__RefHeading___Toc610169_388300464">
            <w:r>
              <w:rPr>
                <w:webHidden/>
                <w:rStyle w:val="IndexLink"/>
                <w:rtl w:val="true"/>
              </w:rPr>
              <w:t>بَصِيرٌ لا يُوصَفُ بِالْحَاسَّةِ</w:t>
            </w:r>
            <w:r>
              <w:rPr>
                <w:rStyle w:val="IndexLink"/>
                <w:rtl w:val="true"/>
              </w:rPr>
              <w:tab/>
            </w:r>
            <w:r>
              <w:rPr>
                <w:rStyle w:val="IndexLink"/>
              </w:rPr>
              <w:t>150</w:t>
            </w:r>
          </w:hyperlink>
        </w:p>
        <w:p>
          <w:pPr>
            <w:pStyle w:val="Contents3"/>
            <w:tabs>
              <w:tab w:val="clear" w:pos="8459"/>
              <w:tab w:val="right" w:pos="9026" w:leader="dot"/>
            </w:tabs>
            <w:rPr/>
          </w:pPr>
          <w:hyperlink w:anchor="__RefHeading___Toc610171_388300464">
            <w:r>
              <w:rPr>
                <w:webHidden/>
                <w:rStyle w:val="IndexLink"/>
                <w:rtl w:val="true"/>
              </w:rPr>
              <w:t>رَحِيمٌ لا يُوصَفُ بِالرِّقَّةِ</w:t>
            </w:r>
            <w:r>
              <w:rPr>
                <w:rStyle w:val="IndexLink"/>
                <w:rtl w:val="true"/>
              </w:rPr>
              <w:tab/>
            </w:r>
            <w:r>
              <w:rPr>
                <w:rStyle w:val="IndexLink"/>
              </w:rPr>
              <w:t>150</w:t>
            </w:r>
          </w:hyperlink>
        </w:p>
        <w:p>
          <w:pPr>
            <w:pStyle w:val="Contents3"/>
            <w:tabs>
              <w:tab w:val="clear" w:pos="8459"/>
              <w:tab w:val="right" w:pos="9026" w:leader="dot"/>
            </w:tabs>
            <w:rPr/>
          </w:pPr>
          <w:hyperlink w:anchor="__RefHeading___Toc610173_388300464">
            <w:r>
              <w:rPr>
                <w:webHidden/>
                <w:rStyle w:val="IndexLink"/>
                <w:rtl w:val="true"/>
              </w:rPr>
              <w:t>تَعْنُو</w:t>
            </w:r>
            <w:r>
              <w:rPr>
                <w:rStyle w:val="IndexLink"/>
                <w:rtl w:val="true"/>
              </w:rPr>
              <w:tab/>
            </w:r>
            <w:r>
              <w:rPr>
                <w:rStyle w:val="IndexLink"/>
              </w:rPr>
              <w:t>150</w:t>
            </w:r>
          </w:hyperlink>
        </w:p>
        <w:p>
          <w:pPr>
            <w:pStyle w:val="Contents3"/>
            <w:tabs>
              <w:tab w:val="clear" w:pos="8459"/>
              <w:tab w:val="right" w:pos="9026" w:leader="dot"/>
            </w:tabs>
            <w:rPr/>
          </w:pPr>
          <w:hyperlink w:anchor="__RefHeading___Toc610175_388300464">
            <w:r>
              <w:rPr>
                <w:webHidden/>
                <w:rStyle w:val="IndexLink"/>
                <w:rtl w:val="true"/>
              </w:rPr>
              <w:t>الْوُجُوهُ لِعَظَمَتِهِ</w:t>
            </w:r>
            <w:r>
              <w:rPr>
                <w:rStyle w:val="IndexLink"/>
                <w:rtl w:val="true"/>
              </w:rPr>
              <w:tab/>
            </w:r>
            <w:r>
              <w:rPr>
                <w:rStyle w:val="IndexLink"/>
              </w:rPr>
              <w:t>150</w:t>
            </w:r>
          </w:hyperlink>
        </w:p>
        <w:p>
          <w:pPr>
            <w:pStyle w:val="Contents3"/>
            <w:tabs>
              <w:tab w:val="clear" w:pos="8459"/>
              <w:tab w:val="right" w:pos="9026" w:leader="dot"/>
            </w:tabs>
            <w:rPr/>
          </w:pPr>
          <w:hyperlink w:anchor="__RefHeading___Toc610177_388300464">
            <w:r>
              <w:rPr>
                <w:webHidden/>
                <w:rStyle w:val="IndexLink"/>
                <w:rtl w:val="true"/>
              </w:rPr>
              <w:t>وَتَجِبُ الْقُلُوبُ</w:t>
            </w:r>
            <w:r>
              <w:rPr>
                <w:rStyle w:val="IndexLink"/>
                <w:rtl w:val="true"/>
              </w:rPr>
              <w:tab/>
            </w:r>
            <w:r>
              <w:rPr>
                <w:rStyle w:val="IndexLink"/>
              </w:rPr>
              <w:t>151</w:t>
            </w:r>
          </w:hyperlink>
        </w:p>
        <w:p>
          <w:pPr>
            <w:pStyle w:val="Contents3"/>
            <w:tabs>
              <w:tab w:val="clear" w:pos="8459"/>
              <w:tab w:val="right" w:pos="9026" w:leader="dot"/>
            </w:tabs>
            <w:rPr/>
          </w:pPr>
          <w:hyperlink w:anchor="__RefHeading___Toc610179_388300464">
            <w:r>
              <w:rPr>
                <w:webHidden/>
                <w:rStyle w:val="IndexLink"/>
                <w:rtl w:val="true"/>
              </w:rPr>
              <w:t>مِنْ مَخَافَتِه</w:t>
            </w:r>
            <w:r>
              <w:rPr>
                <w:rStyle w:val="IndexLink"/>
                <w:rtl w:val="true"/>
              </w:rPr>
              <w:tab/>
            </w:r>
            <w:r>
              <w:rPr>
                <w:rStyle w:val="IndexLink"/>
              </w:rPr>
              <w:t>151</w:t>
            </w:r>
          </w:hyperlink>
        </w:p>
        <w:p>
          <w:pPr>
            <w:pStyle w:val="Contents2"/>
            <w:tabs>
              <w:tab w:val="clear" w:pos="8743"/>
              <w:tab w:val="right" w:pos="9026" w:leader="dot"/>
            </w:tabs>
            <w:rPr/>
          </w:pPr>
          <w:hyperlink w:anchor="__RefHeading___Toc610181_388300464">
            <w:r>
              <w:rPr>
                <w:webHidden/>
                <w:rStyle w:val="IndexLink"/>
                <w:rtl w:val="true"/>
              </w:rPr>
              <w:t xml:space="preserve">الخطبة </w:t>
            </w:r>
            <w:r>
              <w:rPr>
                <w:rStyle w:val="IndexLink"/>
                <w:rtl w:val="true"/>
              </w:rPr>
              <w:t>(</w:t>
            </w:r>
            <w:r>
              <w:rPr>
                <w:rStyle w:val="IndexLink"/>
              </w:rPr>
              <w:t>179</w:t>
            </w:r>
            <w:r>
              <w:rPr>
                <w:rStyle w:val="IndexLink"/>
                <w:rtl w:val="true"/>
              </w:rPr>
              <w:t xml:space="preserve">): </w:t>
            </w:r>
            <w:r>
              <w:rPr>
                <w:rStyle w:val="IndexLink"/>
                <w:rtl w:val="true"/>
              </w:rPr>
              <w:t xml:space="preserve">ومن خطبة له عليه السلام في ذم أصحابه </w:t>
            </w:r>
            <w:r>
              <w:rPr>
                <w:rStyle w:val="IndexLink"/>
                <w:rtl w:val="true"/>
              </w:rPr>
              <w:t>:</w:t>
              <w:tab/>
            </w:r>
            <w:r>
              <w:rPr>
                <w:rStyle w:val="IndexLink"/>
              </w:rPr>
              <w:t>154</w:t>
            </w:r>
          </w:hyperlink>
        </w:p>
        <w:p>
          <w:pPr>
            <w:pStyle w:val="Contents3"/>
            <w:tabs>
              <w:tab w:val="clear" w:pos="8459"/>
              <w:tab w:val="right" w:pos="9026" w:leader="dot"/>
            </w:tabs>
            <w:rPr/>
          </w:pPr>
          <w:hyperlink w:anchor="__RefHeading___Toc610183_388300464">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610185_388300464">
            <w:r>
              <w:rPr>
                <w:webHidden/>
                <w:rStyle w:val="IndexLink"/>
                <w:rtl w:val="true"/>
              </w:rPr>
              <w:t>ومن خطبة له عليه السلام في ذم أصحابه</w:t>
            </w:r>
            <w:r>
              <w:rPr>
                <w:rStyle w:val="IndexLink"/>
                <w:rtl w:val="true"/>
              </w:rPr>
              <w:tab/>
            </w:r>
            <w:r>
              <w:rPr>
                <w:rStyle w:val="IndexLink"/>
              </w:rPr>
              <w:t>155</w:t>
            </w:r>
          </w:hyperlink>
        </w:p>
        <w:p>
          <w:pPr>
            <w:pStyle w:val="Contents3"/>
            <w:tabs>
              <w:tab w:val="clear" w:pos="8459"/>
              <w:tab w:val="right" w:pos="9026" w:leader="dot"/>
            </w:tabs>
            <w:rPr/>
          </w:pPr>
          <w:hyperlink w:anchor="__RefHeading___Toc610187_388300464">
            <w:r>
              <w:rPr>
                <w:webHidden/>
                <w:rStyle w:val="IndexLink"/>
                <w:rtl w:val="true"/>
              </w:rPr>
              <w:t>أَحْمَدُ اللهَ عَلَى مَا قَضَى مِنْ أَمْرٍ وَقَدَّرَ مِنْ فِعْلٍ</w:t>
            </w:r>
            <w:r>
              <w:rPr>
                <w:rStyle w:val="IndexLink"/>
                <w:rtl w:val="true"/>
              </w:rPr>
              <w:tab/>
            </w:r>
            <w:r>
              <w:rPr>
                <w:rStyle w:val="IndexLink"/>
              </w:rPr>
              <w:t>155</w:t>
            </w:r>
          </w:hyperlink>
        </w:p>
        <w:p>
          <w:pPr>
            <w:pStyle w:val="Contents3"/>
            <w:tabs>
              <w:tab w:val="clear" w:pos="8459"/>
              <w:tab w:val="right" w:pos="9026" w:leader="dot"/>
            </w:tabs>
            <w:rPr/>
          </w:pPr>
          <w:hyperlink w:anchor="__RefHeading___Toc610189_388300464">
            <w:r>
              <w:rPr>
                <w:webHidden/>
                <w:rStyle w:val="IndexLink"/>
                <w:rtl w:val="true"/>
              </w:rPr>
              <w:t>وَعَلَى ابْتِلائِي بِكُمْ أَيَّتُهَا الْفِرْقَةُ الَّتِي إِذَا أَمَرْتُ لَمْ تُطِعْ</w:t>
            </w:r>
            <w:r>
              <w:rPr>
                <w:rStyle w:val="IndexLink"/>
                <w:rtl w:val="true"/>
              </w:rPr>
              <w:tab/>
            </w:r>
            <w:r>
              <w:rPr>
                <w:rStyle w:val="IndexLink"/>
              </w:rPr>
              <w:t>155</w:t>
            </w:r>
          </w:hyperlink>
        </w:p>
        <w:p>
          <w:pPr>
            <w:pStyle w:val="Contents3"/>
            <w:tabs>
              <w:tab w:val="clear" w:pos="8459"/>
              <w:tab w:val="right" w:pos="9026" w:leader="dot"/>
            </w:tabs>
            <w:rPr/>
          </w:pPr>
          <w:hyperlink w:anchor="__RefHeading___Toc610191_388300464">
            <w:r>
              <w:rPr>
                <w:webHidden/>
                <w:rStyle w:val="IndexLink"/>
                <w:rtl w:val="true"/>
              </w:rPr>
              <w:t>وَإِذَا دَعَوْتُ لَمْ تُجِبْ</w:t>
            </w:r>
            <w:r>
              <w:rPr>
                <w:rStyle w:val="IndexLink"/>
                <w:rtl w:val="true"/>
              </w:rPr>
              <w:tab/>
            </w:r>
            <w:r>
              <w:rPr>
                <w:rStyle w:val="IndexLink"/>
              </w:rPr>
              <w:t>156</w:t>
            </w:r>
          </w:hyperlink>
        </w:p>
        <w:p>
          <w:pPr>
            <w:pStyle w:val="Contents3"/>
            <w:tabs>
              <w:tab w:val="clear" w:pos="8459"/>
              <w:tab w:val="right" w:pos="9026" w:leader="dot"/>
            </w:tabs>
            <w:rPr/>
          </w:pPr>
          <w:hyperlink w:anchor="__RefHeading___Toc610193_388300464">
            <w:r>
              <w:rPr>
                <w:webHidden/>
                <w:rStyle w:val="IndexLink"/>
                <w:rtl w:val="true"/>
              </w:rPr>
              <w:t>إِنْ أُمْهِلْتُمْ خُضْتُمْ</w:t>
            </w:r>
            <w:r>
              <w:rPr>
                <w:rStyle w:val="IndexLink"/>
                <w:rtl w:val="true"/>
              </w:rPr>
              <w:tab/>
            </w:r>
            <w:r>
              <w:rPr>
                <w:rStyle w:val="IndexLink"/>
              </w:rPr>
              <w:t>156</w:t>
            </w:r>
          </w:hyperlink>
        </w:p>
        <w:p>
          <w:pPr>
            <w:pStyle w:val="Contents3"/>
            <w:tabs>
              <w:tab w:val="clear" w:pos="8459"/>
              <w:tab w:val="right" w:pos="9026" w:leader="dot"/>
            </w:tabs>
            <w:rPr/>
          </w:pPr>
          <w:hyperlink w:anchor="__RefHeading___Toc610195_388300464">
            <w:r>
              <w:rPr>
                <w:webHidden/>
                <w:rStyle w:val="IndexLink"/>
                <w:rtl w:val="true"/>
              </w:rPr>
              <w:t>وَإِنْ حُورِبْتُمْ خُرْتُمْ</w:t>
            </w:r>
            <w:r>
              <w:rPr>
                <w:rStyle w:val="IndexLink"/>
                <w:rtl w:val="true"/>
              </w:rPr>
              <w:tab/>
            </w:r>
            <w:r>
              <w:rPr>
                <w:rStyle w:val="IndexLink"/>
              </w:rPr>
              <w:t>156</w:t>
            </w:r>
          </w:hyperlink>
        </w:p>
        <w:p>
          <w:pPr>
            <w:pStyle w:val="Contents3"/>
            <w:tabs>
              <w:tab w:val="clear" w:pos="8459"/>
              <w:tab w:val="right" w:pos="9026" w:leader="dot"/>
            </w:tabs>
            <w:rPr/>
          </w:pPr>
          <w:hyperlink w:anchor="__RefHeading___Toc610197_388300464">
            <w:r>
              <w:rPr>
                <w:webHidden/>
                <w:rStyle w:val="IndexLink"/>
                <w:rtl w:val="true"/>
              </w:rPr>
              <w:t>وَإِنِ اجْتَمَعَ النَّاسُ عَلَى إِمَامٍ</w:t>
            </w:r>
            <w:r>
              <w:rPr>
                <w:rStyle w:val="IndexLink"/>
                <w:rtl w:val="true"/>
              </w:rPr>
              <w:tab/>
            </w:r>
            <w:r>
              <w:rPr>
                <w:rStyle w:val="IndexLink"/>
              </w:rPr>
              <w:t>156</w:t>
            </w:r>
          </w:hyperlink>
        </w:p>
        <w:p>
          <w:pPr>
            <w:pStyle w:val="Contents3"/>
            <w:tabs>
              <w:tab w:val="clear" w:pos="8459"/>
              <w:tab w:val="right" w:pos="9026" w:leader="dot"/>
            </w:tabs>
            <w:rPr/>
          </w:pPr>
          <w:hyperlink w:anchor="__RefHeading___Toc610199_388300464">
            <w:r>
              <w:rPr>
                <w:webHidden/>
                <w:rStyle w:val="IndexLink"/>
                <w:rtl w:val="true"/>
              </w:rPr>
              <w:t>وَإِنْ أُجِئْتُمْ</w:t>
            </w:r>
            <w:r>
              <w:rPr>
                <w:rStyle w:val="IndexLink"/>
                <w:rtl w:val="true"/>
              </w:rPr>
              <w:tab/>
            </w:r>
            <w:r>
              <w:rPr>
                <w:rStyle w:val="IndexLink"/>
              </w:rPr>
              <w:t>157</w:t>
            </w:r>
          </w:hyperlink>
        </w:p>
        <w:p>
          <w:pPr>
            <w:pStyle w:val="Contents3"/>
            <w:tabs>
              <w:tab w:val="clear" w:pos="8459"/>
              <w:tab w:val="right" w:pos="9026" w:leader="dot"/>
            </w:tabs>
            <w:rPr/>
          </w:pPr>
          <w:hyperlink w:anchor="__RefHeading___Toc610201_388300464">
            <w:r>
              <w:rPr>
                <w:webHidden/>
                <w:rStyle w:val="IndexLink"/>
                <w:rtl w:val="true"/>
              </w:rPr>
              <w:t>إِلَى مُشَاقَّةٍ</w:t>
            </w:r>
            <w:r>
              <w:rPr>
                <w:rStyle w:val="IndexLink"/>
                <w:rtl w:val="true"/>
              </w:rPr>
              <w:tab/>
            </w:r>
            <w:r>
              <w:rPr>
                <w:rStyle w:val="IndexLink"/>
              </w:rPr>
              <w:t>157</w:t>
            </w:r>
          </w:hyperlink>
        </w:p>
        <w:p>
          <w:pPr>
            <w:pStyle w:val="Contents3"/>
            <w:tabs>
              <w:tab w:val="clear" w:pos="8459"/>
              <w:tab w:val="right" w:pos="9026" w:leader="dot"/>
            </w:tabs>
            <w:rPr/>
          </w:pPr>
          <w:hyperlink w:anchor="__RefHeading___Toc610203_388300464">
            <w:r>
              <w:rPr>
                <w:webHidden/>
                <w:rStyle w:val="IndexLink"/>
                <w:rtl w:val="true"/>
              </w:rPr>
              <w:t>نَكَصْتُمْ</w:t>
            </w:r>
            <w:r>
              <w:rPr>
                <w:rStyle w:val="IndexLink"/>
                <w:rtl w:val="true"/>
              </w:rPr>
              <w:tab/>
            </w:r>
            <w:r>
              <w:rPr>
                <w:rStyle w:val="IndexLink"/>
              </w:rPr>
              <w:t>157</w:t>
            </w:r>
          </w:hyperlink>
        </w:p>
        <w:p>
          <w:pPr>
            <w:pStyle w:val="Contents3"/>
            <w:tabs>
              <w:tab w:val="clear" w:pos="8459"/>
              <w:tab w:val="right" w:pos="9026" w:leader="dot"/>
            </w:tabs>
            <w:rPr/>
          </w:pPr>
          <w:hyperlink w:anchor="__RefHeading___Toc610205_388300464">
            <w:r>
              <w:rPr>
                <w:webHidden/>
                <w:rStyle w:val="IndexLink"/>
                <w:rtl w:val="true"/>
              </w:rPr>
              <w:t>لا أَبَا لِغَيْرِكُمْ</w:t>
            </w:r>
            <w:r>
              <w:rPr>
                <w:rStyle w:val="IndexLink"/>
                <w:rtl w:val="true"/>
              </w:rPr>
              <w:tab/>
            </w:r>
            <w:r>
              <w:rPr>
                <w:rStyle w:val="IndexLink"/>
              </w:rPr>
              <w:t>157</w:t>
            </w:r>
          </w:hyperlink>
        </w:p>
        <w:p>
          <w:pPr>
            <w:pStyle w:val="Contents3"/>
            <w:tabs>
              <w:tab w:val="clear" w:pos="8459"/>
              <w:tab w:val="right" w:pos="9026" w:leader="dot"/>
            </w:tabs>
            <w:rPr/>
          </w:pPr>
          <w:hyperlink w:anchor="__RefHeading___Toc610207_388300464">
            <w:r>
              <w:rPr>
                <w:webHidden/>
                <w:rStyle w:val="IndexLink"/>
                <w:rtl w:val="true"/>
              </w:rPr>
              <w:t>مَا تَنْتَظِرُونَ بِنَصْرِكُمْ وَالْجِهَادِ عَلَى حَقِّكُمْ</w:t>
            </w:r>
            <w:r>
              <w:rPr>
                <w:rStyle w:val="IndexLink"/>
                <w:rtl w:val="true"/>
              </w:rPr>
              <w:tab/>
            </w:r>
            <w:r>
              <w:rPr>
                <w:rStyle w:val="IndexLink"/>
              </w:rPr>
              <w:t>157</w:t>
            </w:r>
          </w:hyperlink>
        </w:p>
        <w:p>
          <w:pPr>
            <w:pStyle w:val="Contents3"/>
            <w:tabs>
              <w:tab w:val="clear" w:pos="8459"/>
              <w:tab w:val="right" w:pos="9026" w:leader="dot"/>
            </w:tabs>
            <w:rPr/>
          </w:pPr>
          <w:hyperlink w:anchor="__RefHeading___Toc610209_388300464">
            <w:r>
              <w:rPr>
                <w:webHidden/>
                <w:rStyle w:val="IndexLink"/>
                <w:rtl w:val="true"/>
              </w:rPr>
              <w:t>الْمَوْتَ أَوِ الذُّلَّ لَكُمْ</w:t>
            </w:r>
            <w:r>
              <w:rPr>
                <w:rStyle w:val="IndexLink"/>
                <w:rtl w:val="true"/>
              </w:rPr>
              <w:tab/>
            </w:r>
            <w:r>
              <w:rPr>
                <w:rStyle w:val="IndexLink"/>
              </w:rPr>
              <w:t>157</w:t>
            </w:r>
          </w:hyperlink>
        </w:p>
        <w:p>
          <w:pPr>
            <w:pStyle w:val="Contents3"/>
            <w:tabs>
              <w:tab w:val="clear" w:pos="8459"/>
              <w:tab w:val="right" w:pos="9026" w:leader="dot"/>
            </w:tabs>
            <w:rPr/>
          </w:pPr>
          <w:hyperlink w:anchor="__RefHeading___Toc610211_388300464">
            <w:r>
              <w:rPr>
                <w:webHidden/>
                <w:rStyle w:val="IndexLink"/>
                <w:rtl w:val="true"/>
              </w:rPr>
              <w:t>فَوَاللهِ لَئِنْ جَاءَ يَومِي</w:t>
            </w:r>
            <w:r>
              <w:rPr>
                <w:rStyle w:val="IndexLink"/>
                <w:rtl w:val="true"/>
              </w:rPr>
              <w:tab/>
            </w:r>
            <w:r>
              <w:rPr>
                <w:rStyle w:val="IndexLink"/>
              </w:rPr>
              <w:t>158</w:t>
            </w:r>
          </w:hyperlink>
        </w:p>
        <w:p>
          <w:pPr>
            <w:pStyle w:val="Contents3"/>
            <w:tabs>
              <w:tab w:val="clear" w:pos="8459"/>
              <w:tab w:val="right" w:pos="9026" w:leader="dot"/>
            </w:tabs>
            <w:rPr/>
          </w:pPr>
          <w:hyperlink w:anchor="__RefHeading___Toc610213_388300464">
            <w:r>
              <w:rPr>
                <w:webHidden/>
                <w:rStyle w:val="IndexLink"/>
                <w:rtl w:val="true"/>
              </w:rPr>
              <w:t>وَلَيَأْتِيَنِّي</w:t>
            </w:r>
            <w:r>
              <w:rPr>
                <w:rStyle w:val="IndexLink"/>
                <w:rtl w:val="true"/>
              </w:rPr>
              <w:tab/>
            </w:r>
            <w:r>
              <w:rPr>
                <w:rStyle w:val="IndexLink"/>
              </w:rPr>
              <w:t>158</w:t>
            </w:r>
          </w:hyperlink>
        </w:p>
        <w:p>
          <w:pPr>
            <w:pStyle w:val="Contents3"/>
            <w:tabs>
              <w:tab w:val="clear" w:pos="8459"/>
              <w:tab w:val="right" w:pos="9026" w:leader="dot"/>
            </w:tabs>
            <w:rPr/>
          </w:pPr>
          <w:hyperlink w:anchor="__RefHeading___Toc610215_388300464">
            <w:r>
              <w:rPr>
                <w:webHidden/>
                <w:rStyle w:val="IndexLink"/>
                <w:rtl w:val="true"/>
              </w:rPr>
              <w:t>لَيُفَرِّقَنَّ بَيْنِي وَبَيْنِكُم وَأَنَا</w:t>
            </w:r>
            <w:r>
              <w:rPr>
                <w:rStyle w:val="IndexLink"/>
                <w:rtl w:val="true"/>
              </w:rPr>
              <w:tab/>
            </w:r>
            <w:r>
              <w:rPr>
                <w:rStyle w:val="IndexLink"/>
              </w:rPr>
              <w:t>158</w:t>
            </w:r>
          </w:hyperlink>
        </w:p>
        <w:p>
          <w:pPr>
            <w:pStyle w:val="Contents3"/>
            <w:tabs>
              <w:tab w:val="clear" w:pos="8459"/>
              <w:tab w:val="right" w:pos="9026" w:leader="dot"/>
            </w:tabs>
            <w:rPr/>
          </w:pPr>
          <w:hyperlink w:anchor="__RefHeading___Toc610217_388300464">
            <w:r>
              <w:rPr>
                <w:webHidden/>
                <w:rStyle w:val="IndexLink"/>
                <w:rtl w:val="true"/>
              </w:rPr>
              <w:t>وَبِكُمْ غَيْرُ كَثِيرٍ</w:t>
            </w:r>
            <w:r>
              <w:rPr>
                <w:rStyle w:val="IndexLink"/>
                <w:rtl w:val="true"/>
              </w:rPr>
              <w:tab/>
            </w:r>
            <w:r>
              <w:rPr>
                <w:rStyle w:val="IndexLink"/>
              </w:rPr>
              <w:t>158</w:t>
            </w:r>
          </w:hyperlink>
        </w:p>
        <w:p>
          <w:pPr>
            <w:pStyle w:val="Contents3"/>
            <w:tabs>
              <w:tab w:val="clear" w:pos="8459"/>
              <w:tab w:val="right" w:pos="9026" w:leader="dot"/>
            </w:tabs>
            <w:rPr/>
          </w:pPr>
          <w:hyperlink w:anchor="__RefHeading___Toc610219_388300464">
            <w:r>
              <w:rPr>
                <w:webHidden/>
                <w:rStyle w:val="IndexLink"/>
                <w:rtl w:val="true"/>
              </w:rPr>
              <w:t>للهِِ أَنْتُمْ أَ مَا دِينٌ يَجْمَعُكُمْ وَلا حَمِيَّةٌ تَشْحَذُكُمْ</w:t>
            </w:r>
            <w:r>
              <w:rPr>
                <w:rStyle w:val="IndexLink"/>
                <w:rtl w:val="true"/>
              </w:rPr>
              <w:tab/>
            </w:r>
            <w:r>
              <w:rPr>
                <w:rStyle w:val="IndexLink"/>
              </w:rPr>
              <w:t>159</w:t>
            </w:r>
          </w:hyperlink>
        </w:p>
        <w:p>
          <w:pPr>
            <w:pStyle w:val="Contents3"/>
            <w:tabs>
              <w:tab w:val="clear" w:pos="8459"/>
              <w:tab w:val="right" w:pos="9026" w:leader="dot"/>
            </w:tabs>
            <w:rPr/>
          </w:pPr>
          <w:hyperlink w:anchor="__RefHeading___Toc610221_388300464">
            <w:r>
              <w:rPr>
                <w:webHidden/>
                <w:rStyle w:val="IndexLink"/>
                <w:rtl w:val="true"/>
              </w:rPr>
              <w:t>أَ وَلَيْسَ عَجَباً أَنَّ مُعَاوِيَةَ يَدْعُو الْجُفَاةَ</w:t>
            </w:r>
            <w:r>
              <w:rPr>
                <w:rStyle w:val="IndexLink"/>
                <w:rtl w:val="true"/>
              </w:rPr>
              <w:tab/>
            </w:r>
            <w:r>
              <w:rPr>
                <w:rStyle w:val="IndexLink"/>
              </w:rPr>
              <w:t>159</w:t>
            </w:r>
          </w:hyperlink>
        </w:p>
        <w:p>
          <w:pPr>
            <w:pStyle w:val="Contents3"/>
            <w:tabs>
              <w:tab w:val="clear" w:pos="8459"/>
              <w:tab w:val="right" w:pos="9026" w:leader="dot"/>
            </w:tabs>
            <w:rPr/>
          </w:pPr>
          <w:hyperlink w:anchor="__RefHeading___Toc610223_388300464">
            <w:r>
              <w:rPr>
                <w:webHidden/>
                <w:rStyle w:val="IndexLink"/>
                <w:rtl w:val="true"/>
              </w:rPr>
              <w:t>الطَّغَامَ</w:t>
            </w:r>
            <w:r>
              <w:rPr>
                <w:rStyle w:val="IndexLink"/>
                <w:rtl w:val="true"/>
              </w:rPr>
              <w:tab/>
            </w:r>
            <w:r>
              <w:rPr>
                <w:rStyle w:val="IndexLink"/>
              </w:rPr>
              <w:t>159</w:t>
            </w:r>
          </w:hyperlink>
        </w:p>
        <w:p>
          <w:pPr>
            <w:pStyle w:val="Contents3"/>
            <w:tabs>
              <w:tab w:val="clear" w:pos="8459"/>
              <w:tab w:val="right" w:pos="9026" w:leader="dot"/>
            </w:tabs>
            <w:rPr/>
          </w:pPr>
          <w:hyperlink w:anchor="__RefHeading___Toc610225_388300464">
            <w:r>
              <w:rPr>
                <w:webHidden/>
                <w:rStyle w:val="IndexLink"/>
                <w:rtl w:val="true"/>
              </w:rPr>
              <w:t>فَيَتَّبِعُونَهُ عَلَى غَيْرِ مَعُونَةٍ وَلا عَطَاءٍ</w:t>
            </w:r>
            <w:r>
              <w:rPr>
                <w:rStyle w:val="IndexLink"/>
                <w:rtl w:val="true"/>
              </w:rPr>
              <w:tab/>
            </w:r>
            <w:r>
              <w:rPr>
                <w:rStyle w:val="IndexLink"/>
              </w:rPr>
              <w:t>159</w:t>
            </w:r>
          </w:hyperlink>
        </w:p>
        <w:p>
          <w:pPr>
            <w:pStyle w:val="Contents3"/>
            <w:tabs>
              <w:tab w:val="clear" w:pos="8459"/>
              <w:tab w:val="right" w:pos="9026" w:leader="dot"/>
            </w:tabs>
            <w:rPr/>
          </w:pPr>
          <w:hyperlink w:anchor="__RefHeading___Toc610227_388300464">
            <w:r>
              <w:rPr>
                <w:webHidden/>
                <w:rStyle w:val="IndexLink"/>
                <w:rtl w:val="true"/>
              </w:rPr>
              <w:t>وَأَنَا أَدْعُوكُمْ وَأَنْتُمْ تَرِيكَةُ الاِْسْلامِ</w:t>
            </w:r>
            <w:r>
              <w:rPr>
                <w:rStyle w:val="IndexLink"/>
                <w:rtl w:val="true"/>
              </w:rPr>
              <w:tab/>
            </w:r>
            <w:r>
              <w:rPr>
                <w:rStyle w:val="IndexLink"/>
              </w:rPr>
              <w:t>160</w:t>
            </w:r>
          </w:hyperlink>
        </w:p>
        <w:p>
          <w:pPr>
            <w:pStyle w:val="Contents3"/>
            <w:tabs>
              <w:tab w:val="clear" w:pos="8459"/>
              <w:tab w:val="right" w:pos="9026" w:leader="dot"/>
            </w:tabs>
            <w:rPr/>
          </w:pPr>
          <w:hyperlink w:anchor="__RefHeading___Toc610229_388300464">
            <w:r>
              <w:rPr>
                <w:webHidden/>
                <w:rStyle w:val="IndexLink"/>
                <w:rtl w:val="true"/>
              </w:rPr>
              <w:t>وَبَقِيَّةُ النَّاسِ</w:t>
            </w:r>
            <w:r>
              <w:rPr>
                <w:rStyle w:val="IndexLink"/>
                <w:rtl w:val="true"/>
              </w:rPr>
              <w:tab/>
            </w:r>
            <w:r>
              <w:rPr>
                <w:rStyle w:val="IndexLink"/>
              </w:rPr>
              <w:t>160</w:t>
            </w:r>
          </w:hyperlink>
        </w:p>
        <w:p>
          <w:pPr>
            <w:pStyle w:val="Contents3"/>
            <w:tabs>
              <w:tab w:val="clear" w:pos="8459"/>
              <w:tab w:val="right" w:pos="9026" w:leader="dot"/>
            </w:tabs>
            <w:rPr/>
          </w:pPr>
          <w:hyperlink w:anchor="__RefHeading___Toc610231_388300464">
            <w:r>
              <w:rPr>
                <w:webHidden/>
                <w:rStyle w:val="IndexLink"/>
                <w:rtl w:val="true"/>
              </w:rPr>
              <w:t>إِلَى الْمَعُونَةِ وَطَائِفَةٍ مِنَ الْعَطَاءِ فَتَتَفَرَّقُونَ عَنِّي وَتَخْتَلِفُونَ عَلَيَّ</w:t>
            </w:r>
            <w:r>
              <w:rPr>
                <w:rStyle w:val="IndexLink"/>
                <w:rtl w:val="true"/>
              </w:rPr>
              <w:tab/>
            </w:r>
            <w:r>
              <w:rPr>
                <w:rStyle w:val="IndexLink"/>
              </w:rPr>
              <w:t>160</w:t>
            </w:r>
          </w:hyperlink>
        </w:p>
        <w:p>
          <w:pPr>
            <w:pStyle w:val="Contents3"/>
            <w:tabs>
              <w:tab w:val="clear" w:pos="8459"/>
              <w:tab w:val="right" w:pos="9026" w:leader="dot"/>
            </w:tabs>
            <w:rPr/>
          </w:pPr>
          <w:hyperlink w:anchor="__RefHeading___Toc610233_388300464">
            <w:r>
              <w:rPr>
                <w:webHidden/>
                <w:rStyle w:val="IndexLink"/>
                <w:rtl w:val="true"/>
              </w:rPr>
              <w:t>إِنَّهُ لا يَخْرُجُ إِلَيْكُمْ مِنْ أَمْرِي رِضًا فَتَرْضَوْنَهُ وَلا سُخْطٌ فَتَجْتَمِعُونَ عَلَيْهِ</w:t>
            </w:r>
            <w:r>
              <w:rPr>
                <w:rStyle w:val="IndexLink"/>
                <w:rtl w:val="true"/>
              </w:rPr>
              <w:tab/>
            </w:r>
            <w:r>
              <w:rPr>
                <w:rStyle w:val="IndexLink"/>
              </w:rPr>
              <w:t>162</w:t>
            </w:r>
          </w:hyperlink>
        </w:p>
        <w:p>
          <w:pPr>
            <w:pStyle w:val="Contents3"/>
            <w:tabs>
              <w:tab w:val="clear" w:pos="8459"/>
              <w:tab w:val="right" w:pos="9026" w:leader="dot"/>
            </w:tabs>
            <w:rPr/>
          </w:pPr>
          <w:hyperlink w:anchor="__RefHeading___Toc610235_388300464">
            <w:r>
              <w:rPr>
                <w:webHidden/>
                <w:rStyle w:val="IndexLink"/>
                <w:rtl w:val="true"/>
              </w:rPr>
              <w:t>وَإِنَّ أَحَبَّ مَا أَنَا لاقٍ إِلَيَّ الْمَوْتُ</w:t>
            </w:r>
            <w:r>
              <w:rPr>
                <w:rStyle w:val="IndexLink"/>
                <w:rtl w:val="true"/>
              </w:rPr>
              <w:tab/>
            </w:r>
            <w:r>
              <w:rPr>
                <w:rStyle w:val="IndexLink"/>
              </w:rPr>
              <w:t>162</w:t>
            </w:r>
          </w:hyperlink>
        </w:p>
        <w:p>
          <w:pPr>
            <w:pStyle w:val="Contents3"/>
            <w:tabs>
              <w:tab w:val="clear" w:pos="8459"/>
              <w:tab w:val="right" w:pos="9026" w:leader="dot"/>
            </w:tabs>
            <w:rPr/>
          </w:pPr>
          <w:hyperlink w:anchor="__RefHeading___Toc610237_388300464">
            <w:r>
              <w:rPr>
                <w:webHidden/>
                <w:rStyle w:val="IndexLink"/>
                <w:rtl w:val="true"/>
              </w:rPr>
              <w:t>قَدْ دَارَسْتُكُمُ الْكِتَابَ</w:t>
            </w:r>
            <w:r>
              <w:rPr>
                <w:rStyle w:val="IndexLink"/>
                <w:rtl w:val="true"/>
              </w:rPr>
              <w:tab/>
            </w:r>
            <w:r>
              <w:rPr>
                <w:rStyle w:val="IndexLink"/>
              </w:rPr>
              <w:t>163</w:t>
            </w:r>
          </w:hyperlink>
        </w:p>
        <w:p>
          <w:pPr>
            <w:pStyle w:val="Contents3"/>
            <w:tabs>
              <w:tab w:val="clear" w:pos="8459"/>
              <w:tab w:val="right" w:pos="9026" w:leader="dot"/>
            </w:tabs>
            <w:rPr/>
          </w:pPr>
          <w:hyperlink w:anchor="__RefHeading___Toc610239_388300464">
            <w:r>
              <w:rPr>
                <w:webHidden/>
                <w:rStyle w:val="IndexLink"/>
                <w:rtl w:val="true"/>
              </w:rPr>
              <w:t>وَفَاتَحْتُكُمُ الْحِجَاجَ</w:t>
            </w:r>
            <w:r>
              <w:rPr>
                <w:rStyle w:val="IndexLink"/>
                <w:rtl w:val="true"/>
              </w:rPr>
              <w:tab/>
            </w:r>
            <w:r>
              <w:rPr>
                <w:rStyle w:val="IndexLink"/>
              </w:rPr>
              <w:t>163</w:t>
            </w:r>
          </w:hyperlink>
        </w:p>
        <w:p>
          <w:pPr>
            <w:pStyle w:val="Contents3"/>
            <w:tabs>
              <w:tab w:val="clear" w:pos="8459"/>
              <w:tab w:val="right" w:pos="9026" w:leader="dot"/>
            </w:tabs>
            <w:rPr/>
          </w:pPr>
          <w:hyperlink w:anchor="__RefHeading___Toc610241_388300464">
            <w:r>
              <w:rPr>
                <w:webHidden/>
                <w:rStyle w:val="IndexLink"/>
                <w:rtl w:val="true"/>
              </w:rPr>
              <w:t>وَعَرَّفْتُكُمْ مَا أَنْكَرْتُمْ</w:t>
            </w:r>
            <w:r>
              <w:rPr>
                <w:rStyle w:val="IndexLink"/>
                <w:rtl w:val="true"/>
              </w:rPr>
              <w:tab/>
            </w:r>
            <w:r>
              <w:rPr>
                <w:rStyle w:val="IndexLink"/>
              </w:rPr>
              <w:t>163</w:t>
            </w:r>
          </w:hyperlink>
        </w:p>
        <w:p>
          <w:pPr>
            <w:pStyle w:val="Contents3"/>
            <w:tabs>
              <w:tab w:val="clear" w:pos="8459"/>
              <w:tab w:val="right" w:pos="9026" w:leader="dot"/>
            </w:tabs>
            <w:rPr/>
          </w:pPr>
          <w:hyperlink w:anchor="__RefHeading___Toc610243_388300464">
            <w:r>
              <w:rPr>
                <w:webHidden/>
                <w:rStyle w:val="IndexLink"/>
                <w:rtl w:val="true"/>
              </w:rPr>
              <w:t>وَسَوَّغْتُكُمْ</w:t>
            </w:r>
            <w:r>
              <w:rPr>
                <w:rStyle w:val="IndexLink"/>
                <w:rtl w:val="true"/>
              </w:rPr>
              <w:tab/>
            </w:r>
            <w:r>
              <w:rPr>
                <w:rStyle w:val="IndexLink"/>
              </w:rPr>
              <w:t>163</w:t>
            </w:r>
          </w:hyperlink>
        </w:p>
        <w:p>
          <w:pPr>
            <w:pStyle w:val="Contents3"/>
            <w:tabs>
              <w:tab w:val="clear" w:pos="8459"/>
              <w:tab w:val="right" w:pos="9026" w:leader="dot"/>
            </w:tabs>
            <w:rPr/>
          </w:pPr>
          <w:hyperlink w:anchor="__RefHeading___Toc610245_388300464">
            <w:r>
              <w:rPr>
                <w:webHidden/>
                <w:rStyle w:val="IndexLink"/>
                <w:rtl w:val="true"/>
              </w:rPr>
              <w:t>مَا مَجَجْتُمْ</w:t>
            </w:r>
            <w:r>
              <w:rPr>
                <w:rStyle w:val="IndexLink"/>
                <w:rtl w:val="true"/>
              </w:rPr>
              <w:tab/>
            </w:r>
            <w:r>
              <w:rPr>
                <w:rStyle w:val="IndexLink"/>
              </w:rPr>
              <w:t>164</w:t>
            </w:r>
          </w:hyperlink>
        </w:p>
        <w:p>
          <w:pPr>
            <w:pStyle w:val="Contents3"/>
            <w:tabs>
              <w:tab w:val="clear" w:pos="8459"/>
              <w:tab w:val="right" w:pos="9026" w:leader="dot"/>
            </w:tabs>
            <w:rPr/>
          </w:pPr>
          <w:hyperlink w:anchor="__RefHeading___Toc610247_388300464">
            <w:r>
              <w:rPr>
                <w:webHidden/>
                <w:rStyle w:val="IndexLink"/>
                <w:rtl w:val="true"/>
              </w:rPr>
              <w:t>لَوْ كَانَ الاَْعْمَى يَلْحَظُ</w:t>
            </w:r>
            <w:r>
              <w:rPr>
                <w:rStyle w:val="IndexLink"/>
                <w:rtl w:val="true"/>
              </w:rPr>
              <w:tab/>
            </w:r>
            <w:r>
              <w:rPr>
                <w:rStyle w:val="IndexLink"/>
              </w:rPr>
              <w:t>164</w:t>
            </w:r>
          </w:hyperlink>
        </w:p>
        <w:p>
          <w:pPr>
            <w:pStyle w:val="Contents3"/>
            <w:tabs>
              <w:tab w:val="clear" w:pos="8459"/>
              <w:tab w:val="right" w:pos="9026" w:leader="dot"/>
            </w:tabs>
            <w:rPr/>
          </w:pPr>
          <w:hyperlink w:anchor="__RefHeading___Toc610249_388300464">
            <w:r>
              <w:rPr>
                <w:webHidden/>
                <w:rStyle w:val="IndexLink"/>
                <w:rtl w:val="true"/>
              </w:rPr>
              <w:t>أَوِ النَّائِمُ يَسْتَيْقِظُ</w:t>
            </w:r>
            <w:r>
              <w:rPr>
                <w:rStyle w:val="IndexLink"/>
                <w:rtl w:val="true"/>
              </w:rPr>
              <w:tab/>
            </w:r>
            <w:r>
              <w:rPr>
                <w:rStyle w:val="IndexLink"/>
              </w:rPr>
              <w:t>164</w:t>
            </w:r>
          </w:hyperlink>
        </w:p>
        <w:p>
          <w:pPr>
            <w:pStyle w:val="Contents3"/>
            <w:tabs>
              <w:tab w:val="clear" w:pos="8459"/>
              <w:tab w:val="right" w:pos="9026" w:leader="dot"/>
            </w:tabs>
            <w:rPr/>
          </w:pPr>
          <w:hyperlink w:anchor="__RefHeading___Toc610251_388300464">
            <w:r>
              <w:rPr>
                <w:webHidden/>
                <w:rStyle w:val="IndexLink"/>
                <w:rtl w:val="true"/>
              </w:rPr>
              <w:t>وَأَقْرِبْ بِقَوْمٍ مِنَ الْجَهْلِ بِاللهِ قَائِدُهُمْ مُعَاوِيَةُ وَمُوَدِّبُهُمُ ابْنُ النَّابِغَة</w:t>
            </w:r>
            <w:r>
              <w:rPr>
                <w:rStyle w:val="IndexLink"/>
                <w:rtl w:val="true"/>
              </w:rPr>
              <w:tab/>
            </w:r>
            <w:r>
              <w:rPr>
                <w:rStyle w:val="IndexLink"/>
              </w:rPr>
              <w:t>165</w:t>
            </w:r>
          </w:hyperlink>
        </w:p>
        <w:p>
          <w:pPr>
            <w:pStyle w:val="Contents2"/>
            <w:tabs>
              <w:tab w:val="clear" w:pos="8743"/>
              <w:tab w:val="right" w:pos="9026" w:leader="dot"/>
            </w:tabs>
            <w:rPr/>
          </w:pPr>
          <w:hyperlink w:anchor="__RefHeading___Toc610253_388300464">
            <w:r>
              <w:rPr>
                <w:webHidden/>
                <w:rStyle w:val="IndexLink"/>
                <w:rtl w:val="true"/>
              </w:rPr>
              <w:t xml:space="preserve">الخطبة </w:t>
            </w:r>
            <w:r>
              <w:rPr>
                <w:rStyle w:val="IndexLink"/>
                <w:rtl w:val="true"/>
              </w:rPr>
              <w:t>(</w:t>
            </w:r>
            <w:r>
              <w:rPr>
                <w:rStyle w:val="IndexLink"/>
              </w:rPr>
              <w:t>180</w:t>
            </w:r>
            <w:r>
              <w:rPr>
                <w:rStyle w:val="IndexLink"/>
                <w:rtl w:val="true"/>
              </w:rPr>
              <w:t xml:space="preserve">): </w:t>
            </w:r>
            <w:r>
              <w:rPr>
                <w:rStyle w:val="IndexLink"/>
                <w:rtl w:val="true"/>
              </w:rPr>
              <w:t xml:space="preserve">ومن كلام له عليه السلام </w:t>
            </w:r>
            <w:r>
              <w:rPr>
                <w:rStyle w:val="IndexLink"/>
                <w:rtl w:val="true"/>
              </w:rPr>
              <w:t>:</w:t>
              <w:tab/>
            </w:r>
            <w:r>
              <w:rPr>
                <w:rStyle w:val="IndexLink"/>
              </w:rPr>
              <w:t>166</w:t>
            </w:r>
          </w:hyperlink>
        </w:p>
        <w:p>
          <w:pPr>
            <w:pStyle w:val="Contents3"/>
            <w:tabs>
              <w:tab w:val="clear" w:pos="8459"/>
              <w:tab w:val="right" w:pos="9026" w:leader="dot"/>
            </w:tabs>
            <w:rPr/>
          </w:pPr>
          <w:hyperlink w:anchor="__RefHeading___Toc610255_388300464">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610257_388300464">
            <w:r>
              <w:rPr>
                <w:webHidden/>
                <w:rStyle w:val="IndexLink"/>
                <w:rtl w:val="true"/>
              </w:rPr>
              <w:t>يَعْلَمُ لَهُ عِلْمَ أَحْوَالِ قَوْمٍ</w:t>
            </w:r>
            <w:r>
              <w:rPr>
                <w:rStyle w:val="IndexLink"/>
                <w:rtl w:val="true"/>
              </w:rPr>
              <w:tab/>
            </w:r>
            <w:r>
              <w:rPr>
                <w:rStyle w:val="IndexLink"/>
              </w:rPr>
              <w:t>166</w:t>
            </w:r>
          </w:hyperlink>
        </w:p>
        <w:p>
          <w:pPr>
            <w:pStyle w:val="Contents3"/>
            <w:tabs>
              <w:tab w:val="clear" w:pos="8459"/>
              <w:tab w:val="right" w:pos="9026" w:leader="dot"/>
            </w:tabs>
            <w:rPr/>
          </w:pPr>
          <w:hyperlink w:anchor="__RefHeading___Toc610259_388300464">
            <w:r>
              <w:rPr>
                <w:webHidden/>
                <w:rStyle w:val="IndexLink"/>
                <w:rtl w:val="true"/>
              </w:rPr>
              <w:t>مِنْ جُنْدِ الْكُوفَةِ</w:t>
            </w:r>
            <w:r>
              <w:rPr>
                <w:rStyle w:val="IndexLink"/>
                <w:rtl w:val="true"/>
              </w:rPr>
              <w:tab/>
            </w:r>
            <w:r>
              <w:rPr>
                <w:rStyle w:val="IndexLink"/>
              </w:rPr>
              <w:t>167</w:t>
            </w:r>
          </w:hyperlink>
        </w:p>
        <w:p>
          <w:pPr>
            <w:pStyle w:val="Contents3"/>
            <w:tabs>
              <w:tab w:val="clear" w:pos="8459"/>
              <w:tab w:val="right" w:pos="9026" w:leader="dot"/>
            </w:tabs>
            <w:rPr/>
          </w:pPr>
          <w:hyperlink w:anchor="__RefHeading___Toc610261_388300464">
            <w:r>
              <w:rPr>
                <w:webHidden/>
                <w:rStyle w:val="IndexLink"/>
                <w:rtl w:val="true"/>
              </w:rPr>
              <w:t>أَمْ جَبَنُوا فَظَعَنُوا</w:t>
            </w:r>
            <w:r>
              <w:rPr>
                <w:rStyle w:val="IndexLink"/>
                <w:rtl w:val="true"/>
              </w:rPr>
              <w:tab/>
            </w:r>
            <w:r>
              <w:rPr>
                <w:rStyle w:val="IndexLink"/>
              </w:rPr>
              <w:t>167</w:t>
            </w:r>
          </w:hyperlink>
        </w:p>
        <w:p>
          <w:pPr>
            <w:pStyle w:val="Contents3"/>
            <w:tabs>
              <w:tab w:val="clear" w:pos="8459"/>
              <w:tab w:val="right" w:pos="9026" w:leader="dot"/>
            </w:tabs>
            <w:rPr/>
          </w:pPr>
          <w:hyperlink w:anchor="__RefHeading___Toc610263_388300464">
            <w:r>
              <w:rPr>
                <w:webHidden/>
                <w:rStyle w:val="IndexLink"/>
                <w:rtl w:val="true"/>
              </w:rPr>
              <w:t>أَمَا لَوْ أُشْرِعَتِ الاَْسِنَّةُ إِلَيْهِمْ</w:t>
            </w:r>
            <w:r>
              <w:rPr>
                <w:rStyle w:val="IndexLink"/>
                <w:rtl w:val="true"/>
              </w:rPr>
              <w:tab/>
            </w:r>
            <w:r>
              <w:rPr>
                <w:rStyle w:val="IndexLink"/>
              </w:rPr>
              <w:t>170</w:t>
            </w:r>
          </w:hyperlink>
        </w:p>
        <w:p>
          <w:pPr>
            <w:pStyle w:val="Contents3"/>
            <w:tabs>
              <w:tab w:val="clear" w:pos="8459"/>
              <w:tab w:val="right" w:pos="9026" w:leader="dot"/>
            </w:tabs>
            <w:rPr/>
          </w:pPr>
          <w:hyperlink w:anchor="__RefHeading___Toc610265_388300464">
            <w:r>
              <w:rPr>
                <w:webHidden/>
                <w:rStyle w:val="IndexLink"/>
                <w:rtl w:val="true"/>
              </w:rPr>
              <w:t>وَصُبَّتِ السُّيُوفُ</w:t>
            </w:r>
            <w:r>
              <w:rPr>
                <w:rStyle w:val="IndexLink"/>
                <w:rtl w:val="true"/>
              </w:rPr>
              <w:tab/>
            </w:r>
            <w:r>
              <w:rPr>
                <w:rStyle w:val="IndexLink"/>
              </w:rPr>
              <w:t>170</w:t>
            </w:r>
          </w:hyperlink>
        </w:p>
        <w:p>
          <w:pPr>
            <w:pStyle w:val="Contents3"/>
            <w:tabs>
              <w:tab w:val="clear" w:pos="8459"/>
              <w:tab w:val="right" w:pos="9026" w:leader="dot"/>
            </w:tabs>
            <w:rPr/>
          </w:pPr>
          <w:hyperlink w:anchor="__RefHeading___Toc610267_388300464">
            <w:r>
              <w:rPr>
                <w:webHidden/>
                <w:rStyle w:val="IndexLink"/>
                <w:rtl w:val="true"/>
              </w:rPr>
              <w:t>عَلَى هَامَاتِهِمْ</w:t>
            </w:r>
            <w:r>
              <w:rPr>
                <w:rStyle w:val="IndexLink"/>
                <w:rtl w:val="true"/>
              </w:rPr>
              <w:tab/>
            </w:r>
            <w:r>
              <w:rPr>
                <w:rStyle w:val="IndexLink"/>
              </w:rPr>
              <w:t>170</w:t>
            </w:r>
          </w:hyperlink>
        </w:p>
        <w:p>
          <w:pPr>
            <w:pStyle w:val="Contents3"/>
            <w:tabs>
              <w:tab w:val="clear" w:pos="8459"/>
              <w:tab w:val="right" w:pos="9026" w:leader="dot"/>
            </w:tabs>
            <w:rPr/>
          </w:pPr>
          <w:hyperlink w:anchor="__RefHeading___Toc610269_388300464">
            <w:r>
              <w:rPr>
                <w:webHidden/>
                <w:rStyle w:val="IndexLink"/>
                <w:rtl w:val="true"/>
              </w:rPr>
              <w:t>لَقَدْ نَدِمُوا عَلَى مَا كَانَ مِنْهُمْ</w:t>
            </w:r>
            <w:r>
              <w:rPr>
                <w:rStyle w:val="IndexLink"/>
                <w:rtl w:val="true"/>
              </w:rPr>
              <w:tab/>
            </w:r>
            <w:r>
              <w:rPr>
                <w:rStyle w:val="IndexLink"/>
              </w:rPr>
              <w:t>171</w:t>
            </w:r>
          </w:hyperlink>
        </w:p>
        <w:p>
          <w:pPr>
            <w:pStyle w:val="Contents3"/>
            <w:tabs>
              <w:tab w:val="clear" w:pos="8459"/>
              <w:tab w:val="right" w:pos="9026" w:leader="dot"/>
            </w:tabs>
            <w:rPr/>
          </w:pPr>
          <w:hyperlink w:anchor="__RefHeading___Toc610271_388300464">
            <w:r>
              <w:rPr>
                <w:webHidden/>
                <w:rStyle w:val="IndexLink"/>
                <w:rtl w:val="true"/>
              </w:rPr>
              <w:t>إِنَّ الشَّيْطَانَ الْيَوْمَ قَدِ اسْتَفَلَّهُمْ</w:t>
            </w:r>
            <w:r>
              <w:rPr>
                <w:rStyle w:val="IndexLink"/>
                <w:rtl w:val="true"/>
              </w:rPr>
              <w:tab/>
            </w:r>
            <w:r>
              <w:rPr>
                <w:rStyle w:val="IndexLink"/>
              </w:rPr>
              <w:t>171</w:t>
            </w:r>
          </w:hyperlink>
        </w:p>
        <w:p>
          <w:pPr>
            <w:pStyle w:val="Contents3"/>
            <w:tabs>
              <w:tab w:val="clear" w:pos="8459"/>
              <w:tab w:val="right" w:pos="9026" w:leader="dot"/>
            </w:tabs>
            <w:rPr/>
          </w:pPr>
          <w:hyperlink w:anchor="__RefHeading___Toc610273_388300464">
            <w:r>
              <w:rPr>
                <w:webHidden/>
                <w:rStyle w:val="IndexLink"/>
                <w:rtl w:val="true"/>
              </w:rPr>
              <w:t>وَهُوَ غَداً مُتَبَرِّئٌ مِنْهُمْ</w:t>
            </w:r>
            <w:r>
              <w:rPr>
                <w:rStyle w:val="IndexLink"/>
                <w:rtl w:val="true"/>
              </w:rPr>
              <w:tab/>
            </w:r>
            <w:r>
              <w:rPr>
                <w:rStyle w:val="IndexLink"/>
              </w:rPr>
              <w:t>171</w:t>
            </w:r>
          </w:hyperlink>
        </w:p>
        <w:p>
          <w:pPr>
            <w:pStyle w:val="Contents3"/>
            <w:tabs>
              <w:tab w:val="clear" w:pos="8459"/>
              <w:tab w:val="right" w:pos="9026" w:leader="dot"/>
            </w:tabs>
            <w:rPr/>
          </w:pPr>
          <w:hyperlink w:anchor="__RefHeading___Toc610275_388300464">
            <w:r>
              <w:rPr>
                <w:webHidden/>
                <w:rStyle w:val="IndexLink"/>
                <w:rtl w:val="true"/>
              </w:rPr>
              <w:t>فَحَسْبُهُمْ بِخُرُوجِهِمْ مِنَ الْهُدَى وَارْتِكَاسِهِمْ فِي الضَّلالِ وَالْعَمَى</w:t>
            </w:r>
            <w:r>
              <w:rPr>
                <w:rStyle w:val="IndexLink"/>
                <w:rtl w:val="true"/>
              </w:rPr>
              <w:tab/>
            </w:r>
            <w:r>
              <w:rPr>
                <w:rStyle w:val="IndexLink"/>
              </w:rPr>
              <w:t>174</w:t>
            </w:r>
          </w:hyperlink>
        </w:p>
        <w:p>
          <w:pPr>
            <w:pStyle w:val="Contents3"/>
            <w:tabs>
              <w:tab w:val="clear" w:pos="8459"/>
              <w:tab w:val="right" w:pos="9026" w:leader="dot"/>
            </w:tabs>
            <w:rPr/>
          </w:pPr>
          <w:hyperlink w:anchor="__RefHeading___Toc610277_388300464">
            <w:r>
              <w:rPr>
                <w:webHidden/>
                <w:rStyle w:val="IndexLink"/>
                <w:rtl w:val="true"/>
              </w:rPr>
              <w:t>وَصَدِّهِمْ عَنِ الْحَقِّ وَجِمَاحِهِمْ</w:t>
            </w:r>
            <w:r>
              <w:rPr>
                <w:rStyle w:val="IndexLink"/>
                <w:rtl w:val="true"/>
              </w:rPr>
              <w:tab/>
            </w:r>
            <w:r>
              <w:rPr>
                <w:rStyle w:val="IndexLink"/>
              </w:rPr>
              <w:t>174</w:t>
            </w:r>
          </w:hyperlink>
        </w:p>
        <w:p>
          <w:pPr>
            <w:pStyle w:val="Contents3"/>
            <w:tabs>
              <w:tab w:val="clear" w:pos="8459"/>
              <w:tab w:val="right" w:pos="9026" w:leader="dot"/>
            </w:tabs>
            <w:rPr/>
          </w:pPr>
          <w:hyperlink w:anchor="__RefHeading___Toc610279_388300464">
            <w:r>
              <w:rPr>
                <w:webHidden/>
                <w:rStyle w:val="IndexLink"/>
                <w:rtl w:val="true"/>
              </w:rPr>
              <w:t>فِي التِّيهِ</w:t>
            </w:r>
            <w:r>
              <w:rPr>
                <w:rStyle w:val="IndexLink"/>
                <w:rtl w:val="true"/>
              </w:rPr>
              <w:tab/>
            </w:r>
            <w:r>
              <w:rPr>
                <w:rStyle w:val="IndexLink"/>
              </w:rPr>
              <w:t>174</w:t>
            </w:r>
          </w:hyperlink>
        </w:p>
        <w:p>
          <w:pPr>
            <w:pStyle w:val="Contents2"/>
            <w:tabs>
              <w:tab w:val="clear" w:pos="8743"/>
              <w:tab w:val="right" w:pos="9026" w:leader="dot"/>
            </w:tabs>
            <w:rPr/>
          </w:pPr>
          <w:hyperlink w:anchor="__RefHeading___Toc610281_388300464">
            <w:r>
              <w:rPr>
                <w:webHidden/>
                <w:rStyle w:val="IndexLink"/>
                <w:rtl w:val="true"/>
              </w:rPr>
              <w:t xml:space="preserve">الخطبة </w:t>
            </w:r>
            <w:r>
              <w:rPr>
                <w:rStyle w:val="IndexLink"/>
                <w:rtl w:val="true"/>
              </w:rPr>
              <w:t>(</w:t>
            </w:r>
            <w:r>
              <w:rPr>
                <w:rStyle w:val="IndexLink"/>
              </w:rPr>
              <w:t>181</w:t>
            </w:r>
            <w:r>
              <w:rPr>
                <w:rStyle w:val="IndexLink"/>
                <w:rtl w:val="true"/>
              </w:rPr>
              <w:t xml:space="preserve">): </w:t>
            </w:r>
            <w:r>
              <w:rPr>
                <w:rStyle w:val="IndexLink"/>
                <w:rtl w:val="true"/>
              </w:rPr>
              <w:t xml:space="preserve">ومن خطبة له عليه السلام </w:t>
            </w:r>
            <w:r>
              <w:rPr>
                <w:rStyle w:val="IndexLink"/>
                <w:rtl w:val="true"/>
              </w:rPr>
              <w:t>:</w:t>
              <w:tab/>
            </w:r>
            <w:r>
              <w:rPr>
                <w:rStyle w:val="IndexLink"/>
              </w:rPr>
              <w:t>188</w:t>
            </w:r>
          </w:hyperlink>
        </w:p>
        <w:p>
          <w:pPr>
            <w:pStyle w:val="Contents3"/>
            <w:tabs>
              <w:tab w:val="clear" w:pos="8459"/>
              <w:tab w:val="right" w:pos="9026" w:leader="dot"/>
            </w:tabs>
            <w:rPr/>
          </w:pPr>
          <w:hyperlink w:anchor="__RefHeading___Toc610283_388300464">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610285_388300464">
            <w:r>
              <w:rPr>
                <w:webHidden/>
                <w:rStyle w:val="IndexLink"/>
                <w:rtl w:val="true"/>
              </w:rPr>
              <w:t>ومن خطبة له عليه السلام</w:t>
            </w:r>
            <w:r>
              <w:rPr>
                <w:rStyle w:val="IndexLink"/>
                <w:rtl w:val="true"/>
              </w:rPr>
              <w:t xml:space="preserve">: </w:t>
            </w:r>
            <w:r>
              <w:rPr>
                <w:rStyle w:val="IndexLink"/>
                <w:rtl w:val="true"/>
              </w:rPr>
              <w:t>روي عن نوف البكاليّ</w:t>
            </w:r>
            <w:r>
              <w:rPr>
                <w:rStyle w:val="IndexLink"/>
                <w:rtl w:val="true"/>
              </w:rPr>
              <w:tab/>
            </w:r>
            <w:r>
              <w:rPr>
                <w:rStyle w:val="IndexLink"/>
              </w:rPr>
              <w:t>191</w:t>
            </w:r>
          </w:hyperlink>
        </w:p>
        <w:p>
          <w:pPr>
            <w:pStyle w:val="Contents3"/>
            <w:tabs>
              <w:tab w:val="clear" w:pos="8459"/>
              <w:tab w:val="right" w:pos="9026" w:leader="dot"/>
            </w:tabs>
            <w:rPr/>
          </w:pPr>
          <w:hyperlink w:anchor="__RefHeading___Toc610287_388300464">
            <w:r>
              <w:rPr>
                <w:webHidden/>
                <w:rStyle w:val="IndexLink"/>
                <w:rtl w:val="true"/>
              </w:rPr>
              <w:t>قال</w:t>
            </w:r>
            <w:r>
              <w:rPr>
                <w:rStyle w:val="IndexLink"/>
                <w:rtl w:val="true"/>
              </w:rPr>
              <w:t xml:space="preserve">: </w:t>
            </w:r>
            <w:r>
              <w:rPr>
                <w:rStyle w:val="IndexLink"/>
                <w:rtl w:val="true"/>
              </w:rPr>
              <w:t>خطبنا هذه الخطبة بالكوفة أميرالمومنين عيه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610289_388300464">
            <w:r>
              <w:rPr>
                <w:webHidden/>
                <w:rStyle w:val="IndexLink"/>
                <w:rtl w:val="true"/>
              </w:rPr>
              <w:t>وَعَلَيْهِ مِدْرَعَةٌ</w:t>
            </w:r>
            <w:r>
              <w:rPr>
                <w:rStyle w:val="IndexLink"/>
                <w:rtl w:val="true"/>
              </w:rPr>
              <w:tab/>
            </w:r>
            <w:r>
              <w:rPr>
                <w:rStyle w:val="IndexLink"/>
              </w:rPr>
              <w:t>192</w:t>
            </w:r>
          </w:hyperlink>
        </w:p>
        <w:p>
          <w:pPr>
            <w:pStyle w:val="Contents3"/>
            <w:tabs>
              <w:tab w:val="clear" w:pos="8459"/>
              <w:tab w:val="right" w:pos="9026" w:leader="dot"/>
            </w:tabs>
            <w:rPr/>
          </w:pPr>
          <w:hyperlink w:anchor="__RefHeading___Toc610291_388300464">
            <w:r>
              <w:rPr>
                <w:webHidden/>
                <w:rStyle w:val="IndexLink"/>
                <w:rtl w:val="true"/>
              </w:rPr>
              <w:t>مِنْ صُوفٍ وَحَمَائِلُ سَيْفِهِ لِيفٌ</w:t>
            </w:r>
            <w:r>
              <w:rPr>
                <w:rStyle w:val="IndexLink"/>
                <w:rtl w:val="true"/>
              </w:rPr>
              <w:tab/>
            </w:r>
            <w:r>
              <w:rPr>
                <w:rStyle w:val="IndexLink"/>
              </w:rPr>
              <w:t>193</w:t>
            </w:r>
          </w:hyperlink>
        </w:p>
        <w:p>
          <w:pPr>
            <w:pStyle w:val="Contents3"/>
            <w:tabs>
              <w:tab w:val="clear" w:pos="8459"/>
              <w:tab w:val="right" w:pos="9026" w:leader="dot"/>
            </w:tabs>
            <w:rPr/>
          </w:pPr>
          <w:hyperlink w:anchor="__RefHeading___Toc610293_388300464">
            <w:r>
              <w:rPr>
                <w:webHidden/>
                <w:rStyle w:val="IndexLink"/>
                <w:rtl w:val="true"/>
              </w:rPr>
              <w:t>وَفِي رِجْلَيْهِ نَعْلانِ مِنْ لِيفٍ</w:t>
            </w:r>
            <w:r>
              <w:rPr>
                <w:rStyle w:val="IndexLink"/>
                <w:rtl w:val="true"/>
              </w:rPr>
              <w:tab/>
            </w:r>
            <w:r>
              <w:rPr>
                <w:rStyle w:val="IndexLink"/>
              </w:rPr>
              <w:t>193</w:t>
            </w:r>
          </w:hyperlink>
        </w:p>
        <w:p>
          <w:pPr>
            <w:pStyle w:val="Contents3"/>
            <w:tabs>
              <w:tab w:val="clear" w:pos="8459"/>
              <w:tab w:val="right" w:pos="9026" w:leader="dot"/>
            </w:tabs>
            <w:rPr/>
          </w:pPr>
          <w:hyperlink w:anchor="__RefHeading___Toc610295_388300464">
            <w:r>
              <w:rPr>
                <w:webHidden/>
                <w:rStyle w:val="IndexLink"/>
                <w:rtl w:val="true"/>
              </w:rPr>
              <w:t>وَكَأَنَّ جَبِينَهُ</w:t>
            </w:r>
            <w:r>
              <w:rPr>
                <w:rStyle w:val="IndexLink"/>
                <w:rtl w:val="true"/>
              </w:rPr>
              <w:tab/>
            </w:r>
            <w:r>
              <w:rPr>
                <w:rStyle w:val="IndexLink"/>
              </w:rPr>
              <w:t>193</w:t>
            </w:r>
          </w:hyperlink>
        </w:p>
        <w:p>
          <w:pPr>
            <w:pStyle w:val="Contents3"/>
            <w:tabs>
              <w:tab w:val="clear" w:pos="8459"/>
              <w:tab w:val="right" w:pos="9026" w:leader="dot"/>
            </w:tabs>
            <w:rPr/>
          </w:pPr>
          <w:hyperlink w:anchor="__RefHeading___Toc610297_388300464">
            <w:r>
              <w:rPr>
                <w:webHidden/>
                <w:rStyle w:val="IndexLink"/>
                <w:rtl w:val="true"/>
              </w:rPr>
              <w:t>ثَفِنَةُ بَعِير</w:t>
            </w:r>
            <w:r>
              <w:rPr>
                <w:rStyle w:val="IndexLink"/>
                <w:rtl w:val="true"/>
              </w:rPr>
              <w:tab/>
            </w:r>
            <w:r>
              <w:rPr>
                <w:rStyle w:val="IndexLink"/>
              </w:rPr>
              <w:t>193</w:t>
            </w:r>
          </w:hyperlink>
        </w:p>
        <w:p>
          <w:pPr>
            <w:pStyle w:val="Contents3"/>
            <w:tabs>
              <w:tab w:val="clear" w:pos="8459"/>
              <w:tab w:val="right" w:pos="9026" w:leader="dot"/>
            </w:tabs>
            <w:rPr/>
          </w:pPr>
          <w:hyperlink w:anchor="__RefHeading___Toc610299_388300464">
            <w:r>
              <w:rPr>
                <w:webHidden/>
                <w:rStyle w:val="IndexLink"/>
                <w:rtl w:val="true"/>
              </w:rPr>
              <w:t>وَعَوَاقِبُ الاَْمْرِ</w:t>
            </w:r>
            <w:r>
              <w:rPr>
                <w:rStyle w:val="IndexLink"/>
                <w:rtl w:val="true"/>
              </w:rPr>
              <w:tab/>
            </w:r>
            <w:r>
              <w:rPr>
                <w:rStyle w:val="IndexLink"/>
              </w:rPr>
              <w:t>193</w:t>
            </w:r>
          </w:hyperlink>
        </w:p>
        <w:p>
          <w:pPr>
            <w:pStyle w:val="Contents3"/>
            <w:tabs>
              <w:tab w:val="clear" w:pos="8459"/>
              <w:tab w:val="right" w:pos="9026" w:leader="dot"/>
            </w:tabs>
            <w:rPr/>
          </w:pPr>
          <w:hyperlink w:anchor="__RefHeading___Toc610301_388300464">
            <w:r>
              <w:rPr>
                <w:webHidden/>
                <w:rStyle w:val="IndexLink"/>
                <w:rtl w:val="true"/>
              </w:rPr>
              <w:t>نَحْمَدُهُ عَلَى عَظِيمِ إِحْسَانِهِ</w:t>
            </w:r>
            <w:r>
              <w:rPr>
                <w:rStyle w:val="IndexLink"/>
                <w:rtl w:val="true"/>
              </w:rPr>
              <w:tab/>
            </w:r>
            <w:r>
              <w:rPr>
                <w:rStyle w:val="IndexLink"/>
              </w:rPr>
              <w:t>194</w:t>
            </w:r>
          </w:hyperlink>
        </w:p>
        <w:p>
          <w:pPr>
            <w:pStyle w:val="Contents3"/>
            <w:tabs>
              <w:tab w:val="clear" w:pos="8459"/>
              <w:tab w:val="right" w:pos="9026" w:leader="dot"/>
            </w:tabs>
            <w:rPr/>
          </w:pPr>
          <w:hyperlink w:anchor="__RefHeading___Toc610303_388300464">
            <w:r>
              <w:rPr>
                <w:webHidden/>
                <w:rStyle w:val="IndexLink"/>
                <w:rtl w:val="true"/>
              </w:rPr>
              <w:t>وَنَيِّرِ بُرْهَانِهِ</w:t>
            </w:r>
            <w:r>
              <w:rPr>
                <w:rStyle w:val="IndexLink"/>
                <w:rtl w:val="true"/>
              </w:rPr>
              <w:tab/>
            </w:r>
            <w:r>
              <w:rPr>
                <w:rStyle w:val="IndexLink"/>
              </w:rPr>
              <w:t>194</w:t>
            </w:r>
          </w:hyperlink>
        </w:p>
        <w:p>
          <w:pPr>
            <w:pStyle w:val="Contents3"/>
            <w:tabs>
              <w:tab w:val="clear" w:pos="8459"/>
              <w:tab w:val="right" w:pos="9026" w:leader="dot"/>
            </w:tabs>
            <w:rPr/>
          </w:pPr>
          <w:hyperlink w:anchor="__RefHeading___Toc610305_388300464">
            <w:r>
              <w:rPr>
                <w:webHidden/>
                <w:rStyle w:val="IndexLink"/>
                <w:rtl w:val="true"/>
              </w:rPr>
              <w:t>وَنَوَامِي فَضْلِهِ وَامْتِنَانِهِ</w:t>
            </w:r>
            <w:r>
              <w:rPr>
                <w:rStyle w:val="IndexLink"/>
                <w:rtl w:val="true"/>
              </w:rPr>
              <w:tab/>
            </w:r>
            <w:r>
              <w:rPr>
                <w:rStyle w:val="IndexLink"/>
              </w:rPr>
              <w:t>195</w:t>
            </w:r>
          </w:hyperlink>
        </w:p>
        <w:p>
          <w:pPr>
            <w:pStyle w:val="Contents3"/>
            <w:tabs>
              <w:tab w:val="clear" w:pos="8459"/>
              <w:tab w:val="right" w:pos="9026" w:leader="dot"/>
            </w:tabs>
            <w:rPr/>
          </w:pPr>
          <w:hyperlink w:anchor="__RefHeading___Toc610307_388300464">
            <w:r>
              <w:rPr>
                <w:webHidden/>
                <w:rStyle w:val="IndexLink"/>
                <w:rtl w:val="true"/>
              </w:rPr>
              <w:t>حَمْداً يَكُونُ لِحَقِّهِ قَضَاءً وَلِشُكْرِهِ أَدَاءً</w:t>
            </w:r>
            <w:r>
              <w:rPr>
                <w:rStyle w:val="IndexLink"/>
                <w:rtl w:val="true"/>
              </w:rPr>
              <w:tab/>
            </w:r>
            <w:r>
              <w:rPr>
                <w:rStyle w:val="IndexLink"/>
              </w:rPr>
              <w:t>195</w:t>
            </w:r>
          </w:hyperlink>
        </w:p>
        <w:p>
          <w:pPr>
            <w:pStyle w:val="Contents3"/>
            <w:tabs>
              <w:tab w:val="clear" w:pos="8459"/>
              <w:tab w:val="right" w:pos="9026" w:leader="dot"/>
            </w:tabs>
            <w:rPr/>
          </w:pPr>
          <w:hyperlink w:anchor="__RefHeading___Toc610309_388300464">
            <w:r>
              <w:rPr>
                <w:webHidden/>
                <w:rStyle w:val="IndexLink"/>
                <w:rtl w:val="true"/>
              </w:rPr>
              <w:t>وَإِلَى ثَوَابِهِ مُقَرِّباً</w:t>
            </w:r>
            <w:r>
              <w:rPr>
                <w:rStyle w:val="IndexLink"/>
                <w:rtl w:val="true"/>
              </w:rPr>
              <w:tab/>
            </w:r>
            <w:r>
              <w:rPr>
                <w:rStyle w:val="IndexLink"/>
              </w:rPr>
              <w:t>195</w:t>
            </w:r>
          </w:hyperlink>
        </w:p>
        <w:p>
          <w:pPr>
            <w:pStyle w:val="Contents3"/>
            <w:tabs>
              <w:tab w:val="clear" w:pos="8459"/>
              <w:tab w:val="right" w:pos="9026" w:leader="dot"/>
            </w:tabs>
            <w:rPr/>
          </w:pPr>
          <w:hyperlink w:anchor="__RefHeading___Toc610311_388300464">
            <w:r>
              <w:rPr>
                <w:webHidden/>
                <w:rStyle w:val="IndexLink"/>
                <w:rtl w:val="true"/>
              </w:rPr>
              <w:t>وَلِحُسْنِ مَزِيدِهِ مُوجِباً</w:t>
            </w:r>
            <w:r>
              <w:rPr>
                <w:rStyle w:val="IndexLink"/>
                <w:rtl w:val="true"/>
              </w:rPr>
              <w:tab/>
            </w:r>
            <w:r>
              <w:rPr>
                <w:rStyle w:val="IndexLink"/>
              </w:rPr>
              <w:t>196</w:t>
            </w:r>
          </w:hyperlink>
        </w:p>
        <w:p>
          <w:pPr>
            <w:pStyle w:val="Contents3"/>
            <w:tabs>
              <w:tab w:val="clear" w:pos="8459"/>
              <w:tab w:val="right" w:pos="9026" w:leader="dot"/>
            </w:tabs>
            <w:rPr/>
          </w:pPr>
          <w:hyperlink w:anchor="__RefHeading___Toc610313_388300464">
            <w:r>
              <w:rPr>
                <w:webHidden/>
                <w:rStyle w:val="IndexLink"/>
                <w:rtl w:val="true"/>
              </w:rPr>
              <w:t>وَنَسْتَعِينُ بِهِ اسْتِعَانَةَ رَاجٍ لِفَضْلِهِ مُوَمِّلٍ لِنَفْعِهِ وَاثِقٍ بِدَفْعِهِ مُعْتَرِفٍ لَهُ بِالطَّوْلِ</w:t>
            </w:r>
            <w:r>
              <w:rPr>
                <w:rStyle w:val="IndexLink"/>
                <w:rtl w:val="true"/>
              </w:rPr>
              <w:tab/>
            </w:r>
            <w:r>
              <w:rPr>
                <w:rStyle w:val="IndexLink"/>
              </w:rPr>
              <w:t>196</w:t>
            </w:r>
          </w:hyperlink>
        </w:p>
        <w:p>
          <w:pPr>
            <w:pStyle w:val="Contents3"/>
            <w:tabs>
              <w:tab w:val="clear" w:pos="8459"/>
              <w:tab w:val="right" w:pos="9026" w:leader="dot"/>
            </w:tabs>
            <w:rPr/>
          </w:pPr>
          <w:hyperlink w:anchor="__RefHeading___Toc610315_388300464">
            <w:r>
              <w:rPr>
                <w:webHidden/>
                <w:rStyle w:val="IndexLink"/>
                <w:rtl w:val="true"/>
              </w:rPr>
              <w:t>مُذْعِنٍ</w:t>
            </w:r>
            <w:r>
              <w:rPr>
                <w:rStyle w:val="IndexLink"/>
                <w:rtl w:val="true"/>
              </w:rPr>
              <w:tab/>
            </w:r>
            <w:r>
              <w:rPr>
                <w:rStyle w:val="IndexLink"/>
              </w:rPr>
              <w:t>196</w:t>
            </w:r>
          </w:hyperlink>
        </w:p>
        <w:p>
          <w:pPr>
            <w:pStyle w:val="Contents3"/>
            <w:tabs>
              <w:tab w:val="clear" w:pos="8459"/>
              <w:tab w:val="right" w:pos="9026" w:leader="dot"/>
            </w:tabs>
            <w:rPr/>
          </w:pPr>
          <w:hyperlink w:anchor="__RefHeading___Toc610317_388300464">
            <w:r>
              <w:rPr>
                <w:webHidden/>
                <w:rStyle w:val="IndexLink"/>
                <w:rtl w:val="true"/>
              </w:rPr>
              <w:t>لَهُ بِالْعَمَلِ وَالْقَوْلِ</w:t>
            </w:r>
            <w:r>
              <w:rPr>
                <w:rStyle w:val="IndexLink"/>
                <w:rtl w:val="true"/>
              </w:rPr>
              <w:tab/>
            </w:r>
            <w:r>
              <w:rPr>
                <w:rStyle w:val="IndexLink"/>
              </w:rPr>
              <w:t>196</w:t>
            </w:r>
          </w:hyperlink>
        </w:p>
        <w:p>
          <w:pPr>
            <w:pStyle w:val="Contents3"/>
            <w:tabs>
              <w:tab w:val="clear" w:pos="8459"/>
              <w:tab w:val="right" w:pos="9026" w:leader="dot"/>
            </w:tabs>
            <w:rPr/>
          </w:pPr>
          <w:hyperlink w:anchor="__RefHeading___Toc610319_388300464">
            <w:r>
              <w:rPr>
                <w:webHidden/>
                <w:rStyle w:val="IndexLink"/>
                <w:rtl w:val="true"/>
              </w:rPr>
              <w:t>وَنُوْمِنُ بِهِ إِيمَانَ مَنْ رَجَاهُ مُوقِناً</w:t>
            </w:r>
            <w:r>
              <w:rPr>
                <w:rStyle w:val="IndexLink"/>
                <w:rtl w:val="true"/>
              </w:rPr>
              <w:tab/>
            </w:r>
            <w:r>
              <w:rPr>
                <w:rStyle w:val="IndexLink"/>
              </w:rPr>
              <w:t>196</w:t>
            </w:r>
          </w:hyperlink>
        </w:p>
        <w:p>
          <w:pPr>
            <w:pStyle w:val="Contents3"/>
            <w:tabs>
              <w:tab w:val="clear" w:pos="8459"/>
              <w:tab w:val="right" w:pos="9026" w:leader="dot"/>
            </w:tabs>
            <w:rPr/>
          </w:pPr>
          <w:hyperlink w:anchor="__RefHeading___Toc610321_388300464">
            <w:r>
              <w:rPr>
                <w:webHidden/>
                <w:rStyle w:val="IndexLink"/>
                <w:rtl w:val="true"/>
              </w:rPr>
              <w:t>وَأَنَابَ</w:t>
            </w:r>
            <w:r>
              <w:rPr>
                <w:rStyle w:val="IndexLink"/>
                <w:rtl w:val="true"/>
              </w:rPr>
              <w:tab/>
            </w:r>
            <w:r>
              <w:rPr>
                <w:rStyle w:val="IndexLink"/>
              </w:rPr>
              <w:t>196</w:t>
            </w:r>
          </w:hyperlink>
        </w:p>
        <w:p>
          <w:pPr>
            <w:pStyle w:val="Contents3"/>
            <w:tabs>
              <w:tab w:val="clear" w:pos="8459"/>
              <w:tab w:val="right" w:pos="9026" w:leader="dot"/>
            </w:tabs>
            <w:rPr/>
          </w:pPr>
          <w:hyperlink w:anchor="__RefHeading___Toc610323_388300464">
            <w:r>
              <w:rPr>
                <w:webHidden/>
                <w:rStyle w:val="IndexLink"/>
                <w:rtl w:val="true"/>
              </w:rPr>
              <w:t>إِلَيْهِ</w:t>
            </w:r>
            <w:r>
              <w:rPr>
                <w:rStyle w:val="IndexLink"/>
                <w:rtl w:val="true"/>
              </w:rPr>
              <w:tab/>
            </w:r>
            <w:r>
              <w:rPr>
                <w:rStyle w:val="IndexLink"/>
              </w:rPr>
              <w:t>197</w:t>
            </w:r>
          </w:hyperlink>
        </w:p>
        <w:p>
          <w:pPr>
            <w:pStyle w:val="Contents3"/>
            <w:tabs>
              <w:tab w:val="clear" w:pos="8459"/>
              <w:tab w:val="right" w:pos="9026" w:leader="dot"/>
            </w:tabs>
            <w:rPr/>
          </w:pPr>
          <w:hyperlink w:anchor="__RefHeading___Toc610325_388300464">
            <w:r>
              <w:rPr>
                <w:webHidden/>
                <w:rStyle w:val="IndexLink"/>
                <w:rtl w:val="true"/>
              </w:rPr>
              <w:t>مُوْمِناً</w:t>
            </w:r>
            <w:r>
              <w:rPr>
                <w:rStyle w:val="IndexLink"/>
                <w:rtl w:val="true"/>
              </w:rPr>
              <w:tab/>
            </w:r>
            <w:r>
              <w:rPr>
                <w:rStyle w:val="IndexLink"/>
              </w:rPr>
              <w:t>197</w:t>
            </w:r>
          </w:hyperlink>
        </w:p>
        <w:p>
          <w:pPr>
            <w:pStyle w:val="Contents3"/>
            <w:tabs>
              <w:tab w:val="clear" w:pos="8459"/>
              <w:tab w:val="right" w:pos="9026" w:leader="dot"/>
            </w:tabs>
            <w:rPr/>
          </w:pPr>
          <w:hyperlink w:anchor="__RefHeading___Toc610327_388300464">
            <w:r>
              <w:rPr>
                <w:webHidden/>
                <w:rStyle w:val="IndexLink"/>
                <w:rtl w:val="true"/>
              </w:rPr>
              <w:t>وَخَنَعَ</w:t>
            </w:r>
            <w:r>
              <w:rPr>
                <w:rStyle w:val="IndexLink"/>
                <w:rtl w:val="true"/>
              </w:rPr>
              <w:tab/>
            </w:r>
            <w:r>
              <w:rPr>
                <w:rStyle w:val="IndexLink"/>
              </w:rPr>
              <w:t>197</w:t>
            </w:r>
          </w:hyperlink>
        </w:p>
        <w:p>
          <w:pPr>
            <w:pStyle w:val="Contents3"/>
            <w:tabs>
              <w:tab w:val="clear" w:pos="8459"/>
              <w:tab w:val="right" w:pos="9026" w:leader="dot"/>
            </w:tabs>
            <w:rPr/>
          </w:pPr>
          <w:hyperlink w:anchor="__RefHeading___Toc610329_388300464">
            <w:r>
              <w:rPr>
                <w:webHidden/>
                <w:rStyle w:val="IndexLink"/>
                <w:rtl w:val="true"/>
              </w:rPr>
              <w:t>لَهُ مُذْعِناً</w:t>
            </w:r>
            <w:r>
              <w:rPr>
                <w:rStyle w:val="IndexLink"/>
                <w:rtl w:val="true"/>
              </w:rPr>
              <w:tab/>
            </w:r>
            <w:r>
              <w:rPr>
                <w:rStyle w:val="IndexLink"/>
              </w:rPr>
              <w:t>197</w:t>
            </w:r>
          </w:hyperlink>
        </w:p>
        <w:p>
          <w:pPr>
            <w:pStyle w:val="Contents3"/>
            <w:tabs>
              <w:tab w:val="clear" w:pos="8459"/>
              <w:tab w:val="right" w:pos="9026" w:leader="dot"/>
            </w:tabs>
            <w:rPr/>
          </w:pPr>
          <w:hyperlink w:anchor="__RefHeading___Toc610331_388300464">
            <w:r>
              <w:rPr>
                <w:webHidden/>
                <w:rStyle w:val="IndexLink"/>
                <w:rtl w:val="true"/>
              </w:rPr>
              <w:t>وَأَخْلَصَ لَهُ مُوَحِّداً</w:t>
            </w:r>
            <w:r>
              <w:rPr>
                <w:rStyle w:val="IndexLink"/>
                <w:rtl w:val="true"/>
              </w:rPr>
              <w:tab/>
            </w:r>
            <w:r>
              <w:rPr>
                <w:rStyle w:val="IndexLink"/>
              </w:rPr>
              <w:t>197</w:t>
            </w:r>
          </w:hyperlink>
        </w:p>
        <w:p>
          <w:pPr>
            <w:pStyle w:val="Contents3"/>
            <w:tabs>
              <w:tab w:val="clear" w:pos="8459"/>
              <w:tab w:val="right" w:pos="9026" w:leader="dot"/>
            </w:tabs>
            <w:rPr/>
          </w:pPr>
          <w:hyperlink w:anchor="__RefHeading___Toc610333_388300464">
            <w:r>
              <w:rPr>
                <w:webHidden/>
                <w:rStyle w:val="IndexLink"/>
                <w:rtl w:val="true"/>
              </w:rPr>
              <w:t>وَعَظَّمَهُ مُمَجِّداً</w:t>
            </w:r>
            <w:r>
              <w:rPr>
                <w:rStyle w:val="IndexLink"/>
                <w:rtl w:val="true"/>
              </w:rPr>
              <w:tab/>
            </w:r>
            <w:r>
              <w:rPr>
                <w:rStyle w:val="IndexLink"/>
              </w:rPr>
              <w:t>197</w:t>
            </w:r>
          </w:hyperlink>
        </w:p>
        <w:p>
          <w:pPr>
            <w:pStyle w:val="Contents3"/>
            <w:tabs>
              <w:tab w:val="clear" w:pos="8459"/>
              <w:tab w:val="right" w:pos="9026" w:leader="dot"/>
            </w:tabs>
            <w:rPr/>
          </w:pPr>
          <w:hyperlink w:anchor="__RefHeading___Toc610335_388300464">
            <w:r>
              <w:rPr>
                <w:webHidden/>
                <w:rStyle w:val="IndexLink"/>
                <w:rtl w:val="true"/>
              </w:rPr>
              <w:t>وَلاذَ بِهِ</w:t>
            </w:r>
            <w:r>
              <w:rPr>
                <w:rStyle w:val="IndexLink"/>
                <w:rtl w:val="true"/>
              </w:rPr>
              <w:tab/>
            </w:r>
            <w:r>
              <w:rPr>
                <w:rStyle w:val="IndexLink"/>
              </w:rPr>
              <w:t>198</w:t>
            </w:r>
          </w:hyperlink>
        </w:p>
        <w:p>
          <w:pPr>
            <w:pStyle w:val="Contents3"/>
            <w:tabs>
              <w:tab w:val="clear" w:pos="8459"/>
              <w:tab w:val="right" w:pos="9026" w:leader="dot"/>
            </w:tabs>
            <w:rPr/>
          </w:pPr>
          <w:hyperlink w:anchor="__RefHeading___Toc610337_388300464">
            <w:r>
              <w:rPr>
                <w:webHidden/>
                <w:rStyle w:val="IndexLink"/>
                <w:rtl w:val="true"/>
              </w:rPr>
              <w:t>رَاغِباً مُجْتَهِداً</w:t>
            </w:r>
            <w:r>
              <w:rPr>
                <w:rStyle w:val="IndexLink"/>
                <w:rtl w:val="true"/>
              </w:rPr>
              <w:tab/>
            </w:r>
            <w:r>
              <w:rPr>
                <w:rStyle w:val="IndexLink"/>
              </w:rPr>
              <w:t>198</w:t>
            </w:r>
          </w:hyperlink>
        </w:p>
        <w:p>
          <w:pPr>
            <w:pStyle w:val="Contents3"/>
            <w:tabs>
              <w:tab w:val="clear" w:pos="8459"/>
              <w:tab w:val="right" w:pos="9026" w:leader="dot"/>
            </w:tabs>
            <w:rPr/>
          </w:pPr>
          <w:hyperlink w:anchor="__RefHeading___Toc610339_388300464">
            <w:r>
              <w:rPr>
                <w:webHidden/>
                <w:rStyle w:val="IndexLink"/>
                <w:rtl w:val="true"/>
              </w:rPr>
              <w:t>لَمْ يُولَدْ سُبْحَانَهُ فَيَكُونَ فِي الْعِزِّ مُشَارَكاً</w:t>
            </w:r>
            <w:r>
              <w:rPr>
                <w:rStyle w:val="IndexLink"/>
                <w:rtl w:val="true"/>
              </w:rPr>
              <w:tab/>
            </w:r>
            <w:r>
              <w:rPr>
                <w:rStyle w:val="IndexLink"/>
              </w:rPr>
              <w:t>198</w:t>
            </w:r>
          </w:hyperlink>
        </w:p>
        <w:p>
          <w:pPr>
            <w:pStyle w:val="Contents3"/>
            <w:tabs>
              <w:tab w:val="clear" w:pos="8459"/>
              <w:tab w:val="right" w:pos="9026" w:leader="dot"/>
            </w:tabs>
            <w:rPr/>
          </w:pPr>
          <w:hyperlink w:anchor="__RefHeading___Toc610341_388300464">
            <w:r>
              <w:rPr>
                <w:webHidden/>
                <w:rStyle w:val="IndexLink"/>
                <w:rtl w:val="true"/>
              </w:rPr>
              <w:t>وَلَمْ يَلِدْ فَيَكُونَ مَوْرِثاً هَالِكا</w:t>
            </w:r>
            <w:r>
              <w:rPr>
                <w:rStyle w:val="IndexLink"/>
                <w:rtl w:val="true"/>
              </w:rPr>
              <w:tab/>
            </w:r>
            <w:r>
              <w:rPr>
                <w:rStyle w:val="IndexLink"/>
              </w:rPr>
              <w:t>198</w:t>
            </w:r>
          </w:hyperlink>
        </w:p>
        <w:p>
          <w:pPr>
            <w:pStyle w:val="Contents3"/>
            <w:tabs>
              <w:tab w:val="clear" w:pos="8459"/>
              <w:tab w:val="right" w:pos="9026" w:leader="dot"/>
            </w:tabs>
            <w:rPr/>
          </w:pPr>
          <w:hyperlink w:anchor="__RefHeading___Toc610343_388300464">
            <w:r>
              <w:rPr>
                <w:webHidden/>
                <w:rStyle w:val="IndexLink"/>
                <w:rtl w:val="true"/>
              </w:rPr>
              <w:t>وَلَمْ يَتَقَدَّمْهُ وَقْتٌ وَلا زَمَانٌ</w:t>
            </w:r>
            <w:r>
              <w:rPr>
                <w:rStyle w:val="IndexLink"/>
                <w:rtl w:val="true"/>
              </w:rPr>
              <w:tab/>
            </w:r>
            <w:r>
              <w:rPr>
                <w:rStyle w:val="IndexLink"/>
              </w:rPr>
              <w:t>200</w:t>
            </w:r>
          </w:hyperlink>
        </w:p>
        <w:p>
          <w:pPr>
            <w:pStyle w:val="Contents3"/>
            <w:tabs>
              <w:tab w:val="clear" w:pos="8459"/>
              <w:tab w:val="right" w:pos="9026" w:leader="dot"/>
            </w:tabs>
            <w:rPr/>
          </w:pPr>
          <w:hyperlink w:anchor="__RefHeading___Toc610345_388300464">
            <w:r>
              <w:rPr>
                <w:webHidden/>
                <w:rStyle w:val="IndexLink"/>
                <w:rtl w:val="true"/>
              </w:rPr>
              <w:t>وَلَمْ يَتَعَاوَرْهُ</w:t>
            </w:r>
            <w:r>
              <w:rPr>
                <w:rStyle w:val="IndexLink"/>
                <w:rtl w:val="true"/>
              </w:rPr>
              <w:tab/>
            </w:r>
            <w:r>
              <w:rPr>
                <w:rStyle w:val="IndexLink"/>
              </w:rPr>
              <w:t>200</w:t>
            </w:r>
          </w:hyperlink>
        </w:p>
        <w:p>
          <w:pPr>
            <w:pStyle w:val="Contents3"/>
            <w:tabs>
              <w:tab w:val="clear" w:pos="8459"/>
              <w:tab w:val="right" w:pos="9026" w:leader="dot"/>
            </w:tabs>
            <w:rPr/>
          </w:pPr>
          <w:hyperlink w:anchor="__RefHeading___Toc610347_388300464">
            <w:r>
              <w:rPr>
                <w:webHidden/>
                <w:rStyle w:val="IndexLink"/>
                <w:rtl w:val="true"/>
              </w:rPr>
              <w:t>زِيَادَةٌ وَلا نُقْصَانٌ</w:t>
            </w:r>
            <w:r>
              <w:rPr>
                <w:rStyle w:val="IndexLink"/>
                <w:rtl w:val="true"/>
              </w:rPr>
              <w:tab/>
            </w:r>
            <w:r>
              <w:rPr>
                <w:rStyle w:val="IndexLink"/>
              </w:rPr>
              <w:t>200</w:t>
            </w:r>
          </w:hyperlink>
        </w:p>
        <w:p>
          <w:pPr>
            <w:pStyle w:val="Contents3"/>
            <w:tabs>
              <w:tab w:val="clear" w:pos="8459"/>
              <w:tab w:val="right" w:pos="9026" w:leader="dot"/>
            </w:tabs>
            <w:rPr/>
          </w:pPr>
          <w:hyperlink w:anchor="__RefHeading___Toc610349_388300464">
            <w:r>
              <w:rPr>
                <w:webHidden/>
                <w:rStyle w:val="IndexLink"/>
                <w:rtl w:val="true"/>
              </w:rPr>
              <w:t>بَلْ ظَهَرَ لِلْعُقُولِ بِمَا أَرَانَا مِنْ عَلامَاتِ التَّدْبِيرِ الْمُتْقَنِ وَالْقَضَاءِ الْمُبْرَمِ</w:t>
            </w:r>
            <w:r>
              <w:rPr>
                <w:rStyle w:val="IndexLink"/>
                <w:rtl w:val="true"/>
              </w:rPr>
              <w:tab/>
            </w:r>
            <w:r>
              <w:rPr>
                <w:rStyle w:val="IndexLink"/>
              </w:rPr>
              <w:t>200</w:t>
            </w:r>
          </w:hyperlink>
        </w:p>
        <w:p>
          <w:pPr>
            <w:pStyle w:val="Contents3"/>
            <w:tabs>
              <w:tab w:val="clear" w:pos="8459"/>
              <w:tab w:val="right" w:pos="9026" w:leader="dot"/>
            </w:tabs>
            <w:rPr/>
          </w:pPr>
          <w:hyperlink w:anchor="__RefHeading___Toc610351_388300464">
            <w:r>
              <w:rPr>
                <w:webHidden/>
                <w:rStyle w:val="IndexLink"/>
                <w:rtl w:val="true"/>
              </w:rPr>
              <w:t>وَمِنْ شَوَاهِدِ خَلْقِهِ</w:t>
            </w:r>
            <w:r>
              <w:rPr>
                <w:rStyle w:val="IndexLink"/>
                <w:rtl w:val="true"/>
              </w:rPr>
              <w:tab/>
            </w:r>
            <w:r>
              <w:rPr>
                <w:rStyle w:val="IndexLink"/>
              </w:rPr>
              <w:t>201</w:t>
            </w:r>
          </w:hyperlink>
        </w:p>
        <w:p>
          <w:pPr>
            <w:pStyle w:val="Contents3"/>
            <w:tabs>
              <w:tab w:val="clear" w:pos="8459"/>
              <w:tab w:val="right" w:pos="9026" w:leader="dot"/>
            </w:tabs>
            <w:rPr/>
          </w:pPr>
          <w:hyperlink w:anchor="__RefHeading___Toc610353_388300464">
            <w:r>
              <w:rPr>
                <w:webHidden/>
                <w:rStyle w:val="IndexLink"/>
                <w:rtl w:val="true"/>
              </w:rPr>
              <w:t>خَلْقُ السَّمَاوَاتِ</w:t>
            </w:r>
            <w:r>
              <w:rPr>
                <w:rStyle w:val="IndexLink"/>
                <w:rtl w:val="true"/>
              </w:rPr>
              <w:tab/>
            </w:r>
            <w:r>
              <w:rPr>
                <w:rStyle w:val="IndexLink"/>
              </w:rPr>
              <w:t>201</w:t>
            </w:r>
          </w:hyperlink>
        </w:p>
        <w:p>
          <w:pPr>
            <w:pStyle w:val="Contents3"/>
            <w:tabs>
              <w:tab w:val="clear" w:pos="8459"/>
              <w:tab w:val="right" w:pos="9026" w:leader="dot"/>
            </w:tabs>
            <w:rPr/>
          </w:pPr>
          <w:hyperlink w:anchor="__RefHeading___Toc610355_388300464">
            <w:r>
              <w:rPr>
                <w:webHidden/>
                <w:rStyle w:val="IndexLink"/>
                <w:rtl w:val="true"/>
              </w:rPr>
              <w:t>مُوَطَّدَاتٍ</w:t>
            </w:r>
            <w:r>
              <w:rPr>
                <w:rStyle w:val="IndexLink"/>
                <w:rtl w:val="true"/>
              </w:rPr>
              <w:tab/>
            </w:r>
            <w:r>
              <w:rPr>
                <w:rStyle w:val="IndexLink"/>
              </w:rPr>
              <w:t>202</w:t>
            </w:r>
          </w:hyperlink>
        </w:p>
        <w:p>
          <w:pPr>
            <w:pStyle w:val="Contents3"/>
            <w:tabs>
              <w:tab w:val="clear" w:pos="8459"/>
              <w:tab w:val="right" w:pos="9026" w:leader="dot"/>
            </w:tabs>
            <w:rPr/>
          </w:pPr>
          <w:hyperlink w:anchor="__RefHeading___Toc610357_388300464">
            <w:r>
              <w:rPr>
                <w:webHidden/>
                <w:rStyle w:val="IndexLink"/>
                <w:rtl w:val="true"/>
              </w:rPr>
              <w:t>بِلا عَمَدٍ</w:t>
            </w:r>
            <w:r>
              <w:rPr>
                <w:rStyle w:val="IndexLink"/>
                <w:rtl w:val="true"/>
              </w:rPr>
              <w:tab/>
            </w:r>
            <w:r>
              <w:rPr>
                <w:rStyle w:val="IndexLink"/>
              </w:rPr>
              <w:t>202</w:t>
            </w:r>
          </w:hyperlink>
        </w:p>
        <w:p>
          <w:pPr>
            <w:pStyle w:val="Contents3"/>
            <w:tabs>
              <w:tab w:val="clear" w:pos="8459"/>
              <w:tab w:val="right" w:pos="9026" w:leader="dot"/>
            </w:tabs>
            <w:rPr/>
          </w:pPr>
          <w:hyperlink w:anchor="__RefHeading___Toc610359_388300464">
            <w:r>
              <w:rPr>
                <w:webHidden/>
                <w:rStyle w:val="IndexLink"/>
                <w:rtl w:val="true"/>
              </w:rPr>
              <w:t>قَائِمَاتٍ</w:t>
            </w:r>
            <w:r>
              <w:rPr>
                <w:rStyle w:val="IndexLink"/>
                <w:rtl w:val="true"/>
              </w:rPr>
              <w:tab/>
            </w:r>
            <w:r>
              <w:rPr>
                <w:rStyle w:val="IndexLink"/>
              </w:rPr>
              <w:t>202</w:t>
            </w:r>
          </w:hyperlink>
        </w:p>
        <w:p>
          <w:pPr>
            <w:pStyle w:val="Contents3"/>
            <w:tabs>
              <w:tab w:val="clear" w:pos="8459"/>
              <w:tab w:val="right" w:pos="9026" w:leader="dot"/>
            </w:tabs>
            <w:rPr/>
          </w:pPr>
          <w:hyperlink w:anchor="__RefHeading___Toc610361_388300464">
            <w:r>
              <w:rPr>
                <w:webHidden/>
                <w:rStyle w:val="IndexLink"/>
                <w:rtl w:val="true"/>
              </w:rPr>
              <w:t>بِلا سَنَدٍ</w:t>
            </w:r>
            <w:r>
              <w:rPr>
                <w:rStyle w:val="IndexLink"/>
                <w:rtl w:val="true"/>
              </w:rPr>
              <w:tab/>
            </w:r>
            <w:r>
              <w:rPr>
                <w:rStyle w:val="IndexLink"/>
              </w:rPr>
              <w:t>202</w:t>
            </w:r>
          </w:hyperlink>
        </w:p>
        <w:p>
          <w:pPr>
            <w:pStyle w:val="Contents3"/>
            <w:tabs>
              <w:tab w:val="clear" w:pos="8459"/>
              <w:tab w:val="right" w:pos="9026" w:leader="dot"/>
            </w:tabs>
            <w:rPr/>
          </w:pPr>
          <w:hyperlink w:anchor="__RefHeading___Toc610363_388300464">
            <w:r>
              <w:rPr>
                <w:webHidden/>
                <w:rStyle w:val="IndexLink"/>
                <w:rtl w:val="true"/>
              </w:rPr>
              <w:t>دَعَاهُنَّ</w:t>
            </w:r>
            <w:r>
              <w:rPr>
                <w:rStyle w:val="IndexLink"/>
                <w:rtl w:val="true"/>
              </w:rPr>
              <w:tab/>
            </w:r>
            <w:r>
              <w:rPr>
                <w:rStyle w:val="IndexLink"/>
              </w:rPr>
              <w:t>202</w:t>
            </w:r>
          </w:hyperlink>
        </w:p>
        <w:p>
          <w:pPr>
            <w:pStyle w:val="Contents3"/>
            <w:tabs>
              <w:tab w:val="clear" w:pos="8459"/>
              <w:tab w:val="right" w:pos="9026" w:leader="dot"/>
            </w:tabs>
            <w:rPr/>
          </w:pPr>
          <w:hyperlink w:anchor="__RefHeading___Toc610365_388300464">
            <w:r>
              <w:rPr>
                <w:webHidden/>
                <w:rStyle w:val="IndexLink"/>
                <w:rtl w:val="true"/>
              </w:rPr>
              <w:t>فَأَجَبْنَ طَائِعَاتٍ</w:t>
            </w:r>
            <w:r>
              <w:rPr>
                <w:rStyle w:val="IndexLink"/>
                <w:rtl w:val="true"/>
              </w:rPr>
              <w:tab/>
            </w:r>
            <w:r>
              <w:rPr>
                <w:rStyle w:val="IndexLink"/>
              </w:rPr>
              <w:t>202</w:t>
            </w:r>
          </w:hyperlink>
        </w:p>
        <w:p>
          <w:pPr>
            <w:pStyle w:val="Contents3"/>
            <w:tabs>
              <w:tab w:val="clear" w:pos="8459"/>
              <w:tab w:val="right" w:pos="9026" w:leader="dot"/>
            </w:tabs>
            <w:rPr/>
          </w:pPr>
          <w:hyperlink w:anchor="__RefHeading___Toc610367_388300464">
            <w:r>
              <w:rPr>
                <w:webHidden/>
                <w:rStyle w:val="IndexLink"/>
                <w:rtl w:val="true"/>
              </w:rPr>
              <w:t>مُذْعِنَاتٍ</w:t>
            </w:r>
            <w:r>
              <w:rPr>
                <w:rStyle w:val="IndexLink"/>
                <w:rtl w:val="true"/>
              </w:rPr>
              <w:tab/>
            </w:r>
            <w:r>
              <w:rPr>
                <w:rStyle w:val="IndexLink"/>
              </w:rPr>
              <w:t>202</w:t>
            </w:r>
          </w:hyperlink>
        </w:p>
        <w:p>
          <w:pPr>
            <w:pStyle w:val="Contents3"/>
            <w:tabs>
              <w:tab w:val="clear" w:pos="8459"/>
              <w:tab w:val="right" w:pos="9026" w:leader="dot"/>
            </w:tabs>
            <w:rPr/>
          </w:pPr>
          <w:hyperlink w:anchor="__RefHeading___Toc610369_388300464">
            <w:r>
              <w:rPr>
                <w:webHidden/>
                <w:rStyle w:val="IndexLink"/>
                <w:rtl w:val="true"/>
              </w:rPr>
              <w:t>غَيْرَ مُتَلَكِّئَاتٍ</w:t>
            </w:r>
            <w:r>
              <w:rPr>
                <w:rStyle w:val="IndexLink"/>
                <w:rtl w:val="true"/>
              </w:rPr>
              <w:tab/>
            </w:r>
            <w:r>
              <w:rPr>
                <w:rStyle w:val="IndexLink"/>
              </w:rPr>
              <w:t>203</w:t>
            </w:r>
          </w:hyperlink>
        </w:p>
        <w:p>
          <w:pPr>
            <w:pStyle w:val="Contents3"/>
            <w:tabs>
              <w:tab w:val="clear" w:pos="8459"/>
              <w:tab w:val="right" w:pos="9026" w:leader="dot"/>
            </w:tabs>
            <w:rPr/>
          </w:pPr>
          <w:hyperlink w:anchor="__RefHeading___Toc610371_388300464">
            <w:r>
              <w:rPr>
                <w:webHidden/>
                <w:rStyle w:val="IndexLink"/>
                <w:rtl w:val="true"/>
              </w:rPr>
              <w:t>وَلا مُبْطِئَاتٍ</w:t>
            </w:r>
            <w:r>
              <w:rPr>
                <w:rStyle w:val="IndexLink"/>
                <w:rtl w:val="true"/>
              </w:rPr>
              <w:tab/>
            </w:r>
            <w:r>
              <w:rPr>
                <w:rStyle w:val="IndexLink"/>
              </w:rPr>
              <w:t>203</w:t>
            </w:r>
          </w:hyperlink>
        </w:p>
        <w:p>
          <w:pPr>
            <w:pStyle w:val="Contents3"/>
            <w:tabs>
              <w:tab w:val="clear" w:pos="8459"/>
              <w:tab w:val="right" w:pos="9026" w:leader="dot"/>
            </w:tabs>
            <w:rPr/>
          </w:pPr>
          <w:hyperlink w:anchor="__RefHeading___Toc610373_388300464">
            <w:r>
              <w:rPr>
                <w:webHidden/>
                <w:rStyle w:val="IndexLink"/>
                <w:rtl w:val="true"/>
              </w:rPr>
              <w:t>وَلَوْ لا إِقْرَارُهُنَّ لَهُ بِالرُّبُوبِيَّةِ وَإِذْعَانُهُنَّ لَهُ بِالطَّوَاعِيَةِ</w:t>
            </w:r>
            <w:r>
              <w:rPr>
                <w:rStyle w:val="IndexLink"/>
                <w:rtl w:val="true"/>
              </w:rPr>
              <w:tab/>
            </w:r>
            <w:r>
              <w:rPr>
                <w:rStyle w:val="IndexLink"/>
              </w:rPr>
              <w:t>203</w:t>
            </w:r>
          </w:hyperlink>
        </w:p>
        <w:p>
          <w:pPr>
            <w:pStyle w:val="Contents3"/>
            <w:tabs>
              <w:tab w:val="clear" w:pos="8459"/>
              <w:tab w:val="right" w:pos="9026" w:leader="dot"/>
            </w:tabs>
            <w:rPr/>
          </w:pPr>
          <w:hyperlink w:anchor="__RefHeading___Toc610375_388300464">
            <w:r>
              <w:rPr>
                <w:webHidden/>
                <w:rStyle w:val="IndexLink"/>
                <w:rtl w:val="true"/>
              </w:rPr>
              <w:t>لَمَا جَعَلَهُنَّ مَوْضِعاً لِعَرْشِهِ</w:t>
            </w:r>
            <w:r>
              <w:rPr>
                <w:rStyle w:val="IndexLink"/>
                <w:rtl w:val="true"/>
              </w:rPr>
              <w:tab/>
            </w:r>
            <w:r>
              <w:rPr>
                <w:rStyle w:val="IndexLink"/>
              </w:rPr>
              <w:t>203</w:t>
            </w:r>
          </w:hyperlink>
        </w:p>
        <w:p>
          <w:pPr>
            <w:pStyle w:val="Contents3"/>
            <w:tabs>
              <w:tab w:val="clear" w:pos="8459"/>
              <w:tab w:val="right" w:pos="9026" w:leader="dot"/>
            </w:tabs>
            <w:rPr/>
          </w:pPr>
          <w:hyperlink w:anchor="__RefHeading___Toc610377_388300464">
            <w:r>
              <w:rPr>
                <w:webHidden/>
                <w:rStyle w:val="IndexLink"/>
                <w:rtl w:val="true"/>
              </w:rPr>
              <w:t>وَلا مَسْكَناً لِمَلائِكَتِهِ</w:t>
            </w:r>
            <w:r>
              <w:rPr>
                <w:rStyle w:val="IndexLink"/>
                <w:rtl w:val="true"/>
              </w:rPr>
              <w:tab/>
            </w:r>
            <w:r>
              <w:rPr>
                <w:rStyle w:val="IndexLink"/>
              </w:rPr>
              <w:t>204</w:t>
            </w:r>
          </w:hyperlink>
        </w:p>
        <w:p>
          <w:pPr>
            <w:pStyle w:val="Contents3"/>
            <w:tabs>
              <w:tab w:val="clear" w:pos="8459"/>
              <w:tab w:val="right" w:pos="9026" w:leader="dot"/>
            </w:tabs>
            <w:rPr/>
          </w:pPr>
          <w:hyperlink w:anchor="__RefHeading___Toc610379_388300464">
            <w:r>
              <w:rPr>
                <w:webHidden/>
                <w:rStyle w:val="IndexLink"/>
                <w:rtl w:val="true"/>
              </w:rPr>
              <w:t>وَلا مَصْعَداً لِلْكَلِمِ الطَّيِّبِ وَالْعَمَلِ الصَّالِحِ مِنْ خَلْقِهِ</w:t>
            </w:r>
            <w:r>
              <w:rPr>
                <w:rStyle w:val="IndexLink"/>
                <w:rtl w:val="true"/>
              </w:rPr>
              <w:tab/>
            </w:r>
            <w:r>
              <w:rPr>
                <w:rStyle w:val="IndexLink"/>
              </w:rPr>
              <w:t>205</w:t>
            </w:r>
          </w:hyperlink>
        </w:p>
        <w:p>
          <w:pPr>
            <w:pStyle w:val="Contents3"/>
            <w:tabs>
              <w:tab w:val="clear" w:pos="8459"/>
              <w:tab w:val="right" w:pos="9026" w:leader="dot"/>
            </w:tabs>
            <w:rPr/>
          </w:pPr>
          <w:hyperlink w:anchor="__RefHeading___Toc610381_388300464">
            <w:r>
              <w:rPr>
                <w:webHidden/>
                <w:rStyle w:val="IndexLink"/>
                <w:rtl w:val="true"/>
              </w:rPr>
              <w:t>جَعَلَ نُجُومَهَا أَعْلاماً يَسْتَدِلُّ بِهَا الْحَيْرَانُ</w:t>
            </w:r>
            <w:r>
              <w:rPr>
                <w:rStyle w:val="IndexLink"/>
                <w:rtl w:val="true"/>
              </w:rPr>
              <w:tab/>
            </w:r>
            <w:r>
              <w:rPr>
                <w:rStyle w:val="IndexLink"/>
              </w:rPr>
              <w:t>205</w:t>
            </w:r>
          </w:hyperlink>
        </w:p>
        <w:p>
          <w:pPr>
            <w:pStyle w:val="Contents3"/>
            <w:tabs>
              <w:tab w:val="clear" w:pos="8459"/>
              <w:tab w:val="right" w:pos="9026" w:leader="dot"/>
            </w:tabs>
            <w:rPr/>
          </w:pPr>
          <w:hyperlink w:anchor="__RefHeading___Toc610383_388300464">
            <w:r>
              <w:rPr>
                <w:webHidden/>
                <w:rStyle w:val="IndexLink"/>
                <w:rtl w:val="true"/>
              </w:rPr>
              <w:t>فِي مُخْتَلِفِ فِجَاجِ</w:t>
            </w:r>
            <w:r>
              <w:rPr>
                <w:rStyle w:val="IndexLink"/>
                <w:rtl w:val="true"/>
              </w:rPr>
              <w:tab/>
            </w:r>
            <w:r>
              <w:rPr>
                <w:rStyle w:val="IndexLink"/>
              </w:rPr>
              <w:t>205</w:t>
            </w:r>
          </w:hyperlink>
        </w:p>
        <w:p>
          <w:pPr>
            <w:pStyle w:val="Contents3"/>
            <w:tabs>
              <w:tab w:val="clear" w:pos="8459"/>
              <w:tab w:val="right" w:pos="9026" w:leader="dot"/>
            </w:tabs>
            <w:rPr/>
          </w:pPr>
          <w:hyperlink w:anchor="__RefHeading___Toc610385_388300464">
            <w:r>
              <w:rPr>
                <w:webHidden/>
                <w:rStyle w:val="IndexLink"/>
                <w:rtl w:val="true"/>
              </w:rPr>
              <w:t>الاَْقْطَارِ</w:t>
            </w:r>
            <w:r>
              <w:rPr>
                <w:rStyle w:val="IndexLink"/>
                <w:rtl w:val="true"/>
              </w:rPr>
              <w:tab/>
            </w:r>
            <w:r>
              <w:rPr>
                <w:rStyle w:val="IndexLink"/>
              </w:rPr>
              <w:t>205</w:t>
            </w:r>
          </w:hyperlink>
        </w:p>
        <w:p>
          <w:pPr>
            <w:pStyle w:val="Contents3"/>
            <w:tabs>
              <w:tab w:val="clear" w:pos="8459"/>
              <w:tab w:val="right" w:pos="9026" w:leader="dot"/>
            </w:tabs>
            <w:rPr/>
          </w:pPr>
          <w:hyperlink w:anchor="__RefHeading___Toc610387_388300464">
            <w:r>
              <w:rPr>
                <w:webHidden/>
                <w:rStyle w:val="IndexLink"/>
                <w:rtl w:val="true"/>
              </w:rPr>
              <w:t>لَمْ يَمْنَعْ ضَوْءَ</w:t>
            </w:r>
            <w:r>
              <w:rPr>
                <w:rStyle w:val="IndexLink"/>
                <w:rtl w:val="true"/>
              </w:rPr>
              <w:tab/>
            </w:r>
            <w:r>
              <w:rPr>
                <w:rStyle w:val="IndexLink"/>
              </w:rPr>
              <w:t>207</w:t>
            </w:r>
          </w:hyperlink>
        </w:p>
        <w:p>
          <w:pPr>
            <w:pStyle w:val="Contents3"/>
            <w:tabs>
              <w:tab w:val="clear" w:pos="8459"/>
              <w:tab w:val="right" w:pos="9026" w:leader="dot"/>
            </w:tabs>
            <w:rPr/>
          </w:pPr>
          <w:hyperlink w:anchor="__RefHeading___Toc610389_388300464">
            <w:r>
              <w:rPr>
                <w:webHidden/>
                <w:rStyle w:val="IndexLink"/>
                <w:rtl w:val="true"/>
              </w:rPr>
              <w:t>نُورِهَا</w:t>
            </w:r>
            <w:r>
              <w:rPr>
                <w:rStyle w:val="IndexLink"/>
                <w:rtl w:val="true"/>
              </w:rPr>
              <w:tab/>
            </w:r>
            <w:r>
              <w:rPr>
                <w:rStyle w:val="IndexLink"/>
              </w:rPr>
              <w:t>207</w:t>
            </w:r>
          </w:hyperlink>
        </w:p>
        <w:p>
          <w:pPr>
            <w:pStyle w:val="Contents3"/>
            <w:tabs>
              <w:tab w:val="clear" w:pos="8459"/>
              <w:tab w:val="right" w:pos="9026" w:leader="dot"/>
            </w:tabs>
            <w:rPr/>
          </w:pPr>
          <w:hyperlink w:anchor="__RefHeading___Toc610391_388300464">
            <w:r>
              <w:rPr>
                <w:webHidden/>
                <w:rStyle w:val="IndexLink"/>
                <w:rtl w:val="true"/>
              </w:rPr>
              <w:t>ادْلِهْمَامُ</w:t>
            </w:r>
            <w:r>
              <w:rPr>
                <w:rStyle w:val="IndexLink"/>
                <w:rtl w:val="true"/>
              </w:rPr>
              <w:tab/>
            </w:r>
            <w:r>
              <w:rPr>
                <w:rStyle w:val="IndexLink"/>
              </w:rPr>
              <w:t>207</w:t>
            </w:r>
          </w:hyperlink>
        </w:p>
        <w:p>
          <w:pPr>
            <w:pStyle w:val="Contents3"/>
            <w:tabs>
              <w:tab w:val="clear" w:pos="8459"/>
              <w:tab w:val="right" w:pos="9026" w:leader="dot"/>
            </w:tabs>
            <w:rPr/>
          </w:pPr>
          <w:hyperlink w:anchor="__RefHeading___Toc610393_388300464">
            <w:r>
              <w:rPr>
                <w:webHidden/>
                <w:rStyle w:val="IndexLink"/>
                <w:rtl w:val="true"/>
              </w:rPr>
              <w:t>سُجُفِ</w:t>
            </w:r>
            <w:r>
              <w:rPr>
                <w:rStyle w:val="IndexLink"/>
                <w:rtl w:val="true"/>
              </w:rPr>
              <w:tab/>
            </w:r>
            <w:r>
              <w:rPr>
                <w:rStyle w:val="IndexLink"/>
              </w:rPr>
              <w:t>207</w:t>
            </w:r>
          </w:hyperlink>
        </w:p>
        <w:p>
          <w:pPr>
            <w:pStyle w:val="Contents3"/>
            <w:tabs>
              <w:tab w:val="clear" w:pos="8459"/>
              <w:tab w:val="right" w:pos="9026" w:leader="dot"/>
            </w:tabs>
            <w:rPr/>
          </w:pPr>
          <w:hyperlink w:anchor="__RefHeading___Toc610395_388300464">
            <w:r>
              <w:rPr>
                <w:webHidden/>
                <w:rStyle w:val="IndexLink"/>
                <w:rtl w:val="true"/>
              </w:rPr>
              <w:t>اللَّيْلِ الْمُظْلِمِ</w:t>
            </w:r>
            <w:r>
              <w:rPr>
                <w:rStyle w:val="IndexLink"/>
                <w:rtl w:val="true"/>
              </w:rPr>
              <w:tab/>
            </w:r>
            <w:r>
              <w:rPr>
                <w:rStyle w:val="IndexLink"/>
              </w:rPr>
              <w:t>207</w:t>
            </w:r>
          </w:hyperlink>
        </w:p>
        <w:p>
          <w:pPr>
            <w:pStyle w:val="Contents3"/>
            <w:tabs>
              <w:tab w:val="clear" w:pos="8459"/>
              <w:tab w:val="right" w:pos="9026" w:leader="dot"/>
            </w:tabs>
            <w:rPr/>
          </w:pPr>
          <w:hyperlink w:anchor="__RefHeading___Toc610397_388300464">
            <w:r>
              <w:rPr>
                <w:webHidden/>
                <w:rStyle w:val="IndexLink"/>
                <w:rtl w:val="true"/>
              </w:rPr>
              <w:t>وَلا اسْتَطَاعَتْ جَلابِيبُ</w:t>
            </w:r>
            <w:r>
              <w:rPr>
                <w:rStyle w:val="IndexLink"/>
                <w:rtl w:val="true"/>
              </w:rPr>
              <w:tab/>
            </w:r>
            <w:r>
              <w:rPr>
                <w:rStyle w:val="IndexLink"/>
              </w:rPr>
              <w:t>208</w:t>
            </w:r>
          </w:hyperlink>
        </w:p>
        <w:p>
          <w:pPr>
            <w:pStyle w:val="Contents3"/>
            <w:tabs>
              <w:tab w:val="clear" w:pos="8459"/>
              <w:tab w:val="right" w:pos="9026" w:leader="dot"/>
            </w:tabs>
            <w:rPr/>
          </w:pPr>
          <w:hyperlink w:anchor="__RefHeading___Toc610399_388300464">
            <w:r>
              <w:rPr>
                <w:webHidden/>
                <w:rStyle w:val="IndexLink"/>
                <w:rtl w:val="true"/>
              </w:rPr>
              <w:t>سَوَادِ الْحَنَادِسِ</w:t>
            </w:r>
            <w:r>
              <w:rPr>
                <w:rStyle w:val="IndexLink"/>
                <w:rtl w:val="true"/>
              </w:rPr>
              <w:tab/>
            </w:r>
            <w:r>
              <w:rPr>
                <w:rStyle w:val="IndexLink"/>
              </w:rPr>
              <w:t>208</w:t>
            </w:r>
          </w:hyperlink>
        </w:p>
        <w:p>
          <w:pPr>
            <w:pStyle w:val="Contents3"/>
            <w:tabs>
              <w:tab w:val="clear" w:pos="8459"/>
              <w:tab w:val="right" w:pos="9026" w:leader="dot"/>
            </w:tabs>
            <w:rPr/>
          </w:pPr>
          <w:hyperlink w:anchor="__RefHeading___Toc610401_388300464">
            <w:r>
              <w:rPr>
                <w:webHidden/>
                <w:rStyle w:val="IndexLink"/>
                <w:rtl w:val="true"/>
              </w:rPr>
              <w:t>أَنْ تَرُدَّ مَا شَاعَ فِي السَّمَاوَاتِ مِنْ تَلأْلُوِ نُورِ الْقَمَرِ</w:t>
            </w:r>
            <w:r>
              <w:rPr>
                <w:rStyle w:val="IndexLink"/>
                <w:rtl w:val="true"/>
              </w:rPr>
              <w:tab/>
            </w:r>
            <w:r>
              <w:rPr>
                <w:rStyle w:val="IndexLink"/>
              </w:rPr>
              <w:t>208</w:t>
            </w:r>
          </w:hyperlink>
        </w:p>
        <w:p>
          <w:pPr>
            <w:pStyle w:val="Contents3"/>
            <w:tabs>
              <w:tab w:val="clear" w:pos="8459"/>
              <w:tab w:val="right" w:pos="9026" w:leader="dot"/>
            </w:tabs>
            <w:rPr/>
          </w:pPr>
          <w:hyperlink w:anchor="__RefHeading___Toc610403_388300464">
            <w:r>
              <w:rPr>
                <w:webHidden/>
                <w:rStyle w:val="IndexLink"/>
                <w:rtl w:val="true"/>
              </w:rPr>
              <w:t>فَسُبْحَانَ مَنْ لا يَخْفَى عَلَيْهِ سَوَادُ غَسَقٍ</w:t>
            </w:r>
            <w:r>
              <w:rPr>
                <w:rStyle w:val="IndexLink"/>
                <w:rtl w:val="true"/>
              </w:rPr>
              <w:tab/>
            </w:r>
            <w:r>
              <w:rPr>
                <w:rStyle w:val="IndexLink"/>
              </w:rPr>
              <w:t>209</w:t>
            </w:r>
          </w:hyperlink>
        </w:p>
        <w:p>
          <w:pPr>
            <w:pStyle w:val="Contents3"/>
            <w:tabs>
              <w:tab w:val="clear" w:pos="8459"/>
              <w:tab w:val="right" w:pos="9026" w:leader="dot"/>
            </w:tabs>
            <w:rPr/>
          </w:pPr>
          <w:hyperlink w:anchor="__RefHeading___Toc610405_388300464">
            <w:r>
              <w:rPr>
                <w:webHidden/>
                <w:rStyle w:val="IndexLink"/>
                <w:rtl w:val="true"/>
              </w:rPr>
              <w:t>دَاجٍ</w:t>
            </w:r>
            <w:r>
              <w:rPr>
                <w:rStyle w:val="IndexLink"/>
                <w:rtl w:val="true"/>
              </w:rPr>
              <w:tab/>
            </w:r>
            <w:r>
              <w:rPr>
                <w:rStyle w:val="IndexLink"/>
              </w:rPr>
              <w:t>209</w:t>
            </w:r>
          </w:hyperlink>
        </w:p>
        <w:p>
          <w:pPr>
            <w:pStyle w:val="Contents3"/>
            <w:tabs>
              <w:tab w:val="clear" w:pos="8459"/>
              <w:tab w:val="right" w:pos="9026" w:leader="dot"/>
            </w:tabs>
            <w:rPr/>
          </w:pPr>
          <w:hyperlink w:anchor="__RefHeading___Toc610407_388300464">
            <w:r>
              <w:rPr>
                <w:webHidden/>
                <w:rStyle w:val="IndexLink"/>
                <w:rtl w:val="true"/>
              </w:rPr>
              <w:t>وَلا لَيْلٍ سَاجٍ</w:t>
            </w:r>
            <w:r>
              <w:rPr>
                <w:rStyle w:val="IndexLink"/>
                <w:rtl w:val="true"/>
              </w:rPr>
              <w:tab/>
            </w:r>
            <w:r>
              <w:rPr>
                <w:rStyle w:val="IndexLink"/>
              </w:rPr>
              <w:t>210</w:t>
            </w:r>
          </w:hyperlink>
        </w:p>
        <w:p>
          <w:pPr>
            <w:pStyle w:val="Contents3"/>
            <w:tabs>
              <w:tab w:val="clear" w:pos="8459"/>
              <w:tab w:val="right" w:pos="9026" w:leader="dot"/>
            </w:tabs>
            <w:rPr/>
          </w:pPr>
          <w:hyperlink w:anchor="__RefHeading___Toc610409_388300464">
            <w:r>
              <w:rPr>
                <w:webHidden/>
                <w:rStyle w:val="IndexLink"/>
                <w:rtl w:val="true"/>
              </w:rPr>
              <w:t>فِي بِقَاعِ الاَْرَضِينَ الْمُتَطَأْطِئَاتِ</w:t>
            </w:r>
            <w:r>
              <w:rPr>
                <w:rStyle w:val="IndexLink"/>
                <w:rtl w:val="true"/>
              </w:rPr>
              <w:tab/>
            </w:r>
            <w:r>
              <w:rPr>
                <w:rStyle w:val="IndexLink"/>
              </w:rPr>
              <w:t>210</w:t>
            </w:r>
          </w:hyperlink>
        </w:p>
        <w:p>
          <w:pPr>
            <w:pStyle w:val="Contents3"/>
            <w:tabs>
              <w:tab w:val="clear" w:pos="8459"/>
              <w:tab w:val="right" w:pos="9026" w:leader="dot"/>
            </w:tabs>
            <w:rPr/>
          </w:pPr>
          <w:hyperlink w:anchor="__RefHeading___Toc610411_388300464">
            <w:r>
              <w:rPr>
                <w:webHidden/>
                <w:rStyle w:val="IndexLink"/>
                <w:rtl w:val="true"/>
              </w:rPr>
              <w:t>وَلا فِي يَفَاعِ</w:t>
            </w:r>
            <w:r>
              <w:rPr>
                <w:rStyle w:val="IndexLink"/>
                <w:rtl w:val="true"/>
              </w:rPr>
              <w:tab/>
            </w:r>
            <w:r>
              <w:rPr>
                <w:rStyle w:val="IndexLink"/>
              </w:rPr>
              <w:t>210</w:t>
            </w:r>
          </w:hyperlink>
        </w:p>
        <w:p>
          <w:pPr>
            <w:pStyle w:val="Contents3"/>
            <w:tabs>
              <w:tab w:val="clear" w:pos="8459"/>
              <w:tab w:val="right" w:pos="9026" w:leader="dot"/>
            </w:tabs>
            <w:rPr/>
          </w:pPr>
          <w:hyperlink w:anchor="__RefHeading___Toc610413_388300464">
            <w:r>
              <w:rPr>
                <w:webHidden/>
                <w:rStyle w:val="IndexLink"/>
                <w:rtl w:val="true"/>
              </w:rPr>
              <w:t>السُّفْعِ</w:t>
            </w:r>
            <w:r>
              <w:rPr>
                <w:rStyle w:val="IndexLink"/>
                <w:rtl w:val="true"/>
              </w:rPr>
              <w:tab/>
            </w:r>
            <w:r>
              <w:rPr>
                <w:rStyle w:val="IndexLink"/>
              </w:rPr>
              <w:t>210</w:t>
            </w:r>
          </w:hyperlink>
        </w:p>
        <w:p>
          <w:pPr>
            <w:pStyle w:val="Contents3"/>
            <w:tabs>
              <w:tab w:val="clear" w:pos="8459"/>
              <w:tab w:val="right" w:pos="9026" w:leader="dot"/>
            </w:tabs>
            <w:rPr/>
          </w:pPr>
          <w:hyperlink w:anchor="__RefHeading___Toc610415_388300464">
            <w:r>
              <w:rPr>
                <w:webHidden/>
                <w:rStyle w:val="IndexLink"/>
                <w:rtl w:val="true"/>
              </w:rPr>
              <w:t>الْمُتَجَاوِرَاتِ</w:t>
            </w:r>
            <w:r>
              <w:rPr>
                <w:rStyle w:val="IndexLink"/>
                <w:rtl w:val="true"/>
              </w:rPr>
              <w:tab/>
            </w:r>
            <w:r>
              <w:rPr>
                <w:rStyle w:val="IndexLink"/>
              </w:rPr>
              <w:t>210</w:t>
            </w:r>
          </w:hyperlink>
        </w:p>
        <w:p>
          <w:pPr>
            <w:pStyle w:val="Contents3"/>
            <w:tabs>
              <w:tab w:val="clear" w:pos="8459"/>
              <w:tab w:val="right" w:pos="9026" w:leader="dot"/>
            </w:tabs>
            <w:rPr/>
          </w:pPr>
          <w:hyperlink w:anchor="__RefHeading___Toc610417_388300464">
            <w:r>
              <w:rPr>
                <w:webHidden/>
                <w:rStyle w:val="IndexLink"/>
                <w:rtl w:val="true"/>
              </w:rPr>
              <w:t>وَمَا يَتَجَلْجَلُ بِهِ</w:t>
            </w:r>
            <w:r>
              <w:rPr>
                <w:rStyle w:val="IndexLink"/>
                <w:rtl w:val="true"/>
              </w:rPr>
              <w:tab/>
            </w:r>
            <w:r>
              <w:rPr>
                <w:rStyle w:val="IndexLink"/>
              </w:rPr>
              <w:t>210</w:t>
            </w:r>
          </w:hyperlink>
        </w:p>
        <w:p>
          <w:pPr>
            <w:pStyle w:val="Contents3"/>
            <w:tabs>
              <w:tab w:val="clear" w:pos="8459"/>
              <w:tab w:val="right" w:pos="9026" w:leader="dot"/>
            </w:tabs>
            <w:rPr/>
          </w:pPr>
          <w:hyperlink w:anchor="__RefHeading___Toc610419_388300464">
            <w:r>
              <w:rPr>
                <w:webHidden/>
                <w:rStyle w:val="IndexLink"/>
                <w:rtl w:val="true"/>
              </w:rPr>
              <w:t>الرَّعْدُ فِي أُفُقِ السَّمَاءِ</w:t>
            </w:r>
            <w:r>
              <w:rPr>
                <w:rStyle w:val="IndexLink"/>
                <w:rtl w:val="true"/>
              </w:rPr>
              <w:tab/>
            </w:r>
            <w:r>
              <w:rPr>
                <w:rStyle w:val="IndexLink"/>
              </w:rPr>
              <w:t>211</w:t>
            </w:r>
          </w:hyperlink>
        </w:p>
        <w:p>
          <w:pPr>
            <w:pStyle w:val="Contents3"/>
            <w:tabs>
              <w:tab w:val="clear" w:pos="8459"/>
              <w:tab w:val="right" w:pos="9026" w:leader="dot"/>
            </w:tabs>
            <w:rPr/>
          </w:pPr>
          <w:hyperlink w:anchor="__RefHeading___Toc610421_388300464">
            <w:r>
              <w:rPr>
                <w:webHidden/>
                <w:rStyle w:val="IndexLink"/>
                <w:rtl w:val="true"/>
              </w:rPr>
              <w:t>وَ</w:t>
            </w:r>
            <w:r>
              <w:rPr>
                <w:rStyle w:val="IndexLink"/>
                <w:rtl w:val="true"/>
              </w:rPr>
              <w:tab/>
            </w:r>
            <w:r>
              <w:rPr>
                <w:rStyle w:val="IndexLink"/>
              </w:rPr>
              <w:t>211</w:t>
            </w:r>
          </w:hyperlink>
        </w:p>
        <w:p>
          <w:pPr>
            <w:pStyle w:val="Contents3"/>
            <w:tabs>
              <w:tab w:val="clear" w:pos="8459"/>
              <w:tab w:val="right" w:pos="9026" w:leader="dot"/>
            </w:tabs>
            <w:rPr/>
          </w:pPr>
          <w:hyperlink w:anchor="__RefHeading___Toc610423_388300464">
            <w:r>
              <w:rPr>
                <w:webHidden/>
                <w:rStyle w:val="IndexLink"/>
                <w:rtl w:val="true"/>
              </w:rPr>
              <w:t>مَا تَلاشَت</w:t>
            </w:r>
            <w:r>
              <w:rPr>
                <w:rStyle w:val="IndexLink"/>
                <w:rtl w:val="true"/>
              </w:rPr>
              <w:tab/>
            </w:r>
            <w:r>
              <w:rPr>
                <w:rStyle w:val="IndexLink"/>
              </w:rPr>
              <w:t>211</w:t>
            </w:r>
          </w:hyperlink>
        </w:p>
        <w:p>
          <w:pPr>
            <w:pStyle w:val="Contents3"/>
            <w:tabs>
              <w:tab w:val="clear" w:pos="8459"/>
              <w:tab w:val="right" w:pos="9026" w:leader="dot"/>
            </w:tabs>
            <w:rPr/>
          </w:pPr>
          <w:hyperlink w:anchor="__RefHeading___Toc610425_388300464">
            <w:r>
              <w:rPr>
                <w:webHidden/>
                <w:rStyle w:val="IndexLink"/>
                <w:rtl w:val="true"/>
              </w:rPr>
              <w:t>عَنْهُ بُرُوقُ الْغَمَامِ</w:t>
            </w:r>
            <w:r>
              <w:rPr>
                <w:rStyle w:val="IndexLink"/>
                <w:rtl w:val="true"/>
              </w:rPr>
              <w:tab/>
            </w:r>
            <w:r>
              <w:rPr>
                <w:rStyle w:val="IndexLink"/>
              </w:rPr>
              <w:t>211</w:t>
            </w:r>
          </w:hyperlink>
        </w:p>
        <w:p>
          <w:pPr>
            <w:pStyle w:val="Contents3"/>
            <w:tabs>
              <w:tab w:val="clear" w:pos="8459"/>
              <w:tab w:val="right" w:pos="9026" w:leader="dot"/>
            </w:tabs>
            <w:rPr/>
          </w:pPr>
          <w:hyperlink w:anchor="__RefHeading___Toc610427_388300464">
            <w:r>
              <w:rPr>
                <w:webHidden/>
                <w:rStyle w:val="IndexLink"/>
                <w:rtl w:val="true"/>
              </w:rPr>
              <w:t>وَمَا تَسْقُطُ</w:t>
            </w:r>
            <w:r>
              <w:rPr>
                <w:rStyle w:val="IndexLink"/>
                <w:rtl w:val="true"/>
              </w:rPr>
              <w:tab/>
            </w:r>
            <w:r>
              <w:rPr>
                <w:rStyle w:val="IndexLink"/>
              </w:rPr>
              <w:t>211</w:t>
            </w:r>
          </w:hyperlink>
        </w:p>
        <w:p>
          <w:pPr>
            <w:pStyle w:val="Contents3"/>
            <w:tabs>
              <w:tab w:val="clear" w:pos="8459"/>
              <w:tab w:val="right" w:pos="9026" w:leader="dot"/>
            </w:tabs>
            <w:rPr/>
          </w:pPr>
          <w:hyperlink w:anchor="__RefHeading___Toc610429_388300464">
            <w:r>
              <w:rPr>
                <w:webHidden/>
                <w:rStyle w:val="IndexLink"/>
                <w:rtl w:val="true"/>
              </w:rPr>
              <w:t>مِنْ وَرَقَةٍ</w:t>
            </w:r>
            <w:r>
              <w:rPr>
                <w:rStyle w:val="IndexLink"/>
                <w:rtl w:val="true"/>
              </w:rPr>
              <w:tab/>
            </w:r>
            <w:r>
              <w:rPr>
                <w:rStyle w:val="IndexLink"/>
              </w:rPr>
              <w:t>211</w:t>
            </w:r>
          </w:hyperlink>
        </w:p>
        <w:p>
          <w:pPr>
            <w:pStyle w:val="Contents3"/>
            <w:tabs>
              <w:tab w:val="clear" w:pos="8459"/>
              <w:tab w:val="right" w:pos="9026" w:leader="dot"/>
            </w:tabs>
            <w:rPr/>
          </w:pPr>
          <w:hyperlink w:anchor="__RefHeading___Toc610431_388300464">
            <w:r>
              <w:rPr>
                <w:webHidden/>
                <w:rStyle w:val="IndexLink"/>
                <w:rtl w:val="true"/>
              </w:rPr>
              <w:t>تُزِيلُهَا عَنْ مَسْقَطِهَا</w:t>
            </w:r>
            <w:r>
              <w:rPr>
                <w:rStyle w:val="IndexLink"/>
                <w:rtl w:val="true"/>
              </w:rPr>
              <w:tab/>
            </w:r>
            <w:r>
              <w:rPr>
                <w:rStyle w:val="IndexLink"/>
              </w:rPr>
              <w:t>212</w:t>
            </w:r>
          </w:hyperlink>
        </w:p>
        <w:p>
          <w:pPr>
            <w:pStyle w:val="Contents3"/>
            <w:tabs>
              <w:tab w:val="clear" w:pos="8459"/>
              <w:tab w:val="right" w:pos="9026" w:leader="dot"/>
            </w:tabs>
            <w:rPr/>
          </w:pPr>
          <w:hyperlink w:anchor="__RefHeading___Toc610433_388300464">
            <w:r>
              <w:rPr>
                <w:webHidden/>
                <w:rStyle w:val="IndexLink"/>
                <w:rtl w:val="true"/>
              </w:rPr>
              <w:t>عَوَاصِفُ</w:t>
            </w:r>
            <w:r>
              <w:rPr>
                <w:rStyle w:val="IndexLink"/>
                <w:rtl w:val="true"/>
              </w:rPr>
              <w:tab/>
            </w:r>
            <w:r>
              <w:rPr>
                <w:rStyle w:val="IndexLink"/>
              </w:rPr>
              <w:t>212</w:t>
            </w:r>
          </w:hyperlink>
        </w:p>
        <w:p>
          <w:pPr>
            <w:pStyle w:val="Contents3"/>
            <w:tabs>
              <w:tab w:val="clear" w:pos="8459"/>
              <w:tab w:val="right" w:pos="9026" w:leader="dot"/>
            </w:tabs>
            <w:rPr/>
          </w:pPr>
          <w:hyperlink w:anchor="__RefHeading___Toc610435_388300464">
            <w:r>
              <w:rPr>
                <w:webHidden/>
                <w:rStyle w:val="IndexLink"/>
                <w:rtl w:val="true"/>
              </w:rPr>
              <w:t>الاَْنْوَاءِ</w:t>
            </w:r>
            <w:r>
              <w:rPr>
                <w:rStyle w:val="IndexLink"/>
                <w:rtl w:val="true"/>
              </w:rPr>
              <w:tab/>
            </w:r>
            <w:r>
              <w:rPr>
                <w:rStyle w:val="IndexLink"/>
              </w:rPr>
              <w:t>212</w:t>
            </w:r>
          </w:hyperlink>
        </w:p>
        <w:p>
          <w:pPr>
            <w:pStyle w:val="Contents3"/>
            <w:tabs>
              <w:tab w:val="clear" w:pos="8459"/>
              <w:tab w:val="right" w:pos="9026" w:leader="dot"/>
            </w:tabs>
            <w:rPr/>
          </w:pPr>
          <w:hyperlink w:anchor="__RefHeading___Toc610437_388300464">
            <w:r>
              <w:rPr>
                <w:webHidden/>
                <w:rStyle w:val="IndexLink"/>
                <w:rtl w:val="true"/>
              </w:rPr>
              <w:t>وَانْهِطَالُ السَّمَاءِ</w:t>
            </w:r>
            <w:r>
              <w:rPr>
                <w:rStyle w:val="IndexLink"/>
                <w:rtl w:val="true"/>
              </w:rPr>
              <w:tab/>
            </w:r>
            <w:r>
              <w:rPr>
                <w:rStyle w:val="IndexLink"/>
              </w:rPr>
              <w:t>212</w:t>
            </w:r>
          </w:hyperlink>
        </w:p>
        <w:p>
          <w:pPr>
            <w:pStyle w:val="Contents3"/>
            <w:tabs>
              <w:tab w:val="clear" w:pos="8459"/>
              <w:tab w:val="right" w:pos="9026" w:leader="dot"/>
            </w:tabs>
            <w:rPr/>
          </w:pPr>
          <w:hyperlink w:anchor="__RefHeading___Toc610439_388300464">
            <w:r>
              <w:rPr>
                <w:webHidden/>
                <w:rStyle w:val="IndexLink"/>
                <w:rtl w:val="true"/>
              </w:rPr>
              <w:t>وَيَعْلَمُ مَسْقَطَ الْقَطْرَةِ</w:t>
            </w:r>
            <w:r>
              <w:rPr>
                <w:rStyle w:val="IndexLink"/>
                <w:rtl w:val="true"/>
              </w:rPr>
              <w:tab/>
            </w:r>
            <w:r>
              <w:rPr>
                <w:rStyle w:val="IndexLink"/>
              </w:rPr>
              <w:t>212</w:t>
            </w:r>
          </w:hyperlink>
        </w:p>
        <w:p>
          <w:pPr>
            <w:pStyle w:val="Contents3"/>
            <w:tabs>
              <w:tab w:val="clear" w:pos="8459"/>
              <w:tab w:val="right" w:pos="9026" w:leader="dot"/>
            </w:tabs>
            <w:rPr/>
          </w:pPr>
          <w:hyperlink w:anchor="__RefHeading___Toc610441_388300464">
            <w:r>
              <w:rPr>
                <w:webHidden/>
                <w:rStyle w:val="IndexLink"/>
                <w:rtl w:val="true"/>
              </w:rPr>
              <w:t>وَمَقَرَّهَا</w:t>
            </w:r>
            <w:r>
              <w:rPr>
                <w:rStyle w:val="IndexLink"/>
                <w:rtl w:val="true"/>
              </w:rPr>
              <w:tab/>
            </w:r>
            <w:r>
              <w:rPr>
                <w:rStyle w:val="IndexLink"/>
              </w:rPr>
              <w:t>213</w:t>
            </w:r>
          </w:hyperlink>
        </w:p>
        <w:p>
          <w:pPr>
            <w:pStyle w:val="Contents3"/>
            <w:tabs>
              <w:tab w:val="clear" w:pos="8459"/>
              <w:tab w:val="right" w:pos="9026" w:leader="dot"/>
            </w:tabs>
            <w:rPr/>
          </w:pPr>
          <w:hyperlink w:anchor="__RefHeading___Toc610443_388300464">
            <w:r>
              <w:rPr>
                <w:webHidden/>
                <w:rStyle w:val="IndexLink"/>
                <w:rtl w:val="true"/>
              </w:rPr>
              <w:t>وَمَسْحَبَ الذَّرَّةِ</w:t>
            </w:r>
            <w:r>
              <w:rPr>
                <w:rStyle w:val="IndexLink"/>
                <w:rtl w:val="true"/>
              </w:rPr>
              <w:tab/>
            </w:r>
            <w:r>
              <w:rPr>
                <w:rStyle w:val="IndexLink"/>
              </w:rPr>
              <w:t>213</w:t>
            </w:r>
          </w:hyperlink>
        </w:p>
        <w:p>
          <w:pPr>
            <w:pStyle w:val="Contents3"/>
            <w:tabs>
              <w:tab w:val="clear" w:pos="8459"/>
              <w:tab w:val="right" w:pos="9026" w:leader="dot"/>
            </w:tabs>
            <w:rPr/>
          </w:pPr>
          <w:hyperlink w:anchor="__RefHeading___Toc610445_388300464">
            <w:r>
              <w:rPr>
                <w:webHidden/>
                <w:rStyle w:val="IndexLink"/>
                <w:rtl w:val="true"/>
              </w:rPr>
              <w:t>وَمَجَرَّهَا</w:t>
            </w:r>
            <w:r>
              <w:rPr>
                <w:rStyle w:val="IndexLink"/>
                <w:rtl w:val="true"/>
              </w:rPr>
              <w:tab/>
            </w:r>
            <w:r>
              <w:rPr>
                <w:rStyle w:val="IndexLink"/>
              </w:rPr>
              <w:t>213</w:t>
            </w:r>
          </w:hyperlink>
        </w:p>
        <w:p>
          <w:pPr>
            <w:pStyle w:val="Contents3"/>
            <w:tabs>
              <w:tab w:val="clear" w:pos="8459"/>
              <w:tab w:val="right" w:pos="9026" w:leader="dot"/>
            </w:tabs>
            <w:rPr/>
          </w:pPr>
          <w:hyperlink w:anchor="__RefHeading___Toc610447_388300464">
            <w:r>
              <w:rPr>
                <w:webHidden/>
                <w:rStyle w:val="IndexLink"/>
                <w:rtl w:val="true"/>
              </w:rPr>
              <w:t>وَمَا يَكْفِي الْبَعُوضَةَ</w:t>
            </w:r>
            <w:r>
              <w:rPr>
                <w:rStyle w:val="IndexLink"/>
                <w:rtl w:val="true"/>
              </w:rPr>
              <w:tab/>
            </w:r>
            <w:r>
              <w:rPr>
                <w:rStyle w:val="IndexLink"/>
              </w:rPr>
              <w:t>213</w:t>
            </w:r>
          </w:hyperlink>
        </w:p>
        <w:p>
          <w:pPr>
            <w:pStyle w:val="Contents3"/>
            <w:tabs>
              <w:tab w:val="clear" w:pos="8459"/>
              <w:tab w:val="right" w:pos="9026" w:leader="dot"/>
            </w:tabs>
            <w:rPr/>
          </w:pPr>
          <w:hyperlink w:anchor="__RefHeading___Toc610449_388300464">
            <w:r>
              <w:rPr>
                <w:webHidden/>
                <w:rStyle w:val="IndexLink"/>
                <w:rtl w:val="true"/>
              </w:rPr>
              <w:t>مِنْ قُوتِهَا</w:t>
            </w:r>
            <w:r>
              <w:rPr>
                <w:rStyle w:val="IndexLink"/>
                <w:rtl w:val="true"/>
              </w:rPr>
              <w:tab/>
            </w:r>
            <w:r>
              <w:rPr>
                <w:rStyle w:val="IndexLink"/>
              </w:rPr>
              <w:t>214</w:t>
            </w:r>
          </w:hyperlink>
        </w:p>
        <w:p>
          <w:pPr>
            <w:pStyle w:val="Contents3"/>
            <w:tabs>
              <w:tab w:val="clear" w:pos="8459"/>
              <w:tab w:val="right" w:pos="9026" w:leader="dot"/>
            </w:tabs>
            <w:rPr/>
          </w:pPr>
          <w:hyperlink w:anchor="__RefHeading___Toc610451_388300464">
            <w:r>
              <w:rPr>
                <w:webHidden/>
                <w:rStyle w:val="IndexLink"/>
                <w:rtl w:val="true"/>
              </w:rPr>
              <w:t>وَمَا تَحْمِلُ الاُْنْثَى فِي بَطْنِهَا</w:t>
            </w:r>
            <w:r>
              <w:rPr>
                <w:rStyle w:val="IndexLink"/>
                <w:rtl w:val="true"/>
              </w:rPr>
              <w:tab/>
            </w:r>
            <w:r>
              <w:rPr>
                <w:rStyle w:val="IndexLink"/>
              </w:rPr>
              <w:t>214</w:t>
            </w:r>
          </w:hyperlink>
        </w:p>
        <w:p>
          <w:pPr>
            <w:pStyle w:val="Contents3"/>
            <w:tabs>
              <w:tab w:val="clear" w:pos="8459"/>
              <w:tab w:val="right" w:pos="9026" w:leader="dot"/>
            </w:tabs>
            <w:rPr/>
          </w:pPr>
          <w:hyperlink w:anchor="__RefHeading___Toc610453_388300464">
            <w:r>
              <w:rPr>
                <w:webHidden/>
                <w:rStyle w:val="IndexLink"/>
                <w:rtl w:val="true"/>
              </w:rPr>
              <w:t>الْحَمْدُ للهِِ الْكَائِنِ قَبْلَ أَنْ يَكُونَ كُرْسِيٌّ</w:t>
            </w:r>
            <w:r>
              <w:rPr>
                <w:rStyle w:val="IndexLink"/>
                <w:rtl w:val="true"/>
              </w:rPr>
              <w:tab/>
            </w:r>
            <w:r>
              <w:rPr>
                <w:rStyle w:val="IndexLink"/>
              </w:rPr>
              <w:t>214</w:t>
            </w:r>
          </w:hyperlink>
        </w:p>
        <w:p>
          <w:pPr>
            <w:pStyle w:val="Contents3"/>
            <w:tabs>
              <w:tab w:val="clear" w:pos="8459"/>
              <w:tab w:val="right" w:pos="9026" w:leader="dot"/>
            </w:tabs>
            <w:rPr/>
          </w:pPr>
          <w:hyperlink w:anchor="__RefHeading___Toc610455_388300464">
            <w:r>
              <w:rPr>
                <w:webHidden/>
                <w:rStyle w:val="IndexLink"/>
                <w:rtl w:val="true"/>
              </w:rPr>
              <w:t>أَوْ عَرْشٌ</w:t>
            </w:r>
            <w:r>
              <w:rPr>
                <w:rStyle w:val="IndexLink"/>
                <w:rtl w:val="true"/>
              </w:rPr>
              <w:tab/>
            </w:r>
            <w:r>
              <w:rPr>
                <w:rStyle w:val="IndexLink"/>
              </w:rPr>
              <w:t>215</w:t>
            </w:r>
          </w:hyperlink>
        </w:p>
        <w:p>
          <w:pPr>
            <w:pStyle w:val="Contents3"/>
            <w:tabs>
              <w:tab w:val="clear" w:pos="8459"/>
              <w:tab w:val="right" w:pos="9026" w:leader="dot"/>
            </w:tabs>
            <w:rPr/>
          </w:pPr>
          <w:hyperlink w:anchor="__RefHeading___Toc610457_388300464">
            <w:r>
              <w:rPr>
                <w:webHidden/>
                <w:rStyle w:val="IndexLink"/>
                <w:rtl w:val="true"/>
              </w:rPr>
              <w:t>أَوْ سَمَاءٌ</w:t>
            </w:r>
            <w:r>
              <w:rPr>
                <w:rStyle w:val="IndexLink"/>
                <w:rtl w:val="true"/>
              </w:rPr>
              <w:tab/>
            </w:r>
            <w:r>
              <w:rPr>
                <w:rStyle w:val="IndexLink"/>
              </w:rPr>
              <w:t>216</w:t>
            </w:r>
          </w:hyperlink>
        </w:p>
        <w:p>
          <w:pPr>
            <w:pStyle w:val="Contents3"/>
            <w:tabs>
              <w:tab w:val="clear" w:pos="8459"/>
              <w:tab w:val="right" w:pos="9026" w:leader="dot"/>
            </w:tabs>
            <w:rPr/>
          </w:pPr>
          <w:hyperlink w:anchor="__RefHeading___Toc610459_388300464">
            <w:r>
              <w:rPr>
                <w:webHidden/>
                <w:rStyle w:val="IndexLink"/>
                <w:rtl w:val="true"/>
              </w:rPr>
              <w:t>أَوْ أَرْضٌ</w:t>
            </w:r>
            <w:r>
              <w:rPr>
                <w:rStyle w:val="IndexLink"/>
                <w:rtl w:val="true"/>
              </w:rPr>
              <w:tab/>
            </w:r>
            <w:r>
              <w:rPr>
                <w:rStyle w:val="IndexLink"/>
              </w:rPr>
              <w:t>216</w:t>
            </w:r>
          </w:hyperlink>
        </w:p>
        <w:p>
          <w:pPr>
            <w:pStyle w:val="Contents3"/>
            <w:tabs>
              <w:tab w:val="clear" w:pos="8459"/>
              <w:tab w:val="right" w:pos="9026" w:leader="dot"/>
            </w:tabs>
            <w:rPr/>
          </w:pPr>
          <w:hyperlink w:anchor="__RefHeading___Toc610461_388300464">
            <w:r>
              <w:rPr>
                <w:webHidden/>
                <w:rStyle w:val="IndexLink"/>
                <w:rtl w:val="true"/>
              </w:rPr>
              <w:t>أَوْ جَانٌّ أَوْ إِنْسٌ</w:t>
            </w:r>
            <w:r>
              <w:rPr>
                <w:rStyle w:val="IndexLink"/>
                <w:rtl w:val="true"/>
              </w:rPr>
              <w:tab/>
            </w:r>
            <w:r>
              <w:rPr>
                <w:rStyle w:val="IndexLink"/>
              </w:rPr>
              <w:t>216</w:t>
            </w:r>
          </w:hyperlink>
        </w:p>
        <w:p>
          <w:pPr>
            <w:pStyle w:val="Contents3"/>
            <w:tabs>
              <w:tab w:val="clear" w:pos="8459"/>
              <w:tab w:val="right" w:pos="9026" w:leader="dot"/>
            </w:tabs>
            <w:rPr/>
          </w:pPr>
          <w:hyperlink w:anchor="__RefHeading___Toc610463_388300464">
            <w:r>
              <w:rPr>
                <w:webHidden/>
                <w:rStyle w:val="IndexLink"/>
                <w:rtl w:val="true"/>
              </w:rPr>
              <w:t>لا يُدْرَکُ بِوَهْمٍ</w:t>
            </w:r>
            <w:r>
              <w:rPr>
                <w:rStyle w:val="IndexLink"/>
                <w:rtl w:val="true"/>
              </w:rPr>
              <w:tab/>
            </w:r>
            <w:r>
              <w:rPr>
                <w:rStyle w:val="IndexLink"/>
              </w:rPr>
              <w:t>217</w:t>
            </w:r>
          </w:hyperlink>
        </w:p>
        <w:p>
          <w:pPr>
            <w:pStyle w:val="Contents3"/>
            <w:tabs>
              <w:tab w:val="clear" w:pos="8459"/>
              <w:tab w:val="right" w:pos="9026" w:leader="dot"/>
            </w:tabs>
            <w:rPr/>
          </w:pPr>
          <w:hyperlink w:anchor="__RefHeading___Toc610465_388300464">
            <w:r>
              <w:rPr>
                <w:webHidden/>
                <w:rStyle w:val="IndexLink"/>
                <w:rtl w:val="true"/>
              </w:rPr>
              <w:t>وَلا يُقَدَّرُ بِفَهْمٍ</w:t>
            </w:r>
            <w:r>
              <w:rPr>
                <w:rStyle w:val="IndexLink"/>
                <w:rtl w:val="true"/>
              </w:rPr>
              <w:tab/>
            </w:r>
            <w:r>
              <w:rPr>
                <w:rStyle w:val="IndexLink"/>
              </w:rPr>
              <w:t>217</w:t>
            </w:r>
          </w:hyperlink>
        </w:p>
        <w:p>
          <w:pPr>
            <w:pStyle w:val="Contents3"/>
            <w:tabs>
              <w:tab w:val="clear" w:pos="8459"/>
              <w:tab w:val="right" w:pos="9026" w:leader="dot"/>
            </w:tabs>
            <w:rPr/>
          </w:pPr>
          <w:hyperlink w:anchor="__RefHeading___Toc610467_388300464">
            <w:r>
              <w:rPr>
                <w:webHidden/>
                <w:rStyle w:val="IndexLink"/>
                <w:rtl w:val="true"/>
              </w:rPr>
              <w:t>وَلا يَشْغَلُهُ سَائِلٌ</w:t>
            </w:r>
            <w:r>
              <w:rPr>
                <w:rStyle w:val="IndexLink"/>
                <w:rtl w:val="true"/>
              </w:rPr>
              <w:tab/>
            </w:r>
            <w:r>
              <w:rPr>
                <w:rStyle w:val="IndexLink"/>
              </w:rPr>
              <w:t>217</w:t>
            </w:r>
          </w:hyperlink>
        </w:p>
        <w:p>
          <w:pPr>
            <w:pStyle w:val="Contents3"/>
            <w:tabs>
              <w:tab w:val="clear" w:pos="8459"/>
              <w:tab w:val="right" w:pos="9026" w:leader="dot"/>
            </w:tabs>
            <w:rPr/>
          </w:pPr>
          <w:hyperlink w:anchor="__RefHeading___Toc610469_388300464">
            <w:r>
              <w:rPr>
                <w:webHidden/>
                <w:rStyle w:val="IndexLink"/>
                <w:rtl w:val="true"/>
              </w:rPr>
              <w:t>وَلا يَنْقُصُهُ نَائِلٌ</w:t>
            </w:r>
            <w:r>
              <w:rPr>
                <w:rStyle w:val="IndexLink"/>
                <w:rtl w:val="true"/>
              </w:rPr>
              <w:tab/>
            </w:r>
            <w:r>
              <w:rPr>
                <w:rStyle w:val="IndexLink"/>
              </w:rPr>
              <w:t>217</w:t>
            </w:r>
          </w:hyperlink>
        </w:p>
        <w:p>
          <w:pPr>
            <w:pStyle w:val="Contents3"/>
            <w:tabs>
              <w:tab w:val="clear" w:pos="8459"/>
              <w:tab w:val="right" w:pos="9026" w:leader="dot"/>
            </w:tabs>
            <w:rPr/>
          </w:pPr>
          <w:hyperlink w:anchor="__RefHeading___Toc610471_388300464">
            <w:r>
              <w:rPr>
                <w:webHidden/>
                <w:rStyle w:val="IndexLink"/>
                <w:rtl w:val="true"/>
              </w:rPr>
              <w:t>وَلا يَنْظُرُ بِعَيْنٍ</w:t>
            </w:r>
            <w:r>
              <w:rPr>
                <w:rStyle w:val="IndexLink"/>
                <w:rtl w:val="true"/>
              </w:rPr>
              <w:tab/>
            </w:r>
            <w:r>
              <w:rPr>
                <w:rStyle w:val="IndexLink"/>
              </w:rPr>
              <w:t>218</w:t>
            </w:r>
          </w:hyperlink>
        </w:p>
        <w:p>
          <w:pPr>
            <w:pStyle w:val="Contents3"/>
            <w:tabs>
              <w:tab w:val="clear" w:pos="8459"/>
              <w:tab w:val="right" w:pos="9026" w:leader="dot"/>
            </w:tabs>
            <w:rPr/>
          </w:pPr>
          <w:hyperlink w:anchor="__RefHeading___Toc610473_388300464">
            <w:r>
              <w:rPr>
                <w:webHidden/>
                <w:rStyle w:val="IndexLink"/>
                <w:rtl w:val="true"/>
              </w:rPr>
              <w:t>وَلا يُحَدُّ بِأَيْنٍ</w:t>
            </w:r>
            <w:r>
              <w:rPr>
                <w:rStyle w:val="IndexLink"/>
                <w:rtl w:val="true"/>
              </w:rPr>
              <w:tab/>
            </w:r>
            <w:r>
              <w:rPr>
                <w:rStyle w:val="IndexLink"/>
              </w:rPr>
              <w:t>218</w:t>
            </w:r>
          </w:hyperlink>
        </w:p>
        <w:p>
          <w:pPr>
            <w:pStyle w:val="Contents3"/>
            <w:tabs>
              <w:tab w:val="clear" w:pos="8459"/>
              <w:tab w:val="right" w:pos="9026" w:leader="dot"/>
            </w:tabs>
            <w:rPr/>
          </w:pPr>
          <w:hyperlink w:anchor="__RefHeading___Toc610475_388300464">
            <w:r>
              <w:rPr>
                <w:webHidden/>
                <w:rStyle w:val="IndexLink"/>
                <w:rtl w:val="true"/>
              </w:rPr>
              <w:t>وَلا يُوصَفُ بِالاَْزْوَاجِ</w:t>
            </w:r>
            <w:r>
              <w:rPr>
                <w:rStyle w:val="IndexLink"/>
                <w:rtl w:val="true"/>
              </w:rPr>
              <w:tab/>
            </w:r>
            <w:r>
              <w:rPr>
                <w:rStyle w:val="IndexLink"/>
              </w:rPr>
              <w:t>219</w:t>
            </w:r>
          </w:hyperlink>
        </w:p>
        <w:p>
          <w:pPr>
            <w:pStyle w:val="Contents3"/>
            <w:tabs>
              <w:tab w:val="clear" w:pos="8459"/>
              <w:tab w:val="right" w:pos="9026" w:leader="dot"/>
            </w:tabs>
            <w:rPr/>
          </w:pPr>
          <w:hyperlink w:anchor="__RefHeading___Toc610477_388300464">
            <w:r>
              <w:rPr>
                <w:webHidden/>
                <w:rStyle w:val="IndexLink"/>
                <w:rtl w:val="true"/>
              </w:rPr>
              <w:t>وَلا يَخْلُقُ بِعِلاجٍ</w:t>
            </w:r>
            <w:r>
              <w:rPr>
                <w:rStyle w:val="IndexLink"/>
                <w:rtl w:val="true"/>
              </w:rPr>
              <w:tab/>
            </w:r>
            <w:r>
              <w:rPr>
                <w:rStyle w:val="IndexLink"/>
              </w:rPr>
              <w:t>220</w:t>
            </w:r>
          </w:hyperlink>
        </w:p>
        <w:p>
          <w:pPr>
            <w:pStyle w:val="Contents3"/>
            <w:tabs>
              <w:tab w:val="clear" w:pos="8459"/>
              <w:tab w:val="right" w:pos="9026" w:leader="dot"/>
            </w:tabs>
            <w:rPr/>
          </w:pPr>
          <w:hyperlink w:anchor="__RefHeading___Toc610479_388300464">
            <w:r>
              <w:rPr>
                <w:webHidden/>
                <w:rStyle w:val="IndexLink"/>
                <w:rtl w:val="true"/>
              </w:rPr>
              <w:t>وَلا يُدْرَکُ بِالْحَوَاسِّ</w:t>
            </w:r>
            <w:r>
              <w:rPr>
                <w:rStyle w:val="IndexLink"/>
                <w:rtl w:val="true"/>
              </w:rPr>
              <w:tab/>
            </w:r>
            <w:r>
              <w:rPr>
                <w:rStyle w:val="IndexLink"/>
              </w:rPr>
              <w:t>220</w:t>
            </w:r>
          </w:hyperlink>
        </w:p>
        <w:p>
          <w:pPr>
            <w:pStyle w:val="Contents3"/>
            <w:tabs>
              <w:tab w:val="clear" w:pos="8459"/>
              <w:tab w:val="right" w:pos="9026" w:leader="dot"/>
            </w:tabs>
            <w:rPr/>
          </w:pPr>
          <w:hyperlink w:anchor="__RefHeading___Toc610481_388300464">
            <w:r>
              <w:rPr>
                <w:webHidden/>
                <w:rStyle w:val="IndexLink"/>
                <w:rtl w:val="true"/>
              </w:rPr>
              <w:t>وَلا يُقَاسُ بِالنَّاسِ</w:t>
            </w:r>
            <w:r>
              <w:rPr>
                <w:rStyle w:val="IndexLink"/>
                <w:rtl w:val="true"/>
              </w:rPr>
              <w:tab/>
            </w:r>
            <w:r>
              <w:rPr>
                <w:rStyle w:val="IndexLink"/>
              </w:rPr>
              <w:t>220</w:t>
            </w:r>
          </w:hyperlink>
        </w:p>
        <w:p>
          <w:pPr>
            <w:pStyle w:val="Contents3"/>
            <w:tabs>
              <w:tab w:val="clear" w:pos="8459"/>
              <w:tab w:val="right" w:pos="9026" w:leader="dot"/>
            </w:tabs>
            <w:rPr/>
          </w:pPr>
          <w:hyperlink w:anchor="__RefHeading___Toc610483_388300464">
            <w:r>
              <w:rPr>
                <w:webHidden/>
                <w:rStyle w:val="IndexLink"/>
                <w:rtl w:val="true"/>
              </w:rPr>
              <w:t>الَّذِي كَلَّمَ مُوسَى تَكْلِيماً</w:t>
            </w:r>
            <w:r>
              <w:rPr>
                <w:rStyle w:val="IndexLink"/>
                <w:rtl w:val="true"/>
              </w:rPr>
              <w:tab/>
            </w:r>
            <w:r>
              <w:rPr>
                <w:rStyle w:val="IndexLink"/>
              </w:rPr>
              <w:t>221</w:t>
            </w:r>
          </w:hyperlink>
        </w:p>
        <w:p>
          <w:pPr>
            <w:pStyle w:val="Contents3"/>
            <w:tabs>
              <w:tab w:val="clear" w:pos="8459"/>
              <w:tab w:val="right" w:pos="9026" w:leader="dot"/>
            </w:tabs>
            <w:rPr/>
          </w:pPr>
          <w:hyperlink w:anchor="__RefHeading___Toc610485_388300464">
            <w:r>
              <w:rPr>
                <w:webHidden/>
                <w:rStyle w:val="IndexLink"/>
                <w:rtl w:val="true"/>
              </w:rPr>
              <w:t>وَأَرَاهُ مِنْ آيَاتِهِ عَظِيماً</w:t>
            </w:r>
            <w:r>
              <w:rPr>
                <w:rStyle w:val="IndexLink"/>
                <w:rtl w:val="true"/>
              </w:rPr>
              <w:tab/>
            </w:r>
            <w:r>
              <w:rPr>
                <w:rStyle w:val="IndexLink"/>
              </w:rPr>
              <w:t>222</w:t>
            </w:r>
          </w:hyperlink>
        </w:p>
        <w:p>
          <w:pPr>
            <w:pStyle w:val="Contents3"/>
            <w:tabs>
              <w:tab w:val="clear" w:pos="8459"/>
              <w:tab w:val="right" w:pos="9026" w:leader="dot"/>
            </w:tabs>
            <w:rPr/>
          </w:pPr>
          <w:hyperlink w:anchor="__RefHeading___Toc610487_388300464">
            <w:r>
              <w:rPr>
                <w:webHidden/>
                <w:rStyle w:val="IndexLink"/>
                <w:rtl w:val="true"/>
              </w:rPr>
              <w:t>بِلا جَوَارِحَ</w:t>
            </w:r>
            <w:r>
              <w:rPr>
                <w:rStyle w:val="IndexLink"/>
                <w:rtl w:val="true"/>
              </w:rPr>
              <w:tab/>
            </w:r>
            <w:r>
              <w:rPr>
                <w:rStyle w:val="IndexLink"/>
              </w:rPr>
              <w:t>223</w:t>
            </w:r>
          </w:hyperlink>
        </w:p>
        <w:p>
          <w:pPr>
            <w:pStyle w:val="Contents3"/>
            <w:tabs>
              <w:tab w:val="clear" w:pos="8459"/>
              <w:tab w:val="right" w:pos="9026" w:leader="dot"/>
            </w:tabs>
            <w:rPr/>
          </w:pPr>
          <w:hyperlink w:anchor="__RefHeading___Toc610489_388300464">
            <w:r>
              <w:rPr>
                <w:webHidden/>
                <w:rStyle w:val="IndexLink"/>
                <w:rtl w:val="true"/>
              </w:rPr>
              <w:t>وَلا أَدَوَاتٍ</w:t>
            </w:r>
            <w:r>
              <w:rPr>
                <w:rStyle w:val="IndexLink"/>
                <w:rtl w:val="true"/>
              </w:rPr>
              <w:tab/>
            </w:r>
            <w:r>
              <w:rPr>
                <w:rStyle w:val="IndexLink"/>
              </w:rPr>
              <w:t>223</w:t>
            </w:r>
          </w:hyperlink>
        </w:p>
        <w:p>
          <w:pPr>
            <w:pStyle w:val="Contents3"/>
            <w:tabs>
              <w:tab w:val="clear" w:pos="8459"/>
              <w:tab w:val="right" w:pos="9026" w:leader="dot"/>
            </w:tabs>
            <w:rPr/>
          </w:pPr>
          <w:hyperlink w:anchor="__RefHeading___Toc610491_388300464">
            <w:r>
              <w:rPr>
                <w:webHidden/>
                <w:rStyle w:val="IndexLink"/>
                <w:rtl w:val="true"/>
              </w:rPr>
              <w:t>وَلا نُطْقٍ وَلا لَهَوَاتٍ</w:t>
            </w:r>
            <w:r>
              <w:rPr>
                <w:rStyle w:val="IndexLink"/>
                <w:rtl w:val="true"/>
              </w:rPr>
              <w:tab/>
            </w:r>
            <w:r>
              <w:rPr>
                <w:rStyle w:val="IndexLink"/>
              </w:rPr>
              <w:t>223</w:t>
            </w:r>
          </w:hyperlink>
        </w:p>
        <w:p>
          <w:pPr>
            <w:pStyle w:val="Contents3"/>
            <w:tabs>
              <w:tab w:val="clear" w:pos="8459"/>
              <w:tab w:val="right" w:pos="9026" w:leader="dot"/>
            </w:tabs>
            <w:rPr/>
          </w:pPr>
          <w:hyperlink w:anchor="__RefHeading___Toc610493_388300464">
            <w:r>
              <w:rPr>
                <w:webHidden/>
                <w:rStyle w:val="IndexLink"/>
                <w:rtl w:val="true"/>
              </w:rPr>
              <w:t>بَلْ إِنْ كُنْتَ صَادِقاً أَيُّهَا الْمُتَكَلِّفُ لِوَصْفِ رَبِّکَ فَصِفْ جِبْرَائِيلَ وَمِيكَائِيلَ وَجُنُودَ الْمَلائِكَةِ الْمُقَرَّبِينَ</w:t>
            </w:r>
            <w:r>
              <w:rPr>
                <w:rStyle w:val="IndexLink"/>
                <w:rtl w:val="true"/>
              </w:rPr>
              <w:tab/>
            </w:r>
            <w:r>
              <w:rPr>
                <w:rStyle w:val="IndexLink"/>
              </w:rPr>
              <w:t>224</w:t>
            </w:r>
          </w:hyperlink>
        </w:p>
        <w:p>
          <w:pPr>
            <w:pStyle w:val="Contents3"/>
            <w:tabs>
              <w:tab w:val="clear" w:pos="8459"/>
              <w:tab w:val="right" w:pos="9026" w:leader="dot"/>
            </w:tabs>
            <w:rPr/>
          </w:pPr>
          <w:hyperlink w:anchor="__RefHeading___Toc610495_388300464">
            <w:r>
              <w:rPr>
                <w:webHidden/>
                <w:rStyle w:val="IndexLink"/>
                <w:rtl w:val="true"/>
              </w:rPr>
              <w:t>فِي حُجُرَاتِ الْقُدُسِ مُرْجَحِنِّينَ</w:t>
            </w:r>
            <w:r>
              <w:rPr>
                <w:rStyle w:val="IndexLink"/>
                <w:rtl w:val="true"/>
              </w:rPr>
              <w:tab/>
            </w:r>
            <w:r>
              <w:rPr>
                <w:rStyle w:val="IndexLink"/>
              </w:rPr>
              <w:t>224</w:t>
            </w:r>
          </w:hyperlink>
        </w:p>
        <w:p>
          <w:pPr>
            <w:pStyle w:val="Contents3"/>
            <w:tabs>
              <w:tab w:val="clear" w:pos="8459"/>
              <w:tab w:val="right" w:pos="9026" w:leader="dot"/>
            </w:tabs>
            <w:rPr/>
          </w:pPr>
          <w:hyperlink w:anchor="__RefHeading___Toc610497_388300464">
            <w:r>
              <w:rPr>
                <w:webHidden/>
                <w:rStyle w:val="IndexLink"/>
                <w:rtl w:val="true"/>
              </w:rPr>
              <w:t>مُتَوَلِّهَةً</w:t>
            </w:r>
            <w:r>
              <w:rPr>
                <w:rStyle w:val="IndexLink"/>
                <w:rtl w:val="true"/>
              </w:rPr>
              <w:tab/>
            </w:r>
            <w:r>
              <w:rPr>
                <w:rStyle w:val="IndexLink"/>
              </w:rPr>
              <w:t>224</w:t>
            </w:r>
          </w:hyperlink>
        </w:p>
        <w:p>
          <w:pPr>
            <w:pStyle w:val="Contents3"/>
            <w:tabs>
              <w:tab w:val="clear" w:pos="8459"/>
              <w:tab w:val="right" w:pos="9026" w:leader="dot"/>
            </w:tabs>
            <w:rPr/>
          </w:pPr>
          <w:hyperlink w:anchor="__RefHeading___Toc610499_388300464">
            <w:r>
              <w:rPr>
                <w:webHidden/>
                <w:rStyle w:val="IndexLink"/>
                <w:rtl w:val="true"/>
              </w:rPr>
              <w:t>عُقُولُهُمْ أَنْ يَحُدُّوا أَحْسَنَ الْخَالِقِينَ</w:t>
            </w:r>
            <w:r>
              <w:rPr>
                <w:rStyle w:val="IndexLink"/>
                <w:rtl w:val="true"/>
              </w:rPr>
              <w:tab/>
            </w:r>
            <w:r>
              <w:rPr>
                <w:rStyle w:val="IndexLink"/>
              </w:rPr>
              <w:t>225</w:t>
            </w:r>
          </w:hyperlink>
        </w:p>
        <w:p>
          <w:pPr>
            <w:pStyle w:val="Contents3"/>
            <w:tabs>
              <w:tab w:val="clear" w:pos="8459"/>
              <w:tab w:val="right" w:pos="9026" w:leader="dot"/>
            </w:tabs>
            <w:rPr/>
          </w:pPr>
          <w:hyperlink w:anchor="__RefHeading___Toc610501_388300464">
            <w:r>
              <w:rPr>
                <w:webHidden/>
                <w:rStyle w:val="IndexLink"/>
                <w:rtl w:val="true"/>
              </w:rPr>
              <w:t>فَإِنَّمَا يُدْرَکُ بِالصِّفَاتِ ذَوُو الْهَيْئَاتِ وَالاَْدَوَاتِ</w:t>
            </w:r>
            <w:r>
              <w:rPr>
                <w:rStyle w:val="IndexLink"/>
                <w:rtl w:val="true"/>
              </w:rPr>
              <w:tab/>
            </w:r>
            <w:r>
              <w:rPr>
                <w:rStyle w:val="IndexLink"/>
              </w:rPr>
              <w:t>225</w:t>
            </w:r>
          </w:hyperlink>
        </w:p>
        <w:p>
          <w:pPr>
            <w:pStyle w:val="Contents3"/>
            <w:tabs>
              <w:tab w:val="clear" w:pos="8459"/>
              <w:tab w:val="right" w:pos="9026" w:leader="dot"/>
            </w:tabs>
            <w:rPr/>
          </w:pPr>
          <w:hyperlink w:anchor="__RefHeading___Toc610503_388300464">
            <w:r>
              <w:rPr>
                <w:webHidden/>
                <w:rStyle w:val="IndexLink"/>
                <w:rtl w:val="true"/>
              </w:rPr>
              <w:t>وَمَنْ</w:t>
            </w:r>
            <w:r>
              <w:rPr>
                <w:rStyle w:val="IndexLink"/>
                <w:rtl w:val="true"/>
              </w:rPr>
              <w:tab/>
            </w:r>
            <w:r>
              <w:rPr>
                <w:rStyle w:val="IndexLink"/>
              </w:rPr>
              <w:t>225</w:t>
            </w:r>
          </w:hyperlink>
        </w:p>
        <w:p>
          <w:pPr>
            <w:pStyle w:val="Contents3"/>
            <w:tabs>
              <w:tab w:val="clear" w:pos="8459"/>
              <w:tab w:val="right" w:pos="9026" w:leader="dot"/>
            </w:tabs>
            <w:rPr/>
          </w:pPr>
          <w:hyperlink w:anchor="__RefHeading___Toc610505_388300464">
            <w:r>
              <w:rPr>
                <w:webHidden/>
                <w:rStyle w:val="IndexLink"/>
                <w:rtl w:val="true"/>
              </w:rPr>
              <w:t>يَنْقَضِي إِذَا بَلَغَ أَمَدَ حَدِّهِ</w:t>
            </w:r>
            <w:r>
              <w:rPr>
                <w:rStyle w:val="IndexLink"/>
                <w:rtl w:val="true"/>
              </w:rPr>
              <w:tab/>
            </w:r>
            <w:r>
              <w:rPr>
                <w:rStyle w:val="IndexLink"/>
              </w:rPr>
              <w:t>225</w:t>
            </w:r>
          </w:hyperlink>
        </w:p>
        <w:p>
          <w:pPr>
            <w:pStyle w:val="Contents3"/>
            <w:tabs>
              <w:tab w:val="clear" w:pos="8459"/>
              <w:tab w:val="right" w:pos="9026" w:leader="dot"/>
            </w:tabs>
            <w:rPr/>
          </w:pPr>
          <w:hyperlink w:anchor="__RefHeading___Toc610507_388300464">
            <w:r>
              <w:rPr>
                <w:webHidden/>
                <w:rStyle w:val="IndexLink"/>
                <w:rtl w:val="true"/>
              </w:rPr>
              <w:t>بِالْفَنَاءِ</w:t>
            </w:r>
            <w:r>
              <w:rPr>
                <w:rStyle w:val="IndexLink"/>
                <w:rtl w:val="true"/>
              </w:rPr>
              <w:tab/>
            </w:r>
            <w:r>
              <w:rPr>
                <w:rStyle w:val="IndexLink"/>
              </w:rPr>
              <w:t>225</w:t>
            </w:r>
          </w:hyperlink>
        </w:p>
        <w:p>
          <w:pPr>
            <w:pStyle w:val="Contents3"/>
            <w:tabs>
              <w:tab w:val="clear" w:pos="8459"/>
              <w:tab w:val="right" w:pos="9026" w:leader="dot"/>
            </w:tabs>
            <w:rPr/>
          </w:pPr>
          <w:hyperlink w:anchor="__RefHeading___Toc610509_388300464">
            <w:r>
              <w:rPr>
                <w:webHidden/>
                <w:rStyle w:val="IndexLink"/>
                <w:rtl w:val="true"/>
              </w:rPr>
              <w:t>فَلا إِلَهَ إِلّا هُوَ أَضَاءَ بِنُورِهِ</w:t>
            </w:r>
            <w:r>
              <w:rPr>
                <w:rStyle w:val="IndexLink"/>
                <w:rtl w:val="true"/>
              </w:rPr>
              <w:tab/>
            </w:r>
            <w:r>
              <w:rPr>
                <w:rStyle w:val="IndexLink"/>
              </w:rPr>
              <w:t>225</w:t>
            </w:r>
          </w:hyperlink>
        </w:p>
        <w:p>
          <w:pPr>
            <w:pStyle w:val="Contents3"/>
            <w:tabs>
              <w:tab w:val="clear" w:pos="8459"/>
              <w:tab w:val="right" w:pos="9026" w:leader="dot"/>
            </w:tabs>
            <w:rPr/>
          </w:pPr>
          <w:hyperlink w:anchor="__RefHeading___Toc610511_388300464">
            <w:r>
              <w:rPr>
                <w:webHidden/>
                <w:rStyle w:val="IndexLink"/>
                <w:rtl w:val="true"/>
              </w:rPr>
              <w:t>كُلَّ ظَلامٍ</w:t>
            </w:r>
            <w:r>
              <w:rPr>
                <w:rStyle w:val="IndexLink"/>
                <w:rtl w:val="true"/>
              </w:rPr>
              <w:tab/>
            </w:r>
            <w:r>
              <w:rPr>
                <w:rStyle w:val="IndexLink"/>
              </w:rPr>
              <w:t>225</w:t>
            </w:r>
          </w:hyperlink>
        </w:p>
        <w:p>
          <w:pPr>
            <w:pStyle w:val="Contents3"/>
            <w:tabs>
              <w:tab w:val="clear" w:pos="8459"/>
              <w:tab w:val="right" w:pos="9026" w:leader="dot"/>
            </w:tabs>
            <w:rPr/>
          </w:pPr>
          <w:hyperlink w:anchor="__RefHeading___Toc610513_388300464">
            <w:r>
              <w:rPr>
                <w:webHidden/>
                <w:rStyle w:val="IndexLink"/>
                <w:rtl w:val="true"/>
              </w:rPr>
              <w:t>وَأَظْلَمَ بِظُلْمَتِهِ</w:t>
            </w:r>
            <w:r>
              <w:rPr>
                <w:rStyle w:val="IndexLink"/>
                <w:rtl w:val="true"/>
              </w:rPr>
              <w:tab/>
            </w:r>
            <w:r>
              <w:rPr>
                <w:rStyle w:val="IndexLink"/>
              </w:rPr>
              <w:t>226</w:t>
            </w:r>
          </w:hyperlink>
        </w:p>
        <w:p>
          <w:pPr>
            <w:pStyle w:val="Contents3"/>
            <w:tabs>
              <w:tab w:val="clear" w:pos="8459"/>
              <w:tab w:val="right" w:pos="9026" w:leader="dot"/>
            </w:tabs>
            <w:rPr/>
          </w:pPr>
          <w:hyperlink w:anchor="__RefHeading___Toc610515_388300464">
            <w:r>
              <w:rPr>
                <w:webHidden/>
                <w:rStyle w:val="IndexLink"/>
                <w:rtl w:val="true"/>
              </w:rPr>
              <w:t>كُلَّ نُور</w:t>
            </w:r>
            <w:r>
              <w:rPr>
                <w:rStyle w:val="IndexLink"/>
                <w:rtl w:val="true"/>
              </w:rPr>
              <w:tab/>
            </w:r>
            <w:r>
              <w:rPr>
                <w:rStyle w:val="IndexLink"/>
              </w:rPr>
              <w:t>226</w:t>
            </w:r>
          </w:hyperlink>
        </w:p>
        <w:p>
          <w:pPr>
            <w:pStyle w:val="Contents3"/>
            <w:tabs>
              <w:tab w:val="clear" w:pos="8459"/>
              <w:tab w:val="right" w:pos="9026" w:leader="dot"/>
            </w:tabs>
            <w:rPr/>
          </w:pPr>
          <w:hyperlink w:anchor="__RefHeading___Toc610517_388300464">
            <w:r>
              <w:rPr>
                <w:webHidden/>
                <w:rStyle w:val="IndexLink"/>
                <w:rtl w:val="true"/>
              </w:rPr>
              <w:t>أُوصِيكُمْ عِبَادَ اللهِ بِتَقْوَى اللهِ</w:t>
            </w:r>
            <w:r>
              <w:rPr>
                <w:rStyle w:val="IndexLink"/>
                <w:rtl w:val="true"/>
              </w:rPr>
              <w:tab/>
            </w:r>
            <w:r>
              <w:rPr>
                <w:rStyle w:val="IndexLink"/>
              </w:rPr>
              <w:t>226</w:t>
            </w:r>
          </w:hyperlink>
        </w:p>
        <w:p>
          <w:pPr>
            <w:pStyle w:val="Contents3"/>
            <w:tabs>
              <w:tab w:val="clear" w:pos="8459"/>
              <w:tab w:val="right" w:pos="9026" w:leader="dot"/>
            </w:tabs>
            <w:rPr/>
          </w:pPr>
          <w:hyperlink w:anchor="__RefHeading___Toc610519_388300464">
            <w:r>
              <w:rPr>
                <w:webHidden/>
                <w:rStyle w:val="IndexLink"/>
                <w:rtl w:val="true"/>
              </w:rPr>
              <w:t>الَّذِي أَلْبَسَكُمُ الرِّيَاشَ</w:t>
            </w:r>
            <w:r>
              <w:rPr>
                <w:rStyle w:val="IndexLink"/>
                <w:rtl w:val="true"/>
              </w:rPr>
              <w:tab/>
            </w:r>
            <w:r>
              <w:rPr>
                <w:rStyle w:val="IndexLink"/>
              </w:rPr>
              <w:t>226</w:t>
            </w:r>
          </w:hyperlink>
        </w:p>
        <w:p>
          <w:pPr>
            <w:pStyle w:val="Contents3"/>
            <w:tabs>
              <w:tab w:val="clear" w:pos="8459"/>
              <w:tab w:val="right" w:pos="9026" w:leader="dot"/>
            </w:tabs>
            <w:rPr/>
          </w:pPr>
          <w:hyperlink w:anchor="__RefHeading___Toc610521_388300464">
            <w:r>
              <w:rPr>
                <w:webHidden/>
                <w:rStyle w:val="IndexLink"/>
                <w:rtl w:val="true"/>
              </w:rPr>
              <w:t>وَأَسْبَغَ</w:t>
            </w:r>
            <w:r>
              <w:rPr>
                <w:rStyle w:val="IndexLink"/>
                <w:rtl w:val="true"/>
              </w:rPr>
              <w:tab/>
            </w:r>
            <w:r>
              <w:rPr>
                <w:rStyle w:val="IndexLink"/>
              </w:rPr>
              <w:t>226</w:t>
            </w:r>
          </w:hyperlink>
        </w:p>
        <w:p>
          <w:pPr>
            <w:pStyle w:val="Contents3"/>
            <w:tabs>
              <w:tab w:val="clear" w:pos="8459"/>
              <w:tab w:val="right" w:pos="9026" w:leader="dot"/>
            </w:tabs>
            <w:rPr/>
          </w:pPr>
          <w:hyperlink w:anchor="__RefHeading___Toc610523_388300464">
            <w:r>
              <w:rPr>
                <w:webHidden/>
                <w:rStyle w:val="IndexLink"/>
                <w:rtl w:val="true"/>
              </w:rPr>
              <w:t>عَلَيْكُمُ الْمَعَاشَ</w:t>
            </w:r>
            <w:r>
              <w:rPr>
                <w:rStyle w:val="IndexLink"/>
                <w:rtl w:val="true"/>
              </w:rPr>
              <w:tab/>
            </w:r>
            <w:r>
              <w:rPr>
                <w:rStyle w:val="IndexLink"/>
              </w:rPr>
              <w:t>227</w:t>
            </w:r>
          </w:hyperlink>
        </w:p>
        <w:p>
          <w:pPr>
            <w:pStyle w:val="Contents3"/>
            <w:tabs>
              <w:tab w:val="clear" w:pos="8459"/>
              <w:tab w:val="right" w:pos="9026" w:leader="dot"/>
            </w:tabs>
            <w:rPr/>
          </w:pPr>
          <w:hyperlink w:anchor="__RefHeading___Toc610525_388300464">
            <w:r>
              <w:rPr>
                <w:webHidden/>
                <w:rStyle w:val="IndexLink"/>
                <w:rtl w:val="true"/>
              </w:rPr>
              <w:t>فَلَوْ أَنَّ أَحَداً يَجِدُ إِلَى الْبَقَاءِ</w:t>
            </w:r>
            <w:r>
              <w:rPr>
                <w:rStyle w:val="IndexLink"/>
                <w:rtl w:val="true"/>
              </w:rPr>
              <w:tab/>
            </w:r>
            <w:r>
              <w:rPr>
                <w:rStyle w:val="IndexLink"/>
              </w:rPr>
              <w:t>227</w:t>
            </w:r>
          </w:hyperlink>
        </w:p>
        <w:p>
          <w:pPr>
            <w:pStyle w:val="Contents3"/>
            <w:tabs>
              <w:tab w:val="clear" w:pos="8459"/>
              <w:tab w:val="right" w:pos="9026" w:leader="dot"/>
            </w:tabs>
            <w:rPr/>
          </w:pPr>
          <w:hyperlink w:anchor="__RefHeading___Toc610527_388300464">
            <w:r>
              <w:rPr>
                <w:webHidden/>
                <w:rStyle w:val="IndexLink"/>
                <w:rtl w:val="true"/>
              </w:rPr>
              <w:t>سُلَّماً</w:t>
            </w:r>
            <w:r>
              <w:rPr>
                <w:rStyle w:val="IndexLink"/>
                <w:rtl w:val="true"/>
              </w:rPr>
              <w:tab/>
            </w:r>
            <w:r>
              <w:rPr>
                <w:rStyle w:val="IndexLink"/>
              </w:rPr>
              <w:t>227</w:t>
            </w:r>
          </w:hyperlink>
        </w:p>
        <w:p>
          <w:pPr>
            <w:pStyle w:val="Contents3"/>
            <w:tabs>
              <w:tab w:val="clear" w:pos="8459"/>
              <w:tab w:val="right" w:pos="9026" w:leader="dot"/>
            </w:tabs>
            <w:rPr/>
          </w:pPr>
          <w:hyperlink w:anchor="__RefHeading___Toc610529_388300464">
            <w:r>
              <w:rPr>
                <w:webHidden/>
                <w:rStyle w:val="IndexLink"/>
                <w:rtl w:val="true"/>
              </w:rPr>
              <w:t>أَوْ إِلَى دَفْعِ الْمَوْتِ سَبِيلاً</w:t>
            </w:r>
            <w:r>
              <w:rPr>
                <w:rStyle w:val="IndexLink"/>
                <w:rtl w:val="true"/>
              </w:rPr>
              <w:tab/>
            </w:r>
            <w:r>
              <w:rPr>
                <w:rStyle w:val="IndexLink"/>
              </w:rPr>
              <w:t>227</w:t>
            </w:r>
          </w:hyperlink>
        </w:p>
        <w:p>
          <w:pPr>
            <w:pStyle w:val="Contents3"/>
            <w:tabs>
              <w:tab w:val="clear" w:pos="8459"/>
              <w:tab w:val="right" w:pos="9026" w:leader="dot"/>
            </w:tabs>
            <w:rPr/>
          </w:pPr>
          <w:hyperlink w:anchor="__RefHeading___Toc610531_388300464">
            <w:r>
              <w:rPr>
                <w:webHidden/>
                <w:rStyle w:val="IndexLink"/>
                <w:rtl w:val="true"/>
              </w:rPr>
              <w:t>لَكَانَ ذَلِکَ سُلَيْمَانَ بْنَ دَاوُدَ عليه السلام</w:t>
            </w:r>
            <w:r>
              <w:rPr>
                <w:rStyle w:val="IndexLink"/>
                <w:rtl w:val="true"/>
              </w:rPr>
              <w:tab/>
            </w:r>
            <w:r>
              <w:rPr>
                <w:rStyle w:val="IndexLink"/>
              </w:rPr>
              <w:t>228</w:t>
            </w:r>
          </w:hyperlink>
        </w:p>
        <w:p>
          <w:pPr>
            <w:pStyle w:val="Contents3"/>
            <w:tabs>
              <w:tab w:val="clear" w:pos="8459"/>
              <w:tab w:val="right" w:pos="9026" w:leader="dot"/>
            </w:tabs>
            <w:rPr/>
          </w:pPr>
          <w:hyperlink w:anchor="__RefHeading___Toc610533_388300464">
            <w:r>
              <w:rPr>
                <w:webHidden/>
                <w:rStyle w:val="IndexLink"/>
                <w:rtl w:val="true"/>
              </w:rPr>
              <w:t>الَّذِي سُخِّرَ لَهُ مُلْکُ الْجِنِّ وَالاِْنْسِ</w:t>
            </w:r>
            <w:r>
              <w:rPr>
                <w:rStyle w:val="IndexLink"/>
                <w:rtl w:val="true"/>
              </w:rPr>
              <w:tab/>
            </w:r>
            <w:r>
              <w:rPr>
                <w:rStyle w:val="IndexLink"/>
              </w:rPr>
              <w:t>228</w:t>
            </w:r>
          </w:hyperlink>
        </w:p>
        <w:p>
          <w:pPr>
            <w:pStyle w:val="Contents3"/>
            <w:tabs>
              <w:tab w:val="clear" w:pos="8459"/>
              <w:tab w:val="right" w:pos="9026" w:leader="dot"/>
            </w:tabs>
            <w:rPr/>
          </w:pPr>
          <w:hyperlink w:anchor="__RefHeading___Toc610535_388300464">
            <w:r>
              <w:rPr>
                <w:webHidden/>
                <w:rStyle w:val="IndexLink"/>
                <w:rtl w:val="true"/>
              </w:rPr>
              <w:t>مَعَ النُّبُوَّةِ وَعَظِيمِ الزُّلْفَةِ</w:t>
            </w:r>
            <w:r>
              <w:rPr>
                <w:rStyle w:val="IndexLink"/>
                <w:rtl w:val="true"/>
              </w:rPr>
              <w:tab/>
            </w:r>
            <w:r>
              <w:rPr>
                <w:rStyle w:val="IndexLink"/>
              </w:rPr>
              <w:t>230</w:t>
            </w:r>
          </w:hyperlink>
        </w:p>
        <w:p>
          <w:pPr>
            <w:pStyle w:val="Contents3"/>
            <w:tabs>
              <w:tab w:val="clear" w:pos="8459"/>
              <w:tab w:val="right" w:pos="9026" w:leader="dot"/>
            </w:tabs>
            <w:rPr/>
          </w:pPr>
          <w:hyperlink w:anchor="__RefHeading___Toc610537_388300464">
            <w:r>
              <w:rPr>
                <w:webHidden/>
                <w:rStyle w:val="IndexLink"/>
                <w:rtl w:val="true"/>
              </w:rPr>
              <w:t>فَلَمَّا اسْتَوْفَى طُعْمَتَهُ</w:t>
            </w:r>
            <w:r>
              <w:rPr>
                <w:rStyle w:val="IndexLink"/>
                <w:rtl w:val="true"/>
              </w:rPr>
              <w:tab/>
            </w:r>
            <w:r>
              <w:rPr>
                <w:rStyle w:val="IndexLink"/>
              </w:rPr>
              <w:t>232</w:t>
            </w:r>
          </w:hyperlink>
        </w:p>
        <w:p>
          <w:pPr>
            <w:pStyle w:val="Contents3"/>
            <w:tabs>
              <w:tab w:val="clear" w:pos="8459"/>
              <w:tab w:val="right" w:pos="9026" w:leader="dot"/>
            </w:tabs>
            <w:rPr/>
          </w:pPr>
          <w:hyperlink w:anchor="__RefHeading___Toc610539_388300464">
            <w:r>
              <w:rPr>
                <w:webHidden/>
                <w:rStyle w:val="IndexLink"/>
                <w:rtl w:val="true"/>
              </w:rPr>
              <w:t>وَاسْتَكْمَلَ مُدَّتَهُ</w:t>
            </w:r>
            <w:r>
              <w:rPr>
                <w:rStyle w:val="IndexLink"/>
                <w:rtl w:val="true"/>
              </w:rPr>
              <w:tab/>
            </w:r>
            <w:r>
              <w:rPr>
                <w:rStyle w:val="IndexLink"/>
              </w:rPr>
              <w:t>232</w:t>
            </w:r>
          </w:hyperlink>
        </w:p>
        <w:p>
          <w:pPr>
            <w:pStyle w:val="Contents3"/>
            <w:tabs>
              <w:tab w:val="clear" w:pos="8459"/>
              <w:tab w:val="right" w:pos="9026" w:leader="dot"/>
            </w:tabs>
            <w:rPr/>
          </w:pPr>
          <w:hyperlink w:anchor="__RefHeading___Toc610541_388300464">
            <w:r>
              <w:rPr>
                <w:webHidden/>
                <w:rStyle w:val="IndexLink"/>
                <w:rtl w:val="true"/>
              </w:rPr>
              <w:t>رَمَتْهَا قِسِيُّ</w:t>
            </w:r>
            <w:r>
              <w:rPr>
                <w:rStyle w:val="IndexLink"/>
                <w:rtl w:val="true"/>
              </w:rPr>
              <w:tab/>
            </w:r>
            <w:r>
              <w:rPr>
                <w:rStyle w:val="IndexLink"/>
              </w:rPr>
              <w:t>233</w:t>
            </w:r>
          </w:hyperlink>
        </w:p>
        <w:p>
          <w:pPr>
            <w:pStyle w:val="Contents3"/>
            <w:tabs>
              <w:tab w:val="clear" w:pos="8459"/>
              <w:tab w:val="right" w:pos="9026" w:leader="dot"/>
            </w:tabs>
            <w:rPr/>
          </w:pPr>
          <w:hyperlink w:anchor="__RefHeading___Toc610543_388300464">
            <w:r>
              <w:rPr>
                <w:webHidden/>
                <w:rStyle w:val="IndexLink"/>
                <w:rtl w:val="true"/>
              </w:rPr>
              <w:t>الْفَنَاءِ</w:t>
            </w:r>
            <w:r>
              <w:rPr>
                <w:rStyle w:val="IndexLink"/>
                <w:rtl w:val="true"/>
              </w:rPr>
              <w:tab/>
            </w:r>
            <w:r>
              <w:rPr>
                <w:rStyle w:val="IndexLink"/>
              </w:rPr>
              <w:t>233</w:t>
            </w:r>
          </w:hyperlink>
        </w:p>
        <w:p>
          <w:pPr>
            <w:pStyle w:val="Contents3"/>
            <w:tabs>
              <w:tab w:val="clear" w:pos="8459"/>
              <w:tab w:val="right" w:pos="9026" w:leader="dot"/>
            </w:tabs>
            <w:rPr/>
          </w:pPr>
          <w:hyperlink w:anchor="__RefHeading___Toc610545_388300464">
            <w:r>
              <w:rPr>
                <w:webHidden/>
                <w:rStyle w:val="IndexLink"/>
                <w:rtl w:val="true"/>
              </w:rPr>
              <w:t>بِنِبَالِ</w:t>
            </w:r>
            <w:r>
              <w:rPr>
                <w:rStyle w:val="IndexLink"/>
                <w:rtl w:val="true"/>
              </w:rPr>
              <w:tab/>
            </w:r>
            <w:r>
              <w:rPr>
                <w:rStyle w:val="IndexLink"/>
              </w:rPr>
              <w:t>233</w:t>
            </w:r>
          </w:hyperlink>
        </w:p>
        <w:p>
          <w:pPr>
            <w:pStyle w:val="Contents3"/>
            <w:tabs>
              <w:tab w:val="clear" w:pos="8459"/>
              <w:tab w:val="right" w:pos="9026" w:leader="dot"/>
            </w:tabs>
            <w:rPr/>
          </w:pPr>
          <w:hyperlink w:anchor="__RefHeading___Toc610547_388300464">
            <w:r>
              <w:rPr>
                <w:webHidden/>
                <w:rStyle w:val="IndexLink"/>
                <w:rtl w:val="true"/>
              </w:rPr>
              <w:t>الْمَوْتِ</w:t>
            </w:r>
            <w:r>
              <w:rPr>
                <w:rStyle w:val="IndexLink"/>
                <w:rtl w:val="true"/>
              </w:rPr>
              <w:tab/>
            </w:r>
            <w:r>
              <w:rPr>
                <w:rStyle w:val="IndexLink"/>
              </w:rPr>
              <w:t>233</w:t>
            </w:r>
          </w:hyperlink>
        </w:p>
        <w:p>
          <w:pPr>
            <w:pStyle w:val="Contents3"/>
            <w:tabs>
              <w:tab w:val="clear" w:pos="8459"/>
              <w:tab w:val="right" w:pos="9026" w:leader="dot"/>
            </w:tabs>
            <w:rPr/>
          </w:pPr>
          <w:hyperlink w:anchor="__RefHeading___Toc610549_388300464">
            <w:r>
              <w:rPr>
                <w:webHidden/>
                <w:rStyle w:val="IndexLink"/>
                <w:rtl w:val="true"/>
              </w:rPr>
              <w:t>وَأَصْبَحَتِ الدِّيَارُ مِنْهُ خَالِيَةً وَالْمَسَاكِنُ مُعَطَّلَةً وَوَرِثَهَا قَوْمٌ آخَرُونَ</w:t>
            </w:r>
            <w:r>
              <w:rPr>
                <w:rStyle w:val="IndexLink"/>
                <w:rtl w:val="true"/>
              </w:rPr>
              <w:tab/>
            </w:r>
            <w:r>
              <w:rPr>
                <w:rStyle w:val="IndexLink"/>
              </w:rPr>
              <w:t>234</w:t>
            </w:r>
          </w:hyperlink>
        </w:p>
        <w:p>
          <w:pPr>
            <w:pStyle w:val="Contents3"/>
            <w:tabs>
              <w:tab w:val="clear" w:pos="8459"/>
              <w:tab w:val="right" w:pos="9026" w:leader="dot"/>
            </w:tabs>
            <w:rPr/>
          </w:pPr>
          <w:hyperlink w:anchor="__RefHeading___Toc610551_388300464">
            <w:r>
              <w:rPr>
                <w:webHidden/>
                <w:rStyle w:val="IndexLink"/>
                <w:rtl w:val="true"/>
              </w:rPr>
              <w:t>وَإِنَّ لَكُمْ فِي الْقُرُونِ السَّالِفَةِ لَعِبْرَةً</w:t>
            </w:r>
            <w:r>
              <w:rPr>
                <w:rStyle w:val="IndexLink"/>
                <w:rtl w:val="true"/>
              </w:rPr>
              <w:tab/>
            </w:r>
            <w:r>
              <w:rPr>
                <w:rStyle w:val="IndexLink"/>
              </w:rPr>
              <w:t>237</w:t>
            </w:r>
          </w:hyperlink>
        </w:p>
        <w:p>
          <w:pPr>
            <w:pStyle w:val="Contents3"/>
            <w:tabs>
              <w:tab w:val="clear" w:pos="8459"/>
              <w:tab w:val="right" w:pos="9026" w:leader="dot"/>
            </w:tabs>
            <w:rPr/>
          </w:pPr>
          <w:hyperlink w:anchor="__RefHeading___Toc610553_388300464">
            <w:r>
              <w:rPr>
                <w:webHidden/>
                <w:rStyle w:val="IndexLink"/>
                <w:rtl w:val="true"/>
              </w:rPr>
              <w:t>أَيْنَ الْعَمَالِقَةُ وَأَبْنَاءُ الْعَمَالِقَةِ</w:t>
            </w:r>
            <w:r>
              <w:rPr>
                <w:rStyle w:val="IndexLink"/>
                <w:rtl w:val="true"/>
              </w:rPr>
              <w:tab/>
            </w:r>
            <w:r>
              <w:rPr>
                <w:rStyle w:val="IndexLink"/>
              </w:rPr>
              <w:t>238</w:t>
            </w:r>
          </w:hyperlink>
        </w:p>
        <w:p>
          <w:pPr>
            <w:pStyle w:val="Contents3"/>
            <w:tabs>
              <w:tab w:val="clear" w:pos="8459"/>
              <w:tab w:val="right" w:pos="9026" w:leader="dot"/>
            </w:tabs>
            <w:rPr/>
          </w:pPr>
          <w:hyperlink w:anchor="__RefHeading___Toc610555_388300464">
            <w:r>
              <w:rPr>
                <w:webHidden/>
                <w:rStyle w:val="IndexLink"/>
                <w:rtl w:val="true"/>
              </w:rPr>
              <w:t>أَيْنَ الْفَرَاعِنَةُ وَأَبْنَاءُ الْفَرَاعِنَةِ</w:t>
            </w:r>
            <w:r>
              <w:rPr>
                <w:rStyle w:val="IndexLink"/>
                <w:rtl w:val="true"/>
              </w:rPr>
              <w:tab/>
            </w:r>
            <w:r>
              <w:rPr>
                <w:rStyle w:val="IndexLink"/>
              </w:rPr>
              <w:t>240</w:t>
            </w:r>
          </w:hyperlink>
        </w:p>
        <w:p>
          <w:pPr>
            <w:pStyle w:val="Contents3"/>
            <w:tabs>
              <w:tab w:val="clear" w:pos="8459"/>
              <w:tab w:val="right" w:pos="9026" w:leader="dot"/>
            </w:tabs>
            <w:rPr/>
          </w:pPr>
          <w:hyperlink w:anchor="__RefHeading___Toc610557_388300464">
            <w:r>
              <w:rPr>
                <w:webHidden/>
                <w:rStyle w:val="IndexLink"/>
                <w:rtl w:val="true"/>
              </w:rPr>
              <w:t>الَّذِينَ قَتَلُوا النَّبِيِّينَ</w:t>
            </w:r>
            <w:r>
              <w:rPr>
                <w:rStyle w:val="IndexLink"/>
                <w:rtl w:val="true"/>
              </w:rPr>
              <w:tab/>
            </w:r>
            <w:r>
              <w:rPr>
                <w:rStyle w:val="IndexLink"/>
              </w:rPr>
              <w:t>249</w:t>
            </w:r>
          </w:hyperlink>
        </w:p>
        <w:p>
          <w:pPr>
            <w:pStyle w:val="Contents3"/>
            <w:tabs>
              <w:tab w:val="clear" w:pos="8459"/>
              <w:tab w:val="right" w:pos="9026" w:leader="dot"/>
            </w:tabs>
            <w:rPr/>
          </w:pPr>
          <w:hyperlink w:anchor="__RefHeading___Toc610559_388300464">
            <w:r>
              <w:rPr>
                <w:webHidden/>
                <w:rStyle w:val="IndexLink"/>
                <w:rtl w:val="true"/>
              </w:rPr>
              <w:t>وَأَطْفَئُوا</w:t>
            </w:r>
            <w:r>
              <w:rPr>
                <w:rStyle w:val="IndexLink"/>
                <w:rtl w:val="true"/>
              </w:rPr>
              <w:tab/>
            </w:r>
            <w:r>
              <w:rPr>
                <w:rStyle w:val="IndexLink"/>
              </w:rPr>
              <w:t>250</w:t>
            </w:r>
          </w:hyperlink>
        </w:p>
        <w:p>
          <w:pPr>
            <w:pStyle w:val="Contents3"/>
            <w:tabs>
              <w:tab w:val="clear" w:pos="8459"/>
              <w:tab w:val="right" w:pos="9026" w:leader="dot"/>
            </w:tabs>
            <w:rPr/>
          </w:pPr>
          <w:hyperlink w:anchor="__RefHeading___Toc610561_388300464">
            <w:r>
              <w:rPr>
                <w:webHidden/>
                <w:rStyle w:val="IndexLink"/>
                <w:rtl w:val="true"/>
              </w:rPr>
              <w:t>سُنَنَ الْمُرْسَلِينَ</w:t>
            </w:r>
            <w:r>
              <w:rPr>
                <w:rStyle w:val="IndexLink"/>
                <w:rtl w:val="true"/>
              </w:rPr>
              <w:tab/>
            </w:r>
            <w:r>
              <w:rPr>
                <w:rStyle w:val="IndexLink"/>
              </w:rPr>
              <w:t>250</w:t>
            </w:r>
          </w:hyperlink>
        </w:p>
        <w:p>
          <w:pPr>
            <w:pStyle w:val="Contents3"/>
            <w:tabs>
              <w:tab w:val="clear" w:pos="8459"/>
              <w:tab w:val="right" w:pos="9026" w:leader="dot"/>
            </w:tabs>
            <w:rPr/>
          </w:pPr>
          <w:hyperlink w:anchor="__RefHeading___Toc610563_388300464">
            <w:r>
              <w:rPr>
                <w:webHidden/>
                <w:rStyle w:val="IndexLink"/>
                <w:rtl w:val="true"/>
              </w:rPr>
              <w:t>وَأَحْيَوْا سُنَنَ الْجَبَّارِينَ</w:t>
            </w:r>
            <w:r>
              <w:rPr>
                <w:rStyle w:val="IndexLink"/>
                <w:rtl w:val="true"/>
              </w:rPr>
              <w:tab/>
            </w:r>
            <w:r>
              <w:rPr>
                <w:rStyle w:val="IndexLink"/>
              </w:rPr>
              <w:t>250</w:t>
            </w:r>
          </w:hyperlink>
        </w:p>
        <w:p>
          <w:pPr>
            <w:pStyle w:val="Contents3"/>
            <w:tabs>
              <w:tab w:val="clear" w:pos="8459"/>
              <w:tab w:val="right" w:pos="9026" w:leader="dot"/>
            </w:tabs>
            <w:rPr/>
          </w:pPr>
          <w:hyperlink w:anchor="__RefHeading___Toc610565_388300464">
            <w:r>
              <w:rPr>
                <w:webHidden/>
                <w:rStyle w:val="IndexLink"/>
                <w:rtl w:val="true"/>
              </w:rPr>
              <w:t>وَأَيْنَ الَّذِينَ سَارُوا بِالْجُيُوشِ وَهَزَمُوا الاُْلُوفَ وَعَسْكَرُوا الْعَسَاكِرَ</w:t>
            </w:r>
            <w:r>
              <w:rPr>
                <w:rStyle w:val="IndexLink"/>
                <w:rtl w:val="true"/>
              </w:rPr>
              <w:tab/>
            </w:r>
            <w:r>
              <w:rPr>
                <w:rStyle w:val="IndexLink"/>
              </w:rPr>
              <w:t>251</w:t>
            </w:r>
          </w:hyperlink>
        </w:p>
        <w:p>
          <w:pPr>
            <w:pStyle w:val="Contents3"/>
            <w:tabs>
              <w:tab w:val="clear" w:pos="8459"/>
              <w:tab w:val="right" w:pos="9026" w:leader="dot"/>
            </w:tabs>
            <w:rPr/>
          </w:pPr>
          <w:hyperlink w:anchor="__RefHeading___Toc610567_388300464">
            <w:r>
              <w:rPr>
                <w:webHidden/>
                <w:rStyle w:val="IndexLink"/>
                <w:rtl w:val="true"/>
              </w:rPr>
              <w:t>وَمَدَّنُوا الْمَدَائِن</w:t>
            </w:r>
            <w:r>
              <w:rPr>
                <w:rStyle w:val="IndexLink"/>
                <w:rtl w:val="true"/>
              </w:rPr>
              <w:tab/>
            </w:r>
            <w:r>
              <w:rPr>
                <w:rStyle w:val="IndexLink"/>
              </w:rPr>
              <w:t>253</w:t>
            </w:r>
          </w:hyperlink>
        </w:p>
        <w:p>
          <w:pPr>
            <w:pStyle w:val="Contents3"/>
            <w:tabs>
              <w:tab w:val="clear" w:pos="8459"/>
              <w:tab w:val="right" w:pos="9026" w:leader="dot"/>
            </w:tabs>
            <w:rPr/>
          </w:pPr>
          <w:hyperlink w:anchor="__RefHeading___Toc610569_388300464">
            <w:r>
              <w:rPr>
                <w:webHidden/>
                <w:rStyle w:val="IndexLink"/>
                <w:rtl w:val="true"/>
              </w:rPr>
              <w:t>تذييل</w:t>
            </w:r>
            <w:r>
              <w:rPr>
                <w:rStyle w:val="IndexLink"/>
                <w:rtl w:val="true"/>
              </w:rPr>
              <w:tab/>
            </w:r>
            <w:r>
              <w:rPr>
                <w:rStyle w:val="IndexLink"/>
              </w:rPr>
              <w:t>256</w:t>
            </w:r>
          </w:hyperlink>
        </w:p>
        <w:p>
          <w:pPr>
            <w:pStyle w:val="Contents3"/>
            <w:tabs>
              <w:tab w:val="clear" w:pos="8459"/>
              <w:tab w:val="right" w:pos="9026" w:leader="dot"/>
            </w:tabs>
            <w:rPr/>
          </w:pPr>
          <w:hyperlink w:anchor="__RefHeading___Toc610571_388300464">
            <w:r>
              <w:rPr>
                <w:webHidden/>
                <w:rStyle w:val="IndexLink"/>
                <w:rtl w:val="true"/>
              </w:rPr>
              <w:t>فى نوادر أخبار ملک سليمان بن داود علیهم 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610573_388300464">
            <w:r>
              <w:rPr>
                <w:webHidden/>
                <w:rStyle w:val="IndexLink"/>
                <w:rtl w:val="true"/>
              </w:rPr>
              <w:t>منها</w:t>
            </w:r>
            <w:r>
              <w:rPr>
                <w:rStyle w:val="IndexLink"/>
                <w:rtl w:val="true"/>
              </w:rPr>
              <w:tab/>
            </w:r>
            <w:r>
              <w:rPr>
                <w:rStyle w:val="IndexLink"/>
              </w:rPr>
              <w:t>266</w:t>
            </w:r>
          </w:hyperlink>
        </w:p>
        <w:p>
          <w:pPr>
            <w:pStyle w:val="Contents3"/>
            <w:tabs>
              <w:tab w:val="clear" w:pos="8459"/>
              <w:tab w:val="right" w:pos="9026" w:leader="dot"/>
            </w:tabs>
            <w:rPr/>
          </w:pPr>
          <w:hyperlink w:anchor="__RefHeading___Toc610575_388300464">
            <w:r>
              <w:rPr>
                <w:webHidden/>
                <w:rStyle w:val="IndexLink"/>
                <w:rtl w:val="true"/>
              </w:rPr>
              <w:t>قَدْ لَبِسَ لِلْحِكْمَةِ جُنَّتَهَا</w:t>
            </w:r>
            <w:r>
              <w:rPr>
                <w:rStyle w:val="IndexLink"/>
                <w:rtl w:val="true"/>
              </w:rPr>
              <w:tab/>
            </w:r>
            <w:r>
              <w:rPr>
                <w:rStyle w:val="IndexLink"/>
              </w:rPr>
              <w:t>267</w:t>
            </w:r>
          </w:hyperlink>
        </w:p>
        <w:p>
          <w:pPr>
            <w:pStyle w:val="Contents3"/>
            <w:tabs>
              <w:tab w:val="clear" w:pos="8459"/>
              <w:tab w:val="right" w:pos="9026" w:leader="dot"/>
            </w:tabs>
            <w:rPr/>
          </w:pPr>
          <w:hyperlink w:anchor="__RefHeading___Toc610577_388300464">
            <w:r>
              <w:rPr>
                <w:webHidden/>
                <w:rStyle w:val="IndexLink"/>
                <w:rtl w:val="true"/>
              </w:rPr>
              <w:t>وَأَخَذَهَا بِجَمِيعِ أَدَبِهَا</w:t>
            </w:r>
            <w:r>
              <w:rPr>
                <w:rStyle w:val="IndexLink"/>
                <w:rtl w:val="true"/>
              </w:rPr>
              <w:tab/>
            </w:r>
            <w:r>
              <w:rPr>
                <w:rStyle w:val="IndexLink"/>
              </w:rPr>
              <w:t>268</w:t>
            </w:r>
          </w:hyperlink>
        </w:p>
        <w:p>
          <w:pPr>
            <w:pStyle w:val="Contents3"/>
            <w:tabs>
              <w:tab w:val="clear" w:pos="8459"/>
              <w:tab w:val="right" w:pos="9026" w:leader="dot"/>
            </w:tabs>
            <w:rPr/>
          </w:pPr>
          <w:hyperlink w:anchor="__RefHeading___Toc610579_388300464">
            <w:r>
              <w:rPr>
                <w:webHidden/>
                <w:rStyle w:val="IndexLink"/>
                <w:rtl w:val="true"/>
              </w:rPr>
              <w:t>مِنَ الاِْقْبَالِ عَلَيْهَا وَالْمَعْرِفَةِ بِهَا وَالتَّفَرُّغِ</w:t>
            </w:r>
            <w:r>
              <w:rPr>
                <w:rStyle w:val="IndexLink"/>
                <w:rtl w:val="true"/>
              </w:rPr>
              <w:tab/>
            </w:r>
            <w:r>
              <w:rPr>
                <w:rStyle w:val="IndexLink"/>
              </w:rPr>
              <w:t>268</w:t>
            </w:r>
          </w:hyperlink>
        </w:p>
        <w:p>
          <w:pPr>
            <w:pStyle w:val="Contents3"/>
            <w:tabs>
              <w:tab w:val="clear" w:pos="8459"/>
              <w:tab w:val="right" w:pos="9026" w:leader="dot"/>
            </w:tabs>
            <w:rPr/>
          </w:pPr>
          <w:hyperlink w:anchor="__RefHeading___Toc610581_388300464">
            <w:r>
              <w:rPr>
                <w:webHidden/>
                <w:rStyle w:val="IndexLink"/>
                <w:rtl w:val="true"/>
              </w:rPr>
              <w:t>لَهَا</w:t>
            </w:r>
            <w:r>
              <w:rPr>
                <w:rStyle w:val="IndexLink"/>
                <w:rtl w:val="true"/>
              </w:rPr>
              <w:tab/>
            </w:r>
            <w:r>
              <w:rPr>
                <w:rStyle w:val="IndexLink"/>
              </w:rPr>
              <w:t>268</w:t>
            </w:r>
          </w:hyperlink>
        </w:p>
        <w:p>
          <w:pPr>
            <w:pStyle w:val="Contents3"/>
            <w:tabs>
              <w:tab w:val="clear" w:pos="8459"/>
              <w:tab w:val="right" w:pos="9026" w:leader="dot"/>
            </w:tabs>
            <w:rPr/>
          </w:pPr>
          <w:hyperlink w:anchor="__RefHeading___Toc610583_388300464">
            <w:r>
              <w:rPr>
                <w:webHidden/>
                <w:rStyle w:val="IndexLink"/>
                <w:rtl w:val="true"/>
              </w:rPr>
              <w:t>فَهِيَ</w:t>
            </w:r>
            <w:r>
              <w:rPr>
                <w:rStyle w:val="IndexLink"/>
                <w:rtl w:val="true"/>
              </w:rPr>
              <w:tab/>
            </w:r>
            <w:r>
              <w:rPr>
                <w:rStyle w:val="IndexLink"/>
              </w:rPr>
              <w:t>270</w:t>
            </w:r>
          </w:hyperlink>
        </w:p>
        <w:p>
          <w:pPr>
            <w:pStyle w:val="Contents3"/>
            <w:tabs>
              <w:tab w:val="clear" w:pos="8459"/>
              <w:tab w:val="right" w:pos="9026" w:leader="dot"/>
            </w:tabs>
            <w:rPr/>
          </w:pPr>
          <w:hyperlink w:anchor="__RefHeading___Toc610585_388300464">
            <w:r>
              <w:rPr>
                <w:webHidden/>
                <w:rStyle w:val="IndexLink"/>
                <w:rtl w:val="true"/>
              </w:rPr>
              <w:t>عِنْدَ نَفْسِهِ ضَالَّتُهُ الَّتِي يَطْلُبُهَا</w:t>
            </w:r>
            <w:r>
              <w:rPr>
                <w:rStyle w:val="IndexLink"/>
                <w:rtl w:val="true"/>
              </w:rPr>
              <w:tab/>
            </w:r>
            <w:r>
              <w:rPr>
                <w:rStyle w:val="IndexLink"/>
              </w:rPr>
              <w:t>270</w:t>
            </w:r>
          </w:hyperlink>
        </w:p>
        <w:p>
          <w:pPr>
            <w:pStyle w:val="Contents3"/>
            <w:tabs>
              <w:tab w:val="clear" w:pos="8459"/>
              <w:tab w:val="right" w:pos="9026" w:leader="dot"/>
            </w:tabs>
            <w:rPr/>
          </w:pPr>
          <w:hyperlink w:anchor="__RefHeading___Toc610587_388300464">
            <w:r>
              <w:rPr>
                <w:webHidden/>
                <w:rStyle w:val="IndexLink"/>
                <w:rtl w:val="true"/>
              </w:rPr>
              <w:t>وَحَاجَتُهُ الَّتِي يَسْأَلُ عَنْهَا</w:t>
            </w:r>
            <w:r>
              <w:rPr>
                <w:rStyle w:val="IndexLink"/>
                <w:rtl w:val="true"/>
              </w:rPr>
              <w:tab/>
            </w:r>
            <w:r>
              <w:rPr>
                <w:rStyle w:val="IndexLink"/>
              </w:rPr>
              <w:t>270</w:t>
            </w:r>
          </w:hyperlink>
        </w:p>
        <w:p>
          <w:pPr>
            <w:pStyle w:val="Contents3"/>
            <w:tabs>
              <w:tab w:val="clear" w:pos="8459"/>
              <w:tab w:val="right" w:pos="9026" w:leader="dot"/>
            </w:tabs>
            <w:rPr/>
          </w:pPr>
          <w:hyperlink w:anchor="__RefHeading___Toc610589_388300464">
            <w:r>
              <w:rPr>
                <w:webHidden/>
                <w:rStyle w:val="IndexLink"/>
                <w:rtl w:val="true"/>
              </w:rPr>
              <w:t>فَهُوَ مُغْتَرِبٌ إِذَا اغْتَرَبَ الاِْسْلامُ</w:t>
            </w:r>
            <w:r>
              <w:rPr>
                <w:rStyle w:val="IndexLink"/>
                <w:rtl w:val="true"/>
              </w:rPr>
              <w:tab/>
            </w:r>
            <w:r>
              <w:rPr>
                <w:rStyle w:val="IndexLink"/>
              </w:rPr>
              <w:t>270</w:t>
            </w:r>
          </w:hyperlink>
        </w:p>
        <w:p>
          <w:pPr>
            <w:pStyle w:val="Contents3"/>
            <w:tabs>
              <w:tab w:val="clear" w:pos="8459"/>
              <w:tab w:val="right" w:pos="9026" w:leader="dot"/>
            </w:tabs>
            <w:rPr/>
          </w:pPr>
          <w:hyperlink w:anchor="__RefHeading___Toc610591_388300464">
            <w:r>
              <w:rPr>
                <w:webHidden/>
                <w:rStyle w:val="IndexLink"/>
                <w:rtl w:val="true"/>
              </w:rPr>
              <w:t>وَضَرَبَ بِعَسِيبِ ذَنَبِهِ</w:t>
            </w:r>
            <w:r>
              <w:rPr>
                <w:rStyle w:val="IndexLink"/>
                <w:rtl w:val="true"/>
              </w:rPr>
              <w:tab/>
            </w:r>
            <w:r>
              <w:rPr>
                <w:rStyle w:val="IndexLink"/>
              </w:rPr>
              <w:t>271</w:t>
            </w:r>
          </w:hyperlink>
        </w:p>
        <w:p>
          <w:pPr>
            <w:pStyle w:val="Contents3"/>
            <w:tabs>
              <w:tab w:val="clear" w:pos="8459"/>
              <w:tab w:val="right" w:pos="9026" w:leader="dot"/>
            </w:tabs>
            <w:rPr/>
          </w:pPr>
          <w:hyperlink w:anchor="__RefHeading___Toc610593_388300464">
            <w:r>
              <w:rPr>
                <w:webHidden/>
                <w:rStyle w:val="IndexLink"/>
                <w:rtl w:val="true"/>
              </w:rPr>
              <w:t>وَأَلْصَقَ الاَْرْضَ بِجِرَانِهِ</w:t>
            </w:r>
            <w:r>
              <w:rPr>
                <w:rStyle w:val="IndexLink"/>
                <w:rtl w:val="true"/>
              </w:rPr>
              <w:tab/>
            </w:r>
            <w:r>
              <w:rPr>
                <w:rStyle w:val="IndexLink"/>
              </w:rPr>
              <w:t>272</w:t>
            </w:r>
          </w:hyperlink>
        </w:p>
        <w:p>
          <w:pPr>
            <w:pStyle w:val="Contents3"/>
            <w:tabs>
              <w:tab w:val="clear" w:pos="8459"/>
              <w:tab w:val="right" w:pos="9026" w:leader="dot"/>
            </w:tabs>
            <w:rPr/>
          </w:pPr>
          <w:hyperlink w:anchor="__RefHeading___Toc610595_388300464">
            <w:r>
              <w:rPr>
                <w:webHidden/>
                <w:rStyle w:val="IndexLink"/>
                <w:rtl w:val="true"/>
              </w:rPr>
              <w:t>بَقِيَّةٌ مِنْ بَقَايَا حُجَجِهِ خَلِيفَةٌ مِنْ خَلائِفِ أَنْبِيَائِه</w:t>
            </w:r>
            <w:r>
              <w:rPr>
                <w:rStyle w:val="IndexLink"/>
                <w:rtl w:val="true"/>
              </w:rPr>
              <w:tab/>
            </w:r>
            <w:r>
              <w:rPr>
                <w:rStyle w:val="IndexLink"/>
              </w:rPr>
              <w:t>272</w:t>
            </w:r>
          </w:hyperlink>
        </w:p>
        <w:p>
          <w:pPr>
            <w:pStyle w:val="Contents3"/>
            <w:tabs>
              <w:tab w:val="clear" w:pos="8459"/>
              <w:tab w:val="right" w:pos="9026" w:leader="dot"/>
            </w:tabs>
            <w:rPr/>
          </w:pPr>
          <w:hyperlink w:anchor="__RefHeading___Toc610597_388300464">
            <w:r>
              <w:rPr>
                <w:webHidden/>
                <w:rStyle w:val="IndexLink"/>
                <w:rtl w:val="true"/>
              </w:rPr>
              <w:t>وَأَدَّيْتُ إِلَيْكُمْ مَا أَدَّتِ الاَْوْصِيَاءُ إِلَى مَنْ بَعْدَهُمْ</w:t>
            </w:r>
            <w:r>
              <w:rPr>
                <w:rStyle w:val="IndexLink"/>
                <w:rtl w:val="true"/>
              </w:rPr>
              <w:tab/>
            </w:r>
            <w:r>
              <w:rPr>
                <w:rStyle w:val="IndexLink"/>
              </w:rPr>
              <w:t>278</w:t>
            </w:r>
          </w:hyperlink>
        </w:p>
        <w:p>
          <w:pPr>
            <w:pStyle w:val="Contents3"/>
            <w:tabs>
              <w:tab w:val="clear" w:pos="8459"/>
              <w:tab w:val="right" w:pos="9026" w:leader="dot"/>
            </w:tabs>
            <w:rPr/>
          </w:pPr>
          <w:hyperlink w:anchor="__RefHeading___Toc610599_388300464">
            <w:r>
              <w:rPr>
                <w:webHidden/>
                <w:rStyle w:val="IndexLink"/>
                <w:rtl w:val="true"/>
              </w:rPr>
              <w:t>وَأَدَّبْتُكُمْ بِسَوْطِي فَلَمْ تَسْتَقِيمُوا وَحَدَوْتُكُمْ بِالزَّوَاجِرِ</w:t>
            </w:r>
            <w:r>
              <w:rPr>
                <w:rStyle w:val="IndexLink"/>
                <w:rtl w:val="true"/>
              </w:rPr>
              <w:tab/>
            </w:r>
            <w:r>
              <w:rPr>
                <w:rStyle w:val="IndexLink"/>
              </w:rPr>
              <w:t>280</w:t>
            </w:r>
          </w:hyperlink>
        </w:p>
        <w:p>
          <w:pPr>
            <w:pStyle w:val="Contents3"/>
            <w:tabs>
              <w:tab w:val="clear" w:pos="8459"/>
              <w:tab w:val="right" w:pos="9026" w:leader="dot"/>
            </w:tabs>
            <w:rPr/>
          </w:pPr>
          <w:hyperlink w:anchor="__RefHeading___Toc610601_388300464">
            <w:r>
              <w:rPr>
                <w:webHidden/>
                <w:rStyle w:val="IndexLink"/>
                <w:rtl w:val="true"/>
              </w:rPr>
              <w:t>فَلَمْ تَسْتَوْسِقُوا</w:t>
            </w:r>
            <w:r>
              <w:rPr>
                <w:rStyle w:val="IndexLink"/>
                <w:rtl w:val="true"/>
              </w:rPr>
              <w:tab/>
            </w:r>
            <w:r>
              <w:rPr>
                <w:rStyle w:val="IndexLink"/>
              </w:rPr>
              <w:t>280</w:t>
            </w:r>
          </w:hyperlink>
        </w:p>
        <w:p>
          <w:pPr>
            <w:pStyle w:val="Contents3"/>
            <w:tabs>
              <w:tab w:val="clear" w:pos="8459"/>
              <w:tab w:val="right" w:pos="9026" w:leader="dot"/>
            </w:tabs>
            <w:rPr/>
          </w:pPr>
          <w:hyperlink w:anchor="__RefHeading___Toc610603_388300464">
            <w:r>
              <w:rPr>
                <w:webHidden/>
                <w:rStyle w:val="IndexLink"/>
                <w:rtl w:val="true"/>
              </w:rPr>
              <w:t>للهِِ أَنْتُمْ</w:t>
            </w:r>
            <w:r>
              <w:rPr>
                <w:rStyle w:val="IndexLink"/>
                <w:rtl w:val="true"/>
              </w:rPr>
              <w:tab/>
            </w:r>
            <w:r>
              <w:rPr>
                <w:rStyle w:val="IndexLink"/>
              </w:rPr>
              <w:t>282</w:t>
            </w:r>
          </w:hyperlink>
        </w:p>
        <w:p>
          <w:pPr>
            <w:pStyle w:val="Contents3"/>
            <w:tabs>
              <w:tab w:val="clear" w:pos="8459"/>
              <w:tab w:val="right" w:pos="9026" w:leader="dot"/>
            </w:tabs>
            <w:rPr/>
          </w:pPr>
          <w:hyperlink w:anchor="__RefHeading___Toc610605_388300464">
            <w:r>
              <w:rPr>
                <w:webHidden/>
                <w:rStyle w:val="IndexLink"/>
                <w:rtl w:val="true"/>
              </w:rPr>
              <w:t>أَ تَتَوَقَّعُونَ إِمَاماً غَيْرِي يَطَأُ بِكُمُ الطَّرِيقَ وَيُرْشِدُكُمُ السَّبِيلَ</w:t>
            </w:r>
            <w:r>
              <w:rPr>
                <w:rStyle w:val="IndexLink"/>
                <w:rtl w:val="true"/>
              </w:rPr>
              <w:tab/>
            </w:r>
            <w:r>
              <w:rPr>
                <w:rStyle w:val="IndexLink"/>
              </w:rPr>
              <w:t>282</w:t>
            </w:r>
          </w:hyperlink>
        </w:p>
        <w:p>
          <w:pPr>
            <w:pStyle w:val="Contents3"/>
            <w:tabs>
              <w:tab w:val="clear" w:pos="8459"/>
              <w:tab w:val="right" w:pos="9026" w:leader="dot"/>
            </w:tabs>
            <w:rPr/>
          </w:pPr>
          <w:hyperlink w:anchor="__RefHeading___Toc610607_388300464">
            <w:r>
              <w:rPr>
                <w:webHidden/>
                <w:rStyle w:val="IndexLink"/>
                <w:rtl w:val="true"/>
              </w:rPr>
              <w:t>أَلا إِنَّهُ قَدْ أَدْبَرَ مِنَ الدُّنْيَا</w:t>
            </w:r>
            <w:r>
              <w:rPr>
                <w:rStyle w:val="IndexLink"/>
                <w:rtl w:val="true"/>
              </w:rPr>
              <w:tab/>
            </w:r>
            <w:r>
              <w:rPr>
                <w:rStyle w:val="IndexLink"/>
              </w:rPr>
              <w:t>283</w:t>
            </w:r>
          </w:hyperlink>
        </w:p>
        <w:p>
          <w:pPr>
            <w:pStyle w:val="Contents3"/>
            <w:tabs>
              <w:tab w:val="clear" w:pos="8459"/>
              <w:tab w:val="right" w:pos="9026" w:leader="dot"/>
            </w:tabs>
            <w:rPr/>
          </w:pPr>
          <w:hyperlink w:anchor="__RefHeading___Toc610609_388300464">
            <w:r>
              <w:rPr>
                <w:webHidden/>
                <w:rStyle w:val="IndexLink"/>
                <w:rtl w:val="true"/>
              </w:rPr>
              <w:t>مَا كَانَ مُقْبِلاً</w:t>
            </w:r>
            <w:r>
              <w:rPr>
                <w:rStyle w:val="IndexLink"/>
                <w:rtl w:val="true"/>
              </w:rPr>
              <w:tab/>
            </w:r>
            <w:r>
              <w:rPr>
                <w:rStyle w:val="IndexLink"/>
              </w:rPr>
              <w:t>283</w:t>
            </w:r>
          </w:hyperlink>
        </w:p>
        <w:p>
          <w:pPr>
            <w:pStyle w:val="Contents3"/>
            <w:tabs>
              <w:tab w:val="clear" w:pos="8459"/>
              <w:tab w:val="right" w:pos="9026" w:leader="dot"/>
            </w:tabs>
            <w:rPr/>
          </w:pPr>
          <w:hyperlink w:anchor="__RefHeading___Toc610611_388300464">
            <w:r>
              <w:rPr>
                <w:webHidden/>
                <w:rStyle w:val="IndexLink"/>
                <w:rtl w:val="true"/>
              </w:rPr>
              <w:t>وَأَقْبَلَ مِنْهَا مَا كَانَ مُدْبِراً</w:t>
            </w:r>
            <w:r>
              <w:rPr>
                <w:rStyle w:val="IndexLink"/>
                <w:rtl w:val="true"/>
              </w:rPr>
              <w:tab/>
            </w:r>
            <w:r>
              <w:rPr>
                <w:rStyle w:val="IndexLink"/>
              </w:rPr>
              <w:t>283</w:t>
            </w:r>
          </w:hyperlink>
        </w:p>
        <w:p>
          <w:pPr>
            <w:pStyle w:val="Contents3"/>
            <w:tabs>
              <w:tab w:val="clear" w:pos="8459"/>
              <w:tab w:val="right" w:pos="9026" w:leader="dot"/>
            </w:tabs>
            <w:rPr/>
          </w:pPr>
          <w:hyperlink w:anchor="__RefHeading___Toc610613_388300464">
            <w:r>
              <w:rPr>
                <w:webHidden/>
                <w:rStyle w:val="IndexLink"/>
                <w:rtl w:val="true"/>
              </w:rPr>
              <w:t>وَأَزْمَعَ</w:t>
            </w:r>
            <w:r>
              <w:rPr>
                <w:rStyle w:val="IndexLink"/>
                <w:rtl w:val="true"/>
              </w:rPr>
              <w:tab/>
            </w:r>
            <w:r>
              <w:rPr>
                <w:rStyle w:val="IndexLink"/>
              </w:rPr>
              <w:t>283</w:t>
            </w:r>
          </w:hyperlink>
        </w:p>
        <w:p>
          <w:pPr>
            <w:pStyle w:val="Contents3"/>
            <w:tabs>
              <w:tab w:val="clear" w:pos="8459"/>
              <w:tab w:val="right" w:pos="9026" w:leader="dot"/>
            </w:tabs>
            <w:rPr/>
          </w:pPr>
          <w:hyperlink w:anchor="__RefHeading___Toc610615_388300464">
            <w:r>
              <w:rPr>
                <w:webHidden/>
                <w:rStyle w:val="IndexLink"/>
                <w:rtl w:val="true"/>
              </w:rPr>
              <w:t>التَّرْحَالَ عِبَادُ اللهِ الاَْخْيَار</w:t>
            </w:r>
            <w:r>
              <w:rPr>
                <w:rStyle w:val="IndexLink"/>
                <w:rtl w:val="true"/>
              </w:rPr>
              <w:tab/>
            </w:r>
            <w:r>
              <w:rPr>
                <w:rStyle w:val="IndexLink"/>
              </w:rPr>
              <w:t>283</w:t>
            </w:r>
          </w:hyperlink>
        </w:p>
        <w:p>
          <w:pPr>
            <w:pStyle w:val="Contents3"/>
            <w:tabs>
              <w:tab w:val="clear" w:pos="8459"/>
              <w:tab w:val="right" w:pos="9026" w:leader="dot"/>
            </w:tabs>
            <w:rPr/>
          </w:pPr>
          <w:hyperlink w:anchor="__RefHeading___Toc610617_388300464">
            <w:r>
              <w:rPr>
                <w:webHidden/>
                <w:rStyle w:val="IndexLink"/>
                <w:rtl w:val="true"/>
              </w:rPr>
              <w:t>وَبَاعُوا قَلِيلاً مِنَ الدُّنْيَا</w:t>
            </w:r>
            <w:r>
              <w:rPr>
                <w:rStyle w:val="IndexLink"/>
                <w:rtl w:val="true"/>
              </w:rPr>
              <w:tab/>
            </w:r>
            <w:r>
              <w:rPr>
                <w:rStyle w:val="IndexLink"/>
              </w:rPr>
              <w:t>284</w:t>
            </w:r>
          </w:hyperlink>
        </w:p>
        <w:p>
          <w:pPr>
            <w:pStyle w:val="Contents3"/>
            <w:tabs>
              <w:tab w:val="clear" w:pos="8459"/>
              <w:tab w:val="right" w:pos="9026" w:leader="dot"/>
            </w:tabs>
            <w:rPr/>
          </w:pPr>
          <w:hyperlink w:anchor="__RefHeading___Toc610619_388300464">
            <w:r>
              <w:rPr>
                <w:webHidden/>
                <w:rStyle w:val="IndexLink"/>
                <w:rtl w:val="true"/>
              </w:rPr>
              <w:t>لا يَبْقَى بِكَثِيرٍ مِنَ الآْخِرَةِ</w:t>
            </w:r>
            <w:r>
              <w:rPr>
                <w:rStyle w:val="IndexLink"/>
                <w:rtl w:val="true"/>
              </w:rPr>
              <w:tab/>
            </w:r>
            <w:r>
              <w:rPr>
                <w:rStyle w:val="IndexLink"/>
              </w:rPr>
              <w:t>284</w:t>
            </w:r>
          </w:hyperlink>
        </w:p>
        <w:p>
          <w:pPr>
            <w:pStyle w:val="Contents3"/>
            <w:tabs>
              <w:tab w:val="clear" w:pos="8459"/>
              <w:tab w:val="right" w:pos="9026" w:leader="dot"/>
            </w:tabs>
            <w:rPr/>
          </w:pPr>
          <w:hyperlink w:anchor="__RefHeading___Toc610621_388300464">
            <w:r>
              <w:rPr>
                <w:webHidden/>
                <w:rStyle w:val="IndexLink"/>
                <w:rtl w:val="true"/>
              </w:rPr>
              <w:t>لا يَفْنَى</w:t>
            </w:r>
            <w:r>
              <w:rPr>
                <w:rStyle w:val="IndexLink"/>
                <w:rtl w:val="true"/>
              </w:rPr>
              <w:tab/>
            </w:r>
            <w:r>
              <w:rPr>
                <w:rStyle w:val="IndexLink"/>
              </w:rPr>
              <w:t>284</w:t>
            </w:r>
          </w:hyperlink>
        </w:p>
        <w:p>
          <w:pPr>
            <w:pStyle w:val="Contents3"/>
            <w:tabs>
              <w:tab w:val="clear" w:pos="8459"/>
              <w:tab w:val="right" w:pos="9026" w:leader="dot"/>
            </w:tabs>
            <w:rPr/>
          </w:pPr>
          <w:hyperlink w:anchor="__RefHeading___Toc610623_388300464">
            <w:r>
              <w:rPr>
                <w:webHidden/>
                <w:rStyle w:val="IndexLink"/>
                <w:rtl w:val="true"/>
              </w:rPr>
              <w:t>مَا ضَرَّ إِخْوَانَنَا الَّذِينَ سُفِكَتْ دِمَاوُهُمْ وَهُمْ بِصِفِّينَ</w:t>
            </w:r>
            <w:r>
              <w:rPr>
                <w:rStyle w:val="IndexLink"/>
                <w:rtl w:val="true"/>
              </w:rPr>
              <w:tab/>
            </w:r>
            <w:r>
              <w:rPr>
                <w:rStyle w:val="IndexLink"/>
              </w:rPr>
              <w:t>285</w:t>
            </w:r>
          </w:hyperlink>
        </w:p>
        <w:p>
          <w:pPr>
            <w:pStyle w:val="Contents3"/>
            <w:tabs>
              <w:tab w:val="clear" w:pos="8459"/>
              <w:tab w:val="right" w:pos="9026" w:leader="dot"/>
            </w:tabs>
            <w:rPr/>
          </w:pPr>
          <w:hyperlink w:anchor="__RefHeading___Toc610625_388300464">
            <w:r>
              <w:rPr>
                <w:webHidden/>
                <w:rStyle w:val="IndexLink"/>
                <w:rtl w:val="true"/>
              </w:rPr>
              <w:t>أَلّا يَكُونُوا الْيَوْمَ أَحْيَاءً يُسِيغُونَ</w:t>
            </w:r>
            <w:r>
              <w:rPr>
                <w:rStyle w:val="IndexLink"/>
                <w:rtl w:val="true"/>
              </w:rPr>
              <w:tab/>
            </w:r>
            <w:r>
              <w:rPr>
                <w:rStyle w:val="IndexLink"/>
              </w:rPr>
              <w:t>286</w:t>
            </w:r>
          </w:hyperlink>
        </w:p>
        <w:p>
          <w:pPr>
            <w:pStyle w:val="Contents3"/>
            <w:tabs>
              <w:tab w:val="clear" w:pos="8459"/>
              <w:tab w:val="right" w:pos="9026" w:leader="dot"/>
            </w:tabs>
            <w:rPr/>
          </w:pPr>
          <w:hyperlink w:anchor="__RefHeading___Toc610627_388300464">
            <w:r>
              <w:rPr>
                <w:webHidden/>
                <w:rStyle w:val="IndexLink"/>
                <w:rtl w:val="true"/>
              </w:rPr>
              <w:t>وَيَشْرَبُونَ الرَّنْقَ</w:t>
            </w:r>
            <w:r>
              <w:rPr>
                <w:rStyle w:val="IndexLink"/>
                <w:rtl w:val="true"/>
              </w:rPr>
              <w:tab/>
            </w:r>
            <w:r>
              <w:rPr>
                <w:rStyle w:val="IndexLink"/>
              </w:rPr>
              <w:t>286</w:t>
            </w:r>
          </w:hyperlink>
        </w:p>
        <w:p>
          <w:pPr>
            <w:pStyle w:val="Contents3"/>
            <w:tabs>
              <w:tab w:val="clear" w:pos="8459"/>
              <w:tab w:val="right" w:pos="9026" w:leader="dot"/>
            </w:tabs>
            <w:rPr/>
          </w:pPr>
          <w:hyperlink w:anchor="__RefHeading___Toc610629_388300464">
            <w:r>
              <w:rPr>
                <w:webHidden/>
                <w:rStyle w:val="IndexLink"/>
                <w:rtl w:val="true"/>
              </w:rPr>
              <w:t>قَدْ وَاللهِ لَقُوا اللهَ فَوَفَّاهُمْ أُجُورَهُمْ وَأَحَلَّهُمْ دَارَ الاَْمْنِ بَعْدَ خَوْفِهِمْ</w:t>
            </w:r>
            <w:r>
              <w:rPr>
                <w:rStyle w:val="IndexLink"/>
                <w:rtl w:val="true"/>
              </w:rPr>
              <w:tab/>
            </w:r>
            <w:r>
              <w:rPr>
                <w:rStyle w:val="IndexLink"/>
              </w:rPr>
              <w:t>286</w:t>
            </w:r>
          </w:hyperlink>
        </w:p>
        <w:p>
          <w:pPr>
            <w:pStyle w:val="Contents3"/>
            <w:tabs>
              <w:tab w:val="clear" w:pos="8459"/>
              <w:tab w:val="right" w:pos="9026" w:leader="dot"/>
            </w:tabs>
            <w:rPr/>
          </w:pPr>
          <w:hyperlink w:anchor="__RefHeading___Toc610631_388300464">
            <w:r>
              <w:rPr>
                <w:webHidden/>
                <w:rStyle w:val="IndexLink"/>
                <w:rtl w:val="true"/>
              </w:rPr>
              <w:t>أَيْنَ إِخْوَانِيَ الَّذِينَ رَكِبُوا الطَّرِيقَ</w:t>
            </w:r>
            <w:r>
              <w:rPr>
                <w:rStyle w:val="IndexLink"/>
                <w:rtl w:val="true"/>
              </w:rPr>
              <w:tab/>
            </w:r>
            <w:r>
              <w:rPr>
                <w:rStyle w:val="IndexLink"/>
              </w:rPr>
              <w:t>288</w:t>
            </w:r>
          </w:hyperlink>
        </w:p>
        <w:p>
          <w:pPr>
            <w:pStyle w:val="Contents3"/>
            <w:tabs>
              <w:tab w:val="clear" w:pos="8459"/>
              <w:tab w:val="right" w:pos="9026" w:leader="dot"/>
            </w:tabs>
            <w:rPr/>
          </w:pPr>
          <w:hyperlink w:anchor="__RefHeading___Toc610633_388300464">
            <w:r>
              <w:rPr>
                <w:webHidden/>
                <w:rStyle w:val="IndexLink"/>
                <w:rtl w:val="true"/>
              </w:rPr>
              <w:t>وَمَضَوْا عَلَى الْحَقِّ</w:t>
            </w:r>
            <w:r>
              <w:rPr>
                <w:rStyle w:val="IndexLink"/>
                <w:rtl w:val="true"/>
              </w:rPr>
              <w:tab/>
            </w:r>
            <w:r>
              <w:rPr>
                <w:rStyle w:val="IndexLink"/>
              </w:rPr>
              <w:t>288</w:t>
            </w:r>
          </w:hyperlink>
        </w:p>
        <w:p>
          <w:pPr>
            <w:pStyle w:val="Contents3"/>
            <w:tabs>
              <w:tab w:val="clear" w:pos="8459"/>
              <w:tab w:val="right" w:pos="9026" w:leader="dot"/>
            </w:tabs>
            <w:rPr/>
          </w:pPr>
          <w:hyperlink w:anchor="__RefHeading___Toc610635_388300464">
            <w:r>
              <w:rPr>
                <w:webHidden/>
                <w:rStyle w:val="IndexLink"/>
                <w:rtl w:val="true"/>
              </w:rPr>
              <w:t>أَيْنَ عَمَّارٌ</w:t>
            </w:r>
            <w:r>
              <w:rPr>
                <w:rStyle w:val="IndexLink"/>
                <w:rtl w:val="true"/>
              </w:rPr>
              <w:tab/>
            </w:r>
            <w:r>
              <w:rPr>
                <w:rStyle w:val="IndexLink"/>
              </w:rPr>
              <w:t>289</w:t>
            </w:r>
          </w:hyperlink>
        </w:p>
        <w:p>
          <w:pPr>
            <w:pStyle w:val="Contents3"/>
            <w:tabs>
              <w:tab w:val="clear" w:pos="8459"/>
              <w:tab w:val="right" w:pos="9026" w:leader="dot"/>
            </w:tabs>
            <w:rPr/>
          </w:pPr>
          <w:hyperlink w:anchor="__RefHeading___Toc610637_388300464">
            <w:r>
              <w:rPr>
                <w:webHidden/>
                <w:rStyle w:val="IndexLink"/>
                <w:rtl w:val="true"/>
              </w:rPr>
              <w:t>وَأَيْنَ ذُو الشَّهَادَتَيْنِ</w:t>
            </w:r>
            <w:r>
              <w:rPr>
                <w:rStyle w:val="IndexLink"/>
                <w:rtl w:val="true"/>
              </w:rPr>
              <w:tab/>
            </w:r>
            <w:r>
              <w:rPr>
                <w:rStyle w:val="IndexLink"/>
              </w:rPr>
              <w:t>298</w:t>
            </w:r>
          </w:hyperlink>
        </w:p>
        <w:p>
          <w:pPr>
            <w:pStyle w:val="Contents3"/>
            <w:tabs>
              <w:tab w:val="clear" w:pos="8459"/>
              <w:tab w:val="right" w:pos="9026" w:leader="dot"/>
            </w:tabs>
            <w:rPr/>
          </w:pPr>
          <w:hyperlink w:anchor="__RefHeading___Toc610639_388300464">
            <w:r>
              <w:rPr>
                <w:webHidden/>
                <w:rStyle w:val="IndexLink"/>
                <w:rtl w:val="true"/>
              </w:rPr>
              <w:t>وَأَيْنَ نُظَرَاوُهُمْ مِنْ إِخْوَانِهِمُ الَّذِينَ تَعَاقَدُوا</w:t>
            </w:r>
            <w:r>
              <w:rPr>
                <w:rStyle w:val="IndexLink"/>
                <w:rtl w:val="true"/>
              </w:rPr>
              <w:tab/>
            </w:r>
            <w:r>
              <w:rPr>
                <w:rStyle w:val="IndexLink"/>
              </w:rPr>
              <w:t>300</w:t>
            </w:r>
          </w:hyperlink>
        </w:p>
        <w:p>
          <w:pPr>
            <w:pStyle w:val="Contents3"/>
            <w:tabs>
              <w:tab w:val="clear" w:pos="8459"/>
              <w:tab w:val="right" w:pos="9026" w:leader="dot"/>
            </w:tabs>
            <w:rPr/>
          </w:pPr>
          <w:hyperlink w:anchor="__RefHeading___Toc610641_388300464">
            <w:r>
              <w:rPr>
                <w:webHidden/>
                <w:rStyle w:val="IndexLink"/>
                <w:rtl w:val="true"/>
              </w:rPr>
              <w:t>عَلَى الْمَنِيَّةِ</w:t>
            </w:r>
            <w:r>
              <w:rPr>
                <w:rStyle w:val="IndexLink"/>
                <w:rtl w:val="true"/>
              </w:rPr>
              <w:tab/>
            </w:r>
            <w:r>
              <w:rPr>
                <w:rStyle w:val="IndexLink"/>
              </w:rPr>
              <w:t>301</w:t>
            </w:r>
          </w:hyperlink>
        </w:p>
        <w:p>
          <w:pPr>
            <w:pStyle w:val="Contents3"/>
            <w:tabs>
              <w:tab w:val="clear" w:pos="8459"/>
              <w:tab w:val="right" w:pos="9026" w:leader="dot"/>
            </w:tabs>
            <w:rPr/>
          </w:pPr>
          <w:hyperlink w:anchor="__RefHeading___Toc610643_388300464">
            <w:r>
              <w:rPr>
                <w:webHidden/>
                <w:rStyle w:val="IndexLink"/>
                <w:rtl w:val="true"/>
              </w:rPr>
              <w:t>وَأُبْرِدَ بِرُءُوسِهِمْ إِلَى الْفَجَرَةِ</w:t>
            </w:r>
            <w:r>
              <w:rPr>
                <w:rStyle w:val="IndexLink"/>
                <w:rtl w:val="true"/>
              </w:rPr>
              <w:tab/>
            </w:r>
            <w:r>
              <w:rPr>
                <w:rStyle w:val="IndexLink"/>
              </w:rPr>
              <w:t>304</w:t>
            </w:r>
          </w:hyperlink>
        </w:p>
        <w:p>
          <w:pPr>
            <w:pStyle w:val="Contents3"/>
            <w:tabs>
              <w:tab w:val="clear" w:pos="8459"/>
              <w:tab w:val="right" w:pos="9026" w:leader="dot"/>
            </w:tabs>
            <w:rPr/>
          </w:pPr>
          <w:hyperlink w:anchor="__RefHeading___Toc610645_388300464">
            <w:r>
              <w:rPr>
                <w:webHidden/>
                <w:rStyle w:val="IndexLink"/>
                <w:rtl w:val="true"/>
              </w:rPr>
              <w:t xml:space="preserve">ثُمَّ قَالَ عليه السلام </w:t>
            </w:r>
            <w:r>
              <w:rPr>
                <w:rStyle w:val="IndexLink"/>
                <w:rtl w:val="true"/>
              </w:rPr>
              <w:t>:</w:t>
              <w:tab/>
            </w:r>
            <w:r>
              <w:rPr>
                <w:rStyle w:val="IndexLink"/>
              </w:rPr>
              <w:t>306</w:t>
            </w:r>
          </w:hyperlink>
        </w:p>
        <w:p>
          <w:pPr>
            <w:pStyle w:val="Contents3"/>
            <w:tabs>
              <w:tab w:val="clear" w:pos="8459"/>
              <w:tab w:val="right" w:pos="9026" w:leader="dot"/>
            </w:tabs>
            <w:rPr/>
          </w:pPr>
          <w:hyperlink w:anchor="__RefHeading___Toc610647_388300464">
            <w:r>
              <w:rPr>
                <w:webHidden/>
                <w:rStyle w:val="IndexLink"/>
                <w:rtl w:val="true"/>
              </w:rPr>
              <w:t>أَوِّهِ</w:t>
            </w:r>
            <w:r>
              <w:rPr>
                <w:rStyle w:val="IndexLink"/>
                <w:rtl w:val="true"/>
              </w:rPr>
              <w:tab/>
            </w:r>
            <w:r>
              <w:rPr>
                <w:rStyle w:val="IndexLink"/>
              </w:rPr>
              <w:t>306</w:t>
            </w:r>
          </w:hyperlink>
        </w:p>
        <w:p>
          <w:pPr>
            <w:pStyle w:val="Contents3"/>
            <w:tabs>
              <w:tab w:val="clear" w:pos="8459"/>
              <w:tab w:val="right" w:pos="9026" w:leader="dot"/>
            </w:tabs>
            <w:rPr/>
          </w:pPr>
          <w:hyperlink w:anchor="__RefHeading___Toc610649_388300464">
            <w:r>
              <w:rPr>
                <w:webHidden/>
                <w:rStyle w:val="IndexLink"/>
                <w:rtl w:val="true"/>
              </w:rPr>
              <w:t>عَلَى إِخْوَانِيَ الَّذِينَ قَرَءُوا الْقُرْآنَ فَأَحْكَمُوهُ</w:t>
            </w:r>
            <w:r>
              <w:rPr>
                <w:rStyle w:val="IndexLink"/>
                <w:rtl w:val="true"/>
              </w:rPr>
              <w:tab/>
            </w:r>
            <w:r>
              <w:rPr>
                <w:rStyle w:val="IndexLink"/>
              </w:rPr>
              <w:t>306</w:t>
            </w:r>
          </w:hyperlink>
        </w:p>
        <w:p>
          <w:pPr>
            <w:pStyle w:val="Contents3"/>
            <w:tabs>
              <w:tab w:val="clear" w:pos="8459"/>
              <w:tab w:val="right" w:pos="9026" w:leader="dot"/>
            </w:tabs>
            <w:rPr/>
          </w:pPr>
          <w:hyperlink w:anchor="__RefHeading___Toc610651_388300464">
            <w:r>
              <w:rPr>
                <w:webHidden/>
                <w:rStyle w:val="IndexLink"/>
                <w:rtl w:val="true"/>
              </w:rPr>
              <w:t>وَتَدَبَّرُوا الْفَرْضَ فَأَقَامُوهُ أَحْيَوُا السُّنَّةَ وَأَمَاتُوا الْبِدْعَةَ</w:t>
            </w:r>
            <w:r>
              <w:rPr>
                <w:rStyle w:val="IndexLink"/>
                <w:rtl w:val="true"/>
              </w:rPr>
              <w:tab/>
            </w:r>
            <w:r>
              <w:rPr>
                <w:rStyle w:val="IndexLink"/>
              </w:rPr>
              <w:t>306</w:t>
            </w:r>
          </w:hyperlink>
        </w:p>
        <w:p>
          <w:pPr>
            <w:pStyle w:val="Contents3"/>
            <w:tabs>
              <w:tab w:val="clear" w:pos="8459"/>
              <w:tab w:val="right" w:pos="9026" w:leader="dot"/>
            </w:tabs>
            <w:rPr/>
          </w:pPr>
          <w:hyperlink w:anchor="__RefHeading___Toc610653_388300464">
            <w:r>
              <w:rPr>
                <w:webHidden/>
                <w:rStyle w:val="IndexLink"/>
                <w:rtl w:val="true"/>
              </w:rPr>
              <w:t>دعوا للجهاد فأجابوا</w:t>
            </w:r>
            <w:r>
              <w:rPr>
                <w:rStyle w:val="IndexLink"/>
                <w:rtl w:val="true"/>
              </w:rPr>
              <w:tab/>
            </w:r>
            <w:r>
              <w:rPr>
                <w:rStyle w:val="IndexLink"/>
              </w:rPr>
              <w:t>307</w:t>
            </w:r>
          </w:hyperlink>
        </w:p>
        <w:p>
          <w:pPr>
            <w:pStyle w:val="Contents3"/>
            <w:tabs>
              <w:tab w:val="clear" w:pos="8459"/>
              <w:tab w:val="right" w:pos="9026" w:leader="dot"/>
            </w:tabs>
            <w:rPr/>
          </w:pPr>
          <w:hyperlink w:anchor="__RefHeading___Toc610655_388300464">
            <w:r>
              <w:rPr>
                <w:webHidden/>
                <w:rStyle w:val="IndexLink"/>
                <w:rtl w:val="true"/>
              </w:rPr>
              <w:t>ووثقوا</w:t>
            </w:r>
            <w:r>
              <w:rPr>
                <w:rStyle w:val="IndexLink"/>
                <w:rtl w:val="true"/>
              </w:rPr>
              <w:tab/>
            </w:r>
            <w:r>
              <w:rPr>
                <w:rStyle w:val="IndexLink"/>
              </w:rPr>
              <w:t>307</w:t>
            </w:r>
          </w:hyperlink>
        </w:p>
        <w:p>
          <w:pPr>
            <w:pStyle w:val="Contents3"/>
            <w:tabs>
              <w:tab w:val="clear" w:pos="8459"/>
              <w:tab w:val="right" w:pos="9026" w:leader="dot"/>
            </w:tabs>
            <w:rPr/>
          </w:pPr>
          <w:hyperlink w:anchor="__RefHeading___Toc610657_388300464">
            <w:r>
              <w:rPr>
                <w:webHidden/>
                <w:rStyle w:val="IndexLink"/>
                <w:rtl w:val="true"/>
              </w:rPr>
              <w:t>بالقائد</w:t>
            </w:r>
            <w:r>
              <w:rPr>
                <w:rStyle w:val="IndexLink"/>
                <w:rtl w:val="true"/>
              </w:rPr>
              <w:tab/>
            </w:r>
            <w:r>
              <w:rPr>
                <w:rStyle w:val="IndexLink"/>
              </w:rPr>
              <w:t>307</w:t>
            </w:r>
          </w:hyperlink>
        </w:p>
        <w:p>
          <w:pPr>
            <w:pStyle w:val="Contents3"/>
            <w:tabs>
              <w:tab w:val="clear" w:pos="8459"/>
              <w:tab w:val="right" w:pos="9026" w:leader="dot"/>
            </w:tabs>
            <w:rPr/>
          </w:pPr>
          <w:hyperlink w:anchor="__RefHeading___Toc610659_388300464">
            <w:r>
              <w:rPr>
                <w:webHidden/>
                <w:rStyle w:val="IndexLink"/>
                <w:rtl w:val="true"/>
              </w:rPr>
              <w:t>فَاتَّبَعُوه</w:t>
            </w:r>
            <w:r>
              <w:rPr>
                <w:rStyle w:val="IndexLink"/>
                <w:rtl w:val="true"/>
              </w:rPr>
              <w:tab/>
            </w:r>
            <w:r>
              <w:rPr>
                <w:rStyle w:val="IndexLink"/>
              </w:rPr>
              <w:t>307</w:t>
            </w:r>
          </w:hyperlink>
        </w:p>
        <w:p>
          <w:pPr>
            <w:pStyle w:val="Contents3"/>
            <w:tabs>
              <w:tab w:val="clear" w:pos="8459"/>
              <w:tab w:val="right" w:pos="9026" w:leader="dot"/>
            </w:tabs>
            <w:rPr/>
          </w:pPr>
          <w:hyperlink w:anchor="__RefHeading___Toc610661_388300464">
            <w:r>
              <w:rPr>
                <w:webHidden/>
                <w:rStyle w:val="IndexLink"/>
                <w:rtl w:val="true"/>
              </w:rPr>
              <w:t>ثم نادى بأعلى صوته</w:t>
            </w:r>
            <w:r>
              <w:rPr>
                <w:rStyle w:val="IndexLink"/>
                <w:rtl w:val="true"/>
              </w:rPr>
              <w:t xml:space="preserve">: </w:t>
            </w:r>
            <w:r>
              <w:rPr>
                <w:rStyle w:val="IndexLink"/>
                <w:rtl w:val="true"/>
              </w:rPr>
              <w:t>الْجِهَادَ الْجِهَادَ عِبَادَ اللهِ أى اسرعوا إليه وانهضوا به</w:t>
            </w:r>
            <w:r>
              <w:rPr>
                <w:rStyle w:val="IndexLink"/>
                <w:rtl w:val="true"/>
              </w:rPr>
              <w:t>.</w:t>
              <w:tab/>
            </w:r>
            <w:r>
              <w:rPr>
                <w:rStyle w:val="IndexLink"/>
              </w:rPr>
              <w:t>309</w:t>
            </w:r>
          </w:hyperlink>
        </w:p>
        <w:p>
          <w:pPr>
            <w:pStyle w:val="Contents3"/>
            <w:tabs>
              <w:tab w:val="clear" w:pos="8459"/>
              <w:tab w:val="right" w:pos="9026" w:leader="dot"/>
            </w:tabs>
            <w:rPr/>
          </w:pPr>
          <w:hyperlink w:anchor="__RefHeading___Toc610663_388300464">
            <w:r>
              <w:rPr>
                <w:webHidden/>
                <w:rStyle w:val="IndexLink"/>
                <w:rtl w:val="true"/>
              </w:rPr>
              <w:t>أَلا وَإِنِّي مُعَسْكِرٌ فِي يَومِي هَذَا</w:t>
            </w:r>
            <w:r>
              <w:rPr>
                <w:rStyle w:val="IndexLink"/>
                <w:rtl w:val="true"/>
              </w:rPr>
              <w:tab/>
            </w:r>
            <w:r>
              <w:rPr>
                <w:rStyle w:val="IndexLink"/>
              </w:rPr>
              <w:t>309</w:t>
            </w:r>
          </w:hyperlink>
        </w:p>
        <w:p>
          <w:pPr>
            <w:pStyle w:val="Contents3"/>
            <w:tabs>
              <w:tab w:val="clear" w:pos="8459"/>
              <w:tab w:val="right" w:pos="9026" w:leader="dot"/>
            </w:tabs>
            <w:rPr/>
          </w:pPr>
          <w:hyperlink w:anchor="__RefHeading___Toc610665_388300464">
            <w:r>
              <w:rPr>
                <w:webHidden/>
                <w:rStyle w:val="IndexLink"/>
                <w:rtl w:val="true"/>
              </w:rPr>
              <w:t>فَمَنْ أَرَادَ الرَّوَاحَ</w:t>
            </w:r>
            <w:r>
              <w:rPr>
                <w:rStyle w:val="IndexLink"/>
                <w:rtl w:val="true"/>
              </w:rPr>
              <w:tab/>
            </w:r>
            <w:r>
              <w:rPr>
                <w:rStyle w:val="IndexLink"/>
              </w:rPr>
              <w:t>309</w:t>
            </w:r>
          </w:hyperlink>
        </w:p>
        <w:p>
          <w:pPr>
            <w:pStyle w:val="Contents3"/>
            <w:tabs>
              <w:tab w:val="clear" w:pos="8459"/>
              <w:tab w:val="right" w:pos="9026" w:leader="dot"/>
            </w:tabs>
            <w:rPr/>
          </w:pPr>
          <w:hyperlink w:anchor="__RefHeading___Toc610667_388300464">
            <w:r>
              <w:rPr>
                <w:webHidden/>
                <w:rStyle w:val="IndexLink"/>
                <w:rtl w:val="true"/>
              </w:rPr>
              <w:t>إِلَى اللهِ</w:t>
            </w:r>
            <w:r>
              <w:rPr>
                <w:rStyle w:val="IndexLink"/>
                <w:rtl w:val="true"/>
              </w:rPr>
              <w:tab/>
            </w:r>
            <w:r>
              <w:rPr>
                <w:rStyle w:val="IndexLink"/>
              </w:rPr>
              <w:t>309</w:t>
            </w:r>
          </w:hyperlink>
        </w:p>
        <w:p>
          <w:pPr>
            <w:pStyle w:val="Contents3"/>
            <w:tabs>
              <w:tab w:val="clear" w:pos="8459"/>
              <w:tab w:val="right" w:pos="9026" w:leader="dot"/>
            </w:tabs>
            <w:rPr/>
          </w:pPr>
          <w:hyperlink w:anchor="__RefHeading___Toc610669_388300464">
            <w:r>
              <w:rPr>
                <w:webHidden/>
                <w:rStyle w:val="IndexLink"/>
                <w:rtl w:val="true"/>
              </w:rPr>
              <w:t>فَلْيَخْرُجْ</w:t>
            </w:r>
            <w:r>
              <w:rPr>
                <w:rStyle w:val="IndexLink"/>
                <w:rtl w:val="true"/>
              </w:rPr>
              <w:tab/>
            </w:r>
            <w:r>
              <w:rPr>
                <w:rStyle w:val="IndexLink"/>
              </w:rPr>
              <w:t>309</w:t>
            </w:r>
          </w:hyperlink>
        </w:p>
        <w:p>
          <w:pPr>
            <w:pStyle w:val="Contents3"/>
            <w:tabs>
              <w:tab w:val="clear" w:pos="8459"/>
              <w:tab w:val="right" w:pos="9026" w:leader="dot"/>
            </w:tabs>
            <w:rPr/>
          </w:pPr>
          <w:hyperlink w:anchor="__RefHeading___Toc610671_388300464">
            <w:r>
              <w:rPr>
                <w:webHidden/>
                <w:rStyle w:val="IndexLink"/>
                <w:rtl w:val="true"/>
              </w:rPr>
              <w:t>قال نوف</w:t>
            </w:r>
            <w:r>
              <w:rPr>
                <w:rStyle w:val="IndexLink"/>
                <w:rtl w:val="true"/>
              </w:rPr>
              <w:tab/>
            </w:r>
            <w:r>
              <w:rPr>
                <w:rStyle w:val="IndexLink"/>
              </w:rPr>
              <w:t>310</w:t>
            </w:r>
          </w:hyperlink>
        </w:p>
        <w:p>
          <w:pPr>
            <w:pStyle w:val="Contents3"/>
            <w:tabs>
              <w:tab w:val="clear" w:pos="8459"/>
              <w:tab w:val="right" w:pos="9026" w:leader="dot"/>
            </w:tabs>
            <w:rPr/>
          </w:pPr>
          <w:hyperlink w:anchor="__RefHeading___Toc610673_388300464">
            <w:r>
              <w:rPr>
                <w:webHidden/>
                <w:rStyle w:val="IndexLink"/>
                <w:rtl w:val="true"/>
              </w:rPr>
              <w:t>وعقد للحسين علیه السلام في عشرة آلاف</w:t>
            </w:r>
            <w:r>
              <w:rPr>
                <w:rStyle w:val="IndexLink"/>
                <w:rtl w:val="true"/>
              </w:rPr>
              <w:tab/>
            </w:r>
            <w:r>
              <w:rPr>
                <w:rStyle w:val="IndexLink"/>
              </w:rPr>
              <w:t>310</w:t>
            </w:r>
          </w:hyperlink>
        </w:p>
        <w:p>
          <w:pPr>
            <w:pStyle w:val="Contents3"/>
            <w:tabs>
              <w:tab w:val="clear" w:pos="8459"/>
              <w:tab w:val="right" w:pos="9026" w:leader="dot"/>
            </w:tabs>
            <w:rPr/>
          </w:pPr>
          <w:hyperlink w:anchor="__RefHeading___Toc610675_388300464">
            <w:r>
              <w:rPr>
                <w:webHidden/>
                <w:rStyle w:val="IndexLink"/>
                <w:rtl w:val="true"/>
              </w:rPr>
              <w:t>ولقيس بن سعد رحمه الله في عشرة آلاف</w:t>
            </w:r>
            <w:r>
              <w:rPr>
                <w:rStyle w:val="IndexLink"/>
                <w:rtl w:val="true"/>
              </w:rPr>
              <w:tab/>
            </w:r>
            <w:r>
              <w:rPr>
                <w:rStyle w:val="IndexLink"/>
              </w:rPr>
              <w:t>310</w:t>
            </w:r>
          </w:hyperlink>
        </w:p>
        <w:p>
          <w:pPr>
            <w:pStyle w:val="Contents3"/>
            <w:tabs>
              <w:tab w:val="clear" w:pos="8459"/>
              <w:tab w:val="right" w:pos="9026" w:leader="dot"/>
            </w:tabs>
            <w:rPr/>
          </w:pPr>
          <w:hyperlink w:anchor="__RefHeading___Toc610677_388300464">
            <w:r>
              <w:rPr>
                <w:webHidden/>
                <w:rStyle w:val="IndexLink"/>
                <w:rtl w:val="true"/>
              </w:rPr>
              <w:t>ولأبي أيّوب الأنصاريّ في عشرة آلاف</w:t>
            </w:r>
            <w:r>
              <w:rPr>
                <w:rStyle w:val="IndexLink"/>
                <w:rtl w:val="true"/>
              </w:rPr>
              <w:tab/>
            </w:r>
            <w:r>
              <w:rPr>
                <w:rStyle w:val="IndexLink"/>
              </w:rPr>
              <w:t>312</w:t>
            </w:r>
          </w:hyperlink>
        </w:p>
        <w:p>
          <w:pPr>
            <w:pStyle w:val="Contents3"/>
            <w:tabs>
              <w:tab w:val="clear" w:pos="8459"/>
              <w:tab w:val="right" w:pos="9026" w:leader="dot"/>
            </w:tabs>
            <w:rPr/>
          </w:pPr>
          <w:hyperlink w:anchor="__RefHeading___Toc610679_388300464">
            <w:r>
              <w:rPr>
                <w:webHidden/>
                <w:rStyle w:val="IndexLink"/>
                <w:rtl w:val="true"/>
              </w:rPr>
              <w:t>ولغيرهم على أعداد اخر، وهو يريد الرّجعة إلى صفّين</w:t>
            </w:r>
            <w:r>
              <w:rPr>
                <w:rStyle w:val="IndexLink"/>
                <w:rtl w:val="true"/>
              </w:rPr>
              <w:tab/>
            </w:r>
            <w:r>
              <w:rPr>
                <w:rStyle w:val="IndexLink"/>
              </w:rPr>
              <w:t>313</w:t>
            </w:r>
          </w:hyperlink>
        </w:p>
        <w:p>
          <w:pPr>
            <w:pStyle w:val="Contents3"/>
            <w:tabs>
              <w:tab w:val="clear" w:pos="8459"/>
              <w:tab w:val="right" w:pos="9026" w:leader="dot"/>
            </w:tabs>
            <w:rPr/>
          </w:pPr>
          <w:hyperlink w:anchor="__RefHeading___Toc610681_388300464">
            <w:r>
              <w:rPr>
                <w:webHidden/>
                <w:rStyle w:val="IndexLink"/>
                <w:rtl w:val="true"/>
              </w:rPr>
              <w:t>فما دارت الجمعة</w:t>
            </w:r>
            <w:r>
              <w:rPr>
                <w:rStyle w:val="IndexLink"/>
                <w:rtl w:val="true"/>
              </w:rPr>
              <w:tab/>
            </w:r>
            <w:r>
              <w:rPr>
                <w:rStyle w:val="IndexLink"/>
              </w:rPr>
              <w:t>313</w:t>
            </w:r>
          </w:hyperlink>
        </w:p>
        <w:p>
          <w:pPr>
            <w:pStyle w:val="Contents3"/>
            <w:tabs>
              <w:tab w:val="clear" w:pos="8459"/>
              <w:tab w:val="right" w:pos="9026" w:leader="dot"/>
            </w:tabs>
            <w:rPr/>
          </w:pPr>
          <w:hyperlink w:anchor="__RefHeading___Toc610683_388300464">
            <w:r>
              <w:rPr>
                <w:webHidden/>
                <w:rStyle w:val="IndexLink"/>
                <w:rtl w:val="true"/>
              </w:rPr>
              <w:t>حتى ضربه الملعون ابن ملجم لعنه الله</w:t>
            </w:r>
            <w:r>
              <w:rPr>
                <w:rStyle w:val="IndexLink"/>
                <w:rtl w:val="true"/>
              </w:rPr>
              <w:tab/>
            </w:r>
            <w:r>
              <w:rPr>
                <w:rStyle w:val="IndexLink"/>
              </w:rPr>
              <w:t>313</w:t>
            </w:r>
          </w:hyperlink>
        </w:p>
        <w:p>
          <w:pPr>
            <w:pStyle w:val="Contents3"/>
            <w:tabs>
              <w:tab w:val="clear" w:pos="8459"/>
              <w:tab w:val="right" w:pos="9026" w:leader="dot"/>
            </w:tabs>
            <w:rPr/>
          </w:pPr>
          <w:hyperlink w:anchor="__RefHeading___Toc610685_388300464">
            <w:r>
              <w:rPr>
                <w:webHidden/>
                <w:rStyle w:val="IndexLink"/>
                <w:rtl w:val="true"/>
              </w:rPr>
              <w:t>فتراجعت العساكر، فكنّا كأغنام فقدت راعيها، تختطفها الذئاب من كلّ مكان</w:t>
            </w:r>
            <w:r>
              <w:rPr>
                <w:rStyle w:val="IndexLink"/>
                <w:rtl w:val="true"/>
              </w:rPr>
              <w:tab/>
            </w:r>
            <w:r>
              <w:rPr>
                <w:rStyle w:val="IndexLink"/>
              </w:rPr>
              <w:t>316</w:t>
            </w:r>
          </w:hyperlink>
        </w:p>
        <w:p>
          <w:pPr>
            <w:pStyle w:val="Contents2"/>
            <w:tabs>
              <w:tab w:val="clear" w:pos="8743"/>
              <w:tab w:val="right" w:pos="9026" w:leader="dot"/>
            </w:tabs>
            <w:rPr/>
          </w:pPr>
          <w:hyperlink w:anchor="__RefHeading___Toc610687_388300464">
            <w:r>
              <w:rPr>
                <w:webHidden/>
                <w:rStyle w:val="IndexLink"/>
                <w:rtl w:val="true"/>
              </w:rPr>
              <w:t xml:space="preserve">الخطبة </w:t>
            </w:r>
            <w:r>
              <w:rPr>
                <w:rStyle w:val="IndexLink"/>
                <w:rtl w:val="true"/>
              </w:rPr>
              <w:t>(</w:t>
            </w:r>
            <w:r>
              <w:rPr>
                <w:rStyle w:val="IndexLink"/>
              </w:rPr>
              <w:t>182</w:t>
            </w:r>
            <w:r>
              <w:rPr>
                <w:rStyle w:val="IndexLink"/>
                <w:rtl w:val="true"/>
              </w:rPr>
              <w:t xml:space="preserve">): </w:t>
            </w:r>
            <w:r>
              <w:rPr>
                <w:rStyle w:val="IndexLink"/>
                <w:rtl w:val="true"/>
              </w:rPr>
              <w:t xml:space="preserve">ومن خطبة له عليه السلام </w:t>
            </w:r>
            <w:r>
              <w:rPr>
                <w:rStyle w:val="IndexLink"/>
                <w:rtl w:val="true"/>
              </w:rPr>
              <w:t>:</w:t>
              <w:tab/>
            </w:r>
            <w:r>
              <w:rPr>
                <w:rStyle w:val="IndexLink"/>
              </w:rPr>
              <w:t>319</w:t>
            </w:r>
          </w:hyperlink>
        </w:p>
        <w:p>
          <w:pPr>
            <w:pStyle w:val="Contents3"/>
            <w:tabs>
              <w:tab w:val="clear" w:pos="8459"/>
              <w:tab w:val="right" w:pos="9026" w:leader="dot"/>
            </w:tabs>
            <w:rPr/>
          </w:pPr>
          <w:hyperlink w:anchor="__RefHeading___Toc610689_388300464">
            <w:r>
              <w:rPr>
                <w:webHidden/>
                <w:rStyle w:val="IndexLink"/>
                <w:rtl w:val="true"/>
              </w:rPr>
              <w:t>اشارة</w:t>
            </w:r>
            <w:r>
              <w:rPr>
                <w:rStyle w:val="IndexLink"/>
                <w:rtl w:val="true"/>
              </w:rPr>
              <w:tab/>
            </w:r>
            <w:r>
              <w:rPr>
                <w:rStyle w:val="IndexLink"/>
              </w:rPr>
              <w:t>319</w:t>
            </w:r>
          </w:hyperlink>
        </w:p>
        <w:p>
          <w:pPr>
            <w:pStyle w:val="Contents3"/>
            <w:tabs>
              <w:tab w:val="clear" w:pos="8459"/>
              <w:tab w:val="right" w:pos="9026" w:leader="dot"/>
            </w:tabs>
            <w:rPr/>
          </w:pPr>
          <w:hyperlink w:anchor="__RefHeading___Toc610691_388300464">
            <w:r>
              <w:rPr>
                <w:webHidden/>
                <w:rStyle w:val="IndexLink"/>
                <w:rtl w:val="true"/>
              </w:rPr>
              <w:t>الْمَعْرُوفِ مِنْ غَيْرِ رُوْيَةٍ</w:t>
            </w:r>
            <w:r>
              <w:rPr>
                <w:rStyle w:val="IndexLink"/>
                <w:rtl w:val="true"/>
              </w:rPr>
              <w:tab/>
            </w:r>
            <w:r>
              <w:rPr>
                <w:rStyle w:val="IndexLink"/>
              </w:rPr>
              <w:t>322</w:t>
            </w:r>
          </w:hyperlink>
        </w:p>
        <w:p>
          <w:pPr>
            <w:pStyle w:val="Contents3"/>
            <w:tabs>
              <w:tab w:val="clear" w:pos="8459"/>
              <w:tab w:val="right" w:pos="9026" w:leader="dot"/>
            </w:tabs>
            <w:rPr/>
          </w:pPr>
          <w:hyperlink w:anchor="__RefHeading___Toc610693_388300464">
            <w:r>
              <w:rPr>
                <w:webHidden/>
                <w:rStyle w:val="IndexLink"/>
                <w:rtl w:val="true"/>
              </w:rPr>
              <w:t>الْخَالِقِ مِنْ غَيْرِ مَنْصَبَةٍ</w:t>
            </w:r>
            <w:r>
              <w:rPr>
                <w:rStyle w:val="IndexLink"/>
                <w:rtl w:val="true"/>
              </w:rPr>
              <w:tab/>
            </w:r>
            <w:r>
              <w:rPr>
                <w:rStyle w:val="IndexLink"/>
              </w:rPr>
              <w:t>322</w:t>
            </w:r>
          </w:hyperlink>
        </w:p>
        <w:p>
          <w:pPr>
            <w:pStyle w:val="Contents3"/>
            <w:tabs>
              <w:tab w:val="clear" w:pos="8459"/>
              <w:tab w:val="right" w:pos="9026" w:leader="dot"/>
            </w:tabs>
            <w:rPr/>
          </w:pPr>
          <w:hyperlink w:anchor="__RefHeading___Toc610695_388300464">
            <w:r>
              <w:rPr>
                <w:webHidden/>
                <w:rStyle w:val="IndexLink"/>
                <w:rtl w:val="true"/>
              </w:rPr>
              <w:t>خَلَقَ الْخَلائِقَ بِقُدْرَتِهِ</w:t>
            </w:r>
            <w:r>
              <w:rPr>
                <w:rStyle w:val="IndexLink"/>
                <w:rtl w:val="true"/>
              </w:rPr>
              <w:tab/>
            </w:r>
            <w:r>
              <w:rPr>
                <w:rStyle w:val="IndexLink"/>
              </w:rPr>
              <w:t>322</w:t>
            </w:r>
          </w:hyperlink>
        </w:p>
        <w:p>
          <w:pPr>
            <w:pStyle w:val="Contents3"/>
            <w:tabs>
              <w:tab w:val="clear" w:pos="8459"/>
              <w:tab w:val="right" w:pos="9026" w:leader="dot"/>
            </w:tabs>
            <w:rPr/>
          </w:pPr>
          <w:hyperlink w:anchor="__RefHeading___Toc610697_388300464">
            <w:r>
              <w:rPr>
                <w:webHidden/>
                <w:rStyle w:val="IndexLink"/>
                <w:rtl w:val="true"/>
              </w:rPr>
              <w:t>وَاسْتَعْبَدَ الاَْرْبَابَ بِعِزَّتِهِ</w:t>
            </w:r>
            <w:r>
              <w:rPr>
                <w:rStyle w:val="IndexLink"/>
                <w:rtl w:val="true"/>
              </w:rPr>
              <w:tab/>
            </w:r>
            <w:r>
              <w:rPr>
                <w:rStyle w:val="IndexLink"/>
              </w:rPr>
              <w:t>323</w:t>
            </w:r>
          </w:hyperlink>
        </w:p>
        <w:p>
          <w:pPr>
            <w:pStyle w:val="Contents3"/>
            <w:tabs>
              <w:tab w:val="clear" w:pos="8459"/>
              <w:tab w:val="right" w:pos="9026" w:leader="dot"/>
            </w:tabs>
            <w:rPr/>
          </w:pPr>
          <w:hyperlink w:anchor="__RefHeading___Toc610699_388300464">
            <w:r>
              <w:rPr>
                <w:webHidden/>
                <w:rStyle w:val="IndexLink"/>
                <w:rtl w:val="true"/>
              </w:rPr>
              <w:t>وَسَادَ الْعُظَمَاءَ بِجُودِهِ</w:t>
            </w:r>
            <w:r>
              <w:rPr>
                <w:rStyle w:val="IndexLink"/>
                <w:rtl w:val="true"/>
              </w:rPr>
              <w:tab/>
            </w:r>
            <w:r>
              <w:rPr>
                <w:rStyle w:val="IndexLink"/>
              </w:rPr>
              <w:t>323</w:t>
            </w:r>
          </w:hyperlink>
        </w:p>
        <w:p>
          <w:pPr>
            <w:pStyle w:val="Contents3"/>
            <w:tabs>
              <w:tab w:val="clear" w:pos="8459"/>
              <w:tab w:val="right" w:pos="9026" w:leader="dot"/>
            </w:tabs>
            <w:rPr/>
          </w:pPr>
          <w:hyperlink w:anchor="__RefHeading___Toc610701_388300464">
            <w:r>
              <w:rPr>
                <w:webHidden/>
                <w:rStyle w:val="IndexLink"/>
                <w:rtl w:val="true"/>
              </w:rPr>
              <w:t>وَهُوَ الَّذِي أَسْكَنَ الدُّنْيَا خَلْقَهُ</w:t>
            </w:r>
            <w:r>
              <w:rPr>
                <w:rStyle w:val="IndexLink"/>
                <w:rtl w:val="true"/>
              </w:rPr>
              <w:tab/>
            </w:r>
            <w:r>
              <w:rPr>
                <w:rStyle w:val="IndexLink"/>
              </w:rPr>
              <w:t>323</w:t>
            </w:r>
          </w:hyperlink>
        </w:p>
        <w:p>
          <w:pPr>
            <w:pStyle w:val="Contents3"/>
            <w:tabs>
              <w:tab w:val="clear" w:pos="8459"/>
              <w:tab w:val="right" w:pos="9026" w:leader="dot"/>
            </w:tabs>
            <w:rPr/>
          </w:pPr>
          <w:hyperlink w:anchor="__RefHeading___Toc610703_388300464">
            <w:r>
              <w:rPr>
                <w:webHidden/>
                <w:rStyle w:val="IndexLink"/>
                <w:rtl w:val="true"/>
              </w:rPr>
              <w:t>وَبَعَثَ إِلَى الْجِنِّ وَالاِْنْسِ رُسُلَهُ</w:t>
            </w:r>
            <w:r>
              <w:rPr>
                <w:rStyle w:val="IndexLink"/>
                <w:rtl w:val="true"/>
              </w:rPr>
              <w:tab/>
            </w:r>
            <w:r>
              <w:rPr>
                <w:rStyle w:val="IndexLink"/>
              </w:rPr>
              <w:t>323</w:t>
            </w:r>
          </w:hyperlink>
        </w:p>
        <w:p>
          <w:pPr>
            <w:pStyle w:val="Contents3"/>
            <w:tabs>
              <w:tab w:val="clear" w:pos="8459"/>
              <w:tab w:val="right" w:pos="9026" w:leader="dot"/>
            </w:tabs>
            <w:rPr/>
          </w:pPr>
          <w:hyperlink w:anchor="__RefHeading___Toc610705_388300464">
            <w:r>
              <w:rPr>
                <w:webHidden/>
                <w:rStyle w:val="IndexLink"/>
                <w:rtl w:val="true"/>
              </w:rPr>
              <w:t>لِيَكْشِفُوا لَهُمْ عَنْ غِطَائِهَا</w:t>
            </w:r>
            <w:r>
              <w:rPr>
                <w:rStyle w:val="IndexLink"/>
                <w:rtl w:val="true"/>
              </w:rPr>
              <w:tab/>
            </w:r>
            <w:r>
              <w:rPr>
                <w:rStyle w:val="IndexLink"/>
              </w:rPr>
              <w:t>323</w:t>
            </w:r>
          </w:hyperlink>
        </w:p>
        <w:p>
          <w:pPr>
            <w:pStyle w:val="Contents3"/>
            <w:tabs>
              <w:tab w:val="clear" w:pos="8459"/>
              <w:tab w:val="right" w:pos="9026" w:leader="dot"/>
            </w:tabs>
            <w:rPr/>
          </w:pPr>
          <w:hyperlink w:anchor="__RefHeading___Toc610707_388300464">
            <w:r>
              <w:rPr>
                <w:webHidden/>
                <w:rStyle w:val="IndexLink"/>
                <w:rtl w:val="true"/>
              </w:rPr>
              <w:t>وَلِيُحَذِّرُوهُمْ مِنْ ضَرَّائِهَا</w:t>
            </w:r>
            <w:r>
              <w:rPr>
                <w:rStyle w:val="IndexLink"/>
                <w:rtl w:val="true"/>
              </w:rPr>
              <w:tab/>
            </w:r>
            <w:r>
              <w:rPr>
                <w:rStyle w:val="IndexLink"/>
              </w:rPr>
              <w:t>324</w:t>
            </w:r>
          </w:hyperlink>
        </w:p>
        <w:p>
          <w:pPr>
            <w:pStyle w:val="Contents3"/>
            <w:tabs>
              <w:tab w:val="clear" w:pos="8459"/>
              <w:tab w:val="right" w:pos="9026" w:leader="dot"/>
            </w:tabs>
            <w:rPr/>
          </w:pPr>
          <w:hyperlink w:anchor="__RefHeading___Toc610709_388300464">
            <w:r>
              <w:rPr>
                <w:webHidden/>
                <w:rStyle w:val="IndexLink"/>
                <w:rtl w:val="true"/>
              </w:rPr>
              <w:t>وَلِيَضْرِبُوا لَهُمْ أَمْثَالَهَا</w:t>
            </w:r>
            <w:r>
              <w:rPr>
                <w:rStyle w:val="IndexLink"/>
                <w:rtl w:val="true"/>
              </w:rPr>
              <w:tab/>
            </w:r>
            <w:r>
              <w:rPr>
                <w:rStyle w:val="IndexLink"/>
              </w:rPr>
              <w:t>324</w:t>
            </w:r>
          </w:hyperlink>
        </w:p>
        <w:p>
          <w:pPr>
            <w:pStyle w:val="Contents3"/>
            <w:tabs>
              <w:tab w:val="clear" w:pos="8459"/>
              <w:tab w:val="right" w:pos="9026" w:leader="dot"/>
            </w:tabs>
            <w:rPr/>
          </w:pPr>
          <w:hyperlink w:anchor="__RefHeading___Toc610711_388300464">
            <w:r>
              <w:rPr>
                <w:webHidden/>
                <w:rStyle w:val="IndexLink"/>
                <w:rtl w:val="true"/>
              </w:rPr>
              <w:t>وَلِيَهْجُمُوا عَلَيْهِمْ بِمُعْتَبَرٍ مِنْ تَصَرُّفِ مَصَاحِّهَا وَأَسْقَامِهَا وَلِيُبَصِّرُوهُمْ عُيُوبَهَا وَحَلالِهَا وَحَرَامِهَا</w:t>
            </w:r>
            <w:r>
              <w:rPr>
                <w:rStyle w:val="IndexLink"/>
                <w:rtl w:val="true"/>
              </w:rPr>
              <w:tab/>
            </w:r>
            <w:r>
              <w:rPr>
                <w:rStyle w:val="IndexLink"/>
              </w:rPr>
              <w:t>326</w:t>
            </w:r>
          </w:hyperlink>
        </w:p>
        <w:p>
          <w:pPr>
            <w:pStyle w:val="Contents3"/>
            <w:tabs>
              <w:tab w:val="clear" w:pos="8459"/>
              <w:tab w:val="right" w:pos="9026" w:leader="dot"/>
            </w:tabs>
            <w:rPr/>
          </w:pPr>
          <w:hyperlink w:anchor="__RefHeading___Toc610713_388300464">
            <w:r>
              <w:rPr>
                <w:webHidden/>
                <w:rStyle w:val="IndexLink"/>
                <w:rtl w:val="true"/>
              </w:rPr>
              <w:t>وَمَا أَعَدَّ اللهُ سُبْحَانَهُ لِلْمُطِيعِينَ مِنْهُمْ وَالْعُصَاةِ</w:t>
            </w:r>
            <w:r>
              <w:rPr>
                <w:rStyle w:val="IndexLink"/>
                <w:rtl w:val="true"/>
              </w:rPr>
              <w:tab/>
            </w:r>
            <w:r>
              <w:rPr>
                <w:rStyle w:val="IndexLink"/>
              </w:rPr>
              <w:t>326</w:t>
            </w:r>
          </w:hyperlink>
        </w:p>
        <w:p>
          <w:pPr>
            <w:pStyle w:val="Contents3"/>
            <w:tabs>
              <w:tab w:val="clear" w:pos="8459"/>
              <w:tab w:val="right" w:pos="9026" w:leader="dot"/>
            </w:tabs>
            <w:rPr/>
          </w:pPr>
          <w:hyperlink w:anchor="__RefHeading___Toc610715_388300464">
            <w:r>
              <w:rPr>
                <w:webHidden/>
                <w:rStyle w:val="IndexLink"/>
                <w:rtl w:val="true"/>
              </w:rPr>
              <w:t>مِنْ جَنَّةٍ</w:t>
            </w:r>
            <w:r>
              <w:rPr>
                <w:rStyle w:val="IndexLink"/>
                <w:rtl w:val="true"/>
              </w:rPr>
              <w:tab/>
            </w:r>
            <w:r>
              <w:rPr>
                <w:rStyle w:val="IndexLink"/>
              </w:rPr>
              <w:t>326</w:t>
            </w:r>
          </w:hyperlink>
        </w:p>
        <w:p>
          <w:pPr>
            <w:pStyle w:val="Contents3"/>
            <w:tabs>
              <w:tab w:val="clear" w:pos="8459"/>
              <w:tab w:val="right" w:pos="9026" w:leader="dot"/>
            </w:tabs>
            <w:rPr/>
          </w:pPr>
          <w:hyperlink w:anchor="__RefHeading___Toc610717_388300464">
            <w:r>
              <w:rPr>
                <w:webHidden/>
                <w:rStyle w:val="IndexLink"/>
                <w:rtl w:val="true"/>
              </w:rPr>
              <w:t>وَنَارٍ</w:t>
            </w:r>
            <w:r>
              <w:rPr>
                <w:rStyle w:val="IndexLink"/>
                <w:rtl w:val="true"/>
              </w:rPr>
              <w:tab/>
            </w:r>
            <w:r>
              <w:rPr>
                <w:rStyle w:val="IndexLink"/>
              </w:rPr>
              <w:t>326</w:t>
            </w:r>
          </w:hyperlink>
        </w:p>
        <w:p>
          <w:pPr>
            <w:pStyle w:val="Contents3"/>
            <w:tabs>
              <w:tab w:val="clear" w:pos="8459"/>
              <w:tab w:val="right" w:pos="9026" w:leader="dot"/>
            </w:tabs>
            <w:rPr/>
          </w:pPr>
          <w:hyperlink w:anchor="__RefHeading___Toc610719_388300464">
            <w:r>
              <w:rPr>
                <w:webHidden/>
                <w:rStyle w:val="IndexLink"/>
                <w:rtl w:val="true"/>
              </w:rPr>
              <w:t>وَكَرَامَةٍ</w:t>
            </w:r>
            <w:r>
              <w:rPr>
                <w:rStyle w:val="IndexLink"/>
                <w:rtl w:val="true"/>
              </w:rPr>
              <w:tab/>
            </w:r>
            <w:r>
              <w:rPr>
                <w:rStyle w:val="IndexLink"/>
              </w:rPr>
              <w:t>327</w:t>
            </w:r>
          </w:hyperlink>
        </w:p>
        <w:p>
          <w:pPr>
            <w:pStyle w:val="Contents3"/>
            <w:tabs>
              <w:tab w:val="clear" w:pos="8459"/>
              <w:tab w:val="right" w:pos="9026" w:leader="dot"/>
            </w:tabs>
            <w:rPr/>
          </w:pPr>
          <w:hyperlink w:anchor="__RefHeading___Toc610721_388300464">
            <w:r>
              <w:rPr>
                <w:webHidden/>
                <w:rStyle w:val="IndexLink"/>
                <w:rtl w:val="true"/>
              </w:rPr>
              <w:t>وَهَوَانٍ</w:t>
            </w:r>
            <w:r>
              <w:rPr>
                <w:rStyle w:val="IndexLink"/>
                <w:rtl w:val="true"/>
              </w:rPr>
              <w:tab/>
            </w:r>
            <w:r>
              <w:rPr>
                <w:rStyle w:val="IndexLink"/>
              </w:rPr>
              <w:t>327</w:t>
            </w:r>
          </w:hyperlink>
        </w:p>
        <w:p>
          <w:pPr>
            <w:pStyle w:val="Contents3"/>
            <w:tabs>
              <w:tab w:val="clear" w:pos="8459"/>
              <w:tab w:val="right" w:pos="9026" w:leader="dot"/>
            </w:tabs>
            <w:rPr/>
          </w:pPr>
          <w:hyperlink w:anchor="__RefHeading___Toc610723_388300464">
            <w:r>
              <w:rPr>
                <w:webHidden/>
                <w:rStyle w:val="IndexLink"/>
                <w:rtl w:val="true"/>
              </w:rPr>
              <w:t>أَحْمَدُهُ إِلَى نَفْسِهِ كَمَا اسْتَحْمَدَ إِلَى خَلْقِهِ</w:t>
            </w:r>
            <w:r>
              <w:rPr>
                <w:rStyle w:val="IndexLink"/>
                <w:rtl w:val="true"/>
              </w:rPr>
              <w:tab/>
            </w:r>
            <w:r>
              <w:rPr>
                <w:rStyle w:val="IndexLink"/>
              </w:rPr>
              <w:t>327</w:t>
            </w:r>
          </w:hyperlink>
        </w:p>
        <w:p>
          <w:pPr>
            <w:pStyle w:val="Contents3"/>
            <w:tabs>
              <w:tab w:val="clear" w:pos="8459"/>
              <w:tab w:val="right" w:pos="9026" w:leader="dot"/>
            </w:tabs>
            <w:rPr/>
          </w:pPr>
          <w:hyperlink w:anchor="__RefHeading___Toc610725_388300464">
            <w:r>
              <w:rPr>
                <w:webHidden/>
                <w:rStyle w:val="IndexLink"/>
                <w:rtl w:val="true"/>
              </w:rPr>
              <w:t>وَجَعَلَ لِكُلِّ شَيْءٍ قَدْراً</w:t>
            </w:r>
            <w:r>
              <w:rPr>
                <w:rStyle w:val="IndexLink"/>
                <w:rtl w:val="true"/>
              </w:rPr>
              <w:tab/>
            </w:r>
            <w:r>
              <w:rPr>
                <w:rStyle w:val="IndexLink"/>
              </w:rPr>
              <w:t>327</w:t>
            </w:r>
          </w:hyperlink>
        </w:p>
        <w:p>
          <w:pPr>
            <w:pStyle w:val="Contents3"/>
            <w:tabs>
              <w:tab w:val="clear" w:pos="8459"/>
              <w:tab w:val="right" w:pos="9026" w:leader="dot"/>
            </w:tabs>
            <w:rPr/>
          </w:pPr>
          <w:hyperlink w:anchor="__RefHeading___Toc610727_388300464">
            <w:r>
              <w:rPr>
                <w:webHidden/>
                <w:rStyle w:val="IndexLink"/>
                <w:rtl w:val="true"/>
              </w:rPr>
              <w:t>وَلِكُلِّ قَدْرٍ أَجَلاً</w:t>
            </w:r>
            <w:r>
              <w:rPr>
                <w:rStyle w:val="IndexLink"/>
                <w:rtl w:val="true"/>
              </w:rPr>
              <w:tab/>
            </w:r>
            <w:r>
              <w:rPr>
                <w:rStyle w:val="IndexLink"/>
              </w:rPr>
              <w:t>328</w:t>
            </w:r>
          </w:hyperlink>
        </w:p>
        <w:p>
          <w:pPr>
            <w:pStyle w:val="Contents3"/>
            <w:tabs>
              <w:tab w:val="clear" w:pos="8459"/>
              <w:tab w:val="right" w:pos="9026" w:leader="dot"/>
            </w:tabs>
            <w:rPr/>
          </w:pPr>
          <w:hyperlink w:anchor="__RefHeading___Toc610729_388300464">
            <w:r>
              <w:rPr>
                <w:webHidden/>
                <w:rStyle w:val="IndexLink"/>
                <w:rtl w:val="true"/>
              </w:rPr>
              <w:t>وَلِكُلِّ أَجَلٍ كِتَابا</w:t>
            </w:r>
            <w:r>
              <w:rPr>
                <w:rStyle w:val="IndexLink"/>
                <w:rtl w:val="true"/>
              </w:rPr>
              <w:tab/>
            </w:r>
            <w:r>
              <w:rPr>
                <w:rStyle w:val="IndexLink"/>
              </w:rPr>
              <w:t>328</w:t>
            </w:r>
          </w:hyperlink>
        </w:p>
        <w:p>
          <w:pPr>
            <w:pStyle w:val="Contents3"/>
            <w:tabs>
              <w:tab w:val="clear" w:pos="8459"/>
              <w:tab w:val="right" w:pos="9026" w:leader="dot"/>
            </w:tabs>
            <w:rPr/>
          </w:pPr>
          <w:hyperlink w:anchor="__RefHeading___Toc610731_388300464">
            <w:r>
              <w:rPr>
                <w:webHidden/>
                <w:rStyle w:val="IndexLink"/>
                <w:rtl w:val="true"/>
              </w:rPr>
              <w:t>زَاجِرٌ</w:t>
            </w:r>
            <w:r>
              <w:rPr>
                <w:rStyle w:val="IndexLink"/>
                <w:rtl w:val="true"/>
              </w:rPr>
              <w:tab/>
            </w:r>
            <w:r>
              <w:rPr>
                <w:rStyle w:val="IndexLink"/>
              </w:rPr>
              <w:t>328</w:t>
            </w:r>
          </w:hyperlink>
        </w:p>
        <w:p>
          <w:pPr>
            <w:pStyle w:val="Contents3"/>
            <w:tabs>
              <w:tab w:val="clear" w:pos="8459"/>
              <w:tab w:val="right" w:pos="9026" w:leader="dot"/>
            </w:tabs>
            <w:rPr/>
          </w:pPr>
          <w:hyperlink w:anchor="__RefHeading___Toc610733_388300464">
            <w:r>
              <w:rPr>
                <w:webHidden/>
                <w:rStyle w:val="IndexLink"/>
                <w:rtl w:val="true"/>
              </w:rPr>
              <w:t>وَصَامِتٌ نَاطِقٌ</w:t>
            </w:r>
            <w:r>
              <w:rPr>
                <w:rStyle w:val="IndexLink"/>
                <w:rtl w:val="true"/>
              </w:rPr>
              <w:tab/>
            </w:r>
            <w:r>
              <w:rPr>
                <w:rStyle w:val="IndexLink"/>
              </w:rPr>
              <w:t>329</w:t>
            </w:r>
          </w:hyperlink>
        </w:p>
        <w:p>
          <w:pPr>
            <w:pStyle w:val="Contents3"/>
            <w:tabs>
              <w:tab w:val="clear" w:pos="8459"/>
              <w:tab w:val="right" w:pos="9026" w:leader="dot"/>
            </w:tabs>
            <w:rPr/>
          </w:pPr>
          <w:hyperlink w:anchor="__RefHeading___Toc610735_388300464">
            <w:r>
              <w:rPr>
                <w:webHidden/>
                <w:rStyle w:val="IndexLink"/>
                <w:rtl w:val="true"/>
              </w:rPr>
              <w:t>حُجَّةُ اللهِ عَلَى خَلْقِهِ</w:t>
            </w:r>
            <w:r>
              <w:rPr>
                <w:rStyle w:val="IndexLink"/>
                <w:rtl w:val="true"/>
              </w:rPr>
              <w:tab/>
            </w:r>
            <w:r>
              <w:rPr>
                <w:rStyle w:val="IndexLink"/>
              </w:rPr>
              <w:t>329</w:t>
            </w:r>
          </w:hyperlink>
        </w:p>
        <w:p>
          <w:pPr>
            <w:pStyle w:val="Contents3"/>
            <w:tabs>
              <w:tab w:val="clear" w:pos="8459"/>
              <w:tab w:val="right" w:pos="9026" w:leader="dot"/>
            </w:tabs>
            <w:rPr/>
          </w:pPr>
          <w:hyperlink w:anchor="__RefHeading___Toc610737_388300464">
            <w:r>
              <w:rPr>
                <w:webHidden/>
                <w:rStyle w:val="IndexLink"/>
                <w:rtl w:val="true"/>
              </w:rPr>
              <w:t>أَخَذَ عَلَيْهِ مِيثَاقَهُ</w:t>
            </w:r>
            <w:r>
              <w:rPr>
                <w:rStyle w:val="IndexLink"/>
                <w:rtl w:val="true"/>
              </w:rPr>
              <w:tab/>
            </w:r>
            <w:r>
              <w:rPr>
                <w:rStyle w:val="IndexLink"/>
              </w:rPr>
              <w:t>329</w:t>
            </w:r>
          </w:hyperlink>
        </w:p>
        <w:p>
          <w:pPr>
            <w:pStyle w:val="Contents3"/>
            <w:tabs>
              <w:tab w:val="clear" w:pos="8459"/>
              <w:tab w:val="right" w:pos="9026" w:leader="dot"/>
            </w:tabs>
            <w:rPr/>
          </w:pPr>
          <w:hyperlink w:anchor="__RefHeading___Toc610739_388300464">
            <w:r>
              <w:rPr>
                <w:webHidden/>
                <w:rStyle w:val="IndexLink"/>
                <w:rtl w:val="true"/>
              </w:rPr>
              <w:t>وَارْتَهَنَ عَلَيْهِمْ أَنْفُسَهُمْ</w:t>
            </w:r>
            <w:r>
              <w:rPr>
                <w:rStyle w:val="IndexLink"/>
                <w:rtl w:val="true"/>
              </w:rPr>
              <w:tab/>
            </w:r>
            <w:r>
              <w:rPr>
                <w:rStyle w:val="IndexLink"/>
              </w:rPr>
              <w:t>330</w:t>
            </w:r>
          </w:hyperlink>
        </w:p>
        <w:p>
          <w:pPr>
            <w:pStyle w:val="Contents3"/>
            <w:tabs>
              <w:tab w:val="clear" w:pos="8459"/>
              <w:tab w:val="right" w:pos="9026" w:leader="dot"/>
            </w:tabs>
            <w:rPr/>
          </w:pPr>
          <w:hyperlink w:anchor="__RefHeading___Toc610741_388300464">
            <w:r>
              <w:rPr>
                <w:webHidden/>
                <w:rStyle w:val="IndexLink"/>
                <w:rtl w:val="true"/>
              </w:rPr>
              <w:t>أَتَمَّ نُورَهُ</w:t>
            </w:r>
            <w:r>
              <w:rPr>
                <w:rStyle w:val="IndexLink"/>
                <w:rtl w:val="true"/>
              </w:rPr>
              <w:tab/>
            </w:r>
            <w:r>
              <w:rPr>
                <w:rStyle w:val="IndexLink"/>
              </w:rPr>
              <w:t>330</w:t>
            </w:r>
          </w:hyperlink>
        </w:p>
        <w:p>
          <w:pPr>
            <w:pStyle w:val="Contents3"/>
            <w:tabs>
              <w:tab w:val="clear" w:pos="8459"/>
              <w:tab w:val="right" w:pos="9026" w:leader="dot"/>
            </w:tabs>
            <w:rPr/>
          </w:pPr>
          <w:hyperlink w:anchor="__RefHeading___Toc610743_388300464">
            <w:r>
              <w:rPr>
                <w:webHidden/>
                <w:rStyle w:val="IndexLink"/>
                <w:rtl w:val="true"/>
              </w:rPr>
              <w:t>وَأَكْمَلَ بِهِ دِينَهُ</w:t>
            </w:r>
            <w:r>
              <w:rPr>
                <w:rStyle w:val="IndexLink"/>
                <w:rtl w:val="true"/>
              </w:rPr>
              <w:tab/>
            </w:r>
            <w:r>
              <w:rPr>
                <w:rStyle w:val="IndexLink"/>
              </w:rPr>
              <w:t>331</w:t>
            </w:r>
          </w:hyperlink>
        </w:p>
        <w:p>
          <w:pPr>
            <w:pStyle w:val="Contents3"/>
            <w:tabs>
              <w:tab w:val="clear" w:pos="8459"/>
              <w:tab w:val="right" w:pos="9026" w:leader="dot"/>
            </w:tabs>
            <w:rPr/>
          </w:pPr>
          <w:hyperlink w:anchor="__RefHeading___Toc610745_388300464">
            <w:r>
              <w:rPr>
                <w:webHidden/>
                <w:rStyle w:val="IndexLink"/>
                <w:rtl w:val="true"/>
              </w:rPr>
              <w:t>وَقَبَضَ نَبِيَّهُ صلّى الله عليه وآله وَقَدْ فَرَغَ إِلَى الْخَلْقِ مِنْ أَحْكَامِ الْهُدَى بِه</w:t>
            </w:r>
            <w:r>
              <w:rPr>
                <w:rStyle w:val="IndexLink"/>
                <w:rtl w:val="true"/>
              </w:rPr>
              <w:tab/>
            </w:r>
            <w:r>
              <w:rPr>
                <w:rStyle w:val="IndexLink"/>
              </w:rPr>
              <w:t>331</w:t>
            </w:r>
          </w:hyperlink>
        </w:p>
        <w:p>
          <w:pPr>
            <w:pStyle w:val="Contents3"/>
            <w:tabs>
              <w:tab w:val="clear" w:pos="8459"/>
              <w:tab w:val="right" w:pos="9026" w:leader="dot"/>
            </w:tabs>
            <w:rPr/>
          </w:pPr>
          <w:hyperlink w:anchor="__RefHeading___Toc610747_388300464">
            <w:r>
              <w:rPr>
                <w:webHidden/>
                <w:rStyle w:val="IndexLink"/>
                <w:rtl w:val="true"/>
              </w:rPr>
              <w:t>فَعَظِّمُوا مِنْهُ سُبْحَانَهُ مَا عَظَّمَ مِنْ نَفْسِهِ</w:t>
            </w:r>
            <w:r>
              <w:rPr>
                <w:rStyle w:val="IndexLink"/>
                <w:rtl w:val="true"/>
              </w:rPr>
              <w:tab/>
            </w:r>
            <w:r>
              <w:rPr>
                <w:rStyle w:val="IndexLink"/>
              </w:rPr>
              <w:t>332</w:t>
            </w:r>
          </w:hyperlink>
        </w:p>
        <w:p>
          <w:pPr>
            <w:pStyle w:val="Contents3"/>
            <w:tabs>
              <w:tab w:val="clear" w:pos="8459"/>
              <w:tab w:val="right" w:pos="9026" w:leader="dot"/>
            </w:tabs>
            <w:rPr/>
          </w:pPr>
          <w:hyperlink w:anchor="__RefHeading___Toc610749_388300464">
            <w:r>
              <w:rPr>
                <w:webHidden/>
                <w:rStyle w:val="IndexLink"/>
                <w:rtl w:val="true"/>
              </w:rPr>
              <w:t>فَإِنَّهُ لَمْ يُخْفِ</w:t>
            </w:r>
            <w:r>
              <w:rPr>
                <w:rStyle w:val="IndexLink"/>
                <w:rtl w:val="true"/>
              </w:rPr>
              <w:tab/>
            </w:r>
            <w:r>
              <w:rPr>
                <w:rStyle w:val="IndexLink"/>
              </w:rPr>
              <w:t>333</w:t>
            </w:r>
          </w:hyperlink>
        </w:p>
        <w:p>
          <w:pPr>
            <w:pStyle w:val="Contents3"/>
            <w:tabs>
              <w:tab w:val="clear" w:pos="8459"/>
              <w:tab w:val="right" w:pos="9026" w:leader="dot"/>
            </w:tabs>
            <w:rPr/>
          </w:pPr>
          <w:hyperlink w:anchor="__RefHeading___Toc610751_388300464">
            <w:r>
              <w:rPr>
                <w:webHidden/>
                <w:rStyle w:val="IndexLink"/>
                <w:rtl w:val="true"/>
              </w:rPr>
              <w:t>عَنْكُمْ شَيْئاً مِنْ دِينِهِ</w:t>
            </w:r>
            <w:r>
              <w:rPr>
                <w:rStyle w:val="IndexLink"/>
                <w:rtl w:val="true"/>
              </w:rPr>
              <w:tab/>
            </w:r>
            <w:r>
              <w:rPr>
                <w:rStyle w:val="IndexLink"/>
              </w:rPr>
              <w:t>333</w:t>
            </w:r>
          </w:hyperlink>
        </w:p>
        <w:p>
          <w:pPr>
            <w:pStyle w:val="Contents3"/>
            <w:tabs>
              <w:tab w:val="clear" w:pos="8459"/>
              <w:tab w:val="right" w:pos="9026" w:leader="dot"/>
            </w:tabs>
            <w:rPr/>
          </w:pPr>
          <w:hyperlink w:anchor="__RefHeading___Toc610753_388300464">
            <w:r>
              <w:rPr>
                <w:webHidden/>
                <w:rStyle w:val="IndexLink"/>
                <w:rtl w:val="true"/>
              </w:rPr>
              <w:t>وَلَمْ يَتْرُکْ شَيْئاً رَضِيَهُ أَوْ كَرِهَهُ إِلّا وَجَعَلَ لَهُ</w:t>
            </w:r>
            <w:r>
              <w:rPr>
                <w:rStyle w:val="IndexLink"/>
                <w:rtl w:val="true"/>
              </w:rPr>
              <w:tab/>
            </w:r>
            <w:r>
              <w:rPr>
                <w:rStyle w:val="IndexLink"/>
              </w:rPr>
              <w:t>334</w:t>
            </w:r>
          </w:hyperlink>
        </w:p>
        <w:p>
          <w:pPr>
            <w:pStyle w:val="Contents3"/>
            <w:tabs>
              <w:tab w:val="clear" w:pos="8459"/>
              <w:tab w:val="right" w:pos="9026" w:leader="dot"/>
            </w:tabs>
            <w:rPr/>
          </w:pPr>
          <w:hyperlink w:anchor="__RefHeading___Toc610755_388300464">
            <w:r>
              <w:rPr>
                <w:webHidden/>
                <w:rStyle w:val="IndexLink"/>
                <w:rtl w:val="true"/>
              </w:rPr>
              <w:t>عَلَماً</w:t>
            </w:r>
            <w:r>
              <w:rPr>
                <w:rStyle w:val="IndexLink"/>
                <w:rtl w:val="true"/>
              </w:rPr>
              <w:tab/>
            </w:r>
            <w:r>
              <w:rPr>
                <w:rStyle w:val="IndexLink"/>
              </w:rPr>
              <w:t>334</w:t>
            </w:r>
          </w:hyperlink>
        </w:p>
        <w:p>
          <w:pPr>
            <w:pStyle w:val="Contents3"/>
            <w:tabs>
              <w:tab w:val="clear" w:pos="8459"/>
              <w:tab w:val="right" w:pos="9026" w:leader="dot"/>
            </w:tabs>
            <w:rPr/>
          </w:pPr>
          <w:hyperlink w:anchor="__RefHeading___Toc610757_388300464">
            <w:r>
              <w:rPr>
                <w:webHidden/>
                <w:rStyle w:val="IndexLink"/>
                <w:rtl w:val="true"/>
              </w:rPr>
              <w:t>بَادِياً</w:t>
            </w:r>
            <w:r>
              <w:rPr>
                <w:rStyle w:val="IndexLink"/>
                <w:rtl w:val="true"/>
              </w:rPr>
              <w:tab/>
            </w:r>
            <w:r>
              <w:rPr>
                <w:rStyle w:val="IndexLink"/>
              </w:rPr>
              <w:t>334</w:t>
            </w:r>
          </w:hyperlink>
        </w:p>
        <w:p>
          <w:pPr>
            <w:pStyle w:val="Contents3"/>
            <w:tabs>
              <w:tab w:val="clear" w:pos="8459"/>
              <w:tab w:val="right" w:pos="9026" w:leader="dot"/>
            </w:tabs>
            <w:rPr/>
          </w:pPr>
          <w:hyperlink w:anchor="__RefHeading___Toc610759_388300464">
            <w:r>
              <w:rPr>
                <w:webHidden/>
                <w:rStyle w:val="IndexLink"/>
                <w:rtl w:val="true"/>
              </w:rPr>
              <w:t>وَآيَةً</w:t>
            </w:r>
            <w:r>
              <w:rPr>
                <w:rStyle w:val="IndexLink"/>
                <w:rtl w:val="true"/>
              </w:rPr>
              <w:tab/>
            </w:r>
            <w:r>
              <w:rPr>
                <w:rStyle w:val="IndexLink"/>
              </w:rPr>
              <w:t>334</w:t>
            </w:r>
          </w:hyperlink>
        </w:p>
        <w:p>
          <w:pPr>
            <w:pStyle w:val="Contents3"/>
            <w:tabs>
              <w:tab w:val="clear" w:pos="8459"/>
              <w:tab w:val="right" w:pos="9026" w:leader="dot"/>
            </w:tabs>
            <w:rPr/>
          </w:pPr>
          <w:hyperlink w:anchor="__RefHeading___Toc610761_388300464">
            <w:r>
              <w:rPr>
                <w:webHidden/>
                <w:rStyle w:val="IndexLink"/>
                <w:rtl w:val="true"/>
              </w:rPr>
              <w:t>مُحْكَمَةً</w:t>
            </w:r>
            <w:r>
              <w:rPr>
                <w:rStyle w:val="IndexLink"/>
                <w:rtl w:val="true"/>
              </w:rPr>
              <w:tab/>
            </w:r>
            <w:r>
              <w:rPr>
                <w:rStyle w:val="IndexLink"/>
              </w:rPr>
              <w:t>334</w:t>
            </w:r>
          </w:hyperlink>
        </w:p>
        <w:p>
          <w:pPr>
            <w:pStyle w:val="Contents3"/>
            <w:tabs>
              <w:tab w:val="clear" w:pos="8459"/>
              <w:tab w:val="right" w:pos="9026" w:leader="dot"/>
            </w:tabs>
            <w:rPr/>
          </w:pPr>
          <w:hyperlink w:anchor="__RefHeading___Toc610763_388300464">
            <w:r>
              <w:rPr>
                <w:webHidden/>
                <w:rStyle w:val="IndexLink"/>
                <w:rtl w:val="true"/>
              </w:rPr>
              <w:t>تَزْجُرُ عَنْهُ</w:t>
            </w:r>
            <w:r>
              <w:rPr>
                <w:rStyle w:val="IndexLink"/>
                <w:rtl w:val="true"/>
              </w:rPr>
              <w:tab/>
            </w:r>
            <w:r>
              <w:rPr>
                <w:rStyle w:val="IndexLink"/>
              </w:rPr>
              <w:t>334</w:t>
            </w:r>
          </w:hyperlink>
        </w:p>
        <w:p>
          <w:pPr>
            <w:pStyle w:val="Contents3"/>
            <w:tabs>
              <w:tab w:val="clear" w:pos="8459"/>
              <w:tab w:val="right" w:pos="9026" w:leader="dot"/>
            </w:tabs>
            <w:rPr/>
          </w:pPr>
          <w:hyperlink w:anchor="__RefHeading___Toc610765_388300464">
            <w:r>
              <w:rPr>
                <w:webHidden/>
                <w:rStyle w:val="IndexLink"/>
                <w:rtl w:val="true"/>
              </w:rPr>
              <w:t>أَوْ تَدْعُو إِلَيْهِ</w:t>
            </w:r>
            <w:r>
              <w:rPr>
                <w:rStyle w:val="IndexLink"/>
                <w:rtl w:val="true"/>
              </w:rPr>
              <w:tab/>
            </w:r>
            <w:r>
              <w:rPr>
                <w:rStyle w:val="IndexLink"/>
              </w:rPr>
              <w:t>334</w:t>
            </w:r>
          </w:hyperlink>
        </w:p>
        <w:p>
          <w:pPr>
            <w:pStyle w:val="Contents3"/>
            <w:tabs>
              <w:tab w:val="clear" w:pos="8459"/>
              <w:tab w:val="right" w:pos="9026" w:leader="dot"/>
            </w:tabs>
            <w:rPr/>
          </w:pPr>
          <w:hyperlink w:anchor="__RefHeading___Toc610767_388300464">
            <w:r>
              <w:rPr>
                <w:webHidden/>
                <w:rStyle w:val="IndexLink"/>
                <w:rtl w:val="true"/>
              </w:rPr>
              <w:t>فَرِضَاهُ فِيمَا بَقِيَ</w:t>
            </w:r>
            <w:r>
              <w:rPr>
                <w:rStyle w:val="IndexLink"/>
                <w:rtl w:val="true"/>
              </w:rPr>
              <w:tab/>
            </w:r>
            <w:r>
              <w:rPr>
                <w:rStyle w:val="IndexLink"/>
              </w:rPr>
              <w:t>335</w:t>
            </w:r>
          </w:hyperlink>
        </w:p>
        <w:p>
          <w:pPr>
            <w:pStyle w:val="Contents3"/>
            <w:tabs>
              <w:tab w:val="clear" w:pos="8459"/>
              <w:tab w:val="right" w:pos="9026" w:leader="dot"/>
            </w:tabs>
            <w:rPr/>
          </w:pPr>
          <w:hyperlink w:anchor="__RefHeading___Toc610769_388300464">
            <w:r>
              <w:rPr>
                <w:webHidden/>
                <w:rStyle w:val="IndexLink"/>
                <w:rtl w:val="true"/>
              </w:rPr>
              <w:t>وَاحِدٌ</w:t>
            </w:r>
            <w:r>
              <w:rPr>
                <w:rStyle w:val="IndexLink"/>
                <w:rtl w:val="true"/>
              </w:rPr>
              <w:tab/>
            </w:r>
            <w:r>
              <w:rPr>
                <w:rStyle w:val="IndexLink"/>
              </w:rPr>
              <w:t>335</w:t>
            </w:r>
          </w:hyperlink>
        </w:p>
        <w:p>
          <w:pPr>
            <w:pStyle w:val="Contents3"/>
            <w:tabs>
              <w:tab w:val="clear" w:pos="8459"/>
              <w:tab w:val="right" w:pos="9026" w:leader="dot"/>
            </w:tabs>
            <w:rPr/>
          </w:pPr>
          <w:hyperlink w:anchor="__RefHeading___Toc610771_388300464">
            <w:r>
              <w:rPr>
                <w:webHidden/>
                <w:rStyle w:val="IndexLink"/>
                <w:rtl w:val="true"/>
              </w:rPr>
              <w:t>وَسَخَطُهُ فِيمَا بَقِيَ وَاحِدٌ</w:t>
            </w:r>
            <w:r>
              <w:rPr>
                <w:rStyle w:val="IndexLink"/>
                <w:rtl w:val="true"/>
              </w:rPr>
              <w:tab/>
            </w:r>
            <w:r>
              <w:rPr>
                <w:rStyle w:val="IndexLink"/>
              </w:rPr>
              <w:t>335</w:t>
            </w:r>
          </w:hyperlink>
        </w:p>
        <w:p>
          <w:pPr>
            <w:pStyle w:val="Contents3"/>
            <w:tabs>
              <w:tab w:val="clear" w:pos="8459"/>
              <w:tab w:val="right" w:pos="9026" w:leader="dot"/>
            </w:tabs>
            <w:rPr/>
          </w:pPr>
          <w:hyperlink w:anchor="__RefHeading___Toc610773_388300464">
            <w:r>
              <w:rPr>
                <w:webHidden/>
                <w:rStyle w:val="IndexLink"/>
                <w:rtl w:val="true"/>
              </w:rPr>
              <w:t>وَاعْلَمُوا أَنَّهُ لَنْ يَرْضَى عَنْكُمْ بِشَيْءٍ سَخِطَهُ عَلَى مَنْ كَانَ قَبْلَكُمْ</w:t>
            </w:r>
            <w:r>
              <w:rPr>
                <w:rStyle w:val="IndexLink"/>
                <w:rtl w:val="true"/>
              </w:rPr>
              <w:tab/>
            </w:r>
            <w:r>
              <w:rPr>
                <w:rStyle w:val="IndexLink"/>
              </w:rPr>
              <w:t>335</w:t>
            </w:r>
          </w:hyperlink>
        </w:p>
        <w:p>
          <w:pPr>
            <w:pStyle w:val="Contents3"/>
            <w:tabs>
              <w:tab w:val="clear" w:pos="8459"/>
              <w:tab w:val="right" w:pos="9026" w:leader="dot"/>
            </w:tabs>
            <w:rPr/>
          </w:pPr>
          <w:hyperlink w:anchor="__RefHeading___Toc610775_388300464">
            <w:r>
              <w:rPr>
                <w:webHidden/>
                <w:rStyle w:val="IndexLink"/>
                <w:rtl w:val="true"/>
              </w:rPr>
              <w:t>وَلَنْ يَسْخَطَ</w:t>
            </w:r>
            <w:r>
              <w:rPr>
                <w:rStyle w:val="IndexLink"/>
                <w:rtl w:val="true"/>
              </w:rPr>
              <w:tab/>
            </w:r>
            <w:r>
              <w:rPr>
                <w:rStyle w:val="IndexLink"/>
              </w:rPr>
              <w:t>335</w:t>
            </w:r>
          </w:hyperlink>
        </w:p>
        <w:p>
          <w:pPr>
            <w:pStyle w:val="Contents3"/>
            <w:tabs>
              <w:tab w:val="clear" w:pos="8459"/>
              <w:tab w:val="right" w:pos="9026" w:leader="dot"/>
            </w:tabs>
            <w:rPr/>
          </w:pPr>
          <w:hyperlink w:anchor="__RefHeading___Toc610777_388300464">
            <w:r>
              <w:rPr>
                <w:webHidden/>
                <w:rStyle w:val="IndexLink"/>
                <w:rtl w:val="true"/>
              </w:rPr>
              <w:t>عَلَيْكُمْ بِشَيْءٍ رَضِيَهُ مِمَّنْ كَانَ قَبْلَكُمْ</w:t>
            </w:r>
            <w:r>
              <w:rPr>
                <w:rStyle w:val="IndexLink"/>
                <w:rtl w:val="true"/>
              </w:rPr>
              <w:tab/>
            </w:r>
            <w:r>
              <w:rPr>
                <w:rStyle w:val="IndexLink"/>
              </w:rPr>
              <w:t>335</w:t>
            </w:r>
          </w:hyperlink>
        </w:p>
        <w:p>
          <w:pPr>
            <w:pStyle w:val="Contents3"/>
            <w:tabs>
              <w:tab w:val="clear" w:pos="8459"/>
              <w:tab w:val="right" w:pos="9026" w:leader="dot"/>
            </w:tabs>
            <w:rPr/>
          </w:pPr>
          <w:hyperlink w:anchor="__RefHeading___Toc610779_388300464">
            <w:r>
              <w:rPr>
                <w:webHidden/>
                <w:rStyle w:val="IndexLink"/>
                <w:rtl w:val="true"/>
              </w:rPr>
              <w:t>وَإِنَّمَا تَسِيرُونَ فِي أَثَرٍ بَيِّنٍ</w:t>
            </w:r>
            <w:r>
              <w:rPr>
                <w:rStyle w:val="IndexLink"/>
                <w:rtl w:val="true"/>
              </w:rPr>
              <w:tab/>
            </w:r>
            <w:r>
              <w:rPr>
                <w:rStyle w:val="IndexLink"/>
              </w:rPr>
              <w:t>336</w:t>
            </w:r>
          </w:hyperlink>
        </w:p>
        <w:p>
          <w:pPr>
            <w:pStyle w:val="Contents3"/>
            <w:tabs>
              <w:tab w:val="clear" w:pos="8459"/>
              <w:tab w:val="right" w:pos="9026" w:leader="dot"/>
            </w:tabs>
            <w:rPr/>
          </w:pPr>
          <w:hyperlink w:anchor="__RefHeading___Toc610781_388300464">
            <w:r>
              <w:rPr>
                <w:webHidden/>
                <w:rStyle w:val="IndexLink"/>
                <w:rtl w:val="true"/>
              </w:rPr>
              <w:t>وَتَتَكَلَّمُونَ بِرَجْعِ قَوْلٍ قَدْ قَالَهُ الرِّجَالُ مِنْ قَبْلِكُمْ</w:t>
            </w:r>
            <w:r>
              <w:rPr>
                <w:rStyle w:val="IndexLink"/>
                <w:rtl w:val="true"/>
              </w:rPr>
              <w:tab/>
            </w:r>
            <w:r>
              <w:rPr>
                <w:rStyle w:val="IndexLink"/>
              </w:rPr>
              <w:t>336</w:t>
            </w:r>
          </w:hyperlink>
        </w:p>
        <w:p>
          <w:pPr>
            <w:pStyle w:val="Contents3"/>
            <w:tabs>
              <w:tab w:val="clear" w:pos="8459"/>
              <w:tab w:val="right" w:pos="9026" w:leader="dot"/>
            </w:tabs>
            <w:rPr/>
          </w:pPr>
          <w:hyperlink w:anchor="__RefHeading___Toc610783_388300464">
            <w:r>
              <w:rPr>
                <w:webHidden/>
                <w:rStyle w:val="IndexLink"/>
                <w:rtl w:val="true"/>
              </w:rPr>
              <w:t>قَدْ كَفَاكُمْ مَئُونَةَ دُنْيَاكُمْ</w:t>
            </w:r>
            <w:r>
              <w:rPr>
                <w:rStyle w:val="IndexLink"/>
                <w:rtl w:val="true"/>
              </w:rPr>
              <w:tab/>
            </w:r>
            <w:r>
              <w:rPr>
                <w:rStyle w:val="IndexLink"/>
              </w:rPr>
              <w:t>337</w:t>
            </w:r>
          </w:hyperlink>
        </w:p>
        <w:p>
          <w:pPr>
            <w:pStyle w:val="Contents3"/>
            <w:tabs>
              <w:tab w:val="clear" w:pos="8459"/>
              <w:tab w:val="right" w:pos="9026" w:leader="dot"/>
            </w:tabs>
            <w:rPr/>
          </w:pPr>
          <w:hyperlink w:anchor="__RefHeading___Toc610785_388300464">
            <w:r>
              <w:rPr>
                <w:webHidden/>
                <w:rStyle w:val="IndexLink"/>
                <w:rtl w:val="true"/>
              </w:rPr>
              <w:t>وَحَثَّكُمْ عَلَى الشُّكْرِ</w:t>
            </w:r>
            <w:r>
              <w:rPr>
                <w:rStyle w:val="IndexLink"/>
                <w:rtl w:val="true"/>
              </w:rPr>
              <w:tab/>
            </w:r>
            <w:r>
              <w:rPr>
                <w:rStyle w:val="IndexLink"/>
              </w:rPr>
              <w:t>339</w:t>
            </w:r>
          </w:hyperlink>
        </w:p>
        <w:p>
          <w:pPr>
            <w:pStyle w:val="Contents3"/>
            <w:tabs>
              <w:tab w:val="clear" w:pos="8459"/>
              <w:tab w:val="right" w:pos="9026" w:leader="dot"/>
            </w:tabs>
            <w:rPr/>
          </w:pPr>
          <w:hyperlink w:anchor="__RefHeading___Toc610787_388300464">
            <w:r>
              <w:rPr>
                <w:webHidden/>
                <w:rStyle w:val="IndexLink"/>
                <w:rtl w:val="true"/>
              </w:rPr>
              <w:t>وَافْتَرَضَ مِنْ أَلْسِنَتِكُمُ الذِّكْرَ</w:t>
            </w:r>
            <w:r>
              <w:rPr>
                <w:rStyle w:val="IndexLink"/>
                <w:rtl w:val="true"/>
              </w:rPr>
              <w:tab/>
            </w:r>
            <w:r>
              <w:rPr>
                <w:rStyle w:val="IndexLink"/>
              </w:rPr>
              <w:t>339</w:t>
            </w:r>
          </w:hyperlink>
        </w:p>
        <w:p>
          <w:pPr>
            <w:pStyle w:val="Contents3"/>
            <w:tabs>
              <w:tab w:val="clear" w:pos="8459"/>
              <w:tab w:val="right" w:pos="9026" w:leader="dot"/>
            </w:tabs>
            <w:rPr/>
          </w:pPr>
          <w:hyperlink w:anchor="__RefHeading___Toc610789_388300464">
            <w:r>
              <w:rPr>
                <w:webHidden/>
                <w:rStyle w:val="IndexLink"/>
                <w:rtl w:val="true"/>
              </w:rPr>
              <w:t>وَأَوْصَاكُمْ بِالتَّقْوَى</w:t>
            </w:r>
            <w:r>
              <w:rPr>
                <w:rStyle w:val="IndexLink"/>
                <w:rtl w:val="true"/>
              </w:rPr>
              <w:tab/>
            </w:r>
            <w:r>
              <w:rPr>
                <w:rStyle w:val="IndexLink"/>
              </w:rPr>
              <w:t>339</w:t>
            </w:r>
          </w:hyperlink>
        </w:p>
        <w:p>
          <w:pPr>
            <w:pStyle w:val="Contents3"/>
            <w:tabs>
              <w:tab w:val="clear" w:pos="8459"/>
              <w:tab w:val="right" w:pos="9026" w:leader="dot"/>
            </w:tabs>
            <w:rPr/>
          </w:pPr>
          <w:hyperlink w:anchor="__RefHeading___Toc610791_388300464">
            <w:r>
              <w:rPr>
                <w:webHidden/>
                <w:rStyle w:val="IndexLink"/>
                <w:rtl w:val="true"/>
              </w:rPr>
              <w:t>وَجَعَلَهَا مُنْتَهَى رِضَاهُ</w:t>
            </w:r>
            <w:r>
              <w:rPr>
                <w:rStyle w:val="IndexLink"/>
                <w:rtl w:val="true"/>
              </w:rPr>
              <w:tab/>
            </w:r>
            <w:r>
              <w:rPr>
                <w:rStyle w:val="IndexLink"/>
              </w:rPr>
              <w:t>339</w:t>
            </w:r>
          </w:hyperlink>
        </w:p>
        <w:p>
          <w:pPr>
            <w:pStyle w:val="Contents3"/>
            <w:tabs>
              <w:tab w:val="clear" w:pos="8459"/>
              <w:tab w:val="right" w:pos="9026" w:leader="dot"/>
            </w:tabs>
            <w:rPr/>
          </w:pPr>
          <w:hyperlink w:anchor="__RefHeading___Toc610793_388300464">
            <w:r>
              <w:rPr>
                <w:webHidden/>
                <w:rStyle w:val="IndexLink"/>
                <w:rtl w:val="true"/>
              </w:rPr>
              <w:t>وَحَاجَتَهُ مِنْ خَلْقِهِ</w:t>
            </w:r>
            <w:r>
              <w:rPr>
                <w:rStyle w:val="IndexLink"/>
                <w:rtl w:val="true"/>
              </w:rPr>
              <w:tab/>
            </w:r>
            <w:r>
              <w:rPr>
                <w:rStyle w:val="IndexLink"/>
              </w:rPr>
              <w:t>340</w:t>
            </w:r>
          </w:hyperlink>
        </w:p>
        <w:p>
          <w:pPr>
            <w:pStyle w:val="Contents3"/>
            <w:tabs>
              <w:tab w:val="clear" w:pos="8459"/>
              <w:tab w:val="right" w:pos="9026" w:leader="dot"/>
            </w:tabs>
            <w:rPr/>
          </w:pPr>
          <w:hyperlink w:anchor="__RefHeading___Toc610795_388300464">
            <w:r>
              <w:rPr>
                <w:webHidden/>
                <w:rStyle w:val="IndexLink"/>
                <w:rtl w:val="true"/>
              </w:rPr>
              <w:t>فَاتَّقُوا اللهَ الَّذِي أَنْتُمْ بِعَيْنِهِ</w:t>
            </w:r>
            <w:r>
              <w:rPr>
                <w:rStyle w:val="IndexLink"/>
                <w:rtl w:val="true"/>
              </w:rPr>
              <w:tab/>
            </w:r>
            <w:r>
              <w:rPr>
                <w:rStyle w:val="IndexLink"/>
              </w:rPr>
              <w:t>340</w:t>
            </w:r>
          </w:hyperlink>
        </w:p>
        <w:p>
          <w:pPr>
            <w:pStyle w:val="Contents3"/>
            <w:tabs>
              <w:tab w:val="clear" w:pos="8459"/>
              <w:tab w:val="right" w:pos="9026" w:leader="dot"/>
            </w:tabs>
            <w:rPr/>
          </w:pPr>
          <w:hyperlink w:anchor="__RefHeading___Toc610797_388300464">
            <w:r>
              <w:rPr>
                <w:webHidden/>
                <w:rStyle w:val="IndexLink"/>
                <w:rtl w:val="true"/>
              </w:rPr>
              <w:t>وَنَوَاصِيكُمْ بِيَدِهِ</w:t>
            </w:r>
            <w:r>
              <w:rPr>
                <w:rStyle w:val="IndexLink"/>
                <w:rtl w:val="true"/>
              </w:rPr>
              <w:tab/>
            </w:r>
            <w:r>
              <w:rPr>
                <w:rStyle w:val="IndexLink"/>
              </w:rPr>
              <w:t>341</w:t>
            </w:r>
          </w:hyperlink>
        </w:p>
        <w:p>
          <w:pPr>
            <w:pStyle w:val="Contents3"/>
            <w:tabs>
              <w:tab w:val="clear" w:pos="8459"/>
              <w:tab w:val="right" w:pos="9026" w:leader="dot"/>
            </w:tabs>
            <w:rPr/>
          </w:pPr>
          <w:hyperlink w:anchor="__RefHeading___Toc610799_388300464">
            <w:r>
              <w:rPr>
                <w:webHidden/>
                <w:rStyle w:val="IndexLink"/>
                <w:rtl w:val="true"/>
              </w:rPr>
              <w:t>وَتَقَلُّبُكُمْ فِي قَبْضَتِهِ</w:t>
            </w:r>
            <w:r>
              <w:rPr>
                <w:rStyle w:val="IndexLink"/>
                <w:rtl w:val="true"/>
              </w:rPr>
              <w:tab/>
            </w:r>
            <w:r>
              <w:rPr>
                <w:rStyle w:val="IndexLink"/>
              </w:rPr>
              <w:t>341</w:t>
            </w:r>
          </w:hyperlink>
        </w:p>
        <w:p>
          <w:pPr>
            <w:pStyle w:val="Contents3"/>
            <w:tabs>
              <w:tab w:val="clear" w:pos="8459"/>
              <w:tab w:val="right" w:pos="9026" w:leader="dot"/>
            </w:tabs>
            <w:rPr/>
          </w:pPr>
          <w:hyperlink w:anchor="__RefHeading___Toc610801_388300464">
            <w:r>
              <w:rPr>
                <w:webHidden/>
                <w:rStyle w:val="IndexLink"/>
                <w:rtl w:val="true"/>
              </w:rPr>
              <w:t>إِنْ أَسْرَرْتُمْ عَلِمَهُ</w:t>
            </w:r>
            <w:r>
              <w:rPr>
                <w:rStyle w:val="IndexLink"/>
                <w:rtl w:val="true"/>
              </w:rPr>
              <w:tab/>
            </w:r>
            <w:r>
              <w:rPr>
                <w:rStyle w:val="IndexLink"/>
              </w:rPr>
              <w:t>342</w:t>
            </w:r>
          </w:hyperlink>
        </w:p>
        <w:p>
          <w:pPr>
            <w:pStyle w:val="Contents3"/>
            <w:tabs>
              <w:tab w:val="clear" w:pos="8459"/>
              <w:tab w:val="right" w:pos="9026" w:leader="dot"/>
            </w:tabs>
            <w:rPr/>
          </w:pPr>
          <w:hyperlink w:anchor="__RefHeading___Toc610803_388300464">
            <w:r>
              <w:rPr>
                <w:webHidden/>
                <w:rStyle w:val="IndexLink"/>
                <w:rtl w:val="true"/>
              </w:rPr>
              <w:t>وَإِنْ أَعْلَنْتُمْ كَتَبَهُ</w:t>
            </w:r>
            <w:r>
              <w:rPr>
                <w:rStyle w:val="IndexLink"/>
                <w:rtl w:val="true"/>
              </w:rPr>
              <w:tab/>
            </w:r>
            <w:r>
              <w:rPr>
                <w:rStyle w:val="IndexLink"/>
              </w:rPr>
              <w:t>342</w:t>
            </w:r>
          </w:hyperlink>
        </w:p>
        <w:p>
          <w:pPr>
            <w:pStyle w:val="Contents3"/>
            <w:tabs>
              <w:tab w:val="clear" w:pos="8459"/>
              <w:tab w:val="right" w:pos="9026" w:leader="dot"/>
            </w:tabs>
            <w:rPr/>
          </w:pPr>
          <w:hyperlink w:anchor="__RefHeading___Toc610805_388300464">
            <w:r>
              <w:rPr>
                <w:webHidden/>
                <w:rStyle w:val="IndexLink"/>
                <w:rtl w:val="true"/>
              </w:rPr>
              <w:t>قَدْ وَكَّلَ بِذَلِکَ حَفَظَةً كِرَاماً</w:t>
            </w:r>
            <w:r>
              <w:rPr>
                <w:rStyle w:val="IndexLink"/>
                <w:rtl w:val="true"/>
              </w:rPr>
              <w:tab/>
            </w:r>
            <w:r>
              <w:rPr>
                <w:rStyle w:val="IndexLink"/>
              </w:rPr>
              <w:t>343</w:t>
            </w:r>
          </w:hyperlink>
        </w:p>
        <w:p>
          <w:pPr>
            <w:pStyle w:val="Contents3"/>
            <w:tabs>
              <w:tab w:val="clear" w:pos="8459"/>
              <w:tab w:val="right" w:pos="9026" w:leader="dot"/>
            </w:tabs>
            <w:rPr/>
          </w:pPr>
          <w:hyperlink w:anchor="__RefHeading___Toc610807_388300464">
            <w:r>
              <w:rPr>
                <w:webHidden/>
                <w:rStyle w:val="IndexLink"/>
                <w:rtl w:val="true"/>
              </w:rPr>
              <w:t>لا يُسْقِطُونَ حَقّاً وَلا يُثْبِتُونَ بَاطِلا</w:t>
            </w:r>
            <w:r>
              <w:rPr>
                <w:rStyle w:val="IndexLink"/>
                <w:rtl w:val="true"/>
              </w:rPr>
              <w:tab/>
            </w:r>
            <w:r>
              <w:rPr>
                <w:rStyle w:val="IndexLink"/>
              </w:rPr>
              <w:t>343</w:t>
            </w:r>
          </w:hyperlink>
        </w:p>
        <w:p>
          <w:pPr>
            <w:pStyle w:val="Contents3"/>
            <w:tabs>
              <w:tab w:val="clear" w:pos="8459"/>
              <w:tab w:val="right" w:pos="9026" w:leader="dot"/>
            </w:tabs>
            <w:rPr/>
          </w:pPr>
          <w:hyperlink w:anchor="__RefHeading___Toc610809_388300464">
            <w:r>
              <w:rPr>
                <w:webHidden/>
                <w:rStyle w:val="IndexLink"/>
                <w:rtl w:val="true"/>
              </w:rPr>
              <w:t>وَاعْلَمُوا أَنَّهُ مَنْ يَتَّقِ اللهَ يَجْعَلْ لَهُ مَخْرَجاً مِنَ الْفِتَنِ</w:t>
            </w:r>
            <w:r>
              <w:rPr>
                <w:rStyle w:val="IndexLink"/>
                <w:rtl w:val="true"/>
              </w:rPr>
              <w:tab/>
            </w:r>
            <w:r>
              <w:rPr>
                <w:rStyle w:val="IndexLink"/>
              </w:rPr>
              <w:t>344</w:t>
            </w:r>
          </w:hyperlink>
        </w:p>
        <w:p>
          <w:pPr>
            <w:pStyle w:val="Contents3"/>
            <w:tabs>
              <w:tab w:val="clear" w:pos="8459"/>
              <w:tab w:val="right" w:pos="9026" w:leader="dot"/>
            </w:tabs>
            <w:rPr/>
          </w:pPr>
          <w:hyperlink w:anchor="__RefHeading___Toc610811_388300464">
            <w:r>
              <w:rPr>
                <w:webHidden/>
                <w:rStyle w:val="IndexLink"/>
                <w:rtl w:val="true"/>
              </w:rPr>
              <w:t>وَنُوراً مِنَ الظُّلَمِ</w:t>
            </w:r>
            <w:r>
              <w:rPr>
                <w:rStyle w:val="IndexLink"/>
                <w:rtl w:val="true"/>
              </w:rPr>
              <w:tab/>
            </w:r>
            <w:r>
              <w:rPr>
                <w:rStyle w:val="IndexLink"/>
              </w:rPr>
              <w:t>345</w:t>
            </w:r>
          </w:hyperlink>
        </w:p>
        <w:p>
          <w:pPr>
            <w:pStyle w:val="Contents3"/>
            <w:tabs>
              <w:tab w:val="clear" w:pos="8459"/>
              <w:tab w:val="right" w:pos="9026" w:leader="dot"/>
            </w:tabs>
            <w:rPr/>
          </w:pPr>
          <w:hyperlink w:anchor="__RefHeading___Toc610813_388300464">
            <w:r>
              <w:rPr>
                <w:webHidden/>
                <w:rStyle w:val="IndexLink"/>
                <w:rtl w:val="true"/>
              </w:rPr>
              <w:t>وَيُخَلِّدْهُ فِيمَا اشْتَهَتْ نَفْسُهُ</w:t>
            </w:r>
            <w:r>
              <w:rPr>
                <w:rStyle w:val="IndexLink"/>
                <w:rtl w:val="true"/>
              </w:rPr>
              <w:tab/>
            </w:r>
            <w:r>
              <w:rPr>
                <w:rStyle w:val="IndexLink"/>
              </w:rPr>
              <w:t>345</w:t>
            </w:r>
          </w:hyperlink>
        </w:p>
        <w:p>
          <w:pPr>
            <w:pStyle w:val="Contents3"/>
            <w:tabs>
              <w:tab w:val="clear" w:pos="8459"/>
              <w:tab w:val="right" w:pos="9026" w:leader="dot"/>
            </w:tabs>
            <w:rPr/>
          </w:pPr>
          <w:hyperlink w:anchor="__RefHeading___Toc610815_388300464">
            <w:r>
              <w:rPr>
                <w:webHidden/>
                <w:rStyle w:val="IndexLink"/>
                <w:rtl w:val="true"/>
              </w:rPr>
              <w:t>وَيُنْزِلْهُ مَنْزِلَةَ الْكَرَامَةِ عِنْدَهُ</w:t>
            </w:r>
            <w:r>
              <w:rPr>
                <w:rStyle w:val="IndexLink"/>
                <w:rtl w:val="true"/>
              </w:rPr>
              <w:tab/>
            </w:r>
            <w:r>
              <w:rPr>
                <w:rStyle w:val="IndexLink"/>
              </w:rPr>
              <w:t>347</w:t>
            </w:r>
          </w:hyperlink>
        </w:p>
        <w:p>
          <w:pPr>
            <w:pStyle w:val="Contents3"/>
            <w:tabs>
              <w:tab w:val="clear" w:pos="8459"/>
              <w:tab w:val="right" w:pos="9026" w:leader="dot"/>
            </w:tabs>
            <w:rPr/>
          </w:pPr>
          <w:hyperlink w:anchor="__RefHeading___Toc610817_388300464">
            <w:r>
              <w:rPr>
                <w:webHidden/>
                <w:rStyle w:val="IndexLink"/>
                <w:rtl w:val="true"/>
              </w:rPr>
              <w:t>فِي دَارٍ اصْطَنَعَهَا لِنَفْسِهِ</w:t>
            </w:r>
            <w:r>
              <w:rPr>
                <w:rStyle w:val="IndexLink"/>
                <w:rtl w:val="true"/>
              </w:rPr>
              <w:tab/>
            </w:r>
            <w:r>
              <w:rPr>
                <w:rStyle w:val="IndexLink"/>
              </w:rPr>
              <w:t>347</w:t>
            </w:r>
          </w:hyperlink>
        </w:p>
        <w:p>
          <w:pPr>
            <w:pStyle w:val="Contents3"/>
            <w:tabs>
              <w:tab w:val="clear" w:pos="8459"/>
              <w:tab w:val="right" w:pos="9026" w:leader="dot"/>
            </w:tabs>
            <w:rPr/>
          </w:pPr>
          <w:hyperlink w:anchor="__RefHeading___Toc610819_388300464">
            <w:r>
              <w:rPr>
                <w:webHidden/>
                <w:rStyle w:val="IndexLink"/>
                <w:rtl w:val="true"/>
              </w:rPr>
              <w:t>ظِلُّهَا عَرْشُهُ</w:t>
            </w:r>
            <w:r>
              <w:rPr>
                <w:rStyle w:val="IndexLink"/>
                <w:rtl w:val="true"/>
              </w:rPr>
              <w:tab/>
            </w:r>
            <w:r>
              <w:rPr>
                <w:rStyle w:val="IndexLink"/>
              </w:rPr>
              <w:t>347</w:t>
            </w:r>
          </w:hyperlink>
        </w:p>
        <w:p>
          <w:pPr>
            <w:pStyle w:val="Contents3"/>
            <w:tabs>
              <w:tab w:val="clear" w:pos="8459"/>
              <w:tab w:val="right" w:pos="9026" w:leader="dot"/>
            </w:tabs>
            <w:rPr/>
          </w:pPr>
          <w:hyperlink w:anchor="__RefHeading___Toc610821_388300464">
            <w:r>
              <w:rPr>
                <w:webHidden/>
                <w:rStyle w:val="IndexLink"/>
                <w:rtl w:val="true"/>
              </w:rPr>
              <w:t>وَنُورُهَا بَهْجَتُهُ</w:t>
            </w:r>
            <w:r>
              <w:rPr>
                <w:rStyle w:val="IndexLink"/>
                <w:rtl w:val="true"/>
              </w:rPr>
              <w:tab/>
            </w:r>
            <w:r>
              <w:rPr>
                <w:rStyle w:val="IndexLink"/>
              </w:rPr>
              <w:t>347</w:t>
            </w:r>
          </w:hyperlink>
        </w:p>
        <w:p>
          <w:pPr>
            <w:pStyle w:val="Contents3"/>
            <w:tabs>
              <w:tab w:val="clear" w:pos="8459"/>
              <w:tab w:val="right" w:pos="9026" w:leader="dot"/>
            </w:tabs>
            <w:rPr/>
          </w:pPr>
          <w:hyperlink w:anchor="__RefHeading___Toc610823_388300464">
            <w:r>
              <w:rPr>
                <w:webHidden/>
                <w:rStyle w:val="IndexLink"/>
                <w:rtl w:val="true"/>
              </w:rPr>
              <w:t>وَزُوَّارُهَا مَلائِكَتُهُ</w:t>
            </w:r>
            <w:r>
              <w:rPr>
                <w:rStyle w:val="IndexLink"/>
                <w:rtl w:val="true"/>
              </w:rPr>
              <w:tab/>
            </w:r>
            <w:r>
              <w:rPr>
                <w:rStyle w:val="IndexLink"/>
              </w:rPr>
              <w:t>347</w:t>
            </w:r>
          </w:hyperlink>
        </w:p>
        <w:p>
          <w:pPr>
            <w:pStyle w:val="Contents3"/>
            <w:tabs>
              <w:tab w:val="clear" w:pos="8459"/>
              <w:tab w:val="right" w:pos="9026" w:leader="dot"/>
            </w:tabs>
            <w:rPr/>
          </w:pPr>
          <w:hyperlink w:anchor="__RefHeading___Toc610825_388300464">
            <w:r>
              <w:rPr>
                <w:webHidden/>
                <w:rStyle w:val="IndexLink"/>
                <w:rtl w:val="true"/>
              </w:rPr>
              <w:t>وَرُفَقَاوُهَا رُسُلُه</w:t>
            </w:r>
            <w:r>
              <w:rPr>
                <w:rStyle w:val="IndexLink"/>
                <w:rtl w:val="true"/>
              </w:rPr>
              <w:tab/>
            </w:r>
            <w:r>
              <w:rPr>
                <w:rStyle w:val="IndexLink"/>
              </w:rPr>
              <w:t>348</w:t>
            </w:r>
          </w:hyperlink>
        </w:p>
        <w:p>
          <w:pPr>
            <w:pStyle w:val="Contents3"/>
            <w:tabs>
              <w:tab w:val="clear" w:pos="8459"/>
              <w:tab w:val="right" w:pos="9026" w:leader="dot"/>
            </w:tabs>
            <w:rPr/>
          </w:pPr>
          <w:hyperlink w:anchor="__RefHeading___Toc610827_388300464">
            <w:r>
              <w:rPr>
                <w:webHidden/>
                <w:rStyle w:val="IndexLink"/>
                <w:rtl w:val="true"/>
              </w:rPr>
              <w:t>فَبَادِرُوا الْمَعَادَ</w:t>
            </w:r>
            <w:r>
              <w:rPr>
                <w:rStyle w:val="IndexLink"/>
                <w:rtl w:val="true"/>
              </w:rPr>
              <w:tab/>
            </w:r>
            <w:r>
              <w:rPr>
                <w:rStyle w:val="IndexLink"/>
              </w:rPr>
              <w:t>349</w:t>
            </w:r>
          </w:hyperlink>
        </w:p>
        <w:p>
          <w:pPr>
            <w:pStyle w:val="Contents3"/>
            <w:tabs>
              <w:tab w:val="clear" w:pos="8459"/>
              <w:tab w:val="right" w:pos="9026" w:leader="dot"/>
            </w:tabs>
            <w:rPr/>
          </w:pPr>
          <w:hyperlink w:anchor="__RefHeading___Toc610829_388300464">
            <w:r>
              <w:rPr>
                <w:webHidden/>
                <w:rStyle w:val="IndexLink"/>
                <w:rtl w:val="true"/>
              </w:rPr>
              <w:t>وَسَابِقُوا الآْجَالَ</w:t>
            </w:r>
            <w:r>
              <w:rPr>
                <w:rStyle w:val="IndexLink"/>
                <w:rtl w:val="true"/>
              </w:rPr>
              <w:tab/>
            </w:r>
            <w:r>
              <w:rPr>
                <w:rStyle w:val="IndexLink"/>
              </w:rPr>
              <w:t>349</w:t>
            </w:r>
          </w:hyperlink>
        </w:p>
        <w:p>
          <w:pPr>
            <w:pStyle w:val="Contents3"/>
            <w:tabs>
              <w:tab w:val="clear" w:pos="8459"/>
              <w:tab w:val="right" w:pos="9026" w:leader="dot"/>
            </w:tabs>
            <w:rPr/>
          </w:pPr>
          <w:hyperlink w:anchor="__RefHeading___Toc610831_388300464">
            <w:r>
              <w:rPr>
                <w:webHidden/>
                <w:rStyle w:val="IndexLink"/>
                <w:rtl w:val="true"/>
              </w:rPr>
              <w:t>فَإِنَّ النَّاسَ يُوشِکُ أَنْ يَنْقَطِعَ بِهِمُ الاَْمَلُ</w:t>
            </w:r>
            <w:r>
              <w:rPr>
                <w:rStyle w:val="IndexLink"/>
                <w:rtl w:val="true"/>
              </w:rPr>
              <w:tab/>
            </w:r>
            <w:r>
              <w:rPr>
                <w:rStyle w:val="IndexLink"/>
              </w:rPr>
              <w:t>349</w:t>
            </w:r>
          </w:hyperlink>
        </w:p>
        <w:p>
          <w:pPr>
            <w:pStyle w:val="Contents3"/>
            <w:tabs>
              <w:tab w:val="clear" w:pos="8459"/>
              <w:tab w:val="right" w:pos="9026" w:leader="dot"/>
            </w:tabs>
            <w:rPr/>
          </w:pPr>
          <w:hyperlink w:anchor="__RefHeading___Toc610833_388300464">
            <w:r>
              <w:rPr>
                <w:webHidden/>
                <w:rStyle w:val="IndexLink"/>
                <w:rtl w:val="true"/>
              </w:rPr>
              <w:t>وَيَرْهَقَهُمُ الاَْجَلُ</w:t>
            </w:r>
            <w:r>
              <w:rPr>
                <w:rStyle w:val="IndexLink"/>
                <w:rtl w:val="true"/>
              </w:rPr>
              <w:tab/>
            </w:r>
            <w:r>
              <w:rPr>
                <w:rStyle w:val="IndexLink"/>
              </w:rPr>
              <w:t>349</w:t>
            </w:r>
          </w:hyperlink>
        </w:p>
        <w:p>
          <w:pPr>
            <w:pStyle w:val="Contents3"/>
            <w:tabs>
              <w:tab w:val="clear" w:pos="8459"/>
              <w:tab w:val="right" w:pos="9026" w:leader="dot"/>
            </w:tabs>
            <w:rPr/>
          </w:pPr>
          <w:hyperlink w:anchor="__RefHeading___Toc610835_388300464">
            <w:r>
              <w:rPr>
                <w:webHidden/>
                <w:rStyle w:val="IndexLink"/>
                <w:rtl w:val="true"/>
              </w:rPr>
              <w:t>وَيُسَدَّ عَنْهُمْ بَابُ التَّوْبَةِ</w:t>
            </w:r>
            <w:r>
              <w:rPr>
                <w:rStyle w:val="IndexLink"/>
                <w:rtl w:val="true"/>
              </w:rPr>
              <w:tab/>
            </w:r>
            <w:r>
              <w:rPr>
                <w:rStyle w:val="IndexLink"/>
              </w:rPr>
              <w:t>350</w:t>
            </w:r>
          </w:hyperlink>
        </w:p>
        <w:p>
          <w:pPr>
            <w:pStyle w:val="Contents3"/>
            <w:tabs>
              <w:tab w:val="clear" w:pos="8459"/>
              <w:tab w:val="right" w:pos="9026" w:leader="dot"/>
            </w:tabs>
            <w:rPr/>
          </w:pPr>
          <w:hyperlink w:anchor="__RefHeading___Toc610837_388300464">
            <w:r>
              <w:rPr>
                <w:webHidden/>
                <w:rStyle w:val="IndexLink"/>
                <w:rtl w:val="true"/>
              </w:rPr>
              <w:t>فَقَدْ أَصْبَحْتُمْ فِي مِثْلِ مَا سَأَلَ إِلَيْهِ الرَّجْعَةَ مَنْ كَانَ قَبْلَكُمْ</w:t>
            </w:r>
            <w:r>
              <w:rPr>
                <w:rStyle w:val="IndexLink"/>
                <w:rtl w:val="true"/>
              </w:rPr>
              <w:tab/>
            </w:r>
            <w:r>
              <w:rPr>
                <w:rStyle w:val="IndexLink"/>
              </w:rPr>
              <w:t>350</w:t>
            </w:r>
          </w:hyperlink>
        </w:p>
        <w:p>
          <w:pPr>
            <w:pStyle w:val="Contents3"/>
            <w:tabs>
              <w:tab w:val="clear" w:pos="8459"/>
              <w:tab w:val="right" w:pos="9026" w:leader="dot"/>
            </w:tabs>
            <w:rPr/>
          </w:pPr>
          <w:hyperlink w:anchor="__RefHeading___Toc610839_388300464">
            <w:r>
              <w:rPr>
                <w:webHidden/>
                <w:rStyle w:val="IndexLink"/>
                <w:rtl w:val="true"/>
              </w:rPr>
              <w:t>وَأَنْتُمْ بَنُو سَبِيلٍ</w:t>
            </w:r>
            <w:r>
              <w:rPr>
                <w:rStyle w:val="IndexLink"/>
                <w:rtl w:val="true"/>
              </w:rPr>
              <w:tab/>
            </w:r>
            <w:r>
              <w:rPr>
                <w:rStyle w:val="IndexLink"/>
              </w:rPr>
              <w:t>351</w:t>
            </w:r>
          </w:hyperlink>
        </w:p>
        <w:p>
          <w:pPr>
            <w:pStyle w:val="Contents3"/>
            <w:tabs>
              <w:tab w:val="clear" w:pos="8459"/>
              <w:tab w:val="right" w:pos="9026" w:leader="dot"/>
            </w:tabs>
            <w:rPr/>
          </w:pPr>
          <w:hyperlink w:anchor="__RefHeading___Toc610841_388300464">
            <w:r>
              <w:rPr>
                <w:webHidden/>
                <w:rStyle w:val="IndexLink"/>
                <w:rtl w:val="true"/>
              </w:rPr>
              <w:t>عَلَى سَفَرٍ مِنْ دَارٍ لَيْسَتْ بِدَارِكُمْ</w:t>
            </w:r>
            <w:r>
              <w:rPr>
                <w:rStyle w:val="IndexLink"/>
                <w:rtl w:val="true"/>
              </w:rPr>
              <w:tab/>
            </w:r>
            <w:r>
              <w:rPr>
                <w:rStyle w:val="IndexLink"/>
              </w:rPr>
              <w:t>351</w:t>
            </w:r>
          </w:hyperlink>
        </w:p>
        <w:p>
          <w:pPr>
            <w:pStyle w:val="Contents3"/>
            <w:tabs>
              <w:tab w:val="clear" w:pos="8459"/>
              <w:tab w:val="right" w:pos="9026" w:leader="dot"/>
            </w:tabs>
            <w:rPr/>
          </w:pPr>
          <w:hyperlink w:anchor="__RefHeading___Toc610843_388300464">
            <w:r>
              <w:rPr>
                <w:webHidden/>
                <w:rStyle w:val="IndexLink"/>
                <w:rtl w:val="true"/>
              </w:rPr>
              <w:t>وَقَدْ أُوذِنْتُمْ مِنْهَا بِالارْتِحَالِ</w:t>
            </w:r>
            <w:r>
              <w:rPr>
                <w:rStyle w:val="IndexLink"/>
                <w:rtl w:val="true"/>
              </w:rPr>
              <w:tab/>
            </w:r>
            <w:r>
              <w:rPr>
                <w:rStyle w:val="IndexLink"/>
              </w:rPr>
              <w:t>351</w:t>
            </w:r>
          </w:hyperlink>
        </w:p>
        <w:p>
          <w:pPr>
            <w:pStyle w:val="Contents3"/>
            <w:tabs>
              <w:tab w:val="clear" w:pos="8459"/>
              <w:tab w:val="right" w:pos="9026" w:leader="dot"/>
            </w:tabs>
            <w:rPr/>
          </w:pPr>
          <w:hyperlink w:anchor="__RefHeading___Toc610845_388300464">
            <w:r>
              <w:rPr>
                <w:webHidden/>
                <w:rStyle w:val="IndexLink"/>
                <w:rtl w:val="true"/>
              </w:rPr>
              <w:t>وَأُمِرْتُمْ فِيهَا بِالزَّاد</w:t>
            </w:r>
            <w:r>
              <w:rPr>
                <w:rStyle w:val="IndexLink"/>
                <w:rtl w:val="true"/>
              </w:rPr>
              <w:tab/>
            </w:r>
            <w:r>
              <w:rPr>
                <w:rStyle w:val="IndexLink"/>
              </w:rPr>
              <w:t>352</w:t>
            </w:r>
          </w:hyperlink>
        </w:p>
        <w:p>
          <w:pPr>
            <w:pStyle w:val="Contents3"/>
            <w:tabs>
              <w:tab w:val="clear" w:pos="8459"/>
              <w:tab w:val="right" w:pos="9026" w:leader="dot"/>
            </w:tabs>
            <w:rPr/>
          </w:pPr>
          <w:hyperlink w:anchor="__RefHeading___Toc610847_388300464">
            <w:r>
              <w:rPr>
                <w:webHidden/>
                <w:rStyle w:val="IndexLink"/>
                <w:rtl w:val="true"/>
              </w:rPr>
              <w:t>وَاعْلَمُوا أَنَّهُ لَيْسَ لِهَذَا الْجِلْدِ الرَّقِيقِ صَبْرٌ عَلَى النَّارِ</w:t>
            </w:r>
            <w:r>
              <w:rPr>
                <w:rStyle w:val="IndexLink"/>
                <w:rtl w:val="true"/>
              </w:rPr>
              <w:tab/>
            </w:r>
            <w:r>
              <w:rPr>
                <w:rStyle w:val="IndexLink"/>
              </w:rPr>
              <w:t>352</w:t>
            </w:r>
          </w:hyperlink>
        </w:p>
        <w:p>
          <w:pPr>
            <w:pStyle w:val="Contents3"/>
            <w:tabs>
              <w:tab w:val="clear" w:pos="8459"/>
              <w:tab w:val="right" w:pos="9026" w:leader="dot"/>
            </w:tabs>
            <w:rPr/>
          </w:pPr>
          <w:hyperlink w:anchor="__RefHeading___Toc610849_388300464">
            <w:r>
              <w:rPr>
                <w:webHidden/>
                <w:rStyle w:val="IndexLink"/>
                <w:rtl w:val="true"/>
              </w:rPr>
              <w:t>فَارْحَمُوا نُفُوسَكُمْ</w:t>
            </w:r>
            <w:r>
              <w:rPr>
                <w:rStyle w:val="IndexLink"/>
                <w:rtl w:val="true"/>
              </w:rPr>
              <w:tab/>
            </w:r>
            <w:r>
              <w:rPr>
                <w:rStyle w:val="IndexLink"/>
              </w:rPr>
              <w:t>352</w:t>
            </w:r>
          </w:hyperlink>
        </w:p>
        <w:p>
          <w:pPr>
            <w:pStyle w:val="Contents3"/>
            <w:tabs>
              <w:tab w:val="clear" w:pos="8459"/>
              <w:tab w:val="right" w:pos="9026" w:leader="dot"/>
            </w:tabs>
            <w:rPr/>
          </w:pPr>
          <w:hyperlink w:anchor="__RefHeading___Toc610851_388300464">
            <w:r>
              <w:rPr>
                <w:webHidden/>
                <w:rStyle w:val="IndexLink"/>
                <w:rtl w:val="true"/>
              </w:rPr>
              <w:t>فَإِنَّكُمْ قَدْ جَرَّبْتُمُوهَا فِي مَصَائِبِ الدُّنْيَا</w:t>
            </w:r>
            <w:r>
              <w:rPr>
                <w:rStyle w:val="IndexLink"/>
                <w:rtl w:val="true"/>
              </w:rPr>
              <w:tab/>
            </w:r>
            <w:r>
              <w:rPr>
                <w:rStyle w:val="IndexLink"/>
              </w:rPr>
              <w:t>352</w:t>
            </w:r>
          </w:hyperlink>
        </w:p>
        <w:p>
          <w:pPr>
            <w:pStyle w:val="Contents3"/>
            <w:tabs>
              <w:tab w:val="clear" w:pos="8459"/>
              <w:tab w:val="right" w:pos="9026" w:leader="dot"/>
            </w:tabs>
            <w:rPr/>
          </w:pPr>
          <w:hyperlink w:anchor="__RefHeading___Toc610853_388300464">
            <w:r>
              <w:rPr>
                <w:webHidden/>
                <w:rStyle w:val="IndexLink"/>
                <w:rtl w:val="true"/>
              </w:rPr>
              <w:t>فَرَأَيْتُمْ جَزَعَ أَحَدِكُمْ مِنَ الشَّوْكَةِ تُصِيبُهُ</w:t>
            </w:r>
            <w:r>
              <w:rPr>
                <w:rStyle w:val="IndexLink"/>
                <w:rtl w:val="true"/>
              </w:rPr>
              <w:tab/>
            </w:r>
            <w:r>
              <w:rPr>
                <w:rStyle w:val="IndexLink"/>
              </w:rPr>
              <w:t>353</w:t>
            </w:r>
          </w:hyperlink>
        </w:p>
        <w:p>
          <w:pPr>
            <w:pStyle w:val="Contents3"/>
            <w:tabs>
              <w:tab w:val="clear" w:pos="8459"/>
              <w:tab w:val="right" w:pos="9026" w:leader="dot"/>
            </w:tabs>
            <w:rPr/>
          </w:pPr>
          <w:hyperlink w:anchor="__RefHeading___Toc610855_388300464">
            <w:r>
              <w:rPr>
                <w:webHidden/>
                <w:rStyle w:val="IndexLink"/>
                <w:rtl w:val="true"/>
              </w:rPr>
              <w:t>وَالْعَثْرَةِ تُدْمِيهِ</w:t>
            </w:r>
            <w:r>
              <w:rPr>
                <w:rStyle w:val="IndexLink"/>
                <w:rtl w:val="true"/>
              </w:rPr>
              <w:tab/>
            </w:r>
            <w:r>
              <w:rPr>
                <w:rStyle w:val="IndexLink"/>
              </w:rPr>
              <w:t>353</w:t>
            </w:r>
          </w:hyperlink>
        </w:p>
        <w:p>
          <w:pPr>
            <w:pStyle w:val="Contents3"/>
            <w:tabs>
              <w:tab w:val="clear" w:pos="8459"/>
              <w:tab w:val="right" w:pos="9026" w:leader="dot"/>
            </w:tabs>
            <w:rPr/>
          </w:pPr>
          <w:hyperlink w:anchor="__RefHeading___Toc610857_388300464">
            <w:r>
              <w:rPr>
                <w:webHidden/>
                <w:rStyle w:val="IndexLink"/>
                <w:rtl w:val="true"/>
              </w:rPr>
              <w:t>وَالرَّمْضَاءِ تُحْرِقُهُ</w:t>
            </w:r>
            <w:r>
              <w:rPr>
                <w:rStyle w:val="IndexLink"/>
                <w:rtl w:val="true"/>
              </w:rPr>
              <w:tab/>
            </w:r>
            <w:r>
              <w:rPr>
                <w:rStyle w:val="IndexLink"/>
              </w:rPr>
              <w:t>353</w:t>
            </w:r>
          </w:hyperlink>
        </w:p>
        <w:p>
          <w:pPr>
            <w:pStyle w:val="Contents3"/>
            <w:tabs>
              <w:tab w:val="clear" w:pos="8459"/>
              <w:tab w:val="right" w:pos="9026" w:leader="dot"/>
            </w:tabs>
            <w:rPr/>
          </w:pPr>
          <w:hyperlink w:anchor="__RefHeading___Toc610859_388300464">
            <w:r>
              <w:rPr>
                <w:webHidden/>
                <w:rStyle w:val="IndexLink"/>
                <w:rtl w:val="true"/>
              </w:rPr>
              <w:t>فَكَيْفَ إِذَا كَانَ بَيْنَ طَابَقَيْنِ مِنْ نَارٍ</w:t>
            </w:r>
            <w:r>
              <w:rPr>
                <w:rStyle w:val="IndexLink"/>
                <w:rtl w:val="true"/>
              </w:rPr>
              <w:tab/>
            </w:r>
            <w:r>
              <w:rPr>
                <w:rStyle w:val="IndexLink"/>
              </w:rPr>
              <w:t>353</w:t>
            </w:r>
          </w:hyperlink>
        </w:p>
        <w:p>
          <w:pPr>
            <w:pStyle w:val="Contents3"/>
            <w:tabs>
              <w:tab w:val="clear" w:pos="8459"/>
              <w:tab w:val="right" w:pos="9026" w:leader="dot"/>
            </w:tabs>
            <w:rPr/>
          </w:pPr>
          <w:hyperlink w:anchor="__RefHeading___Toc610861_388300464">
            <w:r>
              <w:rPr>
                <w:webHidden/>
                <w:rStyle w:val="IndexLink"/>
                <w:rtl w:val="true"/>
              </w:rPr>
              <w:t>ضَجِيعَ حَجَرٍ</w:t>
            </w:r>
            <w:r>
              <w:rPr>
                <w:rStyle w:val="IndexLink"/>
                <w:rtl w:val="true"/>
              </w:rPr>
              <w:tab/>
            </w:r>
            <w:r>
              <w:rPr>
                <w:rStyle w:val="IndexLink"/>
              </w:rPr>
              <w:t>356</w:t>
            </w:r>
          </w:hyperlink>
        </w:p>
        <w:p>
          <w:pPr>
            <w:pStyle w:val="Contents3"/>
            <w:tabs>
              <w:tab w:val="clear" w:pos="8459"/>
              <w:tab w:val="right" w:pos="9026" w:leader="dot"/>
            </w:tabs>
            <w:rPr/>
          </w:pPr>
          <w:hyperlink w:anchor="__RefHeading___Toc610863_388300464">
            <w:r>
              <w:rPr>
                <w:webHidden/>
                <w:rStyle w:val="IndexLink"/>
                <w:rtl w:val="true"/>
              </w:rPr>
              <w:t>وَقَرِينَ شَيْطَانٍ</w:t>
            </w:r>
            <w:r>
              <w:rPr>
                <w:rStyle w:val="IndexLink"/>
                <w:rtl w:val="true"/>
              </w:rPr>
              <w:tab/>
            </w:r>
            <w:r>
              <w:rPr>
                <w:rStyle w:val="IndexLink"/>
              </w:rPr>
              <w:t>356</w:t>
            </w:r>
          </w:hyperlink>
        </w:p>
        <w:p>
          <w:pPr>
            <w:pStyle w:val="Contents3"/>
            <w:tabs>
              <w:tab w:val="clear" w:pos="8459"/>
              <w:tab w:val="right" w:pos="9026" w:leader="dot"/>
            </w:tabs>
            <w:rPr/>
          </w:pPr>
          <w:hyperlink w:anchor="__RefHeading___Toc610865_388300464">
            <w:r>
              <w:rPr>
                <w:webHidden/>
                <w:rStyle w:val="IndexLink"/>
                <w:rtl w:val="true"/>
              </w:rPr>
              <w:t>أَ عَلِمْتُمْ أَنَّ مَالِكاً</w:t>
            </w:r>
            <w:r>
              <w:rPr>
                <w:rStyle w:val="IndexLink"/>
                <w:rtl w:val="true"/>
              </w:rPr>
              <w:tab/>
            </w:r>
            <w:r>
              <w:rPr>
                <w:rStyle w:val="IndexLink"/>
              </w:rPr>
              <w:t>356</w:t>
            </w:r>
          </w:hyperlink>
        </w:p>
        <w:p>
          <w:pPr>
            <w:pStyle w:val="Contents3"/>
            <w:tabs>
              <w:tab w:val="clear" w:pos="8459"/>
              <w:tab w:val="right" w:pos="9026" w:leader="dot"/>
            </w:tabs>
            <w:rPr/>
          </w:pPr>
          <w:hyperlink w:anchor="__RefHeading___Toc610867_388300464">
            <w:r>
              <w:rPr>
                <w:webHidden/>
                <w:rStyle w:val="IndexLink"/>
                <w:rtl w:val="true"/>
              </w:rPr>
              <w:t>إِذَا غَضِبَ عَلَى النَّارِ حَطَمَ بَعْضُهَا بَعْضاً لِغَضَبِهِ</w:t>
            </w:r>
            <w:r>
              <w:rPr>
                <w:rStyle w:val="IndexLink"/>
                <w:rtl w:val="true"/>
              </w:rPr>
              <w:tab/>
            </w:r>
            <w:r>
              <w:rPr>
                <w:rStyle w:val="IndexLink"/>
              </w:rPr>
              <w:t>358</w:t>
            </w:r>
          </w:hyperlink>
        </w:p>
        <w:p>
          <w:pPr>
            <w:pStyle w:val="Contents3"/>
            <w:tabs>
              <w:tab w:val="clear" w:pos="8459"/>
              <w:tab w:val="right" w:pos="9026" w:leader="dot"/>
            </w:tabs>
            <w:rPr/>
          </w:pPr>
          <w:hyperlink w:anchor="__RefHeading___Toc610869_388300464">
            <w:r>
              <w:rPr>
                <w:webHidden/>
                <w:rStyle w:val="IndexLink"/>
                <w:rtl w:val="true"/>
              </w:rPr>
              <w:t>وَإِذَا زَجَرَهَا تَوَثَّبَتْ بَيْنَ أَبْوَابِهَا جَزَعاً مِنْ زَجْرَتِهِ</w:t>
            </w:r>
            <w:r>
              <w:rPr>
                <w:rStyle w:val="IndexLink"/>
                <w:rtl w:val="true"/>
              </w:rPr>
              <w:tab/>
            </w:r>
            <w:r>
              <w:rPr>
                <w:rStyle w:val="IndexLink"/>
              </w:rPr>
              <w:t>359</w:t>
            </w:r>
          </w:hyperlink>
        </w:p>
        <w:p>
          <w:pPr>
            <w:pStyle w:val="Contents3"/>
            <w:tabs>
              <w:tab w:val="clear" w:pos="8459"/>
              <w:tab w:val="right" w:pos="9026" w:leader="dot"/>
            </w:tabs>
            <w:rPr/>
          </w:pPr>
          <w:hyperlink w:anchor="__RefHeading___Toc610871_388300464">
            <w:r>
              <w:rPr>
                <w:webHidden/>
                <w:rStyle w:val="IndexLink"/>
                <w:rtl w:val="true"/>
              </w:rPr>
              <w:t>أَيُّهَا الْيَفَنُ الْكَبِيرُ</w:t>
            </w:r>
            <w:r>
              <w:rPr>
                <w:rStyle w:val="IndexLink"/>
                <w:rtl w:val="true"/>
              </w:rPr>
              <w:tab/>
            </w:r>
            <w:r>
              <w:rPr>
                <w:rStyle w:val="IndexLink"/>
              </w:rPr>
              <w:t>360</w:t>
            </w:r>
          </w:hyperlink>
        </w:p>
        <w:p>
          <w:pPr>
            <w:pStyle w:val="Contents3"/>
            <w:tabs>
              <w:tab w:val="clear" w:pos="8459"/>
              <w:tab w:val="right" w:pos="9026" w:leader="dot"/>
            </w:tabs>
            <w:rPr/>
          </w:pPr>
          <w:hyperlink w:anchor="__RefHeading___Toc610873_388300464">
            <w:r>
              <w:rPr>
                <w:webHidden/>
                <w:rStyle w:val="IndexLink"/>
                <w:rtl w:val="true"/>
              </w:rPr>
              <w:t>الَّذِي قَدْ لَهَزَهُ الْقَتِيرُ</w:t>
            </w:r>
            <w:r>
              <w:rPr>
                <w:rStyle w:val="IndexLink"/>
                <w:rtl w:val="true"/>
              </w:rPr>
              <w:tab/>
            </w:r>
            <w:r>
              <w:rPr>
                <w:rStyle w:val="IndexLink"/>
              </w:rPr>
              <w:t>360</w:t>
            </w:r>
          </w:hyperlink>
        </w:p>
        <w:p>
          <w:pPr>
            <w:pStyle w:val="Contents3"/>
            <w:tabs>
              <w:tab w:val="clear" w:pos="8459"/>
              <w:tab w:val="right" w:pos="9026" w:leader="dot"/>
            </w:tabs>
            <w:rPr/>
          </w:pPr>
          <w:hyperlink w:anchor="__RefHeading___Toc610875_388300464">
            <w:r>
              <w:rPr>
                <w:webHidden/>
                <w:rStyle w:val="IndexLink"/>
                <w:rtl w:val="true"/>
              </w:rPr>
              <w:t>كَيْفَ أَنْتَ</w:t>
            </w:r>
            <w:r>
              <w:rPr>
                <w:rStyle w:val="IndexLink"/>
                <w:rtl w:val="true"/>
              </w:rPr>
              <w:tab/>
            </w:r>
            <w:r>
              <w:rPr>
                <w:rStyle w:val="IndexLink"/>
              </w:rPr>
              <w:t>362</w:t>
            </w:r>
          </w:hyperlink>
        </w:p>
        <w:p>
          <w:pPr>
            <w:pStyle w:val="Contents3"/>
            <w:tabs>
              <w:tab w:val="clear" w:pos="8459"/>
              <w:tab w:val="right" w:pos="9026" w:leader="dot"/>
            </w:tabs>
            <w:rPr/>
          </w:pPr>
          <w:hyperlink w:anchor="__RefHeading___Toc610877_388300464">
            <w:r>
              <w:rPr>
                <w:webHidden/>
                <w:rStyle w:val="IndexLink"/>
                <w:rtl w:val="true"/>
              </w:rPr>
              <w:t>إِذَا الْتَحَمَتْ أَطْوَاقُ النَّارِ بِعِظَامِ الاَْعْنَاقِ</w:t>
            </w:r>
            <w:r>
              <w:rPr>
                <w:rStyle w:val="IndexLink"/>
                <w:rtl w:val="true"/>
              </w:rPr>
              <w:tab/>
            </w:r>
            <w:r>
              <w:rPr>
                <w:rStyle w:val="IndexLink"/>
              </w:rPr>
              <w:t>362</w:t>
            </w:r>
          </w:hyperlink>
        </w:p>
        <w:p>
          <w:pPr>
            <w:pStyle w:val="Contents3"/>
            <w:tabs>
              <w:tab w:val="clear" w:pos="8459"/>
              <w:tab w:val="right" w:pos="9026" w:leader="dot"/>
            </w:tabs>
            <w:rPr/>
          </w:pPr>
          <w:hyperlink w:anchor="__RefHeading___Toc610879_388300464">
            <w:r>
              <w:rPr>
                <w:webHidden/>
                <w:rStyle w:val="IndexLink"/>
                <w:rtl w:val="true"/>
              </w:rPr>
              <w:t>وَنَشِبَتِ الْجَوَامِعُ</w:t>
            </w:r>
            <w:r>
              <w:rPr>
                <w:rStyle w:val="IndexLink"/>
                <w:rtl w:val="true"/>
              </w:rPr>
              <w:tab/>
            </w:r>
            <w:r>
              <w:rPr>
                <w:rStyle w:val="IndexLink"/>
              </w:rPr>
              <w:t>362</w:t>
            </w:r>
          </w:hyperlink>
        </w:p>
        <w:p>
          <w:pPr>
            <w:pStyle w:val="Contents3"/>
            <w:tabs>
              <w:tab w:val="clear" w:pos="8459"/>
              <w:tab w:val="right" w:pos="9026" w:leader="dot"/>
            </w:tabs>
            <w:rPr/>
          </w:pPr>
          <w:hyperlink w:anchor="__RefHeading___Toc610881_388300464">
            <w:r>
              <w:rPr>
                <w:webHidden/>
                <w:rStyle w:val="IndexLink"/>
                <w:rtl w:val="true"/>
              </w:rPr>
              <w:t>حَتَّى أَكَلَتْ لُحُومَ السَّوَاعِدِ</w:t>
            </w:r>
            <w:r>
              <w:rPr>
                <w:rStyle w:val="IndexLink"/>
                <w:rtl w:val="true"/>
              </w:rPr>
              <w:tab/>
            </w:r>
            <w:r>
              <w:rPr>
                <w:rStyle w:val="IndexLink"/>
              </w:rPr>
              <w:t>363</w:t>
            </w:r>
          </w:hyperlink>
        </w:p>
        <w:p>
          <w:pPr>
            <w:pStyle w:val="Contents3"/>
            <w:tabs>
              <w:tab w:val="clear" w:pos="8459"/>
              <w:tab w:val="right" w:pos="9026" w:leader="dot"/>
            </w:tabs>
            <w:rPr/>
          </w:pPr>
          <w:hyperlink w:anchor="__RefHeading___Toc610883_388300464">
            <w:r>
              <w:rPr>
                <w:webHidden/>
                <w:rStyle w:val="IndexLink"/>
                <w:rtl w:val="true"/>
              </w:rPr>
              <w:t>فَاللهَ اللهَ مَعْشَرَ الْعِبَادِ وَأَنْتُمْ سَالِمُونَ فِي الصِّحَّةِ قَبْلَ السُّقْمِ</w:t>
            </w:r>
            <w:r>
              <w:rPr>
                <w:rStyle w:val="IndexLink"/>
                <w:rtl w:val="true"/>
              </w:rPr>
              <w:tab/>
            </w:r>
            <w:r>
              <w:rPr>
                <w:rStyle w:val="IndexLink"/>
              </w:rPr>
              <w:t>364</w:t>
            </w:r>
          </w:hyperlink>
        </w:p>
        <w:p>
          <w:pPr>
            <w:pStyle w:val="Contents3"/>
            <w:tabs>
              <w:tab w:val="clear" w:pos="8459"/>
              <w:tab w:val="right" w:pos="9026" w:leader="dot"/>
            </w:tabs>
            <w:rPr/>
          </w:pPr>
          <w:hyperlink w:anchor="__RefHeading___Toc610885_388300464">
            <w:r>
              <w:rPr>
                <w:webHidden/>
                <w:rStyle w:val="IndexLink"/>
                <w:rtl w:val="true"/>
              </w:rPr>
              <w:t>وَفِي الْفُسْحَةِ قَبْلَ الضِّيقِ</w:t>
            </w:r>
            <w:r>
              <w:rPr>
                <w:rStyle w:val="IndexLink"/>
                <w:rtl w:val="true"/>
              </w:rPr>
              <w:tab/>
            </w:r>
            <w:r>
              <w:rPr>
                <w:rStyle w:val="IndexLink"/>
              </w:rPr>
              <w:t>364</w:t>
            </w:r>
          </w:hyperlink>
        </w:p>
        <w:p>
          <w:pPr>
            <w:pStyle w:val="Contents3"/>
            <w:tabs>
              <w:tab w:val="clear" w:pos="8459"/>
              <w:tab w:val="right" w:pos="9026" w:leader="dot"/>
            </w:tabs>
            <w:rPr/>
          </w:pPr>
          <w:hyperlink w:anchor="__RefHeading___Toc610887_388300464">
            <w:r>
              <w:rPr>
                <w:webHidden/>
                <w:rStyle w:val="IndexLink"/>
                <w:rtl w:val="true"/>
              </w:rPr>
              <w:t>فَاسْعَوْا فِي فَكَاکِ رِقَابِكُمْ</w:t>
            </w:r>
            <w:r>
              <w:rPr>
                <w:rStyle w:val="IndexLink"/>
                <w:rtl w:val="true"/>
              </w:rPr>
              <w:tab/>
            </w:r>
            <w:r>
              <w:rPr>
                <w:rStyle w:val="IndexLink"/>
              </w:rPr>
              <w:t>365</w:t>
            </w:r>
          </w:hyperlink>
        </w:p>
        <w:p>
          <w:pPr>
            <w:pStyle w:val="Contents3"/>
            <w:tabs>
              <w:tab w:val="clear" w:pos="8459"/>
              <w:tab w:val="right" w:pos="9026" w:leader="dot"/>
            </w:tabs>
            <w:rPr/>
          </w:pPr>
          <w:hyperlink w:anchor="__RefHeading___Toc610889_388300464">
            <w:r>
              <w:rPr>
                <w:webHidden/>
                <w:rStyle w:val="IndexLink"/>
                <w:rtl w:val="true"/>
              </w:rPr>
              <w:t>مِنْ قَبْلِ أَنْ تُغْلَقَ رَهَائِنُهَا</w:t>
            </w:r>
            <w:r>
              <w:rPr>
                <w:rStyle w:val="IndexLink"/>
                <w:rtl w:val="true"/>
              </w:rPr>
              <w:tab/>
            </w:r>
            <w:r>
              <w:rPr>
                <w:rStyle w:val="IndexLink"/>
              </w:rPr>
              <w:t>365</w:t>
            </w:r>
          </w:hyperlink>
        </w:p>
        <w:p>
          <w:pPr>
            <w:pStyle w:val="Contents3"/>
            <w:tabs>
              <w:tab w:val="clear" w:pos="8459"/>
              <w:tab w:val="right" w:pos="9026" w:leader="dot"/>
            </w:tabs>
            <w:rPr/>
          </w:pPr>
          <w:hyperlink w:anchor="__RefHeading___Toc610891_388300464">
            <w:r>
              <w:rPr>
                <w:webHidden/>
                <w:rStyle w:val="IndexLink"/>
                <w:rtl w:val="true"/>
              </w:rPr>
              <w:t>أَسْهِرُوا عُيُونَكُمْ</w:t>
            </w:r>
            <w:r>
              <w:rPr>
                <w:rStyle w:val="IndexLink"/>
                <w:rtl w:val="true"/>
              </w:rPr>
              <w:tab/>
            </w:r>
            <w:r>
              <w:rPr>
                <w:rStyle w:val="IndexLink"/>
              </w:rPr>
              <w:t>366</w:t>
            </w:r>
          </w:hyperlink>
        </w:p>
        <w:p>
          <w:pPr>
            <w:pStyle w:val="Contents3"/>
            <w:tabs>
              <w:tab w:val="clear" w:pos="8459"/>
              <w:tab w:val="right" w:pos="9026" w:leader="dot"/>
            </w:tabs>
            <w:rPr/>
          </w:pPr>
          <w:hyperlink w:anchor="__RefHeading___Toc610893_388300464">
            <w:r>
              <w:rPr>
                <w:webHidden/>
                <w:rStyle w:val="IndexLink"/>
                <w:rtl w:val="true"/>
              </w:rPr>
              <w:t>وَأَضْمِرُوا بُطُونَكُمْ</w:t>
            </w:r>
            <w:r>
              <w:rPr>
                <w:rStyle w:val="IndexLink"/>
                <w:rtl w:val="true"/>
              </w:rPr>
              <w:tab/>
            </w:r>
            <w:r>
              <w:rPr>
                <w:rStyle w:val="IndexLink"/>
              </w:rPr>
              <w:t>369</w:t>
            </w:r>
          </w:hyperlink>
        </w:p>
        <w:p>
          <w:pPr>
            <w:pStyle w:val="Contents3"/>
            <w:tabs>
              <w:tab w:val="clear" w:pos="8459"/>
              <w:tab w:val="right" w:pos="9026" w:leader="dot"/>
            </w:tabs>
            <w:rPr/>
          </w:pPr>
          <w:hyperlink w:anchor="__RefHeading___Toc610895_388300464">
            <w:r>
              <w:rPr>
                <w:webHidden/>
                <w:rStyle w:val="IndexLink"/>
                <w:rtl w:val="true"/>
              </w:rPr>
              <w:t>وَاسْتَعْمِلُوا أَقْدَامَكُمْ</w:t>
            </w:r>
            <w:r>
              <w:rPr>
                <w:rStyle w:val="IndexLink"/>
                <w:rtl w:val="true"/>
              </w:rPr>
              <w:tab/>
            </w:r>
            <w:r>
              <w:rPr>
                <w:rStyle w:val="IndexLink"/>
              </w:rPr>
              <w:t>369</w:t>
            </w:r>
          </w:hyperlink>
        </w:p>
        <w:p>
          <w:pPr>
            <w:pStyle w:val="Contents3"/>
            <w:tabs>
              <w:tab w:val="clear" w:pos="8459"/>
              <w:tab w:val="right" w:pos="9026" w:leader="dot"/>
            </w:tabs>
            <w:rPr/>
          </w:pPr>
          <w:hyperlink w:anchor="__RefHeading___Toc610897_388300464">
            <w:r>
              <w:rPr>
                <w:webHidden/>
                <w:rStyle w:val="IndexLink"/>
                <w:rtl w:val="true"/>
              </w:rPr>
              <w:t>وَأَنْفِقُوا أَمْوَالَكُمْ</w:t>
            </w:r>
            <w:r>
              <w:rPr>
                <w:rStyle w:val="IndexLink"/>
                <w:rtl w:val="true"/>
              </w:rPr>
              <w:tab/>
            </w:r>
            <w:r>
              <w:rPr>
                <w:rStyle w:val="IndexLink"/>
              </w:rPr>
              <w:t>370</w:t>
            </w:r>
          </w:hyperlink>
        </w:p>
        <w:p>
          <w:pPr>
            <w:pStyle w:val="Contents3"/>
            <w:tabs>
              <w:tab w:val="clear" w:pos="8459"/>
              <w:tab w:val="right" w:pos="9026" w:leader="dot"/>
            </w:tabs>
            <w:rPr/>
          </w:pPr>
          <w:hyperlink w:anchor="__RefHeading___Toc610899_388300464">
            <w:r>
              <w:rPr>
                <w:webHidden/>
                <w:rStyle w:val="IndexLink"/>
                <w:rtl w:val="true"/>
              </w:rPr>
              <w:t>وَخُذُوا مِنْ أَجْسَادِكُمْ فَجُودُوا بِهَا عَلَى أَنْفُسِكُمْ</w:t>
            </w:r>
            <w:r>
              <w:rPr>
                <w:rStyle w:val="IndexLink"/>
                <w:rtl w:val="true"/>
              </w:rPr>
              <w:tab/>
            </w:r>
            <w:r>
              <w:rPr>
                <w:rStyle w:val="IndexLink"/>
              </w:rPr>
              <w:t>370</w:t>
            </w:r>
          </w:hyperlink>
        </w:p>
        <w:p>
          <w:pPr>
            <w:pStyle w:val="Contents3"/>
            <w:tabs>
              <w:tab w:val="clear" w:pos="8459"/>
              <w:tab w:val="right" w:pos="9026" w:leader="dot"/>
            </w:tabs>
            <w:rPr/>
          </w:pPr>
          <w:hyperlink w:anchor="__RefHeading___Toc610901_388300464">
            <w:r>
              <w:rPr>
                <w:webHidden/>
                <w:rStyle w:val="IndexLink"/>
                <w:rtl w:val="true"/>
              </w:rPr>
              <w:t>وَلا تَبْخَلُوا بِهَا عَنْهَا</w:t>
            </w:r>
            <w:r>
              <w:rPr>
                <w:rStyle w:val="IndexLink"/>
                <w:rtl w:val="true"/>
              </w:rPr>
              <w:tab/>
            </w:r>
            <w:r>
              <w:rPr>
                <w:rStyle w:val="IndexLink"/>
              </w:rPr>
              <w:t>370</w:t>
            </w:r>
          </w:hyperlink>
        </w:p>
        <w:p>
          <w:pPr>
            <w:pStyle w:val="Contents3"/>
            <w:tabs>
              <w:tab w:val="clear" w:pos="8459"/>
              <w:tab w:val="right" w:pos="9026" w:leader="dot"/>
            </w:tabs>
            <w:rPr/>
          </w:pPr>
          <w:hyperlink w:anchor="__RefHeading___Toc610903_388300464">
            <w:r>
              <w:rPr>
                <w:webHidden/>
                <w:rStyle w:val="IndexLink"/>
                <w:rtl w:val="true"/>
              </w:rPr>
              <w:t>فَقَدْ قَالَ اللهُ سُبْحَانَهُ</w:t>
            </w:r>
            <w:r>
              <w:rPr>
                <w:rStyle w:val="IndexLink"/>
                <w:rtl w:val="true"/>
              </w:rPr>
              <w:tab/>
            </w:r>
            <w:r>
              <w:rPr>
                <w:rStyle w:val="IndexLink"/>
              </w:rPr>
              <w:t>370</w:t>
            </w:r>
          </w:hyperlink>
        </w:p>
        <w:p>
          <w:pPr>
            <w:pStyle w:val="Contents3"/>
            <w:tabs>
              <w:tab w:val="clear" w:pos="8459"/>
              <w:tab w:val="right" w:pos="9026" w:leader="dot"/>
            </w:tabs>
            <w:rPr/>
          </w:pPr>
          <w:hyperlink w:anchor="__RefHeading___Toc610905_388300464">
            <w:r>
              <w:rPr>
                <w:webHidden/>
                <w:rStyle w:val="IndexLink"/>
                <w:rtl w:val="true"/>
              </w:rPr>
              <w:t>فَلَمْ يَسْتَنْصِرْكُمْ مِنْ ذُلٍّ</w:t>
            </w:r>
            <w:r>
              <w:rPr>
                <w:rStyle w:val="IndexLink"/>
                <w:rtl w:val="true"/>
              </w:rPr>
              <w:tab/>
            </w:r>
            <w:r>
              <w:rPr>
                <w:rStyle w:val="IndexLink"/>
              </w:rPr>
              <w:t>372</w:t>
            </w:r>
          </w:hyperlink>
        </w:p>
        <w:p>
          <w:pPr>
            <w:pStyle w:val="Contents3"/>
            <w:tabs>
              <w:tab w:val="clear" w:pos="8459"/>
              <w:tab w:val="right" w:pos="9026" w:leader="dot"/>
            </w:tabs>
            <w:rPr/>
          </w:pPr>
          <w:hyperlink w:anchor="__RefHeading___Toc610907_388300464">
            <w:r>
              <w:rPr>
                <w:webHidden/>
                <w:rStyle w:val="IndexLink"/>
                <w:rtl w:val="true"/>
              </w:rPr>
              <w:t>وَلَمْ يَسْتَقْرِضْكُمْ مِنْ قُلٍّ</w:t>
            </w:r>
            <w:r>
              <w:rPr>
                <w:rStyle w:val="IndexLink"/>
                <w:rtl w:val="true"/>
              </w:rPr>
              <w:tab/>
            </w:r>
            <w:r>
              <w:rPr>
                <w:rStyle w:val="IndexLink"/>
              </w:rPr>
              <w:t>372</w:t>
            </w:r>
          </w:hyperlink>
        </w:p>
        <w:p>
          <w:pPr>
            <w:pStyle w:val="Contents3"/>
            <w:tabs>
              <w:tab w:val="clear" w:pos="8459"/>
              <w:tab w:val="right" w:pos="9026" w:leader="dot"/>
            </w:tabs>
            <w:rPr/>
          </w:pPr>
          <w:hyperlink w:anchor="__RefHeading___Toc610909_388300464">
            <w:r>
              <w:rPr>
                <w:webHidden/>
                <w:rStyle w:val="IndexLink"/>
                <w:rtl w:val="true"/>
              </w:rPr>
              <w:t>اسْتَنْصَرَكُمْ وَلَهُ جُنُودُ السَّمَاوَاتِ وَالاَْرْضِ وَهُوَ الْعَزِيزُ الْحَكِيمُ</w:t>
            </w:r>
            <w:r>
              <w:rPr>
                <w:rStyle w:val="IndexLink"/>
                <w:rtl w:val="true"/>
              </w:rPr>
              <w:tab/>
            </w:r>
            <w:r>
              <w:rPr>
                <w:rStyle w:val="IndexLink"/>
              </w:rPr>
              <w:t>373</w:t>
            </w:r>
          </w:hyperlink>
        </w:p>
        <w:p>
          <w:pPr>
            <w:pStyle w:val="Contents3"/>
            <w:tabs>
              <w:tab w:val="clear" w:pos="8459"/>
              <w:tab w:val="right" w:pos="9026" w:leader="dot"/>
            </w:tabs>
            <w:rPr/>
          </w:pPr>
          <w:hyperlink w:anchor="__RefHeading___Toc610911_388300464">
            <w:r>
              <w:rPr>
                <w:webHidden/>
                <w:rStyle w:val="IndexLink"/>
                <w:rtl w:val="true"/>
              </w:rPr>
              <w:t>وَاسْتَقْرَضَكُمْ وَلَهُ خَزَائِنُ السَّمَاوَاتِ وَالاَْرْضِ وَهُوَ الْغَنِيُّ الْحَمِيدُ</w:t>
            </w:r>
            <w:r>
              <w:rPr>
                <w:rStyle w:val="IndexLink"/>
                <w:rtl w:val="true"/>
              </w:rPr>
              <w:tab/>
            </w:r>
            <w:r>
              <w:rPr>
                <w:rStyle w:val="IndexLink"/>
              </w:rPr>
              <w:t>373</w:t>
            </w:r>
          </w:hyperlink>
        </w:p>
        <w:p>
          <w:pPr>
            <w:pStyle w:val="Contents3"/>
            <w:tabs>
              <w:tab w:val="clear" w:pos="8459"/>
              <w:tab w:val="right" w:pos="9026" w:leader="dot"/>
            </w:tabs>
            <w:rPr/>
          </w:pPr>
          <w:hyperlink w:anchor="__RefHeading___Toc610913_388300464">
            <w:r>
              <w:rPr>
                <w:webHidden/>
                <w:rStyle w:val="IndexLink"/>
                <w:rtl w:val="true"/>
              </w:rPr>
              <w:t>فَبَادِرُوا بِأَعْمَالِكُمْ</w:t>
            </w:r>
            <w:r>
              <w:rPr>
                <w:rStyle w:val="IndexLink"/>
                <w:rtl w:val="true"/>
              </w:rPr>
              <w:tab/>
            </w:r>
            <w:r>
              <w:rPr>
                <w:rStyle w:val="IndexLink"/>
              </w:rPr>
              <w:t>374</w:t>
            </w:r>
          </w:hyperlink>
        </w:p>
        <w:p>
          <w:pPr>
            <w:pStyle w:val="Contents3"/>
            <w:tabs>
              <w:tab w:val="clear" w:pos="8459"/>
              <w:tab w:val="right" w:pos="9026" w:leader="dot"/>
            </w:tabs>
            <w:rPr/>
          </w:pPr>
          <w:hyperlink w:anchor="__RefHeading___Toc610915_388300464">
            <w:r>
              <w:rPr>
                <w:webHidden/>
                <w:rStyle w:val="IndexLink"/>
                <w:rtl w:val="true"/>
              </w:rPr>
              <w:t>تَكُونُوا مَعَ جِيرَانِ اللهِ فِي دَارِهِ رَافَقَ بِهِمْ رُسُلَهُ</w:t>
            </w:r>
            <w:r>
              <w:rPr>
                <w:rStyle w:val="IndexLink"/>
                <w:rtl w:val="true"/>
              </w:rPr>
              <w:tab/>
            </w:r>
            <w:r>
              <w:rPr>
                <w:rStyle w:val="IndexLink"/>
              </w:rPr>
              <w:t>374</w:t>
            </w:r>
          </w:hyperlink>
        </w:p>
        <w:p>
          <w:pPr>
            <w:pStyle w:val="Contents3"/>
            <w:tabs>
              <w:tab w:val="clear" w:pos="8459"/>
              <w:tab w:val="right" w:pos="9026" w:leader="dot"/>
            </w:tabs>
            <w:rPr/>
          </w:pPr>
          <w:hyperlink w:anchor="__RefHeading___Toc610917_388300464">
            <w:r>
              <w:rPr>
                <w:webHidden/>
                <w:rStyle w:val="IndexLink"/>
                <w:rtl w:val="true"/>
              </w:rPr>
              <w:t>وَأَزَارَهُمْ مَلائِكَتَهُ</w:t>
            </w:r>
            <w:r>
              <w:rPr>
                <w:rStyle w:val="IndexLink"/>
                <w:rtl w:val="true"/>
              </w:rPr>
              <w:tab/>
            </w:r>
            <w:r>
              <w:rPr>
                <w:rStyle w:val="IndexLink"/>
              </w:rPr>
              <w:t>375</w:t>
            </w:r>
          </w:hyperlink>
        </w:p>
        <w:p>
          <w:pPr>
            <w:pStyle w:val="Contents3"/>
            <w:tabs>
              <w:tab w:val="clear" w:pos="8459"/>
              <w:tab w:val="right" w:pos="9026" w:leader="dot"/>
            </w:tabs>
            <w:rPr/>
          </w:pPr>
          <w:hyperlink w:anchor="__RefHeading___Toc610919_388300464">
            <w:r>
              <w:rPr>
                <w:webHidden/>
                <w:rStyle w:val="IndexLink"/>
                <w:rtl w:val="true"/>
              </w:rPr>
              <w:t>وَأَكْرَمَ أَسْمَاعَهُمْ أَنْ تَسْمَعَ حَسِيسَ نَارٍ أَبَداً</w:t>
            </w:r>
            <w:r>
              <w:rPr>
                <w:rStyle w:val="IndexLink"/>
                <w:rtl w:val="true"/>
              </w:rPr>
              <w:tab/>
            </w:r>
            <w:r>
              <w:rPr>
                <w:rStyle w:val="IndexLink"/>
              </w:rPr>
              <w:t>375</w:t>
            </w:r>
          </w:hyperlink>
        </w:p>
        <w:p>
          <w:pPr>
            <w:pStyle w:val="Contents3"/>
            <w:tabs>
              <w:tab w:val="clear" w:pos="8459"/>
              <w:tab w:val="right" w:pos="9026" w:leader="dot"/>
            </w:tabs>
            <w:rPr/>
          </w:pPr>
          <w:hyperlink w:anchor="__RefHeading___Toc610921_388300464">
            <w:r>
              <w:rPr>
                <w:webHidden/>
                <w:rStyle w:val="IndexLink"/>
                <w:rtl w:val="true"/>
              </w:rPr>
              <w:t>وَصَانَ أَجْسَادَهُمْ أَنْ تَلْقَى لُغُوباً وَنَصَباً</w:t>
            </w:r>
            <w:r>
              <w:rPr>
                <w:rStyle w:val="IndexLink"/>
                <w:rtl w:val="true"/>
              </w:rPr>
              <w:tab/>
            </w:r>
            <w:r>
              <w:rPr>
                <w:rStyle w:val="IndexLink"/>
              </w:rPr>
              <w:t>376</w:t>
            </w:r>
          </w:hyperlink>
        </w:p>
        <w:p>
          <w:pPr>
            <w:pStyle w:val="Contents3"/>
            <w:tabs>
              <w:tab w:val="clear" w:pos="8459"/>
              <w:tab w:val="right" w:pos="9026" w:leader="dot"/>
            </w:tabs>
            <w:rPr/>
          </w:pPr>
          <w:hyperlink w:anchor="__RefHeading___Toc610923_388300464">
            <w:r>
              <w:rPr>
                <w:webHidden/>
                <w:rStyle w:val="IndexLink"/>
                <w:rtl w:val="true"/>
              </w:rPr>
              <w:t>ذلِکَ</w:t>
            </w:r>
            <w:r>
              <w:rPr>
                <w:rStyle w:val="IndexLink"/>
                <w:rtl w:val="true"/>
              </w:rPr>
              <w:tab/>
            </w:r>
            <w:r>
              <w:rPr>
                <w:rStyle w:val="IndexLink"/>
              </w:rPr>
              <w:t>377</w:t>
            </w:r>
          </w:hyperlink>
        </w:p>
        <w:p>
          <w:pPr>
            <w:pStyle w:val="Contents3"/>
            <w:tabs>
              <w:tab w:val="clear" w:pos="8459"/>
              <w:tab w:val="right" w:pos="9026" w:leader="dot"/>
            </w:tabs>
            <w:rPr/>
          </w:pPr>
          <w:hyperlink w:anchor="__RefHeading___Toc610925_388300464">
            <w:r>
              <w:rPr>
                <w:webHidden/>
                <w:rStyle w:val="IndexLink"/>
                <w:rtl w:val="true"/>
              </w:rPr>
              <w:t>فَضْلُ اللهِ</w:t>
            </w:r>
            <w:r>
              <w:rPr>
                <w:rStyle w:val="IndexLink"/>
                <w:rtl w:val="true"/>
              </w:rPr>
              <w:tab/>
            </w:r>
            <w:r>
              <w:rPr>
                <w:rStyle w:val="IndexLink"/>
              </w:rPr>
              <w:t>377</w:t>
            </w:r>
          </w:hyperlink>
        </w:p>
        <w:p>
          <w:pPr>
            <w:pStyle w:val="Contents3"/>
            <w:tabs>
              <w:tab w:val="clear" w:pos="8459"/>
              <w:tab w:val="right" w:pos="9026" w:leader="dot"/>
            </w:tabs>
            <w:rPr/>
          </w:pPr>
          <w:hyperlink w:anchor="__RefHeading___Toc610927_388300464">
            <w:r>
              <w:rPr>
                <w:webHidden/>
                <w:rStyle w:val="IndexLink"/>
                <w:rtl w:val="true"/>
              </w:rPr>
              <w:t>يُوْتِيهِ مَنْ يَشاءُ</w:t>
            </w:r>
            <w:r>
              <w:rPr>
                <w:rStyle w:val="IndexLink"/>
                <w:rtl w:val="true"/>
              </w:rPr>
              <w:tab/>
            </w:r>
            <w:r>
              <w:rPr>
                <w:rStyle w:val="IndexLink"/>
              </w:rPr>
              <w:t>377</w:t>
            </w:r>
          </w:hyperlink>
        </w:p>
        <w:p>
          <w:pPr>
            <w:pStyle w:val="Contents3"/>
            <w:tabs>
              <w:tab w:val="clear" w:pos="8459"/>
              <w:tab w:val="right" w:pos="9026" w:leader="dot"/>
            </w:tabs>
            <w:rPr/>
          </w:pPr>
          <w:hyperlink w:anchor="__RefHeading___Toc610929_388300464">
            <w:r>
              <w:rPr>
                <w:webHidden/>
                <w:rStyle w:val="IndexLink"/>
                <w:rtl w:val="true"/>
              </w:rPr>
              <w:t>وَاللهُ ذُو الْفَضْلِ الْعَظِيمِ</w:t>
            </w:r>
            <w:r>
              <w:rPr>
                <w:rStyle w:val="IndexLink"/>
                <w:rtl w:val="true"/>
              </w:rPr>
              <w:tab/>
            </w:r>
            <w:r>
              <w:rPr>
                <w:rStyle w:val="IndexLink"/>
              </w:rPr>
              <w:t>377</w:t>
            </w:r>
          </w:hyperlink>
        </w:p>
        <w:p>
          <w:pPr>
            <w:pStyle w:val="Contents3"/>
            <w:tabs>
              <w:tab w:val="clear" w:pos="8459"/>
              <w:tab w:val="right" w:pos="9026" w:leader="dot"/>
            </w:tabs>
            <w:rPr/>
          </w:pPr>
          <w:hyperlink w:anchor="__RefHeading___Toc610931_388300464">
            <w:r>
              <w:rPr>
                <w:webHidden/>
                <w:rStyle w:val="IndexLink"/>
                <w:rtl w:val="true"/>
              </w:rPr>
              <w:t>أَقُولُ مَا تَسْمَعُونَ</w:t>
            </w:r>
            <w:r>
              <w:rPr>
                <w:rStyle w:val="IndexLink"/>
                <w:rtl w:val="true"/>
              </w:rPr>
              <w:tab/>
            </w:r>
            <w:r>
              <w:rPr>
                <w:rStyle w:val="IndexLink"/>
              </w:rPr>
              <w:t>378</w:t>
            </w:r>
          </w:hyperlink>
        </w:p>
        <w:p>
          <w:pPr>
            <w:pStyle w:val="Contents3"/>
            <w:tabs>
              <w:tab w:val="clear" w:pos="8459"/>
              <w:tab w:val="right" w:pos="9026" w:leader="dot"/>
            </w:tabs>
            <w:rPr/>
          </w:pPr>
          <w:hyperlink w:anchor="__RefHeading___Toc610933_388300464">
            <w:r>
              <w:rPr>
                <w:webHidden/>
                <w:rStyle w:val="IndexLink"/>
                <w:rtl w:val="true"/>
              </w:rPr>
              <w:t>وَاللهُ الْمُسْتَعانُ عَلَى نَفْسِي وَأَنْفُسِكُمْ</w:t>
            </w:r>
            <w:r>
              <w:rPr>
                <w:rStyle w:val="IndexLink"/>
                <w:rtl w:val="true"/>
              </w:rPr>
              <w:tab/>
            </w:r>
            <w:r>
              <w:rPr>
                <w:rStyle w:val="IndexLink"/>
              </w:rPr>
              <w:t>378</w:t>
            </w:r>
          </w:hyperlink>
        </w:p>
        <w:p>
          <w:pPr>
            <w:pStyle w:val="Contents3"/>
            <w:tabs>
              <w:tab w:val="clear" w:pos="8459"/>
              <w:tab w:val="right" w:pos="9026" w:leader="dot"/>
            </w:tabs>
            <w:rPr/>
          </w:pPr>
          <w:hyperlink w:anchor="__RefHeading___Toc610935_388300464">
            <w:r>
              <w:rPr>
                <w:webHidden/>
                <w:rStyle w:val="IndexLink"/>
                <w:rtl w:val="true"/>
              </w:rPr>
              <w:t>وَهُوَ حَسْبِي وَنِعْمَ الْوَكِيل</w:t>
            </w:r>
            <w:r>
              <w:rPr>
                <w:rStyle w:val="IndexLink"/>
                <w:rtl w:val="true"/>
              </w:rPr>
              <w:tab/>
            </w:r>
            <w:r>
              <w:rPr>
                <w:rStyle w:val="IndexLink"/>
              </w:rPr>
              <w:t>378</w:t>
            </w:r>
          </w:hyperlink>
        </w:p>
        <w:p>
          <w:pPr>
            <w:pStyle w:val="Contents2"/>
            <w:tabs>
              <w:tab w:val="clear" w:pos="8743"/>
              <w:tab w:val="right" w:pos="9026" w:leader="dot"/>
            </w:tabs>
            <w:rPr/>
          </w:pPr>
          <w:hyperlink w:anchor="__RefHeading___Toc610937_388300464">
            <w:r>
              <w:rPr>
                <w:webHidden/>
                <w:rStyle w:val="IndexLink"/>
                <w:rtl w:val="true"/>
              </w:rPr>
              <w:t>مصادر الكتاب</w:t>
            </w:r>
            <w:r>
              <w:rPr>
                <w:rStyle w:val="IndexLink"/>
                <w:rtl w:val="true"/>
              </w:rPr>
              <w:tab/>
            </w:r>
            <w:r>
              <w:rPr>
                <w:rStyle w:val="IndexLink"/>
              </w:rPr>
              <w:t>379</w:t>
            </w:r>
          </w:hyperlink>
        </w:p>
        <w:p>
          <w:pPr>
            <w:pStyle w:val="Contents2"/>
            <w:tabs>
              <w:tab w:val="clear" w:pos="8743"/>
              <w:tab w:val="right" w:pos="9026" w:leader="dot"/>
            </w:tabs>
            <w:rPr/>
          </w:pPr>
          <w:hyperlink w:anchor="__RefHeading___Toc610939_388300464">
            <w:r>
              <w:rPr>
                <w:webHidden/>
                <w:rStyle w:val="IndexLink"/>
                <w:rtl w:val="true"/>
              </w:rPr>
              <w:t>المحتويات</w:t>
            </w:r>
            <w:r>
              <w:rPr>
                <w:rStyle w:val="IndexLink"/>
                <w:rtl w:val="true"/>
              </w:rPr>
              <w:tab/>
            </w:r>
            <w:r>
              <w:rPr>
                <w:rStyle w:val="IndexLink"/>
              </w:rPr>
              <w:t>395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68_154434"/>
      <w:bookmarkStart w:id="1" w:name="pg14868_154434"/>
      <w:bookmarkEnd w:id="1"/>
    </w:p>
    <w:p>
      <w:pPr>
        <w:pStyle w:val="Heading2"/>
        <w:numPr>
          <w:ilvl w:val="1"/>
          <w:numId w:val="1"/>
        </w:numPr>
        <w:rPr/>
      </w:pPr>
      <w:bookmarkStart w:id="2" w:name="pg14868_154434"/>
      <w:bookmarkStart w:id="3" w:name="__RefHeading___Toc609747_388300464"/>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الموسوي آل طيب، السيد محمدكاظم،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w:t>
      </w:r>
    </w:p>
    <w:p>
      <w:pPr>
        <w:pStyle w:val="BookText"/>
        <w:rPr/>
      </w:pPr>
      <w:r>
        <w:rPr>
          <w:rFonts w:eastAsia="Times New Roman" w:cs="Times New Roman" w:ascii="Times New Roman" w:hAnsi="Times New Roman"/>
          <w:color w:val="111111"/>
          <w:sz w:val="28"/>
          <w:szCs w:val="28"/>
          <w:lang w:val="en-US" w:bidi="en-US"/>
        </w:rPr>
        <w:t>Nhjol-Balaghah. Commantries</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السعادة في شرح النهج البلاغة المجلد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السيد محمدكاظم الموسوي آل طيب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*Public speaking</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Quotations</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Commantries.. Nahjol - Balaghah</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BP38/02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5402095</w:t>
      </w:r>
    </w:p>
    <w:p>
      <w:pPr>
        <w:pStyle w:val="BookText"/>
        <w:rPr/>
      </w:pPr>
      <w:r>
        <w:rPr>
          <w:rFonts w:ascii="Amiri" w:hAnsi="Amiri" w:eastAsia="Amiri" w:cs="Amiri"/>
          <w:color w:val="111111"/>
          <w:sz w:val="28"/>
          <w:sz w:val="28"/>
          <w:szCs w:val="28"/>
          <w:rtl w:val="true"/>
          <w:lang w:bidi="ar-SA"/>
        </w:rPr>
        <w:t>معلومات التسجيلة الببليوغرافية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FIPA</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9749_388300464"/>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شناسنامه </w:t>
      </w:r>
      <w:bookmarkStart w:id="7" w:name="pg14868_154438"/>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وصلى الله على سيدنا ونبينا محمد وآله الطاهرين سيما بقية الله فى الارضين واللعنة الدائمة على اعدائهم اجمعين الى قيام يوم الدين</w:t>
      </w:r>
    </w:p>
    <w:p>
      <w:pPr>
        <w:pStyle w:val="Heading2"/>
        <w:numPr>
          <w:ilvl w:val="1"/>
          <w:numId w:val="1"/>
        </w:numPr>
        <w:rPr/>
      </w:pPr>
      <w:bookmarkStart w:id="8" w:name="__RefHeading___Toc609751_388300464"/>
      <w:bookmarkStart w:id="9" w:name="_Toc3"/>
      <w:bookmarkEnd w:id="8"/>
      <w:r>
        <w:rPr>
          <w:rtl w:val="true"/>
        </w:rPr>
        <w:t xml:space="preserve">الخطبة </w:t>
      </w:r>
      <w:r>
        <w:rPr>
          <w:rtl w:val="true"/>
        </w:rPr>
        <w:t>(</w:t>
      </w:r>
      <w:r>
        <w:rPr/>
        <w:t>175</w:t>
      </w:r>
      <w:r>
        <w:rPr>
          <w:rtl w:val="true"/>
        </w:rPr>
        <w:t xml:space="preserve">): </w:t>
      </w:r>
      <w:r>
        <w:rPr>
          <w:rtl w:val="true"/>
        </w:rPr>
        <w:t xml:space="preserve">ومن خطبة له عليه السلام </w:t>
      </w:r>
      <w:r>
        <w:rPr>
          <w:rtl w:val="true"/>
        </w:rPr>
        <w:t>:</w:t>
      </w:r>
      <w:bookmarkEnd w:id="9"/>
    </w:p>
    <w:p>
      <w:pPr>
        <w:pStyle w:val="Heading3"/>
        <w:numPr>
          <w:ilvl w:val="2"/>
          <w:numId w:val="1"/>
        </w:numPr>
        <w:rPr/>
      </w:pPr>
      <w:bookmarkStart w:id="10" w:name="__RefHeading___Toc609753_388300464"/>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انْتَفِعُوا بِبَيَانِ اللهِ وَاتَّعِظُوا بِمَوَاعِظِ اللهِ وَاقْبَلُوا بنَصِيحَةِ اللهِ فَإِنَّ اللهَ قَدْ أَعْذَرَ إِلَيْكُمْ بِالْجَلِيَّةِ وَأَخَذَ عَلَيْكُمُ الْحُجَّةَ وَبَيَّنَ مَحَابَّهُ مِنَ الاَْعْمَالِ وَمَكَارِهَهُ مِنْهَا لِتَتَّبِعُوا هَذِهِ وَتَجْتَنِبُوا هَذِهِ فَإِنَّ رَسُولَ اللهِ  صلی الله علیه واله  كَانَ يَقُولُ إِنَّ الْجَنَّةَ حُفَّتْ بِالْمَكَارِهِ وَحُفَّتِ النَّارُ بِالشَّهَوَاتِ وَاعْلَمُوا أَنَّهُ مَا مِنْ طَاعَةِ اللهِ شَيْءٌ إِلّا يَأْتِي فِي كُرْهٍ وَمَا مِنْ مَعْصِيَةِ اللهِ شَيْءٌ إِلّا يَأْتِي فِي شَهْوَةٍ فَرَحِمَ اللهُ رَجُلاً نَزَعَ عَنْ شَهْوَتِهِ وَقَمَعَ هَوَى نَفْسِهِ فَإِنَّ هَذِهِ النَّفْسَ أَبْعَدُ شَيْءٍ مَنْزِعاً وَإِنَّهَا لا تَزَالُ تَنْزِعُ إِلَى مَعْصِيَةٍ فِي هَوًى وَاعْلَمُوا عِبَادَ اللهِ أَنَّ الْمُوْمِنَ لا يُمْسِي وَلا يُصْبِحُ إِلّا وَنَفْسُهُ ظَنُونٌ عِنْدَهُ فَلا يَزَالُ زَارِياً عَلَيْهَا وَمُسْتَزِيداً لَهَا فَكُونُوا كَالسَّابِقِينَ قَبْلَكُمْ وَالْمَاضِينَ أَمَامَكُمْ ـ قَوَّضُوا مِنَ الدُّنْيَا تَقْوِيضَ الرَّاحِلِ وَطَوَوْهَا طَيَّ الْمَنَازِل</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أَنَّ هَذَا الْقُرْآنَ هُوَ النَّاصِحُ الَّذِي لا يَغُشُّ وَالْهَادِي الَّذِي لا يُضِلُّ وَالْمُحَدِّثُ الَّذِي لا يَكْذِبُ وَمَا جَالَسَ هَذَا الْقُرْآنَ أَحَدٌ إِلّا قَامَ عَنْهُ بِزِيَادَةٍ أَوْ </w:t>
      </w:r>
    </w:p>
    <w:p>
      <w:pPr>
        <w:pStyle w:val="BookText"/>
        <w:rPr/>
      </w:pPr>
      <w:r>
        <w:rPr>
          <w:rFonts w:ascii="Amiri" w:hAnsi="Amiri" w:eastAsia="Amiri" w:cs="Amiri"/>
          <w:color w:val="111111"/>
          <w:sz w:val="28"/>
          <w:sz w:val="28"/>
          <w:szCs w:val="28"/>
          <w:rtl w:val="true"/>
          <w:lang w:bidi="ar-SA"/>
        </w:rPr>
        <w:t>نُقْصَانٍ زِيَادَةٍ فِي هُدًى أَوْ نُقْصَانٍ مِنْ عَمًى وَاعْلَمُوا أَنَّهُ لَيْسَ عَلَى أَحَدٍ بَعْدَ الْقُرْآنِ مِنْ فَاقَةٍ وَلا لاَِحَدٍ قَبْلَ الْقُرْآنِ مِنْ غِنًى فَاسْتَشْفُوهُ مِنْ أَدْوَائِكُمْ وَاسْتَعِينُوا بِهِ عَلَى لاَْوَائِكُمْ فَإِنَّ فِيهِ شِفَاءً مِنْ أَكْبَرِ الدَّاءِ وَهُوَ الْكُفْرُ وَالنِّفَاقُ وَالْغَيُّ وَالضَّلالُ فَاسْأَلُوا اللهَ بِهِ وَتَوَجَّهُوا إِلَيْهِ بِحُبِّهِ وَلا تَسْأَلُوا بِهِ خَلْقَهُ إِنَّهُ مَا تَوَجَّهَ الْعِبَادُ إِلَى اللهِ تَعَالَى بِمِثْلِهِ وَاعْلَمُوا أَنَّهُ شَافِعٌ مُشَفَّعٌ وَقَائِلٌ مُصَدَّقٌ وَأَنَّهُ مَنْ شَفَعَ لَهُ الْقُرْآنُ يَوْمَ الْقِيَامَةِ شُفِّعَ فِيهِ وَمَنْ مَحَلَ بِهِ الْقُرْآنُ يَوْمَ الْقِيَامَةِ صُدِّقَ عَلَيْهِ فَإِنَّهُ يُنَادِي مُنَادٍ يَوْمَ الْقِيَامَةِ أَلا إِنَّ كُلَّ حَارِثٍ مُبْتَلًى فِي حَرْثِهِ وَعَاقِبَةِ عَمَلِهِ غَيْرَ حَرَثَةِ الْقُرْآنِ فَكُونُوا مِنْ حَرَثَتِهِ وَأَتْبَاعِهِ وَاسْتَدِلُّوهُ عَلَى رَبِّكُمْ وَاسْتَنْصِحُوهُ عَلَى أَنْفُسِكُمْ وَاتَّهِمُوا عَلَيْهِ آرَاءَكُمْ وَاسْتَغِشُّوا فِيهِ أَهْوَاءَكُمْ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 الْعَمَلَ ثُمَّ النِّهَايَةَ النِّهَايَةَ وَالاِسْتِقَامَةَ الاِسْتِقَامَةَ ثُمَّ الصَّبْرَ الصَّبْرَ وَالْوَرَعَ الْوَرَعَ إِنَّ لَكُمْ نِهَايَةً فَانْتَهُوا إِلَى نِهَايَتِكُمْ وَإِنَّ لَكُمْ عَلَماً فَاهْتَدُوا بِعَلَمِكُمْ وَإِنَّ لِلاِْسْلامِ غَايَةً فَانْتَهُوا إِلَى غَايَتِهِ وَاخْرُجُوا إِلَى اللهِ بِمَا افْتَرَضَ عَلَيْكُمْ مِنْ حَقِّهِ وَبَيَّنَ لَكُمْ مِنْ وَظَائِفِهِ أَنَا شَاهِدٌ لَكُمْ وَحَجِيجٌ يَوْمَ الْقِيَامَةِ عَنْكُمْ أَلا وَإِنَّ الْقَدَرَ السَّابِقَ قَدْ وَقَعَ وَالْقَضَاءَ الْمَاضِيَ قَدْ تَوَرَّدَ وَإِنِّي مُتَكَلِّمٌ بِعِدَةِ اللهِ وَحُجَّتِهِ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وَلا تَحْزَنُوا وَأَبْشِرُوا بِالْجَنَّةِ الَّتِي كُنْتُمْ تُوعَدُونَ وَقُلْتُمْ رَبُّنَا اللهُ فَاسْتَقِيمُوا عَلَى كِتَابِهِ وَعَلَى مِنْهَاجِ أَمْرِهِ وَعَلَى الطَّرِيقَةِ الصَّالِحَةِ مِنْ عِبَادَتِهِ ثُمَّ لا تَمْرُقُوا مِنْهَا وَلا تَبْتَدِعُوا فِيهَا وَلا تُخَالِفُوا عَنْهَا فَإِنَّ أَهْلَ الْمُرُوقِ مُنْقَطَعٌ بِهِمْ عِنْدَ اللهِ يَوْمَ الْقِيَامَةِ ثُمَّ إِيَّاكُمْ وَتَهْزِيعَ الاَْخْلاقِ وَتَصْرِيفَهَا وَاجْعَلُوا اللِّسَانَ وَاحِداً وَلْيَخْزُنِ الرَّجُلُ لِسَانَهُ فَإِنَّ هَذَا اللِّسَانَ جَمُوحٌ بِصَاحِبِهِ وَاللهِ مَا أَرَى </w:t>
      </w:r>
    </w:p>
    <w:p>
      <w:pPr>
        <w:pStyle w:val="BookText"/>
        <w:rPr/>
      </w:pPr>
      <w:r>
        <w:rPr>
          <w:rFonts w:ascii="Amiri" w:hAnsi="Amiri" w:eastAsia="Amiri" w:cs="Amiri"/>
          <w:color w:val="111111"/>
          <w:sz w:val="28"/>
          <w:sz w:val="28"/>
          <w:szCs w:val="28"/>
          <w:rtl w:val="true"/>
          <w:lang w:bidi="ar-SA"/>
        </w:rPr>
        <w:t>عَبْداً يَتَّقِي تَقْوَى تَنْفَعُهُ حَتَّى يَخْزُنَ لِسَانَهُ وَإِنَّ لِسَانَ الْمُوْمِنِ مِنْ وَرَاءِ قَلْبِهِ وَإِنَّ قَلْبَ الْمُنَافِقِ مِنْ وَرَاءِ لِسَانِهِ لاَِنَّ الْمُوْمِنَ إِذَا أَرَادَ أَنْ يَتَكَلَّمَ بِكَلامٍ تَدَبَّرَهُ فِي نَفْسِهِ فَإِنْ كَانَ خَيْراً أَبْدَاهُ وَإِنْ كَانَ شَرّاً وَارَاهُ وَإِنَّ الْمُنَافِقَ يَتَكَلَّمُ بِمَا أَتَى عَلَى لِسَانِهِ لا يَدْرِي مَا ذَا لَهُ وَمَا ذَا عَلَيْهِ وَلَقَدْ قَالَ رَسُولُ اللهِ  صلی الله علیه واله  لا يَسْتَقِيمُ إِيمَانُ عَبْدٍ حَتَّى يَسْتَقِيمَ قَلْبُهُ وَلا يَسْتَقِيمُ قَلْبُهُ حَتَّى يَسْتَقِيمَ لِسَانُهُ فَمَنِ اسْتَطَاعَ مِنْكُمْ أَنْ يَلْقَى اللهَ تَعَالَى وَهُوَ نَقِيُّ الرَّاحَةِ مِنْ دِمَاءِ الْمُسْلِمِينَ وَأَمْوَالِهِمْ سَلِيمُ اللِّسَانِ مِنْ أَعْرَاضِهِمْ فَلْيَفْعَلْ وَاعْلَمُوا عِبَادَ اللهِ أَنَّ الْمُوْمِنَ يَسْتَحِلُّ الْعَامَ مَا اسْتَحَلَّ عَاماً أَوَّلَ وَيُحَرِّمُ الْعَامَ مَا حَرَّمَ عَاماً أَوَّلَ وَأَنَّ مَا أَحْدَثَ النَّاسُ لا يُحِلُّ لَكُمْ شَيْئاً مِمَّا حُرِّمَ عَلَيْكُمْ وَلَكِنَّ الْحَلالَ مَا أَحَلَّ اللهُ وَالْحَرَامَ مَا حَرَّمَ اللهُ فَقَدْ جَرَّبْتُمُ الاُْمُورَ وَضَرَّسْتُمُوهَا وَوُعِظْتُمْ بِمَنْ كَانَ قَبْلَكُمْ وَضُرِبَتِ لَكُمْ الاَْمْثَالُ وَدُعِيتُمْ إِلَى الاَْمْرِ الْوَاضِحِ فَلا يَصَمُّ عَنْ ذَلِکَ إِلّا أَصَمُّ وَلا يَعْمَى عَنْ ذَلِکَ إِلّا أَعْمَى وَمَنْ لَمْ يَنْفَعْهُ اللهُ بِالْبَلاءِ وَالتَّجَارِبِ لَمْ يَنْتَفِعْ بِشَيْءٍ مِنَ الْعِظَةِ وَأَتَاهُ التَّقْصِيرُ مِنْ أَمَامِهِ حَتَّى يَعْرِفَ مَا أَنْكَرَ وَيُنْكِرَ مَا عَرَفَ فَإِنَّ النَّاسَ رَجُلانِ مُتَّبِعٌ شِرْعَةً وَمُبْتَدِعٌ بِدْعَةً لَيْسَ مَعَهُ مِنَ اللهِ سُبْحَانَهُ بُرْهَانُ سُنَّةٍ وَلا ضِيَاءُ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اللهَ سُبْحَانَهُ لَمْ يَعِظْ أَحَداً بِمِثْلِ هَذَا الْقُرْآنِ فَإِنَّهُ حَبْلُ اللهِ الْمَتِينُ وَسَبَبُهُ الاَْمِينُ وَفِيهِ رَبِيعُ الْقَلْبِ وَيَنَابِيعُ الْعِلْمِ وَمَا لِلْقَلْبِ جِلاءٌ غَيْرُهُ مَعَ أَنَّهُ قَدْ ذَهَبَ الْمُتَذَكِّرُونَ وَبَقِيَ النَّاسُونَ أَوِ الْمُتَنَاسُون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رَأَيْتُمْ خَيْراً فَأَعِينُوا عَلَيْهِ وَإِذَا رَأَيْتُمْ شَرّاً فَاذْهَبُوا عَنْهُ فَإِنَّ رَسُولَ اللهِ  صلی الله علیه واله  كَانَ يَقُولُ يَا ابْنَ آدَمَ اعْمَلِ الْخَيْرَ وَدَعِ الشَّرَّ ـ فَإِذَا أَنْتَ جَوَادٌ قَاصِدٌ أَلا وَإِنَّ </w:t>
      </w:r>
      <w:bookmarkStart w:id="12" w:name="pg14868_154441"/>
    </w:p>
    <w:p>
      <w:pPr>
        <w:pStyle w:val="BookText"/>
        <w:rPr/>
      </w:pPr>
      <w:bookmarkEnd w:id="12"/>
      <w:r>
        <w:rPr>
          <w:rFonts w:ascii="Amiri" w:hAnsi="Amiri" w:eastAsia="Amiri" w:cs="Amiri"/>
          <w:color w:val="111111"/>
          <w:sz w:val="28"/>
          <w:sz w:val="28"/>
          <w:szCs w:val="28"/>
          <w:rtl w:val="true"/>
          <w:lang w:bidi="ar-SA"/>
        </w:rPr>
        <w:t>الظُّلْمَ ثَلاثَةٌ فَظُلْمٌ لا يُغْفَرُ وَظُلْمٌ لا يُتْرَکُ وَظُلْمٌ مَغْفُورٌ لا يُطْلَبُ فَأَمَّا الظُّلْمُ الَّذِي لا يُغْفَرُ فَالشِّرْکُ بِاللهِ قَالَ اللهُ إِنَّ اللهَ لا يَغْفِرُ أَنْ يُشْرَکَ بِهِ وَأَمَّا الظُّلْمُ الَّذِي يُغْفَرُ فَظُلْمُ الْعَبْدِ نَفْسَهُ عِنْدَ بَعْضِ الْهَنَاتِ وَأَمَّا الظُّلْمُ الَّذِي لا يُتْرَکُ فَظُلْمُ الْعِبَادِ بَعْضِهِمْ بَعْضاً الْقِصَاصُ هُنَاکَ شَدِيدٌ لَيْسَ هُوَ جَرْحاً بِاْلمُدَى وَلا ضَرْباً بِالسِّيَاطِ وَلَكِنَّهُ مَا يُسْتَصْغَرُ ذَلِکَ مَعَهُ فَإِيَّاكُمْ وَالتَّلَوُّنَ فِي دِينِ اللهِ فَإِنَّ جَمَاعَةً فِيمَا تَكْرَهُونَ مِنَ الْحَقِّ خَيْرٌ مِنْ فُرْقَةٍ فِيمَا تُحِبُّونَ مِنَ الْبَاطِلِ وَإِنَّ اللهَ سُبْحَانَهُ لَمْ يُعْطِ أَحَداً بِفُرْقَةٍ خَيْراً مِمَّنْ مَضَى وَلا مِمَّنْ بَقِيَ يَا أَيُّهَا النَّاسُ طُوبَى لِمَنْ شَغَلَهُ عَيْبُهُ عَنْ عُيُوبِ النَّاسِ وَطُوبَى لِمَنْ لَزِمَ بَيْتَهُ وَأَكَلَ قُوتَهُ وَاشْتَغَلَ بِطَاعَةِ رَبِّهِ وَبَكَى عَلَى خَطِيئَتِهِ فَكَانَ مِنْ نَفْسِهِ فِي شُغُلٍ وَالنَّاسُ مِنْهُ فِي رَاحَة</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609755_388300464"/>
      <w:bookmarkStart w:id="14" w:name="_Toc5"/>
      <w:bookmarkEnd w:id="13"/>
      <w:r>
        <w:rPr>
          <w:rtl w:val="true"/>
        </w:rPr>
        <w:t>ومن خطبة له عليه السلام</w:t>
      </w:r>
      <w:r>
        <w:rPr>
          <w:rtl w:val="true"/>
        </w:rPr>
        <w:t xml:space="preserve">: </w:t>
      </w:r>
      <w:r>
        <w:rPr>
          <w:rtl w:val="true"/>
        </w:rPr>
        <w:t>انْتَفِعُوا بِبَيَانِ اللهِ</w:t>
      </w:r>
      <w:bookmarkEnd w:id="14"/>
    </w:p>
    <w:p>
      <w:pPr>
        <w:pStyle w:val="BookText"/>
        <w:rPr/>
      </w:pPr>
      <w:r>
        <w:rPr>
          <w:rFonts w:ascii="IRNazanin" w:hAnsi="IRNazanin" w:eastAsia="IRNazanin"/>
          <w:color w:val="111111"/>
          <w:sz w:val="28"/>
          <w:sz w:val="28"/>
          <w:szCs w:val="28"/>
          <w:rtl w:val="true"/>
          <w:lang w:bidi="fa-IR"/>
        </w:rPr>
        <w:t>أى بما بيّنه في كتابه وعلى لسان نبيّه  صلی الله علیه واله  فانّه لقول فصل وما هو بالهزل، وفيه تذكرة وذكري لاولى الألباب وهدى وبشرى بحسن الماب فمنفعته أتمّ المنافع، وفايدته أعظم الفوايد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خَلَتْ مِنْ قَبْلِكُمْ سُنَنٌ فَسِيرُوا فِي الاَْرْضِ فَانْظُروا كَيْفَ كانَ عاقِبَةُ الْمُكَذِّبِينَ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لِلنَّاسِ وَهُدىً وَمَوْعِظَةٌ لِلْمُتَّقِينَ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يُنَزِّلُ عَلى عَبْدِهِ آياتٍ بَيِّناتٍ لِيُخْرِجَكُمْ مِنَ الظُّلُماتِ إِلَى النُّورِ وَإِنَّ اللهَ بِكُمْ لَرَوُفٌ رَحِيمٌ</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تَتَّخِذُوا بِطانَةً مِنْ دُونِكُمْ لا يَأْلُونَكُمْ خَبالاً </w:t>
      </w:r>
      <w:bookmarkStart w:id="15" w:name="pg14868_154442"/>
    </w:p>
    <w:p>
      <w:pPr>
        <w:pStyle w:val="BookText"/>
        <w:rPr/>
      </w:pPr>
      <w:bookmarkEnd w:id="15"/>
      <w:r>
        <w:rPr>
          <w:rFonts w:ascii="Amiri" w:hAnsi="Amiri" w:eastAsia="Amiri" w:cs="Amiri"/>
          <w:color w:val="111111"/>
          <w:sz w:val="28"/>
          <w:sz w:val="28"/>
          <w:szCs w:val="28"/>
          <w:rtl w:val="true"/>
          <w:lang w:bidi="ar-SA"/>
        </w:rPr>
        <w:t>وَدُّوا ما عَنِتُّمْ قَدْ بَدَتِ الْبَغْضاءُ مِنْ أَفْواهِهِمْ وَما تُخْفِي صُدُورُهُمْ أَكْبَرُ قَدْ بَيَّنَّا لَكُمُ الآْياتِ إِنْ كُنْتُمْ تَعْقِلُون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609757_388300464"/>
      <w:bookmarkStart w:id="17" w:name="_Toc6"/>
      <w:bookmarkEnd w:id="16"/>
      <w:r>
        <w:rPr>
          <w:rtl w:val="true"/>
        </w:rPr>
        <w:t>وَاتَّعِظُوا بِمَوَاعِظِ اللهِ</w:t>
      </w:r>
      <w:bookmarkEnd w:id="17"/>
    </w:p>
    <w:p>
      <w:pPr>
        <w:pStyle w:val="BookText"/>
        <w:rPr/>
      </w:pPr>
      <w:r>
        <w:rPr>
          <w:rFonts w:ascii="Amiri" w:hAnsi="Amiri" w:eastAsia="Amiri" w:cs="Amiri"/>
          <w:color w:val="111111"/>
          <w:sz w:val="28"/>
          <w:sz w:val="28"/>
          <w:szCs w:val="28"/>
          <w:rtl w:val="true"/>
          <w:lang w:bidi="ar-SA"/>
        </w:rPr>
        <w:t>لتفوزوا جنّة النعيم والفوز العظيم، وتنجوا من نار الجحيم والعذاب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وَالاِْحْسانِ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609759_388300464"/>
      <w:bookmarkStart w:id="19" w:name="_Toc7"/>
      <w:bookmarkEnd w:id="18"/>
      <w:r>
        <w:rPr>
          <w:rtl w:val="true"/>
        </w:rPr>
        <w:t xml:space="preserve">وَاقْبَلُوا نصيحة </w:t>
      </w:r>
      <w:r>
        <w:rPr>
          <w:rtl w:val="true"/>
        </w:rPr>
        <w:t>(</w:t>
      </w:r>
      <w:r>
        <w:rPr>
          <w:rtl w:val="true"/>
        </w:rPr>
        <w:t>بنَصِيحَةِ خ ل</w:t>
      </w:r>
      <w:r>
        <w:rPr>
          <w:rtl w:val="true"/>
        </w:rPr>
        <w:t xml:space="preserve">) </w:t>
      </w:r>
      <w:r>
        <w:rPr>
          <w:rtl w:val="true"/>
        </w:rPr>
        <w:t>اللهِ</w:t>
      </w:r>
      <w:bookmarkEnd w:id="19"/>
    </w:p>
    <w:p>
      <w:pPr>
        <w:pStyle w:val="BookText"/>
        <w:rPr/>
      </w:pPr>
      <w:r>
        <w:rPr>
          <w:rFonts w:ascii="Amiri" w:hAnsi="Amiri" w:eastAsia="Amiri" w:cs="Amiri"/>
          <w:color w:val="111111"/>
          <w:sz w:val="28"/>
          <w:sz w:val="28"/>
          <w:szCs w:val="28"/>
          <w:rtl w:val="true"/>
          <w:lang w:bidi="ar-SA"/>
        </w:rPr>
        <w:t>فانّها مودّية إلى درجات الجنات منجية من دركات الهلكات، والاتيان بلفظ الجلالة والتصريح باسمه سبحانه في جميع الجملات مع اقتضاء ظاهر المقام للاتيان بالضمير لايهام الاستلذاذ ولإدخال الرّوع في ضمير المخاطبين وتربية المهابة وتقوية داعى المأمورين لامتثال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ونصحت لزيد أنصح له نصحا ونصيحة، هذه اللّغة الفصيحة وعليها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 أَنْ أَنْصَحَ لَكُمْ</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لغة يتعدّى بنفسه وهو الاخلاص والصّدق في</w:t>
      </w:r>
    </w:p>
    <w:p>
      <w:pPr>
        <w:pStyle w:val="BookText"/>
        <w:rPr/>
      </w:pPr>
      <w:r>
        <w:rPr>
          <w:rFonts w:ascii="Amiri" w:hAnsi="Amiri" w:eastAsia="Amiri" w:cs="Amiri"/>
          <w:color w:val="111111"/>
          <w:sz w:val="28"/>
          <w:sz w:val="28"/>
          <w:szCs w:val="28"/>
          <w:rtl w:val="true"/>
          <w:lang w:bidi="ar-SA"/>
        </w:rPr>
        <w:t>المشورة والعمل</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نصحتک نصحا ونصحة والاسم النصيحة</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وقبول نصيحة الناصح من الواجبات العقليّة وكان الأنبياء يقولون لاممهم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لكم ناصحون أمينون</w:t>
      </w:r>
      <w:r>
        <w:rPr>
          <w:rFonts w:eastAsia="Amiri" w:cs="Amiri" w:ascii="Amiri" w:hAnsi="Amiri"/>
          <w:color w:val="111111"/>
          <w:sz w:val="28"/>
          <w:szCs w:val="28"/>
          <w:rtl w:val="true"/>
          <w:lang w:bidi="ar-SA"/>
        </w:rPr>
        <w:t xml:space="preserve">. </w:t>
      </w:r>
      <w:bookmarkStart w:id="20" w:name="pg14868_154443"/>
    </w:p>
    <w:p>
      <w:pPr>
        <w:pStyle w:val="Heading3"/>
        <w:numPr>
          <w:ilvl w:val="2"/>
          <w:numId w:val="1"/>
        </w:numPr>
        <w:rPr/>
      </w:pPr>
      <w:bookmarkStart w:id="21" w:name="__RefHeading___Toc609761_388300464"/>
      <w:bookmarkStart w:id="22" w:name="_Toc8"/>
      <w:bookmarkEnd w:id="20"/>
      <w:bookmarkEnd w:id="21"/>
      <w:r>
        <w:rPr>
          <w:rtl w:val="true"/>
        </w:rPr>
        <w:t>فَإِنَّ اللهَ قَدْ أَعْذَرَ إِلَيْكُمْ بِالْجَلِيَّةِ</w:t>
      </w:r>
      <w:bookmarkEnd w:id="22"/>
    </w:p>
    <w:p>
      <w:pPr>
        <w:pStyle w:val="BookText"/>
        <w:rPr/>
      </w:pPr>
      <w:r>
        <w:rPr>
          <w:rFonts w:ascii="IRNazanin" w:hAnsi="IRNazanin" w:eastAsia="IRNazanin"/>
          <w:color w:val="111111"/>
          <w:sz w:val="28"/>
          <w:sz w:val="28"/>
          <w:szCs w:val="28"/>
          <w:rtl w:val="true"/>
          <w:lang w:bidi="fa-IR"/>
        </w:rPr>
        <w:t>يعني أنّه سبحانه قد أبدى العذر اليكم في عقاب العاصين منكم بالاعذار الجليّة و البراهين الواضحة من الايات الكريمة لأنّه لا يكلّف نفسا إلّا ما اتيها ليهلک من هلک عن بيّنة ويحيى من حىّ عن بيّنة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اليقين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609763_388300464"/>
      <w:bookmarkStart w:id="24" w:name="_Toc9"/>
      <w:bookmarkEnd w:id="23"/>
      <w:r>
        <w:rPr>
          <w:rtl w:val="true"/>
        </w:rPr>
        <w:t>وَأَخَذَ عَلَيْكُمُ الْحُجَّةَ</w:t>
      </w:r>
      <w:bookmarkEnd w:id="24"/>
    </w:p>
    <w:p>
      <w:pPr>
        <w:pStyle w:val="BookText"/>
        <w:rPr/>
      </w:pPr>
      <w:r>
        <w:rPr>
          <w:rFonts w:ascii="IRNazanin" w:hAnsi="IRNazanin" w:eastAsia="IRNazanin"/>
          <w:color w:val="111111"/>
          <w:sz w:val="28"/>
          <w:sz w:val="28"/>
          <w:szCs w:val="28"/>
          <w:rtl w:val="true"/>
          <w:lang w:bidi="fa-IR"/>
        </w:rPr>
        <w:t>بارسال الرّسول وإنزال الكتاب يعني أنّه أتمّ الحجّة على المكلّفين بما اتاهم وعرّفهم حتى لا يكون لهم عذر في ترک التكاليف ولا يكون للنّاس عليه حجّة بعد الرّسل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لِيَهْلِکَ مَنْ هَلَکَ عَنْ بَيِّنَةٍ وَيَحْيى مَنْ حَيَّ عَنْ بَيِّنَةٍ</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609765_388300464"/>
      <w:bookmarkStart w:id="26" w:name="_Toc10"/>
      <w:bookmarkEnd w:id="25"/>
      <w:r>
        <w:rPr>
          <w:rtl w:val="true"/>
        </w:rPr>
        <w:t>وَبَيَّنَ مَحَابَّهُ مِنَ الاَْعْمَالِ وَمَكَارِهَهُ مِنْهَا</w:t>
      </w:r>
      <w:bookmarkEnd w:id="2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أى بيّن في كتاب العزيز الفرائض والواجبات من الحجّ والجهاد والصوم </w:t>
      </w:r>
    </w:p>
    <w:p>
      <w:pPr>
        <w:pStyle w:val="BookText"/>
        <w:rPr/>
      </w:pPr>
      <w:r>
        <w:rPr>
          <w:rFonts w:ascii="Amiri" w:hAnsi="Amiri" w:eastAsia="Amiri" w:cs="Amiri"/>
          <w:color w:val="111111"/>
          <w:sz w:val="28"/>
          <w:sz w:val="28"/>
          <w:szCs w:val="28"/>
          <w:rtl w:val="true"/>
          <w:lang w:bidi="ar-SA"/>
        </w:rPr>
        <w:t>والصّلاة وغيرها من الأعمال الصّالحات المطلوبة له والمحبوبة عنده، والمحظورات من الكذب والغيبة والنميمة والسعاية وغيرها من الأفعال القبيحة المبغوضة له المكروهة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رَبُّکَ أَلّا تَعْبُدُوا إِلّا إِيَّاهُ وَبِالْوالِدَيْنِ إِحْساناً إِمَّا يَبْلُغَنَّ عِنْدَکَ الْكِبَرَ أَحَدُهُما أَوْ كِلاهُما فَلا تَقُلْ لَهُما أُفٍّ وَلا تَنْهَرْهُما وَقُلْ لَهُما قَوْلاً كَرِيماً</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p>
    <w:p>
      <w:pPr>
        <w:pStyle w:val="BookText"/>
        <w:rPr/>
      </w:pP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 وَالْمِسْكِينَ وَابْنَ السَّبِيلِ وَلا تُبَذِّرْ تَبْذِيراً</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يَدَکَ مَغْلُولَةً إِلى عُنُقِکَ وَلا تَبْسُطْها كُلَّ الْبَسْطِ فَتَقْعُدَ مَلُوماً مَحْسُوراً</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تَقْرَبُوا الزِّنى إِنَّهُ كانَ فاحِشَةً وَساءَ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p>
    <w:p>
      <w:pPr>
        <w:pStyle w:val="BookText"/>
        <w:rPr/>
      </w:pPr>
      <w:r>
        <w:rPr>
          <w:rFonts w:ascii="Amiri" w:hAnsi="Amiri" w:eastAsia="Amiri" w:cs="Amiri"/>
          <w:color w:val="111111"/>
          <w:sz w:val="28"/>
          <w:sz w:val="28"/>
          <w:szCs w:val="28"/>
          <w:rtl w:val="true"/>
          <w:lang w:bidi="ar-SA"/>
        </w:rPr>
        <w:t xml:space="preserve">تَقْتُلُوا النَّفْسَ الَّتِي حَرَّمَ اللهُ إِلّا بِالْحَقِّ وَمَنْ قُتِلَ مَظْلُوماً فَقَدْ جَعَلْنا لِوَلِيِّهِ سُلْطاناً فَلا يُسْرِفْ فِي الْقَتْلِ إِنَّهُ كانَ مَنْصُوراً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مالَ الْيَتِيمِ إِلّا بِالَّتِي هِيَ أَحْسَنُ حَتَّى يَبْلُغَ أَشُدَّهُ وَأَوْفُوا بِالْعَهْدِ إِنَّ الْعَهْدَ كانَ مَسْوُلاً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وَأَوْفُوا الْكَيْلَ إِذا كِلْتُمْ وَزِنُوا بِالْقِسْطاسِ الْمُسْتَقِيمِ ذلِکَ خَيْرٌ وَأَحْسَنُ تَأْوِيلاً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تَقْفُ ما لَيْسَ لَکَ بِهِ عِلْمٌ إِنَّ السَّمْعَ وَالْبَصَرَ وَالْفُوادَ كُلُّ أُولئِکَ كانَ عَنْهُ مَسْوُلاً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تَمْشِ فِي الاَْرْضِ مَرَحاً إِنَّکَ لَنْ تَخْرِقَ الاَْرْضَ وَلَنْ تَبْلُغَ الْجِبالَ طُولاً كُلُّ ذلِکَ كانَ سَيِّئُهُ عِنْدَ رَبِّکَ مَكْرُوهاً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وَسارِعُوا إِلى مَغْفِرَةٍ مِنْ رَبِّكُمْ وَجَنَّةٍ عَرْضُهَا السَّماواتُ </w:t>
      </w:r>
    </w:p>
    <w:p>
      <w:pPr>
        <w:pStyle w:val="BookText"/>
        <w:rPr/>
      </w:pPr>
      <w:r>
        <w:rPr>
          <w:rFonts w:ascii="Amiri" w:hAnsi="Amiri" w:eastAsia="Amiri" w:cs="Amiri"/>
          <w:color w:val="111111"/>
          <w:sz w:val="28"/>
          <w:sz w:val="28"/>
          <w:szCs w:val="28"/>
          <w:rtl w:val="true"/>
          <w:lang w:bidi="ar-SA"/>
        </w:rPr>
        <w:t xml:space="preserve">وَالاَْرْضُ أُعِدَّتْ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فِي السَّرَّاءِ وَالضَّرَّاءِ وَالْكاظِمِينَ الْغَيْظَ وَالْعافِينَ عَنِ النَّاسِ وَاللهُ يُحِبُّ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إِذا فَعَلُوا فاحِشَةً أَوْ ظَلَمُوا أَنْفُسَهُمْ ذَكَرُوا اللهَ فَاسْتَغْفَرُوا لِذُنُوبِهِمْ وَمَنْ يَغْفِرُ الذُّنُوبَ إِلّا اللهُ وَلَمْ يُصِرُّوا عَلى ما فَعَلُوا وَهُمْ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جَزاوُهُمْ مَغْفِرَةٌ مِنْ رَبِّهِمْ وَجَنَّاتٌ تَجْرِي مِنْ تَحْتِهَا الاَْنْهارُ خالِدِينَ فِيها وَنِعْمَ أَجْرُ الْعامِلِينَ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وَكَأَيِّنْ مِنْ نَبِيٍّ قاتَلَ مَعَهُ رِبِّيُّونَ كَثِيرٌ فَما وَهَنُوا لِما أَصابَهُمْ فِي سَبِيلِ اللهِ وَما ضَعُفُوا وَمَا اسْتَكانُوا وَاللهُ يُحِبُّ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قَوْلَهُمْ إِلّا أَنْ قالُوا رَبَّنَا اغْفِرْ لَنا ذُنُوبَنا وَإِسْرافَنا فِي أَمْرِنا وَثَبِّتْ أَقْدامَنا وَانْصُرْنا عَلَى الْقَوْمِ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فَآتاهُمُ اللهُ ثَوابَ الدُّنْيا وَحُسْنَ ثَوابِ الآْخِرَةِ وَاللهُ يُحِبُّ الْمُحْسِنِينَ</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أَوْفى بِعَهْدِهِ وَاتَّقى فَإِنَّ اللهَ يُحِبُّ الْمُتَّقِينَ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حَوْلِکَ فَاعْفُ عَنْهُمْ وَاسْتَغْفِرْ لَهُمْ وَشاوِرْهُمْ فِي الاَْمْرِ 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حَكَمْتَ فَاحْكُمْ بَيْنَهُمْ بِالْقِسْطِ إِنَّ اللهَ يُحِبُّ الْمُقْسِطِينَ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يُحِبُّ الْمُسْتَكْبِرِينَ</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وَاشْرَبُوا وَلا تُسْرِفُوا إِنَّهُ لا يُحِبُّ الْمُسْرِفِينَ</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تُحَرِّمُوا طَيِّباتِ ما أَحَلَّ اللهُ لَكُمْ وَلا تَعْتَدُوا إِنَّ اللهَ لا يُحِبُّ الْمُعْتَدِينَ</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رَبَّكُمْ تَضَرُّعاً وَخُفْيَةً إِنَّهُ لا يُحِبُّ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تُفْسِدُوا فِي الاَْرْضِ بَعْدَ إِصْلاحِها وَادْعُوهُ خَوْفاً وَطَمَعاً إِنَّ رَحْمَتَ اللهِ قَرِيبٌ مِنَ الْمُحْسِنِينَ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قارُونَ كانَ مِنْ قَوْمِ مُوسى فَبَغى عَلَيْهِمْ وَآتَيْناهُ مِنَ الْكُنُوزِ ما إِنَّ مَفاتِحَهُ لَتَنُوأُ بِالْعُصْبَةِ أُولِي الْقُوَّةِ إِذْ قالَ لَهُ قَوْمُهُ لا تَفْرَحْ إِنَّ اللهَ لا يُحِبُّ الْفَرِحِينَ وَابْتَغِ فِيما آتاکَ اللهُ الدَّارَ الآْخِرَةَ وَلا تَنْسَ نَصِيبَکَ مِنَ الدُّنْيا وَأَحْسِنْ كَما أَحْسَنَ اللهُ إِلَيْکَ وَلا تَبْغِ الْفَسادَ فِي الاَْرْضِ إِنَّ اللهَ لا يُحِبُّ الْمُفْسِدِينَ</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كُلَّ خَوَّانٍ كَفُورٍ</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يُحِبُّ كُلَّ كَفَّارٍ أَثِيمٍ</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تُصَعِّرْ خَدَّکَ لِلنَّاسِ وَلا تَمْشِ فِي الاَْرْضِ مَرَحاً إِنَّ اللهَ لا يُحِبُّ كُلَّ مُخْتالٍ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وَاقْصِدْ فِي مَشْيِکَ وَاغْضُضْ مِنْ صَوْتِکَ إِنَّ أَنْكَرَ الاَْصْواتِ لَصَوْتُ الْحَمِيرِ</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وَاعْبُدُوا اللهَ وَلا تُشْرِكُوا بِهِ شَيْئاً وَبِالْوالِدَيْنِ إِحْساناً وَبِذِي </w:t>
      </w:r>
      <w:bookmarkStart w:id="27" w:name="pg14868_154447"/>
    </w:p>
    <w:p>
      <w:pPr>
        <w:pStyle w:val="BookText"/>
        <w:rPr/>
      </w:pPr>
      <w:bookmarkEnd w:id="27"/>
      <w:r>
        <w:rPr>
          <w:rFonts w:ascii="Amiri" w:hAnsi="Amiri" w:eastAsia="Amiri" w:cs="Amiri"/>
          <w:color w:val="111111"/>
          <w:sz w:val="28"/>
          <w:sz w:val="28"/>
          <w:szCs w:val="28"/>
          <w:rtl w:val="true"/>
          <w:lang w:bidi="ar-SA"/>
        </w:rPr>
        <w:t xml:space="preserve">الْقُرْبى وَالْيَتامى وَالْمَساكِينِ وَالْجارِ ذِي الْقُرْبى وَالْجارِ الْجُنُبِ وَالصَّاحِبِ بِالْجَنْبِ وَابْنِ السَّبِيلِ وَما مَلَكَتْ أَيْمانُكُمْ إِنَّ اللهَ لا يُحِبُّ مَنْ كانَ مُخْتالاً فَخُوراً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يَبْخَلُونَ وَيَأْمُرُونَ النَّاسَ بِالْبُخْلِ وَيَكْتُمُونَ ما آتاهُمُ اللهُ مِنْ فَضْلِهِ وَأَعْتَدْنا لِلْكافِرِينَ عَذابا مُهِينا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يُنْفِقُونَ أَمْوالَهُمْ رِئاءَ النَّاسِ وَلا يُوْمِنُونَ بِاللهِ وَلا بِالْيَوْمِ الآْخِرِ وَمَنْ يَكُنِ الشَّيْطانُ لَهُ قَرِيناً فَساءَ قَرِيناً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609767_388300464"/>
      <w:bookmarkStart w:id="29" w:name="_Toc11"/>
      <w:bookmarkEnd w:id="28"/>
      <w:r>
        <w:rPr>
          <w:rtl w:val="true"/>
        </w:rPr>
        <w:t>لِتَتَّبِعُوا هَذِهِ</w:t>
      </w:r>
      <w:bookmarkEnd w:id="2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 وَيَغْفِرْ لَكُمْ ذُنُوبَكُمْ</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609769_388300464"/>
      <w:bookmarkStart w:id="31" w:name="_Toc12"/>
      <w:bookmarkEnd w:id="30"/>
      <w:r>
        <w:rPr>
          <w:rtl w:val="true"/>
        </w:rPr>
        <w:t>وَتَجْتَنِبُوا هَذِهِ</w:t>
      </w:r>
      <w:bookmarkEnd w:id="3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رَسُولَ اللهِ  صلی الله علیه واله  كَانَ يَقُولُ إِنَّ الْجَنَّةَ حُفَّتْ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رَسُولَ اللهِ  صلی الله علیه واله  كَانَ يَقُولُ إِنَّ الْجَنَّةَ حُفَّتْ بِالْمَكَارِهِ وَحُفَّتِ النَّارُ بِالشَّهَوَاتِ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أنّ الجنّة محفوفة بالصبر على مشاقّ الطاعات والكفّ عن لذائذ السيّئات و كلاهما مكروه للنّفس، فمن صبر على ذلک المكروه يكون مصيره إلى الجنّة وكذلک النار محفوفة باطلاق عنان النفس وارتكاب ما تشتهيها وتتمناها من الشهوات والمحرّمات، فمن أقدم عليها وأتى بها يكون عاقبته إلى النار وكفى </w:t>
      </w:r>
    </w:p>
    <w:p>
      <w:pPr>
        <w:pStyle w:val="BookText"/>
        <w:rPr/>
      </w:pPr>
      <w:r>
        <w:rPr>
          <w:rFonts w:ascii="IRNazanin" w:hAnsi="IRNazanin" w:eastAsia="IRNazanin"/>
          <w:color w:val="111111"/>
          <w:sz w:val="28"/>
          <w:sz w:val="28"/>
          <w:szCs w:val="28"/>
          <w:rtl w:val="true"/>
          <w:lang w:bidi="fa-IR"/>
        </w:rPr>
        <w:t>بالجنّة ثوابا ونوالا في تسهيل تحمّل تلک المكاره، وكفى بالنار عقابا ووبالا في التنفير عن هذه 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لمّا خلق الجنّة قال لجبرئيل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فانظر إليها فذهب فنظر فقال أي ربّ وعزّتک لا يسمع بها أحد إلّا دخلها، ثمّ حفّها بالمكاره، وقال لجبريل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فانظر إليها فذهب فنظر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ربّ وعزّتک لقد خشيت ألّا يدخلها أحد فلّما خلق النّار قال يا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فانظر إليها فذهب فنظر إليها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وعزّتک لا يسمع بها أحد فيدخلها، فحفّها بالشّهوات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فانظر إليها فنظر فقال وعزّتک لقد خشيت ألا يبقى أحدا إلّا دخلها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لكونه كفّا عن الطعام والشراب والنساء، حتّى سمّي الصبر و فسّر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وَاسْتَعِينُوا بِالصَّبْرِ وَالصَّلاةِ</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الجنّة فرأيت أكثر أهلها الّذين يصومون ثلاثة أيام في كلّ شهر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خصّ به الأربعاء والخميسان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قبلنا من الامم كان إذا نزل عليهم العذاب انزل في هذه الأيام فصام النبيّ صلی الله علیه واله  الأيّام المخوفة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 من النار</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عرفاء جبلة بن عطيّة الذّهلي قال للحصين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تعطيني رايتک أحملها فيكون لک ذكرها ويكون لي أجرها؟ فقال له الحصين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غناي عن أجرها مع ذكرها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غناء لک عن ذلک أعيرها عنک </w:t>
      </w:r>
    </w:p>
    <w:p>
      <w:pPr>
        <w:pStyle w:val="BookText"/>
        <w:rPr/>
      </w:pPr>
      <w:r>
        <w:rPr>
          <w:rFonts w:ascii="IRNazanin" w:hAnsi="IRNazanin" w:eastAsia="IRNazanin"/>
          <w:color w:val="111111"/>
          <w:sz w:val="28"/>
          <w:sz w:val="28"/>
          <w:szCs w:val="28"/>
          <w:rtl w:val="true"/>
          <w:lang w:bidi="fa-IR"/>
        </w:rPr>
        <w:t>ساعة فما أسرع ما ترجع إليک فعلم انّه يريد أن يستقتل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شئت فأخذ الراية أبو عرفاء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هذه الرّاية انّ عمل الجنّة كره كلّه وانّ عمل النّار خفّ كلّه وانّ الجنّة لا يدخلها إلّا الصابرون الذين صبّروا أنفسهم على فرائض الله وأمره وليس شيء ممّا افترض الله على العباد أشدّ من الجهاد وهذا أفضل الأعمال ثوابا وإذا رأيتموني قد شددت فشدّوا، ويحكم أما تشتاقون إلى الجنّة؟ أما تحبّون أن يغفر الله لكم؟ قال فقاتل حتّى قتل</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بابويه عن محمّد بن يحيى الصّولي عن جدّته أم أبيه المسمّاة بغدر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اشتريت مع عدّة جوار من الكوفة وكنت من مولّداتها فحملنا إلى المأمون فكنّا في داره في جنّة من الأكل والشرب والطّيب وكثرة الدّنانير فوهبني المأمون للرضا علیه السلام  فلّما صرت في داره فقدت جميع ما كنت فيه من النّعيم وكانت علينا قيّمة تنبّهنا من اللّيل وتأخذنا بالصلاة وكان ذلک من أشدّ شيء علينا فكنت أتمنّى الخروج من داره إلى أن وهبني لجدّک عبدالله بن العباس فلما صرت إلى منزله كنت كأنّي قد ادخلت الجنّة وكان الرّضا  علیه السلام  يصلّي الغداة في أوّل الوقت ثمّ يسجد فلا يرفع رأسه إلى أن ترتفع الشمس</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تسهيل المكاره التي يشتمل عليها الطاعات يكون غايتها أشرف الغايات وتحقير الشهوات الّتي يريد التنفير عنها يكون غايتها أخسّ الغايات نبّه على أنّه لا تأتى طاعته إلّا في كره ولا معصيته إلّا في شهوة، وهو قوله </w:t>
      </w:r>
      <w:r>
        <w:rPr>
          <w:rFonts w:eastAsia="Amiri" w:cs="Amiri" w:ascii="Amiri" w:hAnsi="Amiri"/>
          <w:color w:val="111111"/>
          <w:sz w:val="28"/>
          <w:szCs w:val="28"/>
          <w:rtl w:val="true"/>
          <w:lang w:bidi="ar-SA"/>
        </w:rPr>
        <w:t xml:space="preserve">: </w:t>
      </w:r>
      <w:bookmarkStart w:id="32" w:name="pg14868_154450"/>
    </w:p>
    <w:p>
      <w:pPr>
        <w:pStyle w:val="Heading3"/>
        <w:numPr>
          <w:ilvl w:val="2"/>
          <w:numId w:val="1"/>
        </w:numPr>
        <w:rPr/>
      </w:pPr>
      <w:bookmarkStart w:id="33" w:name="__RefHeading___Toc609771_388300464"/>
      <w:bookmarkStart w:id="34" w:name="_Toc13"/>
      <w:bookmarkEnd w:id="32"/>
      <w:bookmarkEnd w:id="33"/>
      <w:r>
        <w:rPr>
          <w:rtl w:val="true"/>
        </w:rPr>
        <w:t>وَاعْلَمُوا أَنَّهُ مَا مِنْ طَاعَةِ اللهِ شَيْءٌ إِلّا يَأْتِي فِي كُرْهٍ</w:t>
      </w:r>
      <w:bookmarkEnd w:id="34"/>
    </w:p>
    <w:p>
      <w:pPr>
        <w:pStyle w:val="BookText"/>
        <w:rPr/>
      </w:pPr>
      <w:r>
        <w:rPr>
          <w:rFonts w:ascii="Amiri" w:hAnsi="Amiri" w:eastAsia="Amiri" w:cs="Amiri"/>
          <w:color w:val="111111"/>
          <w:sz w:val="28"/>
          <w:sz w:val="28"/>
          <w:szCs w:val="28"/>
          <w:rtl w:val="true"/>
          <w:lang w:bidi="ar-SA"/>
        </w:rPr>
        <w:t>العبادة ثقيلة على الإنسان كما انّها في ميزان العمل ثقيلة</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609773_388300464"/>
      <w:bookmarkStart w:id="36" w:name="_Toc14"/>
      <w:bookmarkEnd w:id="35"/>
      <w:r>
        <w:rPr>
          <w:rtl w:val="true"/>
        </w:rPr>
        <w:t>وَمَا مِنْ مَعْصِيَةِ اللهِ شَيْءٌ إِلّا يَأْتِي فِي شَهْوَةٍ</w:t>
      </w:r>
      <w:bookmarkEnd w:id="36"/>
    </w:p>
    <w:p>
      <w:pPr>
        <w:pStyle w:val="BookText"/>
        <w:rPr/>
      </w:pPr>
      <w:r>
        <w:rPr>
          <w:rFonts w:ascii="IRNazanin" w:hAnsi="IRNazanin" w:eastAsia="IRNazanin"/>
          <w:color w:val="111111"/>
          <w:sz w:val="28"/>
          <w:sz w:val="28"/>
          <w:szCs w:val="28"/>
          <w:rtl w:val="true"/>
          <w:lang w:bidi="fa-IR"/>
        </w:rPr>
        <w:t>المعصية على الإنسان خفيفة كما انّها في ميزان العمل كذلک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النّفس للقوّة الشهويّة أطوع من القوّة العاقلة خصوصا فيما هو أقرب إليها من اللّذات المحسوسة الّتي يلحقها العقاب عليها</w:t>
      </w:r>
      <w:r>
        <w:rPr>
          <w:rFonts w:eastAsia="IRNazanin" w:cs="IRNazanin"/>
          <w:color w:val="111111"/>
          <w:sz w:val="28"/>
          <w:szCs w:val="28"/>
          <w:rtl w:val="true"/>
          <w:lang w:bidi="fa-IR"/>
        </w:rPr>
        <w:t>.</w:t>
      </w:r>
    </w:p>
    <w:p>
      <w:pPr>
        <w:pStyle w:val="Heading3"/>
        <w:numPr>
          <w:ilvl w:val="2"/>
          <w:numId w:val="1"/>
        </w:numPr>
        <w:rPr/>
      </w:pPr>
      <w:bookmarkStart w:id="37" w:name="__RefHeading___Toc609775_388300464"/>
      <w:bookmarkStart w:id="38" w:name="_Toc15"/>
      <w:bookmarkEnd w:id="37"/>
      <w:r>
        <w:rPr>
          <w:rtl w:val="true"/>
        </w:rPr>
        <w:t>فَرَحِمَ اللهُ رَجُلاً نَزَعَ عَنْ شَهْوَتِهِ</w:t>
      </w:r>
      <w:bookmarkEnd w:id="38"/>
    </w:p>
    <w:p>
      <w:pPr>
        <w:pStyle w:val="BookText"/>
        <w:rPr/>
      </w:pPr>
      <w:r>
        <w:rPr>
          <w:rFonts w:ascii="Amiri" w:hAnsi="Amiri" w:eastAsia="Amiri" w:cs="Amiri"/>
          <w:color w:val="111111"/>
          <w:sz w:val="28"/>
          <w:sz w:val="28"/>
          <w:szCs w:val="28"/>
          <w:rtl w:val="true"/>
          <w:lang w:bidi="ar-SA"/>
        </w:rPr>
        <w:t>نزع عن الأمر نزوعا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عنه، ونزعت الشيء من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قلعته</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شهوته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أقلع</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609777_388300464"/>
      <w:bookmarkStart w:id="40" w:name="_Toc16"/>
      <w:bookmarkEnd w:id="39"/>
      <w:r>
        <w:rPr>
          <w:rtl w:val="true"/>
        </w:rPr>
        <w:t>وَقَمَعَ هَوَى نَفْسِهِ</w:t>
      </w:r>
      <w:bookmarkEnd w:id="40"/>
    </w:p>
    <w:p>
      <w:pPr>
        <w:pStyle w:val="BookText"/>
        <w:rPr/>
      </w:pPr>
      <w:r>
        <w:rPr>
          <w:rFonts w:ascii="Amiri" w:hAnsi="Amiri" w:eastAsia="Amiri" w:cs="Amiri"/>
          <w:color w:val="111111"/>
          <w:sz w:val="28"/>
          <w:sz w:val="28"/>
          <w:szCs w:val="28"/>
          <w:rtl w:val="true"/>
          <w:lang w:bidi="ar-SA"/>
        </w:rPr>
        <w:t>قمعته وأقمعته بمعنى،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قهرته وأذللته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609779_388300464"/>
      <w:bookmarkStart w:id="42" w:name="_Toc17"/>
      <w:bookmarkEnd w:id="41"/>
      <w:r>
        <w:rPr>
          <w:rtl w:val="true"/>
        </w:rPr>
        <w:t>فَإِنَّ هَذِهِ النَّفْسَ أَبْعَدُ شَيْءٍ مَنْزِعاً</w:t>
      </w:r>
      <w:bookmarkEnd w:id="4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43" w:name="pg14868_154451"/>
    </w:p>
    <w:p>
      <w:pPr>
        <w:pStyle w:val="BookText"/>
        <w:rPr/>
      </w:pPr>
      <w:bookmarkEnd w:id="43"/>
      <w:r>
        <w:rPr>
          <w:rFonts w:ascii="Amiri" w:hAnsi="Amiri" w:eastAsia="Amiri" w:cs="Amiri"/>
          <w:color w:val="111111"/>
          <w:sz w:val="28"/>
          <w:sz w:val="28"/>
          <w:szCs w:val="28"/>
          <w:rtl w:val="true"/>
          <w:lang w:bidi="ar-SA"/>
        </w:rPr>
        <w:t>وقال الطريحى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رجوعا عن المعصية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609781_388300464"/>
      <w:bookmarkStart w:id="45" w:name="_Toc18"/>
      <w:bookmarkEnd w:id="44"/>
      <w:r>
        <w:rPr>
          <w:rtl w:val="true"/>
        </w:rPr>
        <w:t>وَإِنَّهَا لا تَزَالُ تَنْزِعُ إِلَى مَعْصِيَةٍ فِي هَوًى</w:t>
      </w:r>
      <w:bookmarkEnd w:id="45"/>
    </w:p>
    <w:p>
      <w:pPr>
        <w:pStyle w:val="BookText"/>
        <w:rPr/>
      </w:pPr>
      <w:r>
        <w:rPr>
          <w:rFonts w:ascii="Amiri" w:hAnsi="Amiri" w:eastAsia="Amiri" w:cs="Amiri"/>
          <w:color w:val="111111"/>
          <w:sz w:val="28"/>
          <w:sz w:val="28"/>
          <w:szCs w:val="28"/>
          <w:rtl w:val="true"/>
          <w:lang w:bidi="ar-SA"/>
        </w:rPr>
        <w:t>نزع إلى أهله ينزع نزاعا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اشتاق وبعير نازع وناقة نازع إذا حنّت إلى أوطانها ومرعاها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الكلام المرويّ عنه  علیه السلام  ويروى عن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انّ هذه النّفوس طلعه فألّا تقذعوها تنزع بكم إلى شرّ 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النّفس إلّا حيث يجعلها الفتى         فان اطمعت تاقت وإلّا تسلّت</w:t>
      </w:r>
      <w:r>
        <w:rPr>
          <w:rStyle w:val="FootnoteAnchor"/>
          <w:rtl w:val="true"/>
        </w:rPr>
        <w:footnoteReference w:id="49"/>
      </w:r>
    </w:p>
    <w:p>
      <w:pPr>
        <w:pStyle w:val="Heading3"/>
        <w:numPr>
          <w:ilvl w:val="2"/>
          <w:numId w:val="1"/>
        </w:numPr>
        <w:rPr/>
      </w:pPr>
      <w:bookmarkStart w:id="46" w:name="__RefHeading___Toc609783_388300464"/>
      <w:bookmarkStart w:id="47" w:name="_Toc19"/>
      <w:bookmarkEnd w:id="46"/>
      <w:r>
        <w:rPr>
          <w:rtl w:val="true"/>
        </w:rPr>
        <w:t>وَاعْلَمُوا عِبَادَ اللهِ أَنَّ الْمُوْمِنَ لا يُمْسِي وَلا يُصْبِحُ إِلّا وَنَفْسُهُ ظَنُونٌ عِنْدَهُ</w:t>
      </w:r>
      <w:bookmarkEnd w:id="47"/>
    </w:p>
    <w:p>
      <w:pPr>
        <w:pStyle w:val="BookText"/>
        <w:rPr/>
      </w:pPr>
      <w:r>
        <w:rPr>
          <w:rFonts w:ascii="Amiri" w:hAnsi="Amiri" w:eastAsia="Amiri" w:cs="Amiri"/>
          <w:color w:val="111111"/>
          <w:sz w:val="28"/>
          <w:sz w:val="28"/>
          <w:szCs w:val="28"/>
          <w:rtl w:val="true"/>
          <w:lang w:bidi="ar-SA"/>
        </w:rPr>
        <w:t>انّ المراد انّ المومن سيّيء الظّنّ بنفسه أنّ النّفس ضعيفة قليلة الحيلة لا تقدر على أن تحتال وتعالج في أن تغر المومن وتورده موارد الهلكة بل هو غالب عليها في كلّ حال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الظّنون الرجل السّيّيء الظنّ</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609785_388300464"/>
      <w:bookmarkStart w:id="49" w:name="_Toc20"/>
      <w:bookmarkEnd w:id="48"/>
      <w:r>
        <w:rPr>
          <w:rtl w:val="true"/>
        </w:rPr>
        <w:t>فَلا يَزَالُ زَارِياً عَلَيْهَا</w:t>
      </w:r>
      <w:bookmarkEnd w:id="49"/>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الإنسان، الذي لا يعدّه شيئا وينكر عليه فعله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609787_388300464"/>
      <w:bookmarkStart w:id="51" w:name="_Toc21"/>
      <w:bookmarkEnd w:id="50"/>
      <w:r>
        <w:rPr>
          <w:rtl w:val="true"/>
        </w:rPr>
        <w:t>وَمُسْتَزِيداً لَهَا</w:t>
      </w:r>
      <w:bookmarkEnd w:id="5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هُمْ مِنْ خَشْيَةِ رَبِّهِمْ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بِآياتِ رَبِّهِمْ </w:t>
      </w:r>
      <w:bookmarkStart w:id="52" w:name="pg14868_154452"/>
    </w:p>
    <w:p>
      <w:pPr>
        <w:pStyle w:val="BookText"/>
        <w:rPr/>
      </w:pPr>
      <w:bookmarkEnd w:id="52"/>
      <w:r>
        <w:rPr>
          <w:rFonts w:ascii="Amiri" w:hAnsi="Amiri" w:eastAsia="Amiri" w:cs="Amiri"/>
          <w:color w:val="111111"/>
          <w:sz w:val="28"/>
          <w:sz w:val="28"/>
          <w:szCs w:val="28"/>
          <w:rtl w:val="true"/>
          <w:lang w:bidi="ar-SA"/>
        </w:rPr>
        <w:t xml:space="preserve">يُوْمِنُونَ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بِرَبِّهِمْ لا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يُوْتُونَ ما آتَوْا وَقُلُوبُهُمْ وَجِلَةٌ أَنَّهُمْ إِلى رَبِّهِمْ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يُسارِعُونَ فِي الْخَيْراتِ وَهُمْ لَها سابِقُونَ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609789_388300464"/>
      <w:bookmarkStart w:id="54" w:name="_Toc22"/>
      <w:bookmarkEnd w:id="53"/>
      <w:r>
        <w:rPr>
          <w:rtl w:val="true"/>
        </w:rPr>
        <w:t>فَكُونُوا كَالسَّابِقِينَ قَبْلَكُمْ وَالْمَاضِينَ أَمَامَكُمْ</w:t>
      </w:r>
      <w:bookmarkEnd w:id="5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الَّذِينَ آتَيْناهُمُ الْكِتابَ وَالْحُكْمَ وَالنُّبُوَّةَ فَإِنْ يَكْفُرْ بِها هوُلاءِ فَقَدْ وَكَّلْنا بِها قَوْماً لَيْسُوا بِها بِكافِرِينَ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الَّذِينَ هَدَى اللهُ فَبِهُداهُمُ اقْتَدِهْ</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609791_388300464"/>
      <w:bookmarkStart w:id="56" w:name="_Toc23"/>
      <w:bookmarkEnd w:id="55"/>
      <w:r>
        <w:rPr>
          <w:rtl w:val="true"/>
        </w:rPr>
        <w:t>قَوَّضُوا مِنَ الدُّنْيَا تَقْوِيضَ الرَّاحِلِ</w:t>
      </w:r>
      <w:bookmarkEnd w:id="56"/>
    </w:p>
    <w:p>
      <w:pPr>
        <w:pStyle w:val="BookText"/>
        <w:rPr/>
      </w:pPr>
      <w:r>
        <w:rPr>
          <w:rFonts w:ascii="Amiri" w:hAnsi="Amiri" w:eastAsia="Amiri" w:cs="Amiri"/>
          <w:color w:val="111111"/>
          <w:sz w:val="28"/>
          <w:sz w:val="28"/>
          <w:szCs w:val="28"/>
          <w:rtl w:val="true"/>
          <w:lang w:bidi="ar-SA"/>
        </w:rPr>
        <w:t>قوّضت البناء تقويضا نقضته من غير هدم</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أنهم قطعوا علايق الدّنيا وارتحلوا إلى الاخرة كما أنّ الرّاحل إذا أراد الارتحال يقوّض متاعه وينقض خيمته</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609793_388300464"/>
      <w:bookmarkStart w:id="58" w:name="_Toc24"/>
      <w:bookmarkEnd w:id="57"/>
      <w:r>
        <w:rPr>
          <w:rtl w:val="true"/>
        </w:rPr>
        <w:t>وَطَوَوْهَا طَيَّ الْمَنَازِل</w:t>
      </w:r>
      <w:bookmarkEnd w:id="58"/>
    </w:p>
    <w:p>
      <w:pPr>
        <w:pStyle w:val="BookText"/>
        <w:rPr/>
      </w:pPr>
      <w:r>
        <w:rPr>
          <w:rFonts w:ascii="Amiri" w:hAnsi="Amiri" w:eastAsia="Amiri" w:cs="Amiri"/>
          <w:color w:val="111111"/>
          <w:sz w:val="28"/>
          <w:sz w:val="28"/>
          <w:szCs w:val="28"/>
          <w:rtl w:val="true"/>
          <w:lang w:bidi="ar-SA"/>
        </w:rPr>
        <w:t>أى طووا أيام الدّنيا ومدّة عمرهم كما يطوى المسافر منازل طريقه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 الجملتين أنّ السابقين الأوّلين من المقرّبين وأصحاب اليمين لما عرفوا بعين بصائرهم أنّ الدّنيا ليست لهم بدار وأن الاخرة دار قرار لا جرم كانت همّتهم مقصورة في الوصول إليها، فجعلوا أنفسهم في الدّنيا بمنزلة المسافر، وجعلوها عندهم بمنزلة المنازل فاخذوا من ممرّهم ما يبلغهم إلى مقرّهم فلما ارتحلوا عنها لم يبق لهم علاقة فيها كما أنّ المسافر إذا ارتحل من منزل لا يبقى له </w:t>
      </w:r>
      <w:bookmarkStart w:id="59" w:name="pg14868_154453"/>
    </w:p>
    <w:p>
      <w:pPr>
        <w:pStyle w:val="BookText"/>
        <w:rPr/>
      </w:pPr>
      <w:bookmarkEnd w:id="59"/>
      <w:r>
        <w:rPr>
          <w:rFonts w:ascii="IRNazanin" w:hAnsi="IRNazanin" w:eastAsia="IRNazanin"/>
          <w:color w:val="111111"/>
          <w:sz w:val="28"/>
          <w:sz w:val="28"/>
          <w:szCs w:val="28"/>
          <w:rtl w:val="true"/>
          <w:lang w:bidi="fa-IR"/>
        </w:rPr>
        <w:t>شيء فيه فأمر المخاطبين بأن يكونوا مثل هولاء في الزّهد في الدّنيا وترک العلايق والامنيّات والرغبة في العقبي والجنّات العاليات وهي أحسن منزلا ومقيلا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الكاظم  علیه السلام ، قال لهشام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العقلاء زهدوا في الدّنيا ورغبوا في الآخرة، لأنّهم علموا أنّ الدُّنيا طالبة ومطلوبة وأنّ الآخرة طالبة مطلوبة فمن طلب الآخرة طلبته الدّنيا حتّى يستوفي منها رزقه ومن طلب الدّنيا طلبته الآخرة فيأتيه الموت فيفسد عليه دنياه وآخرته، يا هشام إنّ العاقل نظر إلى الدّنيا وإلى أهلها فعلم أنّها لا تنال إلّا بالمشقّة، ونظر إلى الآخرة فعلم أنّها لا تنال إلّا بالمشقّة، فطلب المشقة أبقاها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فَعَلُوا خَيْراً 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دَرَجِ الْعُلْيا دَرَجُوا</w:t>
      </w:r>
    </w:p>
    <w:p>
      <w:pPr>
        <w:pStyle w:val="BookText"/>
        <w:rPr/>
      </w:pPr>
      <w:r>
        <w:rPr>
          <w:rFonts w:ascii="Amiri" w:hAnsi="Amiri" w:eastAsia="Amiri" w:cs="Amiri"/>
          <w:color w:val="111111"/>
          <w:sz w:val="28"/>
          <w:sz w:val="28"/>
          <w:szCs w:val="28"/>
          <w:rtl w:val="true"/>
          <w:lang w:bidi="ar-SA"/>
        </w:rPr>
        <w:t>فَهُمْ فَهِمُوا مَعْنَى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وَبِذْكرِ اللهِ لَهُمْ لَهِجُوا</w:t>
      </w:r>
    </w:p>
    <w:p>
      <w:pPr>
        <w:pStyle w:val="BookText"/>
        <w:rPr/>
      </w:pPr>
      <w:r>
        <w:rPr>
          <w:rFonts w:ascii="Amiri" w:hAnsi="Amiri" w:eastAsia="Amiri" w:cs="Amiri"/>
          <w:color w:val="111111"/>
          <w:sz w:val="28"/>
          <w:sz w:val="28"/>
          <w:szCs w:val="28"/>
          <w:rtl w:val="true"/>
          <w:lang w:bidi="ar-SA"/>
        </w:rPr>
        <w:t>دَخَلُوا فُقَراءَ عَلَى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دَخَلُوا مِنْها خَرَجُوا</w:t>
      </w:r>
      <w:r>
        <w:rPr>
          <w:rStyle w:val="FootnoteAnchor"/>
          <w:rtl w:val="true"/>
        </w:rPr>
        <w:footnoteReference w:id="56"/>
      </w:r>
    </w:p>
    <w:p>
      <w:pPr>
        <w:pStyle w:val="Heading3"/>
        <w:numPr>
          <w:ilvl w:val="2"/>
          <w:numId w:val="1"/>
        </w:numPr>
        <w:rPr/>
      </w:pPr>
      <w:bookmarkStart w:id="60" w:name="__RefHeading___Toc609795_388300464"/>
      <w:bookmarkStart w:id="61" w:name="_Toc25"/>
      <w:bookmarkEnd w:id="60"/>
      <w:r>
        <w:rPr>
          <w:rtl w:val="true"/>
        </w:rPr>
        <w:t>وَاعْلَمُوا أَنَّ هَذَا الْقُرْآنَ هُوَ النَّاصِحُ الَّذِي لا يَغُشُّ</w:t>
      </w:r>
      <w:bookmarkEnd w:id="6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باقي الناصحين فقد يغشون، قال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موتمن بالغيب غير امين</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62" w:name="pg14868_154454"/>
    </w:p>
    <w:p>
      <w:pPr>
        <w:pStyle w:val="BookText"/>
        <w:rPr/>
      </w:pPr>
      <w:bookmarkEnd w:id="62"/>
      <w:r>
        <w:rPr>
          <w:rFonts w:ascii="IRNazanin" w:hAnsi="IRNazanin" w:eastAsia="IRNazanin"/>
          <w:color w:val="111111"/>
          <w:sz w:val="28"/>
          <w:sz w:val="28"/>
          <w:szCs w:val="28"/>
          <w:rtl w:val="true"/>
          <w:lang w:bidi="fa-IR"/>
        </w:rPr>
        <w:t xml:space="preserve">واستشار مروان بن محمد، إسماعيل بن عبدالله القشيري لمّا انهزم من المسودة بحران أن يلحق بالروم مكاتبا لصاحبها معاهدا له حتى يحصل له استعداد وكان هو الرأي فغشه وقال له اعيذک بالله من هذا الرأي تحكم أهل الشرک في بناتک وحرمک ولكن اقطع الفرات ثم استنفر الشام إلى أن قال بعد ذكر وثوب أهل البلاد عليه فعلم مروان ان اسماعيل غشه في الرأي وانه فرط في مشورته إذ شاور رجلا من قحطان موترا متعصبا من قومه على اضدادهم من نزار، وان الرأي الذي هم بفعله من قطع الدرب ونزول بعض حصون الروم ومكاتبة ملكها إلى أن يرتأى في أمره كان أولى ـ إلخ ـ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609797_388300464"/>
      <w:bookmarkStart w:id="64" w:name="_Toc26"/>
      <w:bookmarkEnd w:id="63"/>
      <w:r>
        <w:rPr>
          <w:rtl w:val="true"/>
        </w:rPr>
        <w:t>وَالْهَادِي الَّذِي لا يُضِلُّ</w:t>
      </w:r>
      <w:bookmarkEnd w:id="6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قَيِّماً لِيُنْذِرَ بَأْساً شَدِيداً مِنْ لَدُنْهُ وَيُبَشِّرَ الْمُوْمِنِينَ الَّذِينَ يَعْمَلُونَ الصَّالِحاتِ أَنَّ لَهُمْ أَجْراً حَسَناً ماكِثِينَ فِيهِ أَبَدا</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طَلْحَةَ بْنِ زَيْدٍ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فِيهِ مَنَارُ الْهُدَى وَمَصَابِيحُ الدُّجَى فَلْيَجْلُ جَالٍ بَصَرَهُ وَيَفْتَحُ لِلضِّيَاءِ نَظَرَهُ فَإِنَّ التَّفَكُّرَ حَيَاةُ قَلْبِ الْبَصِيرِ كَمَا يَمْشِي الْمُسْتَنِيرُ فِي الظُّلُمَاتِ بِالنُّورِ</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65" w:name="pg14868_154455"/>
    </w:p>
    <w:p>
      <w:pPr>
        <w:pStyle w:val="Heading3"/>
        <w:numPr>
          <w:ilvl w:val="2"/>
          <w:numId w:val="1"/>
        </w:numPr>
        <w:rPr/>
      </w:pPr>
      <w:bookmarkStart w:id="66" w:name="__RefHeading___Toc609799_388300464"/>
      <w:bookmarkStart w:id="67" w:name="_Toc27"/>
      <w:bookmarkEnd w:id="65"/>
      <w:bookmarkEnd w:id="66"/>
      <w:r>
        <w:rPr>
          <w:rtl w:val="true"/>
        </w:rPr>
        <w:t>وَالْمُحَدِّثُ الَّذِي لا يَكْذِبُ</w:t>
      </w:r>
      <w:bookmarkEnd w:id="6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الْعَزِيزَ الْجَبَّارَ أَنْزَلَ عَلَيْكُمْ كِتَابَهُ وَهُوَ الصَّادِقُ الْبَارُّ فِيهِ خَبَرُكُمْ وَخَبَرُ مَنْ قَبْلَكُمْ وَخَبَرُ مَنْ بَعْدَكُمْ وَخَبَرُ السَّمَاءِ وَالاَْرْضِ وَلَوْ أَتَاكُمْ مَنْ يُخْبِرُكُمْ عَنْ ذَلِکَ لَتَعَجَّبْتُمْ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وداعة الحميدي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إلى جنب مالک بن عبادة أبي موسى الغافقي وعقبة بن عامر يحدث عن النبيّ  صلی الله علیه واله  فقال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صاحبكم لحافظ أو هالک ان النبيّ  صلی الله علیه واله  خطبنا في حجة الوداع،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بالقرآن فانكم ترجعون إلى قوم يشتهون الحديث فمن عقل شيئا فليحدث به ومن افترى على فليتبوّأ مقعده من النار</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وكل حديث لا يوافقه كذب ـ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  يا محمد ما جاءک في رواية من بر أو فاجر يوافق القرآن فخذ به، وما جاءک في رواية من بر أو فاجر يخالف القرآن فلا تأخذ به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609801_388300464"/>
      <w:bookmarkStart w:id="69" w:name="_Toc28"/>
      <w:bookmarkEnd w:id="68"/>
      <w:r>
        <w:rPr>
          <w:rtl w:val="true"/>
        </w:rPr>
        <w:t>وَمَا جَالَسَ هَذَا الْقُرْآنَ أَحَدٌ</w:t>
      </w:r>
      <w:bookmarkEnd w:id="6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 يكن من أهل العناد والطغيان</w:t>
      </w:r>
      <w:r>
        <w:rPr>
          <w:rFonts w:eastAsia="Amiri" w:cs="Amiri" w:ascii="Amiri" w:hAnsi="Amiri"/>
          <w:color w:val="111111"/>
          <w:sz w:val="28"/>
          <w:szCs w:val="28"/>
          <w:rtl w:val="true"/>
          <w:lang w:bidi="ar-SA"/>
        </w:rPr>
        <w:t xml:space="preserve">. </w:t>
      </w:r>
      <w:bookmarkStart w:id="70" w:name="pg14868_154456"/>
    </w:p>
    <w:p>
      <w:pPr>
        <w:pStyle w:val="Heading3"/>
        <w:numPr>
          <w:ilvl w:val="2"/>
          <w:numId w:val="1"/>
        </w:numPr>
        <w:rPr/>
      </w:pPr>
      <w:bookmarkStart w:id="71" w:name="__RefHeading___Toc609803_388300464"/>
      <w:bookmarkStart w:id="72" w:name="_Toc29"/>
      <w:bookmarkEnd w:id="70"/>
      <w:bookmarkEnd w:id="71"/>
      <w:r>
        <w:rPr>
          <w:rtl w:val="true"/>
        </w:rPr>
        <w:t>إِلّا قَامَ عَنْهُ بِزِيَادَةٍ أَوْ نُقْصَانٍ زِيَادَةٍ فِي هُدًى أَوْ نُقْصَانٍ مِنْ عَمًى</w:t>
      </w:r>
      <w:bookmarkEnd w:id="72"/>
    </w:p>
    <w:p>
      <w:pPr>
        <w:pStyle w:val="BookText"/>
        <w:rPr/>
      </w:pPr>
      <w:r>
        <w:rPr>
          <w:rFonts w:ascii="Amiri" w:hAnsi="Amiri" w:eastAsia="Amiri" w:cs="Amiri"/>
          <w:color w:val="111111"/>
          <w:sz w:val="28"/>
          <w:sz w:val="28"/>
          <w:szCs w:val="28"/>
          <w:rtl w:val="true"/>
          <w:lang w:bidi="ar-SA"/>
        </w:rPr>
        <w:t>اذ فيه من الايات البيّنات والبراهين الباهرات ما يزيد في بصيرة المستبصر، وينقص من جهالة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كان من أهل اللجاج فلا يزيده إلّا عمى،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ما أُنْزِلَتْ سُورَةٌ فَمِنْهُمْ مَنْ يَقُولُ أَيُّكُمْ زادَتْهُ هذِهِ إِيماناً فَأَمَّا الَّذِينَ آمَنُوا فَزادَتْهُمْ إِيماناً وَهُمْ 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فِي قُلُوبِهِمْ مَرَضٌ فَزادَتْهُمْ رِجْساً إِلَى رِجْسِهِمْ وَماتُوا وَهُمْ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وَلا يَرَوْنَ أَنَّهُمْ يُفْتَنُونَ فِي كُلِّ عامٍ مَرَّةً أَوْ مَرَّتَيْنِ ثُمَّ لا يَتُوبُونَ وَلا هُمْ يَذَّكَّرُونَ</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هُوَ لِلَّذِينَ آمَنُوا هُدىً وَشِفاءٌ وَالَّذِينَ لا يُوْمِنُونَ فِي آذانِهِمْ وَقْرٌ وَهُوَ عَلَيْهِمْ عَمًى أُولئِکَ يُنادَوْنَ مِنْ مَكانٍ بَعِيدٍ</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المومنين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الْمُوْمِنُونَ الَّذِينَ إِذا ذُكِرَ اللهُ وَجِلَتْ قُلُوبُهُمْ وَإِذا تُلِيَتْ عَلَيْهِمْ آياتُهُ زادَتْهُمْ إِيماناً وَعَلى رَبِّهِمْ يَتَوَكَّلُونَ</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عَلِمَ مِنْ آياتِنا شَيْئاً اتَّخَذَها هُزُواً</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الفضيل بن عياض في أوّل أمره يقطع الطريق بين ابيورد وسرخس وعشق جارية فبينما يرتقي الجدران اليها سمع تاليا يتلو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يَأْنِ لِلَّذِينَ آمَنُوا أَنْ تَخْشَعَ قُلُوبُهُمْ لِذِكْرِ اللهِ</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آن، فرجع وأوى الى خربة فاذا فيها رفقة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نرتحل،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نصبح فانّ فضيلا على الطريق يقطع </w:t>
      </w:r>
      <w:bookmarkStart w:id="73" w:name="pg14868_154457"/>
    </w:p>
    <w:p>
      <w:pPr>
        <w:pStyle w:val="BookText"/>
        <w:rPr/>
      </w:pPr>
      <w:bookmarkEnd w:id="73"/>
      <w:r>
        <w:rPr>
          <w:rFonts w:ascii="Amiri" w:hAnsi="Amiri" w:eastAsia="Amiri" w:cs="Amiri"/>
          <w:color w:val="111111"/>
          <w:sz w:val="28"/>
          <w:sz w:val="28"/>
          <w:szCs w:val="28"/>
          <w:rtl w:val="true"/>
          <w:lang w:bidi="ar-SA"/>
        </w:rPr>
        <w:t xml:space="preserve">علينا، فتاب الفضيل وامّنهم، وحكي انّه جاور الحرم حتّى مات وكان وفاته يوم عاشوراء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الوليد بن يزيد زنديقا وإنه فتح المصحف يوما فرأى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وَاسْتَفْتَحُوا وَخابَ كُلُّ جَبَّارٍ عَنِيدٍ</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 فاتخذ المصحف غرضا ورماه بالنّبل حتى مزّقه؛ وهو</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أتوعد كلّ جبّار عنيد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 أنا ذاک جبّار عنيد</w:t>
      </w:r>
    </w:p>
    <w:p>
      <w:pPr>
        <w:pStyle w:val="BookText"/>
        <w:rPr/>
      </w:pPr>
      <w:r>
        <w:rPr>
          <w:rFonts w:ascii="IRNazanin" w:hAnsi="IRNazanin" w:eastAsia="IRNazanin"/>
          <w:color w:val="111111"/>
          <w:sz w:val="28"/>
          <w:sz w:val="28"/>
          <w:szCs w:val="28"/>
          <w:rtl w:val="true"/>
          <w:lang w:bidi="fa-IR"/>
        </w:rPr>
        <w:t>فإن لاقيت ربّک يوم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يا ربّ خرّقنى الوليد</w:t>
      </w:r>
      <w:r>
        <w:rPr>
          <w:rStyle w:val="FootnoteAnchor"/>
          <w:rtl w:val="true"/>
        </w:rPr>
        <w:footnoteReference w:id="74"/>
      </w:r>
    </w:p>
    <w:p>
      <w:pPr>
        <w:pStyle w:val="Heading3"/>
        <w:numPr>
          <w:ilvl w:val="2"/>
          <w:numId w:val="1"/>
        </w:numPr>
        <w:rPr/>
      </w:pPr>
      <w:bookmarkStart w:id="74" w:name="__RefHeading___Toc609805_388300464"/>
      <w:bookmarkStart w:id="75" w:name="_Toc30"/>
      <w:bookmarkEnd w:id="74"/>
      <w:r>
        <w:rPr>
          <w:rtl w:val="true"/>
        </w:rPr>
        <w:t>وَاعْلَمُوا أَنَّهُ لَيْسَ عَلَى أَحَدٍ بَعْدَ الْقُرْآنِ مِنْ فَاقَةٍ</w:t>
      </w:r>
      <w:bookmarkEnd w:id="7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حَبَّةٍ فِي ظُلُماتِ الاَْرْضِ وَلا رَطْبٍ وَلا يابِسٍ إِلّا فِي كِتابٍ مُبِينٍ</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609807_388300464"/>
      <w:bookmarkStart w:id="77" w:name="_Toc31"/>
      <w:bookmarkEnd w:id="76"/>
      <w:r>
        <w:rPr>
          <w:rtl w:val="true"/>
        </w:rPr>
        <w:t>وَلا لاَِحَدٍ قَبْلَ الْقُرْآنِ مِنْ غِنًى</w:t>
      </w:r>
      <w:bookmarkEnd w:id="7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الاُْمِّيِّينَ رَسُولاً مِنْهُمْ يَتْلُوا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609809_388300464"/>
      <w:bookmarkStart w:id="79" w:name="_Toc32"/>
      <w:bookmarkEnd w:id="78"/>
      <w:r>
        <w:rPr>
          <w:rtl w:val="true"/>
        </w:rPr>
        <w:t>فَاسْتَشْفُوهُ مِنْ أَدْوَائِكُمْ</w:t>
      </w:r>
      <w:bookmarkEnd w:id="7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أى من أمراضكم الظاهرة والباطنة والرّوحانية والجسمانيّة، فانّ فيه شفاء من </w:t>
      </w:r>
      <w:bookmarkStart w:id="80" w:name="pg14868_154458"/>
    </w:p>
    <w:p>
      <w:pPr>
        <w:pStyle w:val="BookText"/>
        <w:rPr/>
      </w:pPr>
      <w:bookmarkEnd w:id="80"/>
      <w:r>
        <w:rPr>
          <w:rFonts w:ascii="Amiri" w:hAnsi="Amiri" w:eastAsia="Amiri" w:cs="Amiri"/>
          <w:color w:val="111111"/>
          <w:sz w:val="28"/>
          <w:sz w:val="28"/>
          <w:szCs w:val="28"/>
          <w:rtl w:val="true"/>
          <w:lang w:bidi="ar-SA"/>
        </w:rPr>
        <w:t>كلّ ذلک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الْقُرْآنِ ما هُوَ شِفاءٌ وَرَحْمَةٌ</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  علیه السلام  عليكم بالقرآن فما وجدتم آية نجا بها من كان قبلكم فاعملوا به، وما وجدتموه ممّا هلک من كان قبلكم فاجتنبوه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شكى رجل إلى النبيّ  صلی الله علیه واله  وجعا في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استشف بالقرآن فانّ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وَشِفاءٌ لِما فِي الصُّدُورِ</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609811_388300464"/>
      <w:bookmarkStart w:id="82" w:name="_Toc33"/>
      <w:bookmarkEnd w:id="81"/>
      <w:r>
        <w:rPr>
          <w:rtl w:val="true"/>
        </w:rPr>
        <w:t>وَاسْتَعِينُوا بِهِ عَلَى لاَْوَائِكُمْ</w:t>
      </w:r>
      <w:bookmarkEnd w:id="82"/>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شدّتكم، أى من شدائد الدّهر ومحن الزمان وطوارق البلايا والحدثان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الزهري، قال علي بن الحسين  علیه السلام لو مات من بين المشرق والمغرب ما توحشت بعد ما كان القرآن معي، وكان  علیه السلام إذا قرأ مالِکِ يَوْمِ الدِّينِ</w:t>
      </w:r>
      <w:r>
        <w:rPr>
          <w:rStyle w:val="FootnoteAnchor"/>
          <w:rtl w:val="true"/>
        </w:rPr>
        <w:footnoteReference w:id="82"/>
      </w:r>
      <w:r>
        <w:rPr>
          <w:rFonts w:ascii="Amiri" w:hAnsi="Amiri" w:eastAsia="Amiri" w:cs="Amiri"/>
          <w:color w:val="111111"/>
          <w:sz w:val="28"/>
          <w:sz w:val="28"/>
          <w:szCs w:val="28"/>
          <w:rtl w:val="true"/>
          <w:lang w:bidi="ar-SA"/>
        </w:rPr>
        <w:t xml:space="preserve"> يكررها حتى كاد أن</w:t>
      </w:r>
    </w:p>
    <w:p>
      <w:pPr>
        <w:pStyle w:val="BookText"/>
        <w:rPr/>
      </w:pPr>
      <w:r>
        <w:rPr>
          <w:rFonts w:ascii="Amiri" w:hAnsi="Amiri" w:eastAsia="Amiri" w:cs="Amiri"/>
          <w:color w:val="111111"/>
          <w:sz w:val="28"/>
          <w:sz w:val="28"/>
          <w:szCs w:val="28"/>
          <w:rtl w:val="true"/>
          <w:lang w:bidi="ar-SA"/>
        </w:rPr>
        <w:t>يموت</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المنقري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إبراهيم  علیه السلام  يقول من استكفى باية من القرآن من المشرق إلى المغرب كفى إذا كان بيقين</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الأصبغ بن نباتة عن أميرالمومنين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 محمّدا  صلی الله علیه واله </w:t>
      </w:r>
      <w:bookmarkStart w:id="83" w:name="pg14868_154459"/>
    </w:p>
    <w:p>
      <w:pPr>
        <w:pStyle w:val="BookText"/>
        <w:rPr/>
      </w:pPr>
      <w:bookmarkEnd w:id="83"/>
      <w:r>
        <w:rPr>
          <w:rFonts w:ascii="IRNazanin" w:hAnsi="IRNazanin" w:eastAsia="IRNazanin"/>
          <w:color w:val="111111"/>
          <w:sz w:val="28"/>
          <w:sz w:val="28"/>
          <w:szCs w:val="28"/>
          <w:rtl w:val="true"/>
          <w:lang w:bidi="fa-IR"/>
        </w:rPr>
        <w:t>بالحقّ وأكرم أهل بيته ما من شيء تطلبونه من حرز من حرق أو غرق أو سرق أو إفلات دابّة من صاحبها أو ضالّة أو آبق إلّا وهو في القرآن فمن أراد ذلک فليسألني عنه الحديث</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إذا لاحظت الروايات الواردة في خواصّ السّور والايات تجد أنها كنز لا يفنى وبحر لا ينفد، وأنّ فيها ما به نجاة من كلّ همّ ونجاة من كلّ غمّ وعوذة من كلّ لمم وسلامة من كل ألم وخلاص من كلّ شدّة ومناص من كلّ داهية ومصيبة وفرج من ضيق المعيشة ومخرج إلى سعة العيشة إلى غير هذه مما هو خارج عن حدّ الاحصاء ومتجاوز عن طور الاستقصاء، فلا شيء أفضل منه للاستشفاء من الأسقام والأدواء ولا للاستعانة من الشدائد واللأواء</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609813_388300464"/>
      <w:bookmarkStart w:id="85" w:name="_Toc34"/>
      <w:bookmarkEnd w:id="84"/>
      <w:r>
        <w:rPr>
          <w:rtl w:val="true"/>
        </w:rPr>
        <w:t>فَإِنَّ فِيهِ شِفَاءً مِنْ أَكْبَرِ الدَّاءِ وَهُوَ الْكُفْرُ وَالنِّفَاقُ وَالْغَيُّ وَالضَّلالُ</w:t>
      </w:r>
      <w:bookmarkEnd w:id="8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أُوحِيَ إِلَيَّ أَنَّهُ اسْتَمَعَ نَفَرٌ مِنَ الْجِنِّ فَقالُوا 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الرُّشْدِ فَآمَنَّا بِهِ وَلَنْ نُشْرِکَ بِرَبِّنا أَحَداً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جاءَتْكُمْ مَوْعِظَةٌ مِنْ رَبِّكُمْ وَشِفاءٌ لِما فِي الصُّدُورِ وَهُدىً وَرَحْمَةٌ لِلْمُوْمِنِينَ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يَرْجِعُ الاَْمْرُ وَالْخِلافَةُ إِلَى آلِ أَبِي بَكْرٍ وَعُمَرَ أَبَداً وَلا إِلَى بَنِي أُمَيَّةَ أَبَداً وَلا فِي وُلْدِ طَلْحَةَ وَالزُّبَيْرِ أَبَداً وَذَلِکَ أَنَّهُمْ نَبَذُوا الْقُرْآنَ وَأَبْطَلُوا السُّنَنَ وَعَطَّلُوا الاَْحْكَامَ وَقَالَ رَسُولُ اللهِ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هُدًى مِنَ الضَّلالِ </w:t>
      </w:r>
      <w:bookmarkStart w:id="86" w:name="pg14868_154460"/>
    </w:p>
    <w:p>
      <w:pPr>
        <w:pStyle w:val="BookText"/>
        <w:rPr/>
      </w:pPr>
      <w:bookmarkEnd w:id="86"/>
      <w:r>
        <w:rPr>
          <w:rFonts w:ascii="Amiri" w:hAnsi="Amiri" w:eastAsia="Amiri" w:cs="Amiri"/>
          <w:color w:val="111111"/>
          <w:sz w:val="28"/>
          <w:sz w:val="28"/>
          <w:szCs w:val="28"/>
          <w:rtl w:val="true"/>
          <w:lang w:bidi="ar-SA"/>
        </w:rPr>
        <w:t>وَتِبْيَانٌ مِنَ الْعَمَى وَاسْتِقَالَةٌ مِنَ الْعَثْرَةِ وَنُورٌ مِنَ الظُّلْمَةِ وَضِيَاءٌ مِنَ الاَْحْدَاثِ وَعِصْمَةٌ مِنَ الْهَلَكَةِ وَرُشْدٌ مِنَ الْغَوَايَةِ وَبَيَانٌ مِنَ الْفِتَنِ وَبَلاغٌ مِنَ الدُّنْيَا إِلَى الآْخِرَةِ وَفِيهِ كَمَالُ دِينِكُمْ وَمَا عَدَلَ أَحَدٌ عَنِ الْقُرْآنِ إِلّا إِلَى النَّارِ</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609815_388300464"/>
      <w:bookmarkStart w:id="88" w:name="_Toc35"/>
      <w:bookmarkEnd w:id="87"/>
      <w:r>
        <w:rPr>
          <w:rtl w:val="true"/>
        </w:rPr>
        <w:t>فَاسْأَلُوا اللهَ بِهِ وَتَوَجَّهُوا إِلَيْهِ بِحُبِّهِ</w:t>
      </w:r>
      <w:bookmarkEnd w:id="88"/>
    </w:p>
    <w:p>
      <w:pPr>
        <w:pStyle w:val="BookText"/>
        <w:rPr/>
      </w:pPr>
      <w:r>
        <w:rPr>
          <w:rFonts w:ascii="Amiri" w:hAnsi="Amiri" w:eastAsia="Amiri" w:cs="Amiri"/>
          <w:color w:val="111111"/>
          <w:sz w:val="28"/>
          <w:sz w:val="28"/>
          <w:szCs w:val="28"/>
          <w:rtl w:val="true"/>
          <w:lang w:bidi="ar-SA"/>
        </w:rPr>
        <w:t>عَنْ أَبِي عَبْدِاللهِ  علیه السلام  قَالَ قَالَ رَسُولُ اللهِ  صلی الله علیه واله  إِنَّ أَهْلَ الْقُرْآنِ فِي أَعْلَى دَرَجَةٍ مِنَ الآْدَمِيِّينَ مَا خَلا النَّبِيِّينَ وَالْمُرْسَلِينَ فَلا تَسْتَضْعِفُوا أَهْلَ الْقُرْآنِ حُقُوقَهُمْ فَإِنَّ لَهُمْ مِنَ اللهِ الْعَزِيزِ الْجَبَّارِ لَمَكَاناً عَلِيّاً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609817_388300464"/>
      <w:bookmarkStart w:id="90" w:name="_Toc36"/>
      <w:bookmarkEnd w:id="89"/>
      <w:r>
        <w:rPr>
          <w:rtl w:val="true"/>
        </w:rPr>
        <w:t>وَلا تَسْأَلُوا بِهِ خَلْقَهُ</w:t>
      </w:r>
      <w:bookmarkEnd w:id="90"/>
    </w:p>
    <w:p>
      <w:pPr>
        <w:pStyle w:val="BookText"/>
        <w:rPr/>
      </w:pPr>
      <w:r>
        <w:rPr>
          <w:rFonts w:ascii="IRNazanin" w:hAnsi="IRNazanin" w:eastAsia="IRNazanin"/>
          <w:color w:val="111111"/>
          <w:sz w:val="28"/>
          <w:sz w:val="28"/>
          <w:szCs w:val="28"/>
          <w:rtl w:val="true"/>
          <w:lang w:bidi="fa-IR"/>
        </w:rPr>
        <w:t xml:space="preserve">عَنْ أَبِي عَبْدِاللهِ  علیه السلام  قَالَ 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أحق الناس بالتخشع في السرّ والعلانية لحامل القرآن وان أحقّ الناس في السر والعلانية بالصلاة والصوم لحامل القرآن ـ ثم نادى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حامل القرآن، تواضع به يرفعک الله، ولا تعزز به فيذلّک الله، يا حامل القرآن تزيّن به لله يزينک الله به، ولا تزين به للناس فيشينک الله به ـ إلى أن قال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أوتي القرآن فظن أن أحداً من الناس أوتي أفضل ممّا أوتي فقد عظم ما حقّر الله وحقّر ما عظّم الله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يعقوب الأحمر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الناس من يقرأ القرآن ليقال فلان قارئ، ومنهم من يقرأ القرآن ليطلب به الدّنيا ولا خير في ذلک، ومنهم من </w:t>
      </w:r>
      <w:bookmarkStart w:id="91" w:name="pg14868_154461"/>
    </w:p>
    <w:p>
      <w:pPr>
        <w:pStyle w:val="BookText"/>
        <w:rPr/>
      </w:pPr>
      <w:bookmarkEnd w:id="91"/>
      <w:r>
        <w:rPr>
          <w:rFonts w:ascii="Amiri" w:hAnsi="Amiri" w:eastAsia="Amiri" w:cs="Amiri"/>
          <w:color w:val="111111"/>
          <w:sz w:val="28"/>
          <w:sz w:val="28"/>
          <w:szCs w:val="28"/>
          <w:rtl w:val="true"/>
          <w:lang w:bidi="ar-SA"/>
        </w:rPr>
        <w:t>يقرأ القرآن لينتفع به في صلاته وليله ونهاره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 القرآن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قرء القرآن فاتّخذه بضاعة واستدرّ به الملوک واستطال به على النّاس، ورجل قرء القرآن فحفظ حروفه وضيّع حدوده وأقامه إقامة القدح فلا كثر الله هولاء من حملة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قرء القرآن فوضع دواء القرآن على داء قلبه فأسهر به ليله وأظمأ به نهاره وقام به في مساجده وتجافي به عن فراشه فباولئک يدفع الله العزيز الجبّار البلاء، وبأولئک يديل الله عزّ وجلّ من الأعداء، وبأولئک ينزل الله تبارک وتعالى الغيث من السماء فو الله لهولاء في قرّاء القرآن أعزّ من الكبريت الأحمر</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وعلّل الأمر بسوال الله به</w:t>
      </w:r>
      <w:r>
        <w:rPr>
          <w:rFonts w:eastAsia="IRNazanin" w:cs="IRNazanin"/>
          <w:color w:val="111111"/>
          <w:sz w:val="28"/>
          <w:szCs w:val="28"/>
          <w:rtl w:val="true"/>
          <w:lang w:bidi="fa-IR"/>
        </w:rPr>
        <w:t>.</w:t>
      </w:r>
    </w:p>
    <w:p>
      <w:pPr>
        <w:pStyle w:val="Heading3"/>
        <w:numPr>
          <w:ilvl w:val="2"/>
          <w:numId w:val="1"/>
        </w:numPr>
        <w:rPr/>
      </w:pPr>
      <w:bookmarkStart w:id="92" w:name="__RefHeading___Toc609819_388300464"/>
      <w:bookmarkStart w:id="93" w:name="_Toc37"/>
      <w:bookmarkEnd w:id="92"/>
      <w:r>
        <w:rPr>
          <w:rtl w:val="true"/>
        </w:rPr>
        <w:t>إِنَّهُ مَا تَوَجَّهَ الْعِبَادُ إِلَى اللهِ تَعَالَى بِمِثْلِهِ</w:t>
      </w:r>
      <w:bookmarkEnd w:id="93"/>
    </w:p>
    <w:p>
      <w:pPr>
        <w:pStyle w:val="BookText"/>
        <w:rPr/>
      </w:pPr>
      <w:r>
        <w:rPr>
          <w:rFonts w:ascii="Amiri" w:hAnsi="Amiri" w:eastAsia="Amiri" w:cs="Amiri"/>
          <w:color w:val="111111"/>
          <w:sz w:val="28"/>
          <w:sz w:val="28"/>
          <w:szCs w:val="28"/>
          <w:rtl w:val="true"/>
          <w:lang w:bidi="ar-SA"/>
        </w:rPr>
        <w:t>لأنّ له كرامة عند الله سبحانه ومقاما يغبطه به الأوّلون والاخرون حسبما تعرفه في الأخبار الاتية فهو أفضل الوسائل للسائل في انجاح المقاصد والمسائل الدنيويّة والأخرويّة، فالمتوجّه به إليه سبحانه لا يردّ دعاوه ولا يخيب رجاوه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أَنَّهُ شَافِعٌ مُشَفَّعٌ وَقَائِلٌ مُصَدَّق</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609821_388300464"/>
      <w:bookmarkStart w:id="95" w:name="_Toc38"/>
      <w:bookmarkEnd w:id="94"/>
      <w:r>
        <w:rPr>
          <w:rtl w:val="true"/>
        </w:rPr>
        <w:t>وَاعْلَمُوا أَنَّهُ شَافِعٌ مُشَفَّعٌ وَقَائِلٌ مُصَدَّق وَأَنَّهُ مَنْ شَفَعَ لَهُ الْقُرْآنُ يَوْمَ الْقِيَامَةِ شُفِّعَ فِيهِ</w:t>
      </w:r>
      <w:bookmarkEnd w:id="9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ميثم استعار  علیه السلام لفظي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الاستعارة كون تدبره والعمل بما فيه ماحيا لما يعرض للنفس من الهيئات الردية من المعاصي وذلک </w:t>
      </w:r>
    </w:p>
    <w:p>
      <w:pPr>
        <w:pStyle w:val="BookText"/>
        <w:rPr/>
      </w:pPr>
      <w:r>
        <w:rPr>
          <w:rFonts w:ascii="IRNazanin" w:hAnsi="IRNazanin" w:eastAsia="IRNazanin"/>
          <w:color w:val="111111"/>
          <w:sz w:val="28"/>
          <w:sz w:val="28"/>
          <w:szCs w:val="28"/>
          <w:rtl w:val="true"/>
          <w:lang w:bidi="fa-IR"/>
        </w:rPr>
        <w:t xml:space="preserve">مستلزم لمحو غضبه كما يمحو الشفيع المشفع أثر الذنب عن قلب المشفوع إليه، وكذلک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المصدق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الاستعارة كونه ذا ألفاظ إذا نطق بها لا يمكن تكذيبها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الخوئي </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حمل الكلام على المجاز ما دام إمكان الحمل على</w:t>
      </w:r>
    </w:p>
    <w:p>
      <w:pPr>
        <w:pStyle w:val="BookText"/>
        <w:rPr/>
      </w:pPr>
      <w:r>
        <w:rPr>
          <w:rFonts w:ascii="Amiri" w:hAnsi="Amiri" w:eastAsia="Amiri" w:cs="Amiri"/>
          <w:color w:val="111111"/>
          <w:sz w:val="28"/>
          <w:sz w:val="28"/>
          <w:szCs w:val="28"/>
          <w:rtl w:val="true"/>
          <w:lang w:bidi="ar-SA"/>
        </w:rPr>
        <w:t>الحقيقة ويدلّ على كونه على الحقيقة ما عَنْ سَعْدٍ الْخَفَّافِ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تَعَلَّمُوا الْقُرْآنَ فَإِنَّ الْقُرْآنَ يَأْتِي يَوْمَ الْقِيَامَةِ فِي أَحْسَنِ صُورَةٍ نَظَرَ إِلَيْهَا الْخَلْقُ وَالنَّاسُ صُفُوفٌ عِشْرُونَ وَمِائَةُ أَلْفِ صَفٍّ ثَمَانُونَ أَلْفَ صَفٍّ أُمَّةُ مُحَمَّدٍ وَأَرْبَعُونَ أَلْفَ صَفٍّ مِنْ سَائِرِ الاُْمَمِ فَيَأْتِي عَلَى صَفِّ الْمُسْلِمِينَ فِي صُورَةِ رَجُلٍ فَيُسَلِّمُ فَيَنْظُرُونَ إِلَيْهِ ثُمَّ يَقُولُونَ لا إِلَهَ إِلّا اللهُ الْحَلِيمُ الْكَرِيمُ إِنَّ هَذَا الرَّجُلَ مِنَ الْمُسْلِمِينَ نَعْرِفُهُ بِنَعْتِهِ وَصِفَتِهِ غَيْرَ أَنَّهُ كَانَ أَشَدَّ اجْتِهَاداً مِنَّا فِي الْقُرْآنِ فَمِنْ هُنَاکَ أُعْطِيَ مِنَ الْبَهَاءِ وَالْجَمَالِ وَالنُّورِ مَا لَمْ نُعْطَهُ ثُمَّ يُجَاوِزُ حَتَّى يَأْتِيَ عَلَى صَفِّ الشُّهَدَاءِ فَيَنْظُرُونَ إِلَيْهِ الشُّهَدَاءُ ثُمَّ يَقُولُونَ لا إِلَهَ إِلّا اللهُ الرَّبُّ الرَّحِيمُ إِنَّ هَذَا الرَّجُلَ مِنَ الشُّهَدَاءِ نَعْرِفُهُ بِسَمْتِهِ</w:t>
      </w:r>
      <w:r>
        <w:rPr>
          <w:rStyle w:val="FootnoteAnchor"/>
          <w:rtl w:val="true"/>
        </w:rPr>
        <w:footnoteReference w:id="9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وَصِفَتِهِ غَيْرَ أَنَّهُ مِنْ شُهَدَاءِ الْبَحْرِ فَمِنْ هُنَاکَ أُعْطِيَ مِنَ الْبَهَاءِ وَالْفَضْلِ مَا لَمْ نُعْطَهُ قَالَ فَيَتَجَاوَزُ حَتَّى يَأْتِيَ عَلَى صَفِّ شُهَدَاءِ الْبَحْرِ فِي صُورَةِ شَهِيدٍ فَيَنْظُرُ إِلَيْهِ شُهَدَاءُ الْبَحْرِ فَيَكْثُرُ تَعَجُّبُهُمْ وَيَقُولُونَ إِنَّ هَذَا مِنْ شُهَدَاءِ الْبَحْرِ نَعْرِفُهُ بِسَمْتِهِ وَصِفَتِهِ غَيْرَ أَنَّ الْجَزِيرَةَ الَّتِي أُصِيبَ فِيهَا كَانَتْ أَعْظَمَ هَوْلاً مِنَ الْجَزِيرَةِ الَّتِي أُصِبْنَا فِيهَا فَمِنْ هُنَاکَ أُعْطِيَ مِنَ الْبَهَاءِ وَالْجَمَالِ وَالنُّورِ مَا لَمْ نُعْطَهُ ثُمَّ يُجَاوِزُ حَتَّى يَأْتِيَ صَفَّ النَّبِيِّينَ وَالْمُرْسَلِينَ فِي صُورَةِ نَبِيٍّ مُرْسَلٍ فَيَنْظُرُ النَّبِيُّونَ وَالْمُرْسَلُونَ إِلَيْهِ فَيَشْتَدُّ لِذَلِکَ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تَعَجُّبُهُمْ وَيَقُولُونَ لا إِلَهَ إِلّا اللهُ الْحَلِيمُ الْكَرِيمُ إِنَّ هَذَا النَّبِيَّ مُرْسَلٌ نَعْرِفُهُ بِسَمْتِهِ وَصِفَتِهِ غَيْرَ أَنَّهُ أُعْطِيَ فَضْلاً كَثِيراً قَالَ فَيَجْتَمِعُونَ فَيَأْتُونَ رَسُولَ اللهِ  صلی الله علیه واله  فَيَسْأَلُونَهُ وَيَقُولُونَ يَا مُحَمَّدُ مَنْ هَذَا فَيَقُولُ لَهُمْ أَ وَمَا تَعْرِفُونَهُ فَيَقُولُونَ مَا نَعْرِفُهُ هَذَا مِمَّنْ لَمْ يَغْضَبِ اللهُ عَلَيْهِ فَيَقُولُ رَسُولُ اللهِ  صلی الله علیه واله  هَذَا حُجَّةُ اللهِ عَلَى خَلْقِهِ فَيُسَلِّمُ ثُمَّ يُجَاوِزُ حَتَّى يَأْتِيَ عَلَى صَفِّ الْمَلائِكَةِ فِي سُورَةِ مَلَکٍ مُقَرَّبٍ فَتَنْظُرُ إِلَيْهِ الْمَلائِكَةُ فَيَشْتَدُّ تَعَجُّبُهُمْ وَيَكْبُرُ ذَلِکَ عَلَيْهِمْ لِمَا رَأَوْا مِنْ فَضْلِهِ وَيَقُولُونَ تَعَالَى رَبُّنَا وَتَقَدَّسَ إِنَّ هَذَا الْعَبْدَ مِنَ الْمَلائِكَةِ نَعْرِفُهُ بِسَمْتِهِ وَصِفَتِهِ غَيْرَ أَنَّهُ كَانَ أَقْرَبَ الْمَلائِكَةِ إِلَى اللهِ عَزَّ وَجَلَّ مَقَاماً فَمِنْ هُنَاکَ أُلْبِسَ مِنَ النُّورِ وَالْجَمَالِ مَا لَمْ نُلْبَسْ ثُمَّ يُجَاوِزُ حَتَّى يَنْتَهِيَ إِلَى رَبِّ الْعِزَّةِ تَبَارَکَ وَتَعَالَى فَيَخِرُّ تَحْتَ الْعَرْشِ فَيُنَادِيهِ تَبَارَکَ وَتَعَالَى يَا حُجَّتِي فِي الاَْرْضِ وَكَلامِيَ الصَّادِقَ النَّاطِقَ ارْفَعْ رَأْسَکَ وَسَلْ تُعْطَ وَاشْفَعْ تُشَفَّعْ فَيَرْفَعُ رَأْسَهُ فَيَقُولُ اللهُ تَبَارَکَ وَتَعَالَى كَيْفَ رَأَيْتَ عِبَادِي فَيَقُولُ يَا رَبِّ مِنْهُمْ مَنْ صَانَنِي وَحَافَظَ عَلَيَّ وَلَمْ يُضَيِّعْ شَيْئاً وَمِنْهُمْ مَنْ ضَيَّعَنِي وَاسْتَخَفَّ بِحَقِّي وَكَذَّبَ بِي وَأَنَا حُجَّتُکَ عَلَى جَمِيعِ خَلْقِکَ فَيَقُولُ اللهُ تَبَارَکَ وَتَعَالَى وَعِزَّتِي وَجَلالِي وَارْتِفَاعِ مَكَانِي لاَُثِيبَنَّ عَلَيْکَ الْيَوْمَ أَحْسَنَ الثَّوَابِ وَلاَُعَاقِبَنَّ عَلَيْکَ الْيَوْمَ أَلِيمَ الْعِقَابِ قَالَ فَيَرْجِعُ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فيرفع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رَأْسَهُ فِي صُورَةٍ أُخْرَى قَالَ فَقُلْتُ لَهُ يَا أَبَا جَعْفَرٍ فِي أَيِّ صُورَةٍ يَرْجِعُ قَالَ فِي صُورَةِ رَجُلٍ شَاحِبٍ مُتَغَيِّرٍ يُبْصِرُهُ أَهْلُ الْجَمْعِ</w:t>
      </w:r>
      <w:r>
        <w:rPr>
          <w:rStyle w:val="FootnoteAnchor"/>
          <w:rtl w:val="true"/>
        </w:rPr>
        <w:footnoteReference w:id="96"/>
      </w:r>
      <w:r>
        <w:rPr>
          <w:rFonts w:ascii="Amiri" w:hAnsi="Amiri" w:eastAsia="Amiri" w:cs="Amiri"/>
          <w:color w:val="111111"/>
          <w:sz w:val="28"/>
          <w:sz w:val="28"/>
          <w:szCs w:val="28"/>
          <w:rtl w:val="true"/>
          <w:lang w:bidi="ar-SA"/>
        </w:rPr>
        <w:t xml:space="preserve"> فَيَأْتِي الرَّجُلَ مِنْ شِيعَتِنَا الَّذِي كَانَ يَعْرِفُهُ وَيُجَادِلُ بِهِ أَهْلَ الْخِلافِ فَيَقُومُ بَيْنَ يَدَيْهِ فَيَقُولُ مَا تَعْرِفُنِي فَيَنْظُرُ إِلَيْهِ الرَّجُلُ فَيَقُولُ مَا أَعْرِفُکَ يَا عَبْدَاللهِ قَالَ فَيَرْجِعُ فِي صُورَتِهِ الَّتِي كَانَتْ فِي الْخَلْقِ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 وَيَقُولُ مَا تَعْرِفُنِي فَيَقُولُ نَعَمْ فَيَقُولُ الْقُرْآنُ أَنَا الَّذِي أَسْهَرْتُ لَيْلَکَ وَأَنْصَبْتُ عَيْشَکَ سَمِعْتَ الاَْذَى وَرُجِمْتَ بِالْقَوْلِ فِيَّ أَلا وَإِنَّ كُلَّ تَاجِرٍ قَدِ اسْتَوْفَى تِجَارَتَهُ وَأَنَا وَرَاءَکَ الْيَوْمَ قَالَ فَيَنْطَلِقُ بِهِ إِلَى رَبِّ الْعِزَّةِ تَبَارَکَ وَتَعَالَى فَيَقُولُ يَا رَبِّ يَا رَبِّ عَبْدُکَ وَأَنْتَ أَعْلَمُ بِهِ قَدْ كَانَ نَصِباً فِيَّ</w:t>
      </w:r>
      <w:r>
        <w:rPr>
          <w:rStyle w:val="FootnoteAnchor"/>
          <w:rtl w:val="true"/>
        </w:rPr>
        <w:footnoteReference w:id="97"/>
      </w:r>
      <w:r>
        <w:rPr>
          <w:rFonts w:ascii="Amiri" w:hAnsi="Amiri" w:eastAsia="Amiri" w:cs="Amiri"/>
          <w:color w:val="111111"/>
          <w:sz w:val="28"/>
          <w:sz w:val="28"/>
          <w:szCs w:val="28"/>
          <w:rtl w:val="true"/>
          <w:lang w:bidi="ar-SA"/>
        </w:rPr>
        <w:t xml:space="preserve"> مُوَاظِباً عَلَيَّ يُعَادَى بِسَبَبِي وَيُحِبُّ فِيَّ  وَيُبْغِضُ فَيَقُولُ اللهُ عَزَّ وَجَلَّ أَدْخِلُوا عَبْدِي جَنَّتِي وَاكْسُوهُ حُلَّةً مِنْ حُلَلِ الْجَنَّةَ وَتَوِّجُوهُ بِتَاجٍ فَإِذَا فُعِلَ بِهِ ذَلِکَ عُرِضَ عَلَى الْقُرْآنِ فَيُقَالُ لَهُ هَلْ رَضِيتَ بِمَا صُنِعَ بِوَلِيِّکَ فَيَقُولُ يَا رَبِّ إِنِّي أَسْتَقِلُّ هَذَا لَهُ فَزِدْهُ مَزِيدَ الْخَيْرِ كُلِّهِ فَيَقُولُ وَعِزَّتِي وَجَلالِي وَعُلُوِّي وَارْتِفَاعِ مَكَانِي لاََنْحَلَنَّ لَهُ الْيَوْمَ خَمْسَةَ أَشْيَاءَ مَعَ الْمَزِيدِ لَهُ وَلِمَنْ كَانَ بِمَنْزِلَتِهِ أَلا إِنَّهُمْ شَبَابٌ لا يَهْرَمُونَ وَأَصِحَّاءُ لا يَسْقُمُونَ وَأَغْنِيَاءُ لا يَفْتَقِرُونَ وَفَرِحُونَ لا يَحْزَنُونَ وَأَحْيَاءٌ لا يَمُوتُونَ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يَذُوقُونَ فِيهَا الْمَوْتَ إِلّا الْمَوْتَةَ الاُْولى</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جُعِلْتُ فِدَاکَ يَا أَبَا جَعْفَرٍ وَهَلْ يَتَكَلَّمُ الْقُرْآنُ فَتَبَسَّمَ ثُمَّ قَالَ رَحِمَ اللهُ الضُّعَفَاءَ مِنْ شِيعَتِنَا إِنَّهُمْ أَهْلُ تَسْلِيمٍ ثُمَّ قَالَ نَعَمْ يَا سَعْدُ وَالصَّلاةُ تَتَكَلَّمُ وَلَهَا صُورَةٌ وَخَلْقٌ تَأْمُرُ وَتَنْهَى قَالَ سَعْدٌ فَتَغَيَّرَ لِذَلِکَ لَوْنِي وَقُلْتُ هَذَا شَيْءٌ لا أَسْتَطِيعُ أَنَا أَتَكَلَّمُ بِهِ فِي النَّاسِ فَقَالَ أَبُو جَعْفَرٍ وَهَلِ النَّاسُ إِلّا شِيعَتُنَا فَمَنْ لَمْ يَعْرِفِ الصَّلاةَ فَقَدْ أَنْكَرَ حَقَّنَا ثُمَّ قَالَ يَا سَعْدُ أُسْمِعُکَ كَلامَ الْقُرْآنِ قَالَ سَعْدٌ فَقُلْتُ بَلَى صَلَّى اللهُ عَلَيْکَ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تَنْهى عَنِ الْفَحْشاءِ وَالْمُنْكَرِ وَلَذِكْرُ اللهِ أَكْبَرُ فَالنَّهْيُ كَلامٌ وَالْفَحْشَاءُ وَالْمُنْكَرُ رِجَالٌ وَنَحْنُ ذِكْرُ اللهِ وَنَحْنُ أَكْبَرُ</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يونس بن عمّار عن الصادق  علیه السلام قال ان الدواوين يوم القيامة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فيه النعم، وديوان فيه الحسنات، وديوان فيه السيئات، فيقابل بين ديوان النعم وديوان الحسنات فيستغرق النعم عامة الحسنات، ويبقى ديوان السيئات فيدعى بابن آدم المومن للحساب فيتقدّم القرآن أمامه في أحسن صورة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أنا القرآن وهذا عبدک المومن قد كان يتعب نفسه بتلاوتي ويطيل ليله بترتيلي وتفيض عيناه إذا تهجد، فارضه كما أرضاني فيقول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عبدى ابسط يمينک فيملأها من رضوان الله ويملأ شماله من رحمة الله، ثم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الجنّة مباحة لک فاقرأ واصعد درجة فإذا قرأ آية صعد درجة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إسحاق بن غالب عن أبي عبدالله  علیه السلام  قال إذا جمع الله تعالى الأولين والآخرين اذا هم بشخص قد أقبل لم ير قط أحسن صورة منه، فإذا نظر إليه المومنون وهو القرآن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منّا هذا أحسن شيء رأيناه، حتى إذا انتهى إليهم جازهم ثم ينظر إليه الشهداء حتى إذا انتهى إلى آخرهم جازهم فَيَقُولُونَ هَذَا الْقُرْآن فيجوزهم كلّهم حتى إذا انتهى إلى المرسلين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القرآن فيجوزهم حتى ينتهي إلى الملائكة فيقولون هذا القرآن فيجوزهم ثم ينتهي حتى يقف عن يمين العرش فيقول الجبار وعزتي وجلالي وارتفاع مكاني لأكرمنّ اليوم من أكرمک ولأهينن من أهانک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الفضيل بن يسار عن الصادق  علیه السلام قال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القرآن فانّه يأتي صاحبه يوم القيامة في صورة شاب جميل شاحب اللون،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القرآن </w:t>
      </w:r>
    </w:p>
    <w:p>
      <w:pPr>
        <w:pStyle w:val="BookText"/>
        <w:rPr/>
      </w:pPr>
      <w:r>
        <w:rPr>
          <w:rFonts w:ascii="Amiri" w:hAnsi="Amiri" w:eastAsia="Amiri" w:cs="Amiri"/>
          <w:color w:val="111111"/>
          <w:sz w:val="28"/>
          <w:sz w:val="28"/>
          <w:szCs w:val="28"/>
          <w:rtl w:val="true"/>
          <w:lang w:bidi="ar-SA"/>
        </w:rPr>
        <w:t>الذي كنت أسهرت ليلک، وأظمأت هواجرک، وأجففت ريقک، وأسلت دمعتک أَئُولُ مَعَکَ حَيْثُمَا أُلْتَ وَكُلُّ تَاجِرٍ مِنْ وَرَاءِ تِجَارَتِهِ وَأَنَا الْيَوْمَ لَکَ مِنْ وَرَاءِ تِجَارَةِ كُلِّ تَاجِرٍ وَسَيَأْتِيکَ كَرَامَةٌ مِنَ اللهِ عَزَّ وَجَلَّ فَأَبْشِرْ فَيُوْتَى بِتَاجٍ فَيُوضَعُ عَلَى رَأْسِهِ وَيُعْطَى الاَْمَانَ بِيَمِينِهِ وَالْخُلْدَ فِي الْجِنَانِ بِيَسَارِهِ وَيُكْسَى حُلَّتَيْنِ ثُمَّ يُقَالُ لَهُ اقْرَأْ وَارْقَهْ فَكُلَّمَا قَرَأَ آيَةً صَعِدَ دَرَجَةً وَيُكْسَى أَبَوَاهُ حُلَّتَيْنِ إِنْ كَانَا مُوْمِنَيْنِ ثُمَّ يُقَالُ لَهُمَا هَذَا لِمَا عَلَّمْتُمَاهُ الْقُرْآنَ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حمل الأخبار الأربعة على الاستعارة أيضا جائزة وان كان خلاف الظاهر، ويشهد له ما في آخر الأول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أبا جعفر، وهل يتكلّم القرآن فتبسّم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الضعفاء من شيعتنا انّهم أهل تسليم، ثم قال نعم والصلاة تتكلّم، ولها صورة وخلق تأمر وتنهى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لذلک لوني، وقلت هذا شيء لا أستطيع التكلّم به في الناس فقال  علیه السلام  وهل الناس إلّا شيعتنا فمن لم يعرف الصلاة فقد أنكر حقّنا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اسمعک كلام القرآن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اتْلُ ما أُوحِيَ إِلَيْکَ مِنَ الْكِتابِ وَأَقِمِ الصَّلاةَ إِنَّ الصَّلاةَ</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كلام والفحشاء والمنكر رجال ونحن ذكر الله</w:t>
      </w:r>
    </w:p>
    <w:p>
      <w:pPr>
        <w:pStyle w:val="BookText"/>
        <w:rPr/>
      </w:pPr>
      <w:r>
        <w:rPr>
          <w:rFonts w:ascii="Amiri" w:hAnsi="Amiri" w:eastAsia="Amiri" w:cs="Amiri"/>
          <w:color w:val="111111"/>
          <w:sz w:val="28"/>
          <w:sz w:val="28"/>
          <w:szCs w:val="28"/>
          <w:rtl w:val="true"/>
          <w:lang w:bidi="ar-SA"/>
        </w:rPr>
        <w:t>ونحن أكبر</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وكذلک ما مر في آخر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يمينک فيملأها من 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معلوم كون هذا استعارة ـ والحمل على لسان الحال كما في قوله تعالى </w:t>
      </w:r>
      <w:r>
        <w:rPr>
          <w:rFonts w:eastAsia="IRNazanin" w:cs="IRNazanin"/>
          <w:color w:val="111111"/>
          <w:sz w:val="28"/>
          <w:szCs w:val="28"/>
          <w:rtl w:val="true"/>
          <w:lang w:bidi="fa-IR"/>
        </w:rPr>
        <w:t xml:space="preserve">: </w:t>
      </w:r>
      <w:bookmarkStart w:id="96" w:name="pg14868_154467"/>
    </w:p>
    <w:p>
      <w:pPr>
        <w:pStyle w:val="BookText"/>
        <w:rPr/>
      </w:pPr>
      <w:bookmarkEnd w:id="9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إِلَى السَّماءِ وَهِيَ دُخانٌ فَقالَ لَها وَلِلاَْرْضِ</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بعيد</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609823_388300464"/>
      <w:bookmarkStart w:id="98" w:name="_Toc39"/>
      <w:bookmarkEnd w:id="97"/>
      <w:r>
        <w:rPr>
          <w:rtl w:val="true"/>
        </w:rPr>
        <w:t>وَمَنْ مَحَلَ بِهِ الْقُرْآنُ</w:t>
      </w:r>
      <w:bookmarkEnd w:id="98"/>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به إلى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سعى به إليه</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مَحَلَ فلان بفلان إذا قال</w:t>
      </w:r>
    </w:p>
    <w:p>
      <w:pPr>
        <w:pStyle w:val="BookText"/>
        <w:rPr/>
      </w:pPr>
      <w:r>
        <w:rPr>
          <w:rFonts w:ascii="Amiri" w:hAnsi="Amiri" w:eastAsia="Amiri" w:cs="Amiri"/>
          <w:color w:val="111111"/>
          <w:sz w:val="28"/>
          <w:sz w:val="28"/>
          <w:szCs w:val="28"/>
          <w:rtl w:val="true"/>
          <w:lang w:bidi="ar-SA"/>
        </w:rPr>
        <w:t>عليه قولا يوقعه في مكروه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609825_388300464"/>
      <w:bookmarkStart w:id="100" w:name="_Toc40"/>
      <w:bookmarkEnd w:id="99"/>
      <w:r>
        <w:rPr>
          <w:rtl w:val="true"/>
        </w:rPr>
        <w:t>يَوْمَ الْقِيَامَةِ صُدِّقَ عَلَيْهِ</w:t>
      </w:r>
      <w:bookmarkEnd w:id="100"/>
    </w:p>
    <w:p>
      <w:pPr>
        <w:pStyle w:val="BookText"/>
        <w:rPr/>
      </w:pPr>
      <w:r>
        <w:rPr>
          <w:rFonts w:ascii="Amiri" w:hAnsi="Amiri" w:eastAsia="Amiri" w:cs="Amiri"/>
          <w:color w:val="111111"/>
          <w:sz w:val="28"/>
          <w:sz w:val="28"/>
          <w:szCs w:val="28"/>
          <w:rtl w:val="true"/>
          <w:lang w:bidi="ar-SA"/>
        </w:rPr>
        <w:t>وشفاعة القرآن شفاعة صاحبه ومحله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الرَّسُولُ يا رَبِّ إِنَّ قَوْمِي اتَّخَذُوا هذَا الْقُرْآنَ مَهْجُوراً</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وكتب منصور السلمي إلى بشر المريسي الكلام في القرآن خالق أو مخلوق بدعة اشترک فيها السائل والمجيب، فتعاطى السائل ما ليس له وتكلّف المجيب ما ليس عليه وما أعلم خالقا إلّا الله، وما دونه مخلوق ولو كان القرآن خالقا لم يكن للذين دعوه إلى الله شافعا ولا بالذين ضيّعوه ما حلا ـ فانته في القرآن إلى أسمائه التي سمّاه الله بها ولا تسّم القرآن باسم من عندک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609827_388300464"/>
      <w:bookmarkStart w:id="102" w:name="_Toc41"/>
      <w:bookmarkEnd w:id="101"/>
      <w:r>
        <w:rPr>
          <w:rtl w:val="true"/>
        </w:rPr>
        <w:t>فَإِنَّهُ يُنَادِي مُنَادٍ يَوْمَ الْقِيَامَةِ أَلا إِنَّ كُلَّ حَارِثٍ مُبْتَلًى فِي حَرْثِهِ وَعَاقِبَةِ عَمَلِهِ غَيْرَ حَرَثَةِ الْقُرْآنِ فَكُونُوا مِنْ حَرَثَتِهِ وَأَتْبَاعِهِ</w:t>
      </w:r>
      <w:bookmarkEnd w:id="10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ابتلاء غير حرثة القرآن فواضح حتى بالنسبة إلى نكاح النساء للأولاد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نِساوُكُمْ حَرْثٌ لَكُمْ فَأْتُوا حَرْثَكُمْ أَنَّى شِئْتُمْ</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w:t>
      </w:r>
      <w:bookmarkStart w:id="103" w:name="pg14868_154468"/>
    </w:p>
    <w:p>
      <w:pPr>
        <w:pStyle w:val="BookText"/>
        <w:rPr/>
      </w:pPr>
      <w:bookmarkEnd w:id="103"/>
      <w:r>
        <w:rPr>
          <w:rFonts w:ascii="Amiri" w:hAnsi="Amiri" w:eastAsia="Amiri" w:cs="Amiri"/>
          <w:color w:val="111111"/>
          <w:sz w:val="28"/>
          <w:sz w:val="28"/>
          <w:szCs w:val="28"/>
          <w:rtl w:val="true"/>
          <w:lang w:bidi="ar-SA"/>
        </w:rPr>
        <w:t>آمَنُوا إِنَّ مِنْ أَزْواجِكُمْ</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أَمْوالُكُمْ وَ</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واما حرثة</w:t>
      </w:r>
    </w:p>
    <w:p>
      <w:pPr>
        <w:pStyle w:val="BookText"/>
        <w:rPr/>
      </w:pPr>
      <w:r>
        <w:rPr>
          <w:rFonts w:ascii="Amiri" w:hAnsi="Amiri" w:eastAsia="Amiri" w:cs="Amiri"/>
          <w:color w:val="111111"/>
          <w:sz w:val="28"/>
          <w:sz w:val="28"/>
          <w:szCs w:val="28"/>
          <w:rtl w:val="true"/>
          <w:lang w:bidi="ar-SA"/>
        </w:rPr>
        <w:t>القرآن فهم حرثة الآخرة وفي سورة 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حَرْثَ الآْخِرَةِ نَزِدْ لَهُ فِي حَرْثِهِ وَمَنْ كانَ يُرِيدُ حَرْثَ الدُّنْيا نُوْتِهِ مِنْها وَما لَهُ فِي الآْخِرَةِ مِنْ نَصِيبٍ</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حرث الدنيا الحرث وباقي مستمتعاتها،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 وَالْخَيْلِ الْمُسَوَّمَةِ وَالاَْنْعامِ وَالْحَرْثِ ذلِکَ مَتاعُ الْحَياةِ الدُّنْيا وَاللهُ عِنْدَهُ حُسْنُ الْمَآبِ</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ومن حرث القرآن، ما قال تعالى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أُنَبِّئُكُمْ بِخَيْرٍ مِنْ ذلِكُمْ لِلَّذِينَ اتَّقَوْا عِنْدَ رَبِّهِمْ جَنَّاتٌ تَجْرِي مِنْ تَحْتِهَا الاَْنْهارُ خالِدِينَ فِيها وَأَزْواجٌ مُطَهَّرَةٌ وَرِضْوانٌ مِنَ اللهِ وَاللهُ بَصِيرٌ بِالْعِبادِ</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وقال ابن عياش كان الشعبي زوج اخت أعشى همدان وكان أعشى زوج اخت الشعبي فأتاه أعشى يوما ـ وكان أحد القرّاء للقرآن ـ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رأيت كأني أدخلت بيتا فيه حنطة وشعير، وقيل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أيّهما شئت فأخذت الشعير،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صدقت روياک تركت القرآن وقراءته، وقلت الشعر ـ فكان كما قال</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609829_388300464"/>
      <w:bookmarkStart w:id="105" w:name="_Toc42"/>
      <w:bookmarkEnd w:id="104"/>
      <w:r>
        <w:rPr>
          <w:rtl w:val="true"/>
        </w:rPr>
        <w:t>وَاسْتَدِلُّوهُ عَلَى رَبِّكُمْ</w:t>
      </w:r>
      <w:bookmarkEnd w:id="10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 دليلا</w:t>
      </w:r>
      <w:r>
        <w:rPr>
          <w:rFonts w:eastAsia="Amiri" w:cs="Amiri" w:ascii="Amiri" w:hAnsi="Amiri"/>
          <w:color w:val="111111"/>
          <w:sz w:val="28"/>
          <w:szCs w:val="28"/>
          <w:rtl w:val="true"/>
          <w:lang w:bidi="ar-SA"/>
        </w:rPr>
        <w:t xml:space="preserve">. </w:t>
      </w:r>
      <w:bookmarkStart w:id="106" w:name="pg14868_154469"/>
    </w:p>
    <w:p>
      <w:pPr>
        <w:pStyle w:val="Heading3"/>
        <w:numPr>
          <w:ilvl w:val="2"/>
          <w:numId w:val="1"/>
        </w:numPr>
        <w:rPr/>
      </w:pPr>
      <w:bookmarkStart w:id="107" w:name="__RefHeading___Toc609831_388300464"/>
      <w:bookmarkStart w:id="108" w:name="_Toc43"/>
      <w:bookmarkEnd w:id="106"/>
      <w:bookmarkEnd w:id="107"/>
      <w:r>
        <w:rPr>
          <w:rtl w:val="true"/>
        </w:rPr>
        <w:t>وَاسْتَنْصِحُوهُ عَلَى أَنْفُسِكُمْ</w:t>
      </w:r>
      <w:bookmarkEnd w:id="10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 ناصحا</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609833_388300464"/>
      <w:bookmarkStart w:id="110" w:name="_Toc44"/>
      <w:bookmarkEnd w:id="109"/>
      <w:r>
        <w:rPr>
          <w:rtl w:val="true"/>
        </w:rPr>
        <w:t>وَاتَّهِمُوا عَلَيْهِ آرَاءَكُمْ</w:t>
      </w:r>
      <w:bookmarkEnd w:id="110"/>
    </w:p>
    <w:p>
      <w:pPr>
        <w:pStyle w:val="BookText"/>
        <w:rPr/>
      </w:pPr>
      <w:r>
        <w:rPr>
          <w:rFonts w:ascii="Amiri" w:hAnsi="Amiri" w:eastAsia="Amiri" w:cs="Amiri"/>
          <w:color w:val="111111"/>
          <w:sz w:val="28"/>
          <w:sz w:val="28"/>
          <w:szCs w:val="28"/>
          <w:rtl w:val="true"/>
          <w:lang w:bidi="ar-SA"/>
        </w:rPr>
        <w:t>في قباله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علیه السلام  ليس شيء أبعد من عقول الرجال من تفسير القرآن ان الآية ينزل أوّلها في شيء وآخرها في شيء ـ وزاد في خبر آخر ـ وهو كلام متصل ينصرف على وجوه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609835_388300464"/>
      <w:bookmarkStart w:id="112" w:name="_Toc45"/>
      <w:bookmarkEnd w:id="111"/>
      <w:r>
        <w:rPr>
          <w:rtl w:val="true"/>
        </w:rPr>
        <w:t>وَاسْتَغِشُّوا فِيهِ أَهْوَاءَكُمْ</w:t>
      </w:r>
      <w:bookmarkEnd w:id="11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احكموا على أهوائكم المخالفة لها بالغش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الصدوق عن النبي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المجادلين في دين الله على لسان سبعين نبيا ومن جادل في آيات الله فقد كفر،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يُجادِلُ فِي آياتِ اللهِ إِلّا الَّذِينَ كَفَرُوا فَلا يَغْرُرْکَ تَقَلُّبُهُمْ فِي الْبِلادِ</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فسر القرآن برأيه فقد افترى</w:t>
      </w:r>
    </w:p>
    <w:p>
      <w:pPr>
        <w:pStyle w:val="BookText"/>
        <w:rPr/>
      </w:pPr>
      <w:r>
        <w:rPr>
          <w:rFonts w:ascii="IRNazanin" w:hAnsi="IRNazanin" w:eastAsia="IRNazanin"/>
          <w:color w:val="111111"/>
          <w:sz w:val="28"/>
          <w:sz w:val="28"/>
          <w:szCs w:val="28"/>
          <w:rtl w:val="true"/>
          <w:lang w:bidi="fa-IR"/>
        </w:rPr>
        <w:t>على الله الكذب ـ إلى أن قال الراوي عبد الرحمن بن سمرة ـ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ارشدني إلى النجاة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سمرة إذا اختلفت الأهواء وتفرّقت الآراء فعليک بعلي بن أبي طالب ـ الخبر ـ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قال هنا استغشوا وفي الاراء اتّهموا، لأنّ الهوا هو </w:t>
      </w:r>
      <w:bookmarkStart w:id="113" w:name="pg14868_154470"/>
    </w:p>
    <w:p>
      <w:pPr>
        <w:pStyle w:val="BookText"/>
        <w:rPr/>
      </w:pPr>
      <w:bookmarkEnd w:id="113"/>
      <w:r>
        <w:rPr>
          <w:rFonts w:ascii="Amiri" w:hAnsi="Amiri" w:eastAsia="Amiri" w:cs="Amiri"/>
          <w:color w:val="111111"/>
          <w:sz w:val="28"/>
          <w:sz w:val="28"/>
          <w:szCs w:val="28"/>
          <w:rtl w:val="true"/>
          <w:lang w:bidi="ar-SA"/>
        </w:rPr>
        <w:t>ميل النفس الأمّارة من غير مراجعة العقل فاذا حكمت النفس عن متابعتها بحكم فهو غشّ صراح، وأمّا الرأى فقد يكون بمراجعة العقل وحكمه وقد يكون بدونه، فجاز ان يكون حقا وجاز أن يكون باطلا فكان بالتهمة أولى</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609837_388300464"/>
      <w:bookmarkStart w:id="115" w:name="_Toc46"/>
      <w:bookmarkEnd w:id="114"/>
      <w:r>
        <w:rPr>
          <w:rtl w:val="true"/>
        </w:rPr>
        <w:t>الْعَمَلَ الْعَمَلَ</w:t>
      </w:r>
      <w:bookmarkEnd w:id="115"/>
    </w:p>
    <w:p>
      <w:pPr>
        <w:pStyle w:val="BookText"/>
        <w:rPr/>
      </w:pPr>
      <w:r>
        <w:rPr>
          <w:rFonts w:ascii="Amiri" w:hAnsi="Amiri" w:eastAsia="Amiri" w:cs="Amiri"/>
          <w:color w:val="111111"/>
          <w:sz w:val="28"/>
          <w:sz w:val="28"/>
          <w:szCs w:val="28"/>
          <w:rtl w:val="true"/>
          <w:lang w:bidi="ar-SA"/>
        </w:rPr>
        <w:t>أى لازموا العمل الصّالح وراقبوا عليه</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609839_388300464"/>
      <w:bookmarkStart w:id="117" w:name="_Toc47"/>
      <w:bookmarkEnd w:id="116"/>
      <w:r>
        <w:rPr>
          <w:rtl w:val="true"/>
        </w:rPr>
        <w:t>ثُمَّ النِّهَايَةَ النِّهَايَةَ</w:t>
      </w:r>
      <w:bookmarkEnd w:id="117"/>
    </w:p>
    <w:p>
      <w:pPr>
        <w:pStyle w:val="BookText"/>
        <w:rPr/>
      </w:pPr>
      <w:r>
        <w:rPr>
          <w:rFonts w:ascii="Amiri" w:hAnsi="Amiri" w:eastAsia="Amiri" w:cs="Amiri"/>
          <w:color w:val="111111"/>
          <w:sz w:val="28"/>
          <w:sz w:val="28"/>
          <w:szCs w:val="28"/>
          <w:rtl w:val="true"/>
          <w:lang w:bidi="ar-SA"/>
        </w:rPr>
        <w:t>أى بعد القيام بالأعمال الصالحة لاحظوا نهايتها وخاتمتها وجدّوا في الوصول إليها وهي الجنّة</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وَاشْرَبُوا هَنِيئاً بِما كُنْتُمْ تَعْمَلُونَ</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 طَيِّبِينَ</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609841_388300464"/>
      <w:bookmarkStart w:id="119" w:name="_Toc48"/>
      <w:bookmarkEnd w:id="118"/>
      <w:r>
        <w:rPr>
          <w:rtl w:val="true"/>
        </w:rPr>
        <w:t>وَالاِسْتِقَامَةَ الاِسْتِقَامَةَ</w:t>
      </w:r>
      <w:bookmarkEnd w:id="119"/>
    </w:p>
    <w:p>
      <w:pPr>
        <w:pStyle w:val="BookText"/>
        <w:rPr/>
      </w:pPr>
      <w:r>
        <w:rPr>
          <w:rFonts w:ascii="Amiri" w:hAnsi="Amiri" w:eastAsia="Amiri" w:cs="Amiri"/>
          <w:color w:val="111111"/>
          <w:sz w:val="28"/>
          <w:sz w:val="28"/>
          <w:szCs w:val="28"/>
          <w:rtl w:val="true"/>
          <w:lang w:bidi="ar-SA"/>
        </w:rPr>
        <w:t>وهو أمر بالاستقامة على الجادّة الوسطى من العمل والثبات على الصراط المستقيم المودّى إلى غاية الغايات وأشرف النهايات أعني روضات الجنات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 وَلا تَتَّبِعُوا السُّبُلَ فَتَفَرَّقَ بِكُمْ عَنْ سَبِيلِهِ</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120" w:name="pg14868_154471"/>
    </w:p>
    <w:p>
      <w:pPr>
        <w:pStyle w:val="BookText"/>
        <w:rPr/>
      </w:pPr>
      <w:bookmarkEnd w:id="120"/>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صِراطُ رَبِّکَ مُسْتَقِيماً</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609843_388300464"/>
      <w:bookmarkStart w:id="122" w:name="_Toc49"/>
      <w:bookmarkEnd w:id="121"/>
      <w:r>
        <w:rPr>
          <w:rtl w:val="true"/>
        </w:rPr>
        <w:t>ثُمَّ الصَّبْرَ الصَّبْرَ</w:t>
      </w:r>
      <w:bookmarkEnd w:id="12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آمَنُوا وَعَمِلُوا الصَّالِحاتِ لَنُبَوِّئَنَّهُمْ مِنَ الْجَنَّةِ غُرَفاً تَجْرِي مِنْ تَحْتِهَا الاَْنْهارُ خالِدِينَ فِيها نِعْمَ أَجْرُ الْعامِلِينَ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صَبَرُوا وَعَلى رَبِّهِمْ يَتَوَكَّلُونَ</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609845_388300464"/>
      <w:bookmarkStart w:id="124" w:name="_Toc50"/>
      <w:bookmarkEnd w:id="123"/>
      <w:r>
        <w:rPr>
          <w:rtl w:val="true"/>
        </w:rPr>
        <w:t>وَالْوَرَعَ الْوَرَعَ</w:t>
      </w:r>
      <w:bookmarkEnd w:id="12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المعاصي والمحرّمات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علیه السلام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آدم اجتنب ما حرّمت عليک تكن من أورع الناس</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شيعتنا من لا تتحدّث المخدَّرات بورعه في خدورهنَّ، وليس من أوليائنا من هو في قرية فيها عشرة آلاف رجل فيهم من خلق الله أورع منه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609847_388300464"/>
      <w:bookmarkStart w:id="126" w:name="_Toc51"/>
      <w:bookmarkEnd w:id="125"/>
      <w:r>
        <w:rPr>
          <w:rtl w:val="true"/>
        </w:rPr>
        <w:t>إِنَّ لَكُمْ نِهَايَةً فَانْتَهُوا إِلَى نِهَايَتِكُمْ</w:t>
      </w:r>
      <w:bookmarkEnd w:id="12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نهايتنا الآخرة، وانتهاونا إليها العمل لها، قال مومن آل فرعون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إِنَّما هذِهِ الْحَياةُ الدُّنْيا مَتاعٌ وَإِنَّ الآْخِرَةَ هِيَ دارُ الْقَرارِ</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127" w:name="pg14868_154472"/>
    </w:p>
    <w:p>
      <w:pPr>
        <w:pStyle w:val="Heading3"/>
        <w:numPr>
          <w:ilvl w:val="2"/>
          <w:numId w:val="1"/>
        </w:numPr>
        <w:rPr/>
      </w:pPr>
      <w:bookmarkStart w:id="128" w:name="__RefHeading___Toc609849_388300464"/>
      <w:bookmarkStart w:id="129" w:name="_Toc52"/>
      <w:bookmarkEnd w:id="127"/>
      <w:bookmarkEnd w:id="128"/>
      <w:r>
        <w:rPr>
          <w:rtl w:val="true"/>
        </w:rPr>
        <w:t>وَإِنَّ لَكُمْ عَلَماً</w:t>
      </w:r>
      <w:bookmarkEnd w:id="129"/>
    </w:p>
    <w:p>
      <w:pPr>
        <w:pStyle w:val="BookText"/>
        <w:rPr/>
      </w:pPr>
      <w:r>
        <w:rPr>
          <w:rFonts w:ascii="IRNazanin" w:hAnsi="IRNazanin" w:eastAsia="IRNazanin"/>
          <w:color w:val="111111"/>
          <w:sz w:val="28"/>
          <w:sz w:val="28"/>
          <w:szCs w:val="28"/>
          <w:rtl w:val="true"/>
          <w:lang w:bidi="fa-IR"/>
        </w:rPr>
        <w:t>بالتحريک وهو العلامة</w:t>
      </w:r>
      <w:r>
        <w:rPr>
          <w:rFonts w:eastAsia="IRNazanin" w:cs="IRNazanin"/>
          <w:color w:val="111111"/>
          <w:sz w:val="28"/>
          <w:szCs w:val="28"/>
          <w:rtl w:val="true"/>
          <w:lang w:bidi="fa-IR"/>
        </w:rPr>
        <w:t>.</w:t>
      </w:r>
    </w:p>
    <w:p>
      <w:pPr>
        <w:pStyle w:val="Heading3"/>
        <w:numPr>
          <w:ilvl w:val="2"/>
          <w:numId w:val="1"/>
        </w:numPr>
        <w:rPr/>
      </w:pPr>
      <w:bookmarkStart w:id="130" w:name="__RefHeading___Toc609851_388300464"/>
      <w:bookmarkStart w:id="131" w:name="_Toc53"/>
      <w:bookmarkEnd w:id="130"/>
      <w:r>
        <w:rPr>
          <w:rtl w:val="true"/>
        </w:rPr>
        <w:t>فَاهْتَدُوا بِعَلَمِكُمْ</w:t>
      </w:r>
      <w:bookmarkEnd w:id="131"/>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ابرهة بن الرائش، من ملوک اليمن أول من ضرب المنار على طريقه، في مغازيه ليهتدي بها إذا رجع</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 أراد  علیه السلام  بعلمهم الذي يجب عليهم الاهتداء إليه نفسه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تواتر عن النبي  صلی الله علیه واله  إذا وقع بين أمته اختلاف، يجب عليهم الرجوع إليه كما تواتر عنه  صلی الله علیه واله  أنّه  علیه السلام  على الحق، والحق يدور معه</w:t>
      </w:r>
      <w:r>
        <w:rPr>
          <w:rFonts w:eastAsia="IRNazanin" w:cs="IRNazanin"/>
          <w:color w:val="111111"/>
          <w:sz w:val="28"/>
          <w:szCs w:val="28"/>
          <w:rtl w:val="true"/>
          <w:lang w:bidi="fa-IR"/>
        </w:rPr>
        <w:t>.</w:t>
      </w:r>
    </w:p>
    <w:p>
      <w:pPr>
        <w:pStyle w:val="Heading3"/>
        <w:numPr>
          <w:ilvl w:val="2"/>
          <w:numId w:val="1"/>
        </w:numPr>
        <w:rPr/>
      </w:pPr>
      <w:bookmarkStart w:id="132" w:name="__RefHeading___Toc609853_388300464"/>
      <w:bookmarkStart w:id="133" w:name="_Toc54"/>
      <w:bookmarkEnd w:id="132"/>
      <w:r>
        <w:rPr>
          <w:rtl w:val="true"/>
        </w:rPr>
        <w:t>وَإِنَّ لِلاِْسْلامِ غَايَةً</w:t>
      </w:r>
      <w:bookmarkEnd w:id="13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حدودا</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609855_388300464"/>
      <w:bookmarkStart w:id="135" w:name="_Toc55"/>
      <w:bookmarkEnd w:id="134"/>
      <w:r>
        <w:rPr>
          <w:rtl w:val="true"/>
        </w:rPr>
        <w:t>فَانْتَهُوا إِلَى غَايَتِهِ</w:t>
      </w:r>
      <w:bookmarkEnd w:id="135"/>
    </w:p>
    <w:p>
      <w:pPr>
        <w:pStyle w:val="BookText"/>
        <w:rPr/>
      </w:pPr>
      <w:r>
        <w:rPr>
          <w:rFonts w:ascii="Amiri" w:hAnsi="Amiri" w:eastAsia="Amiri" w:cs="Amiri"/>
          <w:color w:val="111111"/>
          <w:sz w:val="28"/>
          <w:sz w:val="28"/>
          <w:szCs w:val="28"/>
          <w:rtl w:val="true"/>
          <w:lang w:bidi="ar-SA"/>
        </w:rPr>
        <w:t>ولا تتعدّوا حدوده،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حُدُودُ اللهِ فَلا تَعْتَدُوها وَمَنْ يَتَعَدَّ حُدُودَ اللهِ فَأُولئِکَ هُمُ الظَّالِمُونَ</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يَعْصِ اللهَ وَرَسُولَهُ وَيَتَعَدَّ حُدُودَهُ يُدْخِلْهُ ناراً خالِداً فِيها وَلَهُ عَذابٌ مُهِينٌ</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136" w:name="pg14868_154473"/>
    </w:p>
    <w:p>
      <w:pPr>
        <w:pStyle w:val="Heading3"/>
        <w:numPr>
          <w:ilvl w:val="2"/>
          <w:numId w:val="1"/>
        </w:numPr>
        <w:rPr/>
      </w:pPr>
      <w:bookmarkStart w:id="137" w:name="__RefHeading___Toc609857_388300464"/>
      <w:bookmarkStart w:id="138" w:name="_Toc56"/>
      <w:bookmarkEnd w:id="136"/>
      <w:bookmarkEnd w:id="137"/>
      <w:r>
        <w:rPr>
          <w:rtl w:val="true"/>
        </w:rPr>
        <w:t>وَاخْرُجُوا إِلَى اللهِ بِمَا افْتَرَضَ عَلَيْكُمْ مِنْ حَقِّهِ</w:t>
      </w:r>
      <w:bookmarkEnd w:id="13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حَقَّ تُقاتِهِ، وَلا تَمُوتُنَّ إِلّا وَأَنْتُمْ مُسْلِمُونَ</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609859_388300464"/>
      <w:bookmarkStart w:id="140" w:name="_Toc57"/>
      <w:bookmarkEnd w:id="139"/>
      <w:r>
        <w:rPr>
          <w:rtl w:val="true"/>
        </w:rPr>
        <w:t>وَبَيَّنَ لَكُمْ مِنْ وَظَائِفِهِ</w:t>
      </w:r>
      <w:bookmarkEnd w:id="14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قَدْ جاءَكُمْ رَسُولُنا يُبَيِّنُ لَكُمْ عَلى فَتْرَةٍ مِنَ الرُّسُلِ أَنْ تَقُولُوا ما جاءَنا مِنْ بَشِيرٍ وَلا نَذِيرٍ فَقَدْ جاءَكُمْ بَشِيرٌ وَنَذِيرٌ</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609861_388300464"/>
      <w:bookmarkStart w:id="142" w:name="_Toc58"/>
      <w:bookmarkEnd w:id="141"/>
      <w:r>
        <w:rPr>
          <w:rtl w:val="true"/>
        </w:rPr>
        <w:t>أَنَا شَاهِدٌ لَكُمْ وَحَجِيجٌ يَوْمَ الْقِيَامَةِ عَنْكُمْ</w:t>
      </w:r>
      <w:bookmarkEnd w:id="14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مِنْ كُلِّ أُمَّةٍ شَهِيداً فَقُلْنا هاتُوا بُرْهانَكُمْ فَعَلِمُوا أَنَّ الْحَقَّ للهِِ وَضَلَّ عَنْهُمْ ما كانُوا يَفْتَرُونَ</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نَبْعَثُ مِنْ كُلِّ أُمَّةٍ شَهِيداً، ثُمَّ لا يُوْذَنُ لِلَّذِينَ كَفَرُوا وَلا هُمْ يُسْتَعْتَبُونَ</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نَبْعَثُ فِي كُلِّ أُمَّةٍ شَهِيداً عَلَيْهِمْ مِنْ أَنْفُسِهِمْ وَجِئْنا بِکَ شَهِيداً عَلى هوُلاءِ</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بن ابراهيم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ينادى يوم القيامة مناد ليقم أبو بكر وشيعته، وعمر وشيعته، وعثمان وشيعته، وعلي وشيعته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143" w:name="pg14868_154474"/>
    </w:p>
    <w:p>
      <w:pPr>
        <w:pStyle w:val="BookText"/>
        <w:rPr/>
      </w:pPr>
      <w:bookmarkEnd w:id="143"/>
      <w:r>
        <w:rPr>
          <w:rFonts w:ascii="IRNazanin" w:hAnsi="IRNazanin" w:eastAsia="IRNazanin"/>
          <w:color w:val="111111"/>
          <w:sz w:val="28"/>
          <w:sz w:val="28"/>
          <w:szCs w:val="28"/>
          <w:rtl w:val="true"/>
          <w:lang w:bidi="fa-IR"/>
        </w:rPr>
        <w:t>وعن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أميرالمومنين  علیه السلام  بالمسير إلى المدائن من الكوفة، فسرنا يوم الأحد وتخلّف عمرو بن حريث في سبعة نفر، فخرجوا إلى مكان بالحيرة، يسمّى الخورنق،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نتنزّه، فإذا كان يوم الأربعاء خرجنا، فلحقنا عليا قبل أن يجمع، فبيناهم يتغدّون، إذ خرج عليهم ضبّ فصادوه، فأخذه عمرو، فنصب كفّه،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بايعوا هذا، هذا أميرالمومنين، فبايعه السبعة وعمرو ثامنهم، وارتحلوا ليلة الأربعاء، فقدموا المدائن يوم الجمعة وأميرالمومنين علیه السلام  يخطب ولم يفارق بعضهم بعضا، كانوا جميعا حتى نزلوا على باب المسجد فلما دخلوا نظر اليهم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ان رسول الله  صلی الله علیه واله  أسرّ إليّ ألف حديث، في كلّ حديث ألف باب، لكلّ باب الف مفتاح وأني سمعت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نَدْعُوا كُلَّ أُناسٍ بِإِمامِهِمْ</w:t>
      </w:r>
      <w:r>
        <w:rPr>
          <w:rFonts w:eastAsia="IRNazanin" w:cs="IRNazanin"/>
          <w:color w:val="111111"/>
          <w:sz w:val="28"/>
          <w:szCs w:val="28"/>
          <w:rtl w:val="true"/>
          <w:lang w:bidi="fa-IR"/>
        </w:rPr>
        <w:t>...)</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أقسم لكم بالله ليبعثنَّ يوم القيامة ثمانية نفر بإمامهم، وهو</w:t>
      </w:r>
    </w:p>
    <w:p>
      <w:pPr>
        <w:pStyle w:val="BookText"/>
        <w:rPr/>
      </w:pPr>
      <w:r>
        <w:rPr>
          <w:rFonts w:ascii="Amiri" w:hAnsi="Amiri" w:eastAsia="Amiri" w:cs="Amiri"/>
          <w:color w:val="111111"/>
          <w:sz w:val="28"/>
          <w:sz w:val="28"/>
          <w:szCs w:val="28"/>
          <w:rtl w:val="true"/>
          <w:lang w:bidi="ar-SA"/>
        </w:rPr>
        <w:t>ضبّ، ولو أردت أن أسمّيهم لفعلت ـ 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عمرو بن حريث يتنفَّط مثل السعفة رعبا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609863_388300464"/>
      <w:bookmarkStart w:id="145" w:name="_Toc59"/>
      <w:bookmarkEnd w:id="144"/>
      <w:r>
        <w:rPr>
          <w:rtl w:val="true"/>
        </w:rPr>
        <w:t>أَلا وَإِنَّ الْقَدَرَ السَّابِقَ قَدْ وَقَعَ وَالْقَضَاءَ الْمَاضِيَ قَدْ تَوَرَّدَ</w:t>
      </w:r>
      <w:bookmarkEnd w:id="14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قليلا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أبي الحديد يعني  علیه السلام  بالقدر السابق، والقضاء الماضي خلافته  علیه السلام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الظاهر إرادته  علیه السلام  حدوث الخوارج، عن أبي سعيد الخدري، وأنس بن مالک،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النبي  صلی الله علیه واله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سيكون في أمتي اختلاف وفرقة يحسنون القيل، </w:t>
      </w:r>
      <w:bookmarkStart w:id="146" w:name="pg14868_154475"/>
    </w:p>
    <w:p>
      <w:pPr>
        <w:pStyle w:val="BookText"/>
        <w:rPr/>
      </w:pPr>
      <w:bookmarkEnd w:id="146"/>
      <w:r>
        <w:rPr>
          <w:rFonts w:ascii="Amiri" w:hAnsi="Amiri" w:eastAsia="Amiri" w:cs="Amiri"/>
          <w:color w:val="111111"/>
          <w:sz w:val="28"/>
          <w:sz w:val="28"/>
          <w:szCs w:val="28"/>
          <w:rtl w:val="true"/>
          <w:lang w:bidi="ar-SA"/>
        </w:rPr>
        <w:t>ويسيئون الفعل، يقرءون القرآن، لا يجاوز تراقيهم، يمرقون من الدين، كما يمرق السهم من الرمية، هم شرّ الخلق، طوبى لمن قاتلهم وقتلوه، يدعون إلى كتاب الله، وليسوا منه في شيء</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609865_388300464"/>
      <w:bookmarkStart w:id="148" w:name="_Toc60"/>
      <w:bookmarkEnd w:id="147"/>
      <w:r>
        <w:rPr>
          <w:rtl w:val="true"/>
        </w:rPr>
        <w:t>وَإِنِّي مُتَكَلِّمٌ بِعِدَةِ اللهِ</w:t>
      </w:r>
      <w:bookmarkEnd w:id="148"/>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الخير الوعد والعدة وفي الشر الايعاد والوعيد</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609867_388300464"/>
      <w:bookmarkStart w:id="150" w:name="_Toc61"/>
      <w:bookmarkEnd w:id="149"/>
      <w:r>
        <w:rPr>
          <w:rtl w:val="true"/>
        </w:rPr>
        <w:t>وَحُجَّتِهِ</w:t>
      </w:r>
      <w:bookmarkEnd w:id="15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 وَأَبْشِرُوا بِالْجَنَّةِ الَّتِي كُنْتُمْ تُوعَدُونَ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أَوْلِياوُكُمْ فِي الْحَياةِ الدُّنْيا وَفِي الآْخِرَةِ وَلَكُمْ فِيها ما تَشْتَهِي أَنْفُسُكُمْ وَلَكُمْ فِيها ما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غَفُورٍ رَحِيمٍ</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تَتَنَزَّلُ عَلَيْهِمُ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عند الموت</w:t>
      </w:r>
      <w:r>
        <w:rPr>
          <w:rStyle w:val="FootnoteAnchor"/>
          <w:rtl w:val="true"/>
        </w:rPr>
        <w:footnoteReference w:id="1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تَخافُوا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تَحْزَنُوا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لا تخافوا مما أمامكم من أمور الآخرة ولا تحزنوا على ما </w:t>
      </w:r>
    </w:p>
    <w:p>
      <w:pPr>
        <w:pStyle w:val="BookText"/>
        <w:rPr/>
      </w:pPr>
      <w:r>
        <w:rPr>
          <w:rFonts w:ascii="Amiri" w:hAnsi="Amiri" w:eastAsia="Amiri" w:cs="Amiri"/>
          <w:color w:val="111111"/>
          <w:sz w:val="28"/>
          <w:sz w:val="28"/>
          <w:szCs w:val="28"/>
          <w:rtl w:val="true"/>
          <w:lang w:bidi="ar-SA"/>
        </w:rPr>
        <w:t>وراءكم وعلى ما خلفتم</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المومن خائفا من سوء العاقبة ولا يتيقّن الوصول إلى رضوان الله حتّى يكون وقت نزع روحه وظهور ملک الموت له، وذلک إنّ ملک الموت يرد على المومن وهو في شدّة علّته وعظيم ضيق صدره بما يخلفه من أمواله وبما هو عليه من اضطراب أحواله من معامليه وعياله قد بقيت في نفسه حسراتها اقتطع دون أمانيّه فلم ينلها، فيقول له ملک الموت ما لک تجرع غصصک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لاضطراب أحوالي واقتطاعک لي دون آمالي، فيقول له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يحزن عاقل لفقد درهم زائف واعتياض ألف ألف ضعف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فيقول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فوقک، فينظر فيرى درجات الجنان وقصورها التي يقصر دونها الأماني فيقول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منازلک ونعمک وأموالک وأهلک وعيالک ومن كان من أهلک ههنا وذرّيتک صالحا فهم هنالک معک أ فترضى بهم بدلا مما ههنا؟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فينظر فيرى محمّدا وعليّا والطيّبين من آلهما سلام الله عليهم أجمعين في أعلا علّيين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تراهم هولاء ساداتک وأئمتک هم هنالک جلاسک واناسک أ فما ترضى بهم بدلا مما تفارق هنا؟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وربّي فذلک ما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قالُوا رَبُّنَا اللهُ ثُمَّ اسْتَقامُوا تَتَنَزَّلُ عَلَيْهِمُ الْمَلائِكَةُ أَلّا تَخافُوا وَلا تَحْزَنُوا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أمامكم من الأهوال فقد كفيتموها ولا تحزنوا على ما تخلفونه من الذراري والعيال فهذا الّذي شاهدتموه في الجنان بدلا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وَأَبْشِرُوا بِالْجَنَّةِ الَّتِي كُنْتُمْ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منازلكم وهولاء ساداتكم </w:t>
      </w:r>
      <w:bookmarkStart w:id="151" w:name="pg14868_154477"/>
    </w:p>
    <w:p>
      <w:pPr>
        <w:pStyle w:val="BookText"/>
        <w:rPr/>
      </w:pPr>
      <w:bookmarkEnd w:id="151"/>
      <w:r>
        <w:rPr>
          <w:rFonts w:ascii="Amiri" w:hAnsi="Amiri" w:eastAsia="Amiri" w:cs="Amiri"/>
          <w:color w:val="111111"/>
          <w:sz w:val="28"/>
          <w:sz w:val="28"/>
          <w:szCs w:val="28"/>
          <w:rtl w:val="true"/>
          <w:lang w:bidi="ar-SA"/>
        </w:rPr>
        <w:t>اناسكم وجلاسكم</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609869_388300464"/>
      <w:bookmarkStart w:id="153" w:name="_Toc62"/>
      <w:bookmarkEnd w:id="152"/>
      <w:r>
        <w:rPr>
          <w:rtl w:val="true"/>
        </w:rPr>
        <w:t>وَقُلْتُمْ رَبُّنَا اللهُ فَاسْتَقِيمُوا عَلَى كِتَابِهِ</w:t>
      </w:r>
      <w:bookmarkEnd w:id="153"/>
    </w:p>
    <w:p>
      <w:pPr>
        <w:pStyle w:val="BookText"/>
        <w:rPr/>
      </w:pPr>
      <w:r>
        <w:rPr>
          <w:rFonts w:ascii="Amiri" w:hAnsi="Amiri" w:eastAsia="Amiri" w:cs="Amiri"/>
          <w:color w:val="111111"/>
          <w:sz w:val="28"/>
          <w:sz w:val="28"/>
          <w:szCs w:val="28"/>
          <w:rtl w:val="true"/>
          <w:lang w:bidi="ar-SA"/>
        </w:rPr>
        <w:t>ولا تكونوا كالذين حكى الله تعالى هجرهم كتابه حتى يشكو نبيّهم منهم يوم القيامة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الرَّسُولُ يا رَبِّ إِنَّ قَوْمِي اتَّخَذُوا هذَا الْقُرْآنَ مَهْجُوراً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609871_388300464"/>
      <w:bookmarkStart w:id="155" w:name="_Toc63"/>
      <w:bookmarkEnd w:id="154"/>
      <w:r>
        <w:rPr>
          <w:rtl w:val="true"/>
        </w:rPr>
        <w:t>وَعَلَى مِنْهَاجِ أَمْرِهِ</w:t>
      </w:r>
      <w:bookmarkEnd w:id="15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الواضح</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609873_388300464"/>
      <w:bookmarkStart w:id="157" w:name="_Toc64"/>
      <w:bookmarkEnd w:id="156"/>
      <w:r>
        <w:rPr>
          <w:rtl w:val="true"/>
        </w:rPr>
        <w:t>وَعَلَى الطَّرِيقَةِ الصَّالِحَةِ مِنْ عِبَادَتِهِ</w:t>
      </w:r>
      <w:bookmarkEnd w:id="15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جَعَلْناکَ عَلى شَرِيعَةٍ مِنَ الاَْمْرِ فَاتَّبِعْها وَلا تَتَّبِعْ أَهْواءَ الَّذِينَ لا يَعْلَمُونَ</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609875_388300464"/>
      <w:bookmarkStart w:id="159" w:name="_Toc65"/>
      <w:bookmarkEnd w:id="158"/>
      <w:r>
        <w:rPr>
          <w:rtl w:val="true"/>
        </w:rPr>
        <w:t>ثُمَّ لا تَمْرُقُوا</w:t>
      </w:r>
      <w:bookmarkEnd w:id="15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 السهم من الرمية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الجانب الآخر، وبه سمّيت الخوارج مارقة لقول النبي  صلی الله علیه واله  يمرقون من الدين، كما يمرق السهم من الرمية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160" w:name="pg14868_154478"/>
    </w:p>
    <w:p>
      <w:pPr>
        <w:pStyle w:val="Heading3"/>
        <w:numPr>
          <w:ilvl w:val="2"/>
          <w:numId w:val="1"/>
        </w:numPr>
        <w:rPr/>
      </w:pPr>
      <w:bookmarkStart w:id="161" w:name="__RefHeading___Toc609877_388300464"/>
      <w:bookmarkStart w:id="162" w:name="_Toc66"/>
      <w:bookmarkEnd w:id="160"/>
      <w:bookmarkEnd w:id="161"/>
      <w:r>
        <w:rPr>
          <w:rtl w:val="true"/>
        </w:rPr>
        <w:t>مِنْهَا</w:t>
      </w:r>
      <w:bookmarkEnd w:id="16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الطريقة الصالحة</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609879_388300464"/>
      <w:bookmarkStart w:id="164" w:name="_Toc67"/>
      <w:bookmarkEnd w:id="163"/>
      <w:r>
        <w:rPr>
          <w:rtl w:val="true"/>
        </w:rPr>
        <w:t>وَلا تَبْتَدِعُوا فِيهَا</w:t>
      </w:r>
      <w:bookmarkEnd w:id="164"/>
    </w:p>
    <w:p>
      <w:pPr>
        <w:pStyle w:val="BookText"/>
        <w:rPr/>
      </w:pPr>
      <w:r>
        <w:rPr>
          <w:rFonts w:ascii="Amiri" w:hAnsi="Amiri" w:eastAsia="Amiri" w:cs="Amiri"/>
          <w:color w:val="111111"/>
          <w:sz w:val="28"/>
          <w:sz w:val="28"/>
          <w:szCs w:val="28"/>
          <w:rtl w:val="true"/>
          <w:lang w:bidi="ar-SA"/>
        </w:rPr>
        <w:t>بالادخال في الدين ما ليس منه</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609881_388300464"/>
      <w:bookmarkStart w:id="166" w:name="_Toc68"/>
      <w:bookmarkEnd w:id="165"/>
      <w:r>
        <w:rPr>
          <w:rtl w:val="true"/>
        </w:rPr>
        <w:t>وَلا تُخَالِفُوا عَنْهَا</w:t>
      </w:r>
      <w:bookmarkEnd w:id="16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609883_388300464"/>
      <w:bookmarkStart w:id="168" w:name="_Toc69"/>
      <w:bookmarkEnd w:id="167"/>
      <w:r>
        <w:rPr>
          <w:rtl w:val="true"/>
        </w:rPr>
        <w:t>فَإِنَّ أَهْلَ الْمُرُوقِ مُنْقَطَعٌ بِهِمْ عِنْدَ اللهِ يَوْمَ الْقِيَامَةِ</w:t>
      </w:r>
      <w:bookmarkEnd w:id="168"/>
    </w:p>
    <w:p>
      <w:pPr>
        <w:pStyle w:val="BookText"/>
        <w:rPr/>
      </w:pPr>
      <w:r>
        <w:rPr>
          <w:rFonts w:ascii="IRNazanin" w:hAnsi="IRNazanin" w:eastAsia="IRNazanin"/>
          <w:color w:val="111111"/>
          <w:sz w:val="28"/>
          <w:sz w:val="28"/>
          <w:szCs w:val="28"/>
          <w:rtl w:val="true"/>
          <w:lang w:bidi="fa-IR"/>
        </w:rPr>
        <w:t>قال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منقطع به إذا عجز عن سفره، بأن ذهبت نفقته أو قامت عليه راحلته أو أتاه أمر لا يقدر على أن يتحرّک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 ابن الكوّاء عليّا  علیه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بِالاَْخْسَرِينَ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كفرة أهل الكتاب فان أولاهم كانوا في حق فابتدعوا في دينهم وأشركوا بربهم، وهم يجتهدون في العبادة يحسبون أنّهم على شيء ـ ثم رفع صوته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أهل النهروان غدا منهم ببعيد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169" w:name="pg14868_154479"/>
    </w:p>
    <w:p>
      <w:pPr>
        <w:pStyle w:val="Heading3"/>
        <w:numPr>
          <w:ilvl w:val="2"/>
          <w:numId w:val="1"/>
        </w:numPr>
        <w:rPr/>
      </w:pPr>
      <w:bookmarkStart w:id="170" w:name="__RefHeading___Toc609885_388300464"/>
      <w:bookmarkStart w:id="171" w:name="_Toc70"/>
      <w:bookmarkEnd w:id="169"/>
      <w:bookmarkEnd w:id="170"/>
      <w:r>
        <w:rPr>
          <w:rtl w:val="true"/>
        </w:rPr>
        <w:t>ثُمَّ إِيَّاكُمْ وَتَهْزِيعَ</w:t>
      </w:r>
      <w:bookmarkEnd w:id="171"/>
    </w:p>
    <w:p>
      <w:pPr>
        <w:pStyle w:val="BookText"/>
        <w:rPr/>
      </w:pPr>
      <w:r>
        <w:rPr>
          <w:rFonts w:ascii="IRNazanin" w:hAnsi="IRNazanin" w:eastAsia="IRNazanin"/>
          <w:color w:val="111111"/>
          <w:sz w:val="28"/>
          <w:sz w:val="28"/>
          <w:szCs w:val="28"/>
          <w:rtl w:val="true"/>
          <w:lang w:bidi="fa-IR"/>
        </w:rPr>
        <w:t>الهزع الاضطراب،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تهزّع الرمح إذا اضطرب، واهتزّ، ويقال هزعت الشيء هزعا إذا كسرته وكذلک هزعته تهزيعا</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609887_388300464"/>
      <w:bookmarkStart w:id="173" w:name="_Toc71"/>
      <w:bookmarkEnd w:id="172"/>
      <w:r>
        <w:rPr>
          <w:rtl w:val="true"/>
        </w:rPr>
        <w:t>الاَْخْلاقِ وَتَصْرِيفَهَا</w:t>
      </w:r>
      <w:bookmarkEnd w:id="173"/>
    </w:p>
    <w:p>
      <w:pPr>
        <w:pStyle w:val="BookText"/>
        <w:rPr/>
      </w:pPr>
      <w:r>
        <w:rPr>
          <w:rFonts w:ascii="Amiri" w:hAnsi="Amiri" w:eastAsia="Amiri" w:cs="Amiri"/>
          <w:color w:val="111111"/>
          <w:sz w:val="28"/>
          <w:sz w:val="28"/>
          <w:szCs w:val="28"/>
          <w:rtl w:val="true"/>
          <w:lang w:bidi="ar-SA"/>
        </w:rPr>
        <w:t>وتقليبها ونقلها من حال إلى حال كما هو شأن المنافق، فانّه لا يبقى على خلق و لا يستمرّ على حالة واحدة بل قد يكون صادقا وقد يكون كاذبا، وتارة وفيّا واخرى غادرا، ومع الظالمين ظالما ومع العدول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الزبير، فكان كما وصفه عمر، مومن الرضا كافر الغضب يوما انسان ويوما شيطان</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علیه السلام  أسأله عن مسألة، فكتب إلىّ إنّ المنافقين يخادعون الله وهو خادعهم وإذا قاموا إلى الصّلاة قاموا كسالى يرآون النّاس ولا يذكرون الله إلّا قليلا مذبذبين بين ذلک لا إلى هولاء ولا إلى هولاء ومن يضلل الله فلم تجد له سبيلا، ليسوا من الكافرين وليسوا من المومنين وليسوا من المسلمين يظهرون الايمان ويصيرون إلى الكفر والتكذيب لعنهم الله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174" w:name="pg14868_154480"/>
    </w:p>
    <w:p>
      <w:pPr>
        <w:pStyle w:val="Heading3"/>
        <w:numPr>
          <w:ilvl w:val="2"/>
          <w:numId w:val="1"/>
        </w:numPr>
        <w:rPr/>
      </w:pPr>
      <w:bookmarkStart w:id="175" w:name="__RefHeading___Toc609889_388300464"/>
      <w:bookmarkStart w:id="176" w:name="_Toc72"/>
      <w:bookmarkEnd w:id="174"/>
      <w:bookmarkEnd w:id="175"/>
      <w:r>
        <w:rPr>
          <w:rtl w:val="true"/>
        </w:rPr>
        <w:t>وَاجْعَلُوا اللِّسَانَ وَاحِداً</w:t>
      </w:r>
      <w:bookmarkEnd w:id="176"/>
    </w:p>
    <w:p>
      <w:pPr>
        <w:pStyle w:val="BookText"/>
        <w:rPr/>
      </w:pPr>
      <w:r>
        <w:rPr>
          <w:rFonts w:ascii="IRNazanin" w:hAnsi="IRNazanin" w:eastAsia="IRNazanin"/>
          <w:color w:val="111111"/>
          <w:sz w:val="28"/>
          <w:sz w:val="28"/>
          <w:szCs w:val="28"/>
          <w:rtl w:val="true"/>
          <w:lang w:bidi="fa-IR"/>
        </w:rPr>
        <w:t>في الخبر، قال عز وجل لعيسى  علیه السلام  ليكن لسانک في السّر والعلانية واحدا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العبد عبد يكون ذا وجهين وذا لسانين يطرى أخاه شاهدا ويأكله غايبا، إن أعطى حسده وإن ابتلى خذله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لَقُوا الَّذِينَ آمَنُوا قالُوا آمَنَّا وَإِذا خَلَوْا إِلى شَياطِينِهِمْ قالُوا إِنَّا مَعَكُمْ إِنَّما نَحْنُ مُسْتَهْزِوُن</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وَلْيَخْزُنِ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ليختزن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لِسَانَهُ</w:t>
      </w:r>
    </w:p>
    <w:p>
      <w:pPr>
        <w:pStyle w:val="BookText"/>
        <w:rPr/>
      </w:pPr>
      <w:r>
        <w:rPr>
          <w:rFonts w:ascii="IRNazanin" w:hAnsi="IRNazanin" w:eastAsia="IRNazanin"/>
          <w:color w:val="111111"/>
          <w:sz w:val="28"/>
          <w:sz w:val="28"/>
          <w:szCs w:val="28"/>
          <w:rtl w:val="true"/>
          <w:lang w:bidi="fa-IR"/>
        </w:rPr>
        <w:t xml:space="preserve">عن أميرالمومنين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أحق بطول السجن من اللسان</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القداح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 كنت زعمت أنّ الكلام من فضّة فانّ السكوت من ذهب</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أحمد بن محمّد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الفقه العلم والحلم والصّمت إنّ الصّمت باب من أبواب الحكمة إنّ الصّمت يكسب المحبّة إنّه دليل على كلّ خير</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ذر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مبتغى العلم </w:t>
      </w:r>
      <w:bookmarkStart w:id="177" w:name="pg14868_154481"/>
    </w:p>
    <w:p>
      <w:pPr>
        <w:pStyle w:val="BookText"/>
        <w:rPr/>
      </w:pPr>
      <w:bookmarkEnd w:id="177"/>
      <w:r>
        <w:rPr>
          <w:rFonts w:ascii="IRNazanin" w:hAnsi="IRNazanin" w:eastAsia="IRNazanin"/>
          <w:color w:val="111111"/>
          <w:sz w:val="28"/>
          <w:sz w:val="28"/>
          <w:szCs w:val="28"/>
          <w:rtl w:val="true"/>
          <w:lang w:bidi="fa-IR"/>
        </w:rPr>
        <w:t>إنّ هذا اللّسان مفتاح خير ومفتاح شرّ فاختم على لسانک كما تختم على ذهبک وورقک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عليّ بن حسن بن رباط عن بعض رجاله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العبد المومن يكتب محسنا ما دام ساكتا فاذا تكلّم كتب محسنا أو مسيئا</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علم بذلک كلّه أنّ سلامة الانسان في حفظ اللّسان وأنّ نجاته من وبال الدّنيا ونكال الاخرة في الامساک عن فضول الكلام</w:t>
      </w:r>
      <w:r>
        <w:rPr>
          <w:rFonts w:eastAsia="IRNazanin" w:cs="IRNazanin"/>
          <w:color w:val="111111"/>
          <w:sz w:val="28"/>
          <w:szCs w:val="28"/>
          <w:rtl w:val="true"/>
          <w:lang w:bidi="fa-IR"/>
        </w:rPr>
        <w:t>.</w:t>
      </w:r>
    </w:p>
    <w:p>
      <w:pPr>
        <w:pStyle w:val="Heading3"/>
        <w:numPr>
          <w:ilvl w:val="2"/>
          <w:numId w:val="1"/>
        </w:numPr>
        <w:rPr/>
      </w:pPr>
      <w:bookmarkStart w:id="178" w:name="__RefHeading___Toc609891_388300464"/>
      <w:bookmarkStart w:id="179" w:name="_Toc73"/>
      <w:bookmarkEnd w:id="178"/>
      <w:r>
        <w:rPr>
          <w:rtl w:val="true"/>
        </w:rPr>
        <w:t>فَإِنَّ هَذَا اللِّسَانَ جَمُوحٌ بِصَاحِبِهِ</w:t>
      </w:r>
      <w:bookmarkEnd w:id="179"/>
    </w:p>
    <w:p>
      <w:pPr>
        <w:pStyle w:val="BookText"/>
        <w:rPr/>
      </w:pPr>
      <w:r>
        <w:rPr>
          <w:rFonts w:ascii="Amiri" w:hAnsi="Amiri" w:eastAsia="Amiri" w:cs="Amiri"/>
          <w:color w:val="111111"/>
          <w:sz w:val="28"/>
          <w:sz w:val="28"/>
          <w:szCs w:val="28"/>
          <w:rtl w:val="true"/>
          <w:lang w:bidi="ar-SA"/>
        </w:rPr>
        <w:t>كفرس جموح، أخذ الاختيار من راكبه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خلعت عذاري جامحا ما يردّني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البيض أمثال الدمى زجر زاجر</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في شيء الشوم ففى اللّسان</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مَا أَرَى عَبْداً يَتَّقِي تَقْوَى تَنْفَعُهُ حَتَّى يَخْزُنَ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يختزن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التقوى النافع هو ما يحفظه من غضب الجبّار وينجيه من عذاب النّار، ولا يحصّل ذلک إلّا بالاتّقاء من جميع المحرّمات والموبقات الموقعة في الجحيم والسخط العظيم، والكذب والغيبة والهجاء والسّعاية والنّميمة والقذف والسّب </w:t>
      </w:r>
      <w:bookmarkStart w:id="180" w:name="pg14868_154482"/>
    </w:p>
    <w:p>
      <w:pPr>
        <w:pStyle w:val="BookText"/>
        <w:rPr/>
      </w:pPr>
      <w:bookmarkEnd w:id="180"/>
      <w:r>
        <w:rPr>
          <w:rFonts w:ascii="IRNazanin" w:hAnsi="IRNazanin" w:eastAsia="IRNazanin"/>
          <w:color w:val="111111"/>
          <w:sz w:val="28"/>
          <w:sz w:val="28"/>
          <w:szCs w:val="28"/>
          <w:rtl w:val="true"/>
          <w:lang w:bidi="fa-IR"/>
        </w:rPr>
        <w:t>ونحوها من حصائد الألسنة من أعظم تلک الموبقات، فلا بدّ من الاتّقاء منها واختزان اللّسان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علیه السلام  نجاة المومن في حفظ لسانه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السجاد  علیه السلام  لسان ابن آدم يشرف كلّ يوم على جوارحه،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أصبحتم، فيقولون بخير ان تركتنا،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فينا، ويناشدونه ويقولون انما نثاب بک ونعاقب بک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النبي  صلی الله علیه واله  يجيء يوم القيامة ذو الوجهين دالعا لسانا له في قفاه وآخر من قدامه يلتهبان نارا حتى يلهبا جسده، ثم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كان في الدنيا ذا وجهين ولسانين يعرف بذلک يوم القيامة</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لِسَانَ الْمُوْمِنِ مِنْ وَرَاءِ قَلْبِهِ وَإِنَّ</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609893_388300464"/>
      <w:bookmarkStart w:id="182" w:name="_Toc74"/>
      <w:bookmarkEnd w:id="181"/>
      <w:r>
        <w:rPr>
          <w:rtl w:val="true"/>
        </w:rPr>
        <w:t>وَإِنَّ لِسَانَ الْمُوْمِنِ مِنْ وَرَاءِ قَلْبِهِ وَإِنَّ قَلْبَ الْمُنَافِقِ مِنْ وَرَاءِ لِسَانِهِ</w:t>
      </w:r>
      <w:bookmarkEnd w:id="182"/>
    </w:p>
    <w:p>
      <w:pPr>
        <w:pStyle w:val="BookText"/>
        <w:rPr/>
      </w:pPr>
      <w:r>
        <w:rPr>
          <w:rFonts w:ascii="IRNazanin" w:hAnsi="IRNazanin" w:eastAsia="IRNazanin"/>
          <w:color w:val="111111"/>
          <w:sz w:val="28"/>
          <w:sz w:val="28"/>
          <w:szCs w:val="28"/>
          <w:rtl w:val="true"/>
          <w:lang w:bidi="fa-IR"/>
        </w:rPr>
        <w:t xml:space="preserve">قال ابن أبي الحديد فان قلت المسموع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العاقل من وراء قلبه وقلب الأحمق من وراء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نقله إلى المومن والمنافق ـ ثم أجاب بأنّه، قلَّ ان يكون المنافق إلّا أحمق، وقلّ ان يكون العاقل إلّا مومنا، فلأكثرية ذلک استعمل لفظ المومن وأراد العاقل</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التسترى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من كلامه  علیه السلام  مذكور في قصار النهج لكنّ ذلک في مقام وهذا في مقام وليس الأمر كما قال من </w:t>
      </w:r>
      <w:bookmarkStart w:id="183" w:name="pg14868_154483"/>
    </w:p>
    <w:p>
      <w:pPr>
        <w:pStyle w:val="BookText"/>
        <w:rPr/>
      </w:pPr>
      <w:bookmarkEnd w:id="183"/>
      <w:r>
        <w:rPr>
          <w:rFonts w:ascii="IRNazanin" w:hAnsi="IRNazanin" w:eastAsia="IRNazanin"/>
          <w:color w:val="111111"/>
          <w:sz w:val="28"/>
          <w:sz w:val="28"/>
          <w:szCs w:val="28"/>
          <w:rtl w:val="true"/>
          <w:lang w:bidi="fa-IR"/>
        </w:rPr>
        <w:t>أنّه قلّ ان يكون المنافق إلّا أحمق بل قلّ ان يكون المنافق أحمق كيف وأكثر المنافقين دهاة وانما مراده  علیه السلام  ان المومن لسانه من وراء قلبه لا يتكلم لسانه إلّا بما شهد قلبه انّه ليس مخلا بدينه، والمنافق لا يراعي الدين إنما يراعي دنياه، واما الأحمق فلا يراعي دنياه أيضا، وقد شرح  علیه السلام  الفقرتين بعد قوله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609895_388300464"/>
      <w:bookmarkStart w:id="185" w:name="_Toc75"/>
      <w:bookmarkEnd w:id="184"/>
      <w:r>
        <w:rPr>
          <w:rtl w:val="true"/>
        </w:rPr>
        <w:t>لاَِنَّ الْمُوْمِنَ إِذَا أَرَادَ أَنْ يَتَكَلَّمَ بِكَلامٍ تَدَبَّرَهُ فِي نَفْسِهِ فَإِنْ كَانَ خَيْراً</w:t>
      </w:r>
      <w:bookmarkEnd w:id="18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مخلّ بدينه</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609897_388300464"/>
      <w:bookmarkStart w:id="187" w:name="_Toc76"/>
      <w:bookmarkEnd w:id="186"/>
      <w:r>
        <w:rPr>
          <w:rtl w:val="true"/>
        </w:rPr>
        <w:t>أَبْدَاهُ</w:t>
      </w:r>
      <w:bookmarkEnd w:id="18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 ولفظ به</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609899_388300464"/>
      <w:bookmarkStart w:id="189" w:name="_Toc77"/>
      <w:bookmarkEnd w:id="188"/>
      <w:r>
        <w:rPr>
          <w:rtl w:val="true"/>
        </w:rPr>
        <w:t>وَإِنْ كَانَ شَرّاً وَارَاهُ</w:t>
      </w:r>
      <w:bookmarkEnd w:id="18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 وأبقاه في صدره</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609901_388300464"/>
      <w:bookmarkStart w:id="191" w:name="_Toc78"/>
      <w:bookmarkEnd w:id="190"/>
      <w:r>
        <w:rPr>
          <w:rtl w:val="true"/>
        </w:rPr>
        <w:t>وَإِنَّ الْمُنَافِقَ يَتَكَلَّمُ بِمَا أَتَى عَلَى لِسَانِهِ لا يَدْرِي مَا ذَا لَهُ وَمَا ذَا عَلَيْهِ</w:t>
      </w:r>
      <w:bookmarkEnd w:id="19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دينه، وأما بالنسبة إلى دنياه فلا يقول إلّا ما لهم ويميت دينه لاحياء دنياه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قِيلَ لَهُمْ لا تُفْسِدُوا فِي الاَْرْضِ قالُوا إِنَّما نَحْنُ 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الْمُفْسِدُونَ وَلكِنْ لا يَشْعُرُونَ</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قَالَ رَسُولُ اللهِ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إِيمَانُ عَبْدٍ حَتَّى يَسْتَقِيمَ قَلْبُهُ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الركن الأول من الايمان اعتقاد القلب</w:t>
      </w:r>
      <w:r>
        <w:rPr>
          <w:rFonts w:eastAsia="Amiri" w:cs="Amiri" w:ascii="Amiri" w:hAnsi="Amiri"/>
          <w:color w:val="111111"/>
          <w:sz w:val="28"/>
          <w:szCs w:val="28"/>
          <w:rtl w:val="true"/>
          <w:lang w:bidi="ar-SA"/>
        </w:rPr>
        <w:t xml:space="preserve">. </w:t>
      </w:r>
      <w:bookmarkStart w:id="192" w:name="pg14868_154484"/>
    </w:p>
    <w:p>
      <w:pPr>
        <w:pStyle w:val="Heading3"/>
        <w:numPr>
          <w:ilvl w:val="2"/>
          <w:numId w:val="1"/>
        </w:numPr>
        <w:rPr/>
      </w:pPr>
      <w:bookmarkStart w:id="193" w:name="__RefHeading___Toc609903_388300464"/>
      <w:bookmarkStart w:id="194" w:name="_Toc79"/>
      <w:bookmarkEnd w:id="192"/>
      <w:bookmarkEnd w:id="193"/>
      <w:r>
        <w:rPr>
          <w:rtl w:val="true"/>
        </w:rPr>
        <w:t>وَلا يَسْتَقِيمُ قَلْبُهُ حَتَّى يَسْتَقِيمَ لِسَانُهُ</w:t>
      </w:r>
      <w:bookmarkEnd w:id="19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استقامة قلبه إلّا من استقامة لسانه لمّا مر ان لسانه لا يلفظ بشيء إلّا بعد مشاورة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وَقُولُوا قَوْلاً سَدِيداً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لَكُمْ أَعْمالَكُم</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609905_388300464"/>
      <w:bookmarkStart w:id="196" w:name="_Toc80"/>
      <w:bookmarkEnd w:id="195"/>
      <w:r>
        <w:rPr>
          <w:rtl w:val="true"/>
        </w:rPr>
        <w:t>فَمَنِ اسْتَطَاعَ مِنْكُمْ أَنْ يَلْقَى اللهَ تَعَالَى وَهُوَ نَقِيُّ الرَّاحَةِ</w:t>
      </w:r>
      <w:bookmarkEnd w:id="19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609907_388300464"/>
      <w:bookmarkStart w:id="198" w:name="_Toc81"/>
      <w:bookmarkEnd w:id="197"/>
      <w:r>
        <w:rPr>
          <w:rtl w:val="true"/>
        </w:rPr>
        <w:t>مِنْ دِمَاءِ الْمُسْلِمِينَ وَأَمْوَالِهِمْ سَلِيمُ اللِّسَانِ مِنْ أَعْرَاضِهِمْ فَلْيَفْعَلْ</w:t>
      </w:r>
      <w:bookmarkEnd w:id="19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 أُولئِکَ لَهُمُ الاَْمْنُ وَهُمْ مُهْتَدُونَ</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ربيعة بن أمية بن خلف صرّخ بقول النبي  صلی الله علیه واله  في حجّة الوداع ـ فقال أيها الناس ان رسول الله  صلی الله علیه واله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تدرون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هذا؟ فقالوا الشهر الحرام ـ فقال يقول لكم ان الله قد حرّم عليكم دمائكم وأموالكم أن تلقوا ربّكم كحرمة شهركم هذا، ـ ثم قال ان رسول الله  صلی الله علیه واله  يقول لكم هل تدرون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بلد هذا؟ فيقولون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قال لكم ان الله حرّم عليكم دماءكم وأموالكم إلى أن تلقوا ربّكم كحرمة بلدكم هذا، ـ فقال أيّها الناس يقول لكم رسول الله  صلی الله علیه واله  أ تدرون أي </w:t>
      </w:r>
      <w:bookmarkStart w:id="199" w:name="pg14868_154485"/>
    </w:p>
    <w:p>
      <w:pPr>
        <w:pStyle w:val="BookText"/>
        <w:rPr/>
      </w:pPr>
      <w:bookmarkEnd w:id="199"/>
      <w:r>
        <w:rPr>
          <w:rFonts w:ascii="Amiri" w:hAnsi="Amiri" w:eastAsia="Amiri" w:cs="Amiri"/>
          <w:color w:val="111111"/>
          <w:sz w:val="28"/>
          <w:sz w:val="28"/>
          <w:szCs w:val="28"/>
          <w:rtl w:val="true"/>
          <w:lang w:bidi="ar-SA"/>
        </w:rPr>
        <w:t>يوم هذا؟ فقالوا 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يقول لكم ان الله قد حرّم عليكم دمائكم وأموالكم إلى أن تلقوا ربّكم كحرمة يومكم هذا فِي شَهْرِكُمْ هَذَا فِي بَلَدِكُمْ هَذَا إِلَى يَوْمِ تَلْقَوْنَهُ فَيَسْأَلُكُمْ عَنْ أَعْمَالِكُم</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النبى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مَنْ سَلِمَ الْمُسْلِمُونَ مِنْ يَدِهِ وَلِسَانِه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مَنْ سَلِمَ النَّاسُ مِنْ يَدِهِ وَلِسَانِهِ وَالْمُوْمِنُ مَنِ ائْتَمَنَهُ النَّاسُ عَلَى أَمْوَالِهِمْ وَأَنْفُسِهِمْ</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علیه السلام  قَالَ قَالَ رَسُولُ اللهِ  صلی الله علیه واله  يُعَذِّبُ اللهُ اللِّسَانَ بِعَذَابٍ لا يُعَذِّبُ بِهِ شَيْئاً مِنَ الْجَوَارِحِ فَيَقُولُ أَيْ رَبِّ عَذَّبْتَنِي بِعَذَابٍ لَمْ تُعَذِّبْ بِهِ شَيْئاً فَيُقَالُ لَهُ خَرَجَتْ مِنْکَ كَلِمَةٌ فَبَلَغَتْ مَشَارِقَ الاَْرْضِ وَمَغَارِبَهَا فَسُفِکَ بِهَا الدَّمُ الْحَرَامُ وَانْتُهِبَ بِهَا الْمَالُ الْحَرَامُ وَانْتُهِکَ بِهَا الْفَرْجُ الْحَرَامُ وَعِزَّتِي وَجَلالِي لاَُعَذِّبَنَّکَ بِعَذَابٍ لا أُعَذِّبُ بِهِ شَيْئاً مِنْ جَوَارِحِکَ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609909_388300464"/>
      <w:bookmarkStart w:id="201" w:name="_Toc82"/>
      <w:bookmarkEnd w:id="200"/>
      <w:r>
        <w:rPr>
          <w:rtl w:val="true"/>
        </w:rPr>
        <w:t>وَاعْلَمُوا عِبَادَ اللهِ أَنَّ الْمُوْمِنَ يَسْتَحِلُّ الْعَامَ مَا اسْتَحَلَّ عَاماً أَوَّلَ وَيُحَرِّمُ الْعَامَ مَا حَرَّمَ عَاماً أَوَّلَ</w:t>
      </w:r>
      <w:bookmarkEnd w:id="20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أنّ المومن إذا ثبت عنده سابقا حلّية شيء بالكتاب أو السنّة وحكم بحلّيته عن نصّ فيحكم بحليّته الان، ولا ينقض الحكم الثابت بالنّص برأيه واجتهاده </w:t>
      </w:r>
      <w:bookmarkStart w:id="202" w:name="pg14868_154486"/>
    </w:p>
    <w:p>
      <w:pPr>
        <w:pStyle w:val="BookText"/>
        <w:rPr/>
      </w:pPr>
      <w:bookmarkEnd w:id="202"/>
      <w:r>
        <w:rPr>
          <w:rFonts w:ascii="IRNazanin" w:hAnsi="IRNazanin" w:eastAsia="IRNazanin"/>
          <w:color w:val="111111"/>
          <w:sz w:val="28"/>
          <w:sz w:val="28"/>
          <w:szCs w:val="28"/>
          <w:rtl w:val="true"/>
          <w:lang w:bidi="fa-IR"/>
        </w:rPr>
        <w:t>وكذلک إذا ثبت عنده سابقا حرمة شيء بهما وحكم بحرمته عن دليل فيحكم بحرمته الان، ولا يخالف الحكم الثّابت ولا يتعدّى عنه بالرأى والقياس وهكذا ساير الأحكام الشرعية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رجل من أهل المشرق، إلى أبي حنيفة بكتاب وهو بمكة، فعرضه عليه، ـ وكان جمعه ممّا سمعه منه عاما أوّل، فرجع أبو حنيفة عمّا فيه كلّه، فوضع الرجل التراب على رأسه، ثم قال يا معشر الناس أتيت هذا الرجل عاما أوّل فأفتاني بهذا الكتاب، فاهرقت به الدماء، وأنكحت به الفروج ثم رجع عنه العام، ـ ثم قال لأبي حنيفة كيف هذا فقال كان رأيا رأيته، فرأيت العام غيره، قال فتأمنني أن لا ترى من قابل شيئا آخر قال لا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 لكني أدري ان عليک لعنة الله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609911_388300464"/>
      <w:bookmarkStart w:id="204" w:name="_Toc83"/>
      <w:bookmarkEnd w:id="203"/>
      <w:r>
        <w:rPr>
          <w:rtl w:val="true"/>
        </w:rPr>
        <w:t>وَأَنَّ مَا أَحْدَثَ النَّاسُ</w:t>
      </w:r>
      <w:bookmarkEnd w:id="204"/>
    </w:p>
    <w:p>
      <w:pPr>
        <w:pStyle w:val="BookText"/>
        <w:rPr/>
      </w:pPr>
      <w:r>
        <w:rPr>
          <w:rFonts w:ascii="IRNazanin" w:hAnsi="IRNazanin" w:eastAsia="IRNazanin"/>
          <w:color w:val="111111"/>
          <w:sz w:val="28"/>
          <w:sz w:val="28"/>
          <w:szCs w:val="28"/>
          <w:rtl w:val="true"/>
          <w:lang w:bidi="fa-IR"/>
        </w:rPr>
        <w:t xml:space="preserve">من البدع بعد رسول الله  صلی الله علیه 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ما صدر عن أبي بكر من طلب البيّنة من فاطمة سلام الله عليها في باب فدک مع كون البيّنة على المدّعي، وغصب فدک عنها مع مخالفته لنصّ الكتاب والرّسول  صلی الله علیه 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أحدثه عمر من صلاة التراويح، ومن وضع الخراج على أرض السواد، وازدياده أى أخذه الزيادة الجزية عما قرّرها رسول الله  صلی الله علیه واله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أبدعه عثمان من التفضيل في العطاء وإحداثه الأذان يوم الجمعة زايدا عمّا سنّه رسول الله  صلی الله علیه واله ، وتقديمه الخطبتين في العيدين مع كون الصّلاة مقدّمة عليها في </w:t>
      </w:r>
      <w:bookmarkStart w:id="205" w:name="pg14868_154487"/>
    </w:p>
    <w:p>
      <w:pPr>
        <w:pStyle w:val="BookText"/>
        <w:rPr/>
      </w:pPr>
      <w:bookmarkEnd w:id="205"/>
      <w:r>
        <w:rPr>
          <w:rFonts w:ascii="IRNazanin" w:hAnsi="IRNazanin" w:eastAsia="IRNazanin"/>
          <w:color w:val="111111"/>
          <w:sz w:val="28"/>
          <w:sz w:val="28"/>
          <w:szCs w:val="28"/>
          <w:rtl w:val="true"/>
          <w:lang w:bidi="fa-IR"/>
        </w:rPr>
        <w:t>زمان الرسول  صلی الله علیه واله ، وإتمامه الصّلاة بمنى مع كونه مسافرا، وإعطائه من بيت المال الصّدقة المقاتلة وغيرها، وحمايته لحمى المسلمين مع أنّ رسول الله  صلی الله علیه واله  جعلهم شرعا سواء في الماء والكلاء إلى غير هذه من البدعات الّتي أحدثوها في الدّين وفصّلها أصحابنا رضوان الله عليهم في ذيل مطاعنهم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يُحِلُّ لَكُمْ شَيْئاً مِمَّا حُرِّمَ عَلَيْكُمْ وَلَكِنَّ الْحَلالَ</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609913_388300464"/>
      <w:bookmarkStart w:id="207" w:name="_Toc84"/>
      <w:bookmarkEnd w:id="206"/>
      <w:r>
        <w:rPr>
          <w:rtl w:val="true"/>
        </w:rPr>
        <w:t>لا يُحِلُّ لَكُمْ شَيْئاً مِمَّا حُرِّمَ عَلَيْكُمْ وَلَكِنَّ الْحَلالَ مَا أَحَلَّ اللهُ وَالْحَرَامَ مَا حَرَّمَ اللهُ</w:t>
      </w:r>
      <w:bookmarkEnd w:id="207"/>
    </w:p>
    <w:p>
      <w:pPr>
        <w:pStyle w:val="BookText"/>
        <w:rPr/>
      </w:pPr>
      <w:r>
        <w:rPr>
          <w:rFonts w:ascii="Amiri" w:hAnsi="Amiri" w:eastAsia="Amiri" w:cs="Amiri"/>
          <w:color w:val="111111"/>
          <w:sz w:val="28"/>
          <w:sz w:val="28"/>
          <w:szCs w:val="28"/>
          <w:rtl w:val="true"/>
          <w:lang w:bidi="ar-SA"/>
        </w:rPr>
        <w:t>ولا يحرّم شيئا عليكم مما أحلّ لكم، يعني قول هولاء المبدعين المغيّرين للأحكام لا يوجب تغييرها في الواقع، فلا يجوز الاعتماد على أقوالهم والاعتقاد بارائهم، وقد ذمّ الله اليهود والنّصارى بأنّهم اتّخذوا أحبارهم ورهبانهم أربابا من دون الله، فالاخذون بقول هولاء المبدعين يكونون مثل اليهود والنّصارى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أما أنّهم لم يتّخذوهم آلهة إلّا أنّهم أحلّوا</w:t>
      </w:r>
    </w:p>
    <w:p>
      <w:pPr>
        <w:pStyle w:val="BookText"/>
        <w:rPr/>
      </w:pPr>
      <w:r>
        <w:rPr>
          <w:rFonts w:ascii="Amiri" w:hAnsi="Amiri" w:eastAsia="Amiri" w:cs="Amiri"/>
          <w:color w:val="111111"/>
          <w:sz w:val="28"/>
          <w:sz w:val="28"/>
          <w:szCs w:val="28"/>
          <w:rtl w:val="true"/>
          <w:lang w:bidi="ar-SA"/>
        </w:rPr>
        <w:t>لهم حلالا فأخذوا به، وحرّموا حراما فأخذوا به، فكانوا أربابا لهم من دون الله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الاية، فقال لم يكونوا يعبدونهم، ولكن كانوا إذا أحلّوا لهم شيئا استحلّوها، وإذا حرّموا عليهم حرّموها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بصير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الاية، فقال أما والله ما دعوهم إلى عبادة أنفسهم ولو دعوهم ما أجابوهم، ولكن أحلّوا لهم حراما وحرّموا </w:t>
      </w:r>
    </w:p>
    <w:p>
      <w:pPr>
        <w:pStyle w:val="BookText"/>
        <w:rPr/>
      </w:pPr>
      <w:r>
        <w:rPr>
          <w:rFonts w:ascii="Amiri" w:hAnsi="Amiri" w:eastAsia="Amiri" w:cs="Amiri"/>
          <w:color w:val="111111"/>
          <w:sz w:val="28"/>
          <w:sz w:val="28"/>
          <w:szCs w:val="28"/>
          <w:rtl w:val="true"/>
          <w:lang w:bidi="ar-SA"/>
        </w:rPr>
        <w:t>عليهم حلالا فعبدوهم من حيث لا يشعرون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عليّ بن إبراهيم عند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وَالشُّعَراءُ يَتَّبِعُهُمُ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الّذين غيّروا دين الله وخالفوا ما أمر الله، هل رأيتم شاعرا قط تبعه أحد إنما عني بذلک الّذين وضعوا دينا بارائهم فتبعهم النّاس على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ويوكّد ذلک قوله أَ لَمْ تَرَ أَنَّهُمْ فِي كُلِّ وادٍ يَهِيمُونَ يعنى يناظرون بالأباطيل ويجادلون بالحجج المضلّة وفى كلّ مذهب يذهبون وَأَنَّهُمْ يَقُولُونَ ما لا يَفْعَلُونَ قال  علیه السلام  يعظون النّاس ولا يتّعظون وينهون عن المنكر ولا ينتهون، ويأمرون بالمعروف ولا يعملون، وهم الّذين غصبوا آل محمّد حقّهم</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بذلک كلّه أنّ متابعة هولاء حرام، واستحلالهم استحلال ما أحلّوه واستحرام ما حرّموه غيّ وضلال، إذ ليس لهم أن يغيّروا الأحكام من تلقاء أنفسهم، و لا أن يبدّلوا الحلال بالحرام والحرام بالحلال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ـ عَنِ الْحَلالِ وَالْحَرَامِ فَقَالَ حَلالُ مُحَمَّدٍ حَلالٌ أَبَداً إِلَى يَوْمِ الْقِيَامَةِ وَحَرَامُهُ حَرَامٌ أَبَداً إِلَى يَوْمِ الْقِيَامَةِ لا يَكُونُ غَيْرُهُ وَلا يَجِيءُ غَيْرُه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أجبر الخوارج أميرالمومنين  علیه السلام  على منع الأشتر لقتال معاوية بعد رفع المصاحف، فكف، ورجع إليهم، قال لهم أمهلوني عدو الفرس فأني قد طمعت في النصر،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ندخل معک في خطيئتک، فقال لهم الأشتر حدّثوني عنكم، ـ وقد </w:t>
      </w:r>
      <w:bookmarkStart w:id="208" w:name="pg14868_154489"/>
    </w:p>
    <w:p>
      <w:pPr>
        <w:pStyle w:val="BookText"/>
        <w:rPr/>
      </w:pPr>
      <w:bookmarkEnd w:id="208"/>
      <w:r>
        <w:rPr>
          <w:rFonts w:ascii="IRNazanin" w:hAnsi="IRNazanin" w:eastAsia="IRNazanin"/>
          <w:color w:val="111111"/>
          <w:sz w:val="28"/>
          <w:sz w:val="28"/>
          <w:szCs w:val="28"/>
          <w:rtl w:val="true"/>
          <w:lang w:bidi="fa-IR"/>
        </w:rPr>
        <w:t xml:space="preserve">قتل أماثلكم، وبقى أراذلكم، متى كنتم محقين، فقتلاكم الذين لا تنكرون فضلهم في النار إذن ان صرتم محقين بترک قتالهم، ـ إلخ ـ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609915_388300464"/>
      <w:bookmarkStart w:id="210" w:name="_Toc85"/>
      <w:bookmarkEnd w:id="209"/>
      <w:r>
        <w:rPr>
          <w:rtl w:val="true"/>
        </w:rPr>
        <w:t>فَقَدْ جَرَّبْتُمُ الاُْمُورَ وَضَرَّسْتُمُوهَا</w:t>
      </w:r>
      <w:bookmarkEnd w:id="21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عضضتموها باضراسكم، وميّزتم بين لينها وشديدها</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609917_388300464"/>
      <w:bookmarkStart w:id="212" w:name="_Toc86"/>
      <w:bookmarkEnd w:id="211"/>
      <w:r>
        <w:rPr>
          <w:rtl w:val="true"/>
        </w:rPr>
        <w:t>وَوُعِظْتُمْ بِمَنْ كَانَ قَبْلَكُمْ</w:t>
      </w:r>
      <w:bookmarkEnd w:id="212"/>
    </w:p>
    <w:p>
      <w:pPr>
        <w:pStyle w:val="BookText"/>
        <w:rPr/>
      </w:pPr>
      <w:r>
        <w:rPr>
          <w:rFonts w:ascii="Amiri" w:hAnsi="Amiri" w:eastAsia="Amiri" w:cs="Amiri"/>
          <w:color w:val="111111"/>
          <w:sz w:val="28"/>
          <w:sz w:val="28"/>
          <w:szCs w:val="28"/>
          <w:rtl w:val="true"/>
          <w:lang w:bidi="ar-SA"/>
        </w:rPr>
        <w:t>أى وعظكم الله سبحانه في كتابه بالامم الماضية وبما جرى منه في حقّ المومنين منهم من الجزاء الجميل وما جرى في حقّ العاصين منهم من العذاب الوبيل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عَلِمْتُمُ الَّذِينَ اعْتَدَوْا مِنْكُمْ فِي السَّبْتِ فَقُلْنا لَهُمْ كُونُوا قِرَدَةً خاسِئِينَ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فَجَعَلْناها نَكالاً لِما بَيْنَ يَدَيْها وَما خَلْفَها وَمَوْعِظَةً لِلْمُتَّقِينَ</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609919_388300464"/>
      <w:bookmarkStart w:id="214" w:name="_Toc87"/>
      <w:bookmarkEnd w:id="213"/>
      <w:r>
        <w:rPr>
          <w:rtl w:val="true"/>
        </w:rPr>
        <w:t>وَضُرِبَتِ لَكُمْ الاَْمْثَالُ</w:t>
      </w:r>
      <w:bookmarkEnd w:id="214"/>
    </w:p>
    <w:p>
      <w:pPr>
        <w:pStyle w:val="BookText"/>
        <w:rPr/>
      </w:pPr>
      <w:r>
        <w:rPr>
          <w:rFonts w:ascii="Amiri" w:hAnsi="Amiri" w:eastAsia="Amiri" w:cs="Amiri"/>
          <w:color w:val="111111"/>
          <w:sz w:val="28"/>
          <w:sz w:val="28"/>
          <w:szCs w:val="28"/>
          <w:rtl w:val="true"/>
          <w:lang w:bidi="ar-SA"/>
        </w:rPr>
        <w:t>الكثيرة الموضحة للحقّ من الباطل والفارقة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اتَّخَذُوا مِنْ دُونِ اللهِ أَوْلِياءَ كَمَثَلِ الْعَنْكَبُوتِ اتَّخَذَتْ بَيْتاً وَإِنَّ أَوْهَنَ الْبُيُوتِ لَبَيْتُ الْعَنْكَبُوتِ لَوْ كانُوا يَعْلَمُونَ</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أَنْجاهُمْ إِذا هُمْ يَبْغُونَ فِي الاَْرْضِ بِغَيْرِ الْحَقِّ يا أَيُّهَا النَّاسُ إِنَّما بَغْيُكُمْ عَلى أَنْفُسِكُمْ مَتاعَ الْحَياةِ الدُّنْيا ثُمَّ إِلَيْنا مَرْجِعُكُمْ فَنُنَبِّئُكُمْ بِما كُنْتُمْ </w:t>
      </w:r>
      <w:bookmarkStart w:id="215" w:name="pg14868_154490"/>
    </w:p>
    <w:p>
      <w:pPr>
        <w:pStyle w:val="BookText"/>
        <w:rPr/>
      </w:pPr>
      <w:bookmarkEnd w:id="215"/>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الْحَياةِ الدُّنْيا كَماءٍ أَنْزَلْناهُ مِنَ السَّماءِ فَاخْتَلَطَ بِهِ نَباتُ الاَْرْضِ مِمَّا يَأْكُلُ النَّاسُ وَالاَْنْعامُ حَتَّى إِذا أَخَذَتِ الاَْرْضُ زُخْرُفَها وَازَّيَّنَتْ وَظَنَّ أَهْلُها أَنَّهُمْ قادِرُونَ عَلَيْها أَتاها أَمْرُنا لَيْلاً أَوْ نَهاراً فَجَعَلْناها حَصِيداً كَأَنْ لَمْ تَغْنَ بِالاَْمْسِ كَذلِکَ نُفَصِّلُ الآْياتِ لِقَوْمٍ يَتَفَكَّرُون</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609921_388300464"/>
      <w:bookmarkStart w:id="217" w:name="_Toc88"/>
      <w:bookmarkEnd w:id="216"/>
      <w:r>
        <w:rPr>
          <w:rtl w:val="true"/>
        </w:rPr>
        <w:t>وَدُعِيتُمْ إِلَى الاَْمْرِ الْوَاضِحِ</w:t>
      </w:r>
      <w:bookmarkEnd w:id="217"/>
    </w:p>
    <w:p>
      <w:pPr>
        <w:pStyle w:val="BookText"/>
        <w:rPr/>
      </w:pPr>
      <w:r>
        <w:rPr>
          <w:rFonts w:ascii="Amiri" w:hAnsi="Amiri" w:eastAsia="Amiri" w:cs="Amiri"/>
          <w:color w:val="111111"/>
          <w:sz w:val="28"/>
          <w:sz w:val="28"/>
          <w:szCs w:val="28"/>
          <w:rtl w:val="true"/>
          <w:lang w:bidi="ar-SA"/>
        </w:rPr>
        <w:t>أى إلى أمر الدّين والاسلام الّذي أوضحه كتاب الله وسنّة رسوله حقّ الوضوح ولم يبق عليه سترة ولا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 فَمَنْ يَكْفُرْ بِالطَّاغُوتِ وَيُوْمِنْ بِاللهِ فَقَدِ اسْتَمْسَکَ بِالْعُرْوَةِ الْوُثْقى لا انْفِصامَ لَها وَاللهُ سَمِيعٌ عَلِيمٌ</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يَدْعُوا إِلى دارِ السَّلامِ وَيَهْدِي مَنْ يَشاءُ إِلى صِراطٍ مُسْتَقِيمٍ</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609923_388300464"/>
      <w:bookmarkStart w:id="219" w:name="_Toc89"/>
      <w:bookmarkEnd w:id="218"/>
      <w:r>
        <w:rPr>
          <w:rtl w:val="true"/>
        </w:rPr>
        <w:t>فَلا يَصَمُّ عَنْ ذَلِکَ إِلّا أَصَمُّ وَلا يَعْمَى عَنْ ذَلِکَ إِلّا أَعْمَى</w:t>
      </w:r>
      <w:bookmarkEnd w:id="219"/>
    </w:p>
    <w:p>
      <w:pPr>
        <w:pStyle w:val="BookText"/>
        <w:rPr/>
      </w:pPr>
      <w:r>
        <w:rPr>
          <w:rFonts w:ascii="Amiri" w:hAnsi="Amiri" w:eastAsia="Amiri" w:cs="Amiri"/>
          <w:color w:val="111111"/>
          <w:sz w:val="28"/>
          <w:sz w:val="28"/>
          <w:szCs w:val="28"/>
          <w:rtl w:val="true"/>
          <w:lang w:bidi="ar-SA"/>
        </w:rPr>
        <w:t>أى لا يغفل عن ما ذكر من الامور أو عن الأمر الواضح الّذى دعوا إليه إلّا الغافل البالغ في غفلته النهاية ولا يضلّ عنه ولا يجهل به إلّا من هو شديد الضلال والجهالة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يَسِيرُوا فِي الاَْرْضِ فَتَكُونَ لَهُمْ قُلُوبٌ يَعْقِلُونَ بِها أَوْ آذانٌ يَسْمَعُونَ بِها فَإِنَّها لا تَعْمَى الاَْبْصارُ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220" w:name="pg14868_154491"/>
    </w:p>
    <w:p>
      <w:pPr>
        <w:pStyle w:val="Heading3"/>
        <w:numPr>
          <w:ilvl w:val="2"/>
          <w:numId w:val="1"/>
        </w:numPr>
        <w:rPr/>
      </w:pPr>
      <w:bookmarkStart w:id="221" w:name="__RefHeading___Toc609925_388300464"/>
      <w:bookmarkStart w:id="222" w:name="_Toc90"/>
      <w:bookmarkEnd w:id="220"/>
      <w:bookmarkEnd w:id="221"/>
      <w:r>
        <w:rPr>
          <w:rtl w:val="true"/>
        </w:rPr>
        <w:t>وَمَنْ لَمْ يَنْفَعْهُ اللهُ بِالْبَلاءِ وَالتَّجَارِبِ لَمْ يَنْتَفِعْ بِشَيْءٍ مِنَ الْعِظَةِ</w:t>
      </w:r>
      <w:bookmarkEnd w:id="222"/>
    </w:p>
    <w:p>
      <w:pPr>
        <w:pStyle w:val="BookText"/>
        <w:rPr/>
      </w:pPr>
      <w:r>
        <w:rPr>
          <w:rFonts w:ascii="Amiri" w:hAnsi="Amiri" w:eastAsia="Amiri" w:cs="Amiri"/>
          <w:color w:val="111111"/>
          <w:sz w:val="28"/>
          <w:sz w:val="28"/>
          <w:szCs w:val="28"/>
          <w:rtl w:val="true"/>
          <w:lang w:bidi="ar-SA"/>
        </w:rPr>
        <w:t>أى بما بلاه به من المكاره والمصائب وبالتجارب المكتسبة من مزاولة الامور ومقاساة الشدائد لم ينتفع بشيء من العظة لأنّ تأثير البلاء والتّجارب في النفس أشدّ وأقوى من تأثير النصح والموعظة، لأنّ الموعظة احالة على الغايب، والبلية والتجربة مدركة بالحسّ فمن لا ينفعه الأقوى لا ينفعه الأضعف بالطريق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بعض الناس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أَنَّنا نَزَّلْنا إِلَيْهِمُ الْمَلائِكَةَ وَكَلَّمَهُمُ الْمَوْتى وَحَشَرْنا عَلَيْهِمْ كُلَّ شَيْءٍ قُبُلاً ما كانُوا لِيُوْمِنُوا إِلّا أَنْ يَشاءَ اللهُ</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وكما قال</w:t>
      </w:r>
    </w:p>
    <w:p>
      <w:pPr>
        <w:pStyle w:val="BookText"/>
        <w:rPr/>
      </w:pP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رُدُّوا لَعادُوا لِما نُهُوا عَنْهُ</w:t>
      </w:r>
      <w:r>
        <w:rPr>
          <w:rFonts w:eastAsia="Amiri" w:cs="Amiri" w:ascii="Amiri" w:hAnsi="Amiri"/>
          <w:color w:val="111111"/>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 كيف ينتفع بشيء</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609927_388300464"/>
      <w:bookmarkStart w:id="224" w:name="_Toc91"/>
      <w:bookmarkEnd w:id="223"/>
      <w:r>
        <w:rPr>
          <w:rtl w:val="true"/>
        </w:rPr>
        <w:t>وَأَتَاهُ التَّقْصِيرُ مِنْ أَمَامِهِ</w:t>
      </w:r>
      <w:bookmarkEnd w:id="22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قدّامه وبين يديه</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609929_388300464"/>
      <w:bookmarkStart w:id="226" w:name="_Toc92"/>
      <w:bookmarkEnd w:id="225"/>
      <w:r>
        <w:rPr>
          <w:rtl w:val="true"/>
        </w:rPr>
        <w:t>حَتَّى يَعْرِفَ مَا أَنْكَرَ</w:t>
      </w:r>
      <w:bookmarkEnd w:id="226"/>
    </w:p>
    <w:p>
      <w:pPr>
        <w:pStyle w:val="BookText"/>
        <w:rPr/>
      </w:pPr>
      <w:r>
        <w:rPr>
          <w:rFonts w:ascii="Amiri" w:hAnsi="Amiri" w:eastAsia="Amiri" w:cs="Amiri"/>
          <w:color w:val="111111"/>
          <w:sz w:val="28"/>
          <w:sz w:val="28"/>
          <w:szCs w:val="28"/>
          <w:rtl w:val="true"/>
          <w:lang w:bidi="ar-SA"/>
        </w:rPr>
        <w:t>يعني يبلغ اتيان النقص إليه من قدّامه بحد بصير، قائلا بعرفان ما أنكر، كالخوارج الذين كانوا منكرين لمعاوية ووجوب جهاده فصاروا عارفين به قائلين بحرمة الحرب معه</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609931_388300464"/>
      <w:bookmarkStart w:id="228" w:name="_Toc93"/>
      <w:bookmarkEnd w:id="227"/>
      <w:r>
        <w:rPr>
          <w:rtl w:val="true"/>
        </w:rPr>
        <w:t>وَيُنْكِرَ مَا عَرَفَ</w:t>
      </w:r>
      <w:bookmarkEnd w:id="22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فأنكروا أميرالمومنين  علیه السلام  وقد كانوا عارفين بوجوب جهاد أعدائه،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تجب إلى التحكيم، لنقتلنَّک</w:t>
      </w:r>
      <w:r>
        <w:rPr>
          <w:rFonts w:eastAsia="IRNazanin" w:cs="IRNazanin"/>
          <w:color w:val="111111"/>
          <w:sz w:val="28"/>
          <w:szCs w:val="28"/>
          <w:rtl w:val="true"/>
          <w:lang w:bidi="fa-IR"/>
        </w:rPr>
        <w:t xml:space="preserve">. </w:t>
      </w:r>
      <w:bookmarkStart w:id="229" w:name="pg14868_154492"/>
    </w:p>
    <w:p>
      <w:pPr>
        <w:pStyle w:val="Heading3"/>
        <w:numPr>
          <w:ilvl w:val="2"/>
          <w:numId w:val="1"/>
        </w:numPr>
        <w:rPr/>
      </w:pPr>
      <w:bookmarkStart w:id="230" w:name="__RefHeading___Toc609933_388300464"/>
      <w:bookmarkStart w:id="231" w:name="_Toc94"/>
      <w:bookmarkEnd w:id="229"/>
      <w:bookmarkEnd w:id="230"/>
      <w:r>
        <w:rPr>
          <w:rtl w:val="true"/>
        </w:rPr>
        <w:t>فَإِنَّ النَّاسَ رَجُلانِ مُتَّبِعٌ شِرْعَةً</w:t>
      </w:r>
      <w:bookmarkEnd w:id="231"/>
    </w:p>
    <w:p>
      <w:pPr>
        <w:pStyle w:val="BookText"/>
        <w:rPr/>
      </w:pPr>
      <w:r>
        <w:rPr>
          <w:rFonts w:ascii="Amiri" w:hAnsi="Amiri" w:eastAsia="Amiri" w:cs="Amiri"/>
          <w:color w:val="111111"/>
          <w:sz w:val="28"/>
          <w:sz w:val="28"/>
          <w:szCs w:val="28"/>
          <w:rtl w:val="true"/>
          <w:lang w:bidi="ar-SA"/>
        </w:rPr>
        <w:t>أى متشرّع آخذ بشرايع الدّين، وسالک لمنهاج الشرع المبين، وهو العامل بكتاب الله سبحانه وسنّته والمقتبس من نورهما والمنتفع بما فيهما من النصايح والمواعظ والأمثال المضروبة، وهو من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وَتِلْکَ الاَْمْثالُ نَضْرِبُها لِلنَّاسِ وَما يَعْقِلُها إِلّا الْعالِمُونَ</w:t>
      </w:r>
      <w:r>
        <w:rPr>
          <w:rFonts w:eastAsia="Amiri" w:cs="Amiri" w:ascii="Amiri" w:hAnsi="Amiri"/>
          <w:color w:val="111111"/>
          <w:sz w:val="28"/>
          <w:szCs w:val="28"/>
          <w:rtl w:val="true"/>
          <w:lang w:bidi="ar-SA"/>
        </w:rPr>
        <w:t>)</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والشرعة الشريعة</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609935_388300464"/>
      <w:bookmarkStart w:id="233" w:name="_Toc95"/>
      <w:bookmarkEnd w:id="232"/>
      <w:r>
        <w:rPr>
          <w:rtl w:val="true"/>
        </w:rPr>
        <w:t>وَمُبْتَدِعٌ بِدْعَةً</w:t>
      </w:r>
      <w:bookmarkEnd w:id="233"/>
    </w:p>
    <w:p>
      <w:pPr>
        <w:pStyle w:val="BookText"/>
        <w:rPr/>
      </w:pPr>
      <w:r>
        <w:rPr>
          <w:rFonts w:ascii="IRNazanin" w:hAnsi="IRNazanin" w:eastAsia="IRNazanin"/>
          <w:color w:val="111111"/>
          <w:sz w:val="28"/>
          <w:sz w:val="28"/>
          <w:szCs w:val="28"/>
          <w:rtl w:val="true"/>
          <w:lang w:bidi="fa-IR"/>
        </w:rPr>
        <w:t>تودى به إلى الهلكة وعن الباقر  علیه السلام  أدنى الشرک أن يبتدع الرجل رأيا فيحب عليه، ويبغض عليه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من مشى إلى صاحب بدعة فوقره، فقد مشى في هدم الاسلام</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609937_388300464"/>
      <w:bookmarkStart w:id="235" w:name="_Toc96"/>
      <w:bookmarkEnd w:id="234"/>
      <w:r>
        <w:rPr>
          <w:rtl w:val="true"/>
        </w:rPr>
        <w:t>لَيْسَ مَعَهُ مِنَ اللهِ سُبْحَانَهُ بُرْهَانُ سُنَّةٍ وَلا ضِيَاءُ حُجَّة</w:t>
      </w:r>
      <w:bookmarkEnd w:id="23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لم ينتفع بهما بل نبذ أحكامهما ورائه واتّبع هويه وعمل بارائه ومقايسه فأعمى الله قلبه عن معرفة الحقّ وأصمّه عن استماعه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بُكْمٌ عُمْيٌ فَهُمْ لا يَرْجِعُونَ</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فيما أحدثه من البدعة دليل عليه من سنّة ولا حجّة بيّنة  واضحة من الكتاب الكريم تنجيه لوضوحها وضيائها من ظلمة الجهل والضلال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يُشاقِقِ الرَّسُولَ مِنْ بَعْدِ ما تَبَيَّنَ لَهُ الْهُدى وَيَتَّبِعْ غَيْرَ سَبِيلِ الْمُوْمِنِينَ نُوَلِّهِ ما تَوَلَّى وَنُصْلِهِ جَهَنَّمَ وَساءَتْ مَصِيراً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كَمَنْ زُيِّنَ لَهُ سُوءُ عَمَلِهِ وَاتَّبَعُوا أَهْواءَهُمْ</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شيبة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المقاييس طلبوا العلم بالمقاييس فلم تزدهم المقاييس من الحقّ إلّا بعدا وانّ دين الله لا يصاب بالعقول</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أبي عبدالله رفعه عن يونس بن عبد الرّحمان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الأوّل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أوحّد الله عزّ 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يونس لا تكوننّ مبتدعا من نظر برأيه هلک، ومن ترک أهل بيت نبيّه  صلی الله علیه واله  ضلّ، ومن ترک كتاب الله وقول نبيّه كفر</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ذكر أنّ أصحاب البدع ليس لهم دليل من سنّة يتمسّكون به ولا نور حجّة يستضيئون به أردفه بذكر ممادح القرآن تنبيها على كونه البرهان الحقّ والنّور المضيء أحقّ بالاتباع والاهتداء، وأجدر أن يقتبس من أنواره ويتّعظ بمواعظه ونصايحه، وعلى أنّ الراغبين عنه التابعين لأهوائهم والاخذين بالاراء والمقاييس تائهون في بوادى الجهالة، هائمون في فيافي الضلالة</w:t>
      </w:r>
      <w:r>
        <w:rPr>
          <w:rFonts w:eastAsia="Amiri" w:cs="Amiri" w:ascii="Amiri" w:hAnsi="Amiri"/>
          <w:color w:val="111111"/>
          <w:sz w:val="28"/>
          <w:szCs w:val="28"/>
          <w:rtl w:val="true"/>
          <w:lang w:bidi="ar-SA"/>
        </w:rPr>
        <w:t xml:space="preserve">. </w:t>
      </w:r>
      <w:bookmarkStart w:id="236" w:name="pg14868_154494"/>
    </w:p>
    <w:p>
      <w:pPr>
        <w:pStyle w:val="Heading3"/>
        <w:numPr>
          <w:ilvl w:val="2"/>
          <w:numId w:val="1"/>
        </w:numPr>
        <w:rPr/>
      </w:pPr>
      <w:bookmarkStart w:id="237" w:name="__RefHeading___Toc609939_388300464"/>
      <w:bookmarkStart w:id="238" w:name="_Toc97"/>
      <w:bookmarkEnd w:id="236"/>
      <w:bookmarkEnd w:id="237"/>
      <w:r>
        <w:rPr>
          <w:rtl w:val="true"/>
        </w:rPr>
        <w:t>وَإِنَّ اللهَ سُبْحَانَهُ لَمْ يَعِظْ أَحَداً بِمِثْلِ هَذَا الْقُرْآنِ</w:t>
      </w:r>
      <w:bookmarkEnd w:id="238"/>
    </w:p>
    <w:p>
      <w:pPr>
        <w:pStyle w:val="BookText"/>
        <w:rPr/>
      </w:pPr>
      <w:r>
        <w:rPr>
          <w:rFonts w:ascii="IRNazanin" w:hAnsi="IRNazanin" w:eastAsia="IRNazanin"/>
          <w:color w:val="111111"/>
          <w:sz w:val="28"/>
          <w:sz w:val="28"/>
          <w:szCs w:val="28"/>
          <w:rtl w:val="true"/>
          <w:lang w:bidi="fa-IR"/>
        </w:rPr>
        <w:t>لأنّ الغرض من جميع المواعظ المتضمّنة للوعد والوعيد والترغيب والتهديد هو الجذب إلى طرف الحقّ والارشاد إلى حظيرة القدس، والقرآن أبلغ منها كلّها في إفادة ذلک الغرض وأكمل في تحصيل ذلک المقصود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609941_388300464"/>
      <w:bookmarkStart w:id="240" w:name="_Toc98"/>
      <w:bookmarkEnd w:id="239"/>
      <w:r>
        <w:rPr>
          <w:rtl w:val="true"/>
        </w:rPr>
        <w:t>فَإِنَّهُ حَبْلُ اللهِ الْمَتِينُ</w:t>
      </w:r>
      <w:bookmarkEnd w:id="240"/>
    </w:p>
    <w:p>
      <w:pPr>
        <w:pStyle w:val="BookText"/>
        <w:rPr/>
      </w:pPr>
      <w:r>
        <w:rPr>
          <w:rFonts w:ascii="IRNazanin" w:hAnsi="IRNazanin" w:eastAsia="IRNazanin"/>
          <w:color w:val="111111"/>
          <w:sz w:val="28"/>
          <w:sz w:val="28"/>
          <w:szCs w:val="28"/>
          <w:rtl w:val="true"/>
          <w:lang w:bidi="fa-IR"/>
        </w:rPr>
        <w:t>روى أحمد بن حنبل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تارک فيكم ما ان تمسكتم به لن تضلوا بعدي، أحدهما أكبر من الآخر كتاب الله حبل ممدود من السماء إلى الأرض وعترتي أهل بيتي، وانهما لن يفترقا حتى يردا علي الحوض</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الثعلبي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أبي سعيد عن النبي  صلی الله علیه واله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قد تركت فيكم الثقلين خليفتين ان أخذتم بهما لن تضلوا بعدي، أحدهما أكبر من الآخر كتاب الله حبل ممدود من السماء إلى الأرض</w:t>
      </w:r>
      <w:r>
        <w:rPr>
          <w:rStyle w:val="FootnoteAnchor"/>
          <w:rtl w:val="true"/>
        </w:rPr>
        <w:footnoteReference w:id="211"/>
      </w:r>
      <w:r>
        <w:rPr>
          <w:rFonts w:ascii="IRNazanin" w:hAnsi="IRNazanin" w:eastAsia="IRNazanin"/>
          <w:color w:val="111111"/>
          <w:sz w:val="28"/>
          <w:sz w:val="28"/>
          <w:szCs w:val="28"/>
          <w:rtl w:val="true"/>
          <w:lang w:bidi="fa-IR"/>
        </w:rPr>
        <w:t xml:space="preserve"> ـ الخبر</w:t>
      </w:r>
      <w:r>
        <w:rPr>
          <w:rFonts w:eastAsia="IRNazanin" w:cs="IRNazanin"/>
          <w:color w:val="111111"/>
          <w:sz w:val="28"/>
          <w:szCs w:val="28"/>
          <w:rtl w:val="true"/>
          <w:lang w:bidi="fa-IR"/>
        </w:rPr>
        <w:t>.</w:t>
      </w:r>
    </w:p>
    <w:p>
      <w:pPr>
        <w:pStyle w:val="Heading3"/>
        <w:numPr>
          <w:ilvl w:val="2"/>
          <w:numId w:val="1"/>
        </w:numPr>
        <w:rPr/>
      </w:pPr>
      <w:bookmarkStart w:id="241" w:name="__RefHeading___Toc609943_388300464"/>
      <w:bookmarkStart w:id="242" w:name="_Toc99"/>
      <w:bookmarkEnd w:id="241"/>
      <w:r>
        <w:rPr>
          <w:rtl w:val="true"/>
        </w:rPr>
        <w:t>وَسَبَبُهُ الاَْمِينُ</w:t>
      </w:r>
      <w:bookmarkEnd w:id="24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بالامانة لأنه لا يخون المتوصّل به في ايصاله إلى حظاير القدس ومجالس الانس وقرب الحقّ</w:t>
      </w:r>
      <w:r>
        <w:rPr>
          <w:rFonts w:eastAsia="Amiri" w:cs="Amiri" w:ascii="Amiri" w:hAnsi="Amiri"/>
          <w:color w:val="111111"/>
          <w:sz w:val="28"/>
          <w:szCs w:val="28"/>
          <w:rtl w:val="true"/>
          <w:lang w:bidi="ar-SA"/>
        </w:rPr>
        <w:t xml:space="preserve">. </w:t>
      </w:r>
      <w:bookmarkStart w:id="243" w:name="pg14868_154495"/>
    </w:p>
    <w:p>
      <w:pPr>
        <w:pStyle w:val="Heading3"/>
        <w:numPr>
          <w:ilvl w:val="2"/>
          <w:numId w:val="1"/>
        </w:numPr>
        <w:rPr/>
      </w:pPr>
      <w:bookmarkStart w:id="244" w:name="__RefHeading___Toc609945_388300464"/>
      <w:bookmarkStart w:id="245" w:name="_Toc100"/>
      <w:bookmarkEnd w:id="243"/>
      <w:bookmarkEnd w:id="244"/>
      <w:r>
        <w:rPr>
          <w:rtl w:val="true"/>
        </w:rPr>
        <w:t>وَفِيهِ رَبِيعُ الْقَلْبِ</w:t>
      </w:r>
      <w:bookmarkEnd w:id="245"/>
    </w:p>
    <w:p>
      <w:pPr>
        <w:pStyle w:val="BookText"/>
        <w:rPr/>
      </w:pPr>
      <w:r>
        <w:rPr>
          <w:rFonts w:ascii="IRNazanin" w:hAnsi="IRNazanin" w:eastAsia="IRNazanin"/>
          <w:color w:val="111111"/>
          <w:sz w:val="28"/>
          <w:sz w:val="28"/>
          <w:szCs w:val="28"/>
          <w:rtl w:val="true"/>
          <w:lang w:bidi="fa-IR"/>
        </w:rPr>
        <w:t>لأنّ القلوب تلتذّ وتنشط وترتاح بتلاوة آياته وتدبّر ما فيها من المحاسن والمزايا وتفكّر ما تضمّنته تلک الايات من النكات البديعة واللطايف العجيبة، كما أنّ النفوس تلتذّ بأزهار الربيع وأنواره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 ثُمَّ تَلِينُ جُلُودُهُمْ وَقُلُوبُهُمْ إِلى ذِكْرِ اللهِ</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609947_388300464"/>
      <w:bookmarkStart w:id="247" w:name="_Toc101"/>
      <w:bookmarkEnd w:id="246"/>
      <w:r>
        <w:rPr>
          <w:rtl w:val="true"/>
        </w:rPr>
        <w:t>وَيَنَابِيعُ الْعِلْمِ</w:t>
      </w:r>
      <w:bookmarkEnd w:id="24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الاِْنْسُ وَالْجِنُّ عَلى أَنْ يَأْتُوا بِمِثْلِ هذَا الْقُرْآنِ لا يَأْتُونَ بِمِثْلِهِ وَلَوْ كانَ بَعْضُهُمْ لِبَعْضٍ ظَهِيراً</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609949_388300464"/>
      <w:bookmarkStart w:id="249" w:name="_Toc102"/>
      <w:bookmarkEnd w:id="248"/>
      <w:r>
        <w:rPr>
          <w:rtl w:val="true"/>
        </w:rPr>
        <w:t>وَمَا لِلْقَلْبِ جِلاءٌ غَيْرُهُ</w:t>
      </w:r>
      <w:bookmarkEnd w:id="249"/>
    </w:p>
    <w:p>
      <w:pPr>
        <w:pStyle w:val="BookText"/>
        <w:rPr/>
      </w:pPr>
      <w:r>
        <w:rPr>
          <w:rFonts w:ascii="Amiri" w:hAnsi="Amiri" w:eastAsia="Amiri" w:cs="Amiri"/>
          <w:color w:val="111111"/>
          <w:sz w:val="28"/>
          <w:sz w:val="28"/>
          <w:szCs w:val="28"/>
          <w:rtl w:val="true"/>
          <w:lang w:bidi="ar-SA"/>
        </w:rPr>
        <w:t>إذ فيه منار الهدى ومصابيح الدّجى والتفكّر فيه يجلو القلوب من رين الشكوكات ويرتفع به عنها صدا الشبهات كما يجلو الصيقل المرآة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عَبْدِاللهِ  علیه السلام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فِي دَارِ هُدْنَةٍ</w:t>
      </w:r>
      <w:r>
        <w:rPr>
          <w:rStyle w:val="FootnoteAnchor"/>
          <w:rtl w:val="true"/>
        </w:rPr>
        <w:footnoteReference w:id="216"/>
      </w:r>
      <w:r>
        <w:rPr>
          <w:rFonts w:ascii="Amiri" w:hAnsi="Amiri" w:eastAsia="Amiri" w:cs="Amiri"/>
          <w:color w:val="111111"/>
          <w:sz w:val="28"/>
          <w:sz w:val="28"/>
          <w:szCs w:val="28"/>
          <w:rtl w:val="true"/>
          <w:lang w:bidi="ar-SA"/>
        </w:rPr>
        <w:t xml:space="preserve"> وَأَنْتُمْ عَلَى ظَهْرِ سَفَرٍ وَالسَّيْرُ بِكُمْ سَرِيعٌ وَقَدْ رَأَيْتُمُ اللَّيْلَ وَالنَّهَارَ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وَالشَّمْسَ وَالْقَمَرَ يُبْلِيَانِ كُلَّ جَدِيدٍ وَيُقَرِّبَانِ كُلَّ بَعِيدٍ وَيَأْتِيَانِ بِكُلِّ مَوْعُودٍ فَأَعِدُّوا الْجَهَازَ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فَقَامَ الْمِقْدَادُ بْنُ الاَْسْوَدِ فَقَالَ يَا رَسُولَ اللهِ وَمَا دَارُ الْهُدْنَةِ قَالَ دَارُ بَلاغٍ وَانْقِطَاعٍ فَإِذَا الْتَبَسَتْ عَلَيْكُمُ الْفِتَنُ كَقِطَعِ اللَّيْلِ الْمُظْلِمِ فَعَلَيْكُمْ بِالْقُرْآنِ فَإِنَّهُ شَافِعٌ مُشَفَّعٌ وَمَاحِلٌ مُصَدَّقٌ</w:t>
      </w:r>
      <w:r>
        <w:rPr>
          <w:rStyle w:val="FootnoteAnchor"/>
          <w:rtl w:val="true"/>
        </w:rPr>
        <w:footnoteReference w:id="217"/>
      </w:r>
      <w:r>
        <w:rPr>
          <w:rFonts w:ascii="Amiri" w:hAnsi="Amiri" w:eastAsia="Amiri" w:cs="Amiri"/>
          <w:color w:val="111111"/>
          <w:sz w:val="28"/>
          <w:sz w:val="28"/>
          <w:szCs w:val="28"/>
          <w:rtl w:val="true"/>
          <w:lang w:bidi="ar-SA"/>
        </w:rPr>
        <w:t xml:space="preserve"> وَمَنْ جَعَلَهُ أَمَامَهُ قَادَهُ إِلَى الْجَنَّةِ وَمَنْ جَعَلَهُ خَلْفَهُ سَاقَهُ إِلَى النَّارِ وَهُوَ الدَّلِيلُ يَدُلُّ عَلَى خَيْرِ سَبِيلٍ وَهُوَ كِتَابٌ فِيهِ تَفْصِيلٌ وَبَيَانٌ وَتَحْصِيلٌ وَهُوَ الْفَصْلُ لَيْسَ بِالْهَزْلِ وَلَهُ ظَهْرٌ وَبَطْنٌ فَظَاهِرُهُ حُكْمٌ وَبَاطِنُهُ عِلْمٌ ظَاهِرُهُ أَنِيقٌ وَبَاطِنُهُ عَمِيقٌ لَهُ نُجُومٌ وَعَلَى نُجُومِهِ نُجُومٌ</w:t>
      </w:r>
      <w:r>
        <w:rPr>
          <w:rStyle w:val="FootnoteAnchor"/>
          <w:rtl w:val="true"/>
        </w:rPr>
        <w:footnoteReference w:id="218"/>
      </w:r>
      <w:r>
        <w:rPr>
          <w:rFonts w:ascii="Amiri" w:hAnsi="Amiri" w:eastAsia="Amiri" w:cs="Amiri"/>
          <w:color w:val="111111"/>
          <w:sz w:val="28"/>
          <w:sz w:val="28"/>
          <w:szCs w:val="28"/>
          <w:rtl w:val="true"/>
          <w:lang w:bidi="ar-SA"/>
        </w:rPr>
        <w:t xml:space="preserve"> لا تُحْصَى  عَجَائِبُهُ وَلا تُبْلَى غَرَائِبُهُ فِيهِ مَصَابِيحُ الْهُدَى وَمَنَارُ الْحِكْمَةِ وَدَلِيلٌ عَلَى الْمَعْرِفَةِ لِمَنْ عَرَفَ الصِّفَةَ</w:t>
      </w:r>
      <w:r>
        <w:rPr>
          <w:rStyle w:val="FootnoteAnchor"/>
          <w:rtl w:val="true"/>
        </w:rPr>
        <w:footnoteReference w:id="219"/>
      </w:r>
      <w:r>
        <w:rPr>
          <w:rFonts w:ascii="Amiri" w:hAnsi="Amiri" w:eastAsia="Amiri" w:cs="Amiri"/>
          <w:color w:val="111111"/>
          <w:sz w:val="28"/>
          <w:sz w:val="28"/>
          <w:szCs w:val="28"/>
          <w:rtl w:val="true"/>
          <w:lang w:bidi="ar-SA"/>
        </w:rPr>
        <w:t xml:space="preserve"> فَلْيَجْلُ جَالٍ بَصَرَهُ وَلْيُبْلِغِ الصِّفَةَ نَظَرَهُ يَنْجُ مِنْ عَطَبٍ</w:t>
      </w:r>
      <w:r>
        <w:rPr>
          <w:rStyle w:val="FootnoteAnchor"/>
          <w:rtl w:val="true"/>
        </w:rPr>
        <w:footnoteReference w:id="220"/>
      </w:r>
      <w:r>
        <w:rPr>
          <w:rFonts w:ascii="Amiri" w:hAnsi="Amiri" w:eastAsia="Amiri" w:cs="Amiri"/>
          <w:color w:val="111111"/>
          <w:sz w:val="28"/>
          <w:sz w:val="28"/>
          <w:szCs w:val="28"/>
          <w:rtl w:val="true"/>
          <w:lang w:bidi="ar-SA"/>
        </w:rPr>
        <w:t xml:space="preserve"> وَيَتَخَلَّصْ  مِنْ نَشَبٍ</w:t>
      </w:r>
      <w:r>
        <w:rPr>
          <w:rStyle w:val="FootnoteAnchor"/>
          <w:rtl w:val="true"/>
        </w:rPr>
        <w:footnoteReference w:id="221"/>
      </w:r>
      <w:r>
        <w:rPr>
          <w:rFonts w:ascii="Amiri" w:hAnsi="Amiri" w:eastAsia="Amiri" w:cs="Amiri"/>
          <w:color w:val="111111"/>
          <w:sz w:val="28"/>
          <w:sz w:val="28"/>
          <w:szCs w:val="28"/>
          <w:rtl w:val="true"/>
          <w:lang w:bidi="ar-SA"/>
        </w:rPr>
        <w:t xml:space="preserve"> فَإِنَّ التَّفَكُّرَ حَيَاةُ قَلْبِ الْبَصِيرِ كَمَا يَمْشِي الْمُسْتَنِيرُ فِي الظُّلُمَاتِ بِالنُّورِ </w:t>
      </w:r>
    </w:p>
    <w:p>
      <w:pPr>
        <w:pStyle w:val="BookText"/>
        <w:rPr/>
      </w:pPr>
      <w:r>
        <w:rPr>
          <w:rFonts w:ascii="Amiri" w:hAnsi="Amiri" w:eastAsia="Amiri" w:cs="Amiri"/>
          <w:color w:val="111111"/>
          <w:sz w:val="28"/>
          <w:sz w:val="28"/>
          <w:szCs w:val="28"/>
          <w:rtl w:val="true"/>
          <w:lang w:bidi="ar-SA"/>
        </w:rPr>
        <w:t>فَعَلَيْكُمْ بِحُسْنِ التَّخَلُّصِ وَقِلَّةِ التَّرَبُّصِ</w:t>
      </w:r>
      <w:r>
        <w:rPr>
          <w:rStyle w:val="FootnoteAnchor"/>
          <w:rtl w:val="true"/>
        </w:rPr>
        <w:footnoteReference w:id="222"/>
      </w:r>
      <w:r>
        <w:rPr>
          <w:rFonts w:ascii="IRNazanin" w:hAnsi="IRNazanin" w:eastAsia="IRNazanin"/>
          <w:color w:val="111111"/>
          <w:sz w:val="28"/>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صلی الله علیه واله  إِنَّ هَذَا الْقُرْآنَ هُوَ النُّورُ الْمُبِينُ، وَالْحَبْلُ الْمَتِينُ، وَالْعُرْوَةُ الْوُثْقَى، وَالدَّرَجَةُ الْعُلْيَا، وَالشِّفَاءُ الاَْشْفَى، وَالْفَضِيلَةُ الْكُبْرَى، وَالسَّعَادَةُ الْعُظْمَى، مَنِ اسْتَضَاءَ بِهِ نَوَّرَهُ اللهُ، وَمَنِ اعْتَقَدَ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به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أُمُورِهِ عَصَمَهُ اللهُ، وَمَنْ تَمَسَّکَ بِهِ أَنْقَذَهُ اللهُ، وَمَنْ لَمْ يُفَارِقْ أَحْكَامَهُ رَفَعَهُ اللهُ، وَمَنِ اسْتَشْفَى بِهِ شَفَاهُ اللهُ، وَمَنْ آثَرَهُ عَلَى مَا سِوَاهُ هَدَاهُ اللهُ، وَمَنْ طَلَبَ الْهُدَى فِي غَيْرِهِ أَضَلَّهُ اللهُ، وَمَنْ جَعَلَهُ شِعَارَهُ وَدِثَارَهُ أَسْعَدَهُ اللهُ، وَمَنْ جَعَلَهُ إِمَامَهُ الَّذِي يَقْتَدِي بِهِ وَمُعَوَّلَهُ</w:t>
      </w:r>
      <w:r>
        <w:rPr>
          <w:rStyle w:val="FootnoteAnchor"/>
          <w:rtl w:val="true"/>
        </w:rPr>
        <w:footnoteReference w:id="224"/>
      </w:r>
      <w:r>
        <w:rPr>
          <w:rFonts w:ascii="Amiri" w:hAnsi="Amiri" w:eastAsia="Amiri" w:cs="Amiri"/>
          <w:color w:val="111111"/>
          <w:sz w:val="28"/>
          <w:sz w:val="28"/>
          <w:szCs w:val="28"/>
          <w:rtl w:val="true"/>
          <w:lang w:bidi="ar-SA"/>
        </w:rPr>
        <w:t xml:space="preserve"> الَّذِي يَنْتَهِي إِلَيْهِ، أَدَّاهُ اللهُ إِلَى جَنَّاتِ النَّعِيمِ، وَالْعَيْشِ السَّلِيمِ</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ورد عنهم عليهم السلام من أن أحاديثنا جلاء لقلوبكم لا ينافي كلامه  علیه السلام إذ جميع أحاديثهم مأخوذة من القرآن قال الباقر  علیه السلام لأبي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حدثتكم بشيء ـ فاسألوني أين هو من كتاب الله ـ ثم قال في بعض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صلی الله علیه واله  نهى عن القيل والقال، وفساد المال وكثرة السوال فقيل له أين هذا من كتاب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تُوْتُوا السُّفَهاءَ أَمْوالَكُمُ الَّتِي جَعَلَ اللهُ لَكُمْ قِياماً</w:t>
      </w:r>
      <w:r>
        <w:rPr>
          <w:rFonts w:eastAsia="Amiri" w:cs="Amiri" w:ascii="Amiri" w:hAnsi="Amiri"/>
          <w:color w:val="111111"/>
          <w:sz w:val="28"/>
          <w:szCs w:val="28"/>
          <w:rtl w:val="true"/>
          <w:lang w:bidi="ar-SA"/>
        </w:rPr>
        <w:t>...)</w:t>
      </w:r>
      <w:r>
        <w:rPr>
          <w:rStyle w:val="FootnoteAnchor"/>
          <w:rtl w:val="true"/>
        </w:rPr>
        <w:footnoteReference w:id="22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تَسْئَلُوا عَنْ أَشْياءَ إِنْ تُبْدَ لَكُمْ تَسُوْكُمْ</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250" w:name="pg14868_154498"/>
    </w:p>
    <w:p>
      <w:pPr>
        <w:pStyle w:val="Heading3"/>
        <w:numPr>
          <w:ilvl w:val="2"/>
          <w:numId w:val="1"/>
        </w:numPr>
        <w:rPr/>
      </w:pPr>
      <w:bookmarkStart w:id="251" w:name="__RefHeading___Toc609951_388300464"/>
      <w:bookmarkStart w:id="252" w:name="_Toc103"/>
      <w:bookmarkEnd w:id="250"/>
      <w:bookmarkEnd w:id="251"/>
      <w:r>
        <w:rPr>
          <w:rtl w:val="true"/>
        </w:rPr>
        <w:t>مَعَ أَنَّهُ قَدْ ذَهَبَ الْمُتَذَكِّرُونَ</w:t>
      </w:r>
      <w:bookmarkEnd w:id="252"/>
    </w:p>
    <w:p>
      <w:pPr>
        <w:pStyle w:val="BookText"/>
        <w:rPr/>
      </w:pPr>
      <w:r>
        <w:rPr>
          <w:rFonts w:ascii="Amiri" w:hAnsi="Amiri" w:eastAsia="Amiri" w:cs="Amiri"/>
          <w:color w:val="111111"/>
          <w:sz w:val="28"/>
          <w:sz w:val="28"/>
          <w:szCs w:val="28"/>
          <w:rtl w:val="true"/>
          <w:lang w:bidi="ar-SA"/>
        </w:rPr>
        <w:t>بالقرآن المتدبّرون في معانيه المستضيئون بضيائه المقتبسون من أنواره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يَسَّرْنَا الْقُرْآنَ لِلذِّكْرِ فَهَلْ مِنْ مُدَّكِرٍ</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609953_388300464"/>
      <w:bookmarkStart w:id="254" w:name="_Toc104"/>
      <w:bookmarkEnd w:id="253"/>
      <w:r>
        <w:rPr>
          <w:rtl w:val="true"/>
        </w:rPr>
        <w:t>وَبَقِيَ النَّاسُونَ أَوِ الْمُتَنَاسُون</w:t>
      </w:r>
      <w:bookmarkEnd w:id="25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نَسُوا اللهَ فَأَنْساهُمْ أَنْفُسَهُمْ</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609955_388300464"/>
      <w:bookmarkStart w:id="256" w:name="_Toc105"/>
      <w:bookmarkEnd w:id="255"/>
      <w:r>
        <w:rPr>
          <w:rtl w:val="true"/>
        </w:rPr>
        <w:t>فَإِذَا رَأَيْتُمْ خَيْراً فَأَعِينُوا عَلَيْهِ وَإِذَا رَأَيْتُمْ شَرّاً فَاذْهَبُوا عَنْهُ</w:t>
      </w:r>
      <w:bookmarkEnd w:id="25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تُحِلُّوا شَعائِرَ اللهِ وَلا الشَّهْرَ الْحَرامَ وَلا الْهَدْيَ وَلا الْقَلائِدَ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وَتَعاوَنُوا عَلَى الْبِرِّ وَالتَّقْوى وَلا تَعاوَنُوا عَلَى الاِْثْمِ وَالْعُدْوانِ 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الخير يبقى وان طال الزّمان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 أخبث ما أوعيت من زاد</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فَإِنَّ رَسُولَ اللهِ  صلی الله علیه واله  كَانَ يَقُولُ يَا ابْنَ آدَمَ اعْمَلِ الْخَيْرَ وَدَعِ الشَّرَّ فَإِذَا أَنْتَ جَوَادٌ قَاصِدٌ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الجواد يأتي لمعان، قال الجوهرى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 الرّجل بماله ويجود فهو جواد وكذلک امرأة جواد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صناع باشفاها حصان بشكرها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بقوت البطن والعرق زافر</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سرنا عقبة جوادا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بعيدة وجاد الفرس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رائعا يجود جودة بالضّمّ فهو جواد للذّكر والأنثى من خيل جياد وأجياد وأجاويد</w:t>
      </w:r>
      <w:r>
        <w:rPr>
          <w:rFonts w:eastAsia="Amiri" w:cs="Amiri" w:ascii="Amiri" w:hAnsi="Amiri"/>
          <w:color w:val="111111"/>
          <w:sz w:val="28"/>
          <w:szCs w:val="28"/>
          <w:rtl w:val="true"/>
          <w:lang w:bidi="ar-SA"/>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منه</w:t>
      </w:r>
    </w:p>
    <w:p>
      <w:pPr>
        <w:pStyle w:val="BookText"/>
        <w:rPr/>
      </w:pPr>
      <w:r>
        <w:rPr>
          <w:rFonts w:ascii="Amiri" w:hAnsi="Amiri" w:eastAsia="Amiri" w:cs="Amiri"/>
          <w:color w:val="111111"/>
          <w:sz w:val="28"/>
          <w:sz w:val="28"/>
          <w:szCs w:val="28"/>
          <w:rtl w:val="true"/>
          <w:lang w:bidi="ar-SA"/>
        </w:rPr>
        <w:t>هنا الأخير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وكذلک قاصد يأتي لمعان، قال الجوهرى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القاصد القريب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بيننا وبين الماء ليلة قاصدة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هيّنة السّير لا تعب فيه، ولا بطو، والقصد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الاسراف والتّقتير، والقصد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إرادة كلّ منها، ويمكن أن يكون كلامه  علیه السلام  إشارة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لتطلع ومعها أربعة أملاک ملک ينادي يا صاحب الخير أتمّ وابشر وملک ينادي يا صاحب الشّرّ انزع واقصر وملک ينادي اعط منفقا خلفا وات ممسكا تلفا وملک ينضحها بالماء ولو لا ذلک اشتعلت الأرض</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257" w:name="pg14868_154500"/>
    </w:p>
    <w:p>
      <w:pPr>
        <w:pStyle w:val="Heading3"/>
        <w:numPr>
          <w:ilvl w:val="2"/>
          <w:numId w:val="1"/>
        </w:numPr>
        <w:rPr/>
      </w:pPr>
      <w:bookmarkStart w:id="258" w:name="__RefHeading___Toc609957_388300464"/>
      <w:bookmarkStart w:id="259" w:name="_Toc106"/>
      <w:bookmarkEnd w:id="257"/>
      <w:bookmarkEnd w:id="258"/>
      <w:r>
        <w:rPr>
          <w:rtl w:val="true"/>
        </w:rPr>
        <w:t>أَلا وَإِنَّ الظُّلْمَ ثَلاثَةٌ فَظُلْمٌ لا يُغْفَرُ وَظُلْمٌ لا يُتْرَکُ وَظُلْمٌ مَغْفُورٌ لا يُطْلَبُ</w:t>
      </w:r>
      <w:bookmarkEnd w:id="259"/>
    </w:p>
    <w:p>
      <w:pPr>
        <w:pStyle w:val="BookText"/>
        <w:rPr/>
      </w:pPr>
      <w:r>
        <w:rPr>
          <w:rFonts w:ascii="IRNazanin" w:hAnsi="IRNazanin" w:eastAsia="IRNazanin"/>
          <w:color w:val="111111"/>
          <w:sz w:val="28"/>
          <w:sz w:val="28"/>
          <w:szCs w:val="28"/>
          <w:rtl w:val="true"/>
          <w:lang w:bidi="fa-IR"/>
        </w:rPr>
        <w:t>ورواه الكلينى عن أبي جعفر  علیه السلام  أيضا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609959_388300464"/>
      <w:bookmarkStart w:id="261" w:name="_Toc107"/>
      <w:bookmarkEnd w:id="260"/>
      <w:r>
        <w:rPr>
          <w:rtl w:val="true"/>
        </w:rPr>
        <w:t>فَأَمَّا الظُّلْمُ الَّذِي لا يُغْفَرُ فَالشِّرْکُ بِاللهِ</w:t>
      </w:r>
      <w:bookmarkEnd w:id="261"/>
    </w:p>
    <w:p>
      <w:pPr>
        <w:pStyle w:val="BookText"/>
        <w:rPr/>
      </w:pPr>
      <w:r>
        <w:rPr>
          <w:rFonts w:ascii="Amiri" w:hAnsi="Amiri" w:eastAsia="Amiri" w:cs="Amiri"/>
          <w:color w:val="111111"/>
          <w:sz w:val="28"/>
          <w:sz w:val="28"/>
          <w:szCs w:val="28"/>
          <w:rtl w:val="true"/>
          <w:lang w:bidi="ar-SA"/>
        </w:rPr>
        <w:t>جعل  علیه السلام  الشّرک من الظّلم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لُقْمانُ لاِبْنِهِ وَهُوَ يَعِظُهُ يا بُنَيَّ لا تُشْرِکْ بِاللهِ إِنَّ الشِّرْکَ لَظُلْمٌ عَظِيمٌ</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الشّرک شرک جليّ</w:t>
      </w:r>
    </w:p>
    <w:p>
      <w:pPr>
        <w:pStyle w:val="BookText"/>
        <w:rPr/>
      </w:pPr>
      <w:r>
        <w:rPr>
          <w:rFonts w:ascii="IRNazanin" w:hAnsi="IRNazanin" w:eastAsia="IRNazanin"/>
          <w:color w:val="111111"/>
          <w:sz w:val="28"/>
          <w:sz w:val="28"/>
          <w:szCs w:val="28"/>
          <w:rtl w:val="true"/>
          <w:lang w:bidi="fa-IR"/>
        </w:rPr>
        <w:t>وشرک خفيّ والرّياء من الشرک الخفي</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انّ المنافق كالمشرک لا يغفر تعالى له فقال لنبيّه  صلی الله علیه واله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 ذلِکَ بِأَنَّهُمْ لا يَهْدِي الْقَوْمَ الْفاسِقِينَ</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609961_388300464"/>
      <w:bookmarkStart w:id="263" w:name="_Toc108"/>
      <w:bookmarkEnd w:id="262"/>
      <w:r>
        <w:rPr>
          <w:rtl w:val="true"/>
        </w:rPr>
        <w:t>قَالَ اللهُ إِنَّ اللهَ لا يَغْفِرُ أَنْ يُشْرَکَ بِهِ</w:t>
      </w:r>
      <w:bookmarkEnd w:id="263"/>
    </w:p>
    <w:p>
      <w:pPr>
        <w:pStyle w:val="BookText"/>
        <w:rPr/>
      </w:pPr>
      <w:r>
        <w:rPr>
          <w:rFonts w:ascii="Amiri" w:hAnsi="Amiri" w:eastAsia="Amiri" w:cs="Amiri"/>
          <w:color w:val="111111"/>
          <w:sz w:val="28"/>
          <w:sz w:val="28"/>
          <w:szCs w:val="28"/>
          <w:rtl w:val="true"/>
          <w:lang w:bidi="ar-SA"/>
        </w:rPr>
        <w:t>قال تعالى ذلک في موضعين،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يُشْرَکَ بِهِ وَيَغْفِرُ ما دُونَ ذلِکَ لِمَنْ يَشاءُ وَمَنْ يُشْرِکْ بِاللهِ فَقَدِ افْتَرى إِثْماً عَظِيماً</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w:t>
      </w:r>
    </w:p>
    <w:p>
      <w:pPr>
        <w:pStyle w:val="BookText"/>
        <w:rPr/>
      </w:pPr>
      <w:r>
        <w:rPr>
          <w:rFonts w:ascii="Amiri" w:hAnsi="Amiri" w:eastAsia="Amiri" w:cs="Amiri"/>
          <w:color w:val="111111"/>
          <w:sz w:val="28"/>
          <w:sz w:val="28"/>
          <w:szCs w:val="28"/>
          <w:rtl w:val="true"/>
          <w:lang w:bidi="ar-SA"/>
        </w:rPr>
        <w:t>أَنْ يُشْرَکَ بِهِ وَيَغْفِرُ ما دُونَ ذلِکَ لِمَنْ يَشاءُ وَمَنْ يُشْرِکْ بِاللهِ فَقَدْ ضَلَّ ضَلالاً بَعِيداً</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وعدم الغفران بالشرک مشروط بعدم التوبة، لأنّ الأمة أجمعت على أنّ الله يغفره </w:t>
      </w:r>
      <w:bookmarkStart w:id="264" w:name="pg14868_154501"/>
    </w:p>
    <w:p>
      <w:pPr>
        <w:pStyle w:val="BookText"/>
        <w:rPr/>
      </w:pPr>
      <w:bookmarkEnd w:id="264"/>
      <w:r>
        <w:rPr>
          <w:rFonts w:ascii="Amiri" w:hAnsi="Amiri" w:eastAsia="Amiri" w:cs="Amiri"/>
          <w:color w:val="111111"/>
          <w:sz w:val="28"/>
          <w:sz w:val="28"/>
          <w:szCs w:val="28"/>
          <w:rtl w:val="true"/>
          <w:lang w:bidi="ar-SA"/>
        </w:rPr>
        <w:t>بالتوبة وإن كان الغفران مع التوبة عند المعتزلة على وجه الوجوب وعندنا على وجه التفضّل والأنعام</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لَيْلَةً مِنَ اللَّيَالِي فَإِذَا رَسُولُ اللهِ صلی الله علیه واله  يَمْشِي وَحْدَهُ وَلَيْسَ مَعَهُ إِنْسَانٌ ـ الى ان قال ـ ثُمَّ إِنِّي سَمِعْتُهُ  علیه السلام  وَهُوَ مُقْبِلٌ وَهُوَ يَقُولُ وَإِنْ زَنَى وَإِنْ سَرَقَ؟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لَمْ أَصْبِرْ حَتَّى قُلْتُ يَا نَبِيَّ اللهِ جَعَلَنِيَ اللهُ فِدَاکَ مَنْ تُكَلِّمُهُ فِي جَانِبِ الْحَرَّةِ؟ فَإِنِّي مَا سَمِعْتُ أَحَداً يَرُدُّ عَلَيْکَ مِنَ الْجَوَابِ شَيْئاً قَالَ ذَاکَ جَبْرَئِيلُ عَرَضَ لِي فِي جَانِبِ الْحَرَّةِ فَقَالَ بَشِّرْ أُمَّتَکَ أَنَّهُ مَنْ مَاتَ لا يُشْرِکُ بِاللهِ عَزَّ وَجَلَّ شَيْئاً دَخَلَ الْجَنَّة</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609963_388300464"/>
      <w:bookmarkStart w:id="266" w:name="_Toc109"/>
      <w:bookmarkEnd w:id="265"/>
      <w:r>
        <w:rPr>
          <w:rtl w:val="true"/>
        </w:rPr>
        <w:t>وَأَمَّا الظُّلْمُ الَّذِي يُغْفَرُ فَظُلْمُ الْعَبْدِ نَفْسَهُ عِنْدَ بَعْضِ الْهَنَاتِ</w:t>
      </w:r>
      <w:bookmarkEnd w:id="266"/>
    </w:p>
    <w:p>
      <w:pPr>
        <w:pStyle w:val="BookText"/>
        <w:rPr/>
      </w:pPr>
      <w:r>
        <w:rPr>
          <w:rFonts w:ascii="IRNazanin" w:hAnsi="IRNazanin" w:eastAsia="IRNazanin"/>
          <w:color w:val="111111"/>
          <w:sz w:val="28"/>
          <w:sz w:val="28"/>
          <w:szCs w:val="28"/>
          <w:rtl w:val="true"/>
          <w:lang w:bidi="fa-IR"/>
        </w:rPr>
        <w:t>قال الجوهرى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فلان هنات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خصلات شرّ ولا يقال ذلک في الخير</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فَعَلُوا فاحِشَةً أَوْ ظَلَمُوا أَنْفُسَهُمْ ذَكَرُوا اللهَ فَاسْتَغْفَرُوا لِذُنُوبِهِمْ وَمَنْ يَغْفِرُ الذُّنُوبَ إِلّا اللهُ وَلَمْ يُصِرُّوا عَلى ما فَعَلُوا وَهُمْ يَعْلَمُونَ</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كَبائِرَ الاِْثْمِ وَالْفَواحِشَ إِلّا اللَّمَمَ إِنَّ رَبَّکَ واسِعُ الْمَغْفِرَةِ</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بعض الهنات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العصيان منه غفلة ثمّ يتذّكر فورا </w:t>
      </w:r>
      <w:bookmarkStart w:id="267" w:name="pg14868_154502"/>
    </w:p>
    <w:p>
      <w:pPr>
        <w:pStyle w:val="BookText"/>
        <w:rPr/>
      </w:pPr>
      <w:bookmarkEnd w:id="267"/>
      <w:r>
        <w:rPr>
          <w:rFonts w:ascii="Amiri" w:hAnsi="Amiri" w:eastAsia="Amiri" w:cs="Amiri"/>
          <w:color w:val="111111"/>
          <w:sz w:val="28"/>
          <w:sz w:val="28"/>
          <w:szCs w:val="28"/>
          <w:rtl w:val="true"/>
          <w:lang w:bidi="ar-SA"/>
        </w:rPr>
        <w:t>كما هو مفاد تلک الآيات وامّا من يعص قصدا ويصرّ فهو ممّن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كَسَبَ سَيِّئَةً وَأَحاطَتْ بِهِ خَطِيئَتُهُ فَأُولئِکَ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w:t>
      </w:r>
    </w:p>
    <w:p>
      <w:pPr>
        <w:pStyle w:val="BookText"/>
        <w:rPr/>
      </w:pPr>
      <w:r>
        <w:rPr>
          <w:rFonts w:ascii="Amiri" w:hAnsi="Amiri" w:eastAsia="Amiri" w:cs="Amiri"/>
          <w:color w:val="111111"/>
          <w:sz w:val="28"/>
          <w:sz w:val="28"/>
          <w:szCs w:val="28"/>
          <w:rtl w:val="true"/>
          <w:lang w:bidi="ar-SA"/>
        </w:rPr>
        <w:t>هو ظلم العبد نفسه لا ربّه لأنّه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أَنْجاهُمْ إِذا هُمْ يَبْغُونَ فِي الاَْرْضِ بِغَيْرِ الْحَقِّ يا أَيُّهَا النَّاسُ إِنَّما بَغْيُكُمْ عَلى أَنْفُسِكُمْ مَتاعَ الْحَياةِ الدُّنْيا ثُمَّ إِلَيْنا مَرْجِعُكُمْ فَنُنَبِّئُكُمْ بِما كُنْتُمْ تَعْمَلُون</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والكاظم عليهما السّلام عن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لا يهمّ بظلم أحد غفر الله له ما اجترم</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609965_388300464"/>
      <w:bookmarkStart w:id="269" w:name="_Toc110"/>
      <w:bookmarkEnd w:id="268"/>
      <w:r>
        <w:rPr>
          <w:rtl w:val="true"/>
        </w:rPr>
        <w:t>وَأَمَّا الظُّلْمُ الَّذِي لا يُتْرَکُ فَظُلْمُ الْعِبَادِ بَعْضِهِمْ بَعْضاً</w:t>
      </w:r>
      <w:bookmarkEnd w:id="269"/>
    </w:p>
    <w:p>
      <w:pPr>
        <w:pStyle w:val="BookText"/>
        <w:rPr/>
      </w:pPr>
      <w:r>
        <w:rPr>
          <w:rFonts w:ascii="Amiri" w:hAnsi="Amiri" w:eastAsia="Amiri" w:cs="Amiri"/>
          <w:color w:val="111111"/>
          <w:sz w:val="28"/>
          <w:sz w:val="28"/>
          <w:szCs w:val="28"/>
          <w:rtl w:val="true"/>
          <w:lang w:bidi="ar-SA"/>
        </w:rPr>
        <w:t>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سلّط الله عليه من يظلمه أو على عقبه أو على عقب عقبه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وَلْيَخْشَ الَّذِينَ لَوْ تَرَكُوا مِنْ خَلْفِهِمْ ذُرِّيَّةً ضِعافاً خافُوا عَلَيْهِمْ فَلْيَتَّقُوا اللهَ وَلْيَقُولُوا قَوْلاً سَدِيداً</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تعالى الى نبيّ من الأنبياء في مملكة جبّار أن ائته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لم استعملک على سفک الدّماء واتّخاذ الأموال وانّما استعملتک لتكفّ عنّي أصوات المظلومين وانّي لم أدع ظلامتهم وان كانوا كفّارا</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270" w:name="pg14868_154503"/>
    </w:p>
    <w:p>
      <w:pPr>
        <w:pStyle w:val="BookText"/>
        <w:rPr/>
      </w:pPr>
      <w:bookmarkEnd w:id="270"/>
      <w:r>
        <w:rPr>
          <w:rFonts w:ascii="Amiri" w:hAnsi="Amiri" w:eastAsia="Amiri" w:cs="Amiri"/>
          <w:color w:val="111111"/>
          <w:sz w:val="28"/>
          <w:sz w:val="28"/>
          <w:szCs w:val="28"/>
          <w:rtl w:val="true"/>
          <w:lang w:bidi="ar-SA"/>
        </w:rPr>
        <w:t>وعَنْ شَيْخٍ مِنَ النَّخَعِ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جَعْفَرٍ  علیه السلام  إِنِّي لَمْ أَزَلْ وَالِياً مُنْذُ زَمَنِ الْحَجَّاجِ إِلَى يَوْمِي هَذَا فَهَلْ لِي مِنْ تَوْبَةٍ قَالَ فَسَكَتَ ثُمَّ أَعَدْتُ عَلَيْهِ فَقَالَ لا حَتَّى تُوَدِّيَ إِلَى كُلِّ ذِي حَقٍّ حَقَّهُ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هشام بن سالم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مظلمة أخذ بها في نفسه أو في ماله أو في ولده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انتصر الله من ظالم إلّا بظالم وذلک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وَكَذلِکَ نُوَلِّي بَعْضَ الظَّالِمِينَ بَعْضاً</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609967_388300464"/>
      <w:bookmarkStart w:id="272" w:name="_Toc111"/>
      <w:bookmarkEnd w:id="271"/>
      <w:r>
        <w:rPr>
          <w:rtl w:val="true"/>
        </w:rPr>
        <w:t>الْقِصَاصُ هُنَاکَ شَدِيدٌ</w:t>
      </w:r>
      <w:bookmarkEnd w:id="272"/>
    </w:p>
    <w:p>
      <w:pPr>
        <w:pStyle w:val="BookText"/>
        <w:rPr/>
      </w:pPr>
      <w:r>
        <w:rPr>
          <w:rFonts w:ascii="IRNazanin" w:hAnsi="IRNazanin" w:eastAsia="IRNazanin"/>
          <w:color w:val="111111"/>
          <w:sz w:val="28"/>
          <w:sz w:val="28"/>
          <w:szCs w:val="28"/>
          <w:rtl w:val="true"/>
          <w:lang w:bidi="fa-IR"/>
        </w:rPr>
        <w:t>عن أميرالمومنين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 القصاص كفّ عن ظلم النّاس</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ويوم المظلوم على الظالم أشدّ من يوم الظالم على المظلوم، لأنّ يوم الظالم الدّنيا فقط، ويوم المظلوم الدّنيا والاخرة والمنتقم هو الله سبحانه</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609969_388300464"/>
      <w:bookmarkStart w:id="274" w:name="_Toc112"/>
      <w:bookmarkEnd w:id="273"/>
      <w:r>
        <w:rPr>
          <w:rtl w:val="true"/>
        </w:rPr>
        <w:t>لَيْسَ هُوَ جَرْحاً بِاْلمُدَى</w:t>
      </w:r>
      <w:bookmarkEnd w:id="27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المدية ـ بالضّمّ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الشفرة وقد تكسر والجمع مديات ومدى</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275" w:name="pg14868_154504"/>
    </w:p>
    <w:p>
      <w:pPr>
        <w:pStyle w:val="Heading3"/>
        <w:numPr>
          <w:ilvl w:val="2"/>
          <w:numId w:val="1"/>
        </w:numPr>
        <w:rPr/>
      </w:pPr>
      <w:bookmarkStart w:id="276" w:name="__RefHeading___Toc609971_388300464"/>
      <w:bookmarkStart w:id="277" w:name="_Toc113"/>
      <w:bookmarkEnd w:id="275"/>
      <w:bookmarkEnd w:id="276"/>
      <w:r>
        <w:rPr>
          <w:rtl w:val="true"/>
        </w:rPr>
        <w:t>وَلا ضَرْباً بِالسِّيَاطِ</w:t>
      </w:r>
      <w:bookmarkEnd w:id="277"/>
    </w:p>
    <w:p>
      <w:pPr>
        <w:pStyle w:val="BookText"/>
        <w:rPr/>
      </w:pPr>
      <w:r>
        <w:rPr>
          <w:rFonts w:ascii="Amiri" w:hAnsi="Amiri" w:eastAsia="Amiri" w:cs="Amiri"/>
          <w:color w:val="111111"/>
          <w:sz w:val="28"/>
          <w:sz w:val="28"/>
          <w:szCs w:val="28"/>
          <w:rtl w:val="true"/>
          <w:lang w:bidi="ar-SA"/>
        </w:rPr>
        <w:t>السّوط الّذي يضرب به والجمع أسواط وسياط</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قلّد يزيد بن عبد الملک عمر بن هبيرة العراق فلمّا صار اليه عزم على الجباية فخاف مكان صالح بن عبد الرحمن عند يزيد فقال لكاتبه هل الى صالح من سبيل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أن تظلمه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لي بظلمه،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رفع الى يزيد بن المهلّب ستّمأة ألف درهم ولم يأخذ منه بها براءة فكتب ابن هبيرة الى يزيد انّ بي الى صالح حاجة فان رأى ان يوجّهه اليّ فعل فدعا يزيد بصالح فأخبره فقال والله ما به اليّ حاجة ولقد تركت العراق ولو أتاه أبكم أكمه عرف ما فيه فأنفذه اليه فلمّا وصل الى ابن هبيرة أمر به فعذّب فكان كلّما عذّب بضرب من العذاب قال هذا القصاص قد كنت أعذّب الناس بمثل هذا حتّى عذّب بضرب منه كان يدعى الفزاديّة كان اياس بن معاوية دلّ ابن هبيرة عليه فقال صالح هذا ما لم اعذّب به فلمّا ألحّ ابن هبيرة على صالح بالعذاب جاء جبلة بن عبد الرّحمن وجبهان بن محرز والنّعمان السّكسكي وقالوا نحن نضمن صالحا وما عليه فقال لهم الكاتب احضروا المال فدخل الكاتب على ابن هبيرة فأعلمه فلم يخرج اليهم حتّى أمسوا وانصرفوا وأصبح صالح ميتا</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609973_388300464"/>
      <w:bookmarkStart w:id="279" w:name="_Toc114"/>
      <w:bookmarkEnd w:id="278"/>
      <w:r>
        <w:rPr>
          <w:rtl w:val="true"/>
        </w:rPr>
        <w:t>وَلَكِنَّهُ مَا يُسْتَصْغَرُ ذَلِکَ مَعَهُ</w:t>
      </w:r>
      <w:bookmarkEnd w:id="27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تَطَّلِعُ عَلَى الاَْفْئِدَةِ</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الأوزاعي للمنصور روي لي عن النبيّ  صلی الله علیه واله  لو أنّ ثوبا من ثياب أهل النّار علّق بين السماء والأرض لأحرق أهل الأرض قاطبة فكيف بمن يتقمّصه ولو انّ ذنوبا من حميم جهنّم صبّ على ماء الأرض كلّه لآجنه حتّى لا يستطيع مخلوق شربه فكيف بمن يتجرّعه ولو انّ حلقة من سلاسل النّار وضعت على جبل لذاب كما يذوب الرّصاص فكيف بمن يسلک فيها ويرد فضلها على عاتقه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سعيد الخدري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 جبال الدّنيا بمقمع</w:t>
      </w:r>
      <w:r>
        <w:rPr>
          <w:rStyle w:val="FootnoteAnchor"/>
          <w:rtl w:val="true"/>
        </w:rPr>
        <w:footnoteReference w:id="266"/>
      </w:r>
      <w:r>
        <w:rPr>
          <w:rFonts w:ascii="IRNazanin" w:hAnsi="IRNazanin" w:eastAsia="IRNazanin"/>
          <w:color w:val="111111"/>
          <w:sz w:val="28"/>
          <w:sz w:val="28"/>
          <w:szCs w:val="28"/>
          <w:rtl w:val="true"/>
          <w:lang w:bidi="fa-IR"/>
        </w:rPr>
        <w:t xml:space="preserve"> من تلک</w:t>
      </w:r>
    </w:p>
    <w:p>
      <w:pPr>
        <w:pStyle w:val="BookText"/>
        <w:rPr/>
      </w:pPr>
      <w:r>
        <w:rPr>
          <w:rFonts w:ascii="Amiri" w:hAnsi="Amiri" w:eastAsia="Amiri" w:cs="Amiri"/>
          <w:color w:val="111111"/>
          <w:sz w:val="28"/>
          <w:sz w:val="28"/>
          <w:szCs w:val="28"/>
          <w:rtl w:val="true"/>
          <w:lang w:bidi="ar-SA"/>
        </w:rPr>
        <w:t>المقامع من الحديد لصارت غبارا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الحسن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الأغلال لم تجعل في أعناق أهل النّار انّهم أعجزوا الرّبّ ولكن اذا طغا بهم اللّهب أرسبتهم في النّار قال ثمّ خرّ الحسن صعقا وقال ودموعه تتحادر يا بن آدم نفسک فانّما هي نفس واحدة ان نجت نجوت وان هلكت لم ينفعک من نجا والله ما يقدر العباد قدر حرّها ولو انّ رجلا كان بالمشرق وجهنّم بالمغرب ثم كشف عن غطاء واحد منها لغلت جمجمته ولو انّ دلوا من صديدها صبّ في الأرض ما بقي على وجهها شيء فيه روح إلّا مات</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 النّار لمّا خلقت طارت أفئدة الملائكة فلّما خلقتم سكنت</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مطرف بن الشّخير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لتذكرون الجنّة وانّ ذكر النّار قد حال بيني وبين أن </w:t>
      </w:r>
    </w:p>
    <w:p>
      <w:pPr>
        <w:pStyle w:val="BookText"/>
        <w:rPr/>
      </w:pPr>
      <w:r>
        <w:rPr>
          <w:rFonts w:ascii="Amiri" w:hAnsi="Amiri" w:eastAsia="Amiri" w:cs="Amiri"/>
          <w:color w:val="111111"/>
          <w:sz w:val="28"/>
          <w:sz w:val="28"/>
          <w:szCs w:val="28"/>
          <w:rtl w:val="true"/>
          <w:lang w:bidi="ar-SA"/>
        </w:rPr>
        <w:t>أسأل الله الجنّة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النبى  صلی الله علیه واله  أَنَّهُ كَانَ يَوْماً جَالِساً فِي أَصْحَابِهِ فَسَمِعَ هَدَّةً فَقَالَ هَذَا حَجَرٌ أَرْسَلَهُ اللهُ تَعَالَى مِنْ شَفِيرِ جَهَنَّمَ فَهُوَ يَهْوِي فِيهَا مُنْذُ سَبْعِينَ خَرِيفاً حَتَّى بَلَغَ الآْنَ قَعْرَهَا</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 اعلم أنّ لهذا الخبر تماما ما يكشف سرّه، وهو أنّ الراوى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فسمعنا بعد ذلک صيحة وصراخا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المنافق مات وكان عمره يومئذ سبعين سنة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دعاء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لا تقوم له السماوات والأرض فكيف بي وأنا عبدک الضعيف الذّليل الحقير المسكين المستكين</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عيص بن العاصم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عند أبي عبدالله  علیه السلام  قاتل الحسين علیه السلام  فقال بعض أصحابه كنت أشتهي أن ينتقم الله منه في الدّنيا فقال كأنّک تستقلّ له عذاب الله وما عند الله أشدّ عذابا وأشدّ نكالا</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الظلم الذي وقع في حقّ أميرالمومنين  علیه السلام ليس بحيث يترک ويرفع اليد عنه، بل يقتصّ من ظالميه البتّة وينتقم بمقتضى العدل والله عزيز ذو انتقام، وحيث إنّ ظلامة آل محمّد  صلی الله علیه واله  أعظم ما وقع في الأرض من المظالم حيث غصبوا خلافتهم وأحرقوا باب بيتهم وأسقطوا محسنهم وقتلوا أميرالمومنين وابنيه الحسن والحسين عليهم السّلام بالسمّ وسيف العدوان وأداروا رأسه ورأس أصحابه على </w:t>
      </w:r>
    </w:p>
    <w:p>
      <w:pPr>
        <w:pStyle w:val="BookText"/>
        <w:rPr/>
      </w:pPr>
      <w:r>
        <w:rPr>
          <w:rFonts w:ascii="IRNazanin" w:hAnsi="IRNazanin" w:eastAsia="IRNazanin"/>
          <w:color w:val="111111"/>
          <w:sz w:val="28"/>
          <w:sz w:val="28"/>
          <w:szCs w:val="28"/>
          <w:rtl w:val="true"/>
          <w:lang w:bidi="fa-IR"/>
        </w:rPr>
        <w:t>الرماح والسنان، وشهروا نساءه وبناته في الأصقاع والبلدان إلى غير ذلک من الظلم والطغيان الّذي يعجز عن تقريره اللّسان ويضيق عنه البيان، فلا بدّ أن يكون قصاص ظلاماتهم أشدّ وعقوبة ظالميهم أعظم وأخزى وأحببت أن أورد بعض ما ورد فيه من الأخبار باقتضاء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سليم بن قيس الهلالى 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أميرالمومنين  علیه السلام  في يوم بيعة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بقائل غير شيء واحد اذكّركم بالله أيّها الأربعة ـ يعنيني والزبير وأبا ذر والمقداد ـ أسمعتم رسول الله  صلی الله علیه واله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تابوتا من النار فيه اثنى عشر رجلا، ستّة من الأوّلين وستّة من الاخرين في جبّ في قعر جهنّم في تابوت مقفل على ذلک الجبّ صخرة إذا أراد الله أن يسعر جهنّم كشف تلک الصخرة عن ذلک الجبّ فاستعاذت جهنّم من وهج ذلک الجبّ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فسألناه عنهم وأنتم شهود، فقال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الأوّلين فابن آدم  علیه السلام  الّذي قتل أخاه، وفرعون الفراعنة، والّذي حاجّ إبراهيم في ربّه، ورجلان من بني اسرائيل بدّلا كتابهما وغيّر اسنّتهما أمّا أحدهما فهوّد اليهود والاخر نصّر النصارى وإبليس سادسهم والدّجال في الاخرين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هولاء الخمسة أصحاب الصّحيفة الّذين تعاهدوا وتعاقدوا على عداوتک يا أخى والتظاهر عليک بعدي هذا وهذا حتّى عدّهم وسمّاهم،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صدقت نشهد أنّا سمعنا ذلک من رسول الله  صلی الله علیه واله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علیه السلام  في قوله تعالى قُلْ أَعُوذُ بِرَبِّ الْفَلَقِ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الفلق جبّ في جهنّم يتعوّذ أهل النّار من شدّة حرّه سأل الله أن يأذن له يتنفّس فأذن له فتنفّس فأحرق جهنّم،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ذلک الجبّ صندوق من نار يتعوّذ منه أهل الجبّ من </w:t>
      </w:r>
    </w:p>
    <w:p>
      <w:pPr>
        <w:pStyle w:val="BookText"/>
        <w:rPr/>
      </w:pPr>
      <w:r>
        <w:rPr>
          <w:rFonts w:ascii="IRNazanin" w:hAnsi="IRNazanin" w:eastAsia="IRNazanin"/>
          <w:color w:val="111111"/>
          <w:sz w:val="28"/>
          <w:sz w:val="28"/>
          <w:szCs w:val="28"/>
          <w:rtl w:val="true"/>
          <w:lang w:bidi="fa-IR"/>
        </w:rPr>
        <w:t>حرّ ذلک الصّندوق وهو التابوت وفي ذلک ستّة من الأوّلين وستّة من الاخرين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الستّة الّتي من الأوّلين فابن آدم الّذي قتل أخاه، ونمرود إبراهيم الّذي ألقى إبراهيم في النار، وفرعون موسى، والسامرى الّذي اتّخذ العجل، والّذي هوّد اليهود، والّذي نصّر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الستّة من الاخرين فهو الأوّل، والثاني، والثالث، والرابع، وصاحب الجوارح، وابن ملجم وَمِنْ شَرِّ غاسِقٍ إِذا وَقَبَ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يلقى الجبّ يقب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يغيب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إسحاق بن عمّار عن موسى بن جعفر عليهما السّلام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إِنَّ فِي النَّارِ لَوَادِياً يُقَالُ لَهُ سَقَرُ لَمْ يَتَنَفَّسْ مُنْذُ خَلَقَهُ اللهُ لَوْ أَذِنَ اللهُ عَزَّ وَجَلَّ لَهُ فِي التَّنَفُّسِ بِقَدْرِ مِخْيَطٍ لاََحْرَقَ مَا عَلَى وَجْهِ الاَْرْضِ وَإِنَّ أَهْلَ النَّارِ لَيَتَعَوَّذُونَ مِنْ حَرِّ ذَلِکَ الْوَادِي وَنَتْنِهِ وَقَذَرِهِ وَمَا أَعَدَّ اللهُ فِيهِ لاَِهْلِهِ وَإِنَّ فِي ذَلِکَ الْوَادِي لَجَبَلاً يَتَعَوَّذُ جَمِيعُ أَهْلِ ذَلِکَ الْوَادِي مِنْ حَرِّ ذَلِکَ الْجَبَلِ وَنَتْنِهِ وَقَذَرِهِ وَمَا أَعَدَّ اللهُ فِيهِ لاَِهْلِهِ وَإِنَّ فِي ذَلِکَ الْجَبَلِ لَشِعْباً يَتَعَوَّذُ جَمِيعُ أَهْلِ ذَلِکَ الْجَبَلِ مِنْ حَرِّ ذَلِکَ الشِّعْبِ وَنَتْنِهِ وَقَذَرِهِ وَمَا أَعَدَّ اللهُ فِيهِ لاَِهْلِهِ وَإِنَّ فِي ذَلِکَ الشِّعْبِ لَقَلِيباً يَتَعَوَّذُ أَهْلُ ذَلِکَ الشِّعْبِ مِنْ حَرِّ ذَلِکَ الْقَلِيبِ وَنَتْنِهِ وَقَذَرِهِ وَمَا أَعَدَّ اللهُ فِيهِ لاَِهْلِهِ وَإِنَّ فِي ذَلِکَ الْقَلِيبِ لَحَيَّةً يَتَعَوَّذُ جَمِيعُ أَهْلِ ذَلِکَ الْقَلِيبِ مِنْ خُبْثِ تِلْکَ الْحَيَّةِ وَنَتْنِهَا وَقَذَرِهَا وَمَا أَعَدَّ اللهُ فِي أَنْيَابِهَا مِنَ السَّمِّ لاَِهْلِهَا وَإِنَّ فِي جَوْفِ تِلْکَ الْحَيَّةِ لَسَبْعَةَ صَنَادِيقَ فِيهَا خَمْسَةٌ مِنَ الاُْمَمِ السَّالِفَةِ وَاثْنَانِ مِنْ هَذِهِ الاُْمَّةِ قَالَ قُلْتُ جُعِلْتُ فِدَاکَ وَمَنِ الْخَمْسَةُ وَمَنِ الاِثْنَانِ قَالَ وَأَمَّا الْخَمْسَةُ فَقَابِيلُ الَّذِي قَتَلَ هَابِيلَ وَنُمْرُودُ الَّذِي حَاجَّ إِبْراهِيمَ فِي رَبِّهِ فَقالَ أَنَا </w:t>
      </w:r>
    </w:p>
    <w:p>
      <w:pPr>
        <w:pStyle w:val="BookText"/>
        <w:rPr/>
      </w:pPr>
      <w:r>
        <w:rPr>
          <w:rFonts w:ascii="Amiri" w:hAnsi="Amiri" w:eastAsia="Amiri" w:cs="Amiri"/>
          <w:color w:val="111111"/>
          <w:sz w:val="28"/>
          <w:sz w:val="28"/>
          <w:szCs w:val="28"/>
          <w:rtl w:val="true"/>
          <w:lang w:bidi="ar-SA"/>
        </w:rPr>
        <w:t>أُحْيِي وَأُمِيتُ وَفِرْعَوْنُ الَّذِي قَالَ أَنَا رَبُّكُمُ الاَْعْلى وَيَهُودُ الَّذِي هَوَّدَ الْيَهُودَ وَيُونُسُ الَّذِي نَصَّرَ النَّصَارَى وَمِنْ هَذِهِ الاُْمَّةِ أَعْرَابِيَّانِ</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والثّاني اللّذان لم يومنا بالله طرفة عين</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رجل من أصحاب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 إنّ أشدّ الناس عذابا يوم القيامة لسبعة نفر أوّلهم ابن آدم الّذي قتل أخاه، ونمرود الّذي حاجّ إبراهيم في ربّه، واثنان في بني اسرائيل هوّدا قومهما ونصّراهما، وفرعون الّذي قال أنا ربكم الأعلى، واثنان في هذه الامة أحدهما شرّهما في تابوت من قوارير تحت الفلق في بحار من نار</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يحيى بن محمّد الفارسي عن أبيه عن أبي عبدالله  علیه السلام  عن أبيه عن أمير المومنين صلوات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ذات يوم إلى ظهر الكوفة وبين يدىّ قنبر فقلت يا قنبر ترى ما أرى؟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ضوء الله لک يا أميرالمومنين عمّا عمى عنه بصرى،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أصحابنا ترون ما أرى؟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 ضوء الله لک يا أمير المومنين عمّا عمى عنه أبصارنا فقلت والّذي فلق الحبّة وبرىء النسمة لترونه كما أراه ولتسمعنّ كلامه كما أسمع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لبثنا أن طلع شيخ عظيم الهامة له عينان بالطول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عليک يا أمير المومنين ورحمة الله وبركاته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أقبلت يا لعين؟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الاثام،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الشيخ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يا </w:t>
      </w:r>
      <w:bookmarkStart w:id="280" w:name="pg14868_154510"/>
    </w:p>
    <w:p>
      <w:pPr>
        <w:pStyle w:val="BookText"/>
        <w:rPr/>
      </w:pPr>
      <w:bookmarkEnd w:id="280"/>
      <w:r>
        <w:rPr>
          <w:rFonts w:ascii="IRNazanin" w:hAnsi="IRNazanin" w:eastAsia="IRNazanin"/>
          <w:color w:val="111111"/>
          <w:sz w:val="28"/>
          <w:sz w:val="28"/>
          <w:szCs w:val="28"/>
          <w:rtl w:val="true"/>
          <w:lang w:bidi="fa-IR"/>
        </w:rPr>
        <w:t>أمير المومنين فو الله لأحدّثنک بحديث عنّى عن الله عزّ وجلّ ما بيننا ثالث، فقلت عنک عن الله عزّ وجلّ ما بينكما ثالث؟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هبطت بخطيئتي إلى السماء الرابعة ناديت إلهى وسيّدى ما أحسبک خلقت من هو أشقى منّي، فأوحى الله تبارک وتعالى بلى قد خلقت من هو أشقى منک فانطلق إلى مالک يريكه، فانطلقت إلى مالک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يقرئک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أرنى من هو أشقى منّى، فانطلق بي مالک إلى النّار فرفع الطبق الأعلى فخرجت نار سوداء ظننت أنها قد أكلتني وأكلت مالكا،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اهدئى، فهدأت، ثمّ انطلق بى إلى الطبق الثاني فخرجت نار هي أشدّ من تلک سوادا وأشدّ حمى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أخمدى، فخمدت، إلى أن انطلق بي إلى السابع وكلّ نار يخرج من طبق يخرج أشدّ من الاولى فخرجت نار ظننت أنها قد أكلتنى وأكلت مالكا وجميع ما خلقه الله عزّ وجلّ فوضعت يدي على عيني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مرها يا مالک أن تخمد وإلّا خمدت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لم تخمد إلى الوقت المعلوم، فأمرها فخمدت، فرأيت رجلين في أعناقهما سلاسل النّيران معلّقين بها إلى فوق وعلى رووسهما قوم معهم مقامع النيران يقمعونهما بها،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مالک من هذان؟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قرئت في ساق العرش وكنت قرأته قبل أن يخلق الله الدّنيا بألفي عام لا إله إلّا الله محمّد رسول الله أيّدته ونصرته بعلىّ،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عدّوا أُولَئِکَ وَظَالِمَاهُمْ</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609975_388300464"/>
      <w:bookmarkStart w:id="282" w:name="_Toc115"/>
      <w:bookmarkEnd w:id="281"/>
      <w:r>
        <w:rPr>
          <w:rtl w:val="true"/>
        </w:rPr>
        <w:t>فَإِيَّاكُمْ وَالتَّلَوُّنَ فِي دِينِ اللهِ</w:t>
      </w:r>
      <w:bookmarkEnd w:id="28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 متلوّن اذا كان لا يثبت على خلق واحد</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تحذير لهم عن عدم الثبات على خلق واحد في أمر الدّين وعن التقلّب والتذبذب في أحكام الشرع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أنه راجع الى جماعة بلغه  علیه السلام  من بعضهم توقّفهم في بيعته كعبدالله ابن عمر وسعد بن أبي وقاص وحسّان بن ثابت واسامة بن زيد وأضرابهم، وعن بعضهم إرادة النكث والنقض للبيعة بعد توكيدها مثل طلحة والزبير وأتباعهما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ومرجع هذا التحذير في الحقيقة إلى التحذير عن النّفاق، لأنّ المنافق لا يستقيم على رأى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ذمّ الله المنافقين على ذلک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مُذَبْذَبِينَ بَيْنَ ذلِکَ لا إِلى هوُلاءِ وَلا إِلى هوُلاءِ وَمَنْ يُضْلِلِ اللهُ فَلَنْ تَجِدَ لَهُ سَبِيلاً</w:t>
      </w:r>
      <w:r>
        <w:rPr>
          <w:rFonts w:eastAsia="Amiri" w:cs="Amiri" w:ascii="Amiri" w:hAnsi="Amiri"/>
          <w:color w:val="111111"/>
          <w:sz w:val="28"/>
          <w:szCs w:val="28"/>
          <w:rtl w:val="true"/>
          <w:lang w:bidi="ar-SA"/>
        </w:rPr>
        <w:t>)</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ثُمَّ كَفَرُوا ثُمَّ آمَنُوا ثُمَّ كَفَرُوا ثُمَّ ازْدادُوا كُفْراً لَمْ يَكُنِ اللهُ لِيَغْفِرَ لَهُمْ وَلا لِيَهْدِيَهُمْ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الْمُنافِقِينَ بِأَنَّ لَهُمْ عَذاباً أَلِيماً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يَتَّخِذُونَ الْكافِرِينَ أَوْلِياءَ مِنْ دُونِ الْمُوْمِنِينَ</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عَلِيٍّ عَلَيْهِمَا السَّلامُ قَوْلُهُ تَعَالَى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ثُمَّ كَفَرُوا</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وَالثَّالِثُ وَالرَّابِعُ وَعَبْدُالرَّحْمَنِ وَطَلْحَةُ</w:t>
      </w:r>
    </w:p>
    <w:p>
      <w:pPr>
        <w:pStyle w:val="BookText"/>
        <w:rPr/>
      </w:pPr>
      <w:r>
        <w:rPr>
          <w:rFonts w:ascii="Amiri" w:hAnsi="Amiri" w:eastAsia="Amiri" w:cs="Amiri"/>
          <w:color w:val="111111"/>
          <w:sz w:val="28"/>
          <w:sz w:val="28"/>
          <w:szCs w:val="28"/>
          <w:rtl w:val="true"/>
          <w:lang w:bidi="ar-SA"/>
        </w:rPr>
        <w:t>وَكَانُوا سَبْعَةَ عَشَرَ رَجُلاً</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علیه السلام  نزلت في فلان وفلان وفلان آمنوا برسول الله  صلی الله علیه واله  في أوّل الأمر ثُمَّ كَفَرُوا حين عرضت عليهم الولاية حيث قال من كنت مولاه فعليّ مولاه </w:t>
      </w:r>
      <w:bookmarkStart w:id="283" w:name="pg14868_154512"/>
    </w:p>
    <w:p>
      <w:pPr>
        <w:pStyle w:val="BookText"/>
        <w:rPr/>
      </w:pPr>
      <w:bookmarkEnd w:id="283"/>
      <w:r>
        <w:rPr>
          <w:rFonts w:ascii="IRNazanin" w:hAnsi="IRNazanin" w:eastAsia="IRNazanin"/>
          <w:color w:val="111111"/>
          <w:sz w:val="28"/>
          <w:sz w:val="28"/>
          <w:szCs w:val="28"/>
          <w:rtl w:val="true"/>
          <w:lang w:bidi="fa-IR"/>
        </w:rPr>
        <w:t>ثُمَّ آمَنُوا بالبيعة لأميرالمومنين  علیه السلام  حيث قالوا له بأمر الله وأمر رسوله فبايعوه ثُمَّ كَفَرُوا حيث مضى رسول الله  صلی الله علیه واله  فلم يقرّوا بالبيعة ثُمَّ ازْدادُوا كُفْراً بأخذهم من بايعوه بالبيعة لهم فهولاء لم يبق من الايمان شيء</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الجاحظ كما نقل عنه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للزّبير بعد جعله من احدى ستّة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أنت فوعقة لقس مومن الرّضا كافر الغضب يوما إنسان ويوما شيطان ولعلّها لو أفضت اليک ظلّت يومک تلاطم بالبطحاء على مدمن شعير أ فرأيت أن أفضت اليک فليت شعري من يكون للناس يوم تكون شيطانا اماما ومن تكون يوم تغضب اماما إلخ</w:t>
      </w:r>
      <w:r>
        <w:rPr>
          <w:rStyle w:val="FootnoteAnchor"/>
          <w:rtl w:val="true"/>
        </w:rPr>
        <w:footnoteReference w:id="287"/>
      </w:r>
      <w:r>
        <w:rPr>
          <w:rFonts w:ascii="Amiri" w:hAnsi="Amiri" w:eastAsia="Amiri" w:cs="Amiri"/>
          <w:color w:val="111111"/>
          <w:sz w:val="28"/>
          <w:sz w:val="28"/>
          <w:szCs w:val="28"/>
          <w:rtl w:val="true"/>
          <w:lang w:bidi="ar-SA"/>
        </w:rPr>
        <w:t xml:space="preserve"> ولتلوّنه في دين الله يوما حارب عن أمير</w:t>
      </w:r>
    </w:p>
    <w:p>
      <w:pPr>
        <w:pStyle w:val="BookText"/>
        <w:rPr/>
      </w:pPr>
      <w:r>
        <w:rPr>
          <w:rFonts w:ascii="IRNazanin" w:hAnsi="IRNazanin" w:eastAsia="IRNazanin"/>
          <w:color w:val="111111"/>
          <w:sz w:val="28"/>
          <w:sz w:val="28"/>
          <w:szCs w:val="28"/>
          <w:rtl w:val="true"/>
          <w:lang w:bidi="fa-IR"/>
        </w:rPr>
        <w:t>المومنين  علیه السلام  ويوما حاربه ويوما قال لا ابايع غيره ويوما كان أوّل من نكث بعد بيعته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جَمَاعَةً فِيمَا تَكْرَهُونَ مِنَ الْحَقِّ خَيْرٌ</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609977_388300464"/>
      <w:bookmarkStart w:id="285" w:name="_Toc116"/>
      <w:bookmarkEnd w:id="284"/>
      <w:r>
        <w:rPr>
          <w:rtl w:val="true"/>
        </w:rPr>
        <w:t>فَإِنَّ جَمَاعَةً فِيمَا تَكْرَهُونَ مِنَ الْحَقِّ خَيْرٌ مِنْ فُرْقَةٍ فِيمَا تُحِبُّونَ مِنَ الْبَاطِلِ</w:t>
      </w:r>
      <w:bookmarkEnd w:id="28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تَعالَوْا أَتْلُ ما حَرَّمَ رَبُّكُمْ عَلَيْكُمْ أَلّا تُشْرِكُوا بِهِ شَيْئاً وَبِالْوالِدَيْنِ 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تَقْرَبُوا مالَ الْيَتِيمِ إِلّا بِالَّتِي هِيَ أَحْسَنُ حَتَّى يَبْلُغَ أَشُدَّهُ وَأَوْفُوا الْكَيْلَ وَالْمِيزانَ بِالْقِسْطِ لا نُكَلِّفُ نَفْساً إِلّا وُسْعَها وَإِذا قُلْتُمْ فَاعْدِلُوا وَلَوْ كانَ ذا قُرْبى وَبِعَهْدِ اللهِ أَوْفُوا ذلِكُمْ وَصَّاكُمْ بِهِ لَعَلَّكُمْ تَذَكَّرُون</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286" w:name="pg14868_154513"/>
    </w:p>
    <w:p>
      <w:pPr>
        <w:pStyle w:val="BookText"/>
        <w:rPr/>
      </w:pPr>
      <w:bookmarkEnd w:id="286"/>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 وَلا تَتَّبِعُوا السُّبُلَ فَتَفَرَّقَ بِكُمْ عَنْ سَبِيلِهِ ذلِكُمْ وَصَّاكُمْ بِهِ لَعَلَّكُمْ تَتَّقُونَ</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609979_388300464"/>
      <w:bookmarkStart w:id="288" w:name="_Toc117"/>
      <w:bookmarkEnd w:id="287"/>
      <w:r>
        <w:rPr>
          <w:rtl w:val="true"/>
        </w:rPr>
        <w:t>وَإِنَّ اللهَ سُبْحَانَهُ لَمْ يُعْطِ أَحَداً بِفُرْقَةٍ خَيْراً مِمَّنْ مَضَى وَلا مِمَّنْ بَقِيَ</w:t>
      </w:r>
      <w:bookmarkEnd w:id="28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وَالَّذِي أَوْحَيْنا إِلَيْکَ وَما وَصَّيْنا بِهِ إِبْراهِيمَ وَمُوسى وَعِيسى أَنْ أَقِيمُوا الدِّينَ وَلا تَتَفَرَّقُوا فِيهِ كَبُرَ عَلَى الْمُشْرِكِينَ ما تَدْعُوهُمْ إِلَيْهِ اللهُ يَجْتَبِي إِلَيْهِ مَنْ يَشاءُ وَيَهْدِي إِلَيْهِ مَنْ يُنِيبُ</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609981_388300464"/>
      <w:bookmarkStart w:id="290" w:name="_Toc118"/>
      <w:bookmarkEnd w:id="289"/>
      <w:r>
        <w:rPr>
          <w:rtl w:val="true"/>
        </w:rPr>
        <w:t>يَا أَيُّهَا النَّاسُ طُوبَى لِمَنْ شَغَلَهُ عَيْبُهُ عَنْ عُيُوبِ النَّاسِ</w:t>
      </w:r>
      <w:bookmarkEnd w:id="290"/>
    </w:p>
    <w:p>
      <w:pPr>
        <w:pStyle w:val="BookText"/>
        <w:rPr/>
      </w:pPr>
      <w:r>
        <w:rPr>
          <w:rFonts w:ascii="Amiri" w:hAnsi="Amiri" w:eastAsia="Amiri" w:cs="Amiri"/>
          <w:color w:val="111111"/>
          <w:sz w:val="28"/>
          <w:sz w:val="28"/>
          <w:szCs w:val="28"/>
          <w:rtl w:val="true"/>
          <w:lang w:bidi="ar-SA"/>
        </w:rPr>
        <w:t>عَنِ الْحَسَنِ بْنِ يَزِيدَ عَنْ جَعْفَرٍ عَنْ أَبِيهِ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أَسْرَعَ الْخَيْرِ ثَوَاباً الْبِرُّ وَإِنَّ أَسْرَعَ الشَّرِّ عِقَاباً الْبَغْيُ وَكَفَى بِالْمَرْءِ عَيْباً أَنْ يَنْظُرَ مِنَ النَّاسِ إِلَى مَا يَعْمَى عَنْهُ مِنْ نَفْسِهِ وَيُعَيِّرَ النَّاسَ بِمَا لا يَسْتَطِيعُ تَرْكَهُ وَيُوْذِيَ جَلِيسَهُ بِمَا لا يَعْنِيهِ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الاَْصْبَغِ بْنِ نُبَاتَةَ قَالَ قَالَ أَمِيرُالْمُوْمِنِينَ  علیه السلام  قَالَ اللهُ تَبَارَکَ وَتَعَالَى لِمُوسَى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احْفَظْ وَصِيَّتِي لَکَ بِأَرْبَعَةِ أَشْيَاءَ أَوَّلُهُنَّ مَا دُمْتَ لا تَرَى ذُنُوبَکَ تُغْفَرُ فَلا تَشْتَغِلْ بِعُيُوبِ غَيْرِکَ وَالثَّانِيَةُ مَا دُمْتَ لا تَرَى كُنُوزِي قَدْ نَفِدَتْ فَلا تَغْتَمَّ بِسَبَبِ رِزْقِکَ وَالثَّالِثَةُ مَا دُمْتَ لا تَرَى زَوَالَ مُلْكِي فَلا تَرْجُ أَحَداً غَيْرِي وَالرَّابِعَةُ مَا دُمْتَ لا تَرَى الشَّيْطَانَ مَيِّتاً فَلا تَأْمَنْ مَكْرَهُ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291" w:name="pg14868_154514"/>
    </w:p>
    <w:p>
      <w:pPr>
        <w:pStyle w:val="BookText"/>
        <w:rPr/>
      </w:pPr>
      <w:bookmarkEnd w:id="291"/>
      <w:r>
        <w:rPr>
          <w:rFonts w:ascii="Amiri" w:hAnsi="Amiri" w:eastAsia="Amiri" w:cs="Amiri"/>
          <w:color w:val="111111"/>
          <w:sz w:val="28"/>
          <w:sz w:val="28"/>
          <w:szCs w:val="28"/>
          <w:rtl w:val="true"/>
          <w:lang w:bidi="ar-SA"/>
        </w:rPr>
        <w:t>قال الطريحي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لَهُمْ وَحُسْنُ مَآبٍ</w:t>
      </w:r>
      <w:r>
        <w:rPr>
          <w:rFonts w:eastAsia="Amiri" w:cs="Amiri" w:ascii="Amiri" w:hAnsi="Amiri"/>
          <w:color w:val="111111"/>
          <w:sz w:val="28"/>
          <w:szCs w:val="28"/>
          <w:rtl w:val="true"/>
          <w:lang w:bidi="ar-SA"/>
        </w:rPr>
        <w:t>)</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طيب العيش،  وقيل طوبى الخير وأقصى الامنية، وقيل اسم للجنّة بلغة أهل الهند، وفي الخبر عن النبيّ  صلی الله علیه واله  أنها شجرة في الجنّة أصلها في دارى وفرعها في دار عليّ  علیه السلام  فقيل له في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 ودار عليّ في الجنّة بمكان واحد، قال وفي الحديث هي شجرة في الجنّة أصلها في دار النبيّ  صلی الله علیه واله  وليس مومن إلّا وفي داره غصن منها لا يخطر على قلبه شهوة إلّا أتاه به ذلک الغصن، ولو أنّ راكبا مجدّا سار في ظلّها مأئة عام ما خرج ولو طار من أسفلها غراب ما بلغ أعلاها حتّى يسقط هرما</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609983_388300464"/>
      <w:bookmarkStart w:id="293" w:name="_Toc119"/>
      <w:bookmarkEnd w:id="292"/>
      <w:r>
        <w:rPr>
          <w:rtl w:val="true"/>
        </w:rPr>
        <w:t>وَطُوبَى لِمَنْ لَزِمَ بَيْتَهُ وَأَكَلَ قُوتَهُ</w:t>
      </w:r>
      <w:bookmarkEnd w:id="293"/>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واله  ان الله يحبّ التقيّ النّقيّ الخفيّ</w:t>
      </w:r>
      <w:r>
        <w:rPr>
          <w:rStyle w:val="FootnoteAnchor"/>
          <w:rtl w:val="true"/>
        </w:rPr>
        <w:footnoteReference w:id="295"/>
      </w:r>
      <w:r>
        <w:rPr>
          <w:rFonts w:ascii="Amiri" w:hAnsi="Amiri" w:eastAsia="Amiri" w:cs="Amiri"/>
          <w:color w:val="111111"/>
          <w:sz w:val="28"/>
          <w:sz w:val="28"/>
          <w:szCs w:val="28"/>
          <w:rtl w:val="true"/>
          <w:lang w:bidi="ar-SA"/>
        </w:rPr>
        <w:t xml:space="preserve"> وكان</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الاستيناس بالنّاس من علامات الافلاس</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صلی الله علیه واله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أَجِيعُوا أَكْبَادَكُمْ وَأَعْرُوا صُوَرَكُمْ وَأَشْعِثُوا رُءُوسَكُمْ وَصُبُّوا عَلَيْكُمْ جِلْبَابَ الْحَزَنِ وَجَالِسُوا النَّاسَ قَلِيلاً وَمَعَ اللهِ كَثِيراً لَعَلَّكُمْ تَرَوْنَ الْحَقَّ بِقُلُوبِكُمْ</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مرّ الكلام مشبعا في فوايد العزلة وثمراتها في شرح الخطبة المأة والثانية</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الاعتزال وملازمة البيت ملازما للفرقة الّتي نهى عنها سابقا </w:t>
      </w:r>
      <w:bookmarkStart w:id="294" w:name="pg14868_154515"/>
    </w:p>
    <w:p>
      <w:pPr>
        <w:pStyle w:val="BookText"/>
        <w:rPr/>
      </w:pPr>
      <w:bookmarkEnd w:id="294"/>
      <w:r>
        <w:rPr>
          <w:rFonts w:ascii="Amiri" w:hAnsi="Amiri" w:eastAsia="Amiri" w:cs="Amiri"/>
          <w:color w:val="111111"/>
          <w:sz w:val="28"/>
          <w:sz w:val="28"/>
          <w:szCs w:val="28"/>
          <w:rtl w:val="true"/>
          <w:lang w:bidi="ar-SA"/>
        </w:rPr>
        <w:t>فكيف يجتمع النهي عن الفرقة مع الحثّ على العزلة المستفاد من هذه الجملة الخبريّة؟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بينهما، لأنّ النهى السابق محمول على الافتراق لاثارة الفتنة وطلب الباطل كما يشعر به كلامه السابق أيضا، وهذا محمول على الاعتزال لطلب الحقّ ومناجاة الرّب وتزكية النفس من رذائل الأخلاق</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609985_388300464"/>
      <w:bookmarkStart w:id="296" w:name="_Toc120"/>
      <w:bookmarkEnd w:id="295"/>
      <w:r>
        <w:rPr>
          <w:rtl w:val="true"/>
        </w:rPr>
        <w:t>وَاشْتَغَلَ بِطَاعَةِ رَبِّهِ وَبَكَى عَلَى خَطِيئَتِهِ</w:t>
      </w:r>
      <w:bookmarkEnd w:id="296"/>
    </w:p>
    <w:p>
      <w:pPr>
        <w:pStyle w:val="BookText"/>
        <w:rPr/>
      </w:pPr>
      <w:r>
        <w:rPr>
          <w:rFonts w:ascii="IRNazanin" w:hAnsi="IRNazanin" w:eastAsia="IRNazanin"/>
          <w:color w:val="111111"/>
          <w:sz w:val="28"/>
          <w:sz w:val="28"/>
          <w:szCs w:val="28"/>
          <w:rtl w:val="true"/>
          <w:lang w:bidi="fa-IR"/>
        </w:rPr>
        <w:t>قال ابن أبي الحديد قيل لبعضهم ما أصبرک على الوحدة فقال لست وحدي، أنا جليس ربّي اذا شئت ان يناجيني قرأت كتابه واذا شئت أن اناجيه صلّيت</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مَنْ عَشِقَ الْعِبَادَةَ فَعَانَقَهَا وَأَحَبَّهَا بِقَلْبِهِ وَبَاشَرَهَا بِجَسَدِهِ وَتَفَرَّغَ لَهَا</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النبيّ  صلی الله علیه واله  لعبدالله بن عامر الجهني لمّا سأله عن طريق النّجاة، ليسعک بيتک وامسک عليک دينک وابک على خطيئتک</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 للحسن هاهنا رجل لم نره قطّ جالسا إلّا وحده خلف سارية فقال اذا رأيتموه فأخبروني فنظروا اليه ذات يوم فقالوا للحسن فمضى نحوه فقال ما يمنعک من مجالسة النّاس قال أمر شغلني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يمنعک أن تأتي هذا الرّجل الّذي يقال له الحسن، فتجلس اليه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شغلني عن النّاس وعن الحسن قال وما ذاک قال إنّي أصبح وأمسي بين نعمة وذنب، فاشغل نفسي بشكر الله على نعمه </w:t>
      </w:r>
      <w:bookmarkStart w:id="297" w:name="pg14868_154516"/>
    </w:p>
    <w:p>
      <w:pPr>
        <w:pStyle w:val="BookText"/>
        <w:rPr/>
      </w:pPr>
      <w:bookmarkEnd w:id="297"/>
      <w:r>
        <w:rPr>
          <w:rFonts w:ascii="Amiri" w:hAnsi="Amiri" w:eastAsia="Amiri" w:cs="Amiri"/>
          <w:color w:val="111111"/>
          <w:sz w:val="28"/>
          <w:sz w:val="28"/>
          <w:szCs w:val="28"/>
          <w:rtl w:val="true"/>
          <w:lang w:bidi="ar-SA"/>
        </w:rPr>
        <w:t>والاستغفار من ذنوبي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أفقه عندي من الحسن فالزم ما أنت عليه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609987_388300464"/>
      <w:bookmarkStart w:id="299" w:name="_Toc121"/>
      <w:bookmarkEnd w:id="298"/>
      <w:r>
        <w:rPr>
          <w:rtl w:val="true"/>
        </w:rPr>
        <w:t>فَكَانَ مِنْ نَفْسِهِ فِي شُغُلٍ</w:t>
      </w:r>
      <w:bookmarkEnd w:id="299"/>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الفضيل اذا رأيت اللّيل مقبلا فرحت به وقلت اخلو بربّي واذا رأيت الصّبح أدركني استرجعت كراهيّة لقاء النّاس وان يجيء إليّ من يشغلني عن ربّي</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أبي الحديد كلامه  علیه السلام  تختلف مناهجه رجّح هنا العزلة على المخالطة وكلامه  علیه السلام  في دخوله على العلاء بن زياد الحارثي عائدا نهى عن العزلة ويجب أن يحمل ذلک على انّ من النّاس من العزلة خير له من المخالطة ومنهم من هو بالضّدّ من ذلک</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كلامه  علیه السلام  متّفق الأطراف ولم ينه العلاء عن العزلة وانّما كان العلاء ترک أهله وولده ولهم حقوق وترک الاكتساب له ولهم وهو واجب وكلامه علیه السلام  وارد في التنكّب عن مخالطة أهل الدّنيا الّذين دأبهم النّفاق ويلزمه الاشتغال بذكر عيوب النّاس وترک عبادة الله تعالى والمخاصمة مع عباده</w:t>
      </w:r>
      <w:r>
        <w:rPr>
          <w:rFonts w:eastAsia="IRNazanin" w:cs="IRNazanin"/>
          <w:color w:val="111111"/>
          <w:sz w:val="28"/>
          <w:szCs w:val="28"/>
          <w:rtl w:val="true"/>
          <w:lang w:bidi="fa-IR"/>
        </w:rPr>
        <w:t>.</w:t>
      </w:r>
    </w:p>
    <w:p>
      <w:pPr>
        <w:pStyle w:val="Heading3"/>
        <w:numPr>
          <w:ilvl w:val="2"/>
          <w:numId w:val="1"/>
        </w:numPr>
        <w:rPr/>
      </w:pPr>
      <w:bookmarkStart w:id="300" w:name="__RefHeading___Toc609989_388300464"/>
      <w:bookmarkStart w:id="301" w:name="_Toc122"/>
      <w:bookmarkEnd w:id="300"/>
      <w:r>
        <w:rPr>
          <w:rtl w:val="true"/>
        </w:rPr>
        <w:t>وَالنَّاسُ مِنْهُ فِي رَاحَة</w:t>
      </w:r>
      <w:bookmarkEnd w:id="30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يدا ولسانا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أبي البلاد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أعرابيّ إلى النبيّ صلی الله علیه واله  وهو يريد بعض غزواته فاخذ بغرز</w:t>
      </w:r>
      <w:r>
        <w:rPr>
          <w:rStyle w:val="FootnoteAnchor"/>
          <w:rtl w:val="true"/>
        </w:rPr>
        <w:footnoteReference w:id="305"/>
      </w:r>
      <w:r>
        <w:rPr>
          <w:rFonts w:ascii="IRNazanin" w:hAnsi="IRNazanin" w:eastAsia="IRNazanin"/>
          <w:color w:val="111111"/>
          <w:sz w:val="28"/>
          <w:sz w:val="28"/>
          <w:szCs w:val="28"/>
          <w:rtl w:val="true"/>
          <w:lang w:bidi="fa-IR"/>
        </w:rPr>
        <w:t xml:space="preserve"> راحلته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واله  علّمني عملا أدخل به الجنّة، فقال  صلی الله علیه واله</w:t>
      </w:r>
    </w:p>
    <w:p>
      <w:pPr>
        <w:pStyle w:val="BookText"/>
        <w:rPr/>
      </w:pPr>
      <w:r>
        <w:rPr>
          <w:rFonts w:ascii="IRNazanin" w:hAnsi="IRNazanin" w:eastAsia="IRNazanin"/>
          <w:color w:val="111111"/>
          <w:sz w:val="28"/>
          <w:sz w:val="28"/>
          <w:szCs w:val="28"/>
          <w:rtl w:val="true"/>
          <w:lang w:bidi="fa-IR"/>
        </w:rPr>
        <w:t>ما أحببت أن يأتيه الناس إليک فأته إليهم، وما كرهت أن يأتيه الناس إليک فلا تأته إليهم، خلّ سبيل الراحلة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عثمان بن جبلة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  ثلاث خصال من كنّ فيه أو واحدة منهنّ كان في ظلّ عرش الله يوم لا ظلّ إلّا ظلّه</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أعطى النّاس من نفسه ما هو سائلهم، ورجل لم يقدم رجلا ولم يوخّر رجلا حتى يعلم أنّ ذلک لله رضى، ورجل لم يعب أخاه المسلم بعيب حتّى ينفى ذلک العيب عن نفسه فانّه لا ينفى منها عيبا إلّا بدا له عيب وكفى بالمرء شغلا بنفسه عن الناس</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302" w:name="pg14868_154518"/>
    </w:p>
    <w:p>
      <w:pPr>
        <w:pStyle w:val="BookText"/>
        <w:rPr/>
      </w:pPr>
      <w:bookmarkEnd w:id="30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303" w:name="__RefHeading___Toc609991_388300464"/>
      <w:bookmarkStart w:id="304" w:name="_Toc123"/>
      <w:bookmarkEnd w:id="303"/>
      <w:r>
        <w:rPr>
          <w:rtl w:val="true"/>
        </w:rPr>
        <w:t xml:space="preserve">الخطبة </w:t>
      </w:r>
      <w:r>
        <w:rPr>
          <w:rtl w:val="true"/>
        </w:rPr>
        <w:t>(</w:t>
      </w:r>
      <w:r>
        <w:rPr/>
        <w:t>176</w:t>
      </w:r>
      <w:r>
        <w:rPr>
          <w:rtl w:val="true"/>
        </w:rPr>
        <w:t xml:space="preserve">): </w:t>
      </w:r>
      <w:r>
        <w:rPr>
          <w:rtl w:val="true"/>
        </w:rPr>
        <w:t>ومن خطبة له عليه السلام في معنى الحكمين</w:t>
      </w:r>
      <w:bookmarkEnd w:id="304"/>
    </w:p>
    <w:p>
      <w:pPr>
        <w:pStyle w:val="Heading3"/>
        <w:numPr>
          <w:ilvl w:val="2"/>
          <w:numId w:val="1"/>
        </w:numPr>
        <w:rPr/>
      </w:pPr>
      <w:bookmarkStart w:id="305" w:name="__RefHeading___Toc609993_388300464"/>
      <w:bookmarkStart w:id="306" w:name="_Toc124"/>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فَأَجْمَعَ رَأْيُ مَلَئِكُمْ عَلَى أَنِ اخْتَارُوا رَجُلَيْنِ فَأَخَذْنَا عَلَيْهِمَا أَنْ يُجَعْجِعَا عِنْدَ الْقُرْآنِ وَلا يُجَاوِزَاهُ وَتَكُونُ أَلْسِنَتُهُمَا مَعَهُ وَقُلُوبُهُمَا تَبَعَهُ فَتَاهَا عَنْهُ وَتَرَكَا الْحَقَّ وَهُمَا يُبْصِرَانِهِ وَكَانَ الْجَوْرُ هَوَاهُمَا وَالإعْوِجَاجُ رَأْيَهُمَا وَقَدْ سَبَقَ اسْتِثْنَاوُنَا عَلَيْهِمَا فِي الْحُكْمِ بِالْعَدْلِ وَالْعَمَلِ بِالْحَقِّ سُوءَ رَأْيِهِمَا وَجَوْرَ حُكْمِهِمَا وَالثِّقَةُ فِي أَيْدِينَا لاَِنْفُسِنَا حِينَ خَالَفَا سَبِيلَ الْحَقِّ وَأَتَيَا بِمَا لا يُعْرَفُ مِنْ مَعْكُوسِ الْحُكْم</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609995_388300464"/>
      <w:bookmarkStart w:id="308" w:name="_Toc125"/>
      <w:bookmarkEnd w:id="307"/>
      <w:r>
        <w:rPr>
          <w:rtl w:val="true"/>
        </w:rPr>
        <w:t>ومن كلام له عليه السّلام في معنى الحكمين</w:t>
      </w:r>
      <w:bookmarkEnd w:id="308"/>
    </w:p>
    <w:p>
      <w:pPr>
        <w:pStyle w:val="Heading3"/>
        <w:numPr>
          <w:ilvl w:val="2"/>
          <w:numId w:val="1"/>
        </w:numPr>
        <w:rPr/>
      </w:pPr>
      <w:bookmarkStart w:id="309" w:name="__RefHeading___Toc609997_388300464"/>
      <w:bookmarkStart w:id="310" w:name="_Toc126"/>
      <w:bookmarkEnd w:id="309"/>
      <w:r>
        <w:rPr>
          <w:rtl w:val="true"/>
        </w:rPr>
        <w:t>اشارة الى قصّة الحكمين</w:t>
      </w:r>
      <w:bookmarkEnd w:id="31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اصبح القوم على قتالهم فى ليلة الهرير وكانت ليلة الجمعة وقتل فيها من قتل وكسفت الشمس، وارتفع القَتام، وتقطعت الألوية والرايات ولم يعرفوا مواقيت الصلاة، وكان الأشتر في هذا اليوم ـ وهو يوم الجمعة ـ على ميمنة علي  علیه السلام ، وقد أشرف على الفتح، ونادت مشيخة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العرب الله الله في الحرمات والنساء والبنات، وقال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مخبآتک يا ابن العاص فقد </w:t>
      </w:r>
    </w:p>
    <w:p>
      <w:pPr>
        <w:pStyle w:val="BookText"/>
        <w:rPr/>
      </w:pPr>
      <w:r>
        <w:rPr>
          <w:rFonts w:ascii="IRNazanin" w:hAnsi="IRNazanin" w:eastAsia="IRNazanin"/>
          <w:color w:val="111111"/>
          <w:sz w:val="28"/>
          <w:sz w:val="28"/>
          <w:szCs w:val="28"/>
          <w:rtl w:val="true"/>
          <w:lang w:bidi="fa-IR"/>
        </w:rPr>
        <w:t>هلكنا، وتذكر ولاية مصر،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كان معه مصحف فليرفعه على رمحه، فكثر في الجيش رفع المصاحف، وارتفعت الضجة ونادوا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بيننا وبينكم، من لثغور الشام بعد أهل الشام؟ ومن لثغور العراق بعد أهل العراق؟ ومن لجهاد الروم؟ ومن للترک؟ ومن للكفار؟ ورفع في عسكر معاوية نحو من خمسمائة مصحف، وفي ذلک يقول النجاشي بن الحارث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 أهل الشام قد رفعوا 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كتاب الله خير قَرانِ</w:t>
      </w:r>
    </w:p>
    <w:p>
      <w:pPr>
        <w:pStyle w:val="BookText"/>
        <w:rPr/>
      </w:pPr>
      <w:r>
        <w:rPr>
          <w:rFonts w:ascii="IRNazanin" w:hAnsi="IRNazanin" w:eastAsia="IRNazanin"/>
          <w:color w:val="111111"/>
          <w:sz w:val="28"/>
          <w:sz w:val="28"/>
          <w:szCs w:val="28"/>
          <w:rtl w:val="true"/>
          <w:lang w:bidi="fa-IR"/>
        </w:rPr>
        <w:t>ونادوا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تتقي أن يهلِکَ الثقلانِ؟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رأى كثير من أهل العراق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نجيب إلى كتاب الله ونُنيب اليه، وأحبّ القوم الموادعة، وقيل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أعطاک معاوية الحق، ودعاک الى كتاب الله فاقبل منه، وكان أشدهم في ذلک اليوم الأشعث بن قيس،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إنه لم يزل من أمركم ما أحب حتى قرحتكم الحرب، وقد والله أخذت منكم وتركت، وإني كنت بالأمس أميراً فأصبحت اليوم مأموراً، وقد أحببتم البقاء، 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معاوية لا خَلَفَ له من رجاله، ولک بحمد الله الخلف، ولو كان له مثل رجالک لما كان له مثل صبرک ولا نصرک، فاقرع الحديد بالحديد واستعن با لله، وتكلم روساء أصحاب علي بنحو من كلام الأشتر، فقال الأشعث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لک اليوم على ما كنا عليه أمس، ولسنا ندري ما يكون غدا، وقد والله فُل الحديد، وكَلَّت البصائر، وتكلم معه غيره بكلام كثير،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إنهم ما رفعوها لأنكم تعلمونها ولا يعلمون بها، وما رفعوها لكم إلا خديعة ودهاء ومَكِيدة،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 يسعنا أن نُدْعَى إلى كتاب الله فنأبى أن نقبله، وساق الحديث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فاختار أهل الشام عمرو بن العاص، وقال الأشعث ومن ارتد بعد ذلک إلى رأي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رضينا نحن بأبي موسى الأشعري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عصيتموني في أول هذا الأمر فلا تعصوني الآن، إني لا أرى ان أوليَ أبا موسى الأشعري، فقال الأشعث ومن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نرضى إلا بأبي موسى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ليس بثقة، قد فارقني وخَذَّل الناس مني، وفعل كذا وكذا، وذكر أشياء فعلها أبو موسى، ثم إنه هرب شهوراً حتى أمنته، لكن هذا عبدالله بن عباس أولِّيه ذلک، فقال الأشعث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يحكم فينا مُضَريان،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فالأشتر،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هاج هذا الأمر إلا الأشتر،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فاصنعوا الآن ما أردتم، وافعلوا ما بدا لكم أن تفعلوه، فبعثوا الى أبي موسى وكتبوا له القصة، وقيل لأبي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اصطلحوا،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جعلوک حكماً،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قال المسعودى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فيما كتب في الصحيفة أن يحيي الحكمان ما أحيا القرآن ويميتا ما أمات القرآن، ولا يتبعان الهوى، ولا يُدَاهنان في شيء من ذلک فإن فعلا فلا حكم لهما، والمسلمون من حكمهما بَرَاء، وقال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للحكمين حين أكره على أمرهما، ورد الأشتر وكان قد أشرف في ذلک اليوم على الفتح، ان تحكما بما في كتاب الله، وكتاب الله كله لي، فإن لم تحكما بما في كتاب فلا حكم لكما، وصيروا الأجل إلى شهر رمضان على اجتماع الحكمين في موضع بين الكوفة والشام، وكان الوقت الذي كتبت فيه الصحيفة لأيام بقين من صفر سنة سبع وثلاثين،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الشهر منها، ومرَّ الأشعث بالصحيفة يقروها على الناس فرحاً مسروراً حتى انتهى إلى مجلس لبني تميم، فيه جماعة من زعمائهم، منهم عروة ابن أذَية التميمي، وهو أخو بلال الخارجي، فقرأها عليهم، فجرى بين الأشعث وبين أناس منهم خطب طويل، فقال له عروة بن أذَية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أتحكمون في دين الله وأمرِه ونهيه الرجال؟ </w:t>
      </w:r>
    </w:p>
    <w:p>
      <w:pPr>
        <w:pStyle w:val="BookText"/>
        <w:rPr/>
      </w:pPr>
      <w:r>
        <w:rPr>
          <w:rFonts w:ascii="IRNazanin" w:hAnsi="IRNazanin" w:eastAsia="IRNazanin"/>
          <w:color w:val="111111"/>
          <w:sz w:val="28"/>
          <w:sz w:val="28"/>
          <w:szCs w:val="28"/>
          <w:rtl w:val="true"/>
          <w:lang w:bidi="fa-IR"/>
        </w:rPr>
        <w:t>لا حكم إلا لله، فكان أول من قالها، وحكم بها وقد تنوزع في ذلک، وشد بسيفه عَلَى الأشعث فصم فرسه عن الضربة فوقعت في عجز الفرس ونجا الأشعث، وفيه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عُرْو يا عرو كلُّ فتنة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سلفت إنما تكون فَتِيَّه</w:t>
      </w:r>
    </w:p>
    <w:p>
      <w:pPr>
        <w:pStyle w:val="BookText"/>
        <w:rPr/>
      </w:pPr>
      <w:r>
        <w:rPr>
          <w:rFonts w:ascii="Amiri" w:hAnsi="Amiri" w:eastAsia="Amiri" w:cs="Amiri"/>
          <w:color w:val="111111"/>
          <w:sz w:val="28"/>
          <w:sz w:val="28"/>
          <w:szCs w:val="28"/>
          <w:rtl w:val="true"/>
          <w:lang w:bidi="ar-SA"/>
        </w:rPr>
        <w:t>ثم تَنْمِي ويعظم الخطب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فاحذرنْ غِبَّ ما أتيت عُرَيَّه</w:t>
      </w:r>
    </w:p>
    <w:p>
      <w:pPr>
        <w:pStyle w:val="BookText"/>
        <w:rPr/>
      </w:pPr>
      <w:r>
        <w:rPr>
          <w:rFonts w:ascii="Amiri" w:hAnsi="Amiri" w:eastAsia="Amiri" w:cs="Amiri"/>
          <w:color w:val="111111"/>
          <w:sz w:val="28"/>
          <w:sz w:val="28"/>
          <w:szCs w:val="28"/>
          <w:rtl w:val="true"/>
          <w:lang w:bidi="ar-SA"/>
        </w:rPr>
        <w:t>أعَلَى الأشعث المعصب بالتا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حملتَ السلاح يا ابن أذيه</w:t>
      </w:r>
    </w:p>
    <w:p>
      <w:pPr>
        <w:pStyle w:val="BookText"/>
        <w:rPr/>
      </w:pPr>
      <w:r>
        <w:rPr>
          <w:rFonts w:ascii="Amiri" w:hAnsi="Amiri" w:eastAsia="Amiri" w:cs="Amiri"/>
          <w:color w:val="111111"/>
          <w:sz w:val="28"/>
          <w:sz w:val="28"/>
          <w:szCs w:val="28"/>
          <w:rtl w:val="true"/>
          <w:lang w:bidi="ar-SA"/>
        </w:rPr>
        <w:t>إنها فتنة كفتنة ذي العجل،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عروة العَصَا والعصيَّة</w:t>
      </w:r>
    </w:p>
    <w:p>
      <w:pPr>
        <w:pStyle w:val="BookText"/>
        <w:rPr/>
      </w:pPr>
      <w:r>
        <w:rPr>
          <w:rFonts w:ascii="Amiri" w:hAnsi="Amiri" w:eastAsia="Amiri" w:cs="Amiri"/>
          <w:color w:val="111111"/>
          <w:sz w:val="28"/>
          <w:sz w:val="28"/>
          <w:szCs w:val="28"/>
          <w:rtl w:val="true"/>
          <w:lang w:bidi="ar-SA"/>
        </w:rPr>
        <w:t>فانظر اليوم ما يقول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واتَّبِعه، فذاک خيرُ البريه</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وقال المسعودى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موسى الأشعري يحدث قبل وقعة صِفِّين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الفتن لم تزل في بني إسرائيل ترفعهم وتخفضهم حتى بعثوا الحكمين يحكمان بحكم لا يرضى به من اتبعهما، وان هذه الأمة لا تزال بها الفتن ترفعها وتخفضها حتى يبعثوا حكمين يحكمان بما لا يرضى به من اتبعهما، فقال له سويد بن 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إياک ان أدركت ذلک الزمان أن تكون احد الحكمين،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يخلع قميصه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جعل الله لي اذاً في السماء مصعداً، ولا في الأرض مقعداً، فلقيه سويد بن غَفَلة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موسى، أتذكر مقالتک؟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ربک العافية</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الشارح البحرانى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الفصل من خطبة خطبها لما بلغه أمر الحكمين</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ره توهّم من قول السيّد ره ومن كلام له في معنى الحكمين أنّه تكلّم </w:t>
      </w:r>
      <w:bookmarkStart w:id="311" w:name="pg14868_154522"/>
    </w:p>
    <w:p>
      <w:pPr>
        <w:pStyle w:val="BookText"/>
        <w:rPr/>
      </w:pPr>
      <w:bookmarkEnd w:id="311"/>
      <w:r>
        <w:rPr>
          <w:rFonts w:ascii="Amiri" w:hAnsi="Amiri" w:eastAsia="Amiri" w:cs="Amiri"/>
          <w:color w:val="111111"/>
          <w:sz w:val="28"/>
          <w:sz w:val="28"/>
          <w:szCs w:val="28"/>
          <w:rtl w:val="true"/>
          <w:lang w:bidi="ar-SA"/>
        </w:rPr>
        <w:t>به حين بلغه أمرهما، فان كان ظفر بتمام الخطبة واطلع على أنه خطبها حين</w:t>
      </w:r>
    </w:p>
    <w:p>
      <w:pPr>
        <w:pStyle w:val="BookText"/>
        <w:rPr/>
      </w:pPr>
      <w:r>
        <w:rPr>
          <w:rFonts w:ascii="Amiri" w:hAnsi="Amiri" w:eastAsia="Amiri" w:cs="Amiri"/>
          <w:color w:val="111111"/>
          <w:sz w:val="28"/>
          <w:sz w:val="28"/>
          <w:szCs w:val="28"/>
          <w:rtl w:val="true"/>
          <w:lang w:bidi="ar-SA"/>
        </w:rPr>
        <w:t>بلوغ أمرهما فهو، وإلّا فالظاهر أنّ هذا الكلام من فصول الاحتجاجات الّتي كانت له مع الخوارج وقد مرّ نظير هذا الكلام منه في ذيل الكلام المأة والسابع والعشرين</w:t>
      </w:r>
      <w:r>
        <w:rPr>
          <w:rStyle w:val="FootnoteAnchor"/>
          <w:rtl w:val="true"/>
        </w:rPr>
        <w:footnoteReference w:id="312"/>
      </w:r>
      <w:r>
        <w:rPr>
          <w:rFonts w:ascii="Amiri" w:hAnsi="Amiri" w:eastAsia="Amiri" w:cs="Amiri"/>
          <w:color w:val="111111"/>
          <w:sz w:val="28"/>
          <w:sz w:val="28"/>
          <w:szCs w:val="28"/>
          <w:rtl w:val="true"/>
          <w:lang w:bidi="ar-SA"/>
        </w:rPr>
        <w:t xml:space="preserve"> وبالمراجعة إلى شرح الكلام المذكور وشرح الكلام المأة والخامس</w:t>
      </w:r>
    </w:p>
    <w:p>
      <w:pPr>
        <w:pStyle w:val="BookText"/>
        <w:rPr/>
      </w:pPr>
      <w:r>
        <w:rPr>
          <w:rFonts w:ascii="Amiri" w:hAnsi="Amiri" w:eastAsia="Amiri" w:cs="Amiri"/>
          <w:color w:val="111111"/>
          <w:sz w:val="28"/>
          <w:sz w:val="28"/>
          <w:szCs w:val="28"/>
          <w:rtl w:val="true"/>
          <w:lang w:bidi="ar-SA"/>
        </w:rPr>
        <w:t>والعشرين</w:t>
      </w:r>
      <w:r>
        <w:rPr>
          <w:rStyle w:val="FootnoteAnchor"/>
          <w:rtl w:val="true"/>
        </w:rPr>
        <w:footnoteReference w:id="313"/>
      </w:r>
      <w:r>
        <w:rPr>
          <w:rFonts w:ascii="IRNazanin" w:hAnsi="IRNazanin" w:eastAsia="IRNazanin"/>
          <w:color w:val="111111"/>
          <w:sz w:val="28"/>
          <w:sz w:val="28"/>
          <w:szCs w:val="28"/>
          <w:rtl w:val="true"/>
          <w:lang w:bidi="fa-IR"/>
        </w:rPr>
        <w:t xml:space="preserve"> المتضمّنين لاحتجاجاته معهم يظهر لک توضيح ما ذكره في هذا</w:t>
      </w:r>
    </w:p>
    <w:p>
      <w:pPr>
        <w:pStyle w:val="BookText"/>
        <w:rPr/>
      </w:pPr>
      <w:r>
        <w:rPr>
          <w:rFonts w:ascii="IRNazanin" w:hAnsi="IRNazanin" w:eastAsia="IRNazanin"/>
          <w:color w:val="111111"/>
          <w:sz w:val="28"/>
          <w:sz w:val="28"/>
          <w:szCs w:val="28"/>
          <w:rtl w:val="true"/>
          <w:lang w:bidi="fa-IR"/>
        </w:rPr>
        <w:t>المقام وتعرف أنه ناظر إلى ردّ احتجاجهم الّذي احتجّوا به عليه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w:t>
      </w:r>
    </w:p>
    <w:p>
      <w:pPr>
        <w:pStyle w:val="BookText"/>
        <w:rPr/>
      </w:pPr>
      <w:r>
        <w:rPr>
          <w:rFonts w:ascii="IRNazanin" w:hAnsi="IRNazanin" w:eastAsia="IRNazanin"/>
          <w:color w:val="111111"/>
          <w:sz w:val="28"/>
          <w:sz w:val="28"/>
          <w:szCs w:val="28"/>
          <w:rtl w:val="true"/>
          <w:lang w:bidi="fa-IR"/>
        </w:rPr>
        <w:t>قد حكمت الرّجال في دين الله ولم يكن ذلک إليک ثمّ أنكرت حكمهما لما حكموا عليک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فأجابهم  علیه السلام  بقوله </w:t>
      </w:r>
      <w:r>
        <w:rPr>
          <w:rFonts w:eastAsia="IRNazanin" w:cs="IRNazanin"/>
          <w:color w:val="111111"/>
          <w:sz w:val="28"/>
          <w:szCs w:val="28"/>
          <w:rtl w:val="true"/>
          <w:lang w:bidi="fa-IR"/>
        </w:rPr>
        <w:t>:</w:t>
      </w:r>
    </w:p>
    <w:p>
      <w:pPr>
        <w:pStyle w:val="Heading3"/>
        <w:numPr>
          <w:ilvl w:val="2"/>
          <w:numId w:val="1"/>
        </w:numPr>
        <w:rPr/>
      </w:pPr>
      <w:bookmarkStart w:id="312" w:name="__RefHeading___Toc609999_388300464"/>
      <w:bookmarkStart w:id="313" w:name="_Toc127"/>
      <w:bookmarkEnd w:id="312"/>
      <w:r>
        <w:rPr>
          <w:rtl w:val="true"/>
        </w:rPr>
        <w:t>فَأَجْمَعَ رَأْيُ مَلَئِكُمْ</w:t>
      </w:r>
      <w:bookmarkEnd w:id="313"/>
    </w:p>
    <w:p>
      <w:pPr>
        <w:pStyle w:val="BookText"/>
        <w:rPr/>
      </w:pPr>
      <w:r>
        <w:rPr>
          <w:rFonts w:ascii="Amiri" w:hAnsi="Amiri" w:eastAsia="Amiri" w:cs="Amiri"/>
          <w:color w:val="111111"/>
          <w:sz w:val="28"/>
          <w:sz w:val="28"/>
          <w:szCs w:val="28"/>
          <w:rtl w:val="true"/>
          <w:lang w:bidi="ar-SA"/>
        </w:rPr>
        <w:t>أى عزم روساءكم وكبراءكم واتّفق آراءهم</w:t>
      </w:r>
    </w:p>
    <w:p>
      <w:pPr>
        <w:pStyle w:val="BookText"/>
        <w:rPr/>
      </w:pPr>
      <w:r>
        <w:rPr>
          <w:rFonts w:ascii="Amiri" w:hAnsi="Amiri" w:eastAsia="Amiri" w:cs="Amiri"/>
          <w:color w:val="111111"/>
          <w:sz w:val="28"/>
          <w:sz w:val="28"/>
          <w:szCs w:val="28"/>
          <w:rtl w:val="true"/>
          <w:lang w:bidi="ar-SA"/>
        </w:rPr>
        <w:t>عَلَى أَنِ اخْتَارُوا رَجُلَيْنِ</w:t>
      </w:r>
    </w:p>
    <w:p>
      <w:pPr>
        <w:pStyle w:val="BookText"/>
        <w:rPr/>
      </w:pPr>
      <w:r>
        <w:rPr>
          <w:rFonts w:ascii="IRNazanin" w:hAnsi="IRNazanin" w:eastAsia="IRNazanin"/>
          <w:color w:val="111111"/>
          <w:sz w:val="28"/>
          <w:sz w:val="28"/>
          <w:szCs w:val="28"/>
          <w:rtl w:val="true"/>
          <w:lang w:bidi="fa-IR"/>
        </w:rPr>
        <w:t>هما أبو موسى الأشعرى وعمرو بن العاص لعنهما الله تعالى من غير رضى منّى بتحكيمهما بل على غاية كره منّى بذلک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يدلّ قوله لابن الكوا في النهروان حيث إنّه لما اعترض عليه بأمر الحكمين 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أقل لكم إنّ أهل الشام يخدعونكم بها</w:t>
      </w:r>
      <w:r>
        <w:rPr>
          <w:rStyle w:val="FootnoteAnchor"/>
          <w:rtl w:val="true"/>
        </w:rPr>
        <w:footnoteReference w:id="314"/>
      </w:r>
      <w:r>
        <w:rPr>
          <w:rFonts w:ascii="Amiri" w:hAnsi="Amiri" w:eastAsia="Amiri" w:cs="Amiri"/>
          <w:color w:val="111111"/>
          <w:sz w:val="28"/>
          <w:sz w:val="28"/>
          <w:szCs w:val="28"/>
          <w:rtl w:val="true"/>
          <w:lang w:bidi="ar-SA"/>
        </w:rPr>
        <w:t xml:space="preserve"> فانّ الحرب قد عضتهم فذرونى اناجزهم فأبيتم ألم ارد نصب ابن عمّى ـ أى عبدالله بن العبّاس ـ وقلت انّه </w:t>
      </w:r>
      <w:bookmarkStart w:id="314" w:name="pg14868_154523"/>
    </w:p>
    <w:p>
      <w:pPr>
        <w:pStyle w:val="BookText"/>
        <w:rPr/>
      </w:pPr>
      <w:bookmarkEnd w:id="314"/>
      <w:r>
        <w:rPr>
          <w:rFonts w:ascii="IRNazanin" w:hAnsi="IRNazanin" w:eastAsia="IRNazanin"/>
          <w:color w:val="111111"/>
          <w:sz w:val="28"/>
          <w:sz w:val="28"/>
          <w:szCs w:val="28"/>
          <w:rtl w:val="true"/>
          <w:lang w:bidi="fa-IR"/>
        </w:rPr>
        <w:t>لا ينخدع فأبيتم إلّا أبا موسى وقلتم رضينا به حكما فأجبتكم كارها ولو وجدت في ذلک الوقت أعوانا غيركم لما أجبتكم</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610001_388300464"/>
      <w:bookmarkStart w:id="316" w:name="_Toc128"/>
      <w:bookmarkEnd w:id="315"/>
      <w:r>
        <w:rPr>
          <w:rtl w:val="true"/>
        </w:rPr>
        <w:t>فَأَخَذْنَا عَلَيْهِمَا</w:t>
      </w:r>
      <w:bookmarkEnd w:id="316"/>
    </w:p>
    <w:p>
      <w:pPr>
        <w:pStyle w:val="BookText"/>
        <w:rPr/>
      </w:pPr>
      <w:r>
        <w:rPr>
          <w:rFonts w:ascii="Amiri" w:hAnsi="Amiri" w:eastAsia="Amiri" w:cs="Amiri"/>
          <w:color w:val="111111"/>
          <w:sz w:val="28"/>
          <w:sz w:val="28"/>
          <w:szCs w:val="28"/>
          <w:rtl w:val="true"/>
          <w:lang w:bidi="ar-SA"/>
        </w:rPr>
        <w:t>أى على الرّجلين الحكمين</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610003_388300464"/>
      <w:bookmarkStart w:id="318" w:name="_Toc129"/>
      <w:bookmarkEnd w:id="317"/>
      <w:r>
        <w:rPr>
          <w:rtl w:val="true"/>
        </w:rPr>
        <w:t>أَنْ يُجَعْجِعَا</w:t>
      </w:r>
      <w:bookmarkEnd w:id="318"/>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جعجع البعير، اذا برک واستناخ</w:t>
      </w:r>
      <w:r>
        <w:rPr>
          <w:rFonts w:eastAsia="IRNazanin" w:cs="IRNazanin"/>
          <w:color w:val="111111"/>
          <w:sz w:val="28"/>
          <w:szCs w:val="28"/>
          <w:rtl w:val="true"/>
          <w:lang w:bidi="fa-IR"/>
        </w:rPr>
        <w:t>.</w:t>
      </w:r>
    </w:p>
    <w:p>
      <w:pPr>
        <w:pStyle w:val="Heading3"/>
        <w:numPr>
          <w:ilvl w:val="2"/>
          <w:numId w:val="1"/>
        </w:numPr>
        <w:rPr/>
      </w:pPr>
      <w:bookmarkStart w:id="319" w:name="__RefHeading___Toc610005_388300464"/>
      <w:bookmarkStart w:id="320" w:name="_Toc130"/>
      <w:bookmarkEnd w:id="319"/>
      <w:r>
        <w:rPr>
          <w:rtl w:val="true"/>
        </w:rPr>
        <w:t>عِنْدَ الْقُرْآنِ وَلا يُجَاوِزَاهُ وَتَكُونُ أَلْسِنَتُهُمَا مَعَهُ وَقُلُوبُهُمَا تَبَعَهُ</w:t>
      </w:r>
      <w:bookmarkEnd w:id="320"/>
    </w:p>
    <w:p>
      <w:pPr>
        <w:pStyle w:val="BookText"/>
        <w:rPr/>
      </w:pPr>
      <w:r>
        <w:rPr>
          <w:rFonts w:ascii="Amiri" w:hAnsi="Amiri" w:eastAsia="Amiri" w:cs="Amiri"/>
          <w:color w:val="111111"/>
          <w:sz w:val="28"/>
          <w:sz w:val="28"/>
          <w:szCs w:val="28"/>
          <w:rtl w:val="true"/>
          <w:lang w:bidi="ar-SA"/>
        </w:rPr>
        <w:t>أي تبع القرآن، افرد التبع لانه مصدر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تبع وهم له تبع</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الصباغ المالكى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حضر أبو موسى جاء الأحنف بن قيس إلى عليّ بن أبي طالب  علیه السلام  وكان الأحنف أيضاً معتزل القتال عن الفئتين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المومنين إنّک رُميت بحجر الأرض عمرو بن العاص وإنّي قد عجمت عود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موسى الاشعري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وحلبت أشطره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جليت اسطره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 كليل الشّفرة قريبَ القعر وإنّه لاَ يصلح لهولاء القوم إلّا رجل يدنو منهم حتّى يصير في أكفُهم ويبعد حتّى يصير بمنزلة النجم منهم، فإن أبيت أن تجعلني حَكماً وإلّا فاجعلني ثانياً أو ثالثاً فإنّه لن يعقد عمرو عقدةً إلّا حللتها، ولن يحلّ عقدةً إلّا ربطتها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قد أبوا ولن يرضوا بأحد إلّا أبا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 عمرو بن العاص عند عليّ  علیه السلام  ليكتب القصّة بحضوره فكتب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w:t>
      </w:r>
    </w:p>
    <w:p>
      <w:pPr>
        <w:pStyle w:val="BookText"/>
        <w:rPr/>
      </w:pPr>
      <w:r>
        <w:rPr>
          <w:rFonts w:ascii="IRNazanin" w:hAnsi="IRNazanin" w:eastAsia="IRNazanin"/>
          <w:color w:val="111111"/>
          <w:sz w:val="28"/>
          <w:sz w:val="28"/>
          <w:szCs w:val="28"/>
          <w:rtl w:val="true"/>
          <w:lang w:bidi="fa-IR"/>
        </w:rPr>
        <w:t>الرحيم، هذا ما تقاضى عليه أميرالمومنين عليّ بن أبي طالب  علیه السلام  ومعاوية بن أبي سفيان ومن معهما،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أميركم وأمّا أميرنا فلا، امح اسم الإمرة، فقال الأحنف بن قيس لأميرالمومنين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تمحها 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الناس بعضهم بعضاً فإني أتخوّف إن محوتها لاَ ترجع إليک أبداً، فأبى ذلک عليٌّ  علیه السلام  ملياً من النهار ثمّ إنّ الأشعث بن قيس كلّمه في ذلک فمحاه، وقال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سنة بسنة، والله إنّي لكاتب رسول الله يوم الحديبية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فقال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برسول الله ولكن اكتب اسمک واسم أبيک، فأمرني رسول الله  صلی الله علیه واله  بمحوه،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فأرنيه فأريته إيّاه فمحاه بيده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ستدعى إلى مثلها فتجيب،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أنشبه الكفّار ونحن مومنون؟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تقاضى عليه عليّ بن أبي طالب ومعاوية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عليّ على أهل الكوفة ومَن كان معه من شيعته من المومنين والمسلمين، وقاضى معاوية على أهل الشام ومن معهم إنّا ننزل عند حُكم الله وكتابه، وأن لاَ يكون بيننا غيره، وأنّ كتاب الله تعالى بيننا من فاتحته إلى خاتمته نحيا ما أحيا ونميت ما أمات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وجد الحَكمان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الله تعالى اتّبعناه وهما أبو موسى الأشعري وعمرو بن العاص عملا به وما لم يجدا في كتاب الله تعالى فالسنّة العادلة الجامعة غير المفرقة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الحَكمان من عليٍّ ومعاوية وجنديهما عهوداً ومواثيق أنهما آمنان على أنفسهما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وأموالهما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وأهليهما والأُمّة لهما أنصار على الّذي يتقاضيان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يقضيان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وعلى أبي موسى عبدالله بن قيس وعمرو عهد الله وميثاقه أن يحكما بين </w:t>
      </w:r>
    </w:p>
    <w:p>
      <w:pPr>
        <w:pStyle w:val="BookText"/>
        <w:rPr/>
      </w:pPr>
      <w:r>
        <w:rPr>
          <w:rFonts w:ascii="IRNazanin" w:hAnsi="IRNazanin" w:eastAsia="IRNazanin"/>
          <w:color w:val="111111"/>
          <w:sz w:val="28"/>
          <w:sz w:val="28"/>
          <w:szCs w:val="28"/>
          <w:rtl w:val="true"/>
          <w:lang w:bidi="fa-IR"/>
        </w:rPr>
        <w:t>هذه الأُمّة بحكم القرآن ولا يردّاها في حرب ولا فرقة حتّى يقضيا وأجل القضاء إلى انسلاخ رمضان، وإن أحبّا أن يوخّرا ذلک أخّراه وأنّ مكان قضيّتهما مكاناً عدلا بين أهل الكوفة وأهل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وكتب في الصحيفة الأشعث بن قيس، وعدي بن حجر، وسعد بن قيس الهمداني، وورقاء بن شمس، وعبدالله بن عكل العجلي، وحجر بن عدي الكندي، وعقبة بن زياد الحضرمي، ويزيد بن حجرة التميمي، ومالک بن كعب الهمداني، هولاء كلّهم من أصحاب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وكتب من أصحاب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الأعور السلمي، وحبيب بن مسلمة، وزمل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عمرو العذري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العدوى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ومرّة بن مالک الهمداني، وعبد الرحمن بن خالد المخزومي، وسبيع بن يزيد الأنصاري، وعتبة بن أبي سفيان، ويزيد بن الحارث العبسي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وخرج بالكتاب الأشعث بن قيس يقرأه على الناس وكانت كتابته يوم الأربعاء لثلاث عشرة ليلة خلت من صفر سنة سبع وثلاثين، واتّفقوا على أن يكون اجتماع الحَكمين ـ وهما أبو موسى عبدالله بن قيس الأشعري وعمرو بن العاص بن وايل السهمي ـ بدومة الجندل وهو موضع كثير النخل وبه حصن اسمه مارد قال أبو سعيد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دومة الجندل في غايظ من الأرض خمسة فراسخ فيها عين تسقي النخل والزرع، انتهى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رجع الناس عن صفّين ولمّا رجع عليّ  علیه السلام  إلى الكوفة خالفت الحرورية</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وخرجت وأنكرت التحكيم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حكم إلّا لله، ولا طاعة لمن عصى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ذلک أوّل ما ظهر من مرامهم ورجعوا إلى غير الطريق الّذي كانوا فيه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جاء أميرالمومنين عليّ بن أبي طالب  علیه السلام  النُّخَيْلة</w:t>
      </w:r>
      <w:r>
        <w:rPr>
          <w:rStyle w:val="FootnoteAnchor"/>
          <w:rtl w:val="true"/>
        </w:rPr>
        <w:footnoteReference w:id="317"/>
      </w:r>
      <w:r>
        <w:rPr>
          <w:rFonts w:ascii="Amiri" w:hAnsi="Amiri" w:eastAsia="Amiri" w:cs="Amiri"/>
          <w:color w:val="111111"/>
          <w:sz w:val="28"/>
          <w:sz w:val="28"/>
          <w:szCs w:val="28"/>
          <w:rtl w:val="true"/>
          <w:lang w:bidi="ar-SA"/>
        </w:rPr>
        <w:t xml:space="preserve"> ورأى بيوت الكوفة  فإذا بعبد الله بن وديعة الأنصاري قد لقاه فدنا منه وسلّم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يا </w:t>
      </w:r>
      <w:bookmarkStart w:id="321" w:name="pg14868_154527"/>
    </w:p>
    <w:p>
      <w:pPr>
        <w:pStyle w:val="BookText"/>
        <w:rPr/>
      </w:pPr>
      <w:bookmarkEnd w:id="321"/>
      <w:r>
        <w:rPr>
          <w:rFonts w:ascii="IRNazanin" w:hAnsi="IRNazanin" w:eastAsia="IRNazanin"/>
          <w:color w:val="111111"/>
          <w:sz w:val="28"/>
          <w:sz w:val="28"/>
          <w:szCs w:val="28"/>
          <w:rtl w:val="true"/>
          <w:lang w:bidi="fa-IR"/>
        </w:rPr>
        <w:t xml:space="preserve">أميرالمومنين، ثمّ إنّه سايره 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الناس يقولون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أمرنا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كان له جمع عظيم ففرَّقه، وكان له حصن حصين فهدمه فمتى يبني ما انهدم ويجمع ما تفرّق؟ ولو كان مضى بمن أطاعة إذ عصاه من عصاه فقاتل حتّى يظفر أو يهلک كان ذلک الحزم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هدمت أم هم هدموا؟ أنا فرّقت أم هم فرّقوا؟ وأمّا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يمضي بمن أطاعه فيقاتل حتّى يظفر أو يَهلک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غبِيَ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خفى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عنّي وإن كنت لسخيّاً بنفسي عن الدنيا طيّب النفس بالموت ولقد هَممتُ بالإقدام على القوم فنظرت إلى هذين قد ابتدراني ـ يعني الحسن والحسين  علیهم السلام  ـ ونظرت إلى هذين الآخرين وقد استقدماني ـ يعني عبدالله بن جعفر ومحمّد ابن الحنفية  رضی الله عنه فعلمت أنّ هذين إن هلكا انقطع نسل محمّد  صلی الله علیه واله  من هذه الأُمّة فكرهتُ ذلک، وأشفقت أيضاً على هذين أن يهلكا على أثرهما؛ وأيم الله إن لقيتهم بعد يومي هذا لألقينّهم وهم معي في معسكر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وليس هما معي في معسكر ولا دار خ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610007_388300464"/>
      <w:bookmarkStart w:id="323" w:name="_Toc131"/>
      <w:bookmarkEnd w:id="322"/>
      <w:r>
        <w:rPr>
          <w:rtl w:val="true"/>
        </w:rPr>
        <w:t>فَتَاهَا عَنْهُ</w:t>
      </w:r>
      <w:bookmarkEnd w:id="323"/>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تحيّرا</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610009_388300464"/>
      <w:bookmarkStart w:id="325" w:name="_Toc132"/>
      <w:bookmarkEnd w:id="324"/>
      <w:r>
        <w:rPr>
          <w:rtl w:val="true"/>
        </w:rPr>
        <w:t>وَتَرَكَا الْحَقَّ وَهُمَا يُبْصِرَانِهِ وَكَانَ الْجَوْرُ هَوَاهُمَا</w:t>
      </w:r>
      <w:bookmarkEnd w:id="32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عمرو بن العاص لأبي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أنت على أن نسمّي رجلا يلي أمر هذه الامّة فسمّ لي، فإن أقدر على أن اتابعک فلک عليّ أن اتابعک وإلّا فلي عليک أن تتابعني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اسمّي لک عبدالله بن عمر ـ وكان في من اعتزل ـ وقال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انّي اسمّي لک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يبرحا حتى استبّا، ثم خرجا إلى الناس فقال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مثل عمرو مثل الذي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الَّذِي آتَيْناهُ آياتِنا فَانْسَلَخَ مِنْها</w:t>
      </w:r>
      <w:r>
        <w:rPr>
          <w:rFonts w:eastAsia="Amiri" w:cs="Amiri" w:ascii="Amiri" w:hAnsi="Amiri"/>
          <w:color w:val="111111"/>
          <w:sz w:val="28"/>
          <w:szCs w:val="28"/>
          <w:rtl w:val="true"/>
          <w:lang w:bidi="ar-SA"/>
        </w:rPr>
        <w:t>)</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سكت أبو موسى تكلّم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وجدت مثل أبي موسى كمثل الذين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Fonts w:eastAsia="Amiri" w:cs="Amiri" w:ascii="Amiri" w:hAnsi="Amiri"/>
          <w:color w:val="111111"/>
          <w:sz w:val="28"/>
          <w:szCs w:val="28"/>
          <w:rtl w:val="true"/>
          <w:lang w:bidi="ar-SA"/>
        </w:rPr>
        <w:t>)</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كلّ منهما مثله الذي ضربه لصاحبه إلى  الأمصار</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وصدق كلّ منهما في مثله لصاحبه، كما صدقت اليهود والنصارى في قول كلّ منهما للاخر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لَيْسَتِ النَّصارى عَلى شَيْءٍ وَقالَتِ النَّصارى لَيْسَتِ الْيَهُودُ عَلى شَيْءٍ</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اليعقوبي ـ بعد ذكر تسابهما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فتنادى الناس حكم ـ والله ـ الحكمان بغير ما في كتاب الله، والشرط عليهما غير هذا</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أبو العيناء إلى محمّد بن سليمان من ابن المدبر تأخيره لأرزاقه،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اخترته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 مُوسى قَوْمَهُ سَبْعِينَ رَجُلاً</w:t>
      </w:r>
      <w:r>
        <w:rPr>
          <w:rFonts w:eastAsia="Amiri" w:cs="Amiri" w:ascii="Amiri" w:hAnsi="Amiri"/>
          <w:color w:val="111111"/>
          <w:sz w:val="28"/>
          <w:szCs w:val="28"/>
          <w:rtl w:val="true"/>
          <w:lang w:bidi="ar-SA"/>
        </w:rPr>
        <w:t>)</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منهم رجل رشيد، فأخذتهم الرجفة، واختار النبي  صلی الله علیه واله  ابن أبي  سرح كاتبا، فلحق بالمشركين، واختار علي بن أبي طالب  علیه السلام  أبا موسى الأشعري حكما، فحكم عليه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326" w:name="pg14868_154529"/>
    </w:p>
    <w:p>
      <w:pPr>
        <w:pStyle w:val="BookText"/>
        <w:rPr/>
      </w:pPr>
      <w:bookmarkEnd w:id="326"/>
      <w:r>
        <w:rPr>
          <w:rFonts w:ascii="Amiri" w:hAnsi="Amiri" w:eastAsia="Amiri" w:cs="Amiri"/>
          <w:color w:val="111111"/>
          <w:sz w:val="28"/>
          <w:sz w:val="28"/>
          <w:szCs w:val="28"/>
          <w:rtl w:val="true"/>
          <w:lang w:bidi="ar-SA"/>
        </w:rPr>
        <w:t>وروى البلاذرى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البصرة اجتمعوا ـ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يزيد ـ فقلّدوا أمرهم النعمان بن صهيان الأزدي، ثم الراسبي ورجلا من مضر، ليختاروا لهم رجلا يولونه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رضيتماه لنا فقد رضينا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رأي المضري في بني اميّة، ورأي النعمان في بني هاشم، فقال النعمان للمضرى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أحدا أولى بهذا الأمر من فلان ـ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من بني امية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ذاک رأيک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قلدتک أمري ورضيت بمن رضيت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خرجا إلى الناس، وقالوا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صنعتما فقال المضرى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 بمن رضي به النعمان، فمن سمّى فأنا راض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 للنعمان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أحدا غير عبدالله بن الحارث ـ يعني ببّة ـ فقال المضرى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الذي سمّيت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فرضى الناس به فبايعوه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610011_388300464"/>
      <w:bookmarkStart w:id="328" w:name="_Toc133"/>
      <w:bookmarkEnd w:id="327"/>
      <w:r>
        <w:rPr>
          <w:rtl w:val="true"/>
        </w:rPr>
        <w:t>وَالإعْوِجَاجُ رَأْيَهُمَا</w:t>
      </w:r>
      <w:bookmarkEnd w:id="328"/>
    </w:p>
    <w:p>
      <w:pPr>
        <w:pStyle w:val="BookText"/>
        <w:rPr/>
      </w:pPr>
      <w:r>
        <w:rPr>
          <w:rFonts w:ascii="Amiri" w:hAnsi="Amiri" w:eastAsia="Amiri" w:cs="Amiri"/>
          <w:color w:val="111111"/>
          <w:sz w:val="28"/>
          <w:sz w:val="28"/>
          <w:szCs w:val="28"/>
          <w:rtl w:val="true"/>
          <w:lang w:bidi="ar-SA"/>
        </w:rPr>
        <w:t>باحث هشام بن الحكم بعض المخالفين في الحكمين، قال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مريدين للإصلاح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غير مريدين له، قال تعالى في حكمي الزوجين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خِفْتُمْ شِقاقَ بَيْنِهِما فَابْعَثُوا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يُرِيدَا إِصْلاَحاً يُوَفِّقِ اللهُ بَيْنَهُمَا</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فلما لم يوفق  الله بينهما علمنا أنّهما لم يريدا الاصلاح</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 اسْتِثْنَاوُنَا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استيثاقنا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فِي الْحُكْمِ بِالْعَدْلِ وَالْعَمَلِ بِالْحَقِّ سُوءَ رَأْيِهِمَا وَجَوْرَ حُكْمِهِمَا </w:t>
      </w:r>
      <w:bookmarkStart w:id="329" w:name="pg14868_154530"/>
    </w:p>
    <w:p>
      <w:pPr>
        <w:pStyle w:val="BookText"/>
        <w:rPr/>
      </w:pPr>
      <w:bookmarkEnd w:id="329"/>
      <w:r>
        <w:rPr>
          <w:rFonts w:ascii="IRNazanin" w:hAnsi="IRNazanin" w:eastAsia="IRNazanin"/>
          <w:color w:val="111111"/>
          <w:sz w:val="28"/>
          <w:sz w:val="28"/>
          <w:szCs w:val="28"/>
          <w:rtl w:val="true"/>
          <w:lang w:bidi="fa-IR"/>
        </w:rPr>
        <w:t xml:space="preserve">السوء والجور مفعولان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استيثاقنا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ومما يدل على 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استيثاقنا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نصر بن مزاحم روى كتاب العهد عن زيد بن حسن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الحكمين عهد الله وميثاقه أن لا يألوا اجتهادا، ولا يعتمدا جورا، ولا يدخلا في شبهة، ولا يعدوا حكم الكتاب وسنّة الرسول  صلی الله علیه واله ، فان لم يفعلا برئت الذمة من حكمهما، ولا عهد لهما ولا ذمة</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أراد  علیه السلام  به ما كان شرطه على الحكمين حين عزموا على التحكيم أن يحكما بما حكم القرآن وبما أنزل الله فيه من فاتحته إلى خاتمته وإلّا فلا ينفذ حكمهما فيه وفي أصحابه، فقد قدّم  علیه السلام  إليهما أن لا يعملا برأيهما وهواهما ولا يحكما بشيء من تلقاء أنفسهم الأمّارة بالسوء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وَالثِّقَةُ فِي أَيْدِينَا لاَِنْفُسِنَا حِينَ خَالَفَا سَبِيلَ الْحَقِّ</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610013_388300464"/>
      <w:bookmarkStart w:id="331" w:name="_Toc134"/>
      <w:bookmarkEnd w:id="330"/>
      <w:r>
        <w:rPr>
          <w:rtl w:val="true"/>
        </w:rPr>
        <w:t>وَالثِّقَةُ فِي أَيْدِينَا لاَِنْفُسِنَا حِينَ خَالَفَا سَبِيلَ الْحَقِّ وَأَتَيَا بِمَا لا يُعْرَفُ مِنْ مَعْكُوسِ الْحُكْم</w:t>
      </w:r>
      <w:bookmarkEnd w:id="33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خدع عمرو أبا موسى وتشاتما، وانصرف عمرو إلى معاوية ولحق أبو موسى بمكة، وانصرف القوم إلى علي  علیه السلام  قال عدي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قدّمت القرآن، وأخّرت الرجال، وجعلت الحكم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إنّي قد أخبرتكم أنّ هذا يكون بالأمس، وجهدت أن تبعثوا غير أبي موسى فأبيتم علىّ ـ إلى ان قال ـ فقال علي  علیه السلام  لابنه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فتكلّم في أمر هذين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قد أكثرتم في أمر أبي موسى وعمرو، إنّما بعثا ليحكما بالقرآن دون الهوى، فحكما بالهوى دون القرآن، فمن كان هكذا لم يكن حكما، ولكنّه محكوم عليه، </w:t>
      </w:r>
    </w:p>
    <w:p>
      <w:pPr>
        <w:pStyle w:val="BookText"/>
        <w:rPr/>
      </w:pPr>
      <w:r>
        <w:rPr>
          <w:rFonts w:ascii="Amiri" w:hAnsi="Amiri" w:eastAsia="Amiri" w:cs="Amiri"/>
          <w:color w:val="111111"/>
          <w:sz w:val="28"/>
          <w:sz w:val="28"/>
          <w:szCs w:val="28"/>
          <w:rtl w:val="true"/>
          <w:lang w:bidi="ar-SA"/>
        </w:rPr>
        <w:t xml:space="preserve">وقد كان من خطأ أبي موسى أن جعله لعبد الله بن عمر، فأخطأ في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أباه عمر، إذ لم يرضه لها ولم يره أهلا لها، وكان أبوه أعلم به من غيره، ولا أدخله في الشورى إلّا على الاشيء له فيها، شرطا مشروطا من عمر على أهل الشورى، فهذه واحدة، وثانية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يجمع عليه المهاجرون والأنصار الذين يعقدون الإمامة ويحكمون على الناس،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يستأمر الرجل في نفسه، ولا علم ما عنده من ردّ أو قبول</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علیه السلام  الخطأ الثاني عدم قبول المهاجرين والأنصار إنّما كان جدلا، وإلّا فيدلّ كتابه  علیه السلام  إلى معاوية أيام بيعة الناس له أنّ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خيرة الله، وانّه لا خيرة للناس المهاجرين والأنصار وغيرهما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صدّق خطأه الأول والثاني ابن عمر نفسه، فانّ ابن عمر لمّا بلغه ما فعل أبو موسى 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تقرّبت إليّ بأمر لم تعلم هواي فيه، أ كنت تظنّ أنّي أبسط يدا إلى أمر نهاني عنه أبي عمر أو كنت تراني أ تقدّم على عليّ  علیه السلام  ـ إلى أن قال ـ ثم أعظم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خديعة عمرو إياك ـ إلى أن قال ـ إنّ أبا موسى كتب في 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خديعة عمرو فو الله ما ضرّ بخديعته عليّا ولا نفع معاوية، وقد كان الشرط ما اجتمعنا عليه، لا ما اختلفنا فيه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وأنّه  علیه السلام  أمر ابن عباس أن يتكلّم في الحكمين بعد الحسن  علیه السلام ، فقام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للحقّ أهلا أصابوه بالتوفيق، والناس بين راض به وراغب عنه، وإنّما بعث أبو موسى بهدى إلى ضلالة، وبعث عمرو بضلالة إلى هدى، فلما التقيا رجع أبو </w:t>
      </w:r>
    </w:p>
    <w:p>
      <w:pPr>
        <w:pStyle w:val="BookText"/>
        <w:rPr/>
      </w:pPr>
      <w:r>
        <w:rPr>
          <w:rFonts w:ascii="IRNazanin" w:hAnsi="IRNazanin" w:eastAsia="IRNazanin"/>
          <w:color w:val="111111"/>
          <w:sz w:val="28"/>
          <w:sz w:val="28"/>
          <w:szCs w:val="28"/>
          <w:rtl w:val="true"/>
          <w:lang w:bidi="fa-IR"/>
        </w:rPr>
        <w:t>موسى عن هداه، ومضى عمرو بضلاله ـ إلى أن قال ـ وقال عليّ علیه السلام  لعبد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هذا الأمر كان النظر فيه لعليّ  علیه السلام  والرضا فيه إلى غيره، جئتم بأبي موسى مبرنسا، فقلتم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رضينا هذا فارض به، وايم الله ما استفدنا به علما، ولا انتظرنا منه غائبا، وما نعرفه صاحبا، وايم الله ما أصلحا بما فعلا الشام، ولا أفسدا العراق، ولا أماتا حقّ عليّ، ولا أحييا باطل معاوية، ولا يذهب الحق رقية راق، ولا نفخة شيطان، ونحن اليوم على ما كنّا عليه أمس</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بلال بن أبي بردة ـ وكان قاضيا ـ بتفريق بين رجل وامرأته،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أبي موسى، إنّما خلقكم الله للتفريق بين المسلمين</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وبعث عبد الملک روح بن زنباع وبلال بن أبي بردة بن أبي موسى إلى زفر بن الحارث الكلابي بكلام، وحذرهما من كيده وخصّ بالتحذير روحا،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أباه كان المخدوع يوم دومة الجندل لا أبي، علام تخوّفني الخداع والكيد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بلال وضحک عبد الملک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معاوية إلى عمرو بن العاص وهو على مصر قد قبضها بالشرط الذي اشترط على معاوية أما بعد فإن سوّال أهل الحجاز وزوار أهل العراق كثروا علي وليس عندي فضل عن أعطيات الحجاز فأعني بخراج مصر هذه السنة فكتب </w:t>
      </w:r>
    </w:p>
    <w:p>
      <w:pPr>
        <w:pStyle w:val="BookText"/>
        <w:rPr/>
      </w:pPr>
      <w:r>
        <w:rPr>
          <w:rFonts w:ascii="Amiri" w:hAnsi="Amiri" w:eastAsia="Amiri" w:cs="Amiri"/>
          <w:color w:val="111111"/>
          <w:sz w:val="28"/>
          <w:sz w:val="28"/>
          <w:szCs w:val="28"/>
          <w:rtl w:val="true"/>
          <w:lang w:bidi="ar-SA"/>
        </w:rPr>
        <w:t xml:space="preserve">عمرو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 إن تدركک نفس شحيحة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مصر إلا كالهباءة في الترب</w:t>
      </w:r>
    </w:p>
    <w:p>
      <w:pPr>
        <w:pStyle w:val="BookText"/>
        <w:rPr/>
      </w:pPr>
      <w:r>
        <w:rPr>
          <w:rFonts w:ascii="Amiri" w:hAnsi="Amiri" w:eastAsia="Amiri" w:cs="Amiri"/>
          <w:color w:val="111111"/>
          <w:sz w:val="28"/>
          <w:sz w:val="28"/>
          <w:szCs w:val="28"/>
          <w:rtl w:val="true"/>
          <w:lang w:bidi="ar-SA"/>
        </w:rPr>
        <w:t>وما نلتها عفوا ولكن شرطتها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دارت الحرب العوان على قطب</w:t>
      </w:r>
    </w:p>
    <w:p>
      <w:pPr>
        <w:pStyle w:val="BookText"/>
        <w:rPr/>
      </w:pPr>
      <w:r>
        <w:rPr>
          <w:rFonts w:ascii="Amiri" w:hAnsi="Amiri" w:eastAsia="Amiri" w:cs="Amiri"/>
          <w:color w:val="111111"/>
          <w:sz w:val="28"/>
          <w:sz w:val="28"/>
          <w:szCs w:val="28"/>
          <w:rtl w:val="true"/>
          <w:lang w:bidi="ar-SA"/>
        </w:rPr>
        <w:t>ولو لا دفاعي الأشعري ورهطه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لألفيتها ترغو كراغية السقب</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ثم كتب في ظاهر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حظي لا تغفل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سنن الحق لا تعدل</w:t>
      </w:r>
    </w:p>
    <w:p>
      <w:pPr>
        <w:pStyle w:val="BookText"/>
        <w:rPr/>
      </w:pPr>
      <w:r>
        <w:rPr>
          <w:rFonts w:ascii="Amiri" w:hAnsi="Amiri" w:eastAsia="Amiri" w:cs="Amiri"/>
          <w:color w:val="111111"/>
          <w:sz w:val="28"/>
          <w:sz w:val="28"/>
          <w:szCs w:val="28"/>
          <w:rtl w:val="true"/>
          <w:lang w:bidi="ar-SA"/>
        </w:rPr>
        <w:t>أ تنسى مخادعتي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 دومة الجندل</w:t>
      </w:r>
    </w:p>
    <w:p>
      <w:pPr>
        <w:pStyle w:val="BookText"/>
        <w:rPr/>
      </w:pPr>
      <w:r>
        <w:rPr>
          <w:rFonts w:ascii="Amiri" w:hAnsi="Amiri" w:eastAsia="Amiri" w:cs="Amiri"/>
          <w:color w:val="111111"/>
          <w:sz w:val="28"/>
          <w:sz w:val="28"/>
          <w:szCs w:val="28"/>
          <w:rtl w:val="true"/>
          <w:lang w:bidi="ar-SA"/>
        </w:rPr>
        <w:t>ألين فيطمع في غرتي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سهمي قد خاض في المقتل</w:t>
      </w:r>
    </w:p>
    <w:p>
      <w:pPr>
        <w:pStyle w:val="BookText"/>
        <w:rPr/>
      </w:pPr>
      <w:r>
        <w:rPr>
          <w:rFonts w:ascii="Amiri" w:hAnsi="Amiri" w:eastAsia="Amiri" w:cs="Amiri"/>
          <w:color w:val="111111"/>
          <w:sz w:val="28"/>
          <w:sz w:val="28"/>
          <w:szCs w:val="28"/>
          <w:rtl w:val="true"/>
          <w:lang w:bidi="ar-SA"/>
        </w:rPr>
        <w:t>فألمظه عسلا باردا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أخبأ من تحته حنظلي</w:t>
      </w:r>
    </w:p>
    <w:p>
      <w:pPr>
        <w:pStyle w:val="BookText"/>
        <w:rPr/>
      </w:pPr>
      <w:r>
        <w:rPr>
          <w:rFonts w:ascii="Amiri" w:hAnsi="Amiri" w:eastAsia="Amiri" w:cs="Amiri"/>
          <w:color w:val="111111"/>
          <w:sz w:val="28"/>
          <w:sz w:val="28"/>
          <w:szCs w:val="28"/>
          <w:rtl w:val="true"/>
          <w:lang w:bidi="ar-SA"/>
        </w:rPr>
        <w:t>وأعليته المنبر المشمخر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كرجع الحسام إلى المفصل</w:t>
      </w:r>
    </w:p>
    <w:p>
      <w:pPr>
        <w:pStyle w:val="BookText"/>
        <w:rPr/>
      </w:pPr>
      <w:r>
        <w:rPr>
          <w:rFonts w:ascii="Amiri" w:hAnsi="Amiri" w:eastAsia="Amiri" w:cs="Amiri"/>
          <w:color w:val="111111"/>
          <w:sz w:val="28"/>
          <w:sz w:val="28"/>
          <w:szCs w:val="28"/>
          <w:rtl w:val="true"/>
          <w:lang w:bidi="ar-SA"/>
        </w:rPr>
        <w:t>فأضحي لصاحبه خالعا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كخلع النعال من الأرجل</w:t>
      </w:r>
    </w:p>
    <w:p>
      <w:pPr>
        <w:pStyle w:val="BookText"/>
        <w:rPr/>
      </w:pPr>
      <w:r>
        <w:rPr>
          <w:rFonts w:ascii="IRNazanin" w:hAnsi="IRNazanin" w:eastAsia="IRNazanin"/>
          <w:color w:val="111111"/>
          <w:sz w:val="28"/>
          <w:sz w:val="28"/>
          <w:szCs w:val="28"/>
          <w:rtl w:val="true"/>
          <w:lang w:bidi="fa-IR"/>
        </w:rPr>
        <w:t>وأثبتها فيک موروثة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الخواتم في الأنمل</w:t>
      </w:r>
    </w:p>
    <w:p>
      <w:pPr>
        <w:pStyle w:val="BookText"/>
        <w:rPr/>
      </w:pPr>
      <w:r>
        <w:rPr>
          <w:rFonts w:ascii="Amiri" w:hAnsi="Amiri" w:eastAsia="Amiri" w:cs="Amiri"/>
          <w:color w:val="111111"/>
          <w:sz w:val="28"/>
          <w:sz w:val="28"/>
          <w:szCs w:val="28"/>
          <w:rtl w:val="true"/>
          <w:lang w:bidi="ar-SA"/>
        </w:rPr>
        <w:t>وهبت لغيري وزن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أعطيتني زنة الخردل</w:t>
      </w:r>
    </w:p>
    <w:p>
      <w:pPr>
        <w:pStyle w:val="BookText"/>
        <w:rPr/>
      </w:pPr>
      <w:r>
        <w:rPr>
          <w:rFonts w:ascii="Amiri" w:hAnsi="Amiri" w:eastAsia="Amiri" w:cs="Amiri"/>
          <w:color w:val="111111"/>
          <w:sz w:val="28"/>
          <w:sz w:val="28"/>
          <w:szCs w:val="28"/>
          <w:rtl w:val="true"/>
          <w:lang w:bidi="ar-SA"/>
        </w:rPr>
        <w:t>وإن عليا غدا خصمنا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سيحتج بالله والمرسل</w:t>
      </w:r>
    </w:p>
    <w:p>
      <w:pPr>
        <w:pStyle w:val="BookText"/>
        <w:rPr/>
      </w:pPr>
      <w:r>
        <w:rPr>
          <w:rFonts w:ascii="Amiri" w:hAnsi="Amiri" w:eastAsia="Amiri" w:cs="Amiri"/>
          <w:color w:val="111111"/>
          <w:sz w:val="28"/>
          <w:sz w:val="28"/>
          <w:szCs w:val="28"/>
          <w:rtl w:val="true"/>
          <w:lang w:bidi="ar-SA"/>
        </w:rPr>
        <w:t>وما دم عثمان منج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عن الحق من مزحل</w:t>
      </w:r>
    </w:p>
    <w:p>
      <w:pPr>
        <w:pStyle w:val="BookText"/>
        <w:rPr/>
      </w:pPr>
      <w:r>
        <w:rPr>
          <w:rFonts w:ascii="Amiri" w:hAnsi="Amiri" w:eastAsia="Amiri" w:cs="Amiri"/>
          <w:color w:val="111111"/>
          <w:sz w:val="28"/>
          <w:sz w:val="28"/>
          <w:szCs w:val="28"/>
          <w:rtl w:val="true"/>
          <w:lang w:bidi="ar-SA"/>
        </w:rPr>
        <w:t>فلما بلغ الجواب إلى معاوية لم يعاوده في شيء من أمر مصر بعدها</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رجل يحدّث بأخبار بني إسرائيل، فقال له الحجاج ابن حنتمة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اسم بقرة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 ولد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وجدت </w:t>
      </w:r>
    </w:p>
    <w:p>
      <w:pPr>
        <w:pStyle w:val="BookText"/>
        <w:rPr/>
      </w:pPr>
      <w:r>
        <w:rPr>
          <w:rFonts w:ascii="Amiri" w:hAnsi="Amiri" w:eastAsia="Amiri" w:cs="Amiri"/>
          <w:color w:val="111111"/>
          <w:sz w:val="28"/>
          <w:sz w:val="28"/>
          <w:szCs w:val="28"/>
          <w:rtl w:val="true"/>
          <w:lang w:bidi="ar-SA"/>
        </w:rPr>
        <w:t>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عمرو بن العاص</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وبعث بلال بن أبي بردة في ابن أبي علقمة الممرور، فلمّا أتى قال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تدري لم بعثت إليک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إليک لأضحک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الممرور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ضحک أحد الحكمين من صاحبه ـ عرّض له بجده أبي موسى، وضحک عمرو من خداعه له ـ فغضب عليه بلال، وأمر به إلى الحبس، فكلّمه الناس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المجنون لا يعاقب ولا يحاسب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بإطلاقه وأن يوتى به إليه، فاتي به يوم السبت، وفي كمّه طرائف اتحف بها في الحبس، فقال له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ناولني من هذا الذي في كمّک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يوم سبت ليس يعطى فيه ولا يوخذ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به بعمة كانت له من اليهود</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332" w:name="pg14868_154535"/>
    </w:p>
    <w:p>
      <w:pPr>
        <w:pStyle w:val="BookText"/>
        <w:rPr/>
      </w:pPr>
      <w:bookmarkEnd w:id="33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333" w:name="__RefHeading___Toc610015_388300464"/>
      <w:bookmarkStart w:id="334" w:name="_Toc135"/>
      <w:bookmarkEnd w:id="333"/>
      <w:r>
        <w:rPr>
          <w:rtl w:val="true"/>
        </w:rPr>
        <w:t xml:space="preserve">الخطبة </w:t>
      </w:r>
      <w:r>
        <w:rPr>
          <w:rtl w:val="true"/>
        </w:rPr>
        <w:t>(</w:t>
      </w:r>
      <w:r>
        <w:rPr/>
        <w:t>177</w:t>
      </w:r>
      <w:r>
        <w:rPr>
          <w:rtl w:val="true"/>
        </w:rPr>
        <w:t xml:space="preserve">): </w:t>
      </w:r>
      <w:r>
        <w:rPr>
          <w:rtl w:val="true"/>
        </w:rPr>
        <w:t>ومن خطبة له عليه السلام</w:t>
      </w:r>
      <w:bookmarkEnd w:id="334"/>
    </w:p>
    <w:p>
      <w:pPr>
        <w:pStyle w:val="Heading3"/>
        <w:numPr>
          <w:ilvl w:val="2"/>
          <w:numId w:val="1"/>
        </w:numPr>
        <w:rPr/>
      </w:pPr>
      <w:bookmarkStart w:id="335" w:name="__RefHeading___Toc610017_388300464"/>
      <w:bookmarkStart w:id="336" w:name="_Toc136"/>
      <w:bookmarkEnd w:id="335"/>
      <w:r>
        <w:rPr>
          <w:rtl w:val="true"/>
        </w:rPr>
        <w:t>اشارة</w:t>
      </w:r>
      <w:bookmarkEnd w:id="336"/>
    </w:p>
    <w:p>
      <w:pPr>
        <w:pStyle w:val="BookText"/>
        <w:rPr/>
      </w:pPr>
      <w:r>
        <w:rPr>
          <w:rFonts w:ascii="Amiri" w:hAnsi="Amiri" w:eastAsia="Amiri" w:cs="Amiri"/>
          <w:color w:val="111111"/>
          <w:sz w:val="28"/>
          <w:sz w:val="28"/>
          <w:szCs w:val="28"/>
          <w:rtl w:val="true"/>
          <w:lang w:bidi="ar-SA"/>
        </w:rPr>
        <w:t>لا يَشْغَلُهُ شَأْنٌ وَلا يُغَيِّرُهُ زَمَانٌ وَلا يَحْوِيهِ مَكَانٌ وَ لا يَصِفُهُ لِسَانٌ وَلا يَعْزُبُ عَنْهُ عَدَدُ قَطْرِ الْمَاءِ وَلا نُجُومِ السَّمَاءِ وَلا سَوَافِي الرِّيحِ فِي الْهَوَاءِ وَلا دَبِيبُ النَّمْلِ عَلَى الصَّفَا وَلا مَقِيلُ الذَّرِّ فِي اللَّيْلَةِ الظَّلْمَاءِ يَعْلَمُ مَسَاقِطَ الاَْوْرَاقِ وَخَفِيَّ طَرْفِ الاَْحْدَاق  وَأَشْهَدُ أَنْ لا إِلَهَ إِلّا اللهُ غَيْرَ مَعْدُولٍ بِهِ وَلا مَشْكُوکٍ فِيهِ وَلا مَكْفُورٍ دِينُهُ وَلا مَجْحُودٍ تَكْوِينُهُ شَهَادَةَ مَنْ صَدَقَتْ نِيَّتُهُ وَصَفَتْ دِخْلَتُهُ وَخَلَصَ يَقِينُهُ وَثَقُلَتْ مَوَازِينُهُ وَأَشْهَدُ أَنَّ مُحَمَّداً عَبْدُهُ وَرَسُولُهُ الَمْجُتْبَىَ مِنْ خَلائِقِهِ وَالْمُعْتَامُ لِشَرْحِ حَقَائِقِهِ وَالْمُخْتَصُّ بِعَقَائِلِ كَرَامَاتِهِ وَالْمُصْطَفَى لِكَرَائِمِ رِسَالاتِهِ وَالْمُوَضَّحَةُ بِهِ أَشْرَاطُ الْهُدَى وَالْمَجْلُوُّ بِهِ غِرْبِيبُ الْعَمَى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 الدُّنْيَا تَغُرُّ الْمُوَمِّلَ لَهَا وَالْمُخْلِدَ إِلَيْهَا ـ وَلا تَنْفَسُ بِمَنْ نَافَسَ فِيهَا وَتَغْلِبُ مَنْ غَلَبَ عَلَيْهَا ـ وَايْمُ اللهِ مَا كَانَ قَوْمٌ قَطُّ فِي غَضِّ نِعْمَةٍ مِنْ عَيْشٍ ـ فَزَالَ عَنْهُمْ إِلّا بِذُنُوبٍ اجْتَرَحُوهَا ـ لاَِنَّ اللهَ لَيْسَ بِظَلّامٍ لِلْعَبِيدِ ـ وَلَوْ أَنَّ النَّاسَ حِينَ تَنْزِلُ بِهِمُ النِّقَمُ وَتَزُولُ عَنْهُمُ النِّعَمُ ـ فَزِعُوا إِلَى رَبِّهِمْ بِصِدْقٍ مِنْ </w:t>
      </w:r>
      <w:bookmarkStart w:id="337" w:name="pg14868_154536"/>
    </w:p>
    <w:p>
      <w:pPr>
        <w:pStyle w:val="BookText"/>
        <w:rPr/>
      </w:pPr>
      <w:bookmarkEnd w:id="337"/>
      <w:r>
        <w:rPr>
          <w:rFonts w:ascii="Amiri" w:hAnsi="Amiri" w:eastAsia="Amiri" w:cs="Amiri"/>
          <w:color w:val="111111"/>
          <w:sz w:val="28"/>
          <w:sz w:val="28"/>
          <w:szCs w:val="28"/>
          <w:rtl w:val="true"/>
          <w:lang w:bidi="ar-SA"/>
        </w:rPr>
        <w:t>نِيَّاتِهِمْ وَوَلَهٍ مِنْ قُلُوبِهِمْ ـ لَرَدَّ عَلَيْهِمْ كُلَّ شَارِدٍ وَأَصْلَحَ لَهُمْ كُلَّ فَاسِد وَإِنِّي لاََخْشَى عَلَيْكُمْ أَنْ تَكُونُوا فِي فَتْرَةٍ ـ وَ قَدْ كَانَتْ أُمُورٌ مَضَتْ مِلْتُمْ فِيهَا مَيْلَةً ـ كُنْتُمْ فِيهَا عِنْدِي غَيْرَ مَحْمُودِينَ ـ وَلَئِنْ رُدَّ عَلَيْكُمْ أَمْرُكُمْ إِنَّكُمْ لَسُعَدَاءُ ـ وَمَا عَلَيَّ إِلّا الْجُهْدُ ـ وَلَوْ أَشَاءُ أَنْ أَقُولَ لَقُلْتُ عَفَا اللهُ عَمَّا سَلَف</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610019_388300464"/>
      <w:bookmarkStart w:id="339" w:name="_Toc137"/>
      <w:bookmarkEnd w:id="338"/>
      <w:r>
        <w:rPr>
          <w:rtl w:val="true"/>
        </w:rPr>
        <w:t>ومن خطبة له عليه السلام</w:t>
      </w:r>
      <w:r>
        <w:rPr>
          <w:rtl w:val="true"/>
        </w:rPr>
        <w:t xml:space="preserve">: </w:t>
      </w:r>
      <w:r>
        <w:rPr>
          <w:rtl w:val="true"/>
        </w:rPr>
        <w:t>لا يَشْغَلُهُ شَأْنٌ</w:t>
      </w:r>
      <w:bookmarkEnd w:id="339"/>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شأن آخر كما هو شأن النّاس، فاذا اشتغل أحد بالخياطة لا يمكنه النّجارة، وإذا تكلّم مع زيد لا يستطيع التكلّم مع عمرو، لأنّ الشغل عن الشيء بشيء آخر إمّا لنقصان القدرة أو العلم وهو تعالى على كلّ شيء قدير وبكلّ شيء محيط، فلا يشغله مقدور عن مقدور ولا معلوم عن معلوم</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610021_388300464"/>
      <w:bookmarkStart w:id="341" w:name="_Toc138"/>
      <w:bookmarkEnd w:id="340"/>
      <w:r>
        <w:rPr>
          <w:rtl w:val="true"/>
        </w:rPr>
        <w:t>وَلا يُغَيِّرُهُ زَمَانٌ</w:t>
      </w:r>
      <w:bookmarkEnd w:id="341"/>
    </w:p>
    <w:p>
      <w:pPr>
        <w:pStyle w:val="BookText"/>
        <w:rPr/>
      </w:pPr>
      <w:r>
        <w:rPr>
          <w:rFonts w:ascii="Amiri" w:hAnsi="Amiri" w:eastAsia="Amiri" w:cs="Amiri"/>
          <w:color w:val="111111"/>
          <w:sz w:val="28"/>
          <w:sz w:val="28"/>
          <w:szCs w:val="28"/>
          <w:rtl w:val="true"/>
          <w:lang w:bidi="ar-SA"/>
        </w:rPr>
        <w:t>كما يغيّر الخلق، لأنّه تعالى واجب الوجود والمتغيّر في ذاته أو صفاته لا يكون واجبا فلا يلحقه التغيّر ولأنه خالق الزّمان ولا زمان يلحقه فلا تغيّر يلحقه بتغيّره</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610023_388300464"/>
      <w:bookmarkStart w:id="343" w:name="_Toc139"/>
      <w:bookmarkEnd w:id="342"/>
      <w:r>
        <w:rPr>
          <w:rtl w:val="true"/>
        </w:rPr>
        <w:t>وَلا يَحْوِيهِ</w:t>
      </w:r>
      <w:bookmarkEnd w:id="343"/>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يضمّه اذ لو كان محويا يلزم أن يكون محدودا وكلّ محدود جسم، وقد عرفت في شرح الخطبة الأولى </w:t>
      </w:r>
      <w:r>
        <w:rPr>
          <w:rStyle w:val="FootnoteAnchor"/>
          <w:rtl w:val="true"/>
        </w:rPr>
        <w:footnoteReference w:id="339"/>
      </w:r>
      <w:r>
        <w:rPr>
          <w:rFonts w:ascii="Amiri" w:hAnsi="Amiri" w:eastAsia="Amiri" w:cs="Amiri"/>
          <w:color w:val="111111"/>
          <w:sz w:val="28"/>
          <w:sz w:val="28"/>
          <w:szCs w:val="28"/>
          <w:rtl w:val="true"/>
          <w:lang w:bidi="ar-SA"/>
        </w:rPr>
        <w:t xml:space="preserve"> وفي شرح الخطبة المأة والثانية والخمسين</w:t>
      </w:r>
      <w:r>
        <w:rPr>
          <w:rStyle w:val="FootnoteAnchor"/>
          <w:rtl w:val="true"/>
        </w:rPr>
        <w:footnoteReference w:id="34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الكلام في تنزّهه عن المكان وعن الحدود بما لا مزيد عليه فليراجع المقامين</w:t>
      </w:r>
      <w:r>
        <w:rPr>
          <w:rFonts w:eastAsia="Amiri" w:cs="Amiri" w:ascii="Amiri" w:hAnsi="Amiri"/>
          <w:color w:val="111111"/>
          <w:sz w:val="28"/>
          <w:szCs w:val="28"/>
          <w:rtl w:val="true"/>
          <w:lang w:bidi="ar-SA"/>
        </w:rPr>
        <w:t xml:space="preserve">. </w:t>
      </w:r>
      <w:bookmarkStart w:id="344" w:name="pg14868_154537"/>
    </w:p>
    <w:p>
      <w:pPr>
        <w:pStyle w:val="Heading3"/>
        <w:numPr>
          <w:ilvl w:val="2"/>
          <w:numId w:val="1"/>
        </w:numPr>
        <w:rPr/>
      </w:pPr>
      <w:bookmarkStart w:id="345" w:name="__RefHeading___Toc610025_388300464"/>
      <w:bookmarkStart w:id="346" w:name="_Toc140"/>
      <w:bookmarkEnd w:id="344"/>
      <w:bookmarkEnd w:id="345"/>
      <w:r>
        <w:rPr>
          <w:rtl w:val="true"/>
        </w:rPr>
        <w:t>مَكَانٌ</w:t>
      </w:r>
      <w:bookmarkEnd w:id="346"/>
    </w:p>
    <w:p>
      <w:pPr>
        <w:pStyle w:val="BookText"/>
        <w:rPr/>
      </w:pPr>
      <w:r>
        <w:rPr>
          <w:rFonts w:ascii="IRNazanin" w:hAnsi="IRNazanin" w:eastAsia="IRNazanin"/>
          <w:color w:val="111111"/>
          <w:sz w:val="28"/>
          <w:sz w:val="28"/>
          <w:szCs w:val="28"/>
          <w:rtl w:val="true"/>
          <w:lang w:bidi="fa-IR"/>
        </w:rPr>
        <w:t>كما يحوي الجسمانيّات، وفي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يونس بن عبد الرّحمن الكاظم  علیه السلام  عن عروج النبيّ  صلی الله علیه واله  إلى السّماء ثم الى سدرة المنتهى ثمّ إلى حجب النّور، فخاطبه وناجاه هناک، والله لا يوصف بمكان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تعالى لا يوصف بمكان، ولا يجري عليه زمان، ولكنّه عزّ وجلّ أراد أن يشرّف به ملائكته وسكّان سماواته، ويكرمهم بمشاهدته، ويريه من عجائب عظمته ما يخبر به بعد هبوطه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610027_388300464"/>
      <w:bookmarkStart w:id="348" w:name="_Toc141"/>
      <w:bookmarkEnd w:id="347"/>
      <w:r>
        <w:rPr>
          <w:rtl w:val="true"/>
        </w:rPr>
        <w:t>وَلا يَصِفُهُ لِسَانٌ</w:t>
      </w:r>
      <w:bookmarkEnd w:id="348"/>
    </w:p>
    <w:p>
      <w:pPr>
        <w:pStyle w:val="BookText"/>
        <w:rPr/>
      </w:pPr>
      <w:r>
        <w:rPr>
          <w:rFonts w:ascii="Amiri" w:hAnsi="Amiri" w:eastAsia="Amiri" w:cs="Amiri"/>
          <w:color w:val="111111"/>
          <w:sz w:val="28"/>
          <w:sz w:val="28"/>
          <w:szCs w:val="28"/>
          <w:rtl w:val="true"/>
          <w:lang w:bidi="ar-SA"/>
        </w:rPr>
        <w:t>أى لا يقدر لسان على وصفه ومدحه لأنّ اللّسان إنّما هو ترجمان للقلب معبّر عن المعاني المخزونة فيه، والقلب إذا كان عاجزا عن البلوغ إلى وصفه وعن تعقّل صفاته فاللّسان أعجز وألكن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ذلک أنّ وصف الشيء والثّناء عليه إنّما يتصوّر إذا كان مطابقا لما هو عليه في نفس الأمر، وذلک غير ممكن إلّا بتعقّل ذاته وكنهه، لكن لا يمكن للعقول تعقّل ذاته سبحانه وتعقّل ما له من صفات الكمال ونعوت الجلال، لأنّ ذلک التعقّل إمّا بحصول صورة مساوية لذاته تعالى وصفاته الحقيقيّة الذاتيّة أو بحضور حقيقته وشهود ذاته المقدّسة والأوّل محال إذ لا مثل لذاته كما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w:t>
      </w:r>
      <w:r>
        <w:rPr>
          <w:rStyle w:val="FootnoteAnchor"/>
          <w:rtl w:val="true"/>
        </w:rPr>
        <w:footnoteReference w:id="342"/>
      </w:r>
      <w:r>
        <w:rPr>
          <w:rFonts w:ascii="Amiri" w:hAnsi="Amiri" w:eastAsia="Amiri" w:cs="Amiri"/>
          <w:color w:val="111111"/>
          <w:sz w:val="28"/>
          <w:sz w:val="28"/>
          <w:szCs w:val="28"/>
          <w:rtl w:val="true"/>
          <w:lang w:bidi="ar-SA"/>
        </w:rPr>
        <w:t xml:space="preserve">، لأنّ كلّ ما له مثل أو صورة مساوية له فهو ذو جهة كلّية وهو </w:t>
      </w:r>
      <w:bookmarkStart w:id="349" w:name="pg14868_154538"/>
    </w:p>
    <w:p>
      <w:pPr>
        <w:pStyle w:val="BookText"/>
        <w:rPr/>
      </w:pPr>
      <w:bookmarkEnd w:id="349"/>
      <w:r>
        <w:rPr>
          <w:rFonts w:ascii="IRNazanin" w:hAnsi="IRNazanin" w:eastAsia="IRNazanin"/>
          <w:color w:val="111111"/>
          <w:sz w:val="28"/>
          <w:sz w:val="28"/>
          <w:szCs w:val="28"/>
          <w:rtl w:val="true"/>
          <w:lang w:bidi="fa-IR"/>
        </w:rPr>
        <w:t>تعالى لا مهيّة له، والثاني أيضا كذلک إذ كلّ ما سواه من العقول والنفوس والذّوات والهويّات معلول له مقهور تحت جلاله وعظمته وكبريائه كانقهار عين الخفّاش تحت نور الشمس، فلا يمكن للعقول لقصورها عن درجة الكمال الواجبي إدراک ذاته على وجه الاكتناه والاحاطة، بل كلّ عقل له مقام معلوم لا يقدر على التعدّي عنه إلى ما فوقه، ولهذا قال جبرئيل الأمين لما تخلّف عن خير المرسلين ليلة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دنوت أنملة لاحترقت، فأنّى للعقول البشريّة الاطلاع على النعوت الالهيّة والصّفات الأحديّة على ما هى عليه من كمالها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والكلام وإن كان في غاية الجودة والبلاغة واللّسان والبيان وإن كان في نهاية الحدّة والفصاحة يقف دون أدنى مراتب مدحه، والمادحون وإن صرفوا جهدهم وبذلوا وسعهم وطاقتهم في وصفه والثناء عليه فهم بمراحل البعد عمّا هو ثناء عليه بما هو أهله ومستحقه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قال سيّد النّبيّين وأكمل المادحين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احصى ثناء عليک أنت كما أثنيت على نفسک</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وَلَوْ جِئْنا بِمِثْلِهِ مَدَداً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610029_388300464"/>
      <w:bookmarkStart w:id="351" w:name="_Toc142"/>
      <w:bookmarkEnd w:id="350"/>
      <w:r>
        <w:rPr>
          <w:rtl w:val="true"/>
        </w:rPr>
        <w:t>وَلا يَعْزُبُ</w:t>
      </w:r>
      <w:bookmarkEnd w:id="35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يغيب ولا يبعد</w:t>
      </w:r>
      <w:r>
        <w:rPr>
          <w:rFonts w:eastAsia="Amiri" w:cs="Amiri" w:ascii="Amiri" w:hAnsi="Amiri"/>
          <w:color w:val="111111"/>
          <w:sz w:val="28"/>
          <w:szCs w:val="28"/>
          <w:rtl w:val="true"/>
          <w:lang w:bidi="ar-SA"/>
        </w:rPr>
        <w:t xml:space="preserve">. </w:t>
      </w:r>
      <w:bookmarkStart w:id="352" w:name="pg14868_154539"/>
    </w:p>
    <w:p>
      <w:pPr>
        <w:pStyle w:val="Heading3"/>
        <w:numPr>
          <w:ilvl w:val="2"/>
          <w:numId w:val="1"/>
        </w:numPr>
        <w:rPr/>
      </w:pPr>
      <w:bookmarkStart w:id="353" w:name="__RefHeading___Toc610031_388300464"/>
      <w:bookmarkStart w:id="354" w:name="_Toc143"/>
      <w:bookmarkEnd w:id="352"/>
      <w:bookmarkEnd w:id="353"/>
      <w:r>
        <w:rPr>
          <w:rtl w:val="true"/>
        </w:rPr>
        <w:t>عَنْهُ عَدَدُ قَطْرِ</w:t>
      </w:r>
      <w:bookmarkEnd w:id="354"/>
    </w:p>
    <w:p>
      <w:pPr>
        <w:pStyle w:val="BookText"/>
        <w:rPr/>
      </w:pPr>
      <w:r>
        <w:rPr>
          <w:rFonts w:ascii="Amiri" w:hAnsi="Amiri" w:eastAsia="Amiri" w:cs="Amiri"/>
          <w:color w:val="111111"/>
          <w:sz w:val="28"/>
          <w:sz w:val="28"/>
          <w:szCs w:val="28"/>
          <w:rtl w:val="true"/>
          <w:lang w:bidi="ar-SA"/>
        </w:rPr>
        <w:t>بالكسر فالفتح، جمع قطرة</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610033_388300464"/>
      <w:bookmarkStart w:id="356" w:name="_Toc144"/>
      <w:bookmarkEnd w:id="355"/>
      <w:r>
        <w:rPr>
          <w:rtl w:val="true"/>
        </w:rPr>
        <w:t>الْمَاءِ</w:t>
      </w:r>
      <w:bookmarkEnd w:id="356"/>
    </w:p>
    <w:p>
      <w:pPr>
        <w:pStyle w:val="BookText"/>
        <w:rPr/>
      </w:pPr>
      <w:r>
        <w:rPr>
          <w:rFonts w:ascii="Amiri" w:hAnsi="Amiri" w:eastAsia="Amiri" w:cs="Amiri"/>
          <w:color w:val="111111"/>
          <w:sz w:val="28"/>
          <w:sz w:val="28"/>
          <w:szCs w:val="28"/>
          <w:rtl w:val="true"/>
          <w:lang w:bidi="ar-SA"/>
        </w:rPr>
        <w:t>من الأمطار والراكد في متراكم البحار والغدران والابار والجارى في الجداول و الأنهار،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وَأَحْصى كُلَّ شَيْءٍ عَدَداً</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610035_388300464"/>
      <w:bookmarkStart w:id="358" w:name="_Toc145"/>
      <w:bookmarkEnd w:id="357"/>
      <w:r>
        <w:rPr>
          <w:rtl w:val="true"/>
        </w:rPr>
        <w:t>وَلا نُجُومِ السَّمَاءِ</w:t>
      </w:r>
      <w:bookmarkEnd w:id="358"/>
    </w:p>
    <w:p>
      <w:pPr>
        <w:pStyle w:val="BookText"/>
        <w:rPr/>
      </w:pPr>
      <w:r>
        <w:rPr>
          <w:rFonts w:ascii="Amiri" w:hAnsi="Amiri" w:eastAsia="Amiri" w:cs="Amiri"/>
          <w:color w:val="111111"/>
          <w:sz w:val="28"/>
          <w:sz w:val="28"/>
          <w:szCs w:val="28"/>
          <w:rtl w:val="true"/>
          <w:lang w:bidi="ar-SA"/>
        </w:rPr>
        <w:t>ولا عدد نجوم السّماء من الثوابت والسّيار،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وَالنُّجُومَ مُسَخَّراتٍ بِأَمْرِهِ</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610037_388300464"/>
      <w:bookmarkStart w:id="360" w:name="_Toc146"/>
      <w:bookmarkEnd w:id="359"/>
      <w:r>
        <w:rPr>
          <w:rtl w:val="true"/>
        </w:rPr>
        <w:t>وَلا سَوَافِي</w:t>
      </w:r>
      <w:bookmarkEnd w:id="360"/>
    </w:p>
    <w:p>
      <w:pPr>
        <w:pStyle w:val="BookText"/>
        <w:rPr/>
      </w:pPr>
      <w:r>
        <w:rPr>
          <w:rFonts w:ascii="Amiri" w:hAnsi="Amiri" w:eastAsia="Amiri" w:cs="Amiri"/>
          <w:color w:val="111111"/>
          <w:sz w:val="28"/>
          <w:sz w:val="28"/>
          <w:szCs w:val="28"/>
          <w:rtl w:val="true"/>
          <w:lang w:bidi="ar-SA"/>
        </w:rPr>
        <w:t>جمع سافية، من سفت الرّيح التراب إذا ذرته</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610039_388300464"/>
      <w:bookmarkStart w:id="362" w:name="_Toc147"/>
      <w:bookmarkEnd w:id="361"/>
      <w:r>
        <w:rPr>
          <w:rtl w:val="true"/>
        </w:rPr>
        <w:t>الرِّيحِ فِي الْهَوَاءِ</w:t>
      </w:r>
      <w:bookmarkEnd w:id="36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ذرّات التراب التي تثيرها الرياح في الفضاء،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الْغَيْبِ لا يَعْزُبُ عَنْهُ مِثْقالُ ذَرَّةٍ فِي السَّماواتِ وَلا فِي الاَْرْضِ وَلا أَصْغَرُ مِنْ ذلِکَ وَلا أَكْبَرُ إِلّا فِي كِتابٍ مُبِينٍ</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363" w:name="pg14868_154540"/>
    </w:p>
    <w:p>
      <w:pPr>
        <w:pStyle w:val="Heading3"/>
        <w:numPr>
          <w:ilvl w:val="2"/>
          <w:numId w:val="1"/>
        </w:numPr>
        <w:rPr/>
      </w:pPr>
      <w:bookmarkStart w:id="364" w:name="__RefHeading___Toc610041_388300464"/>
      <w:bookmarkStart w:id="365" w:name="_Toc148"/>
      <w:bookmarkEnd w:id="363"/>
      <w:bookmarkEnd w:id="364"/>
      <w:r>
        <w:rPr>
          <w:rtl w:val="true"/>
        </w:rPr>
        <w:t>وَلا دَبِيبُ</w:t>
      </w:r>
      <w:bookmarkEnd w:id="365"/>
    </w:p>
    <w:p>
      <w:pPr>
        <w:pStyle w:val="BookText"/>
        <w:rPr/>
      </w:pPr>
      <w:r>
        <w:rPr>
          <w:rFonts w:ascii="Amiri" w:hAnsi="Amiri" w:eastAsia="Amiri" w:cs="Amiri"/>
          <w:color w:val="111111"/>
          <w:sz w:val="28"/>
          <w:sz w:val="28"/>
          <w:szCs w:val="28"/>
          <w:rtl w:val="true"/>
          <w:lang w:bidi="ar-SA"/>
        </w:rPr>
        <w:t>وهو المشي على البطن</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610043_388300464"/>
      <w:bookmarkStart w:id="367" w:name="_Toc149"/>
      <w:bookmarkEnd w:id="366"/>
      <w:r>
        <w:rPr>
          <w:rtl w:val="true"/>
        </w:rPr>
        <w:t>النَّمْلِ عَلَى الصَّفَا</w:t>
      </w:r>
      <w:bookmarkEnd w:id="367"/>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الملساء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وَسِعَ رَبُّنا كُلَّ شَيْءٍ عِلْماً</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610045_388300464"/>
      <w:bookmarkStart w:id="369" w:name="_Toc150"/>
      <w:bookmarkEnd w:id="368"/>
      <w:r>
        <w:rPr>
          <w:rtl w:val="true"/>
        </w:rPr>
        <w:t>وَلا مَقِيلُ</w:t>
      </w:r>
      <w:bookmarkEnd w:id="369"/>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 قال ابن 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نضربكم على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 يزيل الهام عن مقيله</w:t>
      </w:r>
      <w:r>
        <w:rPr>
          <w:rStyle w:val="FootnoteAnchor"/>
          <w:rtl w:val="true"/>
        </w:rPr>
        <w:footnoteReference w:id="349"/>
      </w:r>
    </w:p>
    <w:p>
      <w:pPr>
        <w:pStyle w:val="Heading3"/>
        <w:numPr>
          <w:ilvl w:val="2"/>
          <w:numId w:val="1"/>
        </w:numPr>
        <w:rPr/>
      </w:pPr>
      <w:bookmarkStart w:id="370" w:name="__RefHeading___Toc610047_388300464"/>
      <w:bookmarkStart w:id="371" w:name="_Toc151"/>
      <w:bookmarkEnd w:id="370"/>
      <w:r>
        <w:rPr>
          <w:rtl w:val="true"/>
        </w:rPr>
        <w:t>الذَّرِّ</w:t>
      </w:r>
      <w:bookmarkEnd w:id="371"/>
    </w:p>
    <w:p>
      <w:pPr>
        <w:pStyle w:val="BookText"/>
        <w:rPr/>
      </w:pP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 جمع ذرّة، وهي أصغر من النّمل</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610049_388300464"/>
      <w:bookmarkStart w:id="373" w:name="_Toc152"/>
      <w:bookmarkEnd w:id="372"/>
      <w:r>
        <w:rPr>
          <w:rtl w:val="true"/>
        </w:rPr>
        <w:t>فِي اللَّيْلَةِ الظَّلْمَاءِ</w:t>
      </w:r>
      <w:bookmarkEnd w:id="37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الاَْرْضِ إِلّا عَلَى اللهِ رِزْقُها وَيَعْلَمُ مُسْتَقَرَّها وَمُسْتَوْدَعَها كُلٌّ فِي كِتابٍ مُبِينٍ</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610051_388300464"/>
      <w:bookmarkStart w:id="375" w:name="_Toc153"/>
      <w:bookmarkEnd w:id="374"/>
      <w:r>
        <w:rPr>
          <w:rtl w:val="true"/>
        </w:rPr>
        <w:t>يَعْلَمُ مَسَاقِطَ الاَْوْرَاقِ</w:t>
      </w:r>
      <w:bookmarkEnd w:id="37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تَسْقُطُ مِنْ وَرَقَةٍ إِلّا يَعْلَمُها وَلا حَبَّةٍ فِي ظُلُماتِ الاَْرْضِ وَلا </w:t>
      </w:r>
      <w:bookmarkStart w:id="376" w:name="pg14868_154541"/>
    </w:p>
    <w:p>
      <w:pPr>
        <w:pStyle w:val="BookText"/>
        <w:rPr/>
      </w:pPr>
      <w:bookmarkEnd w:id="376"/>
      <w:r>
        <w:rPr>
          <w:rFonts w:ascii="Amiri" w:hAnsi="Amiri" w:eastAsia="Amiri" w:cs="Amiri"/>
          <w:color w:val="111111"/>
          <w:sz w:val="28"/>
          <w:sz w:val="28"/>
          <w:szCs w:val="28"/>
          <w:rtl w:val="true"/>
          <w:lang w:bidi="ar-SA"/>
        </w:rPr>
        <w:t>رَطْبٍ وَلا يابِسٍ إِلّا فِي كِتابٍ مُبِينٍ</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610053_388300464"/>
      <w:bookmarkStart w:id="378" w:name="_Toc154"/>
      <w:bookmarkEnd w:id="377"/>
      <w:r>
        <w:rPr>
          <w:rtl w:val="true"/>
        </w:rPr>
        <w:t>وَخَفِيَّ</w:t>
      </w:r>
      <w:bookmarkEnd w:id="378"/>
    </w:p>
    <w:p>
      <w:pPr>
        <w:pStyle w:val="BookText"/>
        <w:rPr/>
      </w:pPr>
      <w:r>
        <w:rPr>
          <w:rFonts w:ascii="Amiri" w:hAnsi="Amiri" w:eastAsia="Amiri" w:cs="Amiri"/>
          <w:color w:val="111111"/>
          <w:sz w:val="28"/>
          <w:sz w:val="28"/>
          <w:szCs w:val="28"/>
          <w:rtl w:val="true"/>
          <w:lang w:bidi="ar-SA"/>
        </w:rPr>
        <w:t>عن اضافة الصفة</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610055_388300464"/>
      <w:bookmarkStart w:id="380" w:name="_Toc155"/>
      <w:bookmarkEnd w:id="379"/>
      <w:r>
        <w:rPr>
          <w:rtl w:val="true"/>
        </w:rPr>
        <w:t>طَرْفِ</w:t>
      </w:r>
      <w:bookmarkEnd w:id="380"/>
    </w:p>
    <w:p>
      <w:pPr>
        <w:pStyle w:val="BookText"/>
        <w:rPr/>
      </w:pPr>
      <w:r>
        <w:rPr>
          <w:rFonts w:ascii="IRNazanin" w:hAnsi="IRNazanin" w:eastAsia="IRNazanin"/>
          <w:color w:val="111111"/>
          <w:sz w:val="28"/>
          <w:sz w:val="28"/>
          <w:szCs w:val="28"/>
          <w:rtl w:val="true"/>
          <w:lang w:bidi="fa-IR"/>
        </w:rPr>
        <w:t>بالفتح فالسكون، قال الجوهرىّ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بصره يطرف طرفا إذا أطبق أحد جفنيه على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الواحدة من ذلک طرفة،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 من طرفة عين، وفلان مطروف العين بفلان إذا كان لا ينظر إلّا إليه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610057_388300464"/>
      <w:bookmarkStart w:id="382" w:name="_Toc156"/>
      <w:bookmarkEnd w:id="381"/>
      <w:r>
        <w:rPr>
          <w:rtl w:val="true"/>
        </w:rPr>
        <w:t>الاَْحْدَاق</w:t>
      </w:r>
      <w:bookmarkEnd w:id="382"/>
    </w:p>
    <w:p>
      <w:pPr>
        <w:pStyle w:val="BookText"/>
        <w:rPr/>
      </w:pPr>
      <w:r>
        <w:rPr>
          <w:rFonts w:ascii="Amiri" w:hAnsi="Amiri" w:eastAsia="Amiri" w:cs="Amiri"/>
          <w:color w:val="111111"/>
          <w:sz w:val="28"/>
          <w:sz w:val="28"/>
          <w:szCs w:val="28"/>
          <w:rtl w:val="true"/>
          <w:lang w:bidi="ar-SA"/>
        </w:rPr>
        <w:t>جمع الحدقة سواد العين الأعظم،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خائِنَةَ الاَْعْيُنِ وَما تُخْفِي الصُّدُورُ</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610059_388300464"/>
      <w:bookmarkStart w:id="384" w:name="_Toc157"/>
      <w:bookmarkEnd w:id="383"/>
      <w:r>
        <w:rPr>
          <w:rtl w:val="true"/>
        </w:rPr>
        <w:t>وَأَشْهَدُ أَنْ لا إِلَهَ إِلّا اللهُ</w:t>
      </w:r>
      <w:bookmarkEnd w:id="384"/>
    </w:p>
    <w:p>
      <w:pPr>
        <w:pStyle w:val="BookText"/>
        <w:rPr/>
      </w:pPr>
      <w:r>
        <w:rPr>
          <w:rFonts w:ascii="Amiri" w:hAnsi="Amiri" w:eastAsia="Amiri" w:cs="Amiri"/>
          <w:color w:val="111111"/>
          <w:sz w:val="28"/>
          <w:sz w:val="28"/>
          <w:szCs w:val="28"/>
          <w:rtl w:val="true"/>
          <w:lang w:bidi="ar-SA"/>
        </w:rPr>
        <w:t>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610061_388300464"/>
      <w:bookmarkStart w:id="386" w:name="_Toc158"/>
      <w:bookmarkEnd w:id="385"/>
      <w:r>
        <w:rPr>
          <w:rtl w:val="true"/>
        </w:rPr>
        <w:t>غَيْرَ مَعْدُولٍ بِهِ</w:t>
      </w:r>
      <w:bookmarkEnd w:id="38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وكيف يعدل المخلوق بالخالق، وكيف يعدل من هو في غاية النقص بمن هو في نهاية الكمال</w:t>
      </w:r>
      <w:r>
        <w:rPr>
          <w:rFonts w:eastAsia="Amiri" w:cs="Amiri" w:ascii="Amiri" w:hAnsi="Amiri"/>
          <w:color w:val="111111"/>
          <w:sz w:val="28"/>
          <w:szCs w:val="28"/>
          <w:rtl w:val="true"/>
          <w:lang w:bidi="ar-SA"/>
        </w:rPr>
        <w:t xml:space="preserve">. </w:t>
      </w:r>
      <w:bookmarkStart w:id="387" w:name="pg14868_154542"/>
    </w:p>
    <w:p>
      <w:pPr>
        <w:pStyle w:val="Heading3"/>
        <w:numPr>
          <w:ilvl w:val="2"/>
          <w:numId w:val="1"/>
        </w:numPr>
        <w:rPr/>
      </w:pPr>
      <w:bookmarkStart w:id="388" w:name="__RefHeading___Toc610063_388300464"/>
      <w:bookmarkStart w:id="389" w:name="_Toc159"/>
      <w:bookmarkEnd w:id="387"/>
      <w:bookmarkEnd w:id="388"/>
      <w:r>
        <w:rPr>
          <w:rtl w:val="true"/>
        </w:rPr>
        <w:t>وَلا مَشْكُوکٍ فِيهِ</w:t>
      </w:r>
      <w:bookmarkEnd w:id="389"/>
    </w:p>
    <w:p>
      <w:pPr>
        <w:pStyle w:val="BookText"/>
        <w:rPr/>
      </w:pPr>
      <w:r>
        <w:rPr>
          <w:rFonts w:ascii="Amiri" w:hAnsi="Amiri" w:eastAsia="Amiri" w:cs="Amiri"/>
          <w:color w:val="111111"/>
          <w:sz w:val="28"/>
          <w:sz w:val="28"/>
          <w:szCs w:val="28"/>
          <w:rtl w:val="true"/>
          <w:lang w:bidi="ar-SA"/>
        </w:rPr>
        <w:t>وكيف وهو أظهر من الشمس، كيف لا والشمس أحد آثاره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فِي اللهِ شَکٌّ فاطِرِ السَّماواتِ وَالاَْرْضِ</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610065_388300464"/>
      <w:bookmarkStart w:id="391" w:name="_Toc160"/>
      <w:bookmarkEnd w:id="390"/>
      <w:r>
        <w:rPr>
          <w:rtl w:val="true"/>
        </w:rPr>
        <w:t>وَلا مَكْفُورٍ دِينُهُ</w:t>
      </w:r>
      <w:bookmarkEnd w:id="391"/>
    </w:p>
    <w:p>
      <w:pPr>
        <w:pStyle w:val="BookText"/>
        <w:rPr/>
      </w:pPr>
      <w:r>
        <w:rPr>
          <w:rFonts w:ascii="IRNazanin" w:hAnsi="IRNazanin" w:eastAsia="IRNazanin"/>
          <w:color w:val="111111"/>
          <w:sz w:val="28"/>
          <w:sz w:val="28"/>
          <w:szCs w:val="28"/>
          <w:rtl w:val="true"/>
          <w:lang w:bidi="fa-IR"/>
        </w:rPr>
        <w:t>وكيف وهو دين قيّم غير ذي عوج جامع لسعادة الدارين، فقد قال سفراوه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لدنياک كأنّک تعيش أبدا، واعمل لآخرتک كأنّک تموت غدا</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610067_388300464"/>
      <w:bookmarkStart w:id="393" w:name="_Toc161"/>
      <w:bookmarkEnd w:id="392"/>
      <w:r>
        <w:rPr>
          <w:rtl w:val="true"/>
        </w:rPr>
        <w:t>وَلا مَجْحُودٍ تَكْوِينُهُ</w:t>
      </w:r>
      <w:bookmarkEnd w:id="393"/>
    </w:p>
    <w:p>
      <w:pPr>
        <w:pStyle w:val="BookText"/>
        <w:rPr/>
      </w:pPr>
      <w:r>
        <w:rPr>
          <w:rFonts w:ascii="Amiri" w:hAnsi="Amiri" w:eastAsia="Amiri" w:cs="Amiri"/>
          <w:color w:val="111111"/>
          <w:sz w:val="28"/>
          <w:sz w:val="28"/>
          <w:szCs w:val="28"/>
          <w:rtl w:val="true"/>
          <w:lang w:bidi="ar-SA"/>
        </w:rPr>
        <w:t>حتّى من الّذين جعلوا الأصنام له شركاء في العبادة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السَّماواتِ وَالاَْرْضَ لَيَقُولُنَّ اللهُ</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610069_388300464"/>
      <w:bookmarkStart w:id="395" w:name="_Toc162"/>
      <w:bookmarkEnd w:id="394"/>
      <w:r>
        <w:rPr>
          <w:rtl w:val="true"/>
        </w:rPr>
        <w:t>شَهَادَةَ مَنْ صَدَقَتْ نِيَّتُهُ</w:t>
      </w:r>
      <w:bookmarkEnd w:id="395"/>
    </w:p>
    <w:p>
      <w:pPr>
        <w:pStyle w:val="BookText"/>
        <w:rPr/>
      </w:pPr>
      <w:r>
        <w:rPr>
          <w:rFonts w:ascii="Amiri" w:hAnsi="Amiri" w:eastAsia="Amiri" w:cs="Amiri"/>
          <w:color w:val="111111"/>
          <w:sz w:val="28"/>
          <w:sz w:val="28"/>
          <w:szCs w:val="28"/>
          <w:rtl w:val="true"/>
          <w:lang w:bidi="ar-SA"/>
        </w:rPr>
        <w:t>من الكذب وصادرة عن صميم القلب وعن اعتقاد جازم</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610071_388300464"/>
      <w:bookmarkStart w:id="397" w:name="_Toc163"/>
      <w:bookmarkEnd w:id="396"/>
      <w:r>
        <w:rPr>
          <w:rtl w:val="true"/>
        </w:rPr>
        <w:t>وَصَفَتْ دِخْلَتُهُ</w:t>
      </w:r>
      <w:bookmarkEnd w:id="39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الكدر</w:t>
      </w:r>
      <w:r>
        <w:rPr>
          <w:rFonts w:eastAsia="Amiri" w:cs="Amiri" w:ascii="Amiri" w:hAnsi="Amiri"/>
          <w:color w:val="111111"/>
          <w:sz w:val="28"/>
          <w:szCs w:val="28"/>
          <w:rtl w:val="true"/>
          <w:lang w:bidi="ar-SA"/>
        </w:rPr>
        <w:t xml:space="preserve">. </w:t>
      </w:r>
      <w:bookmarkStart w:id="398" w:name="pg14868_154543"/>
    </w:p>
    <w:p>
      <w:pPr>
        <w:pStyle w:val="Heading3"/>
        <w:numPr>
          <w:ilvl w:val="2"/>
          <w:numId w:val="1"/>
        </w:numPr>
        <w:rPr/>
      </w:pPr>
      <w:bookmarkStart w:id="399" w:name="__RefHeading___Toc610073_388300464"/>
      <w:bookmarkStart w:id="400" w:name="_Toc164"/>
      <w:bookmarkEnd w:id="398"/>
      <w:bookmarkEnd w:id="399"/>
      <w:r>
        <w:rPr>
          <w:rtl w:val="true"/>
        </w:rPr>
        <w:t>وَخَلَصَ يَقِينُهُ</w:t>
      </w:r>
      <w:bookmarkEnd w:id="400"/>
    </w:p>
    <w:p>
      <w:pPr>
        <w:pStyle w:val="BookText"/>
        <w:rPr/>
      </w:pPr>
      <w:r>
        <w:rPr>
          <w:rFonts w:ascii="IRNazanin" w:hAnsi="IRNazanin" w:eastAsia="IRNazanin"/>
          <w:color w:val="111111"/>
          <w:sz w:val="28"/>
          <w:sz w:val="28"/>
          <w:szCs w:val="28"/>
          <w:rtl w:val="true"/>
          <w:lang w:bidi="fa-IR"/>
        </w:rPr>
        <w:t>من الريب ورين الشكوک والشبهات</w:t>
      </w:r>
      <w:r>
        <w:rPr>
          <w:rFonts w:eastAsia="IRNazanin" w:cs="IRNazanin"/>
          <w:color w:val="111111"/>
          <w:sz w:val="28"/>
          <w:szCs w:val="28"/>
          <w:rtl w:val="true"/>
          <w:lang w:bidi="fa-IR"/>
        </w:rPr>
        <w:t>.</w:t>
      </w:r>
    </w:p>
    <w:p>
      <w:pPr>
        <w:pStyle w:val="Heading3"/>
        <w:numPr>
          <w:ilvl w:val="2"/>
          <w:numId w:val="1"/>
        </w:numPr>
        <w:rPr/>
      </w:pPr>
      <w:bookmarkStart w:id="401" w:name="__RefHeading___Toc610075_388300464"/>
      <w:bookmarkStart w:id="402" w:name="_Toc165"/>
      <w:bookmarkEnd w:id="401"/>
      <w:r>
        <w:rPr>
          <w:rtl w:val="true"/>
        </w:rPr>
        <w:t>وَثَقُلَتْ مَوَازِينُهُ</w:t>
      </w:r>
      <w:bookmarkEnd w:id="402"/>
    </w:p>
    <w:p>
      <w:pPr>
        <w:pStyle w:val="BookText"/>
        <w:rPr/>
      </w:pPr>
      <w:r>
        <w:rPr>
          <w:rFonts w:ascii="IRNazanin" w:hAnsi="IRNazanin" w:eastAsia="IRNazanin"/>
          <w:color w:val="111111"/>
          <w:sz w:val="28"/>
          <w:sz w:val="28"/>
          <w:szCs w:val="28"/>
          <w:rtl w:val="true"/>
          <w:lang w:bidi="fa-IR"/>
        </w:rPr>
        <w:t>بالأعمال الصالحة، وإنّما قيّد  علیه السلام  شهادته بما قيّده، لأنّ الشهادة إذا لم تكن كذلک لم تكن بمفيدة، كشهادة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كانت على وجه الكمال توجب ثقل ميزان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ويدلّ عليه صريحا ما عن أبي سعيد الخدري عن النبيّ  صلی الله علیه واله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 لموسى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لو أنّ السّماوات وعامريهنّ عندى و الأرضين السّبع في كفّة ولا إله إلّا الله في كفّة مالت بهنّ لا إله إلّا الله</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3" w:name="__RefHeading___Toc610077_388300464"/>
      <w:bookmarkStart w:id="404" w:name="_Toc166"/>
      <w:bookmarkEnd w:id="403"/>
      <w:r>
        <w:rPr>
          <w:rtl w:val="true"/>
        </w:rPr>
        <w:t>وَأَشْهَدُ أَنَّ مُحَمَّداً عَبْدُهُ وَرَسُولُهُ</w:t>
      </w:r>
      <w:bookmarkEnd w:id="404"/>
    </w:p>
    <w:p>
      <w:pPr>
        <w:pStyle w:val="BookText"/>
        <w:rPr/>
      </w:pPr>
      <w:r>
        <w:rPr>
          <w:rFonts w:ascii="IRNazanin" w:hAnsi="IRNazanin" w:eastAsia="IRNazanin"/>
          <w:color w:val="111111"/>
          <w:sz w:val="28"/>
          <w:sz w:val="28"/>
          <w:szCs w:val="28"/>
          <w:rtl w:val="true"/>
          <w:lang w:bidi="fa-IR"/>
        </w:rPr>
        <w:t>إلى خلقه</w:t>
      </w:r>
      <w:r>
        <w:rPr>
          <w:rFonts w:eastAsia="IRNazanin" w:cs="IRNazanin"/>
          <w:color w:val="111111"/>
          <w:sz w:val="28"/>
          <w:szCs w:val="28"/>
          <w:rtl w:val="true"/>
          <w:lang w:bidi="fa-IR"/>
        </w:rPr>
        <w:t>.</w:t>
      </w:r>
    </w:p>
    <w:p>
      <w:pPr>
        <w:pStyle w:val="Heading3"/>
        <w:numPr>
          <w:ilvl w:val="2"/>
          <w:numId w:val="1"/>
        </w:numPr>
        <w:rPr/>
      </w:pPr>
      <w:bookmarkStart w:id="405" w:name="__RefHeading___Toc610079_388300464"/>
      <w:bookmarkStart w:id="406" w:name="_Toc167"/>
      <w:bookmarkEnd w:id="405"/>
      <w:r>
        <w:rPr>
          <w:rtl w:val="true"/>
        </w:rPr>
        <w:t>الَمْجُتْبَىَ</w:t>
      </w:r>
      <w:bookmarkEnd w:id="406"/>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المصطفى</w:t>
      </w:r>
      <w:r>
        <w:rPr>
          <w:rFonts w:eastAsia="IRNazanin" w:cs="IRNazanin"/>
          <w:color w:val="111111"/>
          <w:sz w:val="28"/>
          <w:szCs w:val="28"/>
          <w:rtl w:val="true"/>
          <w:lang w:bidi="fa-IR"/>
        </w:rPr>
        <w:t>.</w:t>
      </w:r>
    </w:p>
    <w:p>
      <w:pPr>
        <w:pStyle w:val="Heading3"/>
        <w:numPr>
          <w:ilvl w:val="2"/>
          <w:numId w:val="1"/>
        </w:numPr>
        <w:rPr/>
      </w:pPr>
      <w:bookmarkStart w:id="407" w:name="__RefHeading___Toc610081_388300464"/>
      <w:bookmarkStart w:id="408" w:name="_Toc168"/>
      <w:bookmarkEnd w:id="407"/>
      <w:r>
        <w:rPr>
          <w:rtl w:val="true"/>
        </w:rPr>
        <w:t>مِنْ خَلائِقِهِ</w:t>
      </w:r>
      <w:bookmarkEnd w:id="40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الأوّلين والآخرين، وعن ابن عبّاس في حديث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جبرئيل أتى النبيّ  صلی الله علیه واله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ربّي بعثني إليک وأمرني أن آتيه بک فقم، فإنّ الله تعالى يكرمک </w:t>
      </w:r>
      <w:bookmarkStart w:id="409" w:name="pg14868_154544"/>
    </w:p>
    <w:p>
      <w:pPr>
        <w:pStyle w:val="BookText"/>
        <w:rPr/>
      </w:pPr>
      <w:bookmarkEnd w:id="409"/>
      <w:r>
        <w:rPr>
          <w:rFonts w:ascii="IRNazanin" w:hAnsi="IRNazanin" w:eastAsia="IRNazanin"/>
          <w:color w:val="111111"/>
          <w:sz w:val="28"/>
          <w:sz w:val="28"/>
          <w:szCs w:val="28"/>
          <w:rtl w:val="true"/>
          <w:lang w:bidi="fa-IR"/>
        </w:rPr>
        <w:t>كرامة لم يكرم بها أحد قبلک ولا بعدک</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إلى سدرة المنتهى فانتهى الى الحجب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رسول الله ليس لي أن أجوز هذا المكان، ولو دنوت أنملة لا حترقت</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وطأ نبيّ قطّ مكانک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610083_388300464"/>
      <w:bookmarkStart w:id="411" w:name="_Toc169"/>
      <w:bookmarkEnd w:id="410"/>
      <w:r>
        <w:rPr>
          <w:rtl w:val="true"/>
        </w:rPr>
        <w:t>وَالْمُعْتَامُ</w:t>
      </w:r>
      <w:bookmarkEnd w:id="411"/>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ولفظ اسمي الفاعل والمفعول في مثله، وإن كان واحدا إلّا أنّه هنا اسم مفعول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610085_388300464"/>
      <w:bookmarkStart w:id="413" w:name="_Toc170"/>
      <w:bookmarkEnd w:id="412"/>
      <w:r>
        <w:rPr>
          <w:rtl w:val="true"/>
        </w:rPr>
        <w:t>لِشَرْحِ حَقَائِقِهِ</w:t>
      </w:r>
      <w:bookmarkEnd w:id="413"/>
    </w:p>
    <w:p>
      <w:pPr>
        <w:pStyle w:val="BookText"/>
        <w:rPr/>
      </w:pPr>
      <w:r>
        <w:rPr>
          <w:rFonts w:ascii="IRNazanin" w:hAnsi="IRNazanin" w:eastAsia="IRNazanin"/>
          <w:color w:val="111111"/>
          <w:sz w:val="28"/>
          <w:sz w:val="28"/>
          <w:szCs w:val="28"/>
          <w:rtl w:val="true"/>
          <w:lang w:bidi="fa-IR"/>
        </w:rPr>
        <w:t>جمع حقيقة، 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لشرح حقائق توحيده وعدله، ومعنى حقائق توحيده الأمور المحقّقة اليقينية الّتي لا تعتريها الشكوک، ولا تتخالجها الشبه، وهي أدلّة أصحابنا المعتزلة الّتي استنبطوها بعقولهم بعد أن دلّهم إليها ونبّههم على طرق استنباطها النبيّ  صلی الله علیه واله  بواسطة أميرالمومنين  علیه السلام ، لأنّه إمام المتكلّمين الّذي لم يعرف علم الكلام من أحد قبله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المراد بشرح حقائقه مطلق الأصول والفروع، فانّ النبيّ  صلی الله علیه واله  كما شرح التوحيد والعدل، شرح المعاد والثواب والعقاب، وشرح الحلال والحرام، ولا سيّما </w:t>
      </w:r>
    </w:p>
    <w:p>
      <w:pPr>
        <w:pStyle w:val="BookText"/>
        <w:rPr/>
      </w:pPr>
      <w:r>
        <w:rPr>
          <w:rFonts w:ascii="IRNazanin" w:hAnsi="IRNazanin" w:eastAsia="IRNazanin"/>
          <w:color w:val="111111"/>
          <w:sz w:val="28"/>
          <w:sz w:val="28"/>
          <w:szCs w:val="28"/>
          <w:rtl w:val="true"/>
          <w:lang w:bidi="fa-IR"/>
        </w:rPr>
        <w:t xml:space="preserve">بعض الأحكام التي بيّنها  صلی الله علیه واله  بواسطة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رجل للكاظم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مواليک تزوّج جارية معصرا لم تطمث، فلمّا افتضّها سال الدّم فمكث سائلا لا ينقطع نحوا من عشرة أيام، وإنّ القوابل اختلفن في ذلک، فقال بعضهنّ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الحيض، وقال بعضهنّ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ينبغي لها أن تصنع ـ إلى أن قال ـ قال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الله فلا تذيعوه، ولا تعلّموا هذا الخلق أصول دين الله، بل ارضوا لهم ما رضي الله لهم من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تستدخل القطنة ثمّ تدعها مليّا، ثمّ تخرجها إخراجا رفيقا، فان كان الدّم مطوّقا في القطنة فهو من العذرة، وإن كان مستنقعا في القطنة فهو من الحيض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الرجل وقال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يحسن هذا غيرک؟ فرفع الكاظم علیه السلام  يده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ما أخبرک إلّا عن النبيّ  صلی الله علیه واله  عن جبرئيل علیه السلام  عن الله عزّ وجلّ</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خبر عن الصادق  علیه السلام  في اشتباه دم الحيض والقرحة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خرج الدم من الجانب الأيسر فهو من الحيض، وان خرج من الجانب الأيمن فهو من القرحة</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شرح النبيّ  صلی الله علیه واله  الحقائق في ما نسبه أهل الكتاب إلى التوراة والإنجيل افتراء منهم،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 الإبل كان محرّما في ملّة إبراهيم  علیه السلام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فكذّبهم النبيّ  صلی الله علیه واله  في ما أنزل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الطَّعامِ كانَ حِلّاً لِبَنِي إِسْرائِيلَ إِلّا ما حَرَّمَ إِسْرائِيلُ عَلى نَفْسِهِ مِنْ قَبْلِ أَنْ تُنَزَّلَ التَّوْراةُ قُلْ فَأْتُوا بِالتَّوْراةِ فَاتْلُوها إِنْ كُنْتُمْ صادِقِينَ</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وشرح النبيّ  صلی الله علیه واله  قصص الأنبياء بحقائقها في ما أنزل تعالى عليه، 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قصّة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مِنْ أَنْباءِ الْغَيْبِ نُوحِيها إِلَيْکَ ما كُنْتَ تَعْلَمُها أَنْتَ وَلا قَوْمُکَ مِنْ قَبْلِ هذا</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وشرح خبر ذي القرنين</w:t>
      </w:r>
      <w:r>
        <w:rPr>
          <w:rStyle w:val="FootnoteAnchor"/>
          <w:rtl w:val="true"/>
        </w:rPr>
        <w:footnoteReference w:id="368"/>
      </w:r>
      <w:r>
        <w:rPr>
          <w:rFonts w:ascii="IRNazanin" w:hAnsi="IRNazanin" w:eastAsia="IRNazanin"/>
          <w:color w:val="111111"/>
          <w:sz w:val="28"/>
          <w:sz w:val="28"/>
          <w:szCs w:val="28"/>
          <w:rtl w:val="true"/>
          <w:lang w:bidi="fa-IR"/>
        </w:rPr>
        <w:t>، وخبر أصحاب</w:t>
      </w:r>
    </w:p>
    <w:p>
      <w:pPr>
        <w:pStyle w:val="BookText"/>
        <w:rPr/>
      </w:pPr>
      <w:r>
        <w:rPr>
          <w:rFonts w:ascii="Amiri" w:hAnsi="Amiri" w:eastAsia="Amiri" w:cs="Amiri"/>
          <w:color w:val="111111"/>
          <w:sz w:val="28"/>
          <w:sz w:val="28"/>
          <w:szCs w:val="28"/>
          <w:rtl w:val="true"/>
          <w:lang w:bidi="ar-SA"/>
        </w:rPr>
        <w:t>الكهف</w:t>
      </w:r>
      <w:r>
        <w:rPr>
          <w:rStyle w:val="FootnoteAnchor"/>
          <w:rtl w:val="true"/>
        </w:rPr>
        <w:footnoteReference w:id="369"/>
      </w:r>
      <w:r>
        <w:rPr>
          <w:rFonts w:ascii="IRNazanin" w:hAnsi="IRNazanin" w:eastAsia="IRNazanin"/>
          <w:color w:val="111111"/>
          <w:sz w:val="28"/>
          <w:sz w:val="28"/>
          <w:szCs w:val="28"/>
          <w:rtl w:val="true"/>
          <w:lang w:bidi="fa-IR"/>
        </w:rPr>
        <w:t>، إلى غير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في الأنصار تيه وتكرّم فيتحرّجون من مواكلة الأعمى والأعرج والمريض، ويتحرّجون هم من مواكلة الأصحّاء، فسألوا النبيّ  صلی الله علیه واله  عن ذلک 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الاَْعْمى حَرَجٌ وَلا عَلَى الاَْعْرَجِ حَرَجٌ وَلا عَلَى الْمَرِيضِ حَرَجٌ وَلا عَلى أَنْفُسِكُمْ</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w:t>
      </w:r>
      <w:r>
        <w:rPr>
          <w:rStyle w:val="FootnoteAnchor"/>
          <w:rtl w:val="true"/>
        </w:rPr>
        <w:footnoteReference w:id="371"/>
      </w:r>
      <w:r>
        <w:rPr>
          <w:rFonts w:ascii="Amiri" w:hAnsi="Amiri" w:eastAsia="Amiri" w:cs="Amiri"/>
          <w:color w:val="111111"/>
          <w:sz w:val="28"/>
          <w:sz w:val="28"/>
          <w:szCs w:val="28"/>
          <w:rtl w:val="true"/>
          <w:lang w:bidi="ar-SA"/>
        </w:rPr>
        <w:t>، وتوهّم غير الأصحّاء وجوب الجهاد عليهم كالأصحّاء</w:t>
      </w:r>
    </w:p>
    <w:p>
      <w:pPr>
        <w:pStyle w:val="BookText"/>
        <w:rPr/>
      </w:pP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الاَْعْمى حَرَجٌ وَلا عَلَى الاَْعْرَجِ حَرَجٌ وَلا عَلَى الْمَرِيضِ حَرَجٌ وَمَنْ يُطِعِ اللهَ وَرَسُولَهُ</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 خصّ ابن أبي الحديد شرح النبيّ  صلی الله علیه واله  للحقائق بالتوحيد والعدل من الأصول ولم لم يذكر المعاد وقد شرحه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وَضَرَبَ لَنا مَثَلاً وَ نَسِيَ خَلْقَهُ قالَ مَنْ يُحْيِ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وَهُوَ بِكُلِّ خَلْقٍ عَلِيمٌ</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لم يذكر شرح النبيّ  صلی الله علیه واله  للإمامة الّتي هي أهمّ الحقائق إذ بها تكميل الدين، </w:t>
      </w:r>
      <w:bookmarkStart w:id="414" w:name="pg14868_154547"/>
    </w:p>
    <w:p>
      <w:pPr>
        <w:pStyle w:val="BookText"/>
        <w:rPr/>
      </w:pPr>
      <w:bookmarkEnd w:id="414"/>
      <w:r>
        <w:rPr>
          <w:rFonts w:ascii="Amiri" w:hAnsi="Amiri" w:eastAsia="Amiri" w:cs="Amiri"/>
          <w:color w:val="111111"/>
          <w:sz w:val="28"/>
          <w:sz w:val="28"/>
          <w:szCs w:val="28"/>
          <w:rtl w:val="true"/>
          <w:lang w:bidi="ar-SA"/>
        </w:rPr>
        <w:t>ولو لم يشرحها كأن لم يبلّغ رسالته، كما نصّ على ذلک في الكتاب وقد شرحها في كتابه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وَيُوْتُونَ الزَّكاةَ وَهُمْ راكِعُونَ</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حَاجَّکَ فِيهِ مِنْ بَعْدِ ما</w:t>
      </w:r>
    </w:p>
    <w:p>
      <w:pPr>
        <w:pStyle w:val="BookText"/>
        <w:rPr/>
      </w:pPr>
      <w:r>
        <w:rPr>
          <w:rFonts w:ascii="Amiri" w:hAnsi="Amiri" w:eastAsia="Amiri" w:cs="Amiri"/>
          <w:color w:val="111111"/>
          <w:sz w:val="28"/>
          <w:sz w:val="28"/>
          <w:szCs w:val="28"/>
          <w:rtl w:val="true"/>
          <w:lang w:bidi="ar-SA"/>
        </w:rPr>
        <w:t>جاءَکَ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وفي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 وفي قوله  صلی الله علیه واله  بعد</w:t>
      </w:r>
    </w:p>
    <w:p>
      <w:pPr>
        <w:pStyle w:val="BookText"/>
        <w:rPr/>
      </w:pPr>
      <w:r>
        <w:rPr>
          <w:rFonts w:ascii="Amiri" w:hAnsi="Amiri" w:eastAsia="Amiri" w:cs="Amiri"/>
          <w:color w:val="111111"/>
          <w:sz w:val="28"/>
          <w:sz w:val="28"/>
          <w:szCs w:val="28"/>
          <w:rtl w:val="true"/>
          <w:lang w:bidi="ar-SA"/>
        </w:rPr>
        <w:t>تقرير الناس بكونه أولى بهم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وعاد من عاداه</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قوله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يا عليّ بمنزلة هارون من</w:t>
      </w:r>
    </w:p>
    <w:p>
      <w:pPr>
        <w:pStyle w:val="BookText"/>
        <w:rPr/>
      </w:pPr>
      <w:r>
        <w:rPr>
          <w:rFonts w:ascii="Amiri" w:hAnsi="Amiri" w:eastAsia="Amiri" w:cs="Amiri"/>
          <w:color w:val="111111"/>
          <w:sz w:val="28"/>
          <w:sz w:val="28"/>
          <w:szCs w:val="28"/>
          <w:rtl w:val="true"/>
          <w:lang w:bidi="ar-SA"/>
        </w:rPr>
        <w:t>موسى، إلّا أنّه لا نبيّ بعدي</w:t>
      </w:r>
      <w:r>
        <w:rPr>
          <w:rStyle w:val="FootnoteAnchor"/>
          <w:rtl w:val="true"/>
        </w:rPr>
        <w:footnoteReference w:id="378"/>
      </w:r>
      <w:r>
        <w:rPr>
          <w:rFonts w:ascii="IRNazanin" w:hAnsi="IRNazanin" w:eastAsia="IRNazanin"/>
          <w:color w:val="111111"/>
          <w:sz w:val="28"/>
          <w:sz w:val="28"/>
          <w:szCs w:val="28"/>
          <w:rtl w:val="true"/>
          <w:lang w:bidi="fa-IR"/>
        </w:rPr>
        <w:t xml:space="preserve"> إلى غير ذلک</w:t>
      </w:r>
      <w:r>
        <w:rPr>
          <w:rFonts w:eastAsia="IRNazanin" w:cs="IRNazanin"/>
          <w:color w:val="111111"/>
          <w:sz w:val="28"/>
          <w:szCs w:val="28"/>
          <w:rtl w:val="true"/>
          <w:lang w:bidi="fa-IR"/>
        </w:rPr>
        <w:t>.</w:t>
      </w:r>
    </w:p>
    <w:p>
      <w:pPr>
        <w:pStyle w:val="Heading3"/>
        <w:numPr>
          <w:ilvl w:val="2"/>
          <w:numId w:val="1"/>
        </w:numPr>
        <w:rPr/>
      </w:pPr>
      <w:bookmarkStart w:id="415" w:name="__RefHeading___Toc610087_388300464"/>
      <w:bookmarkStart w:id="416" w:name="_Toc171"/>
      <w:bookmarkEnd w:id="415"/>
      <w:r>
        <w:rPr>
          <w:rtl w:val="true"/>
        </w:rPr>
        <w:t>وَالْمُخْتَصُّ بِعَقَائِلِ</w:t>
      </w:r>
      <w:bookmarkEnd w:id="416"/>
    </w:p>
    <w:p>
      <w:pPr>
        <w:pStyle w:val="BookText"/>
        <w:rPr/>
      </w:pPr>
      <w:r>
        <w:rPr>
          <w:rFonts w:ascii="Amiri" w:hAnsi="Amiri" w:eastAsia="Amiri" w:cs="Amiri"/>
          <w:color w:val="111111"/>
          <w:sz w:val="28"/>
          <w:sz w:val="28"/>
          <w:szCs w:val="28"/>
          <w:rtl w:val="true"/>
          <w:lang w:bidi="ar-SA"/>
        </w:rPr>
        <w:t>جمع عقيلة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نفائس</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610089_388300464"/>
      <w:bookmarkStart w:id="418" w:name="_Toc172"/>
      <w:bookmarkEnd w:id="417"/>
      <w:r>
        <w:rPr>
          <w:rtl w:val="true"/>
        </w:rPr>
        <w:t>كَرَامَاتِهِ</w:t>
      </w:r>
      <w:bookmarkEnd w:id="41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له  صلی الله علیه 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نَشْرَحْ لَکَ صَدْرَکَ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وَوَضَعْنا عَنْکَ وِزْرَکَ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أَنْقَضَ ظَهْرَکَ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 لَکَ ذِكْرَکَ</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وقال عزّ وجلّ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وَدَّعَکَ رَبُّکَ وَما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وَلَلاْخِرَةُ خَيْرٌ لَکَ مِنَ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w:t>
      </w:r>
      <w:bookmarkStart w:id="419" w:name="pg14868_154548"/>
    </w:p>
    <w:p>
      <w:pPr>
        <w:pStyle w:val="BookText"/>
        <w:rPr/>
      </w:pPr>
      <w:bookmarkEnd w:id="419"/>
      <w:r>
        <w:rPr>
          <w:rFonts w:ascii="Amiri" w:hAnsi="Amiri" w:eastAsia="Amiri" w:cs="Amiri"/>
          <w:color w:val="111111"/>
          <w:sz w:val="28"/>
          <w:sz w:val="28"/>
          <w:szCs w:val="28"/>
          <w:rtl w:val="true"/>
          <w:lang w:bidi="ar-SA"/>
        </w:rPr>
        <w:t xml:space="preserve">يُعْطِيکَ رَبُّکَ فَتَرْضى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يَجِدْکَ يَتِيماً فَآوى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وَوَجَدَکَ ضَالّاً 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وَوَجَدَکَ عائِلاً فَأَغْنى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بِنِعْمَةِ رَبِّکَ فَحَدِّثْ</w:t>
      </w:r>
      <w:r>
        <w:rPr>
          <w:rStyle w:val="FootnoteAnchor"/>
          <w:rtl w:val="true"/>
        </w:rPr>
        <w:footnoteReference w:id="380"/>
      </w:r>
      <w:r>
        <w:rPr>
          <w:rFonts w:ascii="Amiri" w:hAnsi="Amiri" w:eastAsia="Amiri" w:cs="Amiri"/>
          <w:color w:val="111111"/>
          <w:sz w:val="28"/>
          <w:sz w:val="28"/>
          <w:szCs w:val="28"/>
          <w:rtl w:val="true"/>
          <w:lang w:bidi="ar-SA"/>
        </w:rPr>
        <w:t>، 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 الاَْقْصَى الَّذِي بارَكْنا حَوْلَهُ لِنُرِيَهُ مِنْ آياتِنا</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وقد جعل عزّ وجلّ ذكره  صلی الله علیه واله  مقرونا بذكره في كلّ يوم خمس مرّات على المنائر، وجعل الشهادة برسالته موصولة بالشّهادة بتوحيده جلّ وعلا على المنائر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خبر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المحمود وأنت محمّد شققت اسمک من اسمي، فمن وصلک وصلته، ومن قطعک بتلته، انزل إلى عبادي فأخبرهم بكرامتي إيّاک، وإنّي لم أبعث نبيّا إلّا جعلت له وزيرا، وأنّک رسولي، وأنّ عليّا وزيرک</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610091_388300464"/>
      <w:bookmarkStart w:id="421" w:name="_Toc173"/>
      <w:bookmarkEnd w:id="420"/>
      <w:r>
        <w:rPr>
          <w:rtl w:val="true"/>
        </w:rPr>
        <w:t>وَالْمُصْطَفَى</w:t>
      </w:r>
      <w:bookmarkEnd w:id="421"/>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w:t>
      </w:r>
    </w:p>
    <w:p>
      <w:pPr>
        <w:pStyle w:val="Heading3"/>
        <w:numPr>
          <w:ilvl w:val="2"/>
          <w:numId w:val="1"/>
        </w:numPr>
        <w:rPr/>
      </w:pPr>
      <w:bookmarkStart w:id="422" w:name="__RefHeading___Toc610093_388300464"/>
      <w:bookmarkStart w:id="423" w:name="_Toc174"/>
      <w:bookmarkEnd w:id="422"/>
      <w:r>
        <w:rPr>
          <w:rtl w:val="true"/>
        </w:rPr>
        <w:t>لِكَرَائِمِ رِسَالاتِه</w:t>
      </w:r>
      <w:bookmarkEnd w:id="42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بريّته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بعثت لاتمّم مكارم الأخلاق</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424" w:name="pg14868_154549"/>
    </w:p>
    <w:p>
      <w:pPr>
        <w:pStyle w:val="Heading3"/>
        <w:numPr>
          <w:ilvl w:val="2"/>
          <w:numId w:val="1"/>
        </w:numPr>
        <w:rPr/>
      </w:pPr>
      <w:bookmarkStart w:id="425" w:name="__RefHeading___Toc610095_388300464"/>
      <w:bookmarkStart w:id="426" w:name="_Toc175"/>
      <w:bookmarkEnd w:id="424"/>
      <w:bookmarkEnd w:id="425"/>
      <w:r>
        <w:rPr>
          <w:rtl w:val="true"/>
        </w:rPr>
        <w:t>وَالْمُوَضَّحَةُ بِهِ</w:t>
      </w:r>
      <w:bookmarkEnd w:id="426"/>
    </w:p>
    <w:p>
      <w:pPr>
        <w:pStyle w:val="BookText"/>
        <w:rPr/>
      </w:pP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610097_388300464"/>
      <w:bookmarkStart w:id="428" w:name="_Toc176"/>
      <w:bookmarkEnd w:id="427"/>
      <w:r>
        <w:rPr>
          <w:rtl w:val="true"/>
        </w:rPr>
        <w:t>أَشْرَاطُ</w:t>
      </w:r>
      <w:bookmarkEnd w:id="428"/>
    </w:p>
    <w:p>
      <w:pPr>
        <w:pStyle w:val="BookText"/>
        <w:rPr/>
      </w:pPr>
      <w:r>
        <w:rPr>
          <w:rFonts w:ascii="Amiri" w:hAnsi="Amiri" w:eastAsia="Amiri" w:cs="Amiri"/>
          <w:color w:val="111111"/>
          <w:sz w:val="28"/>
          <w:sz w:val="28"/>
          <w:szCs w:val="28"/>
          <w:rtl w:val="true"/>
          <w:lang w:bidi="ar-SA"/>
        </w:rPr>
        <w:t>جمع شرط بفتحتين،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علائم</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610099_388300464"/>
      <w:bookmarkStart w:id="430" w:name="_Toc177"/>
      <w:bookmarkEnd w:id="429"/>
      <w:r>
        <w:rPr>
          <w:rtl w:val="true"/>
        </w:rPr>
        <w:t>الْهُدَى</w:t>
      </w:r>
      <w:bookmarkEnd w:id="430"/>
    </w:p>
    <w:p>
      <w:pPr>
        <w:pStyle w:val="BookText"/>
        <w:rPr/>
      </w:pPr>
      <w:r>
        <w:rPr>
          <w:rFonts w:ascii="IRNazanin" w:hAnsi="IRNazanin" w:eastAsia="IRNazanin"/>
          <w:color w:val="111111"/>
          <w:sz w:val="28"/>
          <w:sz w:val="28"/>
          <w:szCs w:val="28"/>
          <w:rtl w:val="true"/>
          <w:lang w:bidi="fa-IR"/>
        </w:rPr>
        <w:t xml:space="preserve">قال ابن الزبعرى فيه  صلی الله علیه واله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هادي العباد إلى الرشاد وقائد         للمومنين بضوء نور ثاقب</w:t>
      </w:r>
      <w:r>
        <w:rPr>
          <w:rStyle w:val="FootnoteAnchor"/>
          <w:rtl w:val="true"/>
        </w:rPr>
        <w:footnoteReference w:id="386"/>
      </w:r>
    </w:p>
    <w:p>
      <w:pPr>
        <w:pStyle w:val="Heading3"/>
        <w:numPr>
          <w:ilvl w:val="2"/>
          <w:numId w:val="1"/>
        </w:numPr>
        <w:rPr/>
      </w:pPr>
      <w:bookmarkStart w:id="431" w:name="__RefHeading___Toc610101_388300464"/>
      <w:bookmarkStart w:id="432" w:name="_Toc178"/>
      <w:bookmarkEnd w:id="431"/>
      <w:r>
        <w:rPr>
          <w:rtl w:val="true"/>
        </w:rPr>
        <w:t>وَالْمَجْلُوُّ بِهِ غِرْبِيبُ</w:t>
      </w:r>
      <w:bookmarkEnd w:id="432"/>
    </w:p>
    <w:p>
      <w:pPr>
        <w:pStyle w:val="BookText"/>
        <w:rPr/>
      </w:pPr>
      <w:r>
        <w:rPr>
          <w:rFonts w:ascii="IRNazanin" w:hAnsi="IRNazanin" w:eastAsia="IRNazanin"/>
          <w:color w:val="111111"/>
          <w:sz w:val="28"/>
          <w:sz w:val="28"/>
          <w:szCs w:val="28"/>
          <w:rtl w:val="true"/>
          <w:lang w:bidi="fa-IR"/>
        </w:rPr>
        <w:t>عطف على اشراط، 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شدائد سواد</w:t>
      </w:r>
      <w:r>
        <w:rPr>
          <w:rFonts w:eastAsia="IRNazanin" w:cs="IRNazanin"/>
          <w:color w:val="111111"/>
          <w:sz w:val="28"/>
          <w:szCs w:val="28"/>
          <w:rtl w:val="true"/>
          <w:lang w:bidi="fa-IR"/>
        </w:rPr>
        <w:t>.</w:t>
      </w:r>
    </w:p>
    <w:p>
      <w:pPr>
        <w:pStyle w:val="Heading3"/>
        <w:numPr>
          <w:ilvl w:val="2"/>
          <w:numId w:val="1"/>
        </w:numPr>
        <w:rPr/>
      </w:pPr>
      <w:bookmarkStart w:id="433" w:name="__RefHeading___Toc610103_388300464"/>
      <w:bookmarkStart w:id="434" w:name="_Toc179"/>
      <w:bookmarkEnd w:id="433"/>
      <w:r>
        <w:rPr>
          <w:rtl w:val="true"/>
        </w:rPr>
        <w:t>الْعَمَى</w:t>
      </w:r>
      <w:bookmarkEnd w:id="43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فرفع به  صلی الله علیه واله  المنكرات والشنائع، فصار الناس به بصيرين، وفي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ابن الكوا أميرالمومنين  علیه السلام  عن مسائل،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الأعمى باللّيل بصير بالنّهار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رجل جحد الأنبياء الّذين مضوا، ثمّ أدرک النبيّ  صلی الله علیه واله  فأمن به، فعمي باللّيل وأبصر بالنّهار</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bookmarkStart w:id="435" w:name="pg14868_154550"/>
    </w:p>
    <w:p>
      <w:pPr>
        <w:pStyle w:val="Heading3"/>
        <w:numPr>
          <w:ilvl w:val="2"/>
          <w:numId w:val="1"/>
        </w:numPr>
        <w:rPr/>
      </w:pPr>
      <w:bookmarkStart w:id="436" w:name="__RefHeading___Toc610105_388300464"/>
      <w:bookmarkStart w:id="437" w:name="_Toc180"/>
      <w:bookmarkEnd w:id="435"/>
      <w:bookmarkEnd w:id="436"/>
      <w:r>
        <w:rPr>
          <w:rtl w:val="true"/>
        </w:rPr>
        <w:t>أَيُّهَا النَّاسُ إِنَّ الدُّنْيَا تَغُرُّ الْمُوَمِّلَ لَهَا</w:t>
      </w:r>
      <w:bookmarkEnd w:id="437"/>
    </w:p>
    <w:p>
      <w:pPr>
        <w:pStyle w:val="BookText"/>
        <w:rPr/>
      </w:pPr>
      <w:r>
        <w:rPr>
          <w:rFonts w:ascii="IRNazanin" w:hAnsi="IRNazanin" w:eastAsia="IRNazanin"/>
          <w:color w:val="111111"/>
          <w:sz w:val="28"/>
          <w:sz w:val="28"/>
          <w:szCs w:val="28"/>
          <w:rtl w:val="true"/>
          <w:lang w:bidi="fa-IR"/>
        </w:rPr>
        <w:t>أى تخدعه</w:t>
      </w:r>
      <w:r>
        <w:rPr>
          <w:rFonts w:eastAsia="IRNazanin" w:cs="IRNazanin"/>
          <w:color w:val="111111"/>
          <w:sz w:val="28"/>
          <w:szCs w:val="28"/>
          <w:rtl w:val="true"/>
          <w:lang w:bidi="fa-IR"/>
        </w:rPr>
        <w:t>.</w:t>
      </w:r>
    </w:p>
    <w:p>
      <w:pPr>
        <w:pStyle w:val="Heading3"/>
        <w:numPr>
          <w:ilvl w:val="2"/>
          <w:numId w:val="1"/>
        </w:numPr>
        <w:rPr/>
      </w:pPr>
      <w:bookmarkStart w:id="438" w:name="__RefHeading___Toc610107_388300464"/>
      <w:bookmarkStart w:id="439" w:name="_Toc181"/>
      <w:bookmarkEnd w:id="438"/>
      <w:r>
        <w:rPr>
          <w:rtl w:val="true"/>
        </w:rPr>
        <w:t>وَالْمُخْلِدَ إِلَيْهَا</w:t>
      </w:r>
      <w:bookmarkEnd w:id="439"/>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الراكن إليها، وذلک مشهود بالعيان معلوم بالتجربة والوجدان، فانّا نرى كثيرا من المومّلين لها والراكنين إليها تعرض لهم مطالب وهميّة خياليّة فتوجب ذلک طول أملهم فيختطفهم الموت دون نيلها وينكشف بطلان تلک الخيالات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لَرَفَعْناهُ بِها وَلكِنَّهُ أَخْلَدَ إِلَى الاَْرْضِ وَاتَّبَعَ هَواهُ فَمَثَلُهُ كَمَثَلِ الْكَلْبِ إِنْ تَحْمِلْ عَلَيْهِ يَلْهَثْ أَوْ تَتْرُكْهُ يَلْهَثْ</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610109_388300464"/>
      <w:bookmarkStart w:id="441" w:name="_Toc182"/>
      <w:bookmarkEnd w:id="440"/>
      <w:r>
        <w:rPr>
          <w:rtl w:val="true"/>
        </w:rPr>
        <w:t>وَلا تَنْفَسُ بِمَنْ نَافَسَ فِيهَا</w:t>
      </w:r>
      <w:bookmarkEnd w:id="441"/>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ترغب ولا تضنّ في من وبمن رغب فيها وضنّ بها</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610111_388300464"/>
      <w:bookmarkStart w:id="443" w:name="_Toc183"/>
      <w:bookmarkEnd w:id="442"/>
      <w:r>
        <w:rPr>
          <w:rtl w:val="true"/>
        </w:rPr>
        <w:t>وَتَغْلِبُ مَنْ غَلَبَ عَلَيْهَا</w:t>
      </w:r>
      <w:bookmarkEnd w:id="443"/>
    </w:p>
    <w:p>
      <w:pPr>
        <w:pStyle w:val="BookText"/>
        <w:rPr/>
      </w:pPr>
      <w:r>
        <w:rPr>
          <w:rFonts w:ascii="Amiri" w:hAnsi="Amiri" w:eastAsia="Amiri" w:cs="Amiri"/>
          <w:color w:val="111111"/>
          <w:sz w:val="28"/>
          <w:sz w:val="28"/>
          <w:szCs w:val="28"/>
          <w:rtl w:val="true"/>
          <w:lang w:bidi="ar-SA"/>
        </w:rPr>
        <w:t>أى من ملكها وأخذها بالقهر والغلبة فعن قليل تقهره وتهلكه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فتح صلاح الدّين حلب في سنة </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مطعونيّة أخيه تاج الملوک الّذي كان فارسا شجاعا كريما حليما جامعا لمحاسن الأخلاق في ذاک الحرب في ركبته، حضر صلاح الدّين عند أخيه يعوده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حلب قد أخذناها وهي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لو كان وأنا حيّ، وو الله لقد أخذتها غالية حيث </w:t>
      </w:r>
    </w:p>
    <w:p>
      <w:pPr>
        <w:pStyle w:val="BookText"/>
        <w:rPr/>
      </w:pPr>
      <w:r>
        <w:rPr>
          <w:rFonts w:ascii="Amiri" w:hAnsi="Amiri" w:eastAsia="Amiri" w:cs="Amiri"/>
          <w:color w:val="111111"/>
          <w:sz w:val="28"/>
          <w:sz w:val="28"/>
          <w:szCs w:val="28"/>
          <w:rtl w:val="true"/>
          <w:lang w:bidi="ar-SA"/>
        </w:rPr>
        <w:t>تفقد مثلي، فعمل صلاح الدين دعوة احتفل فيها، فبيناهم في سرور إذ جاء من أسرّ إليه بموت أخيه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المعتمد بن عباد صاحب اشبيليّة نكب وسجن باغمات فجاءه ببناته في عيد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فيما مضى كنت بالأعياد مسرورا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فجاءک العيد بالاغمات مأسورا</w:t>
      </w:r>
    </w:p>
    <w:p>
      <w:pPr>
        <w:pStyle w:val="BookText"/>
        <w:rPr/>
      </w:pPr>
      <w:r>
        <w:rPr>
          <w:rFonts w:ascii="IRNazanin" w:hAnsi="IRNazanin" w:eastAsia="IRNazanin"/>
          <w:color w:val="111111"/>
          <w:sz w:val="28"/>
          <w:sz w:val="28"/>
          <w:szCs w:val="28"/>
          <w:rtl w:val="true"/>
          <w:lang w:bidi="fa-IR"/>
        </w:rPr>
        <w:t>ترى بناتک في الأنظار جائعة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يغزلن للنّاس ما يملكن قطميرا</w:t>
      </w:r>
    </w:p>
    <w:p>
      <w:pPr>
        <w:pStyle w:val="BookText"/>
        <w:rPr/>
      </w:pPr>
      <w:r>
        <w:rPr>
          <w:rFonts w:ascii="Amiri" w:hAnsi="Amiri" w:eastAsia="Amiri" w:cs="Amiri"/>
          <w:color w:val="111111"/>
          <w:sz w:val="28"/>
          <w:sz w:val="28"/>
          <w:szCs w:val="28"/>
          <w:rtl w:val="true"/>
          <w:lang w:bidi="ar-SA"/>
        </w:rPr>
        <w:t>يطأن في الطّين والأقدام حافية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لم تطأ مسكا وكافورا</w:t>
      </w:r>
    </w:p>
    <w:p>
      <w:pPr>
        <w:pStyle w:val="BookText"/>
        <w:rPr/>
      </w:pPr>
      <w:r>
        <w:rPr>
          <w:rFonts w:ascii="IRNazanin" w:hAnsi="IRNazanin" w:eastAsia="IRNazanin"/>
          <w:color w:val="111111"/>
          <w:sz w:val="28"/>
          <w:sz w:val="28"/>
          <w:szCs w:val="28"/>
          <w:rtl w:val="true"/>
          <w:lang w:bidi="fa-IR"/>
        </w:rPr>
        <w:t>قد كان دهرک إن تأمره ممتثلا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فردّک الدّهر منهيّا ومأمورا</w:t>
      </w:r>
    </w:p>
    <w:p>
      <w:pPr>
        <w:pStyle w:val="BookText"/>
        <w:rPr/>
      </w:pPr>
      <w:r>
        <w:rPr>
          <w:rFonts w:ascii="IRNazanin" w:hAnsi="IRNazanin" w:eastAsia="IRNazanin"/>
          <w:color w:val="111111"/>
          <w:sz w:val="28"/>
          <w:sz w:val="28"/>
          <w:szCs w:val="28"/>
          <w:rtl w:val="true"/>
          <w:lang w:bidi="fa-IR"/>
        </w:rPr>
        <w:t>من بات بعدک في ملک يسرّ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بات في الأحلام مغرورا</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وقال الشعبي دعاني عبد الملک في علّته التي مات فيها فغصّ بلقمته وأنا بين يديه، فتساند طويلا ثم قال أصبحت كما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كأنّي وقد جاوزت سبعين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 بها عن منكبيّ ردائيا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للبيد وقد عاش إلى أن بلغ مائة وعشر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في مائة قد عاشها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تكامل عشر بعدها عمر</w:t>
      </w:r>
    </w:p>
    <w:p>
      <w:pPr>
        <w:pStyle w:val="BookText"/>
        <w:rPr/>
      </w:pPr>
      <w:r>
        <w:rPr>
          <w:rFonts w:ascii="Amiri" w:hAnsi="Amiri" w:eastAsia="Amiri" w:cs="Amiri"/>
          <w:color w:val="111111"/>
          <w:sz w:val="28"/>
          <w:sz w:val="28"/>
          <w:szCs w:val="28"/>
          <w:rtl w:val="true"/>
          <w:lang w:bidi="ar-SA"/>
        </w:rPr>
        <w:t>فعاش إلى أن بلغ مائة وعشرين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سأمت من الحياة وطولها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سوال هذا النّاس كيف لبيد</w:t>
      </w:r>
    </w:p>
    <w:p>
      <w:pPr>
        <w:pStyle w:val="BookText"/>
        <w:rPr/>
      </w:pPr>
      <w:r>
        <w:rPr>
          <w:rFonts w:ascii="Amiri" w:hAnsi="Amiri" w:eastAsia="Amiri" w:cs="Amiri"/>
          <w:color w:val="111111"/>
          <w:sz w:val="28"/>
          <w:sz w:val="28"/>
          <w:szCs w:val="28"/>
          <w:rtl w:val="true"/>
          <w:lang w:bidi="ar-SA"/>
        </w:rPr>
        <w:t>غلب الرّجال ـ وكان غير مغلّب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 جديد دائم ممدود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أرى يأتي عليه وليلة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كلاهما بعد المضاء يعود </w:t>
      </w:r>
      <w:bookmarkStart w:id="444" w:name="pg14868_154552"/>
    </w:p>
    <w:p>
      <w:pPr>
        <w:pStyle w:val="BookText"/>
        <w:rPr/>
      </w:pPr>
      <w:bookmarkEnd w:id="444"/>
      <w:r>
        <w:rPr>
          <w:rFonts w:ascii="IRNazanin" w:hAnsi="IRNazanin" w:eastAsia="IRNazanin"/>
          <w:color w:val="111111"/>
          <w:sz w:val="28"/>
          <w:sz w:val="28"/>
          <w:szCs w:val="28"/>
          <w:rtl w:val="true"/>
          <w:lang w:bidi="fa-IR"/>
        </w:rPr>
        <w:t>ففرح عبد الملک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بأسا، وقد وجدت خفّة فأمر لي بأربعة آلاف درهم فقبضتها وخرجت فما بلغت الباب، حتّى سمعت النّاعية عليه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610113_388300464"/>
      <w:bookmarkStart w:id="446" w:name="_Toc184"/>
      <w:bookmarkEnd w:id="445"/>
      <w:r>
        <w:rPr>
          <w:rtl w:val="true"/>
        </w:rPr>
        <w:t>وَايْمُ اللهِ</w:t>
      </w:r>
      <w:bookmarkEnd w:id="446"/>
    </w:p>
    <w:p>
      <w:pPr>
        <w:pStyle w:val="BookText"/>
        <w:rPr/>
      </w:pPr>
      <w:r>
        <w:rPr>
          <w:rFonts w:ascii="Amiri" w:hAnsi="Amiri" w:eastAsia="Amiri" w:cs="Amiri"/>
          <w:color w:val="111111"/>
          <w:sz w:val="28"/>
          <w:sz w:val="28"/>
          <w:szCs w:val="28"/>
          <w:rtl w:val="true"/>
          <w:lang w:bidi="ar-SA"/>
        </w:rPr>
        <w:t xml:space="preserve">قسم مخفّف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اليمين ويجوز في همزتها الفتح والكسر</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610115_388300464"/>
      <w:bookmarkStart w:id="448" w:name="_Toc185"/>
      <w:bookmarkEnd w:id="447"/>
      <w:r>
        <w:rPr>
          <w:rtl w:val="true"/>
        </w:rPr>
        <w:t>مَا كَانَ قَوْمٌ قَطُّ فِي غَضِّ نِعْمَةٍ مِنْ عَيْشٍ</w:t>
      </w:r>
      <w:bookmarkEnd w:id="448"/>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 نعمة ونضرتها</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610117_388300464"/>
      <w:bookmarkStart w:id="450" w:name="_Toc186"/>
      <w:bookmarkEnd w:id="449"/>
      <w:r>
        <w:rPr>
          <w:rtl w:val="true"/>
        </w:rPr>
        <w:t>فَزَالَ عَنْهُمْ إِلّا بِذُنُوبٍ اجْتَرَحُوهَا</w:t>
      </w:r>
      <w:bookmarkEnd w:id="45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كَدَأْبِ آلِ فِرْعَوْنَ وَالَّذِينَ مِنْ قَبْلِهِمْ كَفَرُوا بِآياتِ اللهِ فَأَخَذَهُمُ اللهُ بِذُنُوبِهِمْ إِنَّ اللهَ قَوِيٌّ شَدِيدُ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لَمْ يَکُ مُغَيِّراً نِعْمَةً أَنْعَمَها عَلى قَوْمٍ حَتَّى يُغَيِّرُوا ما بِأَنْفُسِهِمْ وَأَنَّ اللهَ سَمِيعٌ عَلِيمٌ</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وَالاَْرْضِ وَلكِنْ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610119_388300464"/>
      <w:bookmarkStart w:id="452" w:name="_Toc187"/>
      <w:bookmarkEnd w:id="451"/>
      <w:r>
        <w:rPr>
          <w:rtl w:val="true"/>
        </w:rPr>
        <w:t>لاَِنَّ اللهَ لَيْسَ بِظَلّامٍ لِلْعَبِيدِ</w:t>
      </w:r>
      <w:bookmarkEnd w:id="45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والأصل فيه قوله تعالى ذلِکَ بِما قَدَّمَتْ أَيْدِيكُمْ وَأَنَّ اللهَ لَيْسَ بِظَلّامٍ لِلْعَبِيدِ</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453" w:name="pg14868_154553"/>
    </w:p>
    <w:p>
      <w:pPr>
        <w:pStyle w:val="BookText"/>
        <w:rPr/>
      </w:pPr>
      <w:bookmarkEnd w:id="453"/>
      <w:r>
        <w:rPr>
          <w:rFonts w:ascii="IRNazanin" w:hAnsi="IRNazanin" w:eastAsia="IRNazanin"/>
          <w:color w:val="111111"/>
          <w:sz w:val="28"/>
          <w:sz w:val="28"/>
          <w:szCs w:val="28"/>
          <w:rtl w:val="true"/>
          <w:lang w:bidi="fa-IR"/>
        </w:rPr>
        <w:t>فعلم من ذلک أنّ سبب زوال النعمة وحصول النقمة ليس إلّا الذّنوب المكتسبة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عليک أنّ هذا الكلام منه  علیه السلام  محمول على الغالب وإن كان ظاهره العموم، وذلک لأنّ كثيرا من العباد يبدّل الله نعمتهم بالنقمة ورخائهم بالشدّة ومنحتهم بالمحنة من باب الابتلاء والامتحان إعلاء للدّرجات وإحباطا للسّيئات و إضعافا للحسنات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بِشَيْءٍ مِنَ الْخَوْفِ وَالْجُوعِ وَنَقْصٍ مِنَ الاَْمْوالِ وَالاَْنْفُسِ وَالثَّمَراتِ</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610121_388300464"/>
      <w:bookmarkStart w:id="455" w:name="_Toc188"/>
      <w:bookmarkEnd w:id="454"/>
      <w:r>
        <w:rPr>
          <w:rtl w:val="true"/>
        </w:rPr>
        <w:t>وَلَوْ أَنَّ النَّاسَ حِينَ تَنْزِلُ بِهِمُ النِّقَمُ وَتَزُولُ عَنْهُمُ النِّعَمُ فَزِعُوا إِلَى رَبِّهِمْ</w:t>
      </w:r>
      <w:bookmarkEnd w:id="455"/>
    </w:p>
    <w:p>
      <w:pPr>
        <w:pStyle w:val="BookText"/>
        <w:rPr/>
      </w:pPr>
      <w:r>
        <w:rPr>
          <w:rFonts w:ascii="Amiri" w:hAnsi="Amiri" w:eastAsia="Amiri" w:cs="Amiri"/>
          <w:color w:val="111111"/>
          <w:sz w:val="28"/>
          <w:sz w:val="28"/>
          <w:szCs w:val="28"/>
          <w:rtl w:val="true"/>
          <w:lang w:bidi="ar-SA"/>
        </w:rPr>
        <w:t>روى إنّه إذا تريد أن تعرف قصر البلاء من طوله، فاعرفه في إلهام الدعاء وعدمه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 بْنِ عَلِيٍّ الْوَشَّاءِ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يَدْفَعُ الْبَلاءَ النَّازِلَ وَمَا لَمْ يَنْزِلْ</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610123_388300464"/>
      <w:bookmarkStart w:id="457" w:name="_Toc189"/>
      <w:bookmarkEnd w:id="456"/>
      <w:r>
        <w:rPr>
          <w:rtl w:val="true"/>
        </w:rPr>
        <w:t>بِصِدْقٍ مِنْ نِيَّاتِهِمْ</w:t>
      </w:r>
      <w:bookmarkEnd w:id="457"/>
    </w:p>
    <w:p>
      <w:pPr>
        <w:pStyle w:val="BookText"/>
        <w:rPr/>
      </w:pPr>
      <w:r>
        <w:rPr>
          <w:rFonts w:ascii="Amiri" w:hAnsi="Amiri" w:eastAsia="Amiri" w:cs="Amiri"/>
          <w:color w:val="111111"/>
          <w:sz w:val="28"/>
          <w:sz w:val="28"/>
          <w:szCs w:val="28"/>
          <w:rtl w:val="true"/>
          <w:lang w:bidi="ar-SA"/>
        </w:rPr>
        <w:t>أى باخلاصها وإخلائها من شوب العجب والرّيا</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610125_388300464"/>
      <w:bookmarkStart w:id="459" w:name="_Toc190"/>
      <w:bookmarkEnd w:id="458"/>
      <w:r>
        <w:rPr>
          <w:rtl w:val="true"/>
        </w:rPr>
        <w:t>وَوَلَهٍ مِنْ قُلُوبِهِمْ</w:t>
      </w:r>
      <w:bookmarkEnd w:id="45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بتحيّر منها في محبّته سبحانه ولذّة مناجاته وتفريغ ساحتها عن كلّ ما سواه تعالى</w:t>
      </w:r>
      <w:r>
        <w:rPr>
          <w:rFonts w:eastAsia="Amiri" w:cs="Amiri" w:ascii="Amiri" w:hAnsi="Amiri"/>
          <w:color w:val="111111"/>
          <w:sz w:val="28"/>
          <w:szCs w:val="28"/>
          <w:rtl w:val="true"/>
          <w:lang w:bidi="ar-SA"/>
        </w:rPr>
        <w:t xml:space="preserve">. </w:t>
      </w:r>
      <w:bookmarkStart w:id="460" w:name="pg14868_154554"/>
    </w:p>
    <w:p>
      <w:pPr>
        <w:pStyle w:val="Heading3"/>
        <w:numPr>
          <w:ilvl w:val="2"/>
          <w:numId w:val="1"/>
        </w:numPr>
        <w:rPr/>
      </w:pPr>
      <w:bookmarkStart w:id="461" w:name="__RefHeading___Toc610127_388300464"/>
      <w:bookmarkStart w:id="462" w:name="_Toc191"/>
      <w:bookmarkEnd w:id="460"/>
      <w:bookmarkEnd w:id="461"/>
      <w:r>
        <w:rPr>
          <w:rtl w:val="true"/>
        </w:rPr>
        <w:t>لَرَدَّ عَلَيْهِمْ كُلَّ شَارِدٍ</w:t>
      </w:r>
      <w:bookmarkEnd w:id="462"/>
    </w:p>
    <w:p>
      <w:pPr>
        <w:pStyle w:val="BookText"/>
        <w:rPr/>
      </w:pPr>
      <w:r>
        <w:rPr>
          <w:rFonts w:ascii="Amiri" w:hAnsi="Amiri" w:eastAsia="Amiri" w:cs="Amiri"/>
          <w:color w:val="111111"/>
          <w:sz w:val="28"/>
          <w:sz w:val="28"/>
          <w:szCs w:val="28"/>
          <w:rtl w:val="true"/>
          <w:lang w:bidi="ar-SA"/>
        </w:rPr>
        <w:t>يقال شرد البعير إذا نفر</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610129_388300464"/>
      <w:bookmarkStart w:id="464" w:name="_Toc192"/>
      <w:bookmarkEnd w:id="463"/>
      <w:r>
        <w:rPr>
          <w:rtl w:val="true"/>
        </w:rPr>
        <w:t>وَأَصْلَحَ لَهُمْ كُلَّ فَاسِد</w:t>
      </w:r>
      <w:bookmarkEnd w:id="46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أَرْسَلْنا إِلى أُمَمٍ مِنْ قَبْلِکَ فَأَخَذْناهُمْ بِالْبَأْساءِ وَالضَّرَّاءِ لَعَلَّهُمْ يَتَضَرَّعُونَ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إِذْ جاءَهُمْ بَأْسُنا تَضَرَّعُوا وَلكِنْ قَسَتْ قُلُوبُهُمْ وَزَيَّنَ لَهُمُ الشَّيْطانُ ما كانُوا يَعْمَلُونَ</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الْحَياةِ الدُّنْيا وَمَتَّعْناهُمْ إِلى حِينٍ</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5" w:name="__RefHeading___Toc610131_388300464"/>
      <w:bookmarkStart w:id="466" w:name="_Toc193"/>
      <w:bookmarkEnd w:id="465"/>
      <w:r>
        <w:rPr>
          <w:rtl w:val="true"/>
        </w:rPr>
        <w:t>وَإِنِّي لاََخْشَى عَلَيْكُمْ أَنْ تَكُونُوا فِي فَتْرَةٍ</w:t>
      </w:r>
      <w:bookmarkEnd w:id="466"/>
    </w:p>
    <w:p>
      <w:pPr>
        <w:pStyle w:val="BookText"/>
        <w:rPr/>
      </w:pPr>
      <w:r>
        <w:rPr>
          <w:rFonts w:ascii="Amiri" w:hAnsi="Amiri" w:eastAsia="Amiri" w:cs="Amiri"/>
          <w:color w:val="111111"/>
          <w:sz w:val="28"/>
          <w:sz w:val="28"/>
          <w:szCs w:val="28"/>
          <w:rtl w:val="true"/>
          <w:lang w:bidi="ar-SA"/>
        </w:rPr>
        <w:t>قد كان بين عيسى  علیه السلام  ونبيّنا  صلی الله علیه واله  زمان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قَدْ جاءَكُمْ رَسُولُنا يُبَيِّنُ لَكُمْ عَلى فَتْرَةٍ مِنَ الرُّسُلِ أَنْ تَقُولُوا ما جاءَنا مِنْ بَشِيرٍ وَلا نَذِيرٍ فَقَدْ جاءَكُمْ بَشِيرٌ وَنَذِيرٌ</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كان بعد نبيّنا  صلی الله علیه واله  فترتان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ما بين مضي النبيّ صلی الله علیه واله  وقيامه  علیه السلام  في أيّام الثلاثة ـ وهي الّتي ذكرها  علیه السلام ، والثانية بعد مضيّه علیه السلام  إلى قيام قائم أهل بيته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 الناس بعد أميرالمومنين علیه السلام  عدلا، ولا يرونه حتى يقوم قائمنا</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bookmarkStart w:id="467" w:name="pg14868_154555"/>
    </w:p>
    <w:p>
      <w:pPr>
        <w:pStyle w:val="BookText"/>
        <w:rPr/>
      </w:pPr>
      <w:bookmarkEnd w:id="467"/>
      <w:r>
        <w:rPr>
          <w:rFonts w:ascii="IRNazanin" w:hAnsi="IRNazanin" w:eastAsia="IRNazanin"/>
          <w:color w:val="111111"/>
          <w:sz w:val="28"/>
          <w:sz w:val="28"/>
          <w:szCs w:val="28"/>
          <w:rtl w:val="true"/>
          <w:lang w:bidi="fa-IR"/>
        </w:rPr>
        <w:t>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بعد النبيّ  صلی الله علیه واله  فترة واحدة إلى قيام القائم  علیه السلام  حيث إنّه علیه السلام  لم يتمكّن من تغيير بدع من تقدّم، ولا إظهار الحقّ بكون الثلاثة غير حقّ، وكلامه  علیه السلام  غير آب عن ذلک حيث لم يقل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في 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تكونوا في فترة</w:t>
      </w:r>
      <w:r>
        <w:rPr>
          <w:rFonts w:eastAsia="IRNazanin" w:cs="IRNazanin"/>
          <w:color w:val="111111"/>
          <w:sz w:val="28"/>
          <w:szCs w:val="28"/>
          <w:rtl w:val="true"/>
          <w:lang w:bidi="fa-IR"/>
        </w:rPr>
        <w:t>».</w:t>
      </w:r>
    </w:p>
    <w:p>
      <w:pPr>
        <w:pStyle w:val="Heading3"/>
        <w:numPr>
          <w:ilvl w:val="2"/>
          <w:numId w:val="1"/>
        </w:numPr>
        <w:rPr/>
      </w:pPr>
      <w:bookmarkStart w:id="468" w:name="__RefHeading___Toc610133_388300464"/>
      <w:bookmarkStart w:id="469" w:name="_Toc194"/>
      <w:bookmarkEnd w:id="468"/>
      <w:r>
        <w:rPr>
          <w:rtl w:val="true"/>
        </w:rPr>
        <w:t>وَقَدْ كَانَتْ أُمُورٌ مَضَتْ مِلْتُمْ فِيهَا مَيْلَةً كُنْتُمْ فِيهَا عِنْدِي غَيْرَ مَحْمُودِينَ</w:t>
      </w:r>
      <w:bookmarkEnd w:id="469"/>
    </w:p>
    <w:p>
      <w:pPr>
        <w:pStyle w:val="BookText"/>
        <w:rPr/>
      </w:pPr>
      <w:r>
        <w:rPr>
          <w:rFonts w:ascii="Amiri" w:hAnsi="Amiri" w:eastAsia="Amiri" w:cs="Amiri"/>
          <w:color w:val="111111"/>
          <w:sz w:val="28"/>
          <w:sz w:val="28"/>
          <w:szCs w:val="28"/>
          <w:rtl w:val="true"/>
          <w:lang w:bidi="ar-SA"/>
        </w:rPr>
        <w:t>في تقديمهم الثلاثة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نزلت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عليا مقعدي هذا بعد  وفاتي فكأنّما جحد نبوّتي، ونبوّة الأنبياء قبلي</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عبدالله السراج منهم في كتابه عن ابن مسعود أنّ النبيّ  صلی الله علیه واله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w:t>
      </w:r>
    </w:p>
    <w:p>
      <w:pPr>
        <w:pStyle w:val="BookText"/>
        <w:rPr/>
      </w:pPr>
      <w:r>
        <w:rPr>
          <w:rFonts w:ascii="IRNazanin" w:hAnsi="IRNazanin" w:eastAsia="IRNazanin"/>
          <w:color w:val="111111"/>
          <w:sz w:val="28"/>
          <w:sz w:val="28"/>
          <w:szCs w:val="28"/>
          <w:rtl w:val="true"/>
          <w:lang w:bidi="fa-IR"/>
        </w:rPr>
        <w:t>مستودعكها ومسمّ لک خاصّة الظلمة فكن لما أقول لک واعيا، وعنّي له مودّيا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عليا مجلسي هذا كمن جحد نبّوتي، ونبوّة من كان قبلي</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علیه السلام  تقديم عثمان عليه، ويبعد أن يريد خلافة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الشيخين أيضا لأنّ المدّة قد طالت، ولم يبق من يعاتبه، ولسنا نمنع من أن يكون في كلامه  علیه السلام  الكثير من التوجّد والتألّم بصرف الخلافة بعد وفاة النبيّ  صلی الله علیه واله  عنه، </w:t>
      </w:r>
      <w:bookmarkStart w:id="470" w:name="pg14868_154556"/>
    </w:p>
    <w:p>
      <w:pPr>
        <w:pStyle w:val="BookText"/>
        <w:rPr/>
      </w:pPr>
      <w:bookmarkEnd w:id="470"/>
      <w:r>
        <w:rPr>
          <w:rFonts w:ascii="IRNazanin" w:hAnsi="IRNazanin" w:eastAsia="IRNazanin"/>
          <w:color w:val="111111"/>
          <w:sz w:val="28"/>
          <w:sz w:val="28"/>
          <w:szCs w:val="28"/>
          <w:rtl w:val="true"/>
          <w:lang w:bidi="fa-IR"/>
        </w:rPr>
        <w:t xml:space="preserve">وانّما كلامنا الآن في ألفاظ هذه الخطبة على أنّ قوله  علیه السلام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الرجلان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أي في زيادات لم ينقلها الرضى ـ كاف في انحرافه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المدّة قد طالت، ولم يبق من يعاتبه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كثيرا من المهاجرين والأنصار الذين شهدوا السقيفة كانوا موجودين وقت قيامه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يمض إلّا ستّ وعشرون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 الباقين على ذلک يكفي في عتابهم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فعاتب الله تعالى بني اسرائيل الذين كانوا في عصر النبيّ  صلی الله علیه واله  بما فعل آباوهم في عصر موسى  علیه السلام  لرضاهم بما فعلوا في آيات كثيرة،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قَتَلْتُمْ نَفْساً فَادَّارَأْتُمْ فِيها</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تقديم عثمان الّذي سلّمه كان من فعل عمر وتدبيره</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610135_388300464"/>
      <w:bookmarkStart w:id="472" w:name="_Toc195"/>
      <w:bookmarkEnd w:id="471"/>
      <w:r>
        <w:rPr>
          <w:rtl w:val="true"/>
        </w:rPr>
        <w:t>وَلَئِنْ رُدَّ عَلَيْكُمْ أَمْرُكُمْ</w:t>
      </w:r>
      <w:bookmarkEnd w:id="472"/>
    </w:p>
    <w:p>
      <w:pPr>
        <w:pStyle w:val="BookText"/>
        <w:rPr/>
      </w:pPr>
      <w:r>
        <w:rPr>
          <w:rFonts w:ascii="Amiri" w:hAnsi="Amiri" w:eastAsia="Amiri" w:cs="Amiri"/>
          <w:color w:val="111111"/>
          <w:sz w:val="28"/>
          <w:sz w:val="28"/>
          <w:szCs w:val="28"/>
          <w:rtl w:val="true"/>
          <w:lang w:bidi="ar-SA"/>
        </w:rPr>
        <w:t>بأن يتولّوه  علیه السلام ، لجعل الله تعالى له  علیه السلام  وليّهم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وَيُوْتُونَ الزَّكاةَ وَهُمْ راكِعُونَ</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فنزلت الآية لما اعطى  علیه السلام  خاتمه في الركوع للسائل</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لسان رسوله  صلی الله علیه واله  بعد تقريره للناس بأنّه أولى بهم من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وأولى به من نفسه فهذا على مولاه وأولى به من نفسه</w:t>
      </w:r>
      <w:r>
        <w:rPr>
          <w:rFonts w:eastAsia="IRNazanin" w:cs="IRNazanin"/>
          <w:color w:val="111111"/>
          <w:sz w:val="28"/>
          <w:szCs w:val="28"/>
          <w:rtl w:val="true"/>
          <w:lang w:bidi="fa-IR"/>
        </w:rPr>
        <w:t>».</w:t>
      </w:r>
    </w:p>
    <w:p>
      <w:pPr>
        <w:pStyle w:val="Heading3"/>
        <w:numPr>
          <w:ilvl w:val="2"/>
          <w:numId w:val="1"/>
        </w:numPr>
        <w:rPr/>
      </w:pPr>
      <w:bookmarkStart w:id="473" w:name="__RefHeading___Toc610137_388300464"/>
      <w:bookmarkStart w:id="474" w:name="_Toc196"/>
      <w:bookmarkEnd w:id="473"/>
      <w:r>
        <w:rPr>
          <w:rtl w:val="true"/>
        </w:rPr>
        <w:t>إِنَّكُمْ لَسُعَدَاءُ</w:t>
      </w:r>
      <w:bookmarkEnd w:id="47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الآخرة برفضهم الباطل، واعتقادهم بالحق من اصول الاسلام</w:t>
      </w:r>
      <w:r>
        <w:rPr>
          <w:rFonts w:eastAsia="Amiri" w:cs="Amiri" w:ascii="Amiri" w:hAnsi="Amiri"/>
          <w:color w:val="111111"/>
          <w:sz w:val="28"/>
          <w:szCs w:val="28"/>
          <w:rtl w:val="true"/>
          <w:lang w:bidi="ar-SA"/>
        </w:rPr>
        <w:t xml:space="preserve">. </w:t>
      </w:r>
      <w:bookmarkStart w:id="475" w:name="pg14868_154557"/>
    </w:p>
    <w:p>
      <w:pPr>
        <w:pStyle w:val="BookText"/>
        <w:rPr/>
      </w:pPr>
      <w:bookmarkEnd w:id="475"/>
      <w:r>
        <w:rPr>
          <w:rFonts w:ascii="IRNazanin" w:hAnsi="IRNazanin" w:eastAsia="IRNazanin"/>
          <w:color w:val="111111"/>
          <w:sz w:val="28"/>
          <w:sz w:val="28"/>
          <w:szCs w:val="28"/>
          <w:rtl w:val="true"/>
          <w:lang w:bidi="fa-IR"/>
        </w:rPr>
        <w:t>قال أبو سليمان الضبىّ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عليّ  علیه السلام  إلى لبيد العطاردي بعض شرطه فمرّوا به على مسجد سماک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نعيم بن دجاجة الأسدي فحال بينهم وبينه فأرسل  علیه السلام  إلى نعيم فجيء به، ورفع شيئا ليضربه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نعيم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 صحبتک لذلّ، وإنّ خلافک 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 w:name="__RefHeading___Toc610139_388300464"/>
      <w:bookmarkStart w:id="477" w:name="_Toc197"/>
      <w:bookmarkEnd w:id="476"/>
      <w:r>
        <w:rPr>
          <w:rtl w:val="true"/>
        </w:rPr>
        <w:t>وَمَا عَلَيَّ إِلّا الْجُهْدُ</w:t>
      </w:r>
      <w:bookmarkEnd w:id="477"/>
    </w:p>
    <w:p>
      <w:pPr>
        <w:pStyle w:val="BookText"/>
        <w:rPr/>
      </w:pPr>
      <w:r>
        <w:rPr>
          <w:rFonts w:ascii="Amiri" w:hAnsi="Amiri" w:eastAsia="Amiri" w:cs="Amiri"/>
          <w:color w:val="111111"/>
          <w:sz w:val="28"/>
          <w:sz w:val="28"/>
          <w:szCs w:val="28"/>
          <w:rtl w:val="true"/>
          <w:lang w:bidi="ar-SA"/>
        </w:rPr>
        <w:t>والسعي بإتمام الحجّة عليكم لئلّا يكون على الله حجّه بعد الرسل وأوصيائهم</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610141_388300464"/>
      <w:bookmarkStart w:id="479" w:name="_Toc198"/>
      <w:bookmarkEnd w:id="478"/>
      <w:r>
        <w:rPr>
          <w:rtl w:val="true"/>
        </w:rPr>
        <w:t>وَلَوْ أَشَاءُ أَنْ أَقُولَ لَقُلْتُ عَفَا اللهُ عَمَّا سَلَف</w:t>
      </w:r>
      <w:bookmarkEnd w:id="479"/>
    </w:p>
    <w:p>
      <w:pPr>
        <w:pStyle w:val="BookText"/>
        <w:rPr/>
      </w:pPr>
      <w:r>
        <w:rPr>
          <w:rFonts w:ascii="IRNazanin" w:hAnsi="IRNazanin" w:eastAsia="IRNazanin"/>
          <w:color w:val="111111"/>
          <w:sz w:val="28"/>
          <w:sz w:val="28"/>
          <w:szCs w:val="28"/>
          <w:rtl w:val="true"/>
          <w:lang w:bidi="fa-IR"/>
        </w:rPr>
        <w:t>في ميل من مال عنه أيّام الثلاثة ورجع إليه  علیه السلام  في أيّامه أو في البين، وهم جمع،ذكرهم الكشي في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السابقون الّذين رجعوا إلى أميرالمومنين  علیه السلام </w:t>
      </w:r>
      <w:r>
        <w:rPr>
          <w:rFonts w:eastAsia="IRNazanin" w:cs="IRNazanin"/>
          <w:color w:val="111111"/>
          <w:sz w:val="28"/>
          <w:szCs w:val="28"/>
          <w:rtl w:val="true"/>
          <w:lang w:bidi="fa-IR"/>
        </w:rPr>
        <w:t>»</w:t>
      </w:r>
      <w:r>
        <w:rPr>
          <w:rStyle w:val="FootnoteAnchor"/>
          <w:rtl w:val="true"/>
        </w:rPr>
        <w:footnoteReference w:id="41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ذكرهم الرضا  علیه السلام  للمأمون في خبر</w:t>
      </w:r>
      <w:r>
        <w:rPr>
          <w:rFonts w:eastAsia="IRNazanin" w:cs="IRNazanin"/>
          <w:color w:val="111111"/>
          <w:sz w:val="28"/>
          <w:szCs w:val="28"/>
          <w:rtl w:val="true"/>
          <w:lang w:bidi="fa-IR"/>
        </w:rPr>
        <w:t xml:space="preserve">. </w:t>
      </w:r>
      <w:bookmarkStart w:id="480" w:name="pg14868_154558"/>
    </w:p>
    <w:p>
      <w:pPr>
        <w:pStyle w:val="BookText"/>
        <w:rPr/>
      </w:pPr>
      <w:bookmarkEnd w:id="48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481" w:name="__RefHeading___Toc610143_388300464"/>
      <w:bookmarkStart w:id="482" w:name="_Toc199"/>
      <w:bookmarkEnd w:id="481"/>
      <w:r>
        <w:rPr>
          <w:rtl w:val="true"/>
        </w:rPr>
        <w:t xml:space="preserve">الخطبة </w:t>
      </w:r>
      <w:r>
        <w:rPr>
          <w:rtl w:val="true"/>
        </w:rPr>
        <w:t>(</w:t>
      </w:r>
      <w:r>
        <w:rPr/>
        <w:t>178</w:t>
      </w:r>
      <w:r>
        <w:rPr>
          <w:rtl w:val="true"/>
        </w:rPr>
        <w:t xml:space="preserve">): </w:t>
      </w:r>
      <w:r>
        <w:rPr>
          <w:rtl w:val="true"/>
        </w:rPr>
        <w:t xml:space="preserve">ومن خطبة له عليه السلام وقد سأله ذعلب اليماني فقال </w:t>
      </w:r>
      <w:r>
        <w:rPr>
          <w:rtl w:val="true"/>
        </w:rPr>
        <w:t>:</w:t>
      </w:r>
      <w:bookmarkEnd w:id="482"/>
    </w:p>
    <w:p>
      <w:pPr>
        <w:pStyle w:val="Heading3"/>
        <w:numPr>
          <w:ilvl w:val="2"/>
          <w:numId w:val="1"/>
        </w:numPr>
        <w:rPr/>
      </w:pPr>
      <w:bookmarkStart w:id="483" w:name="__RefHeading___Toc610145_388300464"/>
      <w:bookmarkStart w:id="484" w:name="_Toc200"/>
      <w:bookmarkEnd w:id="483"/>
      <w:r>
        <w:rPr>
          <w:rtl w:val="true"/>
        </w:rPr>
        <w:t>اشارة</w:t>
      </w:r>
      <w:bookmarkEnd w:id="484"/>
    </w:p>
    <w:p>
      <w:pPr>
        <w:pStyle w:val="BookText"/>
        <w:rPr/>
      </w:pPr>
      <w:r>
        <w:rPr>
          <w:rFonts w:ascii="Amiri" w:hAnsi="Amiri" w:eastAsia="Amiri" w:cs="Amiri"/>
          <w:color w:val="111111"/>
          <w:sz w:val="28"/>
          <w:sz w:val="28"/>
          <w:szCs w:val="28"/>
          <w:rtl w:val="true"/>
          <w:lang w:bidi="ar-SA"/>
        </w:rPr>
        <w:t xml:space="preserve">هل رأيت ربک يا أميرالمومنين؟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فأعبد ما لا أرى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الْعُيُونُ بِمُشَاهَدَةِ الْعِيَانِ وَلَكِنْ تُدْرِكُهُ الْقُلُوبُ بِحَقَائِقِ الاِْيمَانِ قَرِيبٌ مِنَ الاَْشْيَاءِ غَيْرَ مُلامِسٍ بَعِيدٌ مِنْهَا غَيْرَ مُبَايِنٍ مُتَكَلِّمٌ لا بِرَوِيَّةٍ مُرِيدٌ لا بِهِمَّةٍ صَانِعٌ لا بِجَارِحَةٍ لَطِيفٌ لا يُوصَفُ بِالْخَفَاءِ كَبِيرٌ لا يُوصَفُ بِالْجَفَاءِ بَصِيرٌ لا يُوصَفُ بِالْحَاسَّةِ رَحِيمٌ لا يُوصَفُ بِالرِّقَّةِ تَعْنُو الْوُجُوهُ لِعَظَمَتِهِ وَتَجِبُ الْقُلُوبُ مِنْ مَخَافَتِه</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610147_388300464"/>
      <w:bookmarkStart w:id="486" w:name="_Toc201"/>
      <w:bookmarkEnd w:id="485"/>
      <w:r>
        <w:rPr>
          <w:rtl w:val="true"/>
        </w:rPr>
        <w:t>ومن كلام له عليه السلام</w:t>
      </w:r>
      <w:bookmarkEnd w:id="48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بايع النّاس عليّا  علیه السلام  خرج إلى الناس متعمّما بعمامة النبي  صلی الله علیه واله  لابسا بردته  صلی الله علیه واله  متنعّلا نعله  صلی الله علیه واله  تقلّدا سيفه  صلی الله علیه واله ، فصعد المنبر فجلس متمكّنا، ثمّ شبّک أصابعه فوضعها أسفل بطنه،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معاشر الناس سلوني قبل أن تفقدوني هذا سفط العلم، هذا لعاب رسول الله  صلی الله علیه واله ، هذا ما زقّني النبيّ  صلی الله علیه واله  زقّا زقّا، سلوني فإنّ عندي علم الأوّلين والآخرين، أما والله لو ثنيت لي الوسادة </w:t>
      </w:r>
    </w:p>
    <w:p>
      <w:pPr>
        <w:pStyle w:val="BookText"/>
        <w:rPr/>
      </w:pPr>
      <w:r>
        <w:rPr>
          <w:rFonts w:ascii="Amiri" w:hAnsi="Amiri" w:eastAsia="Amiri" w:cs="Amiri"/>
          <w:color w:val="111111"/>
          <w:sz w:val="28"/>
          <w:sz w:val="28"/>
          <w:szCs w:val="28"/>
          <w:rtl w:val="true"/>
          <w:lang w:bidi="ar-SA"/>
        </w:rPr>
        <w:t>فجلست عليها، لأفتيت أهل التوراة بتوراتهم حتّى تنطق التوراة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 وأفتيت أهل الإنجيل بإنجيلهم، حتّى ينطق الإنجيل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 وأفتيت أهل القرآن بقرآنهم حتّى ينطق القرآن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 وأنتم تتلون القرآن ليلا ونهارا، فهل فيكم أحد يعلم ما نزل فيه ولو لا آية في كتاب الله لأخبرتكم بما كان وما يكون إلى يوم القيامة، والآية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فو الّذي فلق الحبّة وبرأ النسمة لو سألتموني عن آية آية في ليل أنزلت أو في نهار أنزلت، مكيّها ومدنيّها، سفريها وحضريّها، ناسخها ومنسوخها، محكمها ومتشابهها، تأويلها وتنزيلها، لأخبرتكم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اليه رجل يقال له ذعلب، وكان ذرب اللسان</w:t>
      </w:r>
      <w:r>
        <w:rPr>
          <w:rStyle w:val="FootnoteAnchor"/>
          <w:rtl w:val="true"/>
        </w:rPr>
        <w:footnoteReference w:id="415"/>
      </w:r>
      <w:r>
        <w:rPr>
          <w:rFonts w:ascii="Amiri" w:hAnsi="Amiri" w:eastAsia="Amiri" w:cs="Amiri"/>
          <w:color w:val="111111"/>
          <w:sz w:val="28"/>
          <w:sz w:val="28"/>
          <w:szCs w:val="28"/>
          <w:rtl w:val="true"/>
          <w:lang w:bidi="ar-SA"/>
        </w:rPr>
        <w:t xml:space="preserve"> بليغا في الخطب شجاع القلب،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ارتقى ابن أبي طالب مرقاة صعبة لأخجلنّه اليوم لكم في مسألتي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ويلک يا ذعلب لم أكن بالّذي أعبد ربّا لم أره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رأيته صفه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ويلک لم تره العيون بمشاهدة الأبصار، ولكن رأته القلوب بحقائق الإيمان، ويلک يا ذعلب إنّ ربّي لا يوصف بالبعد، ولا بالحركة ولا بالسكون، ولا بالقيام قيام انتصاب، ولا بمجيء ولا بذهاب، لطيف </w:t>
      </w:r>
      <w:bookmarkStart w:id="487" w:name="pg14868_154560"/>
    </w:p>
    <w:p>
      <w:pPr>
        <w:pStyle w:val="BookText"/>
        <w:rPr/>
      </w:pPr>
      <w:bookmarkEnd w:id="487"/>
      <w:r>
        <w:rPr>
          <w:rFonts w:ascii="IRNazanin" w:hAnsi="IRNazanin" w:eastAsia="IRNazanin"/>
          <w:color w:val="111111"/>
          <w:sz w:val="28"/>
          <w:sz w:val="28"/>
          <w:szCs w:val="28"/>
          <w:rtl w:val="true"/>
          <w:lang w:bidi="fa-IR"/>
        </w:rPr>
        <w:t>اللطافة لا يوصف باللطيف، عظيم العظمة لا يوصف بالعظم، كبير الكبر لا يوصف بالكبر، جليل الجلالة لا يوصف بالغلظ، رووف الرحمة لا يوصف بالرقّة، مومن لا بعبادة، مدرک لا بمجسّة</w:t>
      </w:r>
      <w:r>
        <w:rPr>
          <w:rStyle w:val="FootnoteAnchor"/>
          <w:rtl w:val="true"/>
        </w:rPr>
        <w:footnoteReference w:id="416"/>
      </w:r>
      <w:r>
        <w:rPr>
          <w:rFonts w:ascii="Amiri" w:hAnsi="Amiri" w:eastAsia="Amiri" w:cs="Amiri"/>
          <w:color w:val="111111"/>
          <w:sz w:val="28"/>
          <w:sz w:val="28"/>
          <w:szCs w:val="28"/>
          <w:rtl w:val="true"/>
          <w:lang w:bidi="ar-SA"/>
        </w:rPr>
        <w:t>، قائل لا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الأشياء على غير ممازجة،</w:t>
      </w:r>
    </w:p>
    <w:p>
      <w:pPr>
        <w:pStyle w:val="BookText"/>
        <w:rPr/>
      </w:pPr>
      <w:r>
        <w:rPr>
          <w:rFonts w:ascii="Amiri" w:hAnsi="Amiri" w:eastAsia="Amiri" w:cs="Amiri"/>
          <w:color w:val="111111"/>
          <w:sz w:val="28"/>
          <w:sz w:val="28"/>
          <w:szCs w:val="28"/>
          <w:rtl w:val="true"/>
          <w:lang w:bidi="ar-SA"/>
        </w:rPr>
        <w:t>خارج منها على غير مباينة، فوق كلّ شيء فلا يقال شيء فوقه، وأمام كلّ شيء ولا يقال له أمام، داخل في الأشياء لا كشيء في شيء داخل، وخارج منها لا كشيء من شيء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ذعلب مغشيا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سمعت بمثل هذا الجواب، والله لا عدت إلى مثلها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سأله ذعلب اليماني فقال هل رأيت ربک يا أميرالمومنين</w:t>
      </w:r>
    </w:p>
    <w:p>
      <w:pPr>
        <w:pStyle w:val="BookText"/>
        <w:rPr/>
      </w:pPr>
      <w:r>
        <w:rPr>
          <w:rFonts w:ascii="IRNazanin" w:hAnsi="IRNazanin" w:eastAsia="IRNazanin"/>
          <w:color w:val="111111"/>
          <w:sz w:val="28"/>
          <w:sz w:val="28"/>
          <w:szCs w:val="28"/>
          <w:rtl w:val="true"/>
          <w:lang w:bidi="fa-IR"/>
        </w:rPr>
        <w:t>كان هذا السوال منه من باب التعنّت والتقرير بقصد التعجيز عن الجواب لا الاستفهام الحقيقي كما يدلّ عليه أوّل كلامه الّذى حكيناه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خارجيّا سأل الباقر  علیه السلام  عن مثله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610149_388300464"/>
      <w:bookmarkStart w:id="489" w:name="_Toc202"/>
      <w:bookmarkEnd w:id="488"/>
      <w:r>
        <w:rPr>
          <w:rtl w:val="true"/>
        </w:rPr>
        <w:t>فقال عليه السلام</w:t>
      </w:r>
      <w:r>
        <w:rPr>
          <w:rtl w:val="true"/>
        </w:rPr>
        <w:t xml:space="preserve">: </w:t>
      </w:r>
      <w:r>
        <w:rPr>
          <w:rtl w:val="true"/>
        </w:rPr>
        <w:t>أ فأعبد ما لا أرى؟</w:t>
      </w:r>
      <w:bookmarkEnd w:id="489"/>
    </w:p>
    <w:p>
      <w:pPr>
        <w:pStyle w:val="BookText"/>
        <w:rPr/>
      </w:pPr>
      <w:r>
        <w:rPr>
          <w:rFonts w:ascii="IRNazanin" w:hAnsi="IRNazanin" w:eastAsia="IRNazanin"/>
          <w:color w:val="111111"/>
          <w:sz w:val="28"/>
          <w:sz w:val="28"/>
          <w:szCs w:val="28"/>
          <w:rtl w:val="true"/>
          <w:lang w:bidi="fa-IR"/>
        </w:rPr>
        <w:t>إنكار لعبادة ما لا يدرک، لأنّ العبادة متضمّنة للسوال والمخاطبة والمكالمة وطلب الرحمة والمغفرة وغير ذلک من الخضوع والخشوع والتضرّع والتملّق والاستكانة وهذه كلّها تستدعى حضور المعبود وإدراكه ورويته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رجلا من اليهود أتاه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هل رأيت ربّک فقال  علیه السلام  ما كنت </w:t>
      </w:r>
      <w:bookmarkStart w:id="490" w:name="pg14868_154561"/>
    </w:p>
    <w:p>
      <w:pPr>
        <w:pStyle w:val="BookText"/>
        <w:rPr/>
      </w:pPr>
      <w:bookmarkEnd w:id="490"/>
      <w:r>
        <w:rPr>
          <w:rFonts w:ascii="Amiri" w:hAnsi="Amiri" w:eastAsia="Amiri" w:cs="Amiri"/>
          <w:color w:val="111111"/>
          <w:sz w:val="28"/>
          <w:sz w:val="28"/>
          <w:szCs w:val="28"/>
          <w:rtl w:val="true"/>
          <w:lang w:bidi="ar-SA"/>
        </w:rPr>
        <w:t>بالّذي أعبد إلها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تره العيون في مشاهدة الأبصار غير أنّ الإيمان بالغيب بين عقد القلوب</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610151_388300464"/>
      <w:bookmarkStart w:id="492" w:name="_Toc203"/>
      <w:bookmarkEnd w:id="491"/>
      <w:r>
        <w:rPr>
          <w:rtl w:val="true"/>
        </w:rPr>
        <w:t>فقال وكيف تراه فقال</w:t>
      </w:r>
      <w:r>
        <w:rPr>
          <w:rtl w:val="true"/>
        </w:rPr>
        <w:t xml:space="preserve">: </w:t>
      </w:r>
      <w:r>
        <w:rPr>
          <w:rtl w:val="true"/>
        </w:rPr>
        <w:t>لا تُدْرِكُهُ الْعُيُونُ بِمُشَاهَدَةِ الْعِيَانِ</w:t>
      </w:r>
      <w:bookmarkEnd w:id="492"/>
    </w:p>
    <w:p>
      <w:pPr>
        <w:pStyle w:val="BookText"/>
        <w:rPr/>
      </w:pPr>
      <w:r>
        <w:rPr>
          <w:rFonts w:ascii="Amiri" w:hAnsi="Amiri" w:eastAsia="Amiri" w:cs="Amiri"/>
          <w:color w:val="111111"/>
          <w:sz w:val="28"/>
          <w:sz w:val="28"/>
          <w:szCs w:val="28"/>
          <w:rtl w:val="true"/>
          <w:lang w:bidi="ar-SA"/>
        </w:rPr>
        <w:t>وفي رواية الكليني والصدوق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تره العيون بمشاهدة الأبصار</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يعنى أنّ رويته ليست بالعين وبمشاهدة القوّة البصرية الجسمانية، فانّ هذه غير جايزة</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610153_388300464"/>
      <w:bookmarkStart w:id="494" w:name="_Toc204"/>
      <w:bookmarkEnd w:id="493"/>
      <w:r>
        <w:rPr>
          <w:rtl w:val="true"/>
        </w:rPr>
        <w:t>وَلَكِنْ تُدْرِكُهُ الْقُلُوبُ بِحَقَائِقِ الاِْيمَانِ</w:t>
      </w:r>
      <w:bookmarkEnd w:id="494"/>
    </w:p>
    <w:p>
      <w:pPr>
        <w:pStyle w:val="BookText"/>
        <w:rPr/>
      </w:pPr>
      <w:r>
        <w:rPr>
          <w:rFonts w:ascii="IRNazanin" w:hAnsi="IRNazanin" w:eastAsia="IRNazanin"/>
          <w:color w:val="111111"/>
          <w:sz w:val="28"/>
          <w:sz w:val="28"/>
          <w:szCs w:val="28"/>
          <w:rtl w:val="true"/>
          <w:lang w:bidi="fa-IR"/>
        </w:rPr>
        <w:t>وإدراک القلوب فوق إدراک العيون، لعدم وقوع لبس في إدراكها، بخلاف إدراک العيون فيقع اللبس فيها كثيرا، ولبعضهم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لم ترک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أبصرک القلب</w:t>
      </w:r>
      <w:r>
        <w:rPr>
          <w:rStyle w:val="FootnoteAnchor"/>
          <w:rtl w:val="true"/>
        </w:rPr>
        <w:footnoteReference w:id="42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عبدالله  علیه السلام  أنه سأله  علیه السلام  زنديق كيف يعبد الله الخلق ولم يروه؟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رأته القلوب بنور الايمان وأثبتته العقول بيقظها إثبات العيان، وأبصرته الأبصار بما رأت من حسن التركيب واحكام التأليف، ثمّ الرّسل وآياتها والكتب ومحكماتها واقتصرت العلماء على ما رأت من عظمته دون رويته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هو قادر أن يظهر لهم حتّى يروه فيعرفوه فيعبد على يقين؟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للمحال جواب</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التي ذكرها أحمد بن محمّد بن عيسى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أحمد بن يحيى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معنى الروية صحيحة لا يردّها إلّا مكذّب بالحق أو جاهل به، وألفاظه ألفاظ القرآن، ولكلّ خبر معنى ينفي التشبيه والتعطيل ويثبت التوحيد، وقد أمرنا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نكلّم الناس إلّا على قدر عقولهم، ومعنى الرّوية الواردة في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وذلک أنّ الدّنيا دار شكوک وارتياب وخطرات، فإذا كان يوم القيامة كشف للعباد من آيات الله وأموره في ثوابه وعقابه ما يزول به الشكوک، ويعلم حقيقة قدرة الله تعالى، وتصديق ذلک في كتاب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كُنْتَ فِي غَفْلَةٍ مِنْ هذا فَكَشَفْنا عَنْکَ غِطاءَکَ فَبَصَرُکَ الْيَوْمَ حَدِيدٌ</w:t>
      </w:r>
      <w:r>
        <w:rPr>
          <w:rFonts w:eastAsia="IRNazanin" w:cs="IRNazanin"/>
          <w:color w:val="111111"/>
          <w:sz w:val="28"/>
          <w:szCs w:val="28"/>
          <w:rtl w:val="true"/>
          <w:lang w:bidi="fa-IR"/>
        </w:rPr>
        <w:t>)</w:t>
      </w:r>
      <w:r>
        <w:rPr>
          <w:rStyle w:val="FootnoteAnchor"/>
          <w:rtl w:val="true"/>
        </w:rPr>
        <w:footnoteReference w:id="423"/>
      </w:r>
      <w:r>
        <w:rPr>
          <w:rFonts w:ascii="Amiri" w:hAnsi="Amiri" w:eastAsia="Amiri" w:cs="Amiri"/>
          <w:color w:val="111111"/>
          <w:sz w:val="28"/>
          <w:sz w:val="28"/>
          <w:szCs w:val="28"/>
          <w:rtl w:val="true"/>
          <w:lang w:bidi="ar-SA"/>
        </w:rPr>
        <w:t>، فمعنى ما روي في الحديث أنّه تعالى يرى،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علما يقينا،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رَبِّکَ كَيْفَ مَدَّ الظِّلَّ</w:t>
      </w:r>
      <w:r>
        <w:rPr>
          <w:rFonts w:eastAsia="Amiri" w:cs="Amiri" w:ascii="Amiri" w:hAnsi="Amiri"/>
          <w:color w:val="111111"/>
          <w:sz w:val="28"/>
          <w:szCs w:val="28"/>
          <w:rtl w:val="true"/>
          <w:lang w:bidi="ar-SA"/>
        </w:rPr>
        <w:t>...)</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  حَاجَّ إِبْراهِيمَ فِي رَبِّهِ</w:t>
      </w:r>
      <w:r>
        <w:rPr>
          <w:rFonts w:eastAsia="Amiri" w:cs="Amiri" w:ascii="Amiri" w:hAnsi="Amiri"/>
          <w:color w:val="111111"/>
          <w:sz w:val="28"/>
          <w:szCs w:val="28"/>
          <w:rtl w:val="true"/>
          <w:lang w:bidi="ar-SA"/>
        </w:rPr>
        <w:t>...)</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خَرَجُوا مِنْ دِيارِهِمْ  وَهُمْ أُلُوفٌ حَذَرَ الْمَوْتِ</w:t>
      </w:r>
      <w:r>
        <w:rPr>
          <w:rFonts w:eastAsia="Amiri" w:cs="Amiri" w:ascii="Amiri" w:hAnsi="Amiri"/>
          <w:color w:val="111111"/>
          <w:sz w:val="28"/>
          <w:szCs w:val="28"/>
          <w:rtl w:val="true"/>
          <w:lang w:bidi="ar-SA"/>
        </w:rPr>
        <w:t>...)</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كَيْفَ فَعَلَ رَبُّکَ بِأَصْحابِ  الْفِيلِ</w:t>
      </w:r>
      <w:r>
        <w:rPr>
          <w:rFonts w:eastAsia="Amiri" w:cs="Amiri" w:ascii="Amiri" w:hAnsi="Amiri"/>
          <w:color w:val="111111"/>
          <w:sz w:val="28"/>
          <w:szCs w:val="28"/>
          <w:rtl w:val="true"/>
          <w:lang w:bidi="ar-SA"/>
        </w:rPr>
        <w:t>)</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وأشباه ذلک من روية القلب، وليست من روية العين، وأمّا قوله تعالى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تَجَلَّى رَبُّهُ لِلْجَبَلِ</w:t>
      </w:r>
      <w:r>
        <w:rPr>
          <w:rFonts w:eastAsia="Amiri" w:cs="Amiri" w:ascii="Amiri" w:hAnsi="Amiri"/>
          <w:color w:val="111111"/>
          <w:sz w:val="28"/>
          <w:szCs w:val="28"/>
          <w:rtl w:val="true"/>
          <w:lang w:bidi="ar-SA"/>
        </w:rPr>
        <w:t>...)</w:t>
      </w:r>
      <w:r>
        <w:rPr>
          <w:rStyle w:val="FootnoteAnchor"/>
          <w:rtl w:val="true"/>
        </w:rPr>
        <w:footnoteReference w:id="428"/>
      </w:r>
      <w:r>
        <w:rPr>
          <w:rFonts w:ascii="IRNazanin" w:hAnsi="IRNazanin" w:eastAsia="IRNazanin"/>
          <w:color w:val="111111"/>
          <w:sz w:val="28"/>
          <w:sz w:val="28"/>
          <w:szCs w:val="28"/>
          <w:rtl w:val="true"/>
          <w:lang w:bidi="fa-IR"/>
        </w:rPr>
        <w:t>، فمعناه لمّا ظهر عزّ وجلّ للجبل بآية من آيات  الآخرة التي يكون بها الجبال سرابا والتي ينسف بها الجبال نسفا، تدكدک الجبل فصار ترابا لأنّه لم يطق حمل تلک الآية، 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بدا له من نور العرش</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قول موسى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أَرِنِي أَنْظُرْ إِلَيْکَ</w:t>
      </w:r>
      <w:r>
        <w:rPr>
          <w:rFonts w:eastAsia="Amiri" w:cs="Amiri" w:ascii="Amiri" w:hAnsi="Amiri"/>
          <w:color w:val="111111"/>
          <w:sz w:val="28"/>
          <w:szCs w:val="28"/>
          <w:rtl w:val="true"/>
          <w:lang w:bidi="ar-SA"/>
        </w:rPr>
        <w:t>...)</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دالّا على تجويز  موسى  علیه السلام  رويته تعالى، فإنّه  علیه السلام  قال ذلک لما سأله قومه رويته تعالى جهرة، فقال ذلک ليفهمهم امتناعها بجوابه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تَرانِي</w:t>
      </w:r>
      <w:r>
        <w:rPr>
          <w:rFonts w:eastAsia="IRNazanin" w:cs="IRNazanin"/>
          <w:color w:val="111111"/>
          <w:sz w:val="28"/>
          <w:szCs w:val="28"/>
          <w:rtl w:val="true"/>
          <w:lang w:bidi="fa-IR"/>
        </w:rPr>
        <w:t>...)</w:t>
      </w:r>
      <w:r>
        <w:rPr>
          <w:rStyle w:val="FootnoteAnchor"/>
          <w:rtl w:val="true"/>
        </w:rPr>
        <w:footnoteReference w:id="431"/>
      </w:r>
      <w:r>
        <w:rPr>
          <w:rFonts w:ascii="Amiri" w:hAnsi="Amiri" w:eastAsia="Amiri" w:cs="Amiri"/>
          <w:color w:val="111111"/>
          <w:sz w:val="28"/>
          <w:sz w:val="28"/>
          <w:szCs w:val="28"/>
          <w:rtl w:val="true"/>
          <w:lang w:bidi="ar-SA"/>
        </w:rPr>
        <w:t>، كما يشهد له قوله تعالى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يَسْئَلُکَ أَهْلُ الْكِتابِ أَنْ تُنَزِّلَ عَلَيْهِمْ كِتاباً مِنَ السَّماءِ فَقَدْ سَأَلُوا مُوسى أَكْبَرَ مِنْ ذلِکَ فَقالُوا أَرِنَا اللهَ جَهْرَةً فَأَخَذَتْهُمُ الصَّاعِقَةُ بِظُلْمِهِمْ</w:t>
      </w:r>
      <w:r>
        <w:rPr>
          <w:rFonts w:eastAsia="Amiri" w:cs="Amiri" w:ascii="Amiri" w:hAnsi="Amiri"/>
          <w:color w:val="111111"/>
          <w:sz w:val="28"/>
          <w:szCs w:val="28"/>
          <w:rtl w:val="true"/>
          <w:lang w:bidi="ar-SA"/>
        </w:rPr>
        <w:t>...)</w:t>
      </w:r>
      <w:r>
        <w:rPr>
          <w:rStyle w:val="FootnoteAnchor"/>
          <w:rtl w:val="true"/>
        </w:rPr>
        <w:footnoteReference w:id="432"/>
      </w:r>
      <w:r>
        <w:rPr>
          <w:rFonts w:ascii="IRNazanin" w:hAnsi="IRNazanin" w:eastAsia="IRNazanin"/>
          <w:color w:val="111111"/>
          <w:sz w:val="28"/>
          <w:sz w:val="28"/>
          <w:szCs w:val="28"/>
          <w:rtl w:val="true"/>
          <w:lang w:bidi="fa-IR"/>
        </w:rPr>
        <w:t>، فإنّ  القصة في الآيتين واحدة، وقد صرّح في الثانية بأنّ السوال له تعالى كان منهم، فكان موسى  علیه السلام  حاكيا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والإمامية والمعتزلة على امتناع رويته تعالى في الدّنيا والآخرة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الاَْبْصارُ وَهُوَ يُدْرِکُ الاَْبْصارَ وَهُوَ اللَّطِيفُ الْخَبِيرُ</w:t>
      </w:r>
      <w:r>
        <w:rPr>
          <w:rFonts w:eastAsia="Amiri" w:cs="Amiri" w:ascii="Amiri" w:hAnsi="Amiri"/>
          <w:color w:val="111111"/>
          <w:sz w:val="28"/>
          <w:szCs w:val="28"/>
          <w:rtl w:val="true"/>
          <w:lang w:bidi="ar-SA"/>
        </w:rPr>
        <w:t>)</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لموسى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وذهبت الأشاعرة إلى جواز رويته في الدّنيا منزّها عن الجهة والمكان والمقابلة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المشبّهة والكراميّة برويته في الجهة والمكان لكونه عندهم جسما</w:t>
      </w:r>
      <w:r>
        <w:rPr>
          <w:rStyle w:val="FootnoteAnchor"/>
          <w:rtl w:val="true"/>
        </w:rPr>
        <w:footnoteReference w:id="4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ونسبوا إلى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اختصّ محمدا بالرّوية، كما اختص موسى بالكلام</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أحمد بن خابط والفضل الحدثي وهما من أصحاب النظّام بحمل كلّ ما </w:t>
      </w:r>
      <w:bookmarkStart w:id="495" w:name="pg14868_154564"/>
    </w:p>
    <w:p>
      <w:pPr>
        <w:pStyle w:val="BookText"/>
        <w:rPr/>
      </w:pPr>
      <w:bookmarkEnd w:id="495"/>
      <w:r>
        <w:rPr>
          <w:rFonts w:ascii="IRNazanin" w:hAnsi="IRNazanin" w:eastAsia="IRNazanin"/>
          <w:color w:val="111111"/>
          <w:sz w:val="28"/>
          <w:sz w:val="28"/>
          <w:szCs w:val="28"/>
          <w:rtl w:val="true"/>
          <w:lang w:bidi="fa-IR"/>
        </w:rPr>
        <w:t xml:space="preserve">ورد في الخبر من روية الباري تعالى ـ مثل قوله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سترون ربّكم يوم القيامة كما ترون القمر ليلة البدر ولا تضامّون في رويته</w:t>
      </w:r>
      <w:r>
        <w:rPr>
          <w:rFonts w:eastAsia="IRNazanin" w:cs="IRNazanin"/>
          <w:color w:val="111111"/>
          <w:sz w:val="28"/>
          <w:szCs w:val="28"/>
          <w:rtl w:val="true"/>
          <w:lang w:bidi="fa-IR"/>
        </w:rPr>
        <w:t>»</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على روية العقل الأوّل الّذي هو أوّل مبدع، وهو العقل الفعّال الذي منه تفيض الصّور على الموجودات، وإيّاه عنى النبيّ  صلی الله علیه واله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العقل،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ما خلقت خلقا أحسن منک، وبک أعزّ وبک أذلّ وبک أعطي وبک أمنع</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الذي يظهر يوم القيامة، وترتفع الحجب بينه وبين الصور التي فاضت منه، فيرونه كمثل القمر ليلة البدر، فأمّا واهب العقل فلا يرى البتة ولا يشبه إلّا مبدع بمبدع إلى غير ذلک من مذاهبهم البدعيّة</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والرّجلان وإن نفيا عنه روية البصر وهو حقّ إلّا أنّهما جعلا له شريكا، وتعالى الله عمّا يشركون</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610155_388300464"/>
      <w:bookmarkStart w:id="497" w:name="_Toc205"/>
      <w:bookmarkEnd w:id="496"/>
      <w:r>
        <w:rPr>
          <w:rtl w:val="true"/>
        </w:rPr>
        <w:t>قَرِيبٌ مِنَ الاَْشْيَاءِ غَيْرَ مُلامِسٍ</w:t>
      </w:r>
      <w:bookmarkEnd w:id="497"/>
    </w:p>
    <w:p>
      <w:pPr>
        <w:pStyle w:val="BookText"/>
        <w:rPr/>
      </w:pPr>
      <w:r>
        <w:rPr>
          <w:rFonts w:ascii="Amiri" w:hAnsi="Amiri" w:eastAsia="Amiri" w:cs="Amiri"/>
          <w:color w:val="111111"/>
          <w:sz w:val="28"/>
          <w:sz w:val="28"/>
          <w:szCs w:val="28"/>
          <w:rtl w:val="true"/>
          <w:lang w:bidi="ar-SA"/>
        </w:rPr>
        <w:t>يعنى أنّ قربه منها بالاحاطة والقيوميّة لا بالالتصاق والملامسة الّتى هى من عوارض الجسميّة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في وصف قربه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وَنَعْلَمُ ما تُوَسْوِسُ بِهِ نَفْسُهُ وَنَحْنُ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سَأَلَکَ عِبادِي عَنِّي فَإِنِّي قَرِيبٌ أُجِيبُ دَعْوَةَ الدَّاعِ إِذا دَعانِ</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bookmarkStart w:id="498" w:name="pg14868_154565"/>
    </w:p>
    <w:p>
      <w:pPr>
        <w:pStyle w:val="Heading3"/>
        <w:numPr>
          <w:ilvl w:val="2"/>
          <w:numId w:val="1"/>
        </w:numPr>
        <w:rPr/>
      </w:pPr>
      <w:bookmarkStart w:id="499" w:name="__RefHeading___Toc610157_388300464"/>
      <w:bookmarkStart w:id="500" w:name="_Toc206"/>
      <w:bookmarkEnd w:id="498"/>
      <w:bookmarkEnd w:id="499"/>
      <w:r>
        <w:rPr>
          <w:rtl w:val="true"/>
        </w:rPr>
        <w:t>بَعِيدٌ مِنْهَا غَيْرَ مُبَايِنٍ</w:t>
      </w:r>
      <w:bookmarkEnd w:id="500"/>
    </w:p>
    <w:p>
      <w:pPr>
        <w:pStyle w:val="BookText"/>
        <w:rPr/>
      </w:pPr>
      <w:r>
        <w:rPr>
          <w:rFonts w:ascii="Amiri" w:hAnsi="Amiri" w:eastAsia="Amiri" w:cs="Amiri"/>
          <w:color w:val="111111"/>
          <w:sz w:val="28"/>
          <w:sz w:val="28"/>
          <w:szCs w:val="28"/>
          <w:rtl w:val="true"/>
          <w:lang w:bidi="ar-SA"/>
        </w:rPr>
        <w:t>فالبعد بالبينونة صفة الأجسام</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610159_388300464"/>
      <w:bookmarkStart w:id="502" w:name="_Toc207"/>
      <w:bookmarkEnd w:id="501"/>
      <w:r>
        <w:rPr>
          <w:rtl w:val="true"/>
        </w:rPr>
        <w:t>مُتَكَلِّمٌ لا بِرَوِيَّةٍ</w:t>
      </w:r>
      <w:bookmarkEnd w:id="502"/>
    </w:p>
    <w:p>
      <w:pPr>
        <w:pStyle w:val="BookText"/>
        <w:rPr/>
      </w:pPr>
      <w:r>
        <w:rPr>
          <w:rFonts w:ascii="IRNazanin" w:hAnsi="IRNazanin" w:eastAsia="IRNazanin"/>
          <w:color w:val="111111"/>
          <w:sz w:val="28"/>
          <w:sz w:val="28"/>
          <w:szCs w:val="28"/>
          <w:rtl w:val="true"/>
          <w:lang w:bidi="fa-IR"/>
        </w:rPr>
        <w:t>يعنى أنّ تكلّمه تعالى ليس بالفكر والتروّى كساير آحاد الناس فانّ كلامهم تابع للتروّى والافكار يتفكّرون أوّلا في نظم الألفاظ وترتيبها ودلالتها على المعاني المقصودة ثمّ يتكلّمون والله سبحانه منزّه عن ذلک</w:t>
      </w:r>
      <w:r>
        <w:rPr>
          <w:rFonts w:eastAsia="IRNazanin" w:cs="IRNazanin"/>
          <w:color w:val="111111"/>
          <w:sz w:val="28"/>
          <w:szCs w:val="28"/>
          <w:rtl w:val="true"/>
          <w:lang w:bidi="fa-IR"/>
        </w:rPr>
        <w:t>.</w:t>
      </w:r>
    </w:p>
    <w:p>
      <w:pPr>
        <w:pStyle w:val="Heading3"/>
        <w:numPr>
          <w:ilvl w:val="2"/>
          <w:numId w:val="1"/>
        </w:numPr>
        <w:rPr/>
      </w:pPr>
      <w:bookmarkStart w:id="503" w:name="__RefHeading___Toc610161_388300464"/>
      <w:bookmarkStart w:id="504" w:name="_Toc208"/>
      <w:bookmarkEnd w:id="503"/>
      <w:r>
        <w:rPr>
          <w:rtl w:val="true"/>
        </w:rPr>
        <w:t>مُرِيدٌ لا بِهِمَّةٍ</w:t>
      </w:r>
      <w:bookmarkEnd w:id="504"/>
    </w:p>
    <w:p>
      <w:pPr>
        <w:pStyle w:val="BookText"/>
        <w:rPr/>
      </w:pPr>
      <w:r>
        <w:rPr>
          <w:rFonts w:ascii="Amiri" w:hAnsi="Amiri" w:eastAsia="Amiri" w:cs="Amiri"/>
          <w:color w:val="111111"/>
          <w:sz w:val="28"/>
          <w:sz w:val="28"/>
          <w:szCs w:val="28"/>
          <w:rtl w:val="true"/>
          <w:lang w:bidi="ar-SA"/>
        </w:rPr>
        <w:t>أى ليست إرادته كإرادتنا مسبوقة بالعزم والهمّة</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610163_388300464"/>
      <w:bookmarkStart w:id="506" w:name="_Toc209"/>
      <w:bookmarkEnd w:id="505"/>
      <w:r>
        <w:rPr>
          <w:rtl w:val="true"/>
        </w:rPr>
        <w:t>صَانِعٌ لا بِجَارِحَةٍ</w:t>
      </w:r>
      <w:bookmarkEnd w:id="506"/>
    </w:p>
    <w:p>
      <w:pPr>
        <w:pStyle w:val="BookText"/>
        <w:rPr/>
      </w:pPr>
      <w:r>
        <w:rPr>
          <w:rFonts w:ascii="Amiri" w:hAnsi="Amiri" w:eastAsia="Amiri" w:cs="Amiri"/>
          <w:color w:val="111111"/>
          <w:sz w:val="28"/>
          <w:sz w:val="28"/>
          <w:szCs w:val="28"/>
          <w:rtl w:val="true"/>
          <w:lang w:bidi="ar-SA"/>
        </w:rPr>
        <w:t>أى ليست صنعته بالاعضاء والجوارح الّتى هى من لواحق الجسميّة كالإنسان يصنع شيئا بيده وانماه أمره إذا أراد شيئا أن يقول له كن فيكون</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610165_388300464"/>
      <w:bookmarkStart w:id="508" w:name="_Toc210"/>
      <w:bookmarkEnd w:id="507"/>
      <w:r>
        <w:rPr>
          <w:rtl w:val="true"/>
        </w:rPr>
        <w:t>لَطِيفٌ لا يُوصَفُ بِالْخَفَاءِ</w:t>
      </w:r>
      <w:bookmarkEnd w:id="508"/>
    </w:p>
    <w:p>
      <w:pPr>
        <w:pStyle w:val="BookText"/>
        <w:rPr/>
      </w:pPr>
      <w:r>
        <w:rPr>
          <w:rFonts w:ascii="Amiri" w:hAnsi="Amiri" w:eastAsia="Amiri" w:cs="Amiri"/>
          <w:color w:val="111111"/>
          <w:sz w:val="28"/>
          <w:sz w:val="28"/>
          <w:szCs w:val="28"/>
          <w:rtl w:val="true"/>
          <w:lang w:bidi="ar-SA"/>
        </w:rPr>
        <w:t>كأرواح ذوي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البحرانىّ اللطيف يطلق ويراد به رقيق القوام ويراد به صغير الحجم المستلزمين للخفاء وعديم اللّون من الأجسام والمحكم من الصنعة، وهو تعالى منزّه عن اطلاقه بأحد هذه المعاني لاستلزام الجسميّة والامكان فيبقى إطلاقها عليه باعتبارين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تصرّفه في الذّوات والصفات تصرّفا خفيّا يفعل الأسباب المعدّة لها لافاضة كمالاتها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الثاني جلالة ذاته وتنزيهها عن قبول الادراک البصرى</w:t>
      </w:r>
      <w:r>
        <w:rPr>
          <w:rStyle w:val="FootnoteAnchor"/>
          <w:rtl w:val="true"/>
        </w:rPr>
        <w:footnoteReference w:id="441"/>
      </w:r>
      <w:r>
        <w:rPr>
          <w:rFonts w:ascii="Amiri" w:hAnsi="Amiri" w:eastAsia="Amiri" w:cs="Amiri"/>
          <w:color w:val="111111"/>
          <w:sz w:val="28"/>
          <w:sz w:val="28"/>
          <w:szCs w:val="28"/>
          <w:rtl w:val="true"/>
          <w:lang w:bidi="ar-SA"/>
        </w:rPr>
        <w:t>، يعنى لاستحالة</w:t>
      </w:r>
    </w:p>
    <w:p>
      <w:pPr>
        <w:pStyle w:val="BookText"/>
        <w:rPr/>
      </w:pPr>
      <w:r>
        <w:rPr>
          <w:rFonts w:ascii="Amiri" w:hAnsi="Amiri" w:eastAsia="Amiri" w:cs="Amiri"/>
          <w:color w:val="111111"/>
          <w:sz w:val="28"/>
          <w:sz w:val="28"/>
          <w:szCs w:val="28"/>
          <w:rtl w:val="true"/>
          <w:lang w:bidi="ar-SA"/>
        </w:rPr>
        <w:t>رويته شابه الأجسام اللطيفة فاطلق عليه لفظ اللّطيف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الخوئي</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اعتبار ثالث ذكره الشارح المعتزلي وغيره، وهو أنه  لطيف بعباده كما في الكتاب العزيز أى يفعل الألطاف المقربة لهم من الطاعة المبعدة لهم عن المعصية، أو لطيف بهم بمعنى أنه يرحمهم ويرفق بهم</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واعتبار رابع وهو علمه بالأشياء اللطيف عن أبى جعفر الثاني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وكذلک سمّيناه لطيفا لعلمه بالشىء اللّطيف مثل البعوضة وأخفى من ذلک وموضع النشوء منها والعقل والشهوة للسفاد والحدب على نسلها واقام بعضها على بعض ونقلها الطعام والشراب إلى أولادها في الجبال والمفاوز والأودية والقفار فعلمنا أنّ خالقها لطيف بلا كيف، وإنما الكيفيّة للمخلوق المكيّف</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اعتبار خامس عن الفتح بن يزيد الجرجانى عن أبى الحسن  علیه السلام  في حديث طويل سأل فيه عنه  علیه السلام  عن تفسير معنى الواحد ووحدانيّته تعالى إلى أن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فرّجت عنى فرّج الله عنک فقولک اللّطيف الخبير فسّره لى كما فسّرت الواحد فانّى أعلم أنّ لطفه على خلاف لطف خلقه للفصل</w:t>
      </w:r>
      <w:r>
        <w:rPr>
          <w:rStyle w:val="FootnoteAnchor"/>
          <w:rtl w:val="true"/>
        </w:rPr>
        <w:footnoteReference w:id="445"/>
      </w:r>
      <w:r>
        <w:rPr>
          <w:rFonts w:ascii="IRNazanin" w:hAnsi="IRNazanin" w:eastAsia="IRNazanin"/>
          <w:color w:val="111111"/>
          <w:sz w:val="28"/>
          <w:sz w:val="28"/>
          <w:szCs w:val="28"/>
          <w:rtl w:val="true"/>
          <w:lang w:bidi="fa-IR"/>
        </w:rPr>
        <w:t xml:space="preserve"> غير أنّى  احبّ أن تشرح لي ذلک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فتح إنما قلنا اللّطيف للخلق اللّطيف لعلمه بالشىء اللّطيف أو لا ترى وفّقک الله وثبّتک إلى أثر صنعه في النّبات اللّطيف وغير </w:t>
      </w:r>
      <w:bookmarkStart w:id="509" w:name="pg14868_154567"/>
    </w:p>
    <w:p>
      <w:pPr>
        <w:pStyle w:val="BookText"/>
        <w:rPr/>
      </w:pPr>
      <w:bookmarkEnd w:id="509"/>
      <w:r>
        <w:rPr>
          <w:rFonts w:ascii="Amiri" w:hAnsi="Amiri" w:eastAsia="Amiri" w:cs="Amiri"/>
          <w:color w:val="111111"/>
          <w:sz w:val="28"/>
          <w:sz w:val="28"/>
          <w:szCs w:val="28"/>
          <w:rtl w:val="true"/>
          <w:lang w:bidi="ar-SA"/>
        </w:rPr>
        <w:t>اللّطيف ومن الخلق اللّطيف ومن الحيوان الصّغار ومن البعوض والجرجس</w:t>
      </w:r>
      <w:r>
        <w:rPr>
          <w:rStyle w:val="FootnoteAnchor"/>
          <w:rtl w:val="true"/>
        </w:rPr>
        <w:footnoteReference w:id="446"/>
      </w:r>
      <w:r>
        <w:rPr>
          <w:rFonts w:ascii="IRNazanin" w:hAnsi="IRNazanin" w:eastAsia="IRNazanin"/>
          <w:color w:val="111111"/>
          <w:sz w:val="28"/>
          <w:sz w:val="28"/>
          <w:szCs w:val="28"/>
          <w:rtl w:val="true"/>
          <w:lang w:bidi="fa-IR"/>
        </w:rPr>
        <w:t xml:space="preserve"> وما</w:t>
      </w:r>
    </w:p>
    <w:p>
      <w:pPr>
        <w:pStyle w:val="BookText"/>
        <w:rPr/>
      </w:pPr>
      <w:r>
        <w:rPr>
          <w:rFonts w:ascii="IRNazanin" w:hAnsi="IRNazanin" w:eastAsia="IRNazanin"/>
          <w:color w:val="111111"/>
          <w:sz w:val="28"/>
          <w:sz w:val="28"/>
          <w:szCs w:val="28"/>
          <w:rtl w:val="true"/>
          <w:lang w:bidi="fa-IR"/>
        </w:rPr>
        <w:t>هو أصغر منها ما لا يكاد تستبينه العيون بل لا يكاد يستبان لصغره الذكر من الانثى و الحدث المولود من القديم، فلمّا رأينا صغر ذلک في لطفه واهتدائه للسّفاد والهرب من الموت والجمع لما يصلحه وما في لجج البحار</w:t>
      </w:r>
      <w:r>
        <w:rPr>
          <w:rStyle w:val="FootnoteAnchor"/>
          <w:rtl w:val="true"/>
        </w:rPr>
        <w:footnoteReference w:id="447"/>
      </w:r>
      <w:r>
        <w:rPr>
          <w:rFonts w:ascii="Amiri" w:hAnsi="Amiri" w:eastAsia="Amiri" w:cs="Amiri"/>
          <w:color w:val="111111"/>
          <w:sz w:val="28"/>
          <w:sz w:val="28"/>
          <w:szCs w:val="28"/>
          <w:rtl w:val="true"/>
          <w:lang w:bidi="ar-SA"/>
        </w:rPr>
        <w:t xml:space="preserve"> وما في لحاء</w:t>
      </w:r>
    </w:p>
    <w:p>
      <w:pPr>
        <w:pStyle w:val="BookText"/>
        <w:rPr/>
      </w:pPr>
      <w:r>
        <w:rPr>
          <w:rFonts w:ascii="Amiri" w:hAnsi="Amiri" w:eastAsia="Amiri" w:cs="Amiri"/>
          <w:color w:val="111111"/>
          <w:sz w:val="28"/>
          <w:sz w:val="28"/>
          <w:szCs w:val="28"/>
          <w:rtl w:val="true"/>
          <w:lang w:bidi="ar-SA"/>
        </w:rPr>
        <w:t>الأشجار والمفاوز والقفار وافهام بعضها عن بعض منطقها وما يفهم به أولادها عنها و نقلها للغذاء إليها ثمّ تأليف ألوانها حمرة مع صفرة وبياض مع حمرة وأنه ما لا تكاد عيوننا تستبينه لدمامة خلقها</w:t>
      </w:r>
      <w:r>
        <w:rPr>
          <w:rStyle w:val="FootnoteAnchor"/>
          <w:rtl w:val="true"/>
        </w:rPr>
        <w:footnoteReference w:id="448"/>
      </w:r>
      <w:r>
        <w:rPr>
          <w:rFonts w:ascii="Amiri" w:hAnsi="Amiri" w:eastAsia="Amiri" w:cs="Amiri"/>
          <w:color w:val="111111"/>
          <w:sz w:val="28"/>
          <w:sz w:val="28"/>
          <w:szCs w:val="28"/>
          <w:rtl w:val="true"/>
          <w:lang w:bidi="ar-SA"/>
        </w:rPr>
        <w:t xml:space="preserve"> لا تراه عيوننا ولا تلمسه أيدينا علمنا أنّ</w:t>
      </w:r>
    </w:p>
    <w:p>
      <w:pPr>
        <w:pStyle w:val="BookText"/>
        <w:rPr/>
      </w:pPr>
      <w:r>
        <w:rPr>
          <w:rFonts w:ascii="Amiri" w:hAnsi="Amiri" w:eastAsia="Amiri" w:cs="Amiri"/>
          <w:color w:val="111111"/>
          <w:sz w:val="28"/>
          <w:sz w:val="28"/>
          <w:szCs w:val="28"/>
          <w:rtl w:val="true"/>
          <w:lang w:bidi="ar-SA"/>
        </w:rPr>
        <w:t>خالق هذا الخلق لطيف بخلق ما سمّيناه بلا علاج ولا أداة ولا آلة، وأنّ كلّ صانع شيء فمن شيء صنع والله خالق اللّطيف الجليل خلق وصنع لا من شيء</w:t>
      </w:r>
      <w:r>
        <w:rPr>
          <w:rStyle w:val="FootnoteAnchor"/>
          <w:rtl w:val="true"/>
        </w:rPr>
        <w:footnoteReference w:id="449"/>
      </w:r>
      <w:r>
        <w:rPr>
          <w:rFonts w:ascii="IRNazanin" w:hAnsi="IRNazanin" w:eastAsia="IRNazanin"/>
          <w:color w:val="111111"/>
          <w:sz w:val="28"/>
          <w:sz w:val="28"/>
          <w:szCs w:val="28"/>
          <w:rtl w:val="true"/>
          <w:lang w:bidi="fa-IR"/>
        </w:rPr>
        <w:t xml:space="preserve"> فقد</w:t>
      </w:r>
    </w:p>
    <w:p>
      <w:pPr>
        <w:pStyle w:val="BookText"/>
        <w:rPr/>
      </w:pPr>
      <w:r>
        <w:rPr>
          <w:rFonts w:ascii="IRNazanin" w:hAnsi="IRNazanin" w:eastAsia="IRNazanin"/>
          <w:color w:val="111111"/>
          <w:sz w:val="28"/>
          <w:sz w:val="28"/>
          <w:szCs w:val="28"/>
          <w:rtl w:val="true"/>
          <w:lang w:bidi="fa-IR"/>
        </w:rPr>
        <w:t>قرّر  علیه السلام  أنّ اطلاق اسم اللّطيف عليه سبحانه بوجهين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للخلق اللّطيف يعنى لخلقه الأشياء اللّطيفة والاعتبار الأوّل الّذى حكيناه عن البحرانى يعود إلى ذلک أو قريب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لعلمه بالأشياء اللّطيفة</w:t>
      </w:r>
      <w:r>
        <w:rPr>
          <w:rFonts w:eastAsia="IRNazanin" w:cs="IRNazanin"/>
          <w:color w:val="111111"/>
          <w:sz w:val="28"/>
          <w:szCs w:val="28"/>
          <w:rtl w:val="true"/>
          <w:lang w:bidi="fa-IR"/>
        </w:rPr>
        <w:t>.</w:t>
      </w:r>
    </w:p>
    <w:p>
      <w:pPr>
        <w:pStyle w:val="Heading3"/>
        <w:numPr>
          <w:ilvl w:val="2"/>
          <w:numId w:val="1"/>
        </w:numPr>
        <w:rPr/>
      </w:pPr>
      <w:bookmarkStart w:id="510" w:name="__RefHeading___Toc610167_388300464"/>
      <w:bookmarkStart w:id="511" w:name="_Toc211"/>
      <w:bookmarkEnd w:id="510"/>
      <w:r>
        <w:rPr>
          <w:rtl w:val="true"/>
        </w:rPr>
        <w:t>كَبِيرٌ لا يُوصَفُ بِالْجَفَاءِ</w:t>
      </w:r>
      <w:bookmarkEnd w:id="51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أنّه موصوف بالكبرياء والعظمة لجلالة شأنه وعظمة سلطانه، ومنزّه عمّا عليه ساير الكبراء والأعاظم من المخلوقين كالملوک والسلاطين من الفظاظة </w:t>
      </w:r>
      <w:bookmarkStart w:id="512" w:name="pg14868_154568"/>
    </w:p>
    <w:p>
      <w:pPr>
        <w:pStyle w:val="BookText"/>
        <w:rPr/>
      </w:pPr>
      <w:bookmarkEnd w:id="512"/>
      <w:r>
        <w:rPr>
          <w:rFonts w:ascii="Amiri" w:hAnsi="Amiri" w:eastAsia="Amiri" w:cs="Amiri"/>
          <w:color w:val="111111"/>
          <w:sz w:val="28"/>
          <w:sz w:val="28"/>
          <w:szCs w:val="28"/>
          <w:rtl w:val="true"/>
          <w:lang w:bidi="ar-SA"/>
        </w:rPr>
        <w:t>وغلظ الطبيعة والجفاء لمن تحت ولايتهم من الرّعية</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610169_388300464"/>
      <w:bookmarkStart w:id="514" w:name="_Toc212"/>
      <w:bookmarkEnd w:id="513"/>
      <w:r>
        <w:rPr>
          <w:rtl w:val="true"/>
        </w:rPr>
        <w:t>بَصِيرٌ لا يُوصَفُ بِالْحَاسَّةِ</w:t>
      </w:r>
      <w:bookmarkEnd w:id="514"/>
    </w:p>
    <w:p>
      <w:pPr>
        <w:pStyle w:val="BookText"/>
        <w:rPr/>
      </w:pPr>
      <w:r>
        <w:rPr>
          <w:rFonts w:ascii="Amiri" w:hAnsi="Amiri" w:eastAsia="Amiri" w:cs="Amiri"/>
          <w:color w:val="111111"/>
          <w:sz w:val="28"/>
          <w:sz w:val="28"/>
          <w:szCs w:val="28"/>
          <w:rtl w:val="true"/>
          <w:lang w:bidi="ar-SA"/>
        </w:rPr>
        <w:t>أى الباصرة</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610171_388300464"/>
      <w:bookmarkStart w:id="516" w:name="_Toc213"/>
      <w:bookmarkEnd w:id="515"/>
      <w:r>
        <w:rPr>
          <w:rtl w:val="true"/>
        </w:rPr>
        <w:t>رَحِيمٌ لا يُوصَفُ بِالرِّقَّةِ</w:t>
      </w:r>
      <w:bookmarkEnd w:id="516"/>
    </w:p>
    <w:p>
      <w:pPr>
        <w:pStyle w:val="BookText"/>
        <w:rPr/>
      </w:pPr>
      <w:r>
        <w:rPr>
          <w:rFonts w:ascii="IRNazanin" w:hAnsi="IRNazanin" w:eastAsia="IRNazanin"/>
          <w:color w:val="111111"/>
          <w:sz w:val="28"/>
          <w:sz w:val="28"/>
          <w:szCs w:val="28"/>
          <w:rtl w:val="true"/>
          <w:lang w:bidi="fa-IR"/>
        </w:rPr>
        <w:t>للقلب لانّ الرحمة في الخلق عبارة عن رقّة القلب والانفعال النفساني وهما من أوصاف الممكن فحيثما يطلق عليه لفظ الرحيم يراد به ما هو لازم الرحمة من الانعام والافضال، وكذلک ساير الأوصاف الّتي لا يصحّ اتّصافه تعالى بها باعتبار مباديها يوصف بها باعتبار غاياتها كالغضب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اللهُ عَلَيْهِمْ</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فيراد به الانتقام والعقوبة لاستلزامه له، والمكر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وَمَكَرَ اللهُ وَاللهُ خَيْرُ الْماكِرِينَ</w:t>
      </w:r>
      <w:r>
        <w:rPr>
          <w:rFonts w:eastAsia="Amiri" w:cs="Amiri" w:ascii="Amiri" w:hAnsi="Amiri"/>
          <w:color w:val="111111"/>
          <w:sz w:val="28"/>
          <w:szCs w:val="28"/>
          <w:rtl w:val="true"/>
          <w:lang w:bidi="ar-SA"/>
        </w:rPr>
        <w:t>)</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فيراد به جزائه سبحانه لمكرهم بالجزاء السوء</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610173_388300464"/>
      <w:bookmarkStart w:id="518" w:name="_Toc214"/>
      <w:bookmarkEnd w:id="517"/>
      <w:r>
        <w:rPr>
          <w:rtl w:val="true"/>
        </w:rPr>
        <w:t>تَعْنُو</w:t>
      </w:r>
      <w:bookmarkEnd w:id="518"/>
    </w:p>
    <w:p>
      <w:pPr>
        <w:pStyle w:val="BookText"/>
        <w:rPr/>
      </w:pPr>
      <w:r>
        <w:rPr>
          <w:rFonts w:ascii="Amiri" w:hAnsi="Amiri" w:eastAsia="Amiri" w:cs="Amiri"/>
          <w:color w:val="111111"/>
          <w:sz w:val="28"/>
          <w:sz w:val="28"/>
          <w:szCs w:val="28"/>
          <w:rtl w:val="true"/>
          <w:lang w:bidi="ar-SA"/>
        </w:rPr>
        <w:t>أى تخضع وتذّل لأنه الإله المطلق لكلّ موجود وممكن والعظيم الذي كلّ مقهور تحت مشيّته وإرادته وداخر تحت جلاله وجبروته وعظمته</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610175_388300464"/>
      <w:bookmarkStart w:id="520" w:name="_Toc215"/>
      <w:bookmarkEnd w:id="519"/>
      <w:r>
        <w:rPr>
          <w:rtl w:val="true"/>
        </w:rPr>
        <w:t>الْوُجُوهُ لِعَظَمَتِهِ</w:t>
      </w:r>
      <w:bookmarkEnd w:id="52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وَعَنَتِ الْوُجُوهُ لِلْحَيِّ الْقَيُّومِ وَقَدْ خابَ مَنْ حَمَلَ ظُلْماً</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bookmarkStart w:id="521" w:name="pg14868_154569"/>
    </w:p>
    <w:p>
      <w:pPr>
        <w:pStyle w:val="Heading3"/>
        <w:numPr>
          <w:ilvl w:val="2"/>
          <w:numId w:val="1"/>
        </w:numPr>
        <w:rPr/>
      </w:pPr>
      <w:bookmarkStart w:id="522" w:name="__RefHeading___Toc610177_388300464"/>
      <w:bookmarkStart w:id="523" w:name="_Toc216"/>
      <w:bookmarkEnd w:id="521"/>
      <w:bookmarkEnd w:id="522"/>
      <w:r>
        <w:rPr>
          <w:rtl w:val="true"/>
        </w:rPr>
        <w:t>وَتَجِبُ الْقُلُوبُ</w:t>
      </w:r>
      <w:bookmarkEnd w:id="523"/>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تضطرب من هيبته عند ملاحظتها لعظمة سلطانه وعلوّ شأنه</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610179_388300464"/>
      <w:bookmarkStart w:id="525" w:name="_Toc217"/>
      <w:bookmarkEnd w:id="524"/>
      <w:r>
        <w:rPr>
          <w:rtl w:val="true"/>
        </w:rPr>
        <w:t>مِنْ مَخَافَتِه</w:t>
      </w:r>
      <w:bookmarkEnd w:id="52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يُوْتُونَ ما آتَوْا وَقُلُوبُهُمْ وَجِلَةٌ أَنَّهُمْ إِلى رَبِّهِمْ راجِعُونَ</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 بَعْدَ إِذْ هَدَيْتَنا وَهَبْ لَنا مِنْ لَدُنْکَ رَحْمَةً إِنَّکَ أَنْتَ الْوَهَّابُ</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تكملة</w:t>
      </w:r>
    </w:p>
    <w:p>
      <w:pPr>
        <w:pStyle w:val="BookText"/>
        <w:rPr/>
      </w:pPr>
      <w:r>
        <w:rPr>
          <w:rFonts w:ascii="Amiri" w:hAnsi="Amiri" w:eastAsia="Amiri" w:cs="Amiri"/>
          <w:color w:val="111111"/>
          <w:sz w:val="28"/>
          <w:sz w:val="28"/>
          <w:szCs w:val="28"/>
          <w:rtl w:val="true"/>
          <w:lang w:bidi="ar-SA"/>
        </w:rPr>
        <w:t>مُحَمَّدُ بْنُ أَبِي عَبْدِاللهِ رَفَعَهُ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أَمِيرُالْمُوْمِنِينَ  علیه السلام  يَخْطُبُ عَلَى مِنْبَرِ الْكُوفَةِ إِذْ قَامَ إِلَيْهِ رَجُلٌ يُقَالُ لَهُ ـ ذِعْلِبٌ ذُو لِسَانٍ بَلِيغٍ فِي الْخُطَبِ شُجَاعُ الْقَلْبِ فَقَالَ يَا أَمِيرَالْمُوْمِنِينَ هَلْ رَأَيْتَ رَبَّکَ قَالَ وَيْلَکَ يَا ذِعْلِبُ مَا كُنْتُ أَعْبُدُ رَبّاً لَمْ أَرَهُ فَقَالَ يَا أَمِيرَالْمُوْمِنِينَ كَيْفَ رَأَيْتَهُ قَالَ وَيْلَکَ يَا ذِعْلِبُ لَمْ تَرَهُ الْعُيُونُ بِمُشَاهَدَةِ الاَْبْصَارِ وَلَكِنْ رَأَتْهُ الْقُلُوبُ بِحَقَائِقِ الاِْيمَانِ وَيْلَکَ يَا ذِعْلِبُ إِنَّ رَبِّي لَطِيفُ اللَّطَافَةِ</w:t>
      </w:r>
      <w:r>
        <w:rPr>
          <w:rStyle w:val="FootnoteAnchor"/>
          <w:rtl w:val="true"/>
        </w:rPr>
        <w:footnoteReference w:id="455"/>
      </w:r>
      <w:r>
        <w:rPr>
          <w:rFonts w:ascii="Amiri" w:hAnsi="Amiri" w:eastAsia="Amiri" w:cs="Amiri"/>
          <w:color w:val="111111"/>
          <w:sz w:val="28"/>
          <w:sz w:val="28"/>
          <w:szCs w:val="28"/>
          <w:rtl w:val="true"/>
          <w:lang w:bidi="ar-SA"/>
        </w:rPr>
        <w:t xml:space="preserve"> لا يُوصَفُ بِاللُّطْفِ، عَظِيمُ الْعَظَمَةِ لا يُوصَفُ بِالْعِظَمِ، كَبِيرُ الْكِبْرِيَاءِ لا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يُوصَفُ بِالْكِبَرِ، جَلِيلُ الْجَلالَةِ لا يُوصَفُ بِالغِلَظِ، قَبْلَ كُلِّ شَيْءٍ لا يُقَالُ شَيْءٌ قَبْلَهُ،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كُلِّ شَيْءٍ لا يُقَالُ لَهُ بَعْدٌ، شَاءَ الاَْشْيَاءَ لا بِهِمَّةٍ، دَرَّاکٌ لا بِخَدِيعَةٍ</w:t>
      </w:r>
      <w:r>
        <w:rPr>
          <w:rStyle w:val="FootnoteAnchor"/>
          <w:rtl w:val="true"/>
        </w:rPr>
        <w:footnoteReference w:id="456"/>
      </w:r>
      <w:r>
        <w:rPr>
          <w:rFonts w:ascii="Amiri" w:hAnsi="Amiri" w:eastAsia="Amiri" w:cs="Amiri"/>
          <w:color w:val="111111"/>
          <w:sz w:val="28"/>
          <w:sz w:val="28"/>
          <w:szCs w:val="28"/>
          <w:rtl w:val="true"/>
          <w:lang w:bidi="ar-SA"/>
        </w:rPr>
        <w:t xml:space="preserve"> فِي الاَْشْيَاءِ  كُلِّهَا، غَيْرُ مُتَمَازِجٍ بِهَا وَلا بَائِنٌ مِنْهَا، ظَاهِرٌ لا بِتَأْوِيلِ الْمُبَاشَرَةِ، مُتَجَلٍّ لا بِاسْتِهْلالِ رُوْيَةٍ، نَاءٍ لا بِمَسَافَةٍ، قَرِيبٌ لا بِمُدَانَاةٍ، لَطِيفٌ لا بِتَجَسُّمٍ، مَوْجُودٌ لا بَعْدَ عَدَمٍ، فَاعِلٌ لا بِاضْطِرَارٍ، مُقَدِّرٌ لا بِحَرَكَةٍ، مُرِيدٌ لا بِهَمَامَةٍ، سَمِيعٌ لا بِآلَةٍ، بَصِيرٌ لا بِأَدَاةٍ، لا تَحْوِيهِ الاَْمَاكِنُ وَلا تَضْمَنُهُ الاَْوْقَاتُ وَلا تَحُدُّهُ الصِّفَاتُ وَلا تَأْخُذُهُ السِّنَاتُ، سَبَقَ الاَْوْقَاتَ كَوْنُهُ وَالْعَدَمَ وُجُودُهُ وَالابْتِدَاءَ أَزَلُهُ، بِتَشْعِيرِهِ الْمَشَاعِرَ عُرِفَ أَنْ لا مَشْعَرَ لَهُ</w:t>
      </w:r>
      <w:r>
        <w:rPr>
          <w:rStyle w:val="FootnoteAnchor"/>
          <w:rtl w:val="true"/>
        </w:rPr>
        <w:footnoteReference w:id="457"/>
      </w:r>
      <w:r>
        <w:rPr>
          <w:rFonts w:ascii="Amiri" w:hAnsi="Amiri" w:eastAsia="Amiri" w:cs="Amiri"/>
          <w:color w:val="111111"/>
          <w:sz w:val="28"/>
          <w:sz w:val="28"/>
          <w:szCs w:val="28"/>
          <w:rtl w:val="true"/>
          <w:lang w:bidi="ar-SA"/>
        </w:rPr>
        <w:t xml:space="preserve"> وَبِتَجْهِيرِهِ الْجَوَاهِرَ عُرِفَ أَنْ لا جَوْهَرَ لَهُ، وَبِمُضَادَّتِهِ بَيْنَ الاَْشْيَاءِ عُرِفَ أَنْ لا ضِدَّ لَهُ، وَ بِمُقَارَنَتِهِ بَيْنَ الاَْشْيَاءِ عُرِفَ أَنْ لا قَرِينَ لَهُ، ضَادَّ النُّورَ بِالظُّلْمَةِ، وَالْيُبْسَ بِالْبَلَلِ، وَالْخَشِنَ بِاللَّيِّنِ، وَالصَّرْدَ بِالْحَرُورِ</w:t>
      </w:r>
      <w:r>
        <w:rPr>
          <w:rStyle w:val="FootnoteAnchor"/>
          <w:rtl w:val="true"/>
        </w:rPr>
        <w:footnoteReference w:id="458"/>
      </w:r>
      <w:r>
        <w:rPr>
          <w:rFonts w:ascii="Amiri" w:hAnsi="Amiri" w:eastAsia="Amiri" w:cs="Amiri"/>
          <w:color w:val="111111"/>
          <w:sz w:val="28"/>
          <w:sz w:val="28"/>
          <w:szCs w:val="28"/>
          <w:rtl w:val="true"/>
          <w:lang w:bidi="ar-SA"/>
        </w:rPr>
        <w:t xml:space="preserve">، مُوَلِّفٌ بَيْنَ مُتَعَادِيَاتِهَا، وَمُفَرِّقٌ بَيْنَ  مُتَدَانِيَاتِهَا، دَالَّةً بِتَفْرِيقِهَا عَلَى مُفَرِّقِهَا، وَبِتَأْلِيفِهَا عَلَى مُوَلِّفِهَا، وَذَلِکَ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كُلِّ شَيْءٍ خَلَقْنا زَوْجَيْنِ لَعَلَّكُمْ تَذَكَّرُونَ</w:t>
      </w:r>
      <w:r>
        <w:rPr>
          <w:rFonts w:eastAsia="Amiri" w:cs="Amiri" w:ascii="Amiri" w:hAnsi="Amiri"/>
          <w:color w:val="111111"/>
          <w:sz w:val="28"/>
          <w:szCs w:val="28"/>
          <w:rtl w:val="true"/>
          <w:lang w:bidi="ar-SA"/>
        </w:rPr>
        <w:t>)</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 قَبْلٍ وَبَعْدٍ لِيُعْلَمَ أَنْ لا قَبْلَ لَهُ وَلا بَعْدَ لَهُ، شَاهِدَةً بِغَرَائِزِهَا</w:t>
      </w:r>
      <w:r>
        <w:rPr>
          <w:rStyle w:val="FootnoteAnchor"/>
          <w:rtl w:val="true"/>
        </w:rPr>
        <w:footnoteReference w:id="460"/>
      </w:r>
      <w:r>
        <w:rPr>
          <w:rFonts w:ascii="Amiri" w:hAnsi="Amiri" w:eastAsia="Amiri" w:cs="Amiri"/>
          <w:color w:val="111111"/>
          <w:sz w:val="28"/>
          <w:sz w:val="28"/>
          <w:szCs w:val="28"/>
          <w:rtl w:val="true"/>
          <w:lang w:bidi="ar-SA"/>
        </w:rPr>
        <w:t xml:space="preserve">أَنْ لا غَرِيزَةَ لِمُغْرِزِهَا، مُخْبِرَةً بِتَوْقِيتِهَا أَنْ لا وَقْتَ لِمُوَقِّتِهَا، حَجَبَ بَعْضَهَا عَنْ بَعْضٍ لِيُعْلَمَ أَنْ لا حِجَابَ بَيْنَهُ وَبَيْنَ خَلْقِهِ، كَانَ رَبّاً </w:t>
      </w:r>
    </w:p>
    <w:p>
      <w:pPr>
        <w:pStyle w:val="BookText"/>
        <w:rPr/>
      </w:pPr>
      <w:r>
        <w:rPr>
          <w:rFonts w:ascii="Amiri" w:hAnsi="Amiri" w:eastAsia="Amiri" w:cs="Amiri"/>
          <w:color w:val="111111"/>
          <w:sz w:val="28"/>
          <w:sz w:val="28"/>
          <w:szCs w:val="28"/>
          <w:rtl w:val="true"/>
          <w:lang w:bidi="ar-SA"/>
        </w:rPr>
        <w:t>إِذْ لا مَرْبُوبَ، وَإِلَهاً إِذْ لا مَأْلُوهَ، وَعَالِماً إِذْ لا مَعْلُومَ، وَسَمِيعاً إِذْ لا مَسْمُوعَ</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أَهْلُ السِّيرَةِ وَعُلَمَاءُ النَّقَلَةِ أَنَّ رَجُلاً جَاءَ إِلَى أَمِيرِالْمُوْمِنِينَ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أَمِيرَالْمُوْمِنِينَ خَبِّرْنِي عَنِ اللهِ تَعَالَى أَ رَأَيْتَهُ حِينَ عَبَدْتَهُ فَقَالَ لَهُ أَمِيرُالْمُوْمِنِينَ  علیه السلام  لَمْ أَکُ بِالَّذِي أَعْبُدُ مَنْ لَمْ أَرَهُ فَقَالَ لَهُ كَيْفَ رَأَيْتَهُ فَقَالَ لَهُ يَا وَيْحَکَ لَمْ تَرَهُ الْعُيُونُ بِمُشَاهَدَةِ الاَْبْصَارِ وَلَكِنْ رَأَتْهُ الْقُلُوبُ بِحَقَائِقِ الاِْيمَانِ مَعْرُوفٌ بِالدَّلالاتِ مَنْعُوتٌ بِالْعَلامَاتِ لا يُقَاسُ بِالنَّاسِ وَلا تُدْرِكُهُ الْحَوَاسُّ فَانْصَرَفَ الرَّجُلُ وَهُوَ يَقُولُ اللهُ أَعْلَمُ حَيْثُ يَجْعَلُ رِسالَتَهُ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bookmarkStart w:id="526" w:name="pg14868_154572"/>
    </w:p>
    <w:p>
      <w:pPr>
        <w:pStyle w:val="BookText"/>
        <w:rPr/>
      </w:pPr>
      <w:bookmarkEnd w:id="526"/>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527" w:name="__RefHeading___Toc610181_388300464"/>
      <w:bookmarkStart w:id="528" w:name="_Toc218"/>
      <w:bookmarkEnd w:id="527"/>
      <w:r>
        <w:rPr>
          <w:rtl w:val="true"/>
        </w:rPr>
        <w:t xml:space="preserve">الخطبة </w:t>
      </w:r>
      <w:r>
        <w:rPr>
          <w:rtl w:val="true"/>
        </w:rPr>
        <w:t>(</w:t>
      </w:r>
      <w:r>
        <w:rPr/>
        <w:t>179</w:t>
      </w:r>
      <w:r>
        <w:rPr>
          <w:rtl w:val="true"/>
        </w:rPr>
        <w:t xml:space="preserve">): </w:t>
      </w:r>
      <w:r>
        <w:rPr>
          <w:rtl w:val="true"/>
        </w:rPr>
        <w:t xml:space="preserve">ومن خطبة له عليه السلام في ذم أصحابه </w:t>
      </w:r>
      <w:r>
        <w:rPr>
          <w:rtl w:val="true"/>
        </w:rPr>
        <w:t>:</w:t>
      </w:r>
      <w:bookmarkEnd w:id="528"/>
    </w:p>
    <w:p>
      <w:pPr>
        <w:pStyle w:val="Heading3"/>
        <w:numPr>
          <w:ilvl w:val="2"/>
          <w:numId w:val="1"/>
        </w:numPr>
        <w:rPr/>
      </w:pPr>
      <w:bookmarkStart w:id="529" w:name="__RefHeading___Toc610183_388300464"/>
      <w:bookmarkStart w:id="530" w:name="_Toc219"/>
      <w:bookmarkEnd w:id="529"/>
      <w:r>
        <w:rPr>
          <w:rtl w:val="true"/>
        </w:rPr>
        <w:t>اشارة</w:t>
      </w:r>
      <w:bookmarkEnd w:id="53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اللهَ عَلَى مَا قَضَى مِنْ أَمْرٍ وَ قَدَّرَ مِنْ فِعْلٍ وَعَلَى ابْتِلائِي بِكُمْ أَيَّتُهَا الْفِرْقَةُ الَّتِي إِذَا أَمَرْتُ لَمْ تُطِعْ وَإِذَا دَعَوْتُ لَمْ تُجِبْ إِنْ أُمْهِلْتُمْ خُضْتُمْ وَإِنْ حُورِبْتُمْ خُرْتُمْ وَإِنِ اجْتَمَعَ النَّاسُ عَلَى إِمَامٍ طَعَنْتُمْ وَإِنْ أُجِئْتُمْ إِلَى مُشَاقَّةٍ نَكَصْتُمْ لا أَبَا لِغَيْرِكُمْ مَا تَنْتَظِرُونَ بِنَصْرِكُمْ وَالْجِهَادِ عَلَى حَقِّكُمْ الْمَوْتَ أَوِ الذُّلَّ لَكُمْ فَوَاللهِ لَئِنْ جَاءَ يَومِي وَلَيَأْتِيَنِّي لَيُفَرِّقَنَّ بَيْنِي وَبَيْنِكُمْ وَأَنَا لَكُمْ قَالٍ وَ بِكُمْ غَيْرُ كَثِيرٍ للهِِ أَنْتُمْ أَ مَا دِينٌ يَجْمَعُكُمْ وَلا حَمِيَّةٌ تَشْحَذُكُمْ أَ وَلَيْسَ عَجَباً أَنَّ مُعَاوِيَةَ يَدْعُو الْجُفَاةَ الطَّغَامَ فَيَتَّبِعُونَهُ عَلَى غَيْرِ مَعُونَةٍ وَلا عَطَاءٍ وَأَنَا أَدْعُوكُمْ وَأَنْتُمْ تَرِيكَةُ الاِْسْلامِ وَبَقِيَّةُ النَّاسِ إِلَى الْمَعُونَةِ وَطَائِفَةٍ مِنَ الْعَطَاءِ فَتَتَفَرَّقُونَ عَنِّي وَتَخْتَلِفُونَ عَلَيَّ إِنَّهُ لا يَخْرُجُ إِلَيْكُمْ مِنْ أَمْرِي رِضًا فَتَرْضَوْنَهُ وَلا سُخْطٌ فَتَجْتَمِعُونَ عَلَيْهِ وَإِنَّ أَحَبَّ مَا أَنَا لاقٍ إِلَيَّ الْمَوْتُ قَدْ دَارَسْتُكُمُ الْكِتَابَ وَفَاتَحْتُكُمُ الْحِجَاجَ وَعَرَّفْتُكُمْ مَا أَنْكَرْتُمْ وَسَوَّغْتُكُمْ مَا مَجَجْتُمْ لَوْ كَانَ الاَْعْمَى يَلْحَظُ أَوِ النَّائِمُ يَسْتَيْقِظُ وَأَقْرِبْ بِقَوْمٍ مِنَ الْجَهْلِ بِاللهِ قَائِدُهُمْ مُعَاوِيَةُ وَمُوَدِّبُهُمُ ابْنُ النَّابِغَة</w:t>
      </w:r>
      <w:r>
        <w:rPr>
          <w:rFonts w:eastAsia="Amiri" w:cs="Amiri" w:ascii="Amiri" w:hAnsi="Amiri"/>
          <w:color w:val="111111"/>
          <w:sz w:val="28"/>
          <w:szCs w:val="28"/>
          <w:rtl w:val="true"/>
          <w:lang w:bidi="ar-SA"/>
        </w:rPr>
        <w:t xml:space="preserve">. </w:t>
      </w:r>
      <w:bookmarkStart w:id="531" w:name="pg14868_154573"/>
    </w:p>
    <w:p>
      <w:pPr>
        <w:pStyle w:val="Heading3"/>
        <w:numPr>
          <w:ilvl w:val="2"/>
          <w:numId w:val="1"/>
        </w:numPr>
        <w:rPr/>
      </w:pPr>
      <w:bookmarkStart w:id="532" w:name="__RefHeading___Toc610185_388300464"/>
      <w:bookmarkStart w:id="533" w:name="_Toc220"/>
      <w:bookmarkEnd w:id="531"/>
      <w:bookmarkEnd w:id="532"/>
      <w:r>
        <w:rPr>
          <w:rtl w:val="true"/>
        </w:rPr>
        <w:t>ومن خطبة له عليه السلام في ذم أصحابه</w:t>
      </w:r>
      <w:bookmarkEnd w:id="533"/>
    </w:p>
    <w:p>
      <w:pPr>
        <w:pStyle w:val="BookText"/>
        <w:rPr/>
      </w:pPr>
      <w:r>
        <w:rPr>
          <w:rFonts w:ascii="IRNazanin" w:hAnsi="IRNazanin" w:eastAsia="IRNazanin"/>
          <w:color w:val="111111"/>
          <w:sz w:val="28"/>
          <w:sz w:val="28"/>
          <w:szCs w:val="28"/>
          <w:rtl w:val="true"/>
          <w:lang w:bidi="fa-IR"/>
        </w:rPr>
        <w:t>عن المدائني عن الحرث بن كعب عن جندب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لعند عليّ  علیه السلام  ـ إلى أن قال ـ قال  علیه السلام  على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صريخ محمد بن أبي بكر وإخوانكم من أهل مصر قد سار إليهم ابن النابغة ـ إلى أن قال ـ فقال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مَا قَضَى مِنْ أَمْرٍ وَقَدَّرَ مِنْ فِعْلٍ وَابْتَلانِي بِكُمْ أَيَّتُهَا الْفِرْقَةُ الَّتِي لا تُطِيعُ إِذَا أَمَرْتُ وَلا تُجِيبُ إِذَا دَعَوْتُ لا أَبَا لِغَيْرِكُمْ مَا تَنْتَظِرُونَ بِنَصْرِكُمْ رَبَّكُمْ وَالْجِهَادِ عَلَى حَقِّكُمْ الْمَوْتَ أَوْ الذُّلَّ لَكُمْ فِي هَذِهِ الدُّنْيَا فِي غَيْرِ الْحَقِّ وَاللهِ لَئِنْ جَاءَنِي الْمَوْتُ وَلَيَأْتِيَنِّي فَلَيُفَرِّقَنَّ بَيْنِي وَبَيْنَكُمْ وَإِنِّي لِصُحْبَتِكُمْ لَقَالٍ أَ لا دِينٌ يَجْمَعُكُمْ أَ لا حَمِيَّةٌ تُغْضِبُكُمْ إِذْ أَنْتُمْ سَمِعْتُمْ بِعَدُوِّكُمْ يَنْتَقِصُ بِلادَكُمْ وَيَشُنُّ الْغَارَةَ عَلَيْكُمْ أَ وَلَيْسَ عَجَباً أَنَّ مُعَاوِيَةَ يَدْعُو الْجُفَاةَ الظَّلَمَةَ الطَّغَامَ فَيَتَّبِعُونَهُ عَلَى غَيْرِ عَطَاءٍ وَ لا مَعُونَةٍ فَيُجِيبُونَهُ فِي السَّنَةِ الْمَرَّةَ وَالْمَرَّتَيْنِ وَالثَّلاثَ إِلَى أَيِّ وَجْهٍ شَاءَ ثُمَّ إِنِّي أَدْعُوكُمْ وَأَنْتُمْ أُولُو النُّهَى وَبَقِيَّةُ النَّاسِ فَتَخْتَلِفُونَ وَتَتَفَرَّقُونَ عَنِّي وَتَعْصُونَنِي وَتُخَالِفُونَ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4" w:name="__RefHeading___Toc610187_388300464"/>
      <w:bookmarkStart w:id="535" w:name="_Toc221"/>
      <w:bookmarkEnd w:id="534"/>
      <w:r>
        <w:rPr>
          <w:rtl w:val="true"/>
        </w:rPr>
        <w:t>أَحْمَدُ اللهَ عَلَى مَا قَضَى مِنْ أَمْرٍ وَقَدَّرَ مِنْ فِعْلٍ</w:t>
      </w:r>
      <w:bookmarkEnd w:id="535"/>
    </w:p>
    <w:p>
      <w:pPr>
        <w:pStyle w:val="BookText"/>
        <w:rPr/>
      </w:pPr>
      <w:r>
        <w:rPr>
          <w:rFonts w:ascii="Amiri" w:hAnsi="Amiri" w:eastAsia="Amiri" w:cs="Amiri"/>
          <w:color w:val="111111"/>
          <w:sz w:val="28"/>
          <w:sz w:val="28"/>
          <w:szCs w:val="28"/>
          <w:rtl w:val="true"/>
          <w:lang w:bidi="ar-SA"/>
        </w:rPr>
        <w:t>لأنّه يجب حمده في الضرّاء كما في السرّاء، والمراد على ما قضى وقدر من فتح العدو لمصر وقتل عامله وشيعته</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610189_388300464"/>
      <w:bookmarkStart w:id="537" w:name="_Toc222"/>
      <w:bookmarkEnd w:id="536"/>
      <w:r>
        <w:rPr>
          <w:rtl w:val="true"/>
        </w:rPr>
        <w:t>وَعَلَى ابْتِلائِي بِكُمْ أَيَّتُهَا الْفِرْقَةُ الَّتِي إِذَا أَمَرْتُ لَمْ تُطِعْ</w:t>
      </w:r>
      <w:bookmarkEnd w:id="53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بلفظة المتكلّم المعلوم</w:t>
      </w:r>
      <w:r>
        <w:rPr>
          <w:rFonts w:eastAsia="Amiri" w:cs="Amiri" w:ascii="Amiri" w:hAnsi="Amiri"/>
          <w:color w:val="111111"/>
          <w:sz w:val="28"/>
          <w:szCs w:val="28"/>
          <w:rtl w:val="true"/>
          <w:lang w:bidi="ar-SA"/>
        </w:rPr>
        <w:t xml:space="preserve">. </w:t>
      </w:r>
      <w:bookmarkStart w:id="538" w:name="pg14868_154574"/>
    </w:p>
    <w:p>
      <w:pPr>
        <w:pStyle w:val="Heading3"/>
        <w:numPr>
          <w:ilvl w:val="2"/>
          <w:numId w:val="1"/>
        </w:numPr>
        <w:rPr/>
      </w:pPr>
      <w:bookmarkStart w:id="539" w:name="__RefHeading___Toc610191_388300464"/>
      <w:bookmarkStart w:id="540" w:name="_Toc223"/>
      <w:bookmarkEnd w:id="538"/>
      <w:bookmarkEnd w:id="539"/>
      <w:r>
        <w:rPr>
          <w:rtl w:val="true"/>
        </w:rPr>
        <w:t>وَإِذَا دَعَوْتُ لَمْ تُجِبْ</w:t>
      </w:r>
      <w:bookmarkEnd w:id="540"/>
    </w:p>
    <w:p>
      <w:pPr>
        <w:pStyle w:val="BookText"/>
        <w:rPr/>
      </w:pPr>
      <w:r>
        <w:rPr>
          <w:rFonts w:ascii="Amiri" w:hAnsi="Amiri" w:eastAsia="Amiri" w:cs="Amiri"/>
          <w:color w:val="111111"/>
          <w:sz w:val="28"/>
          <w:sz w:val="28"/>
          <w:szCs w:val="28"/>
          <w:rtl w:val="true"/>
          <w:lang w:bidi="ar-SA"/>
        </w:rPr>
        <w:t>عَنْ عُمَارَةَ بْنِ عُمَيْرٍ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علیه السلام  صَدِيقٌ يُكَنَّى بِأَبِي مَرْيَمَ مِنْ أَهْلِ الْمَدِينَةِ فَلَمَّا سَمِعَ بِتَشَتُّتِ النَّاسِ عَلَيْهِ أَتَاهُ فَلَمَّا رَآهُ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آتِکَ لِحَاجَةٍ وَلَكِنِّي كُنْتُ أَرَاکَ لَوْ وَلَّوْکَ أَمْرَ هَذِهِ الاُْمَّةِ أَجْزَأْتَهُ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مَرْيَمَ إِنِّي صَاحِبُکَ الَّذِي عَهِدْتَ وَلَكِنِّي مُنِيتُ بِأَخْبَثِ قَوْمٍ عَلَى وَجْهِ الاَْرْضِ أَدْعُوهُمْ فَلا يَتَّبِعُونِّي فَإِذَا تَابَعْتُهُمْ عَلَى مَا يُرِيدُونَ تَفَرَّقُوا عَنِّى</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1" w:name="__RefHeading___Toc610193_388300464"/>
      <w:bookmarkStart w:id="542" w:name="_Toc224"/>
      <w:bookmarkEnd w:id="541"/>
      <w:r>
        <w:rPr>
          <w:rtl w:val="true"/>
        </w:rPr>
        <w:t>إِنْ أُمْهِلْتُمْ خُضْتُمْ</w:t>
      </w:r>
      <w:bookmarkEnd w:id="542"/>
    </w:p>
    <w:p>
      <w:pPr>
        <w:pStyle w:val="BookText"/>
        <w:rPr/>
      </w:pPr>
      <w:r>
        <w:rPr>
          <w:rFonts w:ascii="Amiri" w:hAnsi="Amiri" w:eastAsia="Amiri" w:cs="Amiri"/>
          <w:color w:val="111111"/>
          <w:sz w:val="28"/>
          <w:sz w:val="28"/>
          <w:szCs w:val="28"/>
          <w:rtl w:val="true"/>
          <w:lang w:bidi="ar-SA"/>
        </w:rPr>
        <w:t>الأصل في الخوض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الماء، ويأتي للدخول في حديث الناس وفي لهو الحديث وفى الضلالة والأهواء الباطلة</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610195_388300464"/>
      <w:bookmarkStart w:id="544" w:name="_Toc225"/>
      <w:bookmarkEnd w:id="543"/>
      <w:r>
        <w:rPr>
          <w:rtl w:val="true"/>
        </w:rPr>
        <w:t>وَإِنْ حُورِبْتُمْ خُرْتُمْ</w:t>
      </w:r>
      <w:bookmarkEnd w:id="544"/>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 يخور،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ضعفتم وجبنتم وانكسرتم</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610197_388300464"/>
      <w:bookmarkStart w:id="546" w:name="_Toc226"/>
      <w:bookmarkEnd w:id="545"/>
      <w:r>
        <w:rPr>
          <w:rtl w:val="true"/>
        </w:rPr>
        <w:t>وَإِنِ اجْتَمَعَ النَّاسُ عَلَى إِمَامٍ</w:t>
      </w:r>
      <w:bookmarkEnd w:id="546"/>
    </w:p>
    <w:p>
      <w:pPr>
        <w:pStyle w:val="BookText"/>
        <w:rPr/>
      </w:pPr>
      <w:r>
        <w:rPr>
          <w:rFonts w:ascii="IRNazanin" w:hAnsi="IRNazanin" w:eastAsia="IRNazanin"/>
          <w:color w:val="111111"/>
          <w:sz w:val="28"/>
          <w:sz w:val="28"/>
          <w:szCs w:val="28"/>
          <w:rtl w:val="true"/>
          <w:lang w:bidi="fa-IR"/>
        </w:rPr>
        <w:t>أراد به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طَعَنْتُمْ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ظعنتم خ 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المجتمعين</w:t>
      </w:r>
      <w:r>
        <w:rPr>
          <w:rFonts w:eastAsia="Amiri" w:cs="Amiri" w:ascii="Amiri" w:hAnsi="Amiri"/>
          <w:color w:val="111111"/>
          <w:sz w:val="28"/>
          <w:szCs w:val="28"/>
          <w:rtl w:val="true"/>
          <w:lang w:bidi="ar-SA"/>
        </w:rPr>
        <w:t xml:space="preserve">. </w:t>
      </w:r>
      <w:bookmarkStart w:id="547" w:name="pg14868_154575"/>
    </w:p>
    <w:p>
      <w:pPr>
        <w:pStyle w:val="Heading3"/>
        <w:numPr>
          <w:ilvl w:val="2"/>
          <w:numId w:val="1"/>
        </w:numPr>
        <w:rPr/>
      </w:pPr>
      <w:bookmarkStart w:id="548" w:name="__RefHeading___Toc610199_388300464"/>
      <w:bookmarkStart w:id="549" w:name="_Toc227"/>
      <w:bookmarkEnd w:id="547"/>
      <w:bookmarkEnd w:id="548"/>
      <w:r>
        <w:rPr>
          <w:rtl w:val="true"/>
        </w:rPr>
        <w:t>وَإِنْ أُجِئْتُمْ</w:t>
      </w:r>
      <w:bookmarkEnd w:id="549"/>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بكم</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610201_388300464"/>
      <w:bookmarkStart w:id="551" w:name="_Toc228"/>
      <w:bookmarkEnd w:id="550"/>
      <w:r>
        <w:rPr>
          <w:rtl w:val="true"/>
        </w:rPr>
        <w:t>إِلَى مُشَاقَّةٍ</w:t>
      </w:r>
      <w:bookmarkEnd w:id="551"/>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مغالظة العدو ومقاطعته ومصارمته</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610203_388300464"/>
      <w:bookmarkStart w:id="553" w:name="_Toc229"/>
      <w:bookmarkEnd w:id="552"/>
      <w:r>
        <w:rPr>
          <w:rtl w:val="true"/>
        </w:rPr>
        <w:t>نَكَصْتُمْ</w:t>
      </w:r>
      <w:bookmarkEnd w:id="553"/>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رجعتم على أعقابكم</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610205_388300464"/>
      <w:bookmarkStart w:id="555" w:name="_Toc230"/>
      <w:bookmarkEnd w:id="554"/>
      <w:r>
        <w:rPr>
          <w:rtl w:val="true"/>
        </w:rPr>
        <w:t>لا أَبَا لِغَيْرِكُمْ</w:t>
      </w:r>
      <w:bookmarkEnd w:id="555"/>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الرداءة لغيركم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بالذّل وفيه نوع تلطّف لهم حيث قال لغيركم ولم يقل لكم</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610207_388300464"/>
      <w:bookmarkStart w:id="557" w:name="_Toc231"/>
      <w:bookmarkEnd w:id="556"/>
      <w:r>
        <w:rPr>
          <w:rtl w:val="true"/>
        </w:rPr>
        <w:t>مَا تَنْتَظِرُونَ بِنَصْرِكُمْ وَالْجِهَادِ عَلَى حَقِّكُمْ</w:t>
      </w:r>
      <w:bookmarkEnd w:id="557"/>
    </w:p>
    <w:p>
      <w:pPr>
        <w:pStyle w:val="BookText"/>
        <w:rPr/>
      </w:pPr>
      <w:r>
        <w:rPr>
          <w:rFonts w:ascii="IRNazanin" w:hAnsi="IRNazanin" w:eastAsia="IRNazanin"/>
          <w:color w:val="111111"/>
          <w:sz w:val="28"/>
          <w:sz w:val="28"/>
          <w:szCs w:val="28"/>
          <w:rtl w:val="true"/>
          <w:lang w:bidi="fa-IR"/>
        </w:rPr>
        <w:t xml:space="preserve">لأنّهم كانوا هم المسلمين دون معاوية وأصحابه، فبلاد الإسلام كان واجبا أن تكون تحت أيديهم، يعني مع إمارته  علیه السلام </w:t>
      </w:r>
      <w:r>
        <w:rPr>
          <w:rFonts w:eastAsia="IRNazanin" w:cs="IRNazanin"/>
          <w:color w:val="111111"/>
          <w:sz w:val="28"/>
          <w:szCs w:val="28"/>
          <w:rtl w:val="true"/>
          <w:lang w:bidi="fa-IR"/>
        </w:rPr>
        <w:t>.</w:t>
      </w:r>
    </w:p>
    <w:p>
      <w:pPr>
        <w:pStyle w:val="Heading3"/>
        <w:numPr>
          <w:ilvl w:val="2"/>
          <w:numId w:val="1"/>
        </w:numPr>
        <w:rPr/>
      </w:pPr>
      <w:bookmarkStart w:id="558" w:name="__RefHeading___Toc610209_388300464"/>
      <w:bookmarkStart w:id="559" w:name="_Toc232"/>
      <w:bookmarkEnd w:id="558"/>
      <w:r>
        <w:rPr>
          <w:rtl w:val="true"/>
        </w:rPr>
        <w:t>الْمَوْتَ أَوِ الذُّلَّ لَكُمْ</w:t>
      </w:r>
      <w:bookmarkEnd w:id="55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عليهم بأن يصيبهم أحد الأمرين كأنّه شرع داعيا عليهم بالفناء الكلّى وهو الموت ثمّ استدرک فقال أو الذّل، لأنّه نظير الموت في المعنى لكنه في الصّورة دونه، ولقد اجيب دعائه  علیه السلام  بالدعوة الثانية فانّ شيعته ذلّوا </w:t>
      </w:r>
      <w:bookmarkStart w:id="560" w:name="pg14868_154576"/>
    </w:p>
    <w:p>
      <w:pPr>
        <w:pStyle w:val="BookText"/>
        <w:rPr/>
      </w:pPr>
      <w:bookmarkEnd w:id="560"/>
      <w:r>
        <w:rPr>
          <w:rFonts w:ascii="Amiri" w:hAnsi="Amiri" w:eastAsia="Amiri" w:cs="Amiri"/>
          <w:color w:val="111111"/>
          <w:sz w:val="28"/>
          <w:sz w:val="28"/>
          <w:szCs w:val="28"/>
          <w:rtl w:val="true"/>
          <w:lang w:bidi="ar-SA"/>
        </w:rPr>
        <w:t>بعده في الأيام الأمويّة</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610211_388300464"/>
      <w:bookmarkStart w:id="562" w:name="_Toc233"/>
      <w:bookmarkEnd w:id="561"/>
      <w:r>
        <w:rPr>
          <w:rtl w:val="true"/>
        </w:rPr>
        <w:t>فَوَاللهِ لَئِنْ جَاءَ يَومِي</w:t>
      </w:r>
      <w:bookmarkEnd w:id="562"/>
    </w:p>
    <w:p>
      <w:pPr>
        <w:pStyle w:val="BookText"/>
        <w:rPr/>
      </w:pPr>
      <w:r>
        <w:rPr>
          <w:rFonts w:ascii="IRNazanin" w:hAnsi="IRNazanin" w:eastAsia="IRNazanin"/>
          <w:color w:val="111111"/>
          <w:sz w:val="28"/>
          <w:sz w:val="28"/>
          <w:szCs w:val="28"/>
          <w:rtl w:val="true"/>
          <w:lang w:bidi="fa-IR"/>
        </w:rPr>
        <w:t xml:space="preserve">جاء  علیه السلام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الموضوعة للشک لكون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ليفرّقن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متحقق الوقوع دون شرطه، ولذا جاء بالاستدراک وقال</w:t>
      </w:r>
      <w:r>
        <w:rPr>
          <w:rFonts w:eastAsia="IRNazanin" w:cs="IRNazanin"/>
          <w:color w:val="111111"/>
          <w:sz w:val="28"/>
          <w:szCs w:val="28"/>
          <w:rtl w:val="true"/>
          <w:lang w:bidi="fa-IR"/>
        </w:rPr>
        <w:t>:</w:t>
      </w:r>
    </w:p>
    <w:p>
      <w:pPr>
        <w:pStyle w:val="Heading3"/>
        <w:numPr>
          <w:ilvl w:val="2"/>
          <w:numId w:val="1"/>
        </w:numPr>
        <w:rPr/>
      </w:pPr>
      <w:bookmarkStart w:id="563" w:name="__RefHeading___Toc610213_388300464"/>
      <w:bookmarkStart w:id="564" w:name="_Toc234"/>
      <w:bookmarkEnd w:id="563"/>
      <w:r>
        <w:rPr>
          <w:rtl w:val="true"/>
        </w:rPr>
        <w:t>وَلَيَأْتِيَنِّي</w:t>
      </w:r>
      <w:bookmarkEnd w:id="5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ليأتينّى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610215_388300464"/>
      <w:bookmarkStart w:id="566" w:name="_Toc235"/>
      <w:bookmarkEnd w:id="565"/>
      <w:r>
        <w:rPr>
          <w:rtl w:val="true"/>
        </w:rPr>
        <w:t>لَيُفَرِّقَنَّ بَيْنِي وَبَيْنِكُم وَأَنَا</w:t>
      </w:r>
      <w:bookmarkEnd w:id="566"/>
    </w:p>
    <w:p>
      <w:pPr>
        <w:pStyle w:val="BookText"/>
        <w:rPr/>
      </w:pPr>
      <w:r>
        <w:rPr>
          <w:rFonts w:ascii="Amiri" w:hAnsi="Amiri" w:eastAsia="Amiri" w:cs="Amiri"/>
          <w:color w:val="111111"/>
          <w:sz w:val="28"/>
          <w:sz w:val="28"/>
          <w:szCs w:val="28"/>
          <w:rtl w:val="true"/>
          <w:lang w:bidi="ar-SA"/>
        </w:rPr>
        <w:t>الواو للحالية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لصحبتكم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القلى،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جاء مماتى يكون فارقا بيننا والحال أنى مبغض لكم مستنكف عن مصاحبتكم</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610217_388300464"/>
      <w:bookmarkStart w:id="568" w:name="_Toc236"/>
      <w:bookmarkEnd w:id="567"/>
      <w:r>
        <w:rPr>
          <w:rtl w:val="true"/>
        </w:rPr>
        <w:t>وَبِكُمْ غَيْرُ كَثِيرٍ</w:t>
      </w:r>
      <w:bookmarkEnd w:id="568"/>
    </w:p>
    <w:p>
      <w:pPr>
        <w:pStyle w:val="BookText"/>
        <w:rPr/>
      </w:pPr>
      <w:r>
        <w:rPr>
          <w:rFonts w:ascii="Amiri" w:hAnsi="Amiri" w:eastAsia="Amiri" w:cs="Amiri"/>
          <w:color w:val="111111"/>
          <w:sz w:val="28"/>
          <w:sz w:val="28"/>
          <w:szCs w:val="28"/>
          <w:rtl w:val="true"/>
          <w:lang w:bidi="ar-SA"/>
        </w:rPr>
        <w:t>أى غير كثير بسببكم قوّة وعدة لأنّ نسبتكم إلىّ كالحجر في جنب الانسان لا أعوان صدق عند مبارزة الشجعان، ولا إخوان ثقة يوم الكريهة ومناضلة الأقران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الكراجكي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أنّ هذه الأبيات له  علیه السلام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أخذتكم درعا حصينا لتدفعوا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سهام العدى عنّي فكنتم نصالها </w:t>
      </w:r>
      <w:bookmarkStart w:id="569" w:name="pg14868_154577"/>
    </w:p>
    <w:p>
      <w:pPr>
        <w:pStyle w:val="BookText"/>
        <w:rPr/>
      </w:pPr>
      <w:bookmarkEnd w:id="569"/>
      <w:r>
        <w:rPr>
          <w:rFonts w:ascii="Amiri" w:hAnsi="Amiri" w:eastAsia="Amiri" w:cs="Amiri"/>
          <w:color w:val="111111"/>
          <w:sz w:val="28"/>
          <w:sz w:val="28"/>
          <w:szCs w:val="28"/>
          <w:rtl w:val="true"/>
          <w:lang w:bidi="ar-SA"/>
        </w:rPr>
        <w:t>فإن أنتم لم تحفظوا لمودّتي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ذماما فكونوا لا عليها ولا لها</w:t>
      </w:r>
    </w:p>
    <w:p>
      <w:pPr>
        <w:pStyle w:val="BookText"/>
        <w:rPr/>
      </w:pPr>
      <w:r>
        <w:rPr>
          <w:rFonts w:ascii="Amiri" w:hAnsi="Amiri" w:eastAsia="Amiri" w:cs="Amiri"/>
          <w:color w:val="111111"/>
          <w:sz w:val="28"/>
          <w:sz w:val="28"/>
          <w:szCs w:val="28"/>
          <w:rtl w:val="true"/>
          <w:lang w:bidi="ar-SA"/>
        </w:rPr>
        <w:t>قفوا موقف المعذور عنّي بجانب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خلّوا نبالى للعدى ونبالها</w:t>
      </w:r>
      <w:r>
        <w:rPr>
          <w:rStyle w:val="FootnoteAnchor"/>
          <w:rtl w:val="true"/>
        </w:rPr>
        <w:footnoteReference w:id="466"/>
      </w:r>
    </w:p>
    <w:p>
      <w:pPr>
        <w:pStyle w:val="Heading3"/>
        <w:numPr>
          <w:ilvl w:val="2"/>
          <w:numId w:val="1"/>
        </w:numPr>
        <w:rPr/>
      </w:pPr>
      <w:bookmarkStart w:id="570" w:name="__RefHeading___Toc610219_388300464"/>
      <w:bookmarkStart w:id="571" w:name="_Toc237"/>
      <w:bookmarkEnd w:id="570"/>
      <w:r>
        <w:rPr>
          <w:rtl w:val="true"/>
        </w:rPr>
        <w:t>للهِِ أَنْتُمْ أَ مَا دِينٌ يَجْمَعُكُمْ وَلا حَمِيَّةٌ تَشْحَذُكُمْ</w:t>
      </w:r>
      <w:bookmarkEnd w:id="571"/>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شحذت السكين، إذا حددته، ومرّ في سابقه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تحمشكم</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610221_388300464"/>
      <w:bookmarkStart w:id="573" w:name="_Toc238"/>
      <w:bookmarkEnd w:id="572"/>
      <w:r>
        <w:rPr>
          <w:rtl w:val="true"/>
        </w:rPr>
        <w:t>أَ وَلَيْسَ عَجَباً أَنَّ مُعَاوِيَةَ يَدْعُو الْجُفَاةَ</w:t>
      </w:r>
      <w:bookmarkEnd w:id="573"/>
    </w:p>
    <w:p>
      <w:pPr>
        <w:pStyle w:val="BookText"/>
        <w:rPr/>
      </w:pPr>
      <w:r>
        <w:rPr>
          <w:rFonts w:ascii="Amiri" w:hAnsi="Amiri" w:eastAsia="Amiri" w:cs="Amiri"/>
          <w:color w:val="111111"/>
          <w:sz w:val="28"/>
          <w:sz w:val="28"/>
          <w:szCs w:val="28"/>
          <w:rtl w:val="true"/>
          <w:lang w:bidi="ar-SA"/>
        </w:rPr>
        <w:t>جمع الجافي،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الغلاظ</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610223_388300464"/>
      <w:bookmarkStart w:id="575" w:name="_Toc239"/>
      <w:bookmarkEnd w:id="574"/>
      <w:r>
        <w:rPr>
          <w:rtl w:val="true"/>
        </w:rPr>
        <w:t>الطَّغَامَ</w:t>
      </w:r>
      <w:bookmarkEnd w:id="575"/>
    </w:p>
    <w:p>
      <w:pPr>
        <w:pStyle w:val="BookText"/>
        <w:rPr/>
      </w:pPr>
      <w:r>
        <w:rPr>
          <w:rFonts w:ascii="IRNazanin" w:hAnsi="IRNazanin" w:eastAsia="IRNazanin"/>
          <w:color w:val="111111"/>
          <w:sz w:val="28"/>
          <w:sz w:val="28"/>
          <w:szCs w:val="28"/>
          <w:rtl w:val="true"/>
          <w:lang w:bidi="fa-IR"/>
        </w:rPr>
        <w:t xml:space="preserve">أرذال الناس وأوغادهم،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فضل اللبيب على الطغام</w:t>
      </w:r>
      <w:r>
        <w:rPr>
          <w:rStyle w:val="FootnoteAnchor"/>
          <w:rtl w:val="true"/>
        </w:rPr>
        <w:footnoteReference w:id="467"/>
      </w:r>
    </w:p>
    <w:p>
      <w:pPr>
        <w:pStyle w:val="Heading3"/>
        <w:numPr>
          <w:ilvl w:val="2"/>
          <w:numId w:val="1"/>
        </w:numPr>
        <w:rPr/>
      </w:pPr>
      <w:bookmarkStart w:id="576" w:name="__RefHeading___Toc610225_388300464"/>
      <w:bookmarkStart w:id="577" w:name="_Toc240"/>
      <w:bookmarkEnd w:id="576"/>
      <w:r>
        <w:rPr>
          <w:rtl w:val="true"/>
        </w:rPr>
        <w:t>فَيَتَّبِعُونَهُ عَلَى غَيْرِ مَعُونَةٍ وَلا عَطَاءٍ</w:t>
      </w:r>
      <w:bookmarkEnd w:id="577"/>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المعونة للجند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يسير برسم ترميم أسلحتهم وإصلاح دوابّهم، ويكون ذلک خارجا عن العطاء المفروض شهرا فشهرا</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العطاء أيضا أعمّ من فرض الشهر، إنّما فرض الشهر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ولازم ما قال من كون العطاء الشيء المفروض أن يكون جند معاوية بدون أرزاق، وهو غير ممكن، وإنّما لم يكن يعطيهم عطايا زائدة ومعونات زائدة</w:t>
      </w:r>
      <w:r>
        <w:rPr>
          <w:rFonts w:eastAsia="Amiri" w:cs="Amiri" w:ascii="Amiri" w:hAnsi="Amiri"/>
          <w:color w:val="111111"/>
          <w:sz w:val="28"/>
          <w:szCs w:val="28"/>
          <w:rtl w:val="true"/>
          <w:lang w:bidi="ar-SA"/>
        </w:rPr>
        <w:t xml:space="preserve">. </w:t>
      </w:r>
      <w:bookmarkStart w:id="578" w:name="pg14868_154578"/>
    </w:p>
    <w:p>
      <w:pPr>
        <w:pStyle w:val="Heading3"/>
        <w:numPr>
          <w:ilvl w:val="2"/>
          <w:numId w:val="1"/>
        </w:numPr>
        <w:rPr/>
      </w:pPr>
      <w:bookmarkStart w:id="579" w:name="__RefHeading___Toc610227_388300464"/>
      <w:bookmarkStart w:id="580" w:name="_Toc241"/>
      <w:bookmarkEnd w:id="578"/>
      <w:bookmarkEnd w:id="579"/>
      <w:r>
        <w:rPr>
          <w:rtl w:val="true"/>
        </w:rPr>
        <w:t>وَأَنَا أَدْعُوكُمْ وَأَنْتُمْ تَرِيكَةُ الاِْسْلامِ</w:t>
      </w:r>
      <w:bookmarkEnd w:id="580"/>
    </w:p>
    <w:p>
      <w:pPr>
        <w:pStyle w:val="BookText"/>
        <w:rPr/>
      </w:pPr>
      <w:r>
        <w:rPr>
          <w:rFonts w:ascii="IRNazanin" w:hAnsi="IRNazanin" w:eastAsia="IRNazanin"/>
          <w:color w:val="111111"/>
          <w:sz w:val="28"/>
          <w:sz w:val="28"/>
          <w:szCs w:val="28"/>
          <w:rtl w:val="true"/>
          <w:lang w:bidi="fa-IR"/>
        </w:rPr>
        <w:t>التريكة بمعنى البقيّة، ففي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ترائک في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امورا أبقاها الله في العباد</w:t>
      </w:r>
      <w:r>
        <w:rPr>
          <w:rFonts w:eastAsia="IRNazanin" w:cs="IRNazanin"/>
          <w:color w:val="111111"/>
          <w:sz w:val="28"/>
          <w:szCs w:val="28"/>
          <w:rtl w:val="true"/>
          <w:lang w:bidi="fa-IR"/>
        </w:rPr>
        <w:t>...»</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الذين ترككم الإسلام من أفراده وملّته</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610229_388300464"/>
      <w:bookmarkStart w:id="582" w:name="_Toc242"/>
      <w:bookmarkEnd w:id="581"/>
      <w:r>
        <w:rPr>
          <w:rtl w:val="true"/>
        </w:rPr>
        <w:t>وَبَقِيَّةُ النَّاسِ</w:t>
      </w:r>
      <w:bookmarkEnd w:id="582"/>
    </w:p>
    <w:p>
      <w:pPr>
        <w:pStyle w:val="BookText"/>
        <w:rPr/>
      </w:pPr>
      <w:r>
        <w:rPr>
          <w:rFonts w:ascii="IRNazanin" w:hAnsi="IRNazanin" w:eastAsia="IRNazanin"/>
          <w:color w:val="111111"/>
          <w:sz w:val="28"/>
          <w:sz w:val="28"/>
          <w:szCs w:val="28"/>
          <w:rtl w:val="true"/>
          <w:lang w:bidi="fa-IR"/>
        </w:rPr>
        <w:t>أى أدعوكم مع كونكم خلف الاسلام وبقيّة السلّف وأولى النّاس بالقيام على مراسمه وبسلوک نهج الاسلاف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في غاية اللطف،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باقي الناس غير اتباعه لا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لعدم وجود الإنسانية فيهم، فكأنّ الناس انقرضوا إلّا أتباعه  علیه السلام  فهم بقيّتهم التي بقوا منهم</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610231_388300464"/>
      <w:bookmarkStart w:id="584" w:name="_Toc243"/>
      <w:bookmarkEnd w:id="583"/>
      <w:r>
        <w:rPr>
          <w:rtl w:val="true"/>
        </w:rPr>
        <w:t>إِلَى الْمَعُونَةِ وَطَائِفَةٍ مِنَ الْعَطَاءِ فَتَتَفَرَّقُونَ عَنِّي وَتَخْتَلِفُونَ عَلَيَّ</w:t>
      </w:r>
      <w:bookmarkEnd w:id="584"/>
    </w:p>
    <w:p>
      <w:pPr>
        <w:pStyle w:val="BookText"/>
        <w:rPr/>
      </w:pPr>
      <w:r>
        <w:rPr>
          <w:rFonts w:ascii="IRNazanin" w:hAnsi="IRNazanin" w:eastAsia="IRNazanin"/>
          <w:color w:val="111111"/>
          <w:sz w:val="28"/>
          <w:sz w:val="28"/>
          <w:szCs w:val="28"/>
          <w:rtl w:val="true"/>
          <w:lang w:bidi="fa-IR"/>
        </w:rPr>
        <w:t>روى الثقفي خطبته  علیه السلام  في غارة بسر ـ إلى أن قال ـ إنّ من ذلّ المسلمين وهلاک الدين أنّ ابن أبي سفيان يدعو الأرذال والأشرار فيجاب، وأدعوكم ـ وأنتم الأفضلون الأخيار ـ فتراوغون وتدافعون، ما هذا بفعل المتّقين</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معاوية يعطي الروساء ولا يعطي الأتباع، وأمّا هو  علیه السلام  فكان يقسم بين الروساء والأتباع، ولا يرى لشريف على مشروف فضلا</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الثقفى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أشراف الكوفة كانوا غاشّين له  علیه السلام  وكان هواهم مع معاوية لأنّه  علیه السلام  كان لا يعطي أحدا من الفيء أكثر من حقّه، وكان معاوية جعل الشرف في العطاء ألفي درهم</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كان عجبا كما قال  علیه السلام  وفوق العجب أنّ معاوية ـ وكان معدن كلّ فجور وكفر، و منكرا للكتاب والسنّة ـ لمّا أراد بالصورة والخدعة أن يبايعه الناس على الكتاب و السنة يقول له مالک بن هبيرة الكندى ـ من رجال الشام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للسفهاء مقالا، ابسط يدک ابايعک على ما أحببنا وكرهنا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كلّ ملک ضمّه الشرط هالک</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وينكر جمع منهم بيعة عدّة له  علیه السلام  على أنّهم أولياء من وإلى وأعداء من عادى، مع أنّه  علیه السلام  كان مظهر الكتاب والسنّة قولا وعملا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وعمدة أسباب التفرّق والتقاعد هو ما أشرنا إليه هنا إجمالا وقدّمناه في شرح الخطبة الرابعة والثلاثين</w:t>
      </w:r>
      <w:r>
        <w:rPr>
          <w:rStyle w:val="FootnoteAnchor"/>
          <w:rtl w:val="true"/>
        </w:rPr>
        <w:footnoteReference w:id="475"/>
      </w:r>
      <w:r>
        <w:rPr>
          <w:rFonts w:ascii="IRNazanin" w:hAnsi="IRNazanin" w:eastAsia="IRNazanin"/>
          <w:color w:val="111111"/>
          <w:sz w:val="28"/>
          <w:sz w:val="28"/>
          <w:szCs w:val="28"/>
          <w:rtl w:val="true"/>
          <w:lang w:bidi="fa-IR"/>
        </w:rPr>
        <w:t xml:space="preserve"> تفصيلا من تسويته  علیه السلام  في العطاء بين الشريف  والوضيع والرّئيس والمرءوس والموالي والعبيد، فكان الروساء من ذلک واجدين في أنفسهم فيخذلونه باطنا وينصرونه ظاهرا، وإذا أحسّ الاتباع بتخاذل الرّوساء تخاذلوا أيضا فلم يكن يجد  علیه السلام  لما أعطى الاتباع من الرّزق ثمرة، لأنّ قتال الأتباع لا يتصوّر وقوعه مع تخاذل الرّوساء فكان يذهب ما يعطيهم ضياعا، هذا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تحصّل من قوله  علیه السلام  أو ليس عجبا،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تختلفون على أنّ منشأ </w:t>
      </w:r>
      <w:bookmarkStart w:id="585" w:name="pg14868_154580"/>
    </w:p>
    <w:p>
      <w:pPr>
        <w:pStyle w:val="BookText"/>
        <w:rPr/>
      </w:pPr>
      <w:bookmarkEnd w:id="585"/>
      <w:r>
        <w:rPr>
          <w:rFonts w:ascii="IRNazanin" w:hAnsi="IRNazanin" w:eastAsia="IRNazanin"/>
          <w:color w:val="111111"/>
          <w:sz w:val="28"/>
          <w:sz w:val="28"/>
          <w:szCs w:val="28"/>
          <w:rtl w:val="true"/>
          <w:lang w:bidi="fa-IR"/>
        </w:rPr>
        <w:t xml:space="preserve">تعجّبه  علیه السلام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أنّ داعيهم معاوية إمام القاسطين وداعي هولاء أميرالمومنين إمام المتّقين والأوّل يدعوهم إلى درک الجحيم والثّاني يدعوهم إلى نضرة النعيم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وثانيها أنّ المدعوّ هناک الأوغاد الطغام مع خلوّهم غالبا عن الغيرة والحميّة وههنا تريكة الاسلام وبقيّة أهل التقوى والمروّة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وثالثها متابعة الأوّلين على إمامهم من غير معونة ولا عطاء ومخالفة الاخرين لامامهم مع المعونة والعطاء</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610233_388300464"/>
      <w:bookmarkStart w:id="587" w:name="_Toc244"/>
      <w:bookmarkEnd w:id="586"/>
      <w:r>
        <w:rPr>
          <w:rtl w:val="true"/>
        </w:rPr>
        <w:t>إِنَّهُ لا يَخْرُجُ إِلَيْكُمْ مِنْ أَمْرِي رِضًا فَتَرْضَوْنَهُ وَلا سُخْطٌ فَتَجْتَمِعُونَ عَلَيْهِ</w:t>
      </w:r>
      <w:bookmarkEnd w:id="587"/>
    </w:p>
    <w:p>
      <w:pPr>
        <w:pStyle w:val="BookText"/>
        <w:rPr/>
      </w:pPr>
      <w:r>
        <w:rPr>
          <w:rFonts w:ascii="IRNazanin" w:hAnsi="IRNazanin" w:eastAsia="IRNazanin"/>
          <w:color w:val="111111"/>
          <w:sz w:val="28"/>
          <w:sz w:val="28"/>
          <w:szCs w:val="28"/>
          <w:rtl w:val="true"/>
          <w:lang w:bidi="fa-IR"/>
        </w:rPr>
        <w:t>يعني  علیه السلام  أنّه كلّ ما خرج إليكم من أمري شيء فيه رضاي وكان الواجب عليكم الرضا به لا ترضونه، وكلّ ما خرج إليكم من أمري شيء فيه سخطي وكان الواجب عليكم أن تسخطوا منه جميعا لا تجتمعون على السخط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الثقفي في غارة الغامدى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قال في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عاتبتكم في رشدكم حتى سئمت، وراجعتموني بالهزء من قولكم حتى برمت، هزء من القول لا يعاد به</w:t>
      </w:r>
      <w:r>
        <w:rPr>
          <w:rStyle w:val="FootnoteAnchor"/>
          <w:rtl w:val="true"/>
        </w:rPr>
        <w:footnoteReference w:id="476"/>
      </w:r>
      <w:r>
        <w:rPr>
          <w:rFonts w:ascii="Amiri" w:hAnsi="Amiri" w:eastAsia="Amiri" w:cs="Amiri"/>
          <w:color w:val="111111"/>
          <w:sz w:val="28"/>
          <w:sz w:val="28"/>
          <w:szCs w:val="28"/>
          <w:rtl w:val="true"/>
          <w:lang w:bidi="ar-SA"/>
        </w:rPr>
        <w:t>، وخطل لا يعزّ أهله، ولو وجدت بدّا من خطابكم والعتاب إليكم ما فعلت،  فردوا خيرا وافعلوه، وما أظن أن تفعلوا</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610235_388300464"/>
      <w:bookmarkStart w:id="589" w:name="_Toc245"/>
      <w:bookmarkEnd w:id="588"/>
      <w:r>
        <w:rPr>
          <w:rtl w:val="true"/>
        </w:rPr>
        <w:t>وَإِنَّ أَحَبَّ مَا أَنَا لاقٍ إِلَيَّ الْمَوْتُ</w:t>
      </w:r>
      <w:bookmarkEnd w:id="58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في النسخ، وكأنّه محرف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أحب ما أنا لاقيه الموت</w:t>
      </w:r>
      <w:r>
        <w:rPr>
          <w:rFonts w:eastAsia="Amiri" w:cs="Amiri" w:ascii="Amiri" w:hAnsi="Amiri"/>
          <w:color w:val="111111"/>
          <w:sz w:val="28"/>
          <w:szCs w:val="28"/>
          <w:rtl w:val="true"/>
          <w:lang w:bidi="ar-SA"/>
        </w:rPr>
        <w:t xml:space="preserve">). </w:t>
      </w:r>
      <w:bookmarkStart w:id="590" w:name="pg14868_154581"/>
    </w:p>
    <w:p>
      <w:pPr>
        <w:pStyle w:val="BookText"/>
        <w:rPr/>
      </w:pPr>
      <w:bookmarkEnd w:id="590"/>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كفى بک داء أن ترى الموت شافيا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 المنايا أن تكن أمانيا</w:t>
      </w:r>
    </w:p>
    <w:p>
      <w:pPr>
        <w:pStyle w:val="BookText"/>
        <w:rPr/>
      </w:pPr>
      <w:r>
        <w:rPr>
          <w:rFonts w:ascii="Amiri" w:hAnsi="Amiri" w:eastAsia="Amiri" w:cs="Amiri"/>
          <w:color w:val="111111"/>
          <w:sz w:val="28"/>
          <w:sz w:val="28"/>
          <w:szCs w:val="28"/>
          <w:rtl w:val="true"/>
          <w:lang w:bidi="ar-SA"/>
        </w:rPr>
        <w:t>تمنيتها لما تمنيت أن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صديقا فأعيا أو عدوا مداجيا</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قالت الحكماء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من الموت ما إذا نزل بک أحببت له الموت، وأطيب من العيش ما إذا فارقته أبغضت له العيش</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610237_388300464"/>
      <w:bookmarkStart w:id="592" w:name="_Toc246"/>
      <w:bookmarkEnd w:id="591"/>
      <w:r>
        <w:rPr>
          <w:rtl w:val="true"/>
        </w:rPr>
        <w:t>قَدْ دَارَسْتُكُمُ الْكِتَابَ</w:t>
      </w:r>
      <w:bookmarkEnd w:id="592"/>
    </w:p>
    <w:p>
      <w:pPr>
        <w:pStyle w:val="BookText"/>
        <w:rPr/>
      </w:pPr>
      <w:r>
        <w:rPr>
          <w:rFonts w:ascii="IRNazanin" w:hAnsi="IRNazanin" w:eastAsia="IRNazanin"/>
          <w:color w:val="111111"/>
          <w:sz w:val="28"/>
          <w:sz w:val="28"/>
          <w:szCs w:val="28"/>
          <w:rtl w:val="true"/>
          <w:lang w:bidi="fa-IR"/>
        </w:rPr>
        <w:t>الظاهر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علّمتكم درس القرآن وتفسيره، فإنّ الأصل في تفسيره هو  علیه السلام </w:t>
      </w:r>
      <w:r>
        <w:rPr>
          <w:rFonts w:eastAsia="IRNazanin" w:cs="IRNazanin"/>
          <w:color w:val="111111"/>
          <w:sz w:val="28"/>
          <w:szCs w:val="28"/>
          <w:rtl w:val="true"/>
          <w:lang w:bidi="fa-IR"/>
        </w:rPr>
        <w:t>.</w:t>
      </w:r>
    </w:p>
    <w:p>
      <w:pPr>
        <w:pStyle w:val="Heading3"/>
        <w:numPr>
          <w:ilvl w:val="2"/>
          <w:numId w:val="1"/>
        </w:numPr>
        <w:rPr/>
      </w:pPr>
      <w:bookmarkStart w:id="593" w:name="__RefHeading___Toc610239_388300464"/>
      <w:bookmarkStart w:id="594" w:name="_Toc247"/>
      <w:bookmarkEnd w:id="593"/>
      <w:r>
        <w:rPr>
          <w:rtl w:val="true"/>
        </w:rPr>
        <w:t>وَفَاتَحْتُكُمُ الْحِجَاجَ</w:t>
      </w:r>
      <w:bookmarkEnd w:id="594"/>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فتحت لكم أبواب المحاجّة في الدين، وهو  علیه السلام  أوّل من علّم الناس الاحتجاج في دين الله</w:t>
      </w:r>
      <w:r>
        <w:rPr>
          <w:rFonts w:eastAsia="IRNazanin" w:cs="IRNazanin"/>
          <w:color w:val="111111"/>
          <w:sz w:val="28"/>
          <w:szCs w:val="28"/>
          <w:rtl w:val="true"/>
          <w:lang w:bidi="fa-IR"/>
        </w:rPr>
        <w:t>.</w:t>
      </w:r>
    </w:p>
    <w:p>
      <w:pPr>
        <w:pStyle w:val="Heading3"/>
        <w:numPr>
          <w:ilvl w:val="2"/>
          <w:numId w:val="1"/>
        </w:numPr>
        <w:rPr/>
      </w:pPr>
      <w:bookmarkStart w:id="595" w:name="__RefHeading___Toc610241_388300464"/>
      <w:bookmarkStart w:id="596" w:name="_Toc248"/>
      <w:bookmarkEnd w:id="595"/>
      <w:r>
        <w:rPr>
          <w:rtl w:val="true"/>
        </w:rPr>
        <w:t>وَعَرَّفْتُكُمْ مَا أَنْكَرْتُمْ</w:t>
      </w:r>
      <w:bookmarkEnd w:id="596"/>
    </w:p>
    <w:p>
      <w:pPr>
        <w:pStyle w:val="BookText"/>
        <w:rPr/>
      </w:pPr>
      <w:r>
        <w:rPr>
          <w:rFonts w:ascii="Amiri" w:hAnsi="Amiri" w:eastAsia="Amiri" w:cs="Amiri"/>
          <w:color w:val="111111"/>
          <w:sz w:val="28"/>
          <w:sz w:val="28"/>
          <w:szCs w:val="28"/>
          <w:rtl w:val="true"/>
          <w:lang w:bidi="ar-SA"/>
        </w:rPr>
        <w:t>ممّا لبسه المتقدّمون عليه، على الناس وعرفتكم ما كانت منكرة مجهولة عندكم من طريق الصّلاح والسّداد وما فيه انتظام أمركم في المعاش والمعاد</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610243_388300464"/>
      <w:bookmarkStart w:id="598" w:name="_Toc249"/>
      <w:bookmarkEnd w:id="597"/>
      <w:r>
        <w:rPr>
          <w:rtl w:val="true"/>
        </w:rPr>
        <w:t>وَسَوَّغْتُكُمْ</w:t>
      </w:r>
      <w:bookmarkEnd w:id="59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ساغ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مدخله في الحلق</w:t>
      </w:r>
      <w:r>
        <w:rPr>
          <w:rFonts w:eastAsia="Amiri" w:cs="Amiri" w:ascii="Amiri" w:hAnsi="Amiri"/>
          <w:color w:val="111111"/>
          <w:sz w:val="28"/>
          <w:szCs w:val="28"/>
          <w:rtl w:val="true"/>
          <w:lang w:bidi="ar-SA"/>
        </w:rPr>
        <w:t xml:space="preserve">. </w:t>
      </w:r>
      <w:bookmarkStart w:id="599" w:name="pg14868_154582"/>
    </w:p>
    <w:p>
      <w:pPr>
        <w:pStyle w:val="Heading3"/>
        <w:numPr>
          <w:ilvl w:val="2"/>
          <w:numId w:val="1"/>
        </w:numPr>
        <w:rPr/>
      </w:pPr>
      <w:bookmarkStart w:id="600" w:name="__RefHeading___Toc610245_388300464"/>
      <w:bookmarkStart w:id="601" w:name="_Toc250"/>
      <w:bookmarkEnd w:id="599"/>
      <w:bookmarkEnd w:id="600"/>
      <w:r>
        <w:rPr>
          <w:rtl w:val="true"/>
        </w:rPr>
        <w:t>مَا مَجَجْتُمْ</w:t>
      </w:r>
      <w:bookmarkEnd w:id="601"/>
    </w:p>
    <w:p>
      <w:pPr>
        <w:pStyle w:val="BookText"/>
        <w:rPr/>
      </w:pPr>
      <w:r>
        <w:rPr>
          <w:rFonts w:ascii="Amiri" w:hAnsi="Amiri" w:eastAsia="Amiri" w:cs="Amiri"/>
          <w:color w:val="111111"/>
          <w:sz w:val="28"/>
          <w:sz w:val="28"/>
          <w:szCs w:val="28"/>
          <w:rtl w:val="true"/>
          <w:lang w:bidi="ar-SA"/>
        </w:rPr>
        <w:t>والأصل في المج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 الشراب من فيه، إذا رمى به،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ردّهم إلى السنن من بدع المتقدّمين عليه</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610247_388300464"/>
      <w:bookmarkStart w:id="603" w:name="_Toc251"/>
      <w:bookmarkEnd w:id="602"/>
      <w:r>
        <w:rPr>
          <w:rtl w:val="true"/>
        </w:rPr>
        <w:t>لَوْ كَانَ الاَْعْمَى يَلْحَظُ</w:t>
      </w:r>
      <w:bookmarkEnd w:id="603"/>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يبصر</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610249_388300464"/>
      <w:bookmarkStart w:id="605" w:name="_Toc252"/>
      <w:bookmarkEnd w:id="604"/>
      <w:r>
        <w:rPr>
          <w:rtl w:val="true"/>
        </w:rPr>
        <w:t>أَوِ النَّائِمُ يَسْتَيْقِظُ</w:t>
      </w:r>
      <w:bookmarkEnd w:id="605"/>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ويفهم،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لحظ الأعمى وتيقّظ النائم محال، كذلک محال أن تفهموا ـ بعد أن دارستكم الكتاب، وفاتحتكم الحجاج وعرّفتكم ما أنكرتم وسوّغتكم ما مججتم ـ مقامي وأنّي من جعله الله إماما للناس، وأنّ المتقدّمين عليه كانوا 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الكلام قد فعلت معكم ما يقتضي حصول الاعتقادات الحقيقية في أذهانكم، لو أزلتم عن قلوبكم ما يمنع من حصولها، من الهوى والعصبية والإصرار على اللجاج، ومحبّة نصرة عقيدة قد سبقت إلى القلب، و زرعها فيه التعصّب ومشقّة مفارقة الاسلاف الذين قد انغرس في النفس تعظيمهم، ومالت القلوب إلى تقليدهم لحسن الظن بهم</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bookmarkStart w:id="606" w:name="pg14868_154583"/>
    </w:p>
    <w:p>
      <w:pPr>
        <w:pStyle w:val="Heading3"/>
        <w:numPr>
          <w:ilvl w:val="2"/>
          <w:numId w:val="1"/>
        </w:numPr>
        <w:rPr/>
      </w:pPr>
      <w:bookmarkStart w:id="607" w:name="__RefHeading___Toc610251_388300464"/>
      <w:bookmarkStart w:id="608" w:name="_Toc253"/>
      <w:bookmarkEnd w:id="606"/>
      <w:bookmarkEnd w:id="607"/>
      <w:r>
        <w:rPr>
          <w:rtl w:val="true"/>
        </w:rPr>
        <w:t>وَأَقْرِبْ بِقَوْمٍ مِنَ الْجَهْلِ بِاللهِ قَائِدُهُمْ مُعَاوِيَةُ وَمُوَدِّبُهُمُ ابْنُ النَّابِغَة</w:t>
      </w:r>
      <w:bookmarkEnd w:id="608"/>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 الغادر الفاجر اللّعين وطوى عن ذكر اسمه تحقيرا وتعريضا على خسّته ودنائته، وقدحا في نسبه، وعن زيد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عليّ علیه السلام  في صفّين على جماعة من أهل الشام ـ فيهم الوليد بن عقبة ـ وهم يشتمونه، فخبر بذلک فوقف في من يليهم من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انهدوا إليهم وعليكم السكينة ووقار الإسلام وسيماء الصالحين، فو الله لأقرب قوم من الجهل قوم قائدهم ومودبهم معاوية وابن النابغة وأبو أعور السلمي، وابن أبي معط شارب الخمر المجلود حدّا في الإسلام، وهم أوّل من يقومون فينقصونني</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طرائف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بعضهم في معاوية وعمرو في تغييرهما السنّة في التختم من اليمين إلى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 التختّم في اليمين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للقائلين بدعوة الإخلاص</w:t>
      </w:r>
    </w:p>
    <w:p>
      <w:pPr>
        <w:pStyle w:val="BookText"/>
        <w:rPr/>
      </w:pPr>
      <w:r>
        <w:rPr>
          <w:rFonts w:ascii="IRNazanin" w:hAnsi="IRNazanin" w:eastAsia="IRNazanin"/>
          <w:color w:val="111111"/>
          <w:sz w:val="28"/>
          <w:sz w:val="28"/>
          <w:szCs w:val="28"/>
          <w:rtl w:val="true"/>
          <w:lang w:bidi="fa-IR"/>
        </w:rPr>
        <w:t>فسعى ابن هند في إزالة رسمه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أعانه في ذلک ابن العاص</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هذا، ولابن أبي نعيم في يحيى بن أكثم القاضي والخليفة العباسي وامرائهم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أميرنا يرتشي وحاكمنا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يلوط والراس شرّ ما راس</w:t>
      </w:r>
    </w:p>
    <w:p>
      <w:pPr>
        <w:pStyle w:val="BookText"/>
        <w:rPr/>
      </w:pPr>
      <w:r>
        <w:rPr>
          <w:rFonts w:ascii="Amiri" w:hAnsi="Amiri" w:eastAsia="Amiri" w:cs="Amiri"/>
          <w:color w:val="111111"/>
          <w:sz w:val="28"/>
          <w:sz w:val="28"/>
          <w:szCs w:val="28"/>
          <w:rtl w:val="true"/>
          <w:lang w:bidi="ar-SA"/>
        </w:rPr>
        <w:t>قاض يرى الحدّ في الزنا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على من يلوط من باس</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أحسب الجور ينقضي وعلى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الامّة وال من بني العبّاس</w:t>
      </w:r>
      <w:r>
        <w:rPr>
          <w:rStyle w:val="FootnoteAnchor"/>
          <w:rtl w:val="true"/>
        </w:rPr>
        <w:footnoteReference w:id="484"/>
      </w:r>
      <w:bookmarkStart w:id="609" w:name="pg14868_154584"/>
    </w:p>
    <w:p>
      <w:pPr>
        <w:pStyle w:val="BookText"/>
        <w:rPr/>
      </w:pPr>
      <w:bookmarkEnd w:id="60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610" w:name="__RefHeading___Toc610253_388300464"/>
      <w:bookmarkStart w:id="611" w:name="_Toc254"/>
      <w:bookmarkEnd w:id="610"/>
      <w:r>
        <w:rPr>
          <w:rtl w:val="true"/>
        </w:rPr>
        <w:t xml:space="preserve">الخطبة </w:t>
      </w:r>
      <w:r>
        <w:rPr>
          <w:rtl w:val="true"/>
        </w:rPr>
        <w:t>(</w:t>
      </w:r>
      <w:r>
        <w:rPr/>
        <w:t>180</w:t>
      </w:r>
      <w:r>
        <w:rPr>
          <w:rtl w:val="true"/>
        </w:rPr>
        <w:t xml:space="preserve">): </w:t>
      </w:r>
      <w:r>
        <w:rPr>
          <w:rtl w:val="true"/>
        </w:rPr>
        <w:t xml:space="preserve">ومن كلام له عليه السلام </w:t>
      </w:r>
      <w:r>
        <w:rPr>
          <w:rtl w:val="true"/>
        </w:rPr>
        <w:t>:</w:t>
      </w:r>
      <w:bookmarkEnd w:id="611"/>
    </w:p>
    <w:p>
      <w:pPr>
        <w:pStyle w:val="Heading3"/>
        <w:numPr>
          <w:ilvl w:val="2"/>
          <w:numId w:val="1"/>
        </w:numPr>
        <w:rPr/>
      </w:pPr>
      <w:bookmarkStart w:id="612" w:name="__RefHeading___Toc610255_388300464"/>
      <w:bookmarkStart w:id="613" w:name="_Toc255"/>
      <w:bookmarkEnd w:id="612"/>
      <w:r>
        <w:rPr>
          <w:rtl w:val="true"/>
        </w:rPr>
        <w:t>اشارة</w:t>
      </w:r>
      <w:bookmarkEnd w:id="613"/>
    </w:p>
    <w:p>
      <w:pPr>
        <w:pStyle w:val="BookText"/>
        <w:rPr/>
      </w:pPr>
      <w:r>
        <w:rPr>
          <w:rFonts w:ascii="Amiri" w:hAnsi="Amiri" w:eastAsia="Amiri" w:cs="Amiri"/>
          <w:color w:val="111111"/>
          <w:sz w:val="28"/>
          <w:sz w:val="28"/>
          <w:szCs w:val="28"/>
          <w:rtl w:val="true"/>
          <w:lang w:bidi="ar-SA"/>
        </w:rPr>
        <w:t>وَقَدْ أَرْسَلَ رَجُلاً مِنْ أَصْحَابِهِ يَعْلَمُ لَهُ عِلْمَ أَحْوَالِ قَوْمٍ مِنْ جُنْدِ الْكُوفَةِ قَدْ هَمُّوا بِاللِّحَاقِ بِالْخَوَارِجِ وَكَانُوا عَلَى خَوْفٍ مِنْهُ  علیه السلام  فَلَمَّا عَادَ إِلَيْهِ الرَّجُلُ قَالَ لَهُ أَ أَمِنُوا فَقَطَنُوا أَمْ جَبَنُوا فَظَعَنُوا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ظَعَنُوا يَا أَمِيرالْمُوْمِنِينَ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لَهُمْ كَمَا بَعِدَتْ ثَمُودُ أَمَا لَوْ أُشْرِعَتِ الاَْسِنَّةُ إِلَيْهِمْ وَصُبَّتِ السُّيُوفُ عَلَى هَامَاتِهِمْ لَقَدْ نَدِمُوا عَلَى مَا كَانَ مِنْهُمْ إِنَّ الشَّيْطَانَ الْيَوْمَ قَدِ اسْتَفَلَّهُمْ وَهُوَ غَداً مُتَبَرِّئٌ مِنْهُمْ وَمُتَخَلٍّ عَنْهُمْ فَحَسْبُهُمْ بِخُرُوجِهِمْ مِنَ الْهُدَى وَارْتِكَاسِهِمْ فِي الضَّلالِ وَالْعَمَى وَصَدِّهِمْ عَنِ الْحَقِّ وَجِمَاحِهِمْ فِي التِّيهِ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أَرْسَلَ رَجُلاً مِنْ أَصْحَابِهِ الرجل هو فقيم بن عبدالله الأزدي</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610257_388300464"/>
      <w:bookmarkStart w:id="615" w:name="_Toc256"/>
      <w:bookmarkEnd w:id="614"/>
      <w:r>
        <w:rPr>
          <w:rtl w:val="true"/>
        </w:rPr>
        <w:t>يَعْلَمُ لَهُ عِلْمَ أَحْوَالِ قَوْمٍ</w:t>
      </w:r>
      <w:bookmarkEnd w:id="61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له علم قوم</w:t>
      </w:r>
      <w:r>
        <w:rPr>
          <w:rFonts w:eastAsia="Amiri" w:cs="Amiri" w:ascii="Amiri" w:hAnsi="Amiri"/>
          <w:color w:val="111111"/>
          <w:sz w:val="28"/>
          <w:szCs w:val="28"/>
          <w:rtl w:val="true"/>
          <w:lang w:bidi="ar-SA"/>
        </w:rPr>
        <w:t xml:space="preserve">). </w:t>
      </w:r>
      <w:bookmarkStart w:id="616" w:name="pg14868_154585"/>
    </w:p>
    <w:p>
      <w:pPr>
        <w:pStyle w:val="Heading3"/>
        <w:numPr>
          <w:ilvl w:val="2"/>
          <w:numId w:val="1"/>
        </w:numPr>
        <w:rPr/>
      </w:pPr>
      <w:bookmarkStart w:id="617" w:name="__RefHeading___Toc610259_388300464"/>
      <w:bookmarkStart w:id="618" w:name="_Toc257"/>
      <w:bookmarkEnd w:id="616"/>
      <w:bookmarkEnd w:id="617"/>
      <w:r>
        <w:rPr>
          <w:rtl w:val="true"/>
        </w:rPr>
        <w:t>مِنْ جُنْدِ الْكُوفَةِ</w:t>
      </w:r>
      <w:bookmarkEnd w:id="618"/>
    </w:p>
    <w:p>
      <w:pPr>
        <w:pStyle w:val="BookText"/>
        <w:rPr/>
      </w:pPr>
      <w:r>
        <w:rPr>
          <w:rFonts w:ascii="Amiri" w:hAnsi="Amiri" w:eastAsia="Amiri" w:cs="Amiri"/>
          <w:color w:val="111111"/>
          <w:sz w:val="28"/>
          <w:sz w:val="28"/>
          <w:szCs w:val="28"/>
          <w:rtl w:val="true"/>
          <w:lang w:bidi="ar-SA"/>
        </w:rPr>
        <w:t>هم ثلاثمأة رجل من بني ناجية، ورأسهم الخرّيت بن راشد، وأصلهم من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هَمُّوا بِاللِّحَاقِ بِالْخَوَارِجِ وَكَانُوا عَلَى خَوْفٍ مِنْهُ  علیه السلام  فَلَمَّا عَادَ إِلَيْهِ الرَّجُلُ قَالَ لَهُ أَ أَمِنُوا فَقَطَنُوا</w:t>
      </w:r>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أقاموا</w:t>
      </w:r>
      <w:r>
        <w:rPr>
          <w:rFonts w:eastAsia="IRNazanin" w:cs="IRNazanin"/>
          <w:color w:val="111111"/>
          <w:sz w:val="28"/>
          <w:szCs w:val="28"/>
          <w:rtl w:val="true"/>
          <w:lang w:bidi="fa-IR"/>
        </w:rPr>
        <w:t>.</w:t>
      </w:r>
    </w:p>
    <w:p>
      <w:pPr>
        <w:pStyle w:val="Heading3"/>
        <w:numPr>
          <w:ilvl w:val="2"/>
          <w:numId w:val="1"/>
        </w:numPr>
        <w:rPr/>
      </w:pPr>
      <w:bookmarkStart w:id="619" w:name="__RefHeading___Toc610261_388300464"/>
      <w:bookmarkStart w:id="620" w:name="_Toc258"/>
      <w:bookmarkEnd w:id="619"/>
      <w:r>
        <w:rPr>
          <w:rtl w:val="true"/>
        </w:rPr>
        <w:t>أَمْ جَبَنُوا فَظَعَنُوا</w:t>
      </w:r>
      <w:bookmarkEnd w:id="620"/>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الرَّجُلُ بَلْ ظَعَنُوا يَا أَمِيرَالْمُوْمِنِينَ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لَهُمْ كَمَا بَعِدَتْ ثَمُودُ</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بُعْداً لِثَمُودَ</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بُعْداً لِمَدْيَنَ كَما بَعِدَتْ ثَمُودُ</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اشارة اجمالية الى قصة قوم ثمود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ثَمُودُ الْمُرْسَلِينَ إِذْ قالَ لَهُمْ أَخُوهُمْ صالِحٌ أَ لا تَتَّقُونَ إِنِّي لَكُمْ رَسُولٌ أَمِينٌ فَاتَّقُوا اللهَ وَأَطِيعُونِ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تُطِيعُوا أَمْرَ الْمُسْرِفِينَ الَّذِينَ يُفْسِدُونَ فِي الاَْرْضِ وَلا يُصْلِحُونَ قالُوا إِنَّما أَنْتَ مِنَ الْمُسَحَّرِينَ ما أَنْتَ إِلّا بَشَرٌ مِثْلُنا فَأْتِ بِآيَةٍ إِنْ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فَأَصْبَحُوا نادِمِينَ فَأَخَذَهُمُ الْعَذابُ إِنَّ فِي ذلِکَ </w:t>
      </w:r>
    </w:p>
    <w:p>
      <w:pPr>
        <w:pStyle w:val="BookText"/>
        <w:rPr/>
      </w:pPr>
      <w:r>
        <w:rPr>
          <w:rFonts w:ascii="Amiri" w:hAnsi="Amiri" w:eastAsia="Amiri" w:cs="Amiri"/>
          <w:color w:val="111111"/>
          <w:sz w:val="28"/>
          <w:sz w:val="28"/>
          <w:szCs w:val="28"/>
          <w:rtl w:val="true"/>
          <w:lang w:bidi="ar-SA"/>
        </w:rPr>
        <w:t>لآَيَةً وَما كانَ أَكْثَرُهُمْ مُوْمِنِينَ</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حمزة الثمالي عن أبي جعفر محمد بن علي  علیه السلام  قال إن رسول الله  صلی الله علیه واله  سئل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مهلک قوم صالح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صالحا بعث إلى قومه وهو ابن ست عشرة سنة ـ فلبث فيهم حتى بلغ عشرين ومائة سنة ـ لا يجيبوه إلى 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لهم سبعون صنما ـ يعبدونها من دون الله، فلما رأى ذلک منهم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إني قد بعثت إليكم ـ وأنا ابن ست عشرة سنة، وقد بلغت عشرين ومائة سنة، و أنا أعرض عليكم أمرين إن شئتم ـ فسلوني حتى أسأل إلهي فيجيبكم فيما تسألوني، وإن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شئتم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آلهتكم ـ فأجابتني بالذي أسألها ـ خرجت عنكم فقد شنئتكم وشنئتموني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سئمتكم وسئمتموني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أنصفت يا صالح فاتعدوا ليوم يخرجون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بأصنامهم إلى ظهرهم، ثم قربوا طعامهم وشرابهم فأكلوا وشربوا، فلما أن فرغوا دعوه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صالح سل فدعا صالح كبير أصنامهم ـ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هذا فأخبروه باسمه، فناداه باسمه فلم يجب فقال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لا يجيب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ادع غيره فدعاها كلها بأسمائها فلم يجبه واحد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قد ترون قد دعوت أصنامكم ـ فلم يجبني واحد منهم فسلوني حتى أدعو إلهي فيجيبكم الساعة، فأقبلوا على أصنامهم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بالكم لا تجبن صالحا فلم تجب،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صالح تنح عنا ودعنا وأصنامنا قليلا،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فرموا بتلک البسط التي بسطوها ـ وبتلک الآنية وتمرغوا في التراب</w:t>
      </w:r>
      <w:r>
        <w:rPr>
          <w:rStyle w:val="FootnoteAnchor"/>
          <w:rtl w:val="true"/>
        </w:rPr>
        <w:footnoteReference w:id="488"/>
      </w:r>
      <w:r>
        <w:rPr>
          <w:rFonts w:ascii="Amiri" w:hAnsi="Amiri" w:eastAsia="Amiri" w:cs="Amiri"/>
          <w:color w:val="111111"/>
          <w:sz w:val="28"/>
          <w:sz w:val="28"/>
          <w:szCs w:val="28"/>
          <w:rtl w:val="true"/>
          <w:lang w:bidi="ar-SA"/>
        </w:rPr>
        <w:t xml:space="preserve"> وقالوا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تجبن صالحا اليوم لنفضحن ـ قال ثم دعوه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تعال فسلها ـ فعاد فسألها فلم تجبه،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صالح أن تجيبه وتكلمه </w:t>
      </w:r>
    </w:p>
    <w:p>
      <w:pPr>
        <w:pStyle w:val="BookText"/>
        <w:rPr/>
      </w:pPr>
      <w:r>
        <w:rPr>
          <w:rFonts w:ascii="IRNazanin" w:hAnsi="IRNazanin" w:eastAsia="IRNazanin"/>
          <w:color w:val="111111"/>
          <w:sz w:val="28"/>
          <w:sz w:val="28"/>
          <w:szCs w:val="28"/>
          <w:rtl w:val="true"/>
          <w:lang w:bidi="fa-IR"/>
        </w:rPr>
        <w:t>بالجواب،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هو ذا ـ ترون قد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النهار ولا أرى آلهتكم تجيبنى ـ فسلوني حتى أدعو إلهي فيجيبكم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فانتدب له منهم سبعون رجلا ـ من كبرائهم وعظمائهم والمنظور إليهم منهم ـ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صالح نحن نسألک،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هولاء يرضون بكم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فإن أجابوک هولاء أجبناک،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صالح نحن نسألک فإن أجابک ربك ـ تبعناک وأجبناک وتابعک جميع أهل قريتنا ـ فقال لهم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ما شئتم،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إلى هذا الجبل ـ وكان الجبل جبل قريب منه ـ حتى نسألک عنده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معهم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فانطلقوا معه، فلما انتهوا إلى الجبل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صالح سل ربک أن يخرج لنا الساعة من هذا الجبل ـ ناقة حمراء شقراء وبراء عشراء</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محمد بن نصير حمراء شعراء بين جنبيها ميل،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سألتموني شيئا يعظم علي ويهون على ربي، فسأل الله ذلک فانصدع الجبل صدعا ـ كادت تطير منه العقول لما سمعوا صوته،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فاضطرب الجبل كما تضطرب المرأة عند المخاض، ثم لم يعجلهم إلا ورأسها قد طلع عليهم ـ من ذلک الصدع، فاستقيمت رقبتها حتى أخرجت ثم خرج سائر جسدها ثم استوت على الأرض قائمة، فلما رأوا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صالح ما أسرع ما أجابک ربک، فسله أن يخرج لنا فصيلها</w:t>
      </w:r>
      <w:r>
        <w:rPr>
          <w:rStyle w:val="FootnoteAnchor"/>
          <w:rtl w:val="true"/>
        </w:rPr>
        <w:footnoteReference w:id="49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الله ذلک فرمت به فدب حولها</w:t>
      </w:r>
      <w:r>
        <w:rPr>
          <w:rStyle w:val="FootnoteAnchor"/>
          <w:rtl w:val="true"/>
        </w:rPr>
        <w:footnoteReference w:id="491"/>
      </w:r>
      <w:r>
        <w:rPr>
          <w:rFonts w:ascii="IRNazanin" w:hAnsi="IRNazanin" w:eastAsia="IRNazanin"/>
          <w:color w:val="111111"/>
          <w:sz w:val="28"/>
          <w:sz w:val="28"/>
          <w:szCs w:val="28"/>
          <w:rtl w:val="true"/>
          <w:lang w:bidi="fa-IR"/>
        </w:rPr>
        <w:t xml:space="preserve">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أ بقي شيء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انطلق بنا إلى قومنا ـ نخبرهم ما رأينا ويومنوا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فرجعوا فلم يبلغ السبعون </w:t>
      </w:r>
      <w:bookmarkStart w:id="621" w:name="pg14868_154588"/>
    </w:p>
    <w:p>
      <w:pPr>
        <w:pStyle w:val="BookText"/>
        <w:rPr/>
      </w:pPr>
      <w:bookmarkEnd w:id="621"/>
      <w:r>
        <w:rPr>
          <w:rFonts w:ascii="Amiri" w:hAnsi="Amiri" w:eastAsia="Amiri" w:cs="Amiri"/>
          <w:color w:val="111111"/>
          <w:sz w:val="28"/>
          <w:sz w:val="28"/>
          <w:szCs w:val="28"/>
          <w:rtl w:val="true"/>
          <w:lang w:bidi="ar-SA"/>
        </w:rPr>
        <w:t xml:space="preserve">الرجل إليهم ـ حتى ارتد منهم أربعة وستون رجلا ـ وقالوا سحر وبقيت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الستة ـ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ما رأينا،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فكثر كلام القوم ورجعوا مكذبين إلا الستة، ثم ارتاب من الستة واحد، فكان فيمن عقرها</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قصٌة صالح وقومه مجملاً وغرضنا من ذكرها ان نعلم وجه الشّبه بين قوم صالح واصحاب اميرالمومنين  علیه السلام   انّ قصّة اميرالمومنين  علیه السلام  القوم قصّة صالح مع قومه وذلک لأنّ اصحاب على  علیه السلام  بعد ما رأوا من المعجزات وخوارق العادات منه  علیه السلام  كثر من أن تحصى، مع ذلک لم يومنوا بامامته وانكروه ثمّ قتلوه فحقّت عليهم كلمة العذاب فى الدّارين</w:t>
      </w:r>
      <w:r>
        <w:rPr>
          <w:rFonts w:eastAsia="IRNazanin" w:cs="IRNazanin"/>
          <w:color w:val="111111"/>
          <w:sz w:val="28"/>
          <w:szCs w:val="28"/>
          <w:rtl w:val="true"/>
          <w:lang w:bidi="fa-IR"/>
        </w:rPr>
        <w:t>.</w:t>
      </w:r>
    </w:p>
    <w:p>
      <w:pPr>
        <w:pStyle w:val="Heading3"/>
        <w:numPr>
          <w:ilvl w:val="2"/>
          <w:numId w:val="1"/>
        </w:numPr>
        <w:rPr/>
      </w:pPr>
      <w:bookmarkStart w:id="622" w:name="__RefHeading___Toc610263_388300464"/>
      <w:bookmarkStart w:id="623" w:name="_Toc259"/>
      <w:bookmarkEnd w:id="622"/>
      <w:r>
        <w:rPr>
          <w:rtl w:val="true"/>
        </w:rPr>
        <w:t>أَمَا لَوْ أُشْرِعَتِ الاَْسِنَّةُ إِلَيْهِمْ</w:t>
      </w:r>
      <w:bookmarkEnd w:id="6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اشرعت الرمح قبله 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سددته،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وليست بتاركة محرما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حف بالاسل الشرع</w:t>
      </w:r>
      <w:r>
        <w:rPr>
          <w:rStyle w:val="FootnoteAnchor"/>
          <w:rtl w:val="true"/>
        </w:rPr>
        <w:footnoteReference w:id="493"/>
      </w:r>
    </w:p>
    <w:p>
      <w:pPr>
        <w:pStyle w:val="Heading3"/>
        <w:numPr>
          <w:ilvl w:val="2"/>
          <w:numId w:val="1"/>
        </w:numPr>
        <w:rPr/>
      </w:pPr>
      <w:bookmarkStart w:id="624" w:name="__RefHeading___Toc610265_388300464"/>
      <w:bookmarkStart w:id="625" w:name="_Toc260"/>
      <w:bookmarkEnd w:id="624"/>
      <w:r>
        <w:rPr>
          <w:rtl w:val="true"/>
        </w:rPr>
        <w:t>وَصُبَّتِ السُّيُوفُ</w:t>
      </w:r>
      <w:bookmarkEnd w:id="625"/>
    </w:p>
    <w:p>
      <w:pPr>
        <w:pStyle w:val="BookText"/>
        <w:rPr/>
      </w:pPr>
      <w:r>
        <w:rPr>
          <w:rFonts w:ascii="Amiri" w:hAnsi="Amiri" w:eastAsia="Amiri" w:cs="Amiri"/>
          <w:color w:val="111111"/>
          <w:sz w:val="28"/>
          <w:sz w:val="28"/>
          <w:szCs w:val="28"/>
          <w:rtl w:val="true"/>
          <w:lang w:bidi="ar-SA"/>
        </w:rPr>
        <w:t>كناية عن تواترها، والأصل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 عَلَيْهِمْ رَبُّکَ سَوْطَ عَذابٍ</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6" w:name="__RefHeading___Toc610267_388300464"/>
      <w:bookmarkStart w:id="627" w:name="_Toc261"/>
      <w:bookmarkEnd w:id="626"/>
      <w:r>
        <w:rPr>
          <w:rtl w:val="true"/>
        </w:rPr>
        <w:t>عَلَى هَامَاتِهِمْ</w:t>
      </w:r>
      <w:bookmarkEnd w:id="62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الهامة بتخفيف الميم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w:t>
      </w:r>
      <w:r>
        <w:rPr>
          <w:rFonts w:eastAsia="Amiri" w:cs="Amiri" w:ascii="Amiri" w:hAnsi="Amiri"/>
          <w:color w:val="111111"/>
          <w:sz w:val="28"/>
          <w:szCs w:val="28"/>
          <w:rtl w:val="true"/>
          <w:lang w:bidi="ar-SA"/>
        </w:rPr>
        <w:t xml:space="preserve">. </w:t>
      </w:r>
      <w:bookmarkStart w:id="628" w:name="pg14868_154589"/>
    </w:p>
    <w:p>
      <w:pPr>
        <w:pStyle w:val="Heading3"/>
        <w:numPr>
          <w:ilvl w:val="2"/>
          <w:numId w:val="1"/>
        </w:numPr>
        <w:rPr/>
      </w:pPr>
      <w:bookmarkStart w:id="629" w:name="__RefHeading___Toc610269_388300464"/>
      <w:bookmarkStart w:id="630" w:name="_Toc262"/>
      <w:bookmarkEnd w:id="628"/>
      <w:bookmarkEnd w:id="629"/>
      <w:r>
        <w:rPr>
          <w:rtl w:val="true"/>
        </w:rPr>
        <w:t>لَقَدْ نَدِمُوا عَلَى مَا كَانَ مِنْهُمْ</w:t>
      </w:r>
      <w:bookmarkEnd w:id="630"/>
    </w:p>
    <w:p>
      <w:pPr>
        <w:pStyle w:val="BookText"/>
        <w:rPr/>
      </w:pPr>
      <w:r>
        <w:rPr>
          <w:rFonts w:ascii="Amiri" w:hAnsi="Amiri" w:eastAsia="Amiri" w:cs="Amiri"/>
          <w:color w:val="111111"/>
          <w:sz w:val="28"/>
          <w:sz w:val="28"/>
          <w:szCs w:val="28"/>
          <w:rtl w:val="true"/>
          <w:lang w:bidi="ar-SA"/>
        </w:rPr>
        <w:t>من فراقه، والخروج عليه</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610271_388300464"/>
      <w:bookmarkStart w:id="632" w:name="_Toc263"/>
      <w:bookmarkEnd w:id="631"/>
      <w:r>
        <w:rPr>
          <w:rtl w:val="true"/>
        </w:rPr>
        <w:t>إِنَّ الشَّيْطَانَ الْيَوْمَ قَدِ اسْتَفَلَّهُمْ</w:t>
      </w:r>
      <w:bookmarkEnd w:id="632"/>
    </w:p>
    <w:p>
      <w:pPr>
        <w:pStyle w:val="BookText"/>
        <w:rPr/>
      </w:pP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فللت الجيش هزمته، والفلّ بالكسر الأرض الّتي لم تمطر، يقال أفللنا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صرنا في فلّ من الأرض</w:t>
      </w:r>
      <w:r>
        <w:rPr>
          <w:rFonts w:eastAsia="Amiri" w:cs="Amiri" w:ascii="Amiri" w:hAnsi="Amiri"/>
          <w:color w:val="111111"/>
          <w:sz w:val="28"/>
          <w:szCs w:val="28"/>
          <w:rtl w:val="true"/>
          <w:lang w:bidi="ar-SA"/>
        </w:rPr>
        <w:t>...</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مناسبة لواحد منهما وإن اختار ابن أبي الحديد الثاني</w:t>
      </w:r>
      <w:r>
        <w:rPr>
          <w:rStyle w:val="FootnoteAnchor"/>
          <w:rtl w:val="true"/>
        </w:rPr>
        <w:footnoteReference w:id="496"/>
      </w:r>
      <w:r>
        <w:rPr>
          <w:rFonts w:ascii="Amiri" w:hAnsi="Amiri" w:eastAsia="Amiri" w:cs="Amiri"/>
          <w:color w:val="111111"/>
          <w:sz w:val="28"/>
          <w:sz w:val="28"/>
          <w:szCs w:val="28"/>
          <w:rtl w:val="true"/>
          <w:lang w:bidi="ar-SA"/>
        </w:rPr>
        <w:t xml:space="preserve"> وابن ميثم الأوّل</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مصحّف استفالهم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رجل فال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الرأي مخطئ الفراسة، وبدّلته رواية الطبري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استهواهم وأضلّهم</w:t>
      </w:r>
      <w:r>
        <w:rPr>
          <w:rFonts w:eastAsia="Amiri" w:cs="Amiri" w:ascii="Amiri" w:hAnsi="Amiri"/>
          <w:color w:val="111111"/>
          <w:sz w:val="28"/>
          <w:szCs w:val="28"/>
          <w:rtl w:val="true"/>
          <w:lang w:bidi="ar-SA"/>
        </w:rPr>
        <w:t>»</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الحديد ويروي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استفزّهم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استخفّهم</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610273_388300464"/>
      <w:bookmarkStart w:id="634" w:name="_Toc264"/>
      <w:bookmarkEnd w:id="633"/>
      <w:r>
        <w:rPr>
          <w:rtl w:val="true"/>
        </w:rPr>
        <w:t>وَهُوَ غَداً مُتَبَرِّئٌ مِنْهُمْ</w:t>
      </w:r>
      <w:bookmarkEnd w:id="63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الشَّيْطانِ إِذْ قالَ لِلاِْنْسانِ اكْفُرْ فَلَمَّا كَفَرَ قالَ إِنِّي بَرِيءٌ مِنْکَ</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زَيَّنَ لَهُمُ الشَّيْطانُ أَعْمالَهُمْ وَقالَ لا غالِبَ لَكُمُ الْيَوْمَ مِنَ النَّاسِ وَ إِنِّي جارٌ لَكُمْ فَلَمَّا تَراءَتِ الْفِئَتانِ نَكَصَ عَلى عَقِبَيْهِ وَقالَ إِنِّي بَرِيءٌ مِنْكُمْ إِنِّي أَرى ما لا تَرَوْنَ</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وَمُتَخَلٍّ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w:t>
      </w:r>
    </w:p>
    <w:p>
      <w:pPr>
        <w:pStyle w:val="BookText"/>
        <w:rPr/>
      </w:pPr>
      <w:r>
        <w:rPr>
          <w:rFonts w:ascii="IRNazanin" w:hAnsi="IRNazanin" w:eastAsia="IRNazanin"/>
          <w:color w:val="111111"/>
          <w:sz w:val="28"/>
          <w:sz w:val="28"/>
          <w:szCs w:val="28"/>
          <w:rtl w:val="true"/>
          <w:lang w:bidi="fa-IR"/>
        </w:rPr>
        <w:t>قال عبدالله بن فقيم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الخرّيت بن راشد مع ثلاثمئة رجل من بني ناجية مقيمين مع عليّ  علیه السلام  بالكوفة قدموا معه من البصرة ـ وكانوا قد خرجوا إليه يوم الجمل، وشهدوا معه صفّين والنهروان ـ فجاء في ثلاثين راكبا من أصحابه يسير بينهم إلى عليّ  علیه السلام  حتّى قام بين يديه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اطيع أمرک ولا اصلّي خلفک، و إنّي غدا لمفارقك ـ وذلک بعد تحكيم الحكمين ـ فقال له عليّ  علیه السلام  ثكلتک امّک إذن تعصي ربّک، وتنكث عهدک، ولا تضرّ إلّا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خبّرني لم تفعل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حكّمت في الكتاب، وضعفت عن الحق إذ جدّ الجدّ، وركنت إلى القوم الّذين ظلموا أنفسهم فأنا عليک زار وعليهم ناقم، ولكم جميعا مباين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ادارسک الكتاب واناظرک في السنن، وافاتحک امورا من الحق أنا أعلم بها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فعلّک تعرف ما أنت له منكر الآن، وتستبصر ما أنت عنه الآن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عائد إليک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يستهوينک الشيطان، ولا يستخفّنک الجهل، والله لئن استرشدتني واستنصحتني وقبلت منّي لأهدينّک سبيل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عنده ـ إلى أن قال ـ قال  علیه السلام  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 فإن عرف الحقّ وأقبل إليه عرفنا ذلک، وقبلنا منه، وان أبي طلبناه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ولم لا تأخذه الآن وتستوثق منه وتحبسه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فعلنا ذلک بكلّ من نتّهمه من الناس ملأنا سجننا منهم، ولا أرى الحبس والعقوبة حتّى يظهروا لنا الخلاف ـ إلى أن قال ـ مسرّا اذهب الى منزل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فأعلمني ما فعل فانّه كلّ يوم لم يكن يأتيني فيه إلّا قبل هذه الساعة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فأتيت إلى منزله فإذا ليس منهم ديّار، فدعوت على أبواب دور اخرى كان فيها طائفة من أصحابه فإذا ليس فيها داع، ولا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حين رآنى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وطنوا فأمنوا أم جبنوا فظعنوا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ظعنوا واعلنوا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فعلوها بعدا لهم كما بعدت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قد اشرعت لهم الأسنة، وصبّت على هامهم السيوف لقد ندموا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الشيطان اليوم قد استهواهم وأضلّهم، وهو غدا متبرّئ منهم، ومخلّ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زياد بن خصفة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لم يكن من مضرّة هولاء إلّا فراقهم إيّانا لم يعظم فقدهم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فنأسى، فإنّهم قلّما يزيدون في عددنا لو أقاموا معنا، وقلّما ينقصون من عددنا بخروجهم عنّا، ولكنّا نخاف أن يفسدوا علينا جماعة كثيرة ممّن يقدمون عليه من أهل طاعتک، فاذن في اتّباعهم حتّى أردّهم إليك ـ إلى أن قال ـ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وسأكتب إلى عمّالي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نسخة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فأخرجها إلى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رجالا خرجوا هرّابا ونظنّهم وجّهوا نحو بلاد البصرة فسل عنهم أهل بلادک واجعل عليهم العيون في كلّ ناحية من أرضک واكتب إليّ بما ينتهي إليک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عبدالله بن وال التيمي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لعند أميرالمومنين  علیه السلام  إذ جاءه فيج بيده كتاب من قبل قرظة بن كعب الأنصاري أنّ خيلا مرّت بنا من قبل الكوفة متوجّهة نحو نفر، وأنّ رجلا من دهاقين أسفل الفرات يقال له زاذان فروخ أقبل من قبل أخواله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فعرضوا 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مسلم أنت أم كافر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قولک في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أميرالمومنين، وسيّد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حملت عليه عصابة منهم فقطّعوه، ووجدوا معه رجلا من أهل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الذمّة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فلا سبيل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علیه السلام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فهمت ما ذكرت من أمر العصابة الّتي مرّت بک فقتلت البرّ المسلم، وأمن عندهم المخالف 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أولئک قوم استهواهم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فضلّوا وكانوا كالّذين حسبوا أن لا تكون فتنة فعموا </w:t>
      </w:r>
      <w:bookmarkStart w:id="635" w:name="pg14868_154592"/>
    </w:p>
    <w:p>
      <w:pPr>
        <w:pStyle w:val="BookText"/>
        <w:rPr/>
      </w:pPr>
      <w:bookmarkEnd w:id="635"/>
      <w:r>
        <w:rPr>
          <w:rFonts w:ascii="Amiri" w:hAnsi="Amiri" w:eastAsia="Amiri" w:cs="Amiri"/>
          <w:color w:val="111111"/>
          <w:sz w:val="28"/>
          <w:sz w:val="28"/>
          <w:szCs w:val="28"/>
          <w:rtl w:val="true"/>
          <w:lang w:bidi="ar-SA"/>
        </w:rPr>
        <w:t>و صمّوا فأسمع وأبصر يوم يختبر أعمالهم</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610275_388300464"/>
      <w:bookmarkStart w:id="637" w:name="_Toc265"/>
      <w:bookmarkEnd w:id="636"/>
      <w:r>
        <w:rPr>
          <w:rtl w:val="true"/>
        </w:rPr>
        <w:t>فَحَسْبُهُمْ بِخُرُوجِهِمْ مِنَ الْهُدَى وَارْتِكَاسِهِمْ فِي الضَّلالِ وَالْعَمَى</w:t>
      </w:r>
      <w:bookmarkEnd w:id="637"/>
    </w:p>
    <w:p>
      <w:pPr>
        <w:pStyle w:val="BookText"/>
        <w:rPr/>
      </w:pP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أركسهم بما كسبوا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ردّهم إلى 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وارتكس فلان في أمر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نجا منه</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610277_388300464"/>
      <w:bookmarkStart w:id="639" w:name="_Toc266"/>
      <w:bookmarkEnd w:id="638"/>
      <w:r>
        <w:rPr>
          <w:rtl w:val="true"/>
        </w:rPr>
        <w:t>وَصَدِّهِمْ عَنِ الْحَقِّ وَجِمَاحِهِمْ</w:t>
      </w:r>
      <w:bookmarkEnd w:id="639"/>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إسراعهم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لَوَلَّوْا إِلَيْهِ وَهُمْ يَجْمَحُونَ</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0" w:name="__RefHeading___Toc610279_388300464"/>
      <w:bookmarkStart w:id="641" w:name="_Toc267"/>
      <w:bookmarkEnd w:id="640"/>
      <w:r>
        <w:rPr>
          <w:rtl w:val="true"/>
        </w:rPr>
        <w:t>فِي التِّيهِ</w:t>
      </w:r>
      <w:bookmarkEnd w:id="641"/>
    </w:p>
    <w:p>
      <w:pPr>
        <w:pStyle w:val="BookText"/>
        <w:rPr/>
      </w:pP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 في الأرض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متحيّرا، والتيه المفازة يتاه فيها</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سعيد العقيلي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عليّ  علیه السلام  إلى زياد بن خصفة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بلغني كتابک، وفهمت ما ذكرت من الناجي وإخوانه الّذين طبع الله على قلوبهم، وزيّن لهم الشيطان أعمالهم فهم يعمهون ويحسبون أنّهم يحسنون صنعا، ووصفت ما بلغ بک وبهم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أنت وأصحابک فللّه، سعيكم، وعلى الله تعالى جزاوكم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فأبشر بثواب من الله خير من الدنيا الّتي يقتل الجّهال أنفسهم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 عندكم ينفد، وما عند الله باق ولَنَجْزِيَنَّ الَّذِينَ صَبَرُوا أَجْرَهُمْ بِأَحْسَنِ ما كانُوا يَعْمَلُونَ، وأمّا عدوّكم الّذين لقيتموهم فحسبهم بخروجهم من الهدى إلى الضلال وارتكاسهم فيه، و ردّهم الحقّ، ولجاجهم في الفتنة، فذرهم وما يفترون، ودعهم في طغيانهم </w:t>
      </w:r>
    </w:p>
    <w:p>
      <w:pPr>
        <w:pStyle w:val="BookText"/>
        <w:rPr/>
      </w:pPr>
      <w:r>
        <w:rPr>
          <w:rFonts w:ascii="IRNazanin" w:hAnsi="IRNazanin" w:eastAsia="IRNazanin"/>
          <w:color w:val="111111"/>
          <w:sz w:val="28"/>
          <w:sz w:val="28"/>
          <w:szCs w:val="28"/>
          <w:rtl w:val="true"/>
          <w:lang w:bidi="fa-IR"/>
        </w:rPr>
        <w:t>يعمهون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فتسمع وتبصر كأنّک بهم عن قليل بين أسير وقتيل</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بلغ عليّا  علیه السلام  مصاب بني ناجية، وقتل صاحبهم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هوت أمّه ما كان أنقص عقله، وأجرأه على ربّه فإنّه جاءني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أصحابک رجال قد حسبت أن يفارقوک فما ترى فيهم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آخذ على التهمة، ولا اعاقب على الظنّ، ولا اقاتل إلّا من قاتلني وناصبني وأظهر لي العداوة، ولست مقاتله حتّى أدعوه واعذر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تاب ورجع إلينا قبلنا منه وهو أخونا، وإن أبي إلّا الاعتزام على حربنا، استعنّا عليه الله وناجزناه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 عنّي ما شاء الله ثمّ جاءني مرّة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حسبت أن يفسد عليک عبدالله بن وهب الراسبي، وزيد ابن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سمعتهما يذكرانک بأشياء لو سمعتها لم تفارقهما حتّى تقتلهما أو توثقهما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يفارقاک من حبک أبدا،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مستشيرک فيهما فما ذا تأمرني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آمرک أن تدعو بهما فتضرب رقابهما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أنه لا ورع ولا عاقل</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وكتب علي  علیه السلام  إلى معقل بن قيس ـ بعد ذكر قتله سبعين من ناجية، وثلاثمائة من العلوج من أصحاب الخرّيت في جبال رامهرمز، وفرار الخرّيت إلى أسياف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فالحمد لله على تأييد أوليائه، وخذلان أعدائه جزاک الله والمسلمين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أحسنتم البلاء، وقضيتم ما عليكم، وسل عن أخي بني ناجية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بلغک أنّه قد استقرّ ببلد من البلدان فسر إليه حتّى تقتله أو تنفيه، فإنّه لن يزال للمسلمين عدوّا وللقاسطين وليّا ما بقي</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وقرأ معقل كتابا من علي  علیه السلام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عبدالله عليّ أميرالمومنين إلى من يقرأ </w:t>
      </w:r>
    </w:p>
    <w:p>
      <w:pPr>
        <w:pStyle w:val="BookText"/>
        <w:rPr/>
      </w:pPr>
      <w:r>
        <w:rPr>
          <w:rFonts w:ascii="Amiri" w:hAnsi="Amiri" w:eastAsia="Amiri" w:cs="Amiri"/>
          <w:color w:val="111111"/>
          <w:sz w:val="28"/>
          <w:sz w:val="28"/>
          <w:szCs w:val="28"/>
          <w:rtl w:val="true"/>
          <w:lang w:bidi="ar-SA"/>
        </w:rPr>
        <w:t>عليه كتابي هذا من المومنين، والمسلمين، والنصارى والمرتدين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من اتّبع الهدى، وآمن بالله ورسوله، وكتابه والبعث بعد الموت، وأوفى بعهد الله، ولم يكن من الخائنين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فإنّي أدعوكم إلى كتاب الله، وسنّة نبيّه، والعمل بالحق، وبما أمر الله في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رجع إلى أهله منكم، وكفّ يده واعتزل هذا الهالک المحارب الّذي جاء يحارب الله ورسوله والمسلمين، وسعى في الأرض فسادا، فله الأمان على ماله ودمه، ومن تابعه على حربنا، والخروج من طاعتنا استعنّا بالله عليه، وجعلنا الله بيننا وبينه، وكفى بالله نصيرا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معقل راية أمان فنصبها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أتاها من الناس فهو آمن إلّا الخرّيت وأصحابه الّذين حاربونا وبدءونا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 عن الخرّيت جلّ من كان معه من غير قومه، وعبّى معقل أصحابه فجعل على ميمنته يزيد بن المغفل الأزدي، وعلى ميسرته المنجاب بن راشد الضبي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زحف بهم نحو الخرّيت وحضر معه قومه، مسلموهم ونصاراهم، ومانع الصدقة منهم، وبعث معقل إلى الميمنة والميسرة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حملت فاحملوا بأجمعكم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فحرکّ رايته وهزّها، ثمّ حمل أصحابه، وبصر النعمان بن صهبان الراسبي بالخرّيت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فحمل عليه فطعنه فصرعه عن دابته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وقد جرحه فأثخنه فاختلفا ضربتين فقتله النعمان، وقتل معه في المعركة سبعون، وما بقي ذهبوا يمينا وشمالا، و بعث معقل، الخيل إلى رجالهم، فسبى من أدرک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فسبى رجالا كثيرا ونساء و صبيانا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كان منهم مسلما خلّاه وأخذ بيعته وترک له عياله، ومن ارتدّ عرض </w:t>
      </w:r>
    </w:p>
    <w:p>
      <w:pPr>
        <w:pStyle w:val="BookText"/>
        <w:rPr/>
      </w:pPr>
      <w:r>
        <w:rPr>
          <w:rFonts w:ascii="Amiri" w:hAnsi="Amiri" w:eastAsia="Amiri" w:cs="Amiri"/>
          <w:color w:val="111111"/>
          <w:sz w:val="28"/>
          <w:sz w:val="28"/>
          <w:szCs w:val="28"/>
          <w:rtl w:val="true"/>
          <w:lang w:bidi="ar-SA"/>
        </w:rPr>
        <w:t>عليه الاسلام فرجع، خلّى سبيله وسبيل عياله</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  في كتابه إلى زياد بن خصفة بعد ما مرّ من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كأنّک بهم عن قليل بين أسير وقتيل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أنه من إخباره عن المستقبل الّذي لا يعلم بالحدس والتخمين، بل من تعليم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وقصّة هولاء القوم الّذين همّوا باللّحاق بالخوارج فقد مضى طرف منها في شرح الكلام الرابع والأربعين</w:t>
      </w:r>
      <w:r>
        <w:rPr>
          <w:rStyle w:val="FootnoteAnchor"/>
          <w:rtl w:val="true"/>
        </w:rPr>
        <w:footnoteReference w:id="510"/>
      </w:r>
      <w:r>
        <w:rPr>
          <w:rFonts w:ascii="Amiri" w:hAnsi="Amiri" w:eastAsia="Amiri" w:cs="Amiri"/>
          <w:color w:val="111111"/>
          <w:sz w:val="28"/>
          <w:sz w:val="28"/>
          <w:szCs w:val="28"/>
          <w:rtl w:val="true"/>
          <w:lang w:bidi="ar-SA"/>
        </w:rPr>
        <w:t xml:space="preserve"> لارتباطه به، وأورد هنا باقتضاء المقام ما لم  يتقدّم ذكره فأقول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الحارث بن كعب الأزدى عن عمّه عبدالله بن قعين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الخريت بن راشد أحد بنى ناجية قد شهد مع عليّ  علیه السلام  صفين، فجاء اليه بعد انقضاء صفين وبعد تحكيم الحكمين في ثلاثين من أصحابه يمشي بينهم حتّى قام بين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اطيع أمرک ولا اصلّي خلفک وإنّي غدا لمفارق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ثكلتک امّک إذا تنقض عهدک وتعصي ربّک ولا تضرّ إلّا نفسک أخبرني لم تفعل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حكمت في الكتاب وضعفت عن الحقّ اذ جدّ الجدّور كنت إلى القوم الذين ظلموا أنفسهم فأنا عليک رادّ وعليهم ناقم ولكم جميعا مباين</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ويحک هلمّ إلىّ ادارسک</w:t>
      </w:r>
      <w:r>
        <w:rPr>
          <w:rStyle w:val="FootnoteAnchor"/>
          <w:rtl w:val="true"/>
        </w:rPr>
        <w:footnoteReference w:id="512"/>
      </w:r>
      <w:r>
        <w:rPr>
          <w:rFonts w:ascii="IRNazanin" w:hAnsi="IRNazanin" w:eastAsia="IRNazanin"/>
          <w:color w:val="111111"/>
          <w:sz w:val="28"/>
          <w:sz w:val="28"/>
          <w:szCs w:val="28"/>
          <w:rtl w:val="true"/>
          <w:lang w:bidi="fa-IR"/>
        </w:rPr>
        <w:t xml:space="preserve"> وأناظرک في السّنن وافاتحک </w:t>
      </w:r>
    </w:p>
    <w:p>
      <w:pPr>
        <w:pStyle w:val="BookText"/>
        <w:rPr/>
      </w:pPr>
      <w:r>
        <w:rPr>
          <w:rFonts w:ascii="IRNazanin" w:hAnsi="IRNazanin" w:eastAsia="IRNazanin"/>
          <w:color w:val="111111"/>
          <w:sz w:val="28"/>
          <w:sz w:val="28"/>
          <w:szCs w:val="28"/>
          <w:rtl w:val="true"/>
          <w:lang w:bidi="fa-IR"/>
        </w:rPr>
        <w:t>أمورا من الحقّ أنا أعلم بها منک فلعلّک تعرف ما أنت الان له منكر، وتبصر ما أنت الان عنه غافل، وبه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الخريت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غاد عليک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  اغد ولا يستهوينّک الشيطان</w:t>
      </w:r>
      <w:r>
        <w:rPr>
          <w:rStyle w:val="FootnoteAnchor"/>
          <w:rtl w:val="true"/>
        </w:rPr>
        <w:footnoteReference w:id="513"/>
      </w:r>
      <w:r>
        <w:rPr>
          <w:rFonts w:ascii="IRNazanin" w:hAnsi="IRNazanin" w:eastAsia="IRNazanin"/>
          <w:color w:val="111111"/>
          <w:sz w:val="28"/>
          <w:sz w:val="28"/>
          <w:szCs w:val="28"/>
          <w:rtl w:val="true"/>
          <w:lang w:bidi="fa-IR"/>
        </w:rPr>
        <w:t xml:space="preserve"> ولا يقتحمنّ بک رأى السّوء ولا يستخقنّک الجهلاء الذين لا يعلمون، فو الله إن استرشدتنى واستنصحتنى وقبلت منّي لأهدينک سبيل الرّشاد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الخريت من عنده منصرفا إلى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عبدالله بن قعين فعجلت في أثره مسرعا وكان لي من بني عمّه صديق فأردت أن القي ابن عمّه في ذلک فاعلمه بما كان في قوله لأميرالمومنين علیه السلام  وآمر ابن عمّه أن يشتدّ بلسانه عليه وأن يأمره بطاعة أميرالمومنين  علیه السلام  ومناصحته ويخبره أنّ ذلک خير له في عاجل الدّنيا وآجل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حتّى أتيت إلى منزله وقد سبقنى فقمت عند باب داره فيها رجال من أصحابه لم يكونوا شهدوا معه دخوله على أميرالمومنين فو الله ما رجع ولا ندم على ما قال لأميرالمومنين  علیه السلام  ولا ردّ عليه ولكنه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هولاء إنّي قد رأيت إن أنا أفارق هذا الرّجل وقد فارقته على أن أرجع إليه من غد ولا أرى إلّا المفارقة فقال له أكثر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حتّى تأتيه فان أتاک بأمر تعرفه قبلت منه وإن كانت الأخرى فما أقدرک على فراقه قال لهم نعم ما رأيتم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فاستاذنت عليهم فأذنوا إلىّ فأقبلت على ابن عمّه وهو مدرک بن الريان الناجى وكان من كبراء العرب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 علىّ حقا لإحسانک وودّک وحقّ المسلم على المسلم انّ ابن عمک كان منه ما قد ذكرک فاخل به فاردد عليه رأيه </w:t>
      </w:r>
    </w:p>
    <w:p>
      <w:pPr>
        <w:pStyle w:val="BookText"/>
        <w:rPr/>
      </w:pPr>
      <w:r>
        <w:rPr>
          <w:rFonts w:ascii="IRNazanin" w:hAnsi="IRNazanin" w:eastAsia="IRNazanin"/>
          <w:color w:val="111111"/>
          <w:sz w:val="28"/>
          <w:sz w:val="28"/>
          <w:szCs w:val="28"/>
          <w:rtl w:val="true"/>
          <w:lang w:bidi="fa-IR"/>
        </w:rPr>
        <w:t>وعظم عليه ما أتى، واعلم أنّي خائف إن فارق أميرالمومنين  علیه السلام  أن يقتلک ونفسه وعشيرته،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خيرا من أخ إن أراد فراق أميرالمومنين  علیه السلام  ففي ذلک هلاكه وإن اختار مناصحته والاقامة معه ففي ذلک حظّه ورشده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فأردت الرجوع إلى عليّ  علیه السلام  لاعلمه الّذى كان ثمّ اطمأننت إلى قول صاحبي فرجعت إلى منزلى، فبتّ ثمّ أصبحت فلما ارتفع النهار أتيت أميرالمومنين علیه السلام  فجلست عنده ساعة وأنا اريد أن أحدّثه بالّذى كان على خلوة، فأطلت الجلوس ولا يزداد الناس إلا كثرة، فدنوت منه فجلست ورائه فأصغي الىّ برأسه فأخبرته بما سمعته من الخريت وما قلت لابن عمّه وما ردّ علىّ فقال  علیه السلام  دعه فان قبل الحق و رجع عرفنا له ذلک وقبلناه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أميرالمومنين  علیه السلام  لم لا تأخذه الان وتستوثق منه؟</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فعلنا هذا بكلّ من يتّهم من الناس ملأنا السجون منهم ولا أراني يسعني الوثوب بالناس والحبس لهم وعقوبتهم حتّى يظهروا لى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عنه وتنحّيت وجلست مع أصحابي هنيئة فقال  علیه السلام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فدنوت فقال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إلى منزل الرّجل فاعلم ما فعل فانّه قل يوم لم يكن يأتيني فيه قبل هذه الساعة، فأتيت إلى منزله فاذا ليس في منزله منهم ديّار</w:t>
      </w:r>
      <w:r>
        <w:rPr>
          <w:rStyle w:val="FootnoteAnchor"/>
          <w:rtl w:val="true"/>
        </w:rPr>
        <w:footnoteReference w:id="514"/>
      </w:r>
      <w:r>
        <w:rPr>
          <w:rFonts w:ascii="IRNazanin" w:hAnsi="IRNazanin" w:eastAsia="IRNazanin"/>
          <w:color w:val="111111"/>
          <w:sz w:val="28"/>
          <w:sz w:val="28"/>
          <w:szCs w:val="28"/>
          <w:rtl w:val="true"/>
          <w:lang w:bidi="fa-IR"/>
        </w:rPr>
        <w:t xml:space="preserve"> فدرت على  أبواب دور أخرى كان فيها طائفة من أصحابه فاذا ليس فيها داع ولا مجيب فأقبلت إلى أميرالمومنين  علیه السلام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حين رءانى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أقطنوا</w:t>
      </w:r>
      <w:r>
        <w:rPr>
          <w:rStyle w:val="FootnoteAnchor"/>
          <w:rtl w:val="true"/>
        </w:rPr>
        <w:footnoteReference w:id="515"/>
      </w:r>
      <w:r>
        <w:rPr>
          <w:rFonts w:ascii="IRNazanin" w:hAnsi="IRNazanin" w:eastAsia="IRNazanin"/>
          <w:color w:val="111111"/>
          <w:sz w:val="28"/>
          <w:sz w:val="28"/>
          <w:szCs w:val="28"/>
          <w:rtl w:val="true"/>
          <w:lang w:bidi="fa-IR"/>
        </w:rPr>
        <w:t xml:space="preserve"> فأقاموا أم جبنوا فظعنوا؟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ظعنوا </w:t>
      </w:r>
    </w:p>
    <w:p>
      <w:pPr>
        <w:pStyle w:val="BookText"/>
        <w:rPr/>
      </w:pPr>
      <w:r>
        <w:rPr>
          <w:rFonts w:ascii="IRNazanin" w:hAnsi="IRNazanin" w:eastAsia="IRNazanin"/>
          <w:color w:val="111111"/>
          <w:sz w:val="28"/>
          <w:sz w:val="28"/>
          <w:szCs w:val="28"/>
          <w:rtl w:val="true"/>
          <w:lang w:bidi="fa-IR"/>
        </w:rPr>
        <w:t>فقال أبعدهم الله كما بعدت ثمود أما والله لو اشرعت لهم الأسنّة وصبّت على هاماتهم السيوف لقد ندموا إنّ الشيطان قد استهواهم وأضلّهم وهو متبرّىء منهم ومخل عنهم فقام إليه زياد بن حفصة فقال يا أميرالمومنين إنه لو لم يكن من مضرّة هولاء إلّا فراقهم إيّانا لم يعظم فقدهم علينا فانّهم قلّ ما يزيدون في عددنا لو أقاموا معنا وقلّما ينقصون من عددنا بخروجهم منّا، ولكنا نخاف أن يفسدوا علينا جماعة كثيرة ممّن يقدمون عليهم من أهل طاعتک، فائذن لي في اتّباعهم حتّى أردّهم عليک انشاء الله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في آثارهم راشدا فلمّا ذهب ليخرج 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تدرى أين توجّه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ولكنّى أخرج فأسأل واتبع الأثر، فقال اخرج رحمک الله حتّى تنزل دير أبي موسى ثمّ لا تبرحه حتّى يأتيک أمرى فانهم ان خرجوا ظاهرين بارزين للناس في جماعة فانّ عمّالي ستكتب إلىّ بذلک، وإن كانوا متفرّقين مستخفين فذلک أخفى لهم وسأكتب إلى من حولى من عمّالى فيهم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فكتب نسخة واحدة وأخرجها إلى العمّال من عبدالله علىّ أميرالمومنين إلى من قرء عليه كتابى هذا من العمّال أمّا بعد فانّ رجالا لنا عندهم تبعة خرجوا هرابا نظنّهم خرجوا نحو بلاد البصرة فاسأل عنهم أهل بلادک واجعل عليهم العيون في كلّ ناحية من أرضک ثمّ اكتب إلىّ بما ينتهى إليک عنهم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زياد بن حفصة حتّى أتى داره وجمع أصحابه وأخذ معه منهم مأئة وثلاثين رجلا وخرج حتّى أتى دير أبى موسى</w:t>
      </w:r>
      <w:r>
        <w:rPr>
          <w:rStyle w:val="FootnoteAnchor"/>
          <w:rtl w:val="true"/>
        </w:rPr>
        <w:footnoteReference w:id="516"/>
      </w:r>
      <w:r>
        <w:rPr>
          <w:rFonts w:ascii="IRNazanin" w:hAnsi="IRNazanin" w:eastAsia="IRNazanin"/>
          <w:color w:val="111111"/>
          <w:sz w:val="28"/>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عبدالله بن وال التيمي</w:t>
      </w:r>
      <w:r>
        <w:rPr>
          <w:rStyle w:val="FootnoteAnchor"/>
          <w:rtl w:val="true"/>
        </w:rPr>
        <w:footnoteReference w:id="518"/>
      </w:r>
      <w:r>
        <w:rPr>
          <w:rFonts w:ascii="Amiri" w:hAnsi="Amiri" w:eastAsia="Amiri" w:cs="Amiri"/>
          <w:color w:val="111111"/>
          <w:sz w:val="28"/>
          <w:sz w:val="28"/>
          <w:szCs w:val="28"/>
          <w:rtl w:val="true"/>
          <w:lang w:bidi="ar-SA"/>
        </w:rPr>
        <w:t xml:space="preserve"> قال إنّي لعند أميرالمومنين إذا فيج</w:t>
      </w:r>
      <w:r>
        <w:rPr>
          <w:rStyle w:val="FootnoteAnchor"/>
          <w:rtl w:val="true"/>
        </w:rPr>
        <w:footnoteReference w:id="519"/>
      </w:r>
      <w:r>
        <w:rPr>
          <w:rFonts w:ascii="Amiri" w:hAnsi="Amiri" w:eastAsia="Amiri" w:cs="Amiri"/>
          <w:color w:val="111111"/>
          <w:sz w:val="28"/>
          <w:sz w:val="28"/>
          <w:szCs w:val="28"/>
          <w:rtl w:val="true"/>
          <w:lang w:bidi="ar-SA"/>
        </w:rPr>
        <w:t xml:space="preserve"> قد جاءه  يسعى بكتاب من قرظة</w:t>
      </w:r>
      <w:r>
        <w:rPr>
          <w:rStyle w:val="FootnoteAnchor"/>
          <w:rtl w:val="true"/>
        </w:rPr>
        <w:footnoteReference w:id="520"/>
      </w:r>
      <w:r>
        <w:rPr>
          <w:rFonts w:ascii="Amiri" w:hAnsi="Amiri" w:eastAsia="Amiri" w:cs="Amiri"/>
          <w:color w:val="111111"/>
          <w:sz w:val="28"/>
          <w:sz w:val="28"/>
          <w:szCs w:val="28"/>
          <w:rtl w:val="true"/>
          <w:lang w:bidi="ar-SA"/>
        </w:rPr>
        <w:t xml:space="preserve"> كعب الأنصارى وكان أحد عمّاله، فيه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فانّي اخبر أميرالمومنين أن خيلا مرّت من قبل الكوفة متوّجهة نحو نفّر</w:t>
      </w:r>
      <w:r>
        <w:rPr>
          <w:rStyle w:val="FootnoteAnchor"/>
          <w:rtl w:val="true"/>
        </w:rPr>
        <w:footnoteReference w:id="521"/>
      </w:r>
      <w:r>
        <w:rPr>
          <w:rFonts w:ascii="Amiri" w:hAnsi="Amiri" w:eastAsia="Amiri" w:cs="Amiri"/>
          <w:color w:val="111111"/>
          <w:sz w:val="28"/>
          <w:sz w:val="28"/>
          <w:szCs w:val="28"/>
          <w:rtl w:val="true"/>
          <w:lang w:bidi="ar-SA"/>
        </w:rPr>
        <w:t xml:space="preserve"> وإن رجلا من دهاقين</w:t>
      </w:r>
      <w:r>
        <w:rPr>
          <w:rStyle w:val="FootnoteAnchor"/>
          <w:rtl w:val="true"/>
        </w:rPr>
        <w:footnoteReference w:id="522"/>
      </w:r>
      <w:r>
        <w:rPr>
          <w:rFonts w:ascii="Amiri" w:hAnsi="Amiri" w:eastAsia="Amiri" w:cs="Amiri"/>
          <w:color w:val="111111"/>
          <w:sz w:val="28"/>
          <w:sz w:val="28"/>
          <w:szCs w:val="28"/>
          <w:rtl w:val="true"/>
          <w:lang w:bidi="ar-SA"/>
        </w:rPr>
        <w:t xml:space="preserve"> أسفل الفرات قد أسلم وصلّي يقال له زاذان فروخ</w:t>
      </w:r>
      <w:r>
        <w:rPr>
          <w:rStyle w:val="FootnoteAnchor"/>
          <w:rtl w:val="true"/>
        </w:rPr>
        <w:footnoteReference w:id="523"/>
      </w:r>
      <w:r>
        <w:rPr>
          <w:rFonts w:ascii="Amiri" w:hAnsi="Amiri" w:eastAsia="Amiri" w:cs="Amiri"/>
          <w:color w:val="111111"/>
          <w:sz w:val="28"/>
          <w:sz w:val="28"/>
          <w:szCs w:val="28"/>
          <w:rtl w:val="true"/>
          <w:lang w:bidi="ar-SA"/>
        </w:rPr>
        <w:t xml:space="preserve"> أقبل من عند اخوال له فلقوه فقالوا أ مسلم أنت أم كافر قال بل مسلم </w:t>
      </w:r>
    </w:p>
    <w:p>
      <w:pPr>
        <w:pStyle w:val="BookText"/>
        <w:rPr/>
      </w:pPr>
      <w:r>
        <w:rPr>
          <w:rFonts w:ascii="IRNazanin" w:hAnsi="IRNazanin" w:eastAsia="IRNazanin"/>
          <w:color w:val="111111"/>
          <w:sz w:val="28"/>
          <w:sz w:val="28"/>
          <w:szCs w:val="28"/>
          <w:rtl w:val="true"/>
          <w:lang w:bidi="fa-IR"/>
        </w:rPr>
        <w:t>قالوا فما تقول في علىّ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فيه خيرا أقول إنّه أميرالمومنين وسيّد البشر</w:t>
      </w:r>
      <w:r>
        <w:rPr>
          <w:rStyle w:val="FootnoteAnchor"/>
          <w:rtl w:val="true"/>
        </w:rPr>
        <w:footnoteReference w:id="524"/>
      </w:r>
      <w:r>
        <w:rPr>
          <w:rFonts w:ascii="IRNazanin" w:hAnsi="IRNazanin" w:eastAsia="IRNazanin"/>
          <w:color w:val="111111"/>
          <w:sz w:val="28"/>
          <w:sz w:val="28"/>
          <w:szCs w:val="28"/>
          <w:rtl w:val="true"/>
          <w:lang w:bidi="fa-IR"/>
        </w:rPr>
        <w:t xml:space="preserve"> ووصيّ رسول الله  صلی الله علیه واله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كفرت يا عدوّ الله ثمّ حملت عليه عصابة  منهم فقطّعوه بأسيافهم وأخذوا معه رجلا من أهل الذمّة يهوديّا،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دينک؟ قال يهوديّ،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سبيل هذا لا سبيل لكم عليه، فأقبل إلينا ذلک الذّمي فأخبرنا الخبر وقد سألت عنهم فلم يخبرني أحد عنهم بشيء فليكتب إلىّ أميرالمومنين  علیه السلام  فيهم برأيه أنته إليه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فكتب إليه أميرالمومنين  علیه السلام  أمّا بعد فقد فهمت ما ذكرت من أمر العصابة الّتي مرت بعلمک فقتلت البرّ المسلم وامن عندهم المخالف المشرک، وان أولئک قوم استهواهم الشيطان فضلّوا كالذين حسبوا ألّا يكون فتنة فعموا وصمّوا فاسمع بهم وابصر يوم يحشر أعمالهم فالزم عملک واقبل على خراجک، فانک كما ذكرت في طاعتک ونصيحتک،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علیه السلام  إلى زياد بن حفصة مع عبدالله بن وال التيمي كتابا نسخته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فقد كنت أمرتک أن تنزل دير أبي موسى حتّى يأتيک أمرى دونک إني لم أكن علمت أين توجّه القوم وقد بلغنى أنهم أخذوا نحو قرية من قرى السواد</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فاتّبع آثارهم وسل عنهم فانهم قد قتلوا رجلا من أهل السواد مسلما مصلّيا فاذا أنت لحقت بهم فارددهم إلىّ فان أبوا فناجزناهم واستعن بالله عليهم فانهم قد فارقوا الحقّ وسفكوا الدّم الحرام وأخافوا السّبيل،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عبدالله بن وال فأخذت الكتاب منه  علیه السلام  وأنا يومئذ شاب حدث فمضيت غير بعيد ثمّ رجعت إليه فقلت يا أميرالمومنين ألا أمضى مع زياد بن حفصة إلى عدوّک إذا دفعت عليه كتابک؟ فأذن ودعا لى ثمّ مضيت إلى زياد بالكتاب، فقال لى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أخى والله مالي عنک من غنى وإنى احبّ أن تكون معى في وجهى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استأذنت أميرالمومنين  علیه السلام  في ذلک فأذن لي فسرّ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خرجنا حتّى أتينا الموضع الذي كانوا فيه فلحقناهم وهم نزول بالمداين</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 قد أقاموا بها يوما وليلة وقد استراحوا وعلفوا دوابهم وخيولهم وأتيناهم وقد تقطعنا وتعبنا ونصبنا</w:t>
      </w:r>
      <w:r>
        <w:rPr>
          <w:rStyle w:val="FootnoteAnchor"/>
          <w:rtl w:val="true"/>
        </w:rPr>
        <w:footnoteReference w:id="527"/>
      </w:r>
      <w:r>
        <w:rPr>
          <w:rFonts w:ascii="Amiri" w:hAnsi="Amiri" w:eastAsia="Amiri" w:cs="Amiri"/>
          <w:color w:val="111111"/>
          <w:sz w:val="28"/>
          <w:sz w:val="28"/>
          <w:szCs w:val="28"/>
          <w:rtl w:val="true"/>
          <w:lang w:bidi="ar-SA"/>
        </w:rPr>
        <w:t>، فلما رأونا وثبوا على خيولهم فاستووا عليها فجئنا حتّى انتهينا إليهم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فنادى الخرّيت بن راشد أخبرونا ما تريدون؟ </w:t>
      </w:r>
    </w:p>
    <w:p>
      <w:pPr>
        <w:pStyle w:val="BookText"/>
        <w:rPr/>
      </w:pPr>
      <w:r>
        <w:rPr>
          <w:rFonts w:ascii="IRNazanin" w:hAnsi="IRNazanin" w:eastAsia="IRNazanin"/>
          <w:color w:val="111111"/>
          <w:sz w:val="28"/>
          <w:sz w:val="28"/>
          <w:szCs w:val="28"/>
          <w:rtl w:val="true"/>
          <w:lang w:bidi="fa-IR"/>
        </w:rPr>
        <w:t>فقال له زياد وكان مجربا رفيقا، قد ترى ما بنا من النصب واللّغوب والّذي جئنا له لا يصلح فيه الكلام علانية ولكن تنزلون وننزل ثمّ نخلو جميعا فنذاكر أمرنا وننظر فيه فان رأيت ما جئنا له حظا لنفسک قبلته وإن رأيت فيما اسمع منک أمرا أرجو فيه العافية لنا ولک لم ارد عليک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الخرّيت انزل، فنزلنا ونزل وتفرّقنا وتحلقنا</w:t>
      </w:r>
      <w:r>
        <w:rPr>
          <w:rStyle w:val="FootnoteAnchor"/>
          <w:rtl w:val="true"/>
        </w:rPr>
        <w:footnoteReference w:id="528"/>
      </w:r>
      <w:r>
        <w:rPr>
          <w:rFonts w:ascii="Amiri" w:hAnsi="Amiri" w:eastAsia="Amiri" w:cs="Amiri"/>
          <w:color w:val="111111"/>
          <w:sz w:val="28"/>
          <w:sz w:val="28"/>
          <w:szCs w:val="28"/>
          <w:rtl w:val="true"/>
          <w:lang w:bidi="ar-SA"/>
        </w:rPr>
        <w:t xml:space="preserve"> عشرة وتسعة وثمانية  وسبعة تضع كلّ حلقة طعامها بين أيديها فتأكل ثمّ تقوم إلى الماء فتشرب، وقال لنا زياد علفوا خيولكم فعلقنا عليها مخاليها</w:t>
      </w:r>
      <w:r>
        <w:rPr>
          <w:rStyle w:val="FootnoteAnchor"/>
          <w:rtl w:val="true"/>
        </w:rPr>
        <w:footnoteReference w:id="529"/>
      </w:r>
      <w:r>
        <w:rPr>
          <w:rFonts w:ascii="Amiri" w:hAnsi="Amiri" w:eastAsia="Amiri" w:cs="Amiri"/>
          <w:color w:val="111111"/>
          <w:sz w:val="28"/>
          <w:sz w:val="28"/>
          <w:szCs w:val="28"/>
          <w:rtl w:val="true"/>
          <w:lang w:bidi="ar-SA"/>
        </w:rPr>
        <w:t xml:space="preserve"> ووقف زياد في خمسة فوارس  أحدهم عبدالله بن وال بيننا وبين القوم وانطلق القوم فتنحّوا فنزلوا وأقبل إلينا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تفرّقنا قال سبحان الله أنتم أصحاب حرب والله لو أنّ هولاء جاوكم على هذه الحالة ما أرادوا من عزتكم</w:t>
      </w:r>
      <w:r>
        <w:rPr>
          <w:rStyle w:val="FootnoteAnchor"/>
          <w:rtl w:val="true"/>
        </w:rPr>
        <w:footnoteReference w:id="530"/>
      </w:r>
      <w:r>
        <w:rPr>
          <w:rFonts w:ascii="Amiri" w:hAnsi="Amiri" w:eastAsia="Amiri" w:cs="Amiri"/>
          <w:color w:val="111111"/>
          <w:sz w:val="28"/>
          <w:sz w:val="28"/>
          <w:szCs w:val="28"/>
          <w:rtl w:val="true"/>
          <w:lang w:bidi="ar-SA"/>
        </w:rPr>
        <w:t xml:space="preserve"> أفضل من حالكم الّتي أنتم عليها فعجّلوا قوموا إلى خيولكم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فأسرعنا فمنّا من يتوضّأ ومنّا من يشرب ومنّا من يسقى فرسه حتّى إذا فرغنا من ذلک أتينا زيادا فقال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ليأخذ كلّ رجل منكم بعنان فرسه فاذا دنوت منهم وكلمت صاحبهم فان تابعنى على ما اريد وإلّا فاذا دعوتكم فاستووا على متون خيولكم ثمّ اقبلوا معا غير متفرّقين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استقدم أمامنا وأنا معه ودعى صاحبهم الخرّيت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 ننظر في أمرنا فأقبل إليه في خمسة نفر فقلت لزياد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 لک ثلاثة نفر من أصحابک حتى </w:t>
      </w:r>
    </w:p>
    <w:p>
      <w:pPr>
        <w:pStyle w:val="BookText"/>
        <w:rPr/>
      </w:pPr>
      <w:r>
        <w:rPr>
          <w:rFonts w:ascii="Amiri" w:hAnsi="Amiri" w:eastAsia="Amiri" w:cs="Amiri"/>
          <w:color w:val="111111"/>
          <w:sz w:val="28"/>
          <w:sz w:val="28"/>
          <w:szCs w:val="28"/>
          <w:rtl w:val="true"/>
          <w:lang w:bidi="ar-SA"/>
        </w:rPr>
        <w:t>تلقاهم في عددهم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من أحببت، فدعوت له ثلاثة فكنّا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نقمت على أميرالمومنين  علیه السلام  وعلينا حتّى فارقتنا؟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أرض صاحبكم إماما ولم أرض بسيرتكم سيرة فرأيت أن أعتزل وأكون مع من يدعو إلى الشورى بين النّاس، فاذا اجتمع الناس على رجل هو لجميع الأمّة رضى كنت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وهل يجتمع الناس على رجل يدانى عليا عالما بالله وبكتاب الله وسنّة رسوله مع قرابته وسابقته في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الخرّيت هو ما أقول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قتلتم الرّجل المسلم؟</w:t>
      </w:r>
    </w:p>
    <w:p>
      <w:pPr>
        <w:pStyle w:val="BookText"/>
        <w:rPr/>
      </w:pPr>
      <w:r>
        <w:rPr>
          <w:rFonts w:ascii="IRNazanin" w:hAnsi="IRNazanin" w:eastAsia="IRNazanin"/>
          <w:color w:val="111111"/>
          <w:sz w:val="28"/>
          <w:sz w:val="28"/>
          <w:szCs w:val="28"/>
          <w:rtl w:val="true"/>
          <w:lang w:bidi="fa-IR"/>
        </w:rPr>
        <w:t>فقال الخرّيت ما أنا قتلته قتلته طائفة من أصحابي،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فادفعهم إلينا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إلى ذلک من سبيل،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هكذا أنت فاعل؟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تسمع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فدعونا أصحابنا ودعى الخرّيت أصحابه ثمّ اقتتلنا فو الله ما رأيت قتالا مثله منذ خلقنى الله لقد تطاعنّا بالرّماح حتّى لم يبق في أيدينا رمح، ثمّ اضطربنا بالسيوف حتّى اثخنت وعقرت</w:t>
      </w:r>
      <w:r>
        <w:rPr>
          <w:rStyle w:val="FootnoteAnchor"/>
          <w:rtl w:val="true"/>
        </w:rPr>
        <w:footnoteReference w:id="531"/>
      </w:r>
      <w:r>
        <w:rPr>
          <w:rFonts w:ascii="Amiri" w:hAnsi="Amiri" w:eastAsia="Amiri" w:cs="Amiri"/>
          <w:color w:val="111111"/>
          <w:sz w:val="28"/>
          <w:sz w:val="28"/>
          <w:szCs w:val="28"/>
          <w:rtl w:val="true"/>
          <w:lang w:bidi="ar-SA"/>
        </w:rPr>
        <w:t xml:space="preserve"> عامة خيلنا وخيلهم وكثرت الجراح فيما بيننا</w:t>
      </w:r>
    </w:p>
    <w:p>
      <w:pPr>
        <w:pStyle w:val="BookText"/>
        <w:rPr/>
      </w:pPr>
      <w:r>
        <w:rPr>
          <w:rFonts w:ascii="Amiri" w:hAnsi="Amiri" w:eastAsia="Amiri" w:cs="Amiri"/>
          <w:color w:val="111111"/>
          <w:sz w:val="28"/>
          <w:sz w:val="28"/>
          <w:szCs w:val="28"/>
          <w:rtl w:val="true"/>
          <w:lang w:bidi="ar-SA"/>
        </w:rPr>
        <w:t>وبينهم وقتل منّا رجلان مولى لزياد كانت معه رايته يدعى سويدا، ورجل آخر يدعى واقد ابن بكر، وصرع منهم خمسة نفر وحال اللّيل بيننا وبينهم وقد والله كرهونا وكرهناهم وهزمونا وهزمناهم وقد جرح زياد وجرحت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إنا بتنا في جانب وتنحّوا فمكثوا ساعة من اللّيل ثمّ مضوا فذهبوا، وأصبحنا فوجدناهم قد ذهبوا فو الله ما كرهنا ذلک فمضينا حتّى أتينا البصرة وبلغنا أنهم أتوا </w:t>
      </w:r>
    </w:p>
    <w:p>
      <w:pPr>
        <w:pStyle w:val="BookText"/>
        <w:rPr/>
      </w:pPr>
      <w:r>
        <w:rPr>
          <w:rFonts w:ascii="Amiri" w:hAnsi="Amiri" w:eastAsia="Amiri" w:cs="Amiri"/>
          <w:color w:val="111111"/>
          <w:sz w:val="28"/>
          <w:sz w:val="28"/>
          <w:szCs w:val="28"/>
          <w:rtl w:val="true"/>
          <w:lang w:bidi="ar-SA"/>
        </w:rPr>
        <w:t>الأهواز فنزلوا في جانب منها وتلاحق بهم ناس من أصحابهم نحو مأتين كانوا معهم بالكوفة لم يكن لهم من القوّة ما ينهضون معهم حين نهضوا، فاتبعوهم من بعد لحوقهم بالأهواز فأقاموا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وكتب زياد إلى عليّ  علیه السلام  أما بعد فانّا لقينا عدوّ الله الناجي وأصحابه بالمداين فدعوناهم إلى الهدى والحقّ والكلمة السّواء فتولّوا عن الحقّ وأخذتهم العزّة بالاثم وزيّن لهم الشيطان أعمالهم فصدّهم عن السّبيل فقصدونا، وصمدنا صمدهم</w:t>
      </w:r>
      <w:r>
        <w:rPr>
          <w:rStyle w:val="FootnoteAnchor"/>
          <w:rtl w:val="true"/>
        </w:rPr>
        <w:footnoteReference w:id="532"/>
      </w:r>
      <w:r>
        <w:rPr>
          <w:rFonts w:ascii="Amiri" w:hAnsi="Amiri" w:eastAsia="Amiri" w:cs="Amiri"/>
          <w:color w:val="111111"/>
          <w:sz w:val="28"/>
          <w:sz w:val="28"/>
          <w:szCs w:val="28"/>
          <w:rtl w:val="true"/>
          <w:lang w:bidi="ar-SA"/>
        </w:rPr>
        <w:t xml:space="preserve"> فاقتتلنا قتالا شديدا ما بين قائم الظهر</w:t>
      </w:r>
      <w:r>
        <w:rPr>
          <w:rStyle w:val="FootnoteAnchor"/>
          <w:rtl w:val="true"/>
        </w:rPr>
        <w:footnoteReference w:id="533"/>
      </w:r>
      <w:r>
        <w:rPr>
          <w:rFonts w:ascii="Amiri" w:hAnsi="Amiri" w:eastAsia="Amiri" w:cs="Amiri"/>
          <w:color w:val="111111"/>
          <w:sz w:val="28"/>
          <w:sz w:val="28"/>
          <w:szCs w:val="28"/>
          <w:rtl w:val="true"/>
          <w:lang w:bidi="ar-SA"/>
        </w:rPr>
        <w:t xml:space="preserve"> إلى أن دلكت الشمس</w:t>
      </w:r>
      <w:r>
        <w:rPr>
          <w:rStyle w:val="FootnoteAnchor"/>
          <w:rtl w:val="true"/>
        </w:rPr>
        <w:footnoteReference w:id="534"/>
      </w:r>
      <w:r>
        <w:rPr>
          <w:rFonts w:ascii="IRNazanin" w:hAnsi="IRNazanin" w:eastAsia="IRNazanin"/>
          <w:color w:val="111111"/>
          <w:sz w:val="28"/>
          <w:sz w:val="28"/>
          <w:szCs w:val="28"/>
          <w:rtl w:val="true"/>
          <w:lang w:bidi="fa-IR"/>
        </w:rPr>
        <w:t>،  واستشهد منّا رجلان صالحان واصيب منهم خمسة نفر وخلوا لنا المعركة وقد فشت فينا وفيهم الجراح، ثمّ إنّ القوم لما ادركوا اللّيل خرجوا من تحته متنكّرين إلى أرض الأهواز وقد بلغني أنهم نزلوا من الأهواز جانبا ونحن بالبصرة نداوى جراحنا وننتظر أمرک رحمک الله والسّلام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أتاه الكتاب قرأه على النّاس، فقام إليه معقل بن قيس الرّياحي</w:t>
      </w:r>
      <w:r>
        <w:rPr>
          <w:rStyle w:val="FootnoteAnchor"/>
          <w:rtl w:val="true"/>
        </w:rPr>
        <w:footnoteReference w:id="535"/>
      </w:r>
      <w:r>
        <w:rPr>
          <w:rFonts w:ascii="IRNazanin" w:hAnsi="IRNazanin" w:eastAsia="IRNazanin"/>
          <w:color w:val="111111"/>
          <w:sz w:val="28"/>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 xml:space="preserve"> إلى </w:t>
      </w:r>
    </w:p>
    <w:p>
      <w:pPr>
        <w:pStyle w:val="BookText"/>
        <w:rPr/>
      </w:pPr>
      <w:r>
        <w:rPr>
          <w:rFonts w:ascii="Amiri" w:hAnsi="Amiri" w:eastAsia="Amiri" w:cs="Amiri"/>
          <w:color w:val="111111"/>
          <w:sz w:val="28"/>
          <w:sz w:val="28"/>
          <w:szCs w:val="28"/>
          <w:rtl w:val="true"/>
          <w:lang w:bidi="ar-SA"/>
        </w:rPr>
        <w:t>آخر ما قدّمنا ذكره في شرح المختار الرابع والأربعين</w:t>
      </w:r>
      <w:r>
        <w:rPr>
          <w:rStyle w:val="FootnoteAnchor"/>
          <w:rtl w:val="true"/>
        </w:rPr>
        <w:footnoteReference w:id="537"/>
      </w:r>
      <w:r>
        <w:rPr>
          <w:rFonts w:ascii="IRNazanin" w:hAnsi="IRNazanin" w:eastAsia="IRNazanin"/>
          <w:color w:val="111111"/>
          <w:sz w:val="28"/>
          <w:sz w:val="28"/>
          <w:szCs w:val="28"/>
          <w:rtl w:val="true"/>
          <w:lang w:bidi="fa-IR"/>
        </w:rPr>
        <w:t xml:space="preserve"> فليراجع هناک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أحسن ما انشئ في قتل العدو وأسره، قول إبراهيم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الله عدوّه أقساما ثلاثة، روحا معجّلة إلى عذاب الله، ورأسا منقولة إلى دار خلافة الله، استنزلوه من معقل إلى عقال، وبدّلوه آجالا، وقديما غذت العصبيته أبناءها فحلبت عليهم درّها مرضعة، وركبت بهم مخاطرها موضعة، حتّى إذا وثقوا فأمنوا، وركبوا فاطمأنّوا، وأمتدّ رضاع، وآن فطام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فجرت مكان لبنها دما، واعقبتهم من حلو غذائها مرا، ونقلتهم من عزّ إلى ذلّ، ومن فرحة إلى ترحة، ومن مسرّة إلى حسرة، قتلا وأسرا، وغلبة وقسرا، وقلّ من أوضع في الفتنة مرهجا، واقتحم لهبها موجّجا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استلحمته آخذة بمخنقه، وموهنة بالحق كيده، حتّى جعلته لعاجله جزرا، ولآجله حطبا، وللحق موعظة، وعن الباطل مزجرة، أولئک لهم خزي في الدنيا، ولعذاب الآخرة أشدّ وما الله بظلّام للعبيد</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bookmarkStart w:id="642" w:name="pg14868_154606"/>
    </w:p>
    <w:p>
      <w:pPr>
        <w:pStyle w:val="BookText"/>
        <w:rPr/>
      </w:pPr>
      <w:bookmarkEnd w:id="64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643" w:name="__RefHeading___Toc610281_388300464"/>
      <w:bookmarkStart w:id="644" w:name="_Toc268"/>
      <w:bookmarkEnd w:id="643"/>
      <w:r>
        <w:rPr>
          <w:rtl w:val="true"/>
        </w:rPr>
        <w:t xml:space="preserve">الخطبة </w:t>
      </w:r>
      <w:r>
        <w:rPr>
          <w:rtl w:val="true"/>
        </w:rPr>
        <w:t>(</w:t>
      </w:r>
      <w:r>
        <w:rPr/>
        <w:t>181</w:t>
      </w:r>
      <w:r>
        <w:rPr>
          <w:rtl w:val="true"/>
        </w:rPr>
        <w:t xml:space="preserve">): </w:t>
      </w:r>
      <w:r>
        <w:rPr>
          <w:rtl w:val="true"/>
        </w:rPr>
        <w:t xml:space="preserve">ومن خطبة له عليه السلام </w:t>
      </w:r>
      <w:r>
        <w:rPr>
          <w:rtl w:val="true"/>
        </w:rPr>
        <w:t>:</w:t>
      </w:r>
      <w:bookmarkEnd w:id="644"/>
    </w:p>
    <w:p>
      <w:pPr>
        <w:pStyle w:val="Heading3"/>
        <w:numPr>
          <w:ilvl w:val="2"/>
          <w:numId w:val="1"/>
        </w:numPr>
        <w:rPr/>
      </w:pPr>
      <w:bookmarkStart w:id="645" w:name="__RefHeading___Toc610283_388300464"/>
      <w:bookmarkStart w:id="646" w:name="_Toc269"/>
      <w:bookmarkEnd w:id="645"/>
      <w:r>
        <w:rPr>
          <w:rtl w:val="true"/>
        </w:rPr>
        <w:t>اشارة</w:t>
      </w:r>
      <w:bookmarkEnd w:id="64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هذه الخطبة بالكوفة أميرالمومنين  علیه السلام  وهو قائم على حجارة نصبها له جعدة بن هبيرة المخزومي وَعَلَيْهِ مِدْرَعَةٌ مِنْ صُوفٍ وَحَمَائِلُ سَيْفِهِ لِيفٌ وَفِي رِجْلَيْهِ نَعْلانِ مِنْ لِيفٍ وَ كَأَنَّ جَبِينَهُ ثَفِنَةُ بَعِير،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إِلَيْهِ مَصَائِرُ الْخَلْقِ وَعَوَاقِبُ الاَْمْرِ نَحْمَدُهُ عَلَى عَظِيمِ إِحْسَانِهِ وَنَيِّرِ بُرْهَانِهِ وَنَوَامِي فَضْلِهِ وَامْتِنَانِهِ حَمْداً يَكُونُ لِحَقِّهِ قَضَاءً وَلِشُكْرِهِ أَدَاءً وَإِلَى ثَوَابِهِ مُقَرِّباً وَلِحُسْنِ مَزِيدِهِ مُوجِباً وَنَسْتَعِينُ بِهِ اسْتِعَانَةَ رَاجٍ لِفَضْلِهِ مُوَمِّلٍ لِنَفْعِهِ وَاثِقٍ بِدَفْعِهِ مُعْتَرِفٍ لَهُ بِالطَّوْلِ مُذْعِنٍ لَهُ بِالْعَمَلِ وَالْقَوْلِ وَنُوْمِنُ بِهِ إِيمَانَ مَنْ رَجَاهُ مُوقِناً وَأَنَابَ إِلَيْهِ مُوْمِناً وَخَنَعَ لَهُ مُذْعِناً وَأَخْلَصَ لَهُ مُوَحِّداً وَعَظَّمَهُ مُمَجِّداً وَلاذَ بِهِ رَاغِباً مُجْتَهِداً لَمْ يُولَدْ سُبْحَانَهُ فَيَكُونَ فِي الْعِزِّ مُشَارَكاً وَ لَمْ يَلِدْ فَيَكُونَ مَوْرِثاً هَالِكاً وَلَمْ يَتَقَدَّمْهُ وَقْتٌ وَلا زَمَانٌ وَلَمْ يَتَعَاوَرْهُ زِيَادَةٌ وَلا نُقْصَانٌ بَلْ ظَهَرَ لِلْعُقُولِ بِمَا أَرَانَا مِنْ عَلامَاتِ التَّدْبِيرِ الْمُتْقَنِ وَالْقَضَاءِ الْمُبْرَمِ وَمِنْ شَوَاهِدِ خَلْقِهِ خَلْقُ السَّمَاوَاتِ مُوَطَّدَاتٍ بِلا عَمَدٍ قَائِمَاتٍ بِلا سَنَدٍ دَعَاهُنَّ فَأَجَبْنَ طَائِعَاتٍ مُذْعِنَاتٍ غَيْرَ مُتَلَكِّئَاتٍ وَلا مُبْطِئَاتٍ وَلَوْ لا إِقْرَارُهُنَّ لَهُ </w:t>
      </w:r>
    </w:p>
    <w:p>
      <w:pPr>
        <w:pStyle w:val="BookText"/>
        <w:rPr/>
      </w:pPr>
      <w:r>
        <w:rPr>
          <w:rFonts w:ascii="Amiri" w:hAnsi="Amiri" w:eastAsia="Amiri" w:cs="Amiri"/>
          <w:color w:val="111111"/>
          <w:sz w:val="28"/>
          <w:sz w:val="28"/>
          <w:szCs w:val="28"/>
          <w:rtl w:val="true"/>
          <w:lang w:bidi="ar-SA"/>
        </w:rPr>
        <w:t>بِالرُّبُوبِيَّةِ وَإِذْعَانُهُنَّ لَهُ بِالطَّوَاعِيَةِ لَمَا جَعَلَهُنَّ مَوْضِعاً لِعَرْشِهِ وَلا مَسْكَناً لِمَلائِكَتِهِ وَلا مَصْعَداً لِلْكَلِمِ الطَّيِّبِ وَ الْعَمَلِ الصَّالِحِ مِنْ خَلْقِهِ جَعَلَ نُجُومَهَا أَعْلاماً يَسْتَدِلُّ بِهَا الْحَيْرَانُ فِي مُخْتَلِفِ فِجَاجِ الاَْقْطَارِ لَمْ يَمْنَعْ ضَوْءَ نُورِهَا ادْلِهْمَامُ سُجُفِ اللَّيْلِ الْمُظْلِمِ وَلا اسْتَطَاعَتْ جَلابِيبُ سَوَادِ الْحَنَادِسِ أَنْ تَرُدَّ مَا شَاعَ فِي السَّمَاوَاتِ مِنْ تَلأْلُوِ نُورِ الْقَمَرِ فَسُبْحَانَ مَنْ لا يَخْفَى عَلَيْهِ سَوَادُ غَسَقٍ دَاجٍ وَلا لَيْلٍ سَاجٍ فِي بِقَاعِ الاَْرَضِينَ الْمُتَطَأْطِئَاتِ وَلا فِي يَفَاعِ السُّفْعِ الْمُتَجَاوِرَاتِ وَمَا يَتَجَلْجَلُ بِهِ الرَّعْدُ فِي أُفُقِ السَّمَاءِ وَمَا تَلاشَتْ عَنْهُ بُرُوقُ الْغَمَامِ وَمَا تَسْقُطُ مِنْ وَرَقَةٍ تُزِيلُهَا عَنْ مَسْقَطِهَا عَوَاصِفُ الاَْنْوَاءِ وَانْهِطَالُ السَّمَاءِ وَيَعْلَمُ مَسْقَطَ الْقَطْرَةِ وَمَقَرَّهَا وَمَسْحَبَ الذَّرَّةِ وَمَجَرَّهَا وَمَا يَكْفِي الْبَعُوضَةَ مِنْ قُوتِهَا وَمَا تَحْمِلُ الاُْنْثَى فِي بَطْنِهَا الْحَمْدُ للهِِ الْكَائِنِ قَبْلَ أَنْ يَكُونَ كُرْسِيٌّ أَوْ عَرْشٌ أَوْ سَمَاءٌ أَوْ أَرْضٌ أَوْ جَانٌّ أَوْ إِنْسٌ لا يُدْرَکُ بِوَهْمٍ وَلا يُقَدَّرُ بِفَهْمٍ وَلا يَشْغَلُهُ سَائِلٌ وَلا يَنْقُصُهُ نَائِلٌ وَلا يَنْظُرُ بِعَيْنٍ وَلا يُحَدُّ بِأَيْنٍ وَلا يُوصَفُ بِالاَْزْوَاجِ وَلا يَخْلُقُ بِعِلاجٍ وَلا يُدْرَکُ بِالْحَوَاسِّ وَلا يُقَاسُ بِالنَّاسِ الَّذِي كَلَّمَ مُوسَى تَكْلِيماً وَأَرَاهُ مِنْ آيَاتِهِ عَظِيماً بِلا جَوَارِحَ وَلا أَدَوَاتٍ وَلا نُطْقٍ وَلا لَهَوَاتٍ بَلْ إِنْ كُنْتَ صَادِقاً أَيُّهَا الْمُتَكَلِّفُ لِوَصْفِ رَبِّکَ فَصِفْ جِبْرَائِيلَ وَمِيكَائِيلَ وَجُنُودَ الْمَلائِكَةِ الْمُقَرَّبِينَ فِي حُجُرَاتِ الْقُدُسِ مُرْجَحِنِّينَ مُتَوَلِّهَةً عُقُولُهُمْ أَنْ يَحُدُّوا أَحْسَنَ الْخَالِقِينَ فَإِنَّمَا يُدْرَکُ بِالصِّفَاتِ ذَوُو الْهَيْئَاتِ وَالاَْدَوَاتِ وَمَنْ يَنْقَضِي إِذَا بَلَغَ أَمَدَ حَدِّهِ بِالْفَنَاءِ فَلا إِلَهَ إِلّا هُوَ أَضَاءَ بِنُورِهِ كُلَّ ظَلامٍ وَأَظْلَمَ بِظُلْمَتِهِ كُلَّ نُور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أُوصِيكُمْ عِبَادَ اللهِ بِتَقْوَى اللَّهِ ـ الَّذِي أَلْبَسَكُمُ الرِّيَاشَ وَأَسْبَغَ عَلَيْكُمُ الْمَعَاشَ ـ فَلَوْ أَنَّ أَحَداً يَجِدُ إِلَى الْبَقَاءِ سُلَّماً أَوْ إِلَى دَفْعِ الْمَوْتِ سَبِيلاً لَكَانَ ذَلِکَ </w:t>
      </w:r>
    </w:p>
    <w:p>
      <w:pPr>
        <w:pStyle w:val="BookText"/>
        <w:rPr/>
      </w:pPr>
      <w:r>
        <w:rPr>
          <w:rFonts w:ascii="Amiri" w:hAnsi="Amiri" w:eastAsia="Amiri" w:cs="Amiri"/>
          <w:color w:val="111111"/>
          <w:sz w:val="28"/>
          <w:sz w:val="28"/>
          <w:szCs w:val="28"/>
          <w:rtl w:val="true"/>
          <w:lang w:bidi="ar-SA"/>
        </w:rPr>
        <w:t>سُلَيْمَانَ بْنَ دَاوُدَ  علیه السلام  الَّذِي سُخِّرَ لَهُ مُلْکُ الْجِنِّ وَالاِْنْسِ ـ مَعَ النُّبُوَّةِ وَعَظِيمِ الزُّلْفَةِ ـ فَلَمَّا اسْتَوْفَى طُعْمَتَهُ وَاسْتَكْمَلَ مُدَّتَهُ ـ رَمَتْهَا قِسِيُّ الْفَنَاءِ بِنِبَالِ الْمَوْتِ ـ وَأَصْبَحَتِ الدِّيَارُ مِنْهُ خَالِيَةً ـ وَالْمَسَاكِنُ مُعَطَّلَةً وَوَرِثَهَا قَوْمٌ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لَكُمْ فِي الْقُرُونِ السَّالِفَةِ لَعِبْرَةً ـ أَيْنَ الْعَمَالِقَةُ وَأَبْنَاءُ الْعَمَالِقَةِ ـ أَيْنَ الْفَرَاعِنَةُ وَأَبْنَاءُ الْفَرَاعِنَةِ ـ أَيْنَ أَصْحَابُ مَدَائِنِ الرَّسِّ الَّذِينَ قَتَلُوا النَّبِيِّينَ ـ وَأَطْفَئُوا سُنَنَ الْمُرْسَلِينَ وَأَحْيَوْا سُنَنَ الْجَبَّارِينَ ـ وَأَيْنَ الَّذِينَ سَارُوا بِالْجُيُوشِ وَهَزَمُوا الاُْلُوفَ وَعَسْكَرُوا الْعَسَاكِرَ وَمَدَّنُوا الْمَدَائِن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لَبِسَ لِلْحِكْمَةِ جُنَّتَهَا وَأَخَذَهَا بِجَمِيعِ أَدَبِهَا مِنَ الاِْقْبَالِ عَلَيْهَا وَالْمَعْرِفَةِ بِهَا وَ التَّفَرُّغِ لَهَا فَهِيَ عِنْدَ نَفْسِهِ ضَالَّتُهُ الَّتِي يَطْلُبُهَا وَحَاجَتُهُ الَّتِي يَسْأَلُ عَنْهَا فَهُوَ مُغْتَرِبٌ إِذَا اغْتَرَبَ الاِْسْلامُ وَضَرَبَ بِعَسِيبِ ذَنَبِهِ وَأَلْصَقَ الاَْرْضَ بِجِرَانِهِ بَقِيَّةٌ مِنْ بَقَايَا حُجَجِهِ خَلِيفَةٌ مِنْ خَلائِفِ أَنْبِيَائِه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الإشارة إلى المهدي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قَدْ بَثَثْتُ لَكُمُ الْمَوَاعِظَ ـ الَّتِي وَعَظَ بِهَا الاَْنْبِيَاءُ أُمَمَهُمْ ـ وَأَدَّيْتُ إِلَيْكُمْ مَا أَدَّتِ الاَْوْصِيَاءُ إِلَى مَنْ بَعْدَهُمْ ـ وَأَدَّبْتُكُمْ بِسَوْطِي فَلَمْ تَسْتَقِيمُوا ـ وَحَدَوْتُكُمْ بِالزَّوَاجِرِ فَلَمْ تَسْتَوْسِقُوا ـ للهِِ أَنْتُمْ ـ أَ تَتَوَقَّعُونَ إِمَاماً غَيْرِي يَطَأُ بِكُمُ الطَّرِيقَ ـ وَيُرْشِدُكُمُ السَّبِيلَ  أَلا إِنَّهُ قَدْ أَدْبَرَ مِنَ الدُّنْيَا مَا كَانَ مُقْبِلاً ـ وَأَقْبَلَ مِنْهَا مَا كَانَ مُدْبِراً ـ وَأَزْمَعَ التَّرْحَالَ عِبَادُ اللهِ الاَْخْيَارُ ـ وَبَاعُوا قَلِيلاً مِنَ الدُّنْيَا لا يَبْقَى ـ بِكَثِيرٍ مِنَ الآْخِرَةِ لا يَفْنَى ـ مَا ضَرَّ إِخْوَانَنَا الَّذِينَ سُفِكَتْ دِمَاوُهُمْ وَهُمْ بِصِفِّينَ ـ أَلّا يَكُونُوا الْيَوْمَ أَحْيَاءً يُسِيغُونَ الْغُصَصَ ـ وَيَشْرَبُونَ الرَّنْقَ قَدْ وَاللهِ لَقُوا اللهَ فَوَفَّاهُمْ أُجُورَهُمْ ـ وَأَحَلَّهُمْ دَارَ الاَْمْنِ بَعْدَ خَوْفِهِمْ ـ أَيْنَ إِخْوَانِيَ الَّذِينَ رَكِبُوا الطَّرِيقَ ـ وَمَضَوْا </w:t>
      </w:r>
      <w:bookmarkStart w:id="647" w:name="pg14868_154609"/>
    </w:p>
    <w:p>
      <w:pPr>
        <w:pStyle w:val="BookText"/>
        <w:rPr/>
      </w:pPr>
      <w:bookmarkEnd w:id="647"/>
      <w:r>
        <w:rPr>
          <w:rFonts w:ascii="Amiri" w:hAnsi="Amiri" w:eastAsia="Amiri" w:cs="Amiri"/>
          <w:color w:val="111111"/>
          <w:sz w:val="28"/>
          <w:sz w:val="28"/>
          <w:szCs w:val="28"/>
          <w:rtl w:val="true"/>
          <w:lang w:bidi="ar-SA"/>
        </w:rPr>
        <w:t>عَلَى الْحَقِّ أَيْنَ عَمَّارٌ وَأَيْنَ ابْنُ التَّيِّهَانِ ـ وَأَيْنَ ذُو الشَّهَادَتَيْنِ ـ وَأَيْنَ نُظَرَاوُهُمْ مِنْ إِخْوَانِهِمُ الَّذِينَ تَعَاقَدُوا عَلَى الْمَنِيَّةِ ـ وَأُبْرِدَ بِرُءُوسِهِمْ إِلَى الْفَجَرَةِ ـ قَالَ ثُمَّ ضَرَبَ بِيَدِهِ إِلَى لِحْيَتِهِ الشَّرِيفَةِ الْكَرِيمَةِ ـ فَأَطَالَ الْبُكَاءَ ثُمَّ قَالَ  علیه السلام  ـ أَوِّهِ عَلَى إِخْوَانِيَ الَّذِينَ قَرَءُوا الْقُرْآنَ فَأَحْكَمُوهُ ـ وَتَدَبَّرُوا الْفَرْضَ فَأَقَامُوهُ ـ أَحْيَوُا السُّنَّةَ وَأَمَاتُوا الْبِدْعَةَ ـ دُعُوا لِلْجِهَادِ فَأَجَابُوا وَوَثِقُوا بِالْقَائِدِ فَاتَّبَعُوه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الْجِهَادَ عِبَادَ اللَّهِ ـ أَلا وَإِنِّي مُعَسْكِرٌ فِي يَومِي هَذَا ـ فَمَنْ أَرَادَ الرَّوَاحَ إِلَى اللهِ فَلْيَخْرُجْ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للحسين  علیه السلام  في عشرة آلاف، و لقيس بن سعد رحمه الله في عشرة آلاف، ولأبي أيّوب الأنصاريّ في عشرة آلاف، ولغيرهم على أعداد اخر، وهو يريد الرّجعة إلى صفّين، فما دارت الجمعة حتى ضربه الملعون ابن ملجم لعنه الله، فتراجعت العساكر، فكنّا كأغنام فقدت راعيها، تختطفها الذئاب من كلّ مكان</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610285_388300464"/>
      <w:bookmarkStart w:id="649" w:name="_Toc270"/>
      <w:bookmarkEnd w:id="648"/>
      <w:r>
        <w:rPr>
          <w:rtl w:val="true"/>
        </w:rPr>
        <w:t>ومن خطبة له عليه السلام</w:t>
      </w:r>
      <w:r>
        <w:rPr>
          <w:rtl w:val="true"/>
        </w:rPr>
        <w:t xml:space="preserve">: </w:t>
      </w:r>
      <w:r>
        <w:rPr>
          <w:rtl w:val="true"/>
        </w:rPr>
        <w:t>روي عن نوف البكاليّ</w:t>
      </w:r>
      <w:bookmarkEnd w:id="649"/>
    </w:p>
    <w:p>
      <w:pPr>
        <w:pStyle w:val="BookText"/>
        <w:rPr/>
      </w:pPr>
      <w:r>
        <w:rPr>
          <w:rFonts w:ascii="Amiri" w:hAnsi="Amiri" w:eastAsia="Amiri" w:cs="Amiri"/>
          <w:color w:val="111111"/>
          <w:sz w:val="28"/>
          <w:sz w:val="28"/>
          <w:szCs w:val="28"/>
          <w:rtl w:val="true"/>
          <w:lang w:bidi="ar-SA"/>
        </w:rPr>
        <w:t>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نوف البكالىّ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 البكاليّ كان حاجب عليّ  علیه السلام </w:t>
      </w:r>
      <w:r>
        <w:rPr>
          <w:rStyle w:val="FootnoteAnchor"/>
          <w:rtl w:val="true"/>
        </w:rPr>
        <w:footnoteReference w:id="540"/>
      </w:r>
    </w:p>
    <w:p>
      <w:pPr>
        <w:pStyle w:val="Heading3"/>
        <w:numPr>
          <w:ilvl w:val="2"/>
          <w:numId w:val="1"/>
        </w:numPr>
        <w:rPr/>
      </w:pPr>
      <w:bookmarkStart w:id="650" w:name="__RefHeading___Toc610287_388300464"/>
      <w:bookmarkStart w:id="651" w:name="_Toc271"/>
      <w:bookmarkEnd w:id="650"/>
      <w:r>
        <w:rPr>
          <w:rtl w:val="true"/>
        </w:rPr>
        <w:t>قال</w:t>
      </w:r>
      <w:r>
        <w:rPr>
          <w:rtl w:val="true"/>
        </w:rPr>
        <w:t xml:space="preserve">: </w:t>
      </w:r>
      <w:r>
        <w:rPr>
          <w:rtl w:val="true"/>
        </w:rPr>
        <w:t>خطبنا هذه الخطبة بالكوفة أميرالمومنين عيه السلام</w:t>
      </w:r>
      <w:bookmarkEnd w:id="651"/>
    </w:p>
    <w:p>
      <w:pPr>
        <w:pStyle w:val="BookText"/>
        <w:rPr/>
      </w:pPr>
      <w:r>
        <w:rPr>
          <w:rFonts w:ascii="IRNazanin" w:hAnsi="IRNazanin" w:eastAsia="IRNazanin"/>
          <w:color w:val="111111"/>
          <w:sz w:val="28"/>
          <w:sz w:val="28"/>
          <w:szCs w:val="28"/>
          <w:rtl w:val="true"/>
          <w:lang w:bidi="fa-IR"/>
        </w:rPr>
        <w:t>الظاهر أنّ هذه الخطبة كانت آخر خطباته  علیه السلام ، فقال نوف في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دارت الجمعة حتّى ضربه الملعون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قائم على حجارة نصبها له جعدة بن هبيرة المخزومي </w:t>
      </w:r>
      <w:bookmarkStart w:id="652" w:name="pg14868_154610"/>
    </w:p>
    <w:p>
      <w:pPr>
        <w:pStyle w:val="BookText"/>
        <w:rPr/>
      </w:pPr>
      <w:bookmarkEnd w:id="652"/>
      <w:r>
        <w:rPr>
          <w:rFonts w:ascii="IRNazanin" w:hAnsi="IRNazanin" w:eastAsia="IRNazanin"/>
          <w:color w:val="111111"/>
          <w:sz w:val="28"/>
          <w:sz w:val="28"/>
          <w:szCs w:val="28"/>
          <w:rtl w:val="true"/>
          <w:lang w:bidi="fa-IR"/>
        </w:rPr>
        <w:t>وهو ابن أخته  علیه السلام  أمّ هاني بنت أبي طالب بن عبد المطلب بن هاشم وأبوه كما قاله السيّد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هبيرة وهو ابن أبي وهب بن عمرو بن عايذ بن عمران بن مخزوم، وكان فارسا شجاعا فقيها والى خراسان من جانب أميرالمومنين  علیه السلام ، ومن شعره الّذى يباهى فيه بنسبه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أبى من بنى مخزوم إن كنت سائلا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هاشم أمّى لخير قبيل</w:t>
      </w:r>
    </w:p>
    <w:p>
      <w:pPr>
        <w:pStyle w:val="BookText"/>
        <w:rPr/>
      </w:pPr>
      <w:r>
        <w:rPr>
          <w:rFonts w:ascii="Amiri" w:hAnsi="Amiri" w:eastAsia="Amiri" w:cs="Amiri"/>
          <w:color w:val="111111"/>
          <w:sz w:val="28"/>
          <w:sz w:val="28"/>
          <w:szCs w:val="28"/>
          <w:rtl w:val="true"/>
          <w:lang w:bidi="ar-SA"/>
        </w:rPr>
        <w:t>فمن ذا الّذى باهي علىّ بخاله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كخالى علىّ ذى الندى وعقيل</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وروى الكشي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مع أميرالمومنين  علیه السلام  من قريش خمسة نفر، وكانت ثلاث عشرة قبيلة مع معاوية، فامّا الخمسة محمد بن أبي بكر أتته النجابة من قبل أمّه اسماء بنت عميس، وكان معه هاشم بن عتبة بن أبي وقاص المرقال، وكان معه جعدة بن هبيرة المخزومي، وكان أميرالمومنين علیه السلام  خاله، وهو الّذي قال له عتبة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لک هذه الشّدّة في الحرب من قبل خالک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لک خال مثل خالي لنسيت أباک</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لما ورد الكوفة من البصرة نزل على جعدة</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الطبري أنّه  علیه السلام  لمّا ضرب تقدّم جعدة فصلّى بالناس الغداة</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3" w:name="__RefHeading___Toc610289_388300464"/>
      <w:bookmarkStart w:id="654" w:name="_Toc272"/>
      <w:bookmarkEnd w:id="653"/>
      <w:r>
        <w:rPr>
          <w:rtl w:val="true"/>
        </w:rPr>
        <w:t>وَعَلَيْهِ مِدْرَعَةٌ</w:t>
      </w:r>
      <w:bookmarkEnd w:id="65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جبّة تدرّع بها</w:t>
      </w:r>
      <w:r>
        <w:rPr>
          <w:rFonts w:eastAsia="Amiri" w:cs="Amiri" w:ascii="Amiri" w:hAnsi="Amiri"/>
          <w:color w:val="111111"/>
          <w:sz w:val="28"/>
          <w:szCs w:val="28"/>
          <w:rtl w:val="true"/>
          <w:lang w:bidi="ar-SA"/>
        </w:rPr>
        <w:t xml:space="preserve">. </w:t>
      </w:r>
      <w:bookmarkStart w:id="655" w:name="pg14868_154611"/>
    </w:p>
    <w:p>
      <w:pPr>
        <w:pStyle w:val="Heading3"/>
        <w:numPr>
          <w:ilvl w:val="2"/>
          <w:numId w:val="1"/>
        </w:numPr>
        <w:rPr/>
      </w:pPr>
      <w:bookmarkStart w:id="656" w:name="__RefHeading___Toc610291_388300464"/>
      <w:bookmarkStart w:id="657" w:name="_Toc273"/>
      <w:bookmarkEnd w:id="655"/>
      <w:bookmarkEnd w:id="656"/>
      <w:r>
        <w:rPr>
          <w:rtl w:val="true"/>
        </w:rPr>
        <w:t>مِنْ صُوفٍ وَحَمَائِلُ سَيْفِهِ لِيفٌ</w:t>
      </w:r>
      <w:bookmarkEnd w:id="657"/>
    </w:p>
    <w:p>
      <w:pPr>
        <w:pStyle w:val="BookText"/>
        <w:rPr/>
      </w:pPr>
      <w:r>
        <w:rPr>
          <w:rFonts w:ascii="IRNazanin" w:hAnsi="IRNazanin" w:eastAsia="IRNazanin"/>
          <w:color w:val="111111"/>
          <w:sz w:val="28"/>
          <w:sz w:val="28"/>
          <w:szCs w:val="28"/>
          <w:rtl w:val="true"/>
          <w:lang w:bidi="fa-IR"/>
        </w:rPr>
        <w:t>النخل</w:t>
      </w:r>
      <w:r>
        <w:rPr>
          <w:rFonts w:eastAsia="IRNazanin" w:cs="IRNazanin"/>
          <w:color w:val="111111"/>
          <w:sz w:val="28"/>
          <w:szCs w:val="28"/>
          <w:rtl w:val="true"/>
          <w:lang w:bidi="fa-IR"/>
        </w:rPr>
        <w:t>.</w:t>
      </w:r>
    </w:p>
    <w:p>
      <w:pPr>
        <w:pStyle w:val="Heading3"/>
        <w:numPr>
          <w:ilvl w:val="2"/>
          <w:numId w:val="1"/>
        </w:numPr>
        <w:rPr/>
      </w:pPr>
      <w:bookmarkStart w:id="658" w:name="__RefHeading___Toc610293_388300464"/>
      <w:bookmarkStart w:id="659" w:name="_Toc274"/>
      <w:bookmarkEnd w:id="658"/>
      <w:r>
        <w:rPr>
          <w:rtl w:val="true"/>
        </w:rPr>
        <w:t>وَفِي رِجْلَيْهِ نَعْلانِ مِنْ لِيفٍ</w:t>
      </w:r>
      <w:bookmarkEnd w:id="659"/>
    </w:p>
    <w:p>
      <w:pPr>
        <w:pStyle w:val="BookText"/>
        <w:rPr/>
      </w:pPr>
      <w:r>
        <w:rPr>
          <w:rFonts w:ascii="Amiri" w:hAnsi="Amiri" w:eastAsia="Amiri" w:cs="Amiri"/>
          <w:color w:val="111111"/>
          <w:sz w:val="28"/>
          <w:sz w:val="28"/>
          <w:szCs w:val="28"/>
          <w:rtl w:val="true"/>
          <w:lang w:bidi="ar-SA"/>
        </w:rPr>
        <w:t>ايضاً وكفى بذلک زهداً</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610295_388300464"/>
      <w:bookmarkStart w:id="661" w:name="_Toc275"/>
      <w:bookmarkEnd w:id="660"/>
      <w:r>
        <w:rPr>
          <w:rtl w:val="true"/>
        </w:rPr>
        <w:t>وَكَأَنَّ جَبِينَهُ</w:t>
      </w:r>
      <w:bookmarkEnd w:id="661"/>
    </w:p>
    <w:p>
      <w:pPr>
        <w:pStyle w:val="BookText"/>
        <w:rPr/>
      </w:pPr>
      <w:r>
        <w:rPr>
          <w:rFonts w:ascii="IRNazanin" w:hAnsi="IRNazanin" w:eastAsia="IRNazanin"/>
          <w:color w:val="111111"/>
          <w:sz w:val="28"/>
          <w:sz w:val="28"/>
          <w:szCs w:val="28"/>
          <w:rtl w:val="true"/>
          <w:lang w:bidi="fa-IR"/>
        </w:rPr>
        <w:t>من طول السجود</w:t>
      </w:r>
      <w:r>
        <w:rPr>
          <w:rFonts w:eastAsia="IRNazanin" w:cs="IRNazanin"/>
          <w:color w:val="111111"/>
          <w:sz w:val="28"/>
          <w:szCs w:val="28"/>
          <w:rtl w:val="true"/>
          <w:lang w:bidi="fa-IR"/>
        </w:rPr>
        <w:t>.</w:t>
      </w:r>
    </w:p>
    <w:p>
      <w:pPr>
        <w:pStyle w:val="Heading3"/>
        <w:numPr>
          <w:ilvl w:val="2"/>
          <w:numId w:val="1"/>
        </w:numPr>
        <w:rPr/>
      </w:pPr>
      <w:bookmarkStart w:id="662" w:name="__RefHeading___Toc610297_388300464"/>
      <w:bookmarkStart w:id="663" w:name="_Toc276"/>
      <w:bookmarkEnd w:id="662"/>
      <w:r>
        <w:rPr>
          <w:rtl w:val="true"/>
        </w:rPr>
        <w:t>ثَفِنَةُ بَعِير</w:t>
      </w:r>
      <w:bookmarkEnd w:id="663"/>
    </w:p>
    <w:p>
      <w:pPr>
        <w:pStyle w:val="BookText"/>
        <w:rPr/>
      </w:pPr>
      <w:r>
        <w:rPr>
          <w:rFonts w:ascii="IRNazanin" w:hAnsi="IRNazanin" w:eastAsia="IRNazanin"/>
          <w:color w:val="111111"/>
          <w:sz w:val="28"/>
          <w:sz w:val="28"/>
          <w:szCs w:val="28"/>
          <w:rtl w:val="true"/>
          <w:lang w:bidi="fa-IR"/>
        </w:rPr>
        <w:t xml:space="preserve">وكفى به عناء وعبادة وقد ورثه منه  علیه السلام  ابن ابنه علىّ بن الحسين زين العابدين و سيّد الساجدين صلوات الله عليه وعلى آبائه وأبنائه أجمعين حتّى اشتهر ولقّب بالسجّاد ذى الثفنات قال دعبل الخزاعى في قصيدته المعروفة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ديار علىّ والحسين 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حمزة والسجّاد ذى الثفنات</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إِلَيْهِ مَصَائِرُ الْخَلْقِ</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وَصَوَّرَكُمْ فَأَحْسَنَ صُوَرَكُمْ وَإِلَيْهِ الْمَصِيرُ</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4" w:name="__RefHeading___Toc610299_388300464"/>
      <w:bookmarkStart w:id="665" w:name="_Toc277"/>
      <w:bookmarkEnd w:id="664"/>
      <w:r>
        <w:rPr>
          <w:rtl w:val="true"/>
        </w:rPr>
        <w:t>وَعَوَاقِبُ الاَْمْرِ</w:t>
      </w:r>
      <w:bookmarkEnd w:id="66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إِلَى اللهِ تَصِيرُ الاُْمُورُ</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bookmarkStart w:id="666" w:name="pg14868_154612"/>
    </w:p>
    <w:p>
      <w:pPr>
        <w:pStyle w:val="BookText"/>
        <w:rPr/>
      </w:pPr>
      <w:bookmarkEnd w:id="666"/>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وَللهِِ عاقِبَةُ الاُْمُورِ</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الَّذِي بِيَدِهِ مَلَكُوتُ كُلِّ شَيْءٍ وَإِلَيْهِ تُرْجَعُونَ</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مُلْکُ السَّماواتِ وَالاَْرْضِ وَإِلَى اللهِ تُرْجَعُ الاُْمُورُ</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7" w:name="__RefHeading___Toc610301_388300464"/>
      <w:bookmarkStart w:id="668" w:name="_Toc278"/>
      <w:bookmarkEnd w:id="667"/>
      <w:r>
        <w:rPr>
          <w:rtl w:val="true"/>
        </w:rPr>
        <w:t>نَحْمَدُهُ عَلَى عَظِيمِ إِحْسَانِهِ</w:t>
      </w:r>
      <w:bookmarkEnd w:id="668"/>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الاِْنْسانَ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الاِْنْسانَ ما لَمْ يَعْلَمْ</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وَلِساناً وَشَفَتَيْنِ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9" w:name="__RefHeading___Toc610303_388300464"/>
      <w:bookmarkStart w:id="670" w:name="_Toc279"/>
      <w:bookmarkEnd w:id="669"/>
      <w:r>
        <w:rPr>
          <w:rtl w:val="true"/>
        </w:rPr>
        <w:t>وَنَيِّرِ بُرْهَانِهِ</w:t>
      </w:r>
      <w:bookmarkEnd w:id="67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 خَلَقَكُمْ مِنْ تُرابٍ ثُمَّ إِذا أَنْتُمْ بَشَرٌ تَنْتَشِرُونَ</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فِي اللهِ شَکٌّ فاطِرِ السَّماواتِ وَالاَْرْضِ</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آياتِهِ أَنْ خَلَقَ لَكُمْ مِنْ أَنْفُسِكُمْ أَزْواجاً لِتَسْكُنُوا إِلَيْها وَجَعَلَ بَيْنَكُمْ مَوَدَّةً وَرَحْمَةً إِنَّ فِي ذلِکَ لآَياتٍ لِقَوْمٍ يَتَفَكَّرُونَ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خَلْقُ السَّماواتِ وَ الاَْرْضِ وَاخْتِلافُ أَلْسِنَتِكُمْ وَأَلْوانِكُمْ إِنَّ فِي ذلِکَ لآَياتٍ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مَنامُكُمْ بِاللَّيْلِ وَالنَّهارِ وَابْتِغاوُكُمْ مِنْ فَضْلِهِ إِنَّ فِي ذلِکَ لآَياتٍ لِقَوْمٍ </w:t>
      </w:r>
      <w:bookmarkStart w:id="671" w:name="pg14868_154613"/>
    </w:p>
    <w:p>
      <w:pPr>
        <w:pStyle w:val="BookText"/>
        <w:rPr/>
      </w:pPr>
      <w:bookmarkEnd w:id="671"/>
      <w:r>
        <w:rPr>
          <w:rFonts w:ascii="Amiri" w:hAnsi="Amiri" w:eastAsia="Amiri" w:cs="Amiri"/>
          <w:color w:val="111111"/>
          <w:sz w:val="28"/>
          <w:sz w:val="28"/>
          <w:szCs w:val="28"/>
          <w:rtl w:val="true"/>
          <w:lang w:bidi="ar-SA"/>
        </w:rPr>
        <w:t xml:space="preserve">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يُرِيكُمُ الْبَرْقَ خَوْفاً وَطَمَعاً وَيُنَزِّلُ مِنَ السَّماءِ ماءً فَيُحْيِي بِهِ الاَْرْضَ بَعْدَ مَوْتِها إِنَّ فِي ذلِکَ لآَياتٍ لِقَوْمٍ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أَنْ تَقُومَ السَّماءُ وَالاَْرْضُ بِأَمْرِهِ ثُمَّ إِذا دَعاكُمْ دَعْوَةً مِنَ الاَْرْضِ إِذا أَنْتُمْ تَخْرُجُونَ</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2" w:name="__RefHeading___Toc610305_388300464"/>
      <w:bookmarkStart w:id="673" w:name="_Toc280"/>
      <w:bookmarkEnd w:id="672"/>
      <w:r>
        <w:rPr>
          <w:rtl w:val="true"/>
        </w:rPr>
        <w:t>وَنَوَامِي فَضْلِهِ وَامْتِنَانِهِ</w:t>
      </w:r>
      <w:bookmarkEnd w:id="673"/>
    </w:p>
    <w:p>
      <w:pPr>
        <w:pStyle w:val="BookText"/>
        <w:rPr/>
      </w:pPr>
      <w:r>
        <w:rPr>
          <w:rFonts w:ascii="Amiri" w:hAnsi="Amiri" w:eastAsia="Amiri" w:cs="Amiri"/>
          <w:color w:val="111111"/>
          <w:sz w:val="28"/>
          <w:sz w:val="28"/>
          <w:szCs w:val="28"/>
          <w:rtl w:val="true"/>
          <w:lang w:bidi="ar-SA"/>
        </w:rPr>
        <w:t>على كلّ شخص وكلّ نوع،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نَجْعَلِ الاَْرْضَ مِهاداً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وَالْجِبالَ أَوْتاداً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خَلَقْناكُمْ أَزْواجاً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نَوْمَكُمْ سُباتاً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اللَّيْلَ لِباساً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النَّهارَ مَعاشاً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بَنَيْنا فَوْقَكُمْ سَبْعاً شِداداً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سِراجاً وَهَّاجاً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مِنَ الْمُعْصِراتِ ماءً ثَجَّاجاً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 بِهِ حَبًّا وَنَباتاً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وَجَنَّاتٍ أَلْفافاً</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610307_388300464"/>
      <w:bookmarkStart w:id="675" w:name="_Toc281"/>
      <w:bookmarkEnd w:id="674"/>
      <w:r>
        <w:rPr>
          <w:rtl w:val="true"/>
        </w:rPr>
        <w:t>حَمْداً يَكُونُ لِحَقِّهِ قَضَاءً وَلِشُكْرِهِ أَدَاءً</w:t>
      </w:r>
      <w:bookmarkEnd w:id="675"/>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بالإجمال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كما هو أهله</w:t>
      </w:r>
      <w:r>
        <w:rPr>
          <w:rStyle w:val="FootnoteAnchor"/>
          <w:rtl w:val="true"/>
        </w:rPr>
        <w:footnoteReference w:id="559"/>
      </w:r>
      <w:r>
        <w:rPr>
          <w:rFonts w:ascii="Amiri" w:hAnsi="Amiri" w:eastAsia="Amiri" w:cs="Amiri"/>
          <w:color w:val="111111"/>
          <w:sz w:val="28"/>
          <w:sz w:val="28"/>
          <w:szCs w:val="28"/>
          <w:rtl w:val="true"/>
          <w:lang w:bidi="ar-SA"/>
        </w:rPr>
        <w:t>، وكما ينبغي لكرم وجهه وعزّ</w:t>
      </w:r>
    </w:p>
    <w:p>
      <w:pPr>
        <w:pStyle w:val="BookText"/>
        <w:rPr/>
      </w:pPr>
      <w:r>
        <w:rPr>
          <w:rFonts w:ascii="IRNazanin" w:hAnsi="IRNazanin" w:eastAsia="IRNazanin"/>
          <w:color w:val="111111"/>
          <w:sz w:val="28"/>
          <w:sz w:val="28"/>
          <w:szCs w:val="28"/>
          <w:rtl w:val="true"/>
          <w:lang w:bidi="fa-IR"/>
        </w:rPr>
        <w:t>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أحصي ثناء عليک، أنت كما أثنيت على نفسک</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حمده</w:t>
      </w:r>
    </w:p>
    <w:p>
      <w:pPr>
        <w:pStyle w:val="BookText"/>
        <w:rPr/>
      </w:pPr>
      <w:r>
        <w:rPr>
          <w:rFonts w:ascii="Amiri" w:hAnsi="Amiri" w:eastAsia="Amiri" w:cs="Amiri"/>
          <w:color w:val="111111"/>
          <w:sz w:val="28"/>
          <w:sz w:val="28"/>
          <w:szCs w:val="28"/>
          <w:rtl w:val="true"/>
          <w:lang w:bidi="ar-SA"/>
        </w:rPr>
        <w:t>التفصيلي فخارج عن طوق البشر لعدم إحصاء نعمه ومننه</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610309_388300464"/>
      <w:bookmarkStart w:id="677" w:name="_Toc282"/>
      <w:bookmarkEnd w:id="676"/>
      <w:r>
        <w:rPr>
          <w:rtl w:val="true"/>
        </w:rPr>
        <w:t>وَإِلَى ثَوَابِهِ مُقَرِّباً</w:t>
      </w:r>
      <w:bookmarkEnd w:id="67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كَذلِکَ نَجْزِي مَنْ شَكَرَ</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يُرِدْ ثَوابَ الآْخِرَةِ نُوْتِهِ مِنْها وَسَنَجْزِي الشَّاكِرِينَ</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bookmarkStart w:id="678" w:name="pg14868_154614"/>
    </w:p>
    <w:p>
      <w:pPr>
        <w:pStyle w:val="Heading3"/>
        <w:numPr>
          <w:ilvl w:val="2"/>
          <w:numId w:val="1"/>
        </w:numPr>
        <w:rPr/>
      </w:pPr>
      <w:bookmarkStart w:id="679" w:name="__RefHeading___Toc610311_388300464"/>
      <w:bookmarkStart w:id="680" w:name="_Toc283"/>
      <w:bookmarkEnd w:id="678"/>
      <w:bookmarkEnd w:id="679"/>
      <w:r>
        <w:rPr>
          <w:rtl w:val="true"/>
        </w:rPr>
        <w:t>وَلِحُسْنِ مَزِيدِهِ مُوجِباً</w:t>
      </w:r>
      <w:bookmarkEnd w:id="680"/>
    </w:p>
    <w:p>
      <w:pPr>
        <w:pStyle w:val="BookText"/>
        <w:rPr/>
      </w:pPr>
      <w:r>
        <w:rPr>
          <w:rFonts w:ascii="Amiri" w:hAnsi="Amiri" w:eastAsia="Amiri" w:cs="Amiri"/>
          <w:color w:val="111111"/>
          <w:sz w:val="28"/>
          <w:sz w:val="28"/>
          <w:szCs w:val="28"/>
          <w:rtl w:val="true"/>
          <w:lang w:bidi="ar-SA"/>
        </w:rPr>
        <w:t>لأنه أخبر عن ايجاب الشكر لزيادة النعمة ووعد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لَئِنْ شَكَرْتُمْ لاََزِيدَنَّكُمْ</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610313_388300464"/>
      <w:bookmarkStart w:id="682" w:name="_Toc284"/>
      <w:bookmarkEnd w:id="681"/>
      <w:r>
        <w:rPr>
          <w:rtl w:val="true"/>
        </w:rPr>
        <w:t>وَنَسْتَعِينُ بِهِ اسْتِعَانَةَ رَاجٍ لِفَضْلِهِ مُوَمِّلٍ لِنَفْعِهِ وَاثِقٍ بِدَفْعِهِ مُعْتَرِفٍ لَهُ بِالطَّوْلِ</w:t>
      </w:r>
      <w:bookmarkEnd w:id="682"/>
    </w:p>
    <w:p>
      <w:pPr>
        <w:pStyle w:val="BookText"/>
        <w:rPr/>
      </w:pPr>
      <w:r>
        <w:rPr>
          <w:rFonts w:ascii="Amiri" w:hAnsi="Amiri" w:eastAsia="Amiri" w:cs="Amiri"/>
          <w:color w:val="111111"/>
          <w:sz w:val="28"/>
          <w:sz w:val="28"/>
          <w:szCs w:val="28"/>
          <w:rtl w:val="true"/>
          <w:lang w:bidi="ar-SA"/>
        </w:rPr>
        <w:t>بفتح الطاء،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610315_388300464"/>
      <w:bookmarkStart w:id="684" w:name="_Toc285"/>
      <w:bookmarkEnd w:id="683"/>
      <w:r>
        <w:rPr>
          <w:rtl w:val="true"/>
        </w:rPr>
        <w:t>مُذْعِنٍ</w:t>
      </w:r>
      <w:bookmarkEnd w:id="684"/>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610317_388300464"/>
      <w:bookmarkStart w:id="686" w:name="_Toc286"/>
      <w:bookmarkEnd w:id="685"/>
      <w:r>
        <w:rPr>
          <w:rtl w:val="true"/>
        </w:rPr>
        <w:t>لَهُ بِالْعَمَلِ وَالْقَوْلِ</w:t>
      </w:r>
      <w:bookmarkEnd w:id="686"/>
    </w:p>
    <w:p>
      <w:pPr>
        <w:pStyle w:val="BookText"/>
        <w:rPr/>
      </w:pPr>
      <w:r>
        <w:rPr>
          <w:rFonts w:ascii="Amiri" w:hAnsi="Amiri" w:eastAsia="Amiri" w:cs="Amiri"/>
          <w:color w:val="111111"/>
          <w:sz w:val="28"/>
          <w:sz w:val="28"/>
          <w:szCs w:val="28"/>
          <w:rtl w:val="true"/>
          <w:lang w:bidi="ar-SA"/>
        </w:rPr>
        <w:t xml:space="preserve">جعل  علیه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نستعين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استعانته به تعالى استعانة متّصف بالصّفات الخمس، ليعلم أنّه لا ينبغي الاستعانة إلّا به تعالى، كما قال عزّ وجلّ مودّبا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وَإِيَّاکَ نَسْتَعِينُ</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7" w:name="__RefHeading___Toc610319_388300464"/>
      <w:bookmarkStart w:id="688" w:name="_Toc287"/>
      <w:bookmarkEnd w:id="687"/>
      <w:r>
        <w:rPr>
          <w:rtl w:val="true"/>
        </w:rPr>
        <w:t>وَنُوْمِنُ بِهِ إِيمَانَ مَنْ رَجَاهُ مُوقِناً</w:t>
      </w:r>
      <w:bookmarkEnd w:id="688"/>
    </w:p>
    <w:p>
      <w:pPr>
        <w:pStyle w:val="BookText"/>
        <w:rPr/>
      </w:pPr>
      <w:r>
        <w:rPr>
          <w:rFonts w:ascii="Amiri" w:hAnsi="Amiri" w:eastAsia="Amiri" w:cs="Amiri"/>
          <w:color w:val="111111"/>
          <w:sz w:val="28"/>
          <w:sz w:val="28"/>
          <w:szCs w:val="28"/>
          <w:rtl w:val="true"/>
          <w:lang w:bidi="ar-SA"/>
        </w:rPr>
        <w:t>بأنّه هو محلّ الرجاء لا غيره</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610321_388300464"/>
      <w:bookmarkStart w:id="690" w:name="_Toc288"/>
      <w:bookmarkEnd w:id="689"/>
      <w:r>
        <w:rPr>
          <w:rtl w:val="true"/>
        </w:rPr>
        <w:t>وَأَنَابَ</w:t>
      </w:r>
      <w:bookmarkEnd w:id="69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وتاب</w:t>
      </w:r>
      <w:r>
        <w:rPr>
          <w:rFonts w:eastAsia="IRNazanin" w:cs="IRNazanin"/>
          <w:color w:val="111111"/>
          <w:sz w:val="28"/>
          <w:szCs w:val="28"/>
          <w:rtl w:val="true"/>
          <w:lang w:bidi="fa-IR"/>
        </w:rPr>
        <w:t xml:space="preserve">. </w:t>
      </w:r>
      <w:bookmarkStart w:id="691" w:name="pg14868_154615"/>
    </w:p>
    <w:p>
      <w:pPr>
        <w:pStyle w:val="Heading3"/>
        <w:numPr>
          <w:ilvl w:val="2"/>
          <w:numId w:val="1"/>
        </w:numPr>
        <w:rPr/>
      </w:pPr>
      <w:bookmarkStart w:id="692" w:name="__RefHeading___Toc610323_388300464"/>
      <w:bookmarkStart w:id="693" w:name="_Toc289"/>
      <w:bookmarkEnd w:id="691"/>
      <w:bookmarkEnd w:id="692"/>
      <w:r>
        <w:rPr>
          <w:rtl w:val="true"/>
        </w:rPr>
        <w:t>إِلَيْهِ</w:t>
      </w:r>
      <w:bookmarkEnd w:id="693"/>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Heading3"/>
        <w:numPr>
          <w:ilvl w:val="2"/>
          <w:numId w:val="1"/>
        </w:numPr>
        <w:rPr/>
      </w:pPr>
      <w:bookmarkStart w:id="694" w:name="__RefHeading___Toc610325_388300464"/>
      <w:bookmarkStart w:id="695" w:name="_Toc290"/>
      <w:bookmarkEnd w:id="694"/>
      <w:r>
        <w:rPr>
          <w:rtl w:val="true"/>
        </w:rPr>
        <w:t>مُوْمِناً</w:t>
      </w:r>
      <w:bookmarkEnd w:id="695"/>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 بأنّه تعالى أهل ذلک</w:t>
      </w:r>
      <w:r>
        <w:rPr>
          <w:rFonts w:eastAsia="IRNazanin" w:cs="IRNazanin"/>
          <w:color w:val="111111"/>
          <w:sz w:val="28"/>
          <w:szCs w:val="28"/>
          <w:rtl w:val="true"/>
          <w:lang w:bidi="fa-IR"/>
        </w:rPr>
        <w:t>.</w:t>
      </w:r>
    </w:p>
    <w:p>
      <w:pPr>
        <w:pStyle w:val="Heading3"/>
        <w:numPr>
          <w:ilvl w:val="2"/>
          <w:numId w:val="1"/>
        </w:numPr>
        <w:rPr/>
      </w:pPr>
      <w:bookmarkStart w:id="696" w:name="__RefHeading___Toc610327_388300464"/>
      <w:bookmarkStart w:id="697" w:name="_Toc291"/>
      <w:bookmarkEnd w:id="696"/>
      <w:r>
        <w:rPr>
          <w:rtl w:val="true"/>
        </w:rPr>
        <w:t>وَخَنَعَ</w:t>
      </w:r>
      <w:bookmarkEnd w:id="697"/>
    </w:p>
    <w:p>
      <w:pPr>
        <w:pStyle w:val="BookText"/>
        <w:rPr/>
      </w:pPr>
      <w:r>
        <w:rPr>
          <w:rFonts w:ascii="IRNazanin" w:hAnsi="IRNazanin" w:eastAsia="IRNazanin"/>
          <w:color w:val="111111"/>
          <w:sz w:val="28"/>
          <w:sz w:val="28"/>
          <w:szCs w:val="28"/>
          <w:rtl w:val="true"/>
          <w:lang w:bidi="fa-IR"/>
        </w:rPr>
        <w:t>أى خضع</w:t>
      </w:r>
      <w:r>
        <w:rPr>
          <w:rFonts w:eastAsia="IRNazanin" w:cs="IRNazanin"/>
          <w:color w:val="111111"/>
          <w:sz w:val="28"/>
          <w:szCs w:val="28"/>
          <w:rtl w:val="true"/>
          <w:lang w:bidi="fa-IR"/>
        </w:rPr>
        <w:t>.</w:t>
      </w:r>
    </w:p>
    <w:p>
      <w:pPr>
        <w:pStyle w:val="Heading3"/>
        <w:numPr>
          <w:ilvl w:val="2"/>
          <w:numId w:val="1"/>
        </w:numPr>
        <w:rPr/>
      </w:pPr>
      <w:bookmarkStart w:id="698" w:name="__RefHeading___Toc610329_388300464"/>
      <w:bookmarkStart w:id="699" w:name="_Toc292"/>
      <w:bookmarkEnd w:id="698"/>
      <w:r>
        <w:rPr>
          <w:rtl w:val="true"/>
        </w:rPr>
        <w:t>لَهُ مُذْعِناً</w:t>
      </w:r>
      <w:bookmarkEnd w:id="699"/>
    </w:p>
    <w:p>
      <w:pPr>
        <w:pStyle w:val="BookText"/>
        <w:rPr/>
      </w:pPr>
      <w:r>
        <w:rPr>
          <w:rFonts w:ascii="Amiri" w:hAnsi="Amiri" w:eastAsia="Amiri" w:cs="Amiri"/>
          <w:color w:val="111111"/>
          <w:sz w:val="28"/>
          <w:sz w:val="28"/>
          <w:szCs w:val="28"/>
          <w:rtl w:val="true"/>
          <w:lang w:bidi="ar-SA"/>
        </w:rPr>
        <w:t>أى مقرّاً بأنّ نفسه ذليل أسير في ربق الافتقار والامكان وأنّ ربّه جليل متّصف بالعزّة والعظمة والسلطان</w:t>
      </w:r>
      <w:r>
        <w:rPr>
          <w:rFonts w:eastAsia="Amiri" w:cs="Amiri" w:ascii="Amiri" w:hAnsi="Amiri"/>
          <w:color w:val="111111"/>
          <w:sz w:val="28"/>
          <w:szCs w:val="28"/>
          <w:rtl w:val="true"/>
          <w:lang w:bidi="ar-SA"/>
        </w:rPr>
        <w:t>.</w:t>
      </w:r>
    </w:p>
    <w:p>
      <w:pPr>
        <w:pStyle w:val="Heading3"/>
        <w:numPr>
          <w:ilvl w:val="2"/>
          <w:numId w:val="1"/>
        </w:numPr>
        <w:rPr/>
      </w:pPr>
      <w:bookmarkStart w:id="700" w:name="__RefHeading___Toc610331_388300464"/>
      <w:bookmarkStart w:id="701" w:name="_Toc293"/>
      <w:bookmarkEnd w:id="700"/>
      <w:r>
        <w:rPr>
          <w:rtl w:val="true"/>
        </w:rPr>
        <w:t>وَأَخْلَصَ لَهُ مُوَحِّداً</w:t>
      </w:r>
      <w:bookmarkEnd w:id="70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وَادْعُوهُ مُخْلِصِينَ لَهُ الدِّينَ كَما بَدَأَكُمْ تَعُودُونَ</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610333_388300464"/>
      <w:bookmarkStart w:id="703" w:name="_Toc294"/>
      <w:bookmarkEnd w:id="702"/>
      <w:r>
        <w:rPr>
          <w:rtl w:val="true"/>
        </w:rPr>
        <w:t>وَعَظَّمَهُ مُمَجِّداً</w:t>
      </w:r>
      <w:bookmarkEnd w:id="70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يُعَظِّمْ حُرُماتِ اللهِ فَهُوَ خَيْرٌ لَهُ عِنْدَ رَبِّهِ</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bookmarkStart w:id="704" w:name="pg14868_154616"/>
    </w:p>
    <w:p>
      <w:pPr>
        <w:pStyle w:val="Heading3"/>
        <w:numPr>
          <w:ilvl w:val="2"/>
          <w:numId w:val="1"/>
        </w:numPr>
        <w:rPr/>
      </w:pPr>
      <w:bookmarkStart w:id="705" w:name="__RefHeading___Toc610335_388300464"/>
      <w:bookmarkStart w:id="706" w:name="_Toc295"/>
      <w:bookmarkEnd w:id="704"/>
      <w:bookmarkEnd w:id="705"/>
      <w:r>
        <w:rPr>
          <w:rtl w:val="true"/>
        </w:rPr>
        <w:t>وَلاذَ بِهِ</w:t>
      </w:r>
      <w:bookmarkEnd w:id="706"/>
    </w:p>
    <w:p>
      <w:pPr>
        <w:pStyle w:val="BookText"/>
        <w:rPr/>
      </w:pPr>
      <w:r>
        <w:rPr>
          <w:rFonts w:ascii="Amiri" w:hAnsi="Amiri" w:eastAsia="Amiri" w:cs="Amiri"/>
          <w:color w:val="111111"/>
          <w:sz w:val="28"/>
          <w:sz w:val="28"/>
          <w:szCs w:val="28"/>
          <w:rtl w:val="true"/>
          <w:lang w:bidi="ar-SA"/>
        </w:rPr>
        <w:t>أى لجأ إليه</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610337_388300464"/>
      <w:bookmarkStart w:id="708" w:name="_Toc296"/>
      <w:bookmarkEnd w:id="707"/>
      <w:r>
        <w:rPr>
          <w:rtl w:val="true"/>
        </w:rPr>
        <w:t>رَاغِباً مُجْتَهِداً</w:t>
      </w:r>
      <w:bookmarkEnd w:id="708"/>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ساعيا، جعل  علیه السلام  ايمانه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متّصف بالصّفات الستّ، ليفهم أنّه الإيمان المطلوب،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آمِنُوا بِاللهِ وَرَسُولِهِ وَالْكِتابِ الَّذِي نَزَّلَ عَلى رَسُولِهِ وَالْكِتابِ الَّذِي أَنْزَلَ مِنْ قَبْلُ</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9" w:name="__RefHeading___Toc610339_388300464"/>
      <w:bookmarkStart w:id="710" w:name="_Toc297"/>
      <w:bookmarkEnd w:id="709"/>
      <w:r>
        <w:rPr>
          <w:rtl w:val="true"/>
        </w:rPr>
        <w:t>لَمْ يُولَدْ سُبْحَانَهُ فَيَكُونَ فِي الْعِزِّ مُشَارَكاً</w:t>
      </w:r>
      <w:bookmarkEnd w:id="710"/>
    </w:p>
    <w:p>
      <w:pPr>
        <w:pStyle w:val="BookText"/>
        <w:rPr/>
      </w:pPr>
      <w:r>
        <w:rPr>
          <w:rFonts w:ascii="Amiri" w:hAnsi="Amiri" w:eastAsia="Amiri" w:cs="Amiri"/>
          <w:color w:val="111111"/>
          <w:sz w:val="28"/>
          <w:sz w:val="28"/>
          <w:szCs w:val="28"/>
          <w:rtl w:val="true"/>
          <w:lang w:bidi="ar-SA"/>
        </w:rPr>
        <w:t>لأن والد العزيز عزيز ولو بسببه،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علا برسول الله عدنان</w:t>
      </w:r>
      <w:r>
        <w:rPr>
          <w:rStyle w:val="FootnoteAnchor"/>
          <w:rtl w:val="true"/>
        </w:rPr>
        <w:footnoteReference w:id="569"/>
      </w:r>
    </w:p>
    <w:p>
      <w:pPr>
        <w:pStyle w:val="Heading3"/>
        <w:numPr>
          <w:ilvl w:val="2"/>
          <w:numId w:val="1"/>
        </w:numPr>
        <w:rPr/>
      </w:pPr>
      <w:bookmarkStart w:id="711" w:name="__RefHeading___Toc610341_388300464"/>
      <w:bookmarkStart w:id="712" w:name="_Toc298"/>
      <w:bookmarkEnd w:id="711"/>
      <w:r>
        <w:rPr>
          <w:rtl w:val="true"/>
        </w:rPr>
        <w:t>وَلَمْ يَلِدْ فَيَكُونَ مَوْرِثاً هَالِكا</w:t>
      </w:r>
      <w:bookmarkEnd w:id="71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فليس الموروث إلّا هالكا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له ولد حتّى يهلک ويرثه ولده كما هو الغالب عادة من موت الوالد قبل الولد ووارثة الولد عنه ويدلّ على تنزّهه سبحانه عن ذلک مطلقا ما عن وهب بن وهب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الصادق جعفر بن محمّد عن أبيه الباقر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البصرة كتبوا إلى الحسين بن علىّ علیه السلام  يسألونه عن الصّمد، فكتب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أمّا بعد فلا تخوضوا فى القرآن ولا تجادلوا فيه ولا تتكلّموا فيه بغير علم، فقد سمعت جدّى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في القرآن بغير علم فليتبوء مقعده في النار، وأنه سبحانه قد فسّر الصمد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w:t>
      </w:r>
    </w:p>
    <w:p>
      <w:pPr>
        <w:pStyle w:val="BookText"/>
        <w:rPr/>
      </w:pPr>
      <w:r>
        <w:rPr>
          <w:rFonts w:ascii="IRNazanin" w:hAnsi="IRNazanin" w:eastAsia="IRNazanin"/>
          <w:color w:val="111111"/>
          <w:sz w:val="28"/>
          <w:sz w:val="28"/>
          <w:szCs w:val="28"/>
          <w:rtl w:val="true"/>
          <w:lang w:bidi="fa-IR"/>
        </w:rPr>
        <w:t>أَحَدٌ، اللهُ الصَّمَدُ ثمّ فسّره فقال لَمْ يَلِدْ وَلَمْ يُولَدْ وَلَمْ يَكُنْ لَهُ كُفُواً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يلد لم يخرج منه شيء كثيف كالولد وساير الأشياء الكثيفة الّتى تخرج من المخلوقين ولا شيء لطيف كالنفس ولا ينشعب منه البدوات كالسنّة والنوم والخطرة والهمّ والحزن والبهجة والضحک والبكاء والخوف والرجاء والرغبة والسّامة والجوع والشبع تعالى أن يخرج منه شيء وأن يتولّد منه شيء كثيف، أو لطيف، ولم يولد لم يتولّد من شيء ولم يخرج من شيء كما يخرج الأشياء الكثيفة من عناصرها كالشيء من الشيء والدابّة من الدابّة، والنبات من الأرض، والماء من الينابيع، والثمار من الأشجار، ولا كما تخرج الأشياء اللطيفة من مراكزها كالبصر من العين، والسّمع من الاذن، والشمّ من الانف، والذوق من الفم، والكلام من اللسان، والمعرفة والتميز من القلب، وكالنار من الحجر، لا بل هو الله الصّمد الّذى لا من شيء ولا في شيء ولا على شيء، مبدع الأشياء وخالقها ومنشيء الأشياء بقدرته يتلاشى ما خلق للفناء بمشيّته ويبقي ما خلق للبقاء بعلمه، فذلكم الله الصمد الّذى لم يلد ولم يولد عالم الغيب والشهادة الكبير المتعال، ولم يكن له كفوا أحد</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وأما القرآن فان سبب نزول سورة الاخلاص هو أن اليهود الذين يقولون ان عزيرا ابن الله سألوا النبي  صلی الله علیه واله  عن نسب الرب، فرد الله تعالى عليهم أولا بقوله لم يلد عزيرا كما يقوله اليهود ولا المسيح كما تقوله انصاري ولا الملائكة بنات الله كما تقوله الصابئون</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وسئل اميرالمومنين  علیه السلام  عن تفسير سورة الاخلاص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أَحَدٌ بلا </w:t>
      </w:r>
      <w:bookmarkStart w:id="713" w:name="pg14868_154618"/>
    </w:p>
    <w:p>
      <w:pPr>
        <w:pStyle w:val="BookText"/>
        <w:rPr/>
      </w:pPr>
      <w:bookmarkEnd w:id="713"/>
      <w:r>
        <w:rPr>
          <w:rFonts w:ascii="Amiri" w:hAnsi="Amiri" w:eastAsia="Amiri" w:cs="Amiri"/>
          <w:color w:val="111111"/>
          <w:sz w:val="28"/>
          <w:sz w:val="28"/>
          <w:szCs w:val="28"/>
          <w:rtl w:val="true"/>
          <w:lang w:bidi="ar-SA"/>
        </w:rPr>
        <w:t>تأويل عدد، الصَّمَدُ بلا تبعيض، لَمْ يَلِدْ فيكون موروثا هالكا، وَلَمْ يُولَدْ من خلقه كُفُواً أَحَدٌ، أي عديلا ونظيرا يماثله</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4" w:name="__RefHeading___Toc610343_388300464"/>
      <w:bookmarkStart w:id="715" w:name="_Toc299"/>
      <w:bookmarkEnd w:id="714"/>
      <w:r>
        <w:rPr>
          <w:rtl w:val="true"/>
        </w:rPr>
        <w:t>وَلَمْ يَتَقَدَّمْهُ وَقْتٌ وَلا زَمَانٌ</w:t>
      </w:r>
      <w:bookmarkEnd w:id="715"/>
    </w:p>
    <w:p>
      <w:pPr>
        <w:pStyle w:val="BookText"/>
        <w:rPr/>
      </w:pPr>
      <w:r>
        <w:rPr>
          <w:rFonts w:ascii="Amiri" w:hAnsi="Amiri" w:eastAsia="Amiri" w:cs="Amiri"/>
          <w:color w:val="111111"/>
          <w:sz w:val="28"/>
          <w:sz w:val="28"/>
          <w:szCs w:val="28"/>
          <w:rtl w:val="true"/>
          <w:lang w:bidi="ar-SA"/>
        </w:rPr>
        <w:t>الظاهر كون الوقت خاصّا والزّمان عامّا، فإنّ الوقت يأتي للزّمان المعيّن كثيرا،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الصَّلاةَ كانَتْ عَلَى الْمُوْمِنِينَ كِتاباً مَوْقُوتاً</w:t>
      </w:r>
      <w:r>
        <w:rPr>
          <w:rFonts w:eastAsia="Amiri" w:cs="Amiri" w:ascii="Amiri" w:hAnsi="Amiri"/>
          <w:color w:val="111111"/>
          <w:sz w:val="28"/>
          <w:szCs w:val="28"/>
          <w:rtl w:val="true"/>
          <w:lang w:bidi="ar-SA"/>
        </w:rPr>
        <w:t>)</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كتابا</w:t>
      </w:r>
    </w:p>
    <w:p>
      <w:pPr>
        <w:pStyle w:val="BookText"/>
        <w:rPr/>
      </w:pPr>
      <w:r>
        <w:rPr>
          <w:rFonts w:ascii="IRNazanin" w:hAnsi="IRNazanin" w:eastAsia="IRNazanin"/>
          <w:color w:val="111111"/>
          <w:sz w:val="28"/>
          <w:sz w:val="28"/>
          <w:szCs w:val="28"/>
          <w:rtl w:val="true"/>
          <w:lang w:bidi="fa-IR"/>
        </w:rPr>
        <w:t>مزمنا</w:t>
      </w:r>
      <w:r>
        <w:rPr>
          <w:rFonts w:eastAsia="IRNazanin" w:cs="IRNazanin"/>
          <w:color w:val="111111"/>
          <w:sz w:val="28"/>
          <w:szCs w:val="28"/>
          <w:rtl w:val="true"/>
          <w:lang w:bidi="fa-IR"/>
        </w:rPr>
        <w:t>.</w:t>
      </w:r>
    </w:p>
    <w:p>
      <w:pPr>
        <w:pStyle w:val="Heading3"/>
        <w:numPr>
          <w:ilvl w:val="2"/>
          <w:numId w:val="1"/>
        </w:numPr>
        <w:rPr/>
      </w:pPr>
      <w:bookmarkStart w:id="716" w:name="__RefHeading___Toc610345_388300464"/>
      <w:bookmarkStart w:id="717" w:name="_Toc300"/>
      <w:bookmarkEnd w:id="716"/>
      <w:r>
        <w:rPr>
          <w:rtl w:val="true"/>
        </w:rPr>
        <w:t>وَلَمْ يَتَعَاوَرْهُ</w:t>
      </w:r>
      <w:bookmarkEnd w:id="717"/>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يعترضه</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610347_388300464"/>
      <w:bookmarkStart w:id="719" w:name="_Toc301"/>
      <w:bookmarkEnd w:id="718"/>
      <w:r>
        <w:rPr>
          <w:rtl w:val="true"/>
        </w:rPr>
        <w:t>زِيَادَةٌ وَلا نُقْصَانٌ</w:t>
      </w:r>
      <w:bookmarkEnd w:id="719"/>
    </w:p>
    <w:p>
      <w:pPr>
        <w:pStyle w:val="BookText"/>
        <w:rPr/>
      </w:pPr>
      <w:r>
        <w:rPr>
          <w:rFonts w:ascii="Amiri" w:hAnsi="Amiri" w:eastAsia="Amiri" w:cs="Amiri"/>
          <w:color w:val="111111"/>
          <w:sz w:val="28"/>
          <w:sz w:val="28"/>
          <w:szCs w:val="28"/>
          <w:rtl w:val="true"/>
          <w:lang w:bidi="ar-SA"/>
        </w:rPr>
        <w:t>فإنّهما من عوارض الجسمانيّات</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610349_388300464"/>
      <w:bookmarkStart w:id="721" w:name="_Toc302"/>
      <w:bookmarkEnd w:id="720"/>
      <w:r>
        <w:rPr>
          <w:rtl w:val="true"/>
        </w:rPr>
        <w:t>بَلْ ظَهَرَ لِلْعُقُولِ بِمَا أَرَانَا مِنْ عَلامَاتِ التَّدْبِيرِ الْمُتْقَنِ وَالْقَضَاءِ الْمُبْرَمِ</w:t>
      </w:r>
      <w:bookmarkEnd w:id="72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جَعَلَ لَكُمُ الاَْرْضَ مَهْداً وَسَلَکَ لَكُمْ فِيها سُبُلاً وَأَنْزَلَ مِنَ السَّماءِ ماءً فَأَخْرَجْنا بِهِ أَزْواجاً مِنْ نَباتٍ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وَارْعَوْا أَنْعامَكُمْ إِنَّ فِي ذلِکَ لآَياتٍ لاُِولِي النُّهى</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أَنَّ اللهَ أَنْزَلَ مِنَ السَّماءِ ماءً فَسَلَكَهُ يَنابِيعَ فِي الاَْرْضِ ثُمَّ يُخْرِجُ بِهِ زَرْعاً مُخْتَلِفاً أَلْوانُهُ ثُمَّ يَهِيجُ فَتَراهُ مُصْفَرًّا ثُمَّ يَجْعَلُهُ حُطاماً إِنَّ فِي ذلِکَ </w:t>
      </w:r>
      <w:bookmarkStart w:id="722" w:name="pg14868_154619"/>
    </w:p>
    <w:p>
      <w:pPr>
        <w:pStyle w:val="BookText"/>
        <w:rPr/>
      </w:pPr>
      <w:bookmarkEnd w:id="722"/>
      <w:r>
        <w:rPr>
          <w:rFonts w:ascii="Amiri" w:hAnsi="Amiri" w:eastAsia="Amiri" w:cs="Amiri"/>
          <w:color w:val="111111"/>
          <w:sz w:val="28"/>
          <w:sz w:val="28"/>
          <w:szCs w:val="28"/>
          <w:rtl w:val="true"/>
          <w:lang w:bidi="ar-SA"/>
        </w:rPr>
        <w:t>لَذِكْرى لاُِولِي الاَْلْبابِ</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ويزاد ايضاحا وتاكيدا ما قاله الصادق  علیه السلام  للمفضل بن عمر في حديثه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أوّل العبر والأدلّة على البارى جلّ قدسه تهيئة هذا العالم وتأليف أجزائه ونظمها على ما هى عليه، فانّک إذا تأمّلت العالم بفكرک وميّزته بعقلک وجدته كالبيت المبنىّ المعدّ فيه جميع ما يحتاج إليه عباده، فالسّماء مرفوعة كالسّقف والأرض ممدودة كالبساط، والنجوم منضودة كالمصابيح، والجواهر مخزونة كالذخائر، وكلّ شيء فيها لشأنه معدّ، والانسان كالمملک ذلک البيت والمخوّل جميع ما فيه، وضروب النبات مهيّأة لماربه، وصنوف الحيوان مصروفة فى مصالحه ومنافعه، ففي هذا دلالة واضحة على أنّ العالم مخلوق بتقدير وحكمة ونظام وملايمة وأنّ الخالق له واحد، وهو الّذى ألفه ونظمه بعضا إلى بعض جلّ قدسه وتعالى جدّه وكرم وجهه ولا إله غيره، تعالى عمّا يقول الجاحدون وجلّ وعظم عما ينتحله الملحدون</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610351_388300464"/>
      <w:bookmarkStart w:id="724" w:name="_Toc303"/>
      <w:bookmarkEnd w:id="723"/>
      <w:r>
        <w:rPr>
          <w:rtl w:val="true"/>
        </w:rPr>
        <w:t>وَمِنْ شَوَاهِدِ خَلْقِهِ</w:t>
      </w:r>
      <w:bookmarkEnd w:id="724"/>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شواهد ظهوره لعقول خلقه</w:t>
      </w:r>
      <w:r>
        <w:rPr>
          <w:rFonts w:eastAsia="IRNazanin" w:cs="IRNazanin"/>
          <w:color w:val="111111"/>
          <w:sz w:val="28"/>
          <w:szCs w:val="28"/>
          <w:rtl w:val="true"/>
          <w:lang w:bidi="fa-IR"/>
        </w:rPr>
        <w:t>.</w:t>
      </w:r>
    </w:p>
    <w:p>
      <w:pPr>
        <w:pStyle w:val="Heading3"/>
        <w:numPr>
          <w:ilvl w:val="2"/>
          <w:numId w:val="1"/>
        </w:numPr>
        <w:rPr/>
      </w:pPr>
      <w:bookmarkStart w:id="725" w:name="__RefHeading___Toc610353_388300464"/>
      <w:bookmarkStart w:id="726" w:name="_Toc304"/>
      <w:bookmarkEnd w:id="725"/>
      <w:r>
        <w:rPr>
          <w:rtl w:val="true"/>
        </w:rPr>
        <w:t>خَلْقُ السَّمَاوَاتِ</w:t>
      </w:r>
      <w:bookmarkEnd w:id="72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وتخصيصها من بين ساير الشواهد بالبيان لكونها من أعظم شواهد القدرة، وأظهر دلايل الرّبوبيّة، وأوضح علائم التدبير حيث خلقت</w:t>
      </w:r>
      <w:r>
        <w:rPr>
          <w:rFonts w:eastAsia="Amiri" w:cs="Amiri" w:ascii="Amiri" w:hAnsi="Amiri"/>
          <w:color w:val="111111"/>
          <w:sz w:val="28"/>
          <w:szCs w:val="28"/>
          <w:rtl w:val="true"/>
          <w:lang w:bidi="ar-SA"/>
        </w:rPr>
        <w:t xml:space="preserve">. </w:t>
      </w:r>
      <w:bookmarkStart w:id="727" w:name="pg14868_154620"/>
    </w:p>
    <w:p>
      <w:pPr>
        <w:pStyle w:val="Heading3"/>
        <w:numPr>
          <w:ilvl w:val="2"/>
          <w:numId w:val="1"/>
        </w:numPr>
        <w:rPr/>
      </w:pPr>
      <w:bookmarkStart w:id="728" w:name="__RefHeading___Toc610355_388300464"/>
      <w:bookmarkStart w:id="729" w:name="_Toc305"/>
      <w:bookmarkEnd w:id="727"/>
      <w:bookmarkEnd w:id="728"/>
      <w:r>
        <w:rPr>
          <w:rtl w:val="true"/>
        </w:rPr>
        <w:t>مُوَطَّدَاتٍ</w:t>
      </w:r>
      <w:bookmarkEnd w:id="729"/>
    </w:p>
    <w:p>
      <w:pPr>
        <w:pStyle w:val="BookText"/>
        <w:rPr/>
      </w:pPr>
      <w:r>
        <w:rPr>
          <w:rFonts w:ascii="Amiri" w:hAnsi="Amiri" w:eastAsia="Amiri" w:cs="Amiri"/>
          <w:color w:val="111111"/>
          <w:sz w:val="28"/>
          <w:sz w:val="28"/>
          <w:szCs w:val="28"/>
          <w:rtl w:val="true"/>
          <w:lang w:bidi="ar-SA"/>
        </w:rPr>
        <w:t>أى محكمات الخلقة مثبتات في محالها على وفق النظام والحكمة</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610357_388300464"/>
      <w:bookmarkStart w:id="731" w:name="_Toc306"/>
      <w:bookmarkEnd w:id="730"/>
      <w:r>
        <w:rPr>
          <w:rtl w:val="true"/>
        </w:rPr>
        <w:t>بِلا عَمَدٍ</w:t>
      </w:r>
      <w:bookmarkEnd w:id="73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رَفَعَ السَّماواتِ بِغَيْرِ عَمَدٍ تَرَوْنَها</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2" w:name="__RefHeading___Toc610359_388300464"/>
      <w:bookmarkStart w:id="733" w:name="_Toc307"/>
      <w:bookmarkEnd w:id="732"/>
      <w:r>
        <w:rPr>
          <w:rtl w:val="true"/>
        </w:rPr>
        <w:t>قَائِمَاتٍ</w:t>
      </w:r>
      <w:bookmarkEnd w:id="733"/>
    </w:p>
    <w:p>
      <w:pPr>
        <w:pStyle w:val="BookText"/>
        <w:rPr/>
      </w:pPr>
      <w:r>
        <w:rPr>
          <w:rFonts w:ascii="IRNazanin" w:hAnsi="IRNazanin" w:eastAsia="IRNazanin"/>
          <w:color w:val="111111"/>
          <w:sz w:val="28"/>
          <w:sz w:val="28"/>
          <w:szCs w:val="28"/>
          <w:rtl w:val="true"/>
          <w:lang w:bidi="fa-IR"/>
        </w:rPr>
        <w:t>فى الجو</w:t>
      </w:r>
      <w:r>
        <w:rPr>
          <w:rFonts w:eastAsia="IRNazanin" w:cs="IRNazanin"/>
          <w:color w:val="111111"/>
          <w:sz w:val="28"/>
          <w:szCs w:val="28"/>
          <w:rtl w:val="true"/>
          <w:lang w:bidi="fa-IR"/>
        </w:rPr>
        <w:t>.</w:t>
      </w:r>
    </w:p>
    <w:p>
      <w:pPr>
        <w:pStyle w:val="Heading3"/>
        <w:numPr>
          <w:ilvl w:val="2"/>
          <w:numId w:val="1"/>
        </w:numPr>
        <w:rPr/>
      </w:pPr>
      <w:bookmarkStart w:id="734" w:name="__RefHeading___Toc610361_388300464"/>
      <w:bookmarkStart w:id="735" w:name="_Toc308"/>
      <w:bookmarkEnd w:id="734"/>
      <w:r>
        <w:rPr>
          <w:rtl w:val="true"/>
        </w:rPr>
        <w:t>بِلا سَنَدٍ</w:t>
      </w:r>
      <w:bookmarkEnd w:id="735"/>
    </w:p>
    <w:p>
      <w:pPr>
        <w:pStyle w:val="BookText"/>
        <w:rPr/>
      </w:pPr>
      <w:r>
        <w:rPr>
          <w:rFonts w:ascii="Amiri" w:hAnsi="Amiri" w:eastAsia="Amiri" w:cs="Amiri"/>
          <w:color w:val="111111"/>
          <w:sz w:val="28"/>
          <w:sz w:val="28"/>
          <w:szCs w:val="28"/>
          <w:rtl w:val="true"/>
          <w:lang w:bidi="ar-SA"/>
        </w:rPr>
        <w:t>يكون عليه استنادها وبه اعتمادها</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610363_388300464"/>
      <w:bookmarkStart w:id="737" w:name="_Toc309"/>
      <w:bookmarkEnd w:id="736"/>
      <w:r>
        <w:rPr>
          <w:rtl w:val="true"/>
        </w:rPr>
        <w:t>دَعَاهُنَّ</w:t>
      </w:r>
      <w:bookmarkEnd w:id="737"/>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وَلِلاَْرْضِ ائْتِيا طَوْعاً أَوْ كَرْها</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8" w:name="__RefHeading___Toc610365_388300464"/>
      <w:bookmarkStart w:id="739" w:name="_Toc310"/>
      <w:bookmarkEnd w:id="738"/>
      <w:r>
        <w:rPr>
          <w:rtl w:val="true"/>
        </w:rPr>
        <w:t>فَأَجَبْنَ طَائِعَاتٍ</w:t>
      </w:r>
      <w:bookmarkEnd w:id="739"/>
    </w:p>
    <w:p>
      <w:pPr>
        <w:pStyle w:val="BookText"/>
        <w:rPr/>
      </w:pPr>
      <w:r>
        <w:rPr>
          <w:rFonts w:ascii="Amiri" w:hAnsi="Amiri" w:eastAsia="Amiri" w:cs="Amiri"/>
          <w:color w:val="111111"/>
          <w:sz w:val="28"/>
          <w:sz w:val="28"/>
          <w:szCs w:val="28"/>
          <w:rtl w:val="true"/>
          <w:lang w:bidi="ar-SA"/>
        </w:rPr>
        <w:t>كما قال حكاية عنها وعن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قالَتا أَتَيْنا طائِعِينَ</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0" w:name="__RefHeading___Toc610367_388300464"/>
      <w:bookmarkStart w:id="741" w:name="_Toc311"/>
      <w:bookmarkEnd w:id="740"/>
      <w:r>
        <w:rPr>
          <w:rtl w:val="true"/>
        </w:rPr>
        <w:t>مُذْعِنَاتٍ</w:t>
      </w:r>
      <w:bookmarkEnd w:id="74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معترفات</w:t>
      </w:r>
      <w:r>
        <w:rPr>
          <w:rFonts w:eastAsia="IRNazanin" w:cs="IRNazanin"/>
          <w:color w:val="111111"/>
          <w:sz w:val="28"/>
          <w:szCs w:val="28"/>
          <w:rtl w:val="true"/>
          <w:lang w:bidi="fa-IR"/>
        </w:rPr>
        <w:t xml:space="preserve">. </w:t>
      </w:r>
      <w:bookmarkStart w:id="742" w:name="pg14868_154621"/>
    </w:p>
    <w:p>
      <w:pPr>
        <w:pStyle w:val="Heading3"/>
        <w:numPr>
          <w:ilvl w:val="2"/>
          <w:numId w:val="1"/>
        </w:numPr>
        <w:rPr/>
      </w:pPr>
      <w:bookmarkStart w:id="743" w:name="__RefHeading___Toc610369_388300464"/>
      <w:bookmarkStart w:id="744" w:name="_Toc312"/>
      <w:bookmarkEnd w:id="742"/>
      <w:bookmarkEnd w:id="743"/>
      <w:r>
        <w:rPr>
          <w:rtl w:val="true"/>
        </w:rPr>
        <w:t>غَيْرَ مُتَلَكِّئَاتٍ</w:t>
      </w:r>
      <w:bookmarkEnd w:id="744"/>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معتلات</w:t>
      </w:r>
      <w:r>
        <w:rPr>
          <w:rFonts w:eastAsia="IRNazanin" w:cs="IRNazanin"/>
          <w:color w:val="111111"/>
          <w:sz w:val="28"/>
          <w:szCs w:val="28"/>
          <w:rtl w:val="true"/>
          <w:lang w:bidi="fa-IR"/>
        </w:rPr>
        <w:t>.</w:t>
      </w:r>
    </w:p>
    <w:p>
      <w:pPr>
        <w:pStyle w:val="Heading3"/>
        <w:numPr>
          <w:ilvl w:val="2"/>
          <w:numId w:val="1"/>
        </w:numPr>
        <w:rPr/>
      </w:pPr>
      <w:bookmarkStart w:id="745" w:name="__RefHeading___Toc610371_388300464"/>
      <w:bookmarkStart w:id="746" w:name="_Toc313"/>
      <w:bookmarkEnd w:id="745"/>
      <w:r>
        <w:rPr>
          <w:rtl w:val="true"/>
        </w:rPr>
        <w:t>وَلا مُبْطِئَاتٍ</w:t>
      </w:r>
      <w:bookmarkEnd w:id="746"/>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 مسرعات،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لَها وَلِلاَْرْضِ ائْتِيا طَوْعاً أَوْ كَرْهاً قالَتا أَتَيْنا طائِعِينَ</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 والمراد من إجابتها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إجابتها بلسان الحال لا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w:t>
      </w:r>
    </w:p>
    <w:p>
      <w:pPr>
        <w:pStyle w:val="BookText"/>
        <w:rPr/>
      </w:pPr>
      <w:r>
        <w:rPr>
          <w:rFonts w:ascii="Amiri" w:hAnsi="Amiri" w:eastAsia="Amiri" w:cs="Amiri"/>
          <w:color w:val="111111"/>
          <w:sz w:val="28"/>
          <w:sz w:val="28"/>
          <w:szCs w:val="28"/>
          <w:rtl w:val="true"/>
          <w:lang w:bidi="ar-SA"/>
        </w:rPr>
        <w:t xml:space="preserve">في كلام العرب كثير، قال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كسوتُ الرَّحلَ أحْقَبَ</w:t>
      </w:r>
      <w:r>
        <w:rPr>
          <w:rStyle w:val="FootnoteAnchor"/>
          <w:rtl w:val="true"/>
        </w:rPr>
        <w:footnoteReference w:id="581"/>
      </w:r>
      <w:r>
        <w:rPr>
          <w:rFonts w:ascii="Amiri" w:hAnsi="Amiri" w:eastAsia="Amiri" w:cs="Amiri"/>
          <w:color w:val="111111"/>
          <w:sz w:val="28"/>
          <w:sz w:val="28"/>
          <w:szCs w:val="28"/>
          <w:rtl w:val="true"/>
          <w:lang w:bidi="ar-SA"/>
        </w:rPr>
        <w:t xml:space="preserve"> سَهْوَقا</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أطاع لهُ مِنْ رامَتَينِ حَديق</w:t>
      </w:r>
      <w:r>
        <w:rPr>
          <w:rStyle w:val="FootnoteAnchor"/>
          <w:rtl w:val="true"/>
        </w:rPr>
        <w:footnoteReference w:id="583"/>
      </w:r>
      <w:r>
        <w:rPr>
          <w:rFonts w:ascii="IRNazanin" w:hAnsi="IRNazanin" w:eastAsia="IRNazanin"/>
          <w:color w:val="111111"/>
          <w:sz w:val="28"/>
          <w:sz w:val="28"/>
          <w:szCs w:val="28"/>
          <w:rtl w:val="true"/>
          <w:lang w:bidi="fa-IR"/>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فجعل الحديق مطيعا لهذا العير لما تمكن من رعيه</w:t>
      </w:r>
    </w:p>
    <w:p>
      <w:pPr>
        <w:pStyle w:val="Heading3"/>
        <w:numPr>
          <w:ilvl w:val="2"/>
          <w:numId w:val="1"/>
        </w:numPr>
        <w:rPr/>
      </w:pPr>
      <w:bookmarkStart w:id="747" w:name="__RefHeading___Toc610373_388300464"/>
      <w:bookmarkStart w:id="748" w:name="_Toc314"/>
      <w:bookmarkEnd w:id="747"/>
      <w:r>
        <w:rPr>
          <w:rtl w:val="true"/>
        </w:rPr>
        <w:t>وَلَوْ لا إِقْرَارُهُنَّ لَهُ بِالرُّبُوبِيَّةِ وَإِذْعَانُهُنَّ لَهُ بِالطَّوَاعِيَةِ</w:t>
      </w:r>
      <w:bookmarkEnd w:id="748"/>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610375_388300464"/>
      <w:bookmarkStart w:id="750" w:name="_Toc315"/>
      <w:bookmarkEnd w:id="749"/>
      <w:r>
        <w:rPr>
          <w:rtl w:val="true"/>
        </w:rPr>
        <w:t>لَمَا جَعَلَهُنَّ مَوْضِعاً لِعَرْشِهِ</w:t>
      </w:r>
      <w:bookmarkEnd w:id="75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ينافي ذلک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عَرْشُهُ عَلَى الْماءِ</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xml:space="preserve">، فقبله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خَلَقَ السَّماواتِ وَالاَْرْضَ فِي سِتَّةِ أَيَّامٍ</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العرش كان على </w:t>
      </w:r>
      <w:bookmarkStart w:id="751" w:name="pg14868_154622"/>
    </w:p>
    <w:p>
      <w:pPr>
        <w:pStyle w:val="BookText"/>
        <w:rPr/>
      </w:pPr>
      <w:bookmarkEnd w:id="751"/>
      <w:r>
        <w:rPr>
          <w:rFonts w:ascii="IRNazanin" w:hAnsi="IRNazanin" w:eastAsia="IRNazanin"/>
          <w:color w:val="111111"/>
          <w:sz w:val="28"/>
          <w:sz w:val="28"/>
          <w:szCs w:val="28"/>
          <w:rtl w:val="true"/>
          <w:lang w:bidi="fa-IR"/>
        </w:rPr>
        <w:t>الماء قبل خلق السماوات، ويأتي تصريح الخبر بذلک</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2" w:name="__RefHeading___Toc610377_388300464"/>
      <w:bookmarkStart w:id="753" w:name="_Toc316"/>
      <w:bookmarkEnd w:id="752"/>
      <w:r>
        <w:rPr>
          <w:rtl w:val="true"/>
        </w:rPr>
        <w:t>وَلا مَسْكَناً لِمَلائِكَتِهِ</w:t>
      </w:r>
      <w:bookmarkEnd w:id="753"/>
    </w:p>
    <w:p>
      <w:pPr>
        <w:pStyle w:val="BookText"/>
        <w:rPr/>
      </w:pPr>
      <w:r>
        <w:rPr>
          <w:rFonts w:ascii="IRNazanin" w:hAnsi="IRNazanin" w:eastAsia="IRNazanin"/>
          <w:color w:val="111111"/>
          <w:sz w:val="28"/>
          <w:sz w:val="28"/>
          <w:szCs w:val="28"/>
          <w:rtl w:val="true"/>
          <w:lang w:bidi="fa-IR"/>
        </w:rPr>
        <w:t xml:space="preserve">روي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خلق العرش والماء والملائكة قبل خلق السماوات والأرض، وكانت الملائكة تستدلّ بأنفسها وبالعرش والماء على الله تعالى، ثمّ جعل عرشه على الماء ليظهر بذلک قدرته للملائكة، فيعلم أنّه على كلّ شيء قدير، ثمّ رفع العرش بقدرته، ونقله فجعله فوق السماوات السبع</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شيخنا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العرش الّذي تحمله الملائكة فهو بعض الملک، وهو عرش خلقه الله تعالى في السماء السابعة، وتعبّد الملائكة بحمله وتعظيمه، كما خلق سبحانه بيتا في الأرض، وأمر البشر بقصده وزيارته، والحجّ إليه وتعظيمه، وقد جاء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خلق بيتا تحت العرش سمّاه البيت المعمور تحجّه الملائكة في كلّ عام، وخلق في السماء الرابعة بيتا سمّاه الضّراح، وتعبّد الملائكة بحجّه والتعظيم له والطواف حوله، وخلق البيت الحرام في الأرض فجعله تحت الضّراح</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ألقي حجر من العرش لوقع على ظهر البيت المعمور، ولو ألقي حجر من البيت المعمور لسقط على ظهر البيت الحرام ولم يخلق الله عرشا لنفسه ليستوطنه ـ تعالى الله عن ذلك ـ لكنّه خلق عرشا أضافه إلى نفسه </w:t>
      </w:r>
      <w:bookmarkStart w:id="754" w:name="pg14868_154623"/>
    </w:p>
    <w:p>
      <w:pPr>
        <w:pStyle w:val="BookText"/>
        <w:rPr/>
      </w:pPr>
      <w:bookmarkEnd w:id="754"/>
      <w:r>
        <w:rPr>
          <w:rFonts w:ascii="Amiri" w:hAnsi="Amiri" w:eastAsia="Amiri" w:cs="Amiri"/>
          <w:color w:val="111111"/>
          <w:sz w:val="28"/>
          <w:sz w:val="28"/>
          <w:szCs w:val="28"/>
          <w:rtl w:val="true"/>
          <w:lang w:bidi="ar-SA"/>
        </w:rPr>
        <w:t>تكرمة له وإعظاما، وتعبّد الملائكة بحمله كما خلق بيتا في الأرض، ولم يخلقه لنفسه ولا ليسكنه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5" w:name="__RefHeading___Toc610379_388300464"/>
      <w:bookmarkStart w:id="756" w:name="_Toc317"/>
      <w:bookmarkEnd w:id="755"/>
      <w:r>
        <w:rPr>
          <w:rtl w:val="true"/>
        </w:rPr>
        <w:t>وَلا مَصْعَداً لِلْكَلِمِ الطَّيِّبِ وَالْعَمَلِ الصَّالِحِ مِنْ خَلْقِهِ</w:t>
      </w:r>
      <w:bookmarkEnd w:id="756"/>
    </w:p>
    <w:p>
      <w:pPr>
        <w:pStyle w:val="BookText"/>
        <w:rPr/>
      </w:pPr>
      <w:r>
        <w:rPr>
          <w:rFonts w:ascii="Amiri" w:hAnsi="Amiri" w:eastAsia="Amiri" w:cs="Amiri"/>
          <w:color w:val="111111"/>
          <w:sz w:val="28"/>
          <w:sz w:val="28"/>
          <w:szCs w:val="28"/>
          <w:rtl w:val="true"/>
          <w:lang w:bidi="ar-SA"/>
        </w:rPr>
        <w:t>والأصل في كلامه  علیه السلام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إِلَيْهِ يَصْعَدُ الْكَلِمُ الطَّيِّبُ وَالْعَمَلُ الصَّالِحُ يَرْفَعُهُ</w:t>
      </w:r>
      <w:r>
        <w:rPr>
          <w:rFonts w:eastAsia="Amiri" w:cs="Amiri" w:ascii="Amiri" w:hAnsi="Amiri"/>
          <w:color w:val="111111"/>
          <w:sz w:val="28"/>
          <w:szCs w:val="28"/>
          <w:rtl w:val="true"/>
          <w:lang w:bidi="ar-SA"/>
        </w:rPr>
        <w:t>...)</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والصعود والرّفع إلى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ورفع إلى الله تعالى فلا</w:t>
      </w:r>
    </w:p>
    <w:p>
      <w:pPr>
        <w:pStyle w:val="BookText"/>
        <w:rPr/>
      </w:pPr>
      <w:r>
        <w:rPr>
          <w:rFonts w:ascii="Amiri" w:hAnsi="Amiri" w:eastAsia="Amiri" w:cs="Amiri"/>
          <w:color w:val="111111"/>
          <w:sz w:val="28"/>
          <w:sz w:val="28"/>
          <w:szCs w:val="28"/>
          <w:rtl w:val="true"/>
          <w:lang w:bidi="ar-SA"/>
        </w:rPr>
        <w:t>تنافي</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610381_388300464"/>
      <w:bookmarkStart w:id="758" w:name="_Toc318"/>
      <w:bookmarkEnd w:id="757"/>
      <w:r>
        <w:rPr>
          <w:rtl w:val="true"/>
        </w:rPr>
        <w:t>جَعَلَ نُجُومَهَا أَعْلاماً يَسْتَدِلُّ بِهَا الْحَيْرَانُ</w:t>
      </w:r>
      <w:bookmarkEnd w:id="758"/>
    </w:p>
    <w:p>
      <w:pPr>
        <w:pStyle w:val="BookText"/>
        <w:rPr/>
      </w:pPr>
      <w:r>
        <w:rPr>
          <w:rFonts w:ascii="Amiri" w:hAnsi="Amiri" w:eastAsia="Amiri" w:cs="Amiri"/>
          <w:color w:val="111111"/>
          <w:sz w:val="28"/>
          <w:sz w:val="28"/>
          <w:szCs w:val="28"/>
          <w:rtl w:val="true"/>
          <w:lang w:bidi="ar-SA"/>
        </w:rPr>
        <w:t>أى جعلها علامات يهتدى بها المتحيّرون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9" w:name="__RefHeading___Toc610383_388300464"/>
      <w:bookmarkStart w:id="760" w:name="_Toc319"/>
      <w:bookmarkEnd w:id="759"/>
      <w:r>
        <w:rPr>
          <w:rtl w:val="true"/>
        </w:rPr>
        <w:t>فِي مُخْتَلِفِ فِجَاجِ</w:t>
      </w:r>
      <w:bookmarkEnd w:id="760"/>
    </w:p>
    <w:p>
      <w:pPr>
        <w:pStyle w:val="BookText"/>
        <w:rPr/>
      </w:pPr>
      <w:r>
        <w:rPr>
          <w:rFonts w:ascii="Amiri" w:hAnsi="Amiri" w:eastAsia="Amiri" w:cs="Amiri"/>
          <w:color w:val="111111"/>
          <w:sz w:val="28"/>
          <w:sz w:val="28"/>
          <w:szCs w:val="28"/>
          <w:rtl w:val="true"/>
          <w:lang w:bidi="ar-SA"/>
        </w:rPr>
        <w:t>بالضمّ، قال الفيروز 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 الواسع بين الجبلين</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1" w:name="__RefHeading___Toc610385_388300464"/>
      <w:bookmarkStart w:id="762" w:name="_Toc320"/>
      <w:bookmarkEnd w:id="761"/>
      <w:r>
        <w:rPr>
          <w:rtl w:val="true"/>
        </w:rPr>
        <w:t>الاَْقْطَارِ</w:t>
      </w:r>
      <w:bookmarkEnd w:id="76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جَعَلَ لَكُمُ النُّجُومَ لِتَهْتَدُوا بِها فِي ظُلُماتِ الْبَرِّ وَالْبَحْرِ</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في هذه النجوم التي تظهر في بعض السّنة وتحتجب في بعضها، كمثل الثريّا</w:t>
      </w:r>
      <w:r>
        <w:rPr>
          <w:rStyle w:val="FootnoteAnchor"/>
          <w:rtl w:val="true"/>
        </w:rPr>
        <w:footnoteReference w:id="595"/>
      </w:r>
      <w:r>
        <w:rPr>
          <w:rFonts w:ascii="IRNazanin" w:hAnsi="IRNazanin" w:eastAsia="IRNazanin"/>
          <w:color w:val="111111"/>
          <w:sz w:val="28"/>
          <w:sz w:val="28"/>
          <w:szCs w:val="28"/>
          <w:rtl w:val="true"/>
          <w:lang w:bidi="fa-IR"/>
        </w:rPr>
        <w:t xml:space="preserve"> والجوزاء</w:t>
      </w:r>
      <w:r>
        <w:rPr>
          <w:rStyle w:val="FootnoteAnchor"/>
          <w:rtl w:val="true"/>
        </w:rPr>
        <w:footnoteReference w:id="596"/>
      </w:r>
      <w:r>
        <w:rPr>
          <w:rFonts w:ascii="Amiri" w:hAnsi="Amiri" w:eastAsia="Amiri" w:cs="Amiri"/>
          <w:color w:val="111111"/>
          <w:sz w:val="28"/>
          <w:sz w:val="28"/>
          <w:szCs w:val="28"/>
          <w:rtl w:val="true"/>
          <w:lang w:bidi="ar-SA"/>
        </w:rPr>
        <w:t xml:space="preserve"> والشعريين</w:t>
      </w:r>
      <w:r>
        <w:rPr>
          <w:rStyle w:val="FootnoteAnchor"/>
          <w:rtl w:val="true"/>
        </w:rPr>
        <w:footnoteReference w:id="597"/>
      </w:r>
      <w:r>
        <w:rPr>
          <w:rFonts w:ascii="Amiri" w:hAnsi="Amiri" w:eastAsia="Amiri" w:cs="Amiri"/>
          <w:color w:val="111111"/>
          <w:sz w:val="28"/>
          <w:sz w:val="28"/>
          <w:szCs w:val="28"/>
          <w:rtl w:val="true"/>
          <w:lang w:bidi="ar-SA"/>
        </w:rPr>
        <w:t xml:space="preserve"> وسهيل</w:t>
      </w:r>
      <w:r>
        <w:rPr>
          <w:rStyle w:val="FootnoteAnchor"/>
          <w:rtl w:val="true"/>
        </w:rPr>
        <w:footnoteReference w:id="598"/>
      </w:r>
      <w:r>
        <w:rPr>
          <w:rFonts w:ascii="IRNazanin" w:hAnsi="IRNazanin" w:eastAsia="IRNazanin"/>
          <w:color w:val="111111"/>
          <w:sz w:val="28"/>
          <w:sz w:val="28"/>
          <w:szCs w:val="28"/>
          <w:rtl w:val="true"/>
          <w:lang w:bidi="fa-IR"/>
        </w:rPr>
        <w:t>، فإنّها لو كانت  بأسرها تظهر في وقت واحد لم يكن لواحد فيها على حياله دلالات يعرفها الناس، ويهتدون بها لبعض أمورهم كمعرفتهم الآن بما يكون من طلوع الثريّا والجوزاء إذا طلعت، واحتجابها إذا احتجبت، فصار ظهور كلّ واحد واحتجابه في وقت غير وقت الآخر، لينتفع الناس بما يدلّ كلّ منها عليه على حدته، وما جعلت الثريّا وأشباهها تظهر حينا وتحتجب حينا إلّا لضرب من المصلحة، وكذلک جعلت بنات النّعش</w:t>
      </w:r>
      <w:r>
        <w:rPr>
          <w:rStyle w:val="FootnoteAnchor"/>
          <w:rtl w:val="true"/>
        </w:rPr>
        <w:footnoteReference w:id="599"/>
      </w:r>
      <w:r>
        <w:rPr>
          <w:rFonts w:ascii="IRNazanin" w:hAnsi="IRNazanin" w:eastAsia="IRNazanin"/>
          <w:color w:val="111111"/>
          <w:sz w:val="28"/>
          <w:sz w:val="28"/>
          <w:szCs w:val="28"/>
          <w:rtl w:val="true"/>
          <w:lang w:bidi="fa-IR"/>
        </w:rPr>
        <w:t xml:space="preserve"> ظاهرة لا تغيب لضرب آخر من المصلحة، فإنّها بمنزلة الأعلام  التي يهتدي بها الناس في البرّ والبحر للطّريق المجهولة، وكذلک إنّها لا تغيب ولا تتوارى فهم ينظرون إليها متى أرادوا أن يهتدوا بها إلى حيث شاءوا، وصار الأمر أنّ جميعا على اختلافهما موجّهين نحو الإرب والمصلحة، وفيهما مآرب أخرى علامات ودلالات على أوقات كثيرة من الأعمال، كالزراعة والغراس والسّفر في البرّ والبحر، وأشياء ممّا يحدث في الأزمنة من الأمطار والرياح، والحرّ والبرد، </w:t>
      </w:r>
      <w:bookmarkStart w:id="763" w:name="pg14868_154625"/>
    </w:p>
    <w:p>
      <w:pPr>
        <w:pStyle w:val="BookText"/>
        <w:rPr/>
      </w:pPr>
      <w:bookmarkEnd w:id="763"/>
      <w:r>
        <w:rPr>
          <w:rFonts w:ascii="Amiri" w:hAnsi="Amiri" w:eastAsia="Amiri" w:cs="Amiri"/>
          <w:color w:val="111111"/>
          <w:sz w:val="28"/>
          <w:sz w:val="28"/>
          <w:szCs w:val="28"/>
          <w:rtl w:val="true"/>
          <w:lang w:bidi="ar-SA"/>
        </w:rPr>
        <w:t>وبها يهتدي السائرون في ظلمة الليل لقطع القفار الموحشة واللّجج</w:t>
      </w:r>
      <w:r>
        <w:rPr>
          <w:rStyle w:val="FootnoteAnchor"/>
          <w:rtl w:val="true"/>
        </w:rPr>
        <w:footnoteReference w:id="600"/>
      </w:r>
      <w:r>
        <w:rPr>
          <w:rFonts w:ascii="Amiri" w:hAnsi="Amiri" w:eastAsia="Amiri" w:cs="Amiri"/>
          <w:color w:val="111111"/>
          <w:sz w:val="28"/>
          <w:sz w:val="28"/>
          <w:szCs w:val="28"/>
          <w:rtl w:val="true"/>
          <w:lang w:bidi="ar-SA"/>
        </w:rPr>
        <w:t xml:space="preserve"> الهائلة، مع</w:t>
      </w:r>
    </w:p>
    <w:p>
      <w:pPr>
        <w:pStyle w:val="BookText"/>
        <w:rPr/>
      </w:pPr>
      <w:r>
        <w:rPr>
          <w:rFonts w:ascii="Amiri" w:hAnsi="Amiri" w:eastAsia="Amiri" w:cs="Amiri"/>
          <w:color w:val="111111"/>
          <w:sz w:val="28"/>
          <w:sz w:val="28"/>
          <w:szCs w:val="28"/>
          <w:rtl w:val="true"/>
          <w:lang w:bidi="ar-SA"/>
        </w:rPr>
        <w:t>ما في تردّدها في كبد السماء</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4" w:name="__RefHeading___Toc610387_388300464"/>
      <w:bookmarkStart w:id="765" w:name="_Toc321"/>
      <w:bookmarkEnd w:id="764"/>
      <w:r>
        <w:rPr>
          <w:rtl w:val="true"/>
        </w:rPr>
        <w:t>لَمْ يَمْنَعْ ضَوْءَ</w:t>
      </w:r>
      <w:bookmarkEnd w:id="765"/>
    </w:p>
    <w:p>
      <w:pPr>
        <w:pStyle w:val="BookText"/>
        <w:rPr/>
      </w:pPr>
      <w:r>
        <w:rPr>
          <w:rFonts w:ascii="Amiri" w:hAnsi="Amiri" w:eastAsia="Amiri" w:cs="Amiri"/>
          <w:color w:val="111111"/>
          <w:sz w:val="28"/>
          <w:sz w:val="28"/>
          <w:szCs w:val="28"/>
          <w:rtl w:val="true"/>
          <w:lang w:bidi="ar-SA"/>
        </w:rPr>
        <w:t>مفعول مقدّم</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610389_388300464"/>
      <w:bookmarkStart w:id="767" w:name="_Toc322"/>
      <w:bookmarkEnd w:id="766"/>
      <w:r>
        <w:rPr>
          <w:rtl w:val="true"/>
        </w:rPr>
        <w:t>نُورِهَا</w:t>
      </w:r>
      <w:bookmarkEnd w:id="767"/>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النّجوم</w:t>
      </w:r>
      <w:r>
        <w:rPr>
          <w:rFonts w:eastAsia="IRNazanin" w:cs="IRNazanin"/>
          <w:color w:val="111111"/>
          <w:sz w:val="28"/>
          <w:szCs w:val="28"/>
          <w:rtl w:val="true"/>
          <w:lang w:bidi="fa-IR"/>
        </w:rPr>
        <w:t>.</w:t>
      </w:r>
    </w:p>
    <w:p>
      <w:pPr>
        <w:pStyle w:val="Heading3"/>
        <w:numPr>
          <w:ilvl w:val="2"/>
          <w:numId w:val="1"/>
        </w:numPr>
        <w:rPr/>
      </w:pPr>
      <w:bookmarkStart w:id="768" w:name="__RefHeading___Toc610391_388300464"/>
      <w:bookmarkStart w:id="769" w:name="_Toc323"/>
      <w:bookmarkEnd w:id="768"/>
      <w:r>
        <w:rPr>
          <w:rtl w:val="true"/>
        </w:rPr>
        <w:t>ادْلِهْمَامُ</w:t>
      </w:r>
      <w:bookmarkEnd w:id="769"/>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610393_388300464"/>
      <w:bookmarkStart w:id="771" w:name="_Toc324"/>
      <w:bookmarkEnd w:id="770"/>
      <w:r>
        <w:rPr>
          <w:rtl w:val="true"/>
        </w:rPr>
        <w:t>سُجُفِ</w:t>
      </w:r>
      <w:bookmarkEnd w:id="771"/>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ستور</w:t>
      </w:r>
      <w:r>
        <w:rPr>
          <w:rFonts w:eastAsia="IRNazanin" w:cs="IRNazanin"/>
          <w:color w:val="111111"/>
          <w:sz w:val="28"/>
          <w:szCs w:val="28"/>
          <w:rtl w:val="true"/>
          <w:lang w:bidi="fa-IR"/>
        </w:rPr>
        <w:t>.</w:t>
      </w:r>
    </w:p>
    <w:p>
      <w:pPr>
        <w:pStyle w:val="Heading3"/>
        <w:numPr>
          <w:ilvl w:val="2"/>
          <w:numId w:val="1"/>
        </w:numPr>
        <w:rPr/>
      </w:pPr>
      <w:bookmarkStart w:id="772" w:name="__RefHeading___Toc610395_388300464"/>
      <w:bookmarkStart w:id="773" w:name="_Toc325"/>
      <w:bookmarkEnd w:id="772"/>
      <w:r>
        <w:rPr>
          <w:rtl w:val="true"/>
        </w:rPr>
        <w:t>اللَّيْلِ الْمُظْلِمِ</w:t>
      </w:r>
      <w:bookmarkEnd w:id="77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  في إدامة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في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 يسيرا من الضوء ليسدّ مسدّ الأضواء إذا لم يكن قمر، ويمكن فيه الحركة إذا حدثت ضرورة، كما قد يحدث الحادث على المرء، فيحتاج إلى التجافي</w:t>
      </w:r>
      <w:r>
        <w:rPr>
          <w:rStyle w:val="FootnoteAnchor"/>
          <w:rtl w:val="true"/>
        </w:rPr>
        <w:footnoteReference w:id="602"/>
      </w:r>
      <w:r>
        <w:rPr>
          <w:rFonts w:ascii="Amiri" w:hAnsi="Amiri" w:eastAsia="Amiri" w:cs="Amiri"/>
          <w:color w:val="111111"/>
          <w:sz w:val="28"/>
          <w:sz w:val="28"/>
          <w:szCs w:val="28"/>
          <w:rtl w:val="true"/>
          <w:lang w:bidi="ar-SA"/>
        </w:rPr>
        <w:t xml:space="preserve"> في جوف الليل، فإن </w:t>
      </w:r>
      <w:bookmarkStart w:id="774" w:name="pg14868_154626"/>
    </w:p>
    <w:p>
      <w:pPr>
        <w:pStyle w:val="BookText"/>
        <w:rPr/>
      </w:pPr>
      <w:bookmarkEnd w:id="774"/>
      <w:r>
        <w:rPr>
          <w:rFonts w:ascii="Amiri" w:hAnsi="Amiri" w:eastAsia="Amiri" w:cs="Amiri"/>
          <w:color w:val="111111"/>
          <w:sz w:val="28"/>
          <w:sz w:val="28"/>
          <w:szCs w:val="28"/>
          <w:rtl w:val="true"/>
          <w:lang w:bidi="ar-SA"/>
        </w:rPr>
        <w:t>لم يكن شيء من الضوء يهتدي به لم يستطع أن يبرح مكانه، فتأمّل اللّطف والحكمة في هذا التقدير حين جعل للظلمة دولة ومدّة لحاجة إليها، وجعل خلالها شيء من الضوء للمآرب التي وصفنا</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5" w:name="__RefHeading___Toc610397_388300464"/>
      <w:bookmarkStart w:id="776" w:name="_Toc326"/>
      <w:bookmarkEnd w:id="775"/>
      <w:r>
        <w:rPr>
          <w:rtl w:val="true"/>
        </w:rPr>
        <w:t>وَلا اسْتَطَاعَتْ جَلابِيبُ</w:t>
      </w:r>
      <w:bookmarkEnd w:id="776"/>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ملاحف، قالت امرأة من هذيل ترثي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تمشي النسور إليه وهي لاهية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العذارى عليهنّ الجلابيب</w:t>
      </w:r>
      <w:r>
        <w:rPr>
          <w:rStyle w:val="FootnoteAnchor"/>
          <w:rtl w:val="true"/>
        </w:rPr>
        <w:footnoteReference w:id="604"/>
      </w:r>
    </w:p>
    <w:p>
      <w:pPr>
        <w:pStyle w:val="Heading3"/>
        <w:numPr>
          <w:ilvl w:val="2"/>
          <w:numId w:val="1"/>
        </w:numPr>
        <w:rPr/>
      </w:pPr>
      <w:bookmarkStart w:id="777" w:name="__RefHeading___Toc610399_388300464"/>
      <w:bookmarkStart w:id="778" w:name="_Toc327"/>
      <w:bookmarkEnd w:id="777"/>
      <w:r>
        <w:rPr>
          <w:rtl w:val="true"/>
        </w:rPr>
        <w:t>سَوَادِ الْحَنَادِسِ</w:t>
      </w:r>
      <w:bookmarkEnd w:id="778"/>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الشديدة</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610401_388300464"/>
      <w:bookmarkStart w:id="780" w:name="_Toc328"/>
      <w:bookmarkEnd w:id="779"/>
      <w:r>
        <w:rPr>
          <w:rtl w:val="true"/>
        </w:rPr>
        <w:t>أَنْ تَرُدَّ مَا شَاعَ فِي السَّمَاوَاتِ مِنْ تَلأْلُوِ نُورِ الْقَمَرِ</w:t>
      </w:r>
      <w:bookmarkEnd w:id="78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فيوجد مع الظلام نور، قال الصادق  علیه السلام  للمفضّل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في إنارة القمر في ظلمة الليل والإرب في ذلک، فإنّه مع الحاجة إلى الظلمة لهدوء الحيوان، وبرد الهواء على النبات لم يكن صلاح في أن يكون الليل ظلمة داجية لا ضياء فيها، فلا يمكن فيه شيء من العمل لأنّه ربّما احتاج الناس إلى العمل بالليل لضيق الوقت عليهم في بعض الأعمال في النهار، ولشدّة الحرّ وإفراطه، فيعمل في ضوء القمر أعمالا شتّى، كحرث الأرض وضرب اللبن وقطع الخشب وما أشبه ذلک، فجعل ضوء القمر معونة للنّاس على معائشهم إذا احتاجوا إلى ذلک، وأنسا للسائرين، وجعل طلوعه </w:t>
      </w:r>
      <w:bookmarkStart w:id="781" w:name="pg14868_154627"/>
    </w:p>
    <w:p>
      <w:pPr>
        <w:pStyle w:val="BookText"/>
        <w:rPr/>
      </w:pPr>
      <w:bookmarkEnd w:id="781"/>
      <w:r>
        <w:rPr>
          <w:rFonts w:ascii="IRNazanin" w:hAnsi="IRNazanin" w:eastAsia="IRNazanin"/>
          <w:color w:val="111111"/>
          <w:sz w:val="28"/>
          <w:sz w:val="28"/>
          <w:szCs w:val="28"/>
          <w:rtl w:val="true"/>
          <w:lang w:bidi="fa-IR"/>
        </w:rPr>
        <w:t>في بعض الليل دون بعض، ونقص مع ذلک عن نور الشمس وضيائها، لكيلا ينبسط الناس في العمل انبساطهم بالنّهار، ويمتنعوا من الهدوء والقرار فيهلكهم ذلک، وفي تصرّف القمر خاصّة في مهله</w:t>
      </w:r>
      <w:r>
        <w:rPr>
          <w:rStyle w:val="FootnoteAnchor"/>
          <w:rtl w:val="true"/>
        </w:rPr>
        <w:footnoteReference w:id="605"/>
      </w:r>
      <w:r>
        <w:rPr>
          <w:rFonts w:ascii="IRNazanin" w:hAnsi="IRNazanin" w:eastAsia="IRNazanin"/>
          <w:color w:val="111111"/>
          <w:sz w:val="28"/>
          <w:sz w:val="28"/>
          <w:szCs w:val="28"/>
          <w:rtl w:val="true"/>
          <w:lang w:bidi="fa-IR"/>
        </w:rPr>
        <w:t xml:space="preserve"> ومحاقه</w:t>
      </w:r>
      <w:r>
        <w:rPr>
          <w:rStyle w:val="FootnoteAnchor"/>
          <w:rtl w:val="true"/>
        </w:rPr>
        <w:footnoteReference w:id="606"/>
      </w:r>
      <w:r>
        <w:rPr>
          <w:rFonts w:ascii="Amiri" w:hAnsi="Amiri" w:eastAsia="Amiri" w:cs="Amiri"/>
          <w:color w:val="111111"/>
          <w:sz w:val="28"/>
          <w:sz w:val="28"/>
          <w:szCs w:val="28"/>
          <w:rtl w:val="true"/>
          <w:lang w:bidi="ar-SA"/>
        </w:rPr>
        <w:t>، وزيادته ونقصانه، وكسوفه من التّنبيه</w:t>
      </w:r>
    </w:p>
    <w:p>
      <w:pPr>
        <w:pStyle w:val="BookText"/>
        <w:rPr/>
      </w:pPr>
      <w:r>
        <w:rPr>
          <w:rFonts w:ascii="Amiri" w:hAnsi="Amiri" w:eastAsia="Amiri" w:cs="Amiri"/>
          <w:color w:val="111111"/>
          <w:sz w:val="28"/>
          <w:sz w:val="28"/>
          <w:szCs w:val="28"/>
          <w:rtl w:val="true"/>
          <w:lang w:bidi="ar-SA"/>
        </w:rPr>
        <w:t>على قدرة الله تعالى خالقه، المصرّف له هذا التصريف لصلاح العالم ما يعتبر به المعتبرون</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2" w:name="__RefHeading___Toc610403_388300464"/>
      <w:bookmarkStart w:id="783" w:name="_Toc329"/>
      <w:bookmarkEnd w:id="782"/>
      <w:r>
        <w:rPr>
          <w:rtl w:val="true"/>
        </w:rPr>
        <w:t>فَسُبْحَانَ مَنْ لا يَخْفَى عَلَيْهِ سَوَادُ غَسَقٍ</w:t>
      </w:r>
      <w:bookmarkEnd w:id="783"/>
    </w:p>
    <w:p>
      <w:pPr>
        <w:pStyle w:val="BookText"/>
        <w:rPr/>
      </w:pPr>
      <w:r>
        <w:rPr>
          <w:rFonts w:ascii="Amiri" w:hAnsi="Amiri" w:eastAsia="Amiri" w:cs="Amiri"/>
          <w:color w:val="111111"/>
          <w:sz w:val="28"/>
          <w:sz w:val="28"/>
          <w:szCs w:val="28"/>
          <w:rtl w:val="true"/>
          <w:lang w:bidi="ar-SA"/>
        </w:rPr>
        <w:t>الغسق أوّل ظلمة اللّيل، والغاسق الليل إذا غاب الشفق،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 غاسِقٍ إِذا وَقَبَ</w:t>
      </w:r>
      <w:r>
        <w:rPr>
          <w:rFonts w:eastAsia="Amiri" w:cs="Amiri" w:ascii="Amiri" w:hAnsi="Amiri"/>
          <w:color w:val="111111"/>
          <w:sz w:val="28"/>
          <w:szCs w:val="28"/>
          <w:rtl w:val="true"/>
          <w:lang w:bidi="ar-SA"/>
        </w:rPr>
        <w:t>)</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اذا دخل،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القمر</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4" w:name="__RefHeading___Toc610405_388300464"/>
      <w:bookmarkStart w:id="785" w:name="_Toc330"/>
      <w:bookmarkEnd w:id="784"/>
      <w:r>
        <w:rPr>
          <w:rtl w:val="true"/>
        </w:rPr>
        <w:t>دَاجٍ</w:t>
      </w:r>
      <w:bookmarkEnd w:id="785"/>
    </w:p>
    <w:p>
      <w:pPr>
        <w:pStyle w:val="BookText"/>
        <w:rPr/>
      </w:pPr>
      <w:r>
        <w:rPr>
          <w:rFonts w:ascii="Amiri" w:hAnsi="Amiri" w:eastAsia="Amiri" w:cs="Amiri"/>
          <w:color w:val="111111"/>
          <w:sz w:val="28"/>
          <w:sz w:val="28"/>
          <w:szCs w:val="28"/>
          <w:rtl w:val="true"/>
          <w:lang w:bidi="ar-SA"/>
        </w:rPr>
        <w:t>قال الأصمعى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دجا الليل إنّما هو ألبس كلّ شيء، وليس هو من الظلمة،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دجى الاسلام،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لفي عيش 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عيش خفض</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bookmarkStart w:id="786" w:name="pg14868_154628"/>
    </w:p>
    <w:p>
      <w:pPr>
        <w:pStyle w:val="Heading3"/>
        <w:numPr>
          <w:ilvl w:val="2"/>
          <w:numId w:val="1"/>
        </w:numPr>
        <w:rPr/>
      </w:pPr>
      <w:bookmarkStart w:id="787" w:name="__RefHeading___Toc610407_388300464"/>
      <w:bookmarkStart w:id="788" w:name="_Toc331"/>
      <w:bookmarkEnd w:id="786"/>
      <w:bookmarkEnd w:id="787"/>
      <w:r>
        <w:rPr>
          <w:rtl w:val="true"/>
        </w:rPr>
        <w:t>وَلا لَيْلٍ سَاجٍ</w:t>
      </w:r>
      <w:bookmarkEnd w:id="788"/>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ودام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سَجى</w:t>
      </w:r>
      <w:r>
        <w:rPr>
          <w:rFonts w:eastAsia="Amiri" w:cs="Amiri" w:ascii="Amiri" w:hAnsi="Amiri"/>
          <w:color w:val="111111"/>
          <w:sz w:val="28"/>
          <w:szCs w:val="28"/>
          <w:rtl w:val="true"/>
          <w:lang w:bidi="ar-SA"/>
        </w:rPr>
        <w:t>)</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البحر الساجي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الأعشى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ذنبنا أن جاش بحر ابن عمكم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وبحرک ساج لا يواري الدعامصا</w:t>
      </w:r>
      <w:r>
        <w:rPr>
          <w:rStyle w:val="FootnoteAnchor"/>
          <w:rtl w:val="true"/>
        </w:rPr>
        <w:footnoteReference w:id="613"/>
      </w:r>
    </w:p>
    <w:p>
      <w:pPr>
        <w:pStyle w:val="Heading3"/>
        <w:numPr>
          <w:ilvl w:val="2"/>
          <w:numId w:val="1"/>
        </w:numPr>
        <w:rPr/>
      </w:pPr>
      <w:bookmarkStart w:id="789" w:name="__RefHeading___Toc610409_388300464"/>
      <w:bookmarkStart w:id="790" w:name="_Toc332"/>
      <w:bookmarkEnd w:id="789"/>
      <w:r>
        <w:rPr>
          <w:rtl w:val="true"/>
        </w:rPr>
        <w:t>فِي بِقَاعِ الاَْرَضِينَ الْمُتَطَأْطِئَاتِ</w:t>
      </w:r>
      <w:bookmarkEnd w:id="790"/>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المنهبطات</w:t>
      </w:r>
      <w:r>
        <w:rPr>
          <w:rFonts w:eastAsia="IRNazanin" w:cs="IRNazanin"/>
          <w:color w:val="111111"/>
          <w:sz w:val="28"/>
          <w:szCs w:val="28"/>
          <w:rtl w:val="true"/>
          <w:lang w:bidi="fa-IR"/>
        </w:rPr>
        <w:t>.</w:t>
      </w:r>
    </w:p>
    <w:p>
      <w:pPr>
        <w:pStyle w:val="Heading3"/>
        <w:numPr>
          <w:ilvl w:val="2"/>
          <w:numId w:val="1"/>
        </w:numPr>
        <w:rPr/>
      </w:pPr>
      <w:bookmarkStart w:id="791" w:name="__RefHeading___Toc610411_388300464"/>
      <w:bookmarkStart w:id="792" w:name="_Toc333"/>
      <w:bookmarkEnd w:id="791"/>
      <w:r>
        <w:rPr>
          <w:rtl w:val="true"/>
        </w:rPr>
        <w:t>وَلا فِي يَفَاعِ</w:t>
      </w:r>
      <w:bookmarkEnd w:id="792"/>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من أيفع الغلام فهو يافع، على خلاف الأصل</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610413_388300464"/>
      <w:bookmarkStart w:id="794" w:name="_Toc334"/>
      <w:bookmarkEnd w:id="793"/>
      <w:r>
        <w:rPr>
          <w:rtl w:val="true"/>
        </w:rPr>
        <w:t>السُّفْعِ</w:t>
      </w:r>
      <w:bookmarkEnd w:id="794"/>
    </w:p>
    <w:p>
      <w:pPr>
        <w:pStyle w:val="BookText"/>
        <w:rPr/>
      </w:pPr>
      <w:r>
        <w:rPr>
          <w:rFonts w:ascii="Amiri" w:hAnsi="Amiri" w:eastAsia="Amiri" w:cs="Amiri"/>
          <w:color w:val="111111"/>
          <w:sz w:val="28"/>
          <w:sz w:val="28"/>
          <w:szCs w:val="28"/>
          <w:rtl w:val="true"/>
          <w:lang w:bidi="ar-SA"/>
        </w:rPr>
        <w:t>بالضمّ سواد شرب حمرة، ومنه قيل للأثافي السفع</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610415_388300464"/>
      <w:bookmarkStart w:id="796" w:name="_Toc335"/>
      <w:bookmarkEnd w:id="795"/>
      <w:r>
        <w:rPr>
          <w:rtl w:val="true"/>
        </w:rPr>
        <w:t>الْمُتَجَاوِرَاتِ</w:t>
      </w:r>
      <w:bookmarkEnd w:id="796"/>
    </w:p>
    <w:p>
      <w:pPr>
        <w:pStyle w:val="BookText"/>
        <w:rPr/>
      </w:pPr>
      <w:r>
        <w:rPr>
          <w:rFonts w:ascii="Amiri" w:hAnsi="Amiri" w:eastAsia="Amiri" w:cs="Amiri"/>
          <w:color w:val="111111"/>
          <w:sz w:val="28"/>
          <w:sz w:val="28"/>
          <w:szCs w:val="28"/>
          <w:rtl w:val="true"/>
          <w:lang w:bidi="ar-SA"/>
        </w:rPr>
        <w:t>والمراد بالسّفع المتجاورات هنا الجبال أو الأكم والأطلال</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610417_388300464"/>
      <w:bookmarkStart w:id="798" w:name="_Toc336"/>
      <w:bookmarkEnd w:id="797"/>
      <w:r>
        <w:rPr>
          <w:rtl w:val="true"/>
        </w:rPr>
        <w:t>وَمَا يَتَجَلْجَلُ بِهِ</w:t>
      </w:r>
      <w:bookmarkEnd w:id="79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الرّعد أيضا، والمجلجل السحاب الذي فيه صوت الرّعد</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bookmarkStart w:id="799" w:name="pg14868_154629"/>
    </w:p>
    <w:p>
      <w:pPr>
        <w:pStyle w:val="Heading3"/>
        <w:numPr>
          <w:ilvl w:val="2"/>
          <w:numId w:val="1"/>
        </w:numPr>
        <w:rPr/>
      </w:pPr>
      <w:bookmarkStart w:id="800" w:name="__RefHeading___Toc610419_388300464"/>
      <w:bookmarkStart w:id="801" w:name="_Toc337"/>
      <w:bookmarkEnd w:id="799"/>
      <w:bookmarkEnd w:id="800"/>
      <w:r>
        <w:rPr>
          <w:rtl w:val="true"/>
        </w:rPr>
        <w:t>الرَّعْدُ فِي أُفُقِ السَّمَاءِ</w:t>
      </w:r>
      <w:bookmarkEnd w:id="801"/>
    </w:p>
    <w:p>
      <w:pPr>
        <w:pStyle w:val="BookText"/>
        <w:rPr/>
      </w:pPr>
      <w:r>
        <w:rPr>
          <w:rFonts w:ascii="Amiri" w:hAnsi="Amiri" w:eastAsia="Amiri" w:cs="Amiri"/>
          <w:color w:val="111111"/>
          <w:sz w:val="28"/>
          <w:sz w:val="28"/>
          <w:szCs w:val="28"/>
          <w:rtl w:val="true"/>
          <w:lang w:bidi="ar-SA"/>
        </w:rPr>
        <w:t>قيده بالأفق غالبي</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610421_388300464"/>
      <w:bookmarkStart w:id="803" w:name="_Toc338"/>
      <w:bookmarkEnd w:id="802"/>
      <w:r>
        <w:rPr>
          <w:rtl w:val="true"/>
        </w:rPr>
        <w:t>وَ</w:t>
      </w:r>
      <w:bookmarkEnd w:id="803"/>
    </w:p>
    <w:p>
      <w:pPr>
        <w:pStyle w:val="BookText"/>
        <w:rPr/>
      </w:pPr>
      <w:r>
        <w:rPr>
          <w:rFonts w:ascii="Amiri" w:hAnsi="Amiri" w:eastAsia="Amiri" w:cs="Amiri"/>
          <w:color w:val="111111"/>
          <w:sz w:val="28"/>
          <w:sz w:val="28"/>
          <w:szCs w:val="28"/>
          <w:rtl w:val="true"/>
          <w:lang w:bidi="ar-SA"/>
        </w:rPr>
        <w:t>لا يعزب عنه</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610423_388300464"/>
      <w:bookmarkStart w:id="805" w:name="_Toc339"/>
      <w:bookmarkEnd w:id="804"/>
      <w:r>
        <w:rPr>
          <w:rtl w:val="true"/>
        </w:rPr>
        <w:t>مَا تَلاشَت</w:t>
      </w:r>
      <w:bookmarkEnd w:id="805"/>
    </w:p>
    <w:p>
      <w:pPr>
        <w:pStyle w:val="BookText"/>
        <w:rPr/>
      </w:pPr>
      <w:r>
        <w:rPr>
          <w:rFonts w:ascii="IRNazanin" w:hAnsi="IRNazanin" w:eastAsia="IRNazanin"/>
          <w:color w:val="111111"/>
          <w:sz w:val="28"/>
          <w:sz w:val="28"/>
          <w:szCs w:val="28"/>
          <w:rtl w:val="true"/>
          <w:lang w:bidi="fa-IR"/>
        </w:rPr>
        <w:t>واضمحلّت عنه</w:t>
      </w:r>
      <w:r>
        <w:rPr>
          <w:rFonts w:eastAsia="IRNazanin" w:cs="IRNazanin"/>
          <w:color w:val="111111"/>
          <w:sz w:val="28"/>
          <w:szCs w:val="28"/>
          <w:rtl w:val="true"/>
          <w:lang w:bidi="fa-IR"/>
        </w:rPr>
        <w:t>.</w:t>
      </w:r>
    </w:p>
    <w:p>
      <w:pPr>
        <w:pStyle w:val="Heading3"/>
        <w:numPr>
          <w:ilvl w:val="2"/>
          <w:numId w:val="1"/>
        </w:numPr>
        <w:rPr/>
      </w:pPr>
      <w:bookmarkStart w:id="806" w:name="__RefHeading___Toc610425_388300464"/>
      <w:bookmarkStart w:id="807" w:name="_Toc340"/>
      <w:bookmarkEnd w:id="806"/>
      <w:r>
        <w:rPr>
          <w:rtl w:val="true"/>
        </w:rPr>
        <w:t>عَنْهُ بُرُوقُ الْغَمَامِ</w:t>
      </w:r>
      <w:bookmarkEnd w:id="807"/>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أنّه سبحانه عالم بالأقطار التي يضمحلّ عنها البرق بعد ما كانت مضيئة به، وتخصيص ما تلاشت عنه بالذكر مع اشتراک غير المتلاشية عنه معه في إحاطة علمه سبحانه به كالأوّل لأنّ علمه بما ليس بمضيّ بالبرق أعجب وأغرب، وأمّا ما هو مضىّ به ولم يضمحل عنه فيمكن إدراک غيره سبحانه له من أولى الأبصار الصحيحة</w:t>
      </w:r>
      <w:r>
        <w:rPr>
          <w:rFonts w:eastAsia="IRNazanin" w:cs="IRNazanin"/>
          <w:color w:val="111111"/>
          <w:sz w:val="28"/>
          <w:szCs w:val="28"/>
          <w:rtl w:val="true"/>
          <w:lang w:bidi="fa-IR"/>
        </w:rPr>
        <w:t>.</w:t>
      </w:r>
    </w:p>
    <w:p>
      <w:pPr>
        <w:pStyle w:val="Heading3"/>
        <w:numPr>
          <w:ilvl w:val="2"/>
          <w:numId w:val="1"/>
        </w:numPr>
        <w:rPr/>
      </w:pPr>
      <w:bookmarkStart w:id="808" w:name="__RefHeading___Toc610427_388300464"/>
      <w:bookmarkStart w:id="809" w:name="_Toc341"/>
      <w:bookmarkEnd w:id="808"/>
      <w:r>
        <w:rPr>
          <w:rtl w:val="true"/>
        </w:rPr>
        <w:t>وَمَا تَسْقُطُ</w:t>
      </w:r>
      <w:bookmarkEnd w:id="809"/>
    </w:p>
    <w:p>
      <w:pPr>
        <w:pStyle w:val="BookText"/>
        <w:rPr/>
      </w:pPr>
      <w:r>
        <w:rPr>
          <w:rFonts w:ascii="Amiri" w:hAnsi="Amiri" w:eastAsia="Amiri" w:cs="Amiri"/>
          <w:color w:val="111111"/>
          <w:sz w:val="28"/>
          <w:sz w:val="28"/>
          <w:szCs w:val="28"/>
          <w:rtl w:val="true"/>
          <w:lang w:bidi="ar-SA"/>
        </w:rPr>
        <w:t>عطف على 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يتجلجل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تلاشت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عليه ما تسقط</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610429_388300464"/>
      <w:bookmarkStart w:id="811" w:name="_Toc342"/>
      <w:bookmarkEnd w:id="810"/>
      <w:r>
        <w:rPr>
          <w:rtl w:val="true"/>
        </w:rPr>
        <w:t>مِنْ وَرَقَةٍ</w:t>
      </w:r>
      <w:bookmarkEnd w:id="81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تَسْقُطُ مِنْ وَرَقَةٍ إِلّا يَعْلَمُها وَلا حَبَّةٍ فِي ظُلُماتِ الاَْرْضِ وَلا </w:t>
      </w:r>
      <w:bookmarkStart w:id="812" w:name="pg14868_154630"/>
    </w:p>
    <w:p>
      <w:pPr>
        <w:pStyle w:val="BookText"/>
        <w:rPr/>
      </w:pPr>
      <w:bookmarkEnd w:id="812"/>
      <w:r>
        <w:rPr>
          <w:rFonts w:ascii="Amiri" w:hAnsi="Amiri" w:eastAsia="Amiri" w:cs="Amiri"/>
          <w:color w:val="111111"/>
          <w:sz w:val="28"/>
          <w:sz w:val="28"/>
          <w:szCs w:val="28"/>
          <w:rtl w:val="true"/>
          <w:lang w:bidi="ar-SA"/>
        </w:rPr>
        <w:t>رَطْبٍ وَلا يابِسٍ إِلّا فِي كِتابٍ مُبِينٍ</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3" w:name="__RefHeading___Toc610431_388300464"/>
      <w:bookmarkStart w:id="814" w:name="_Toc343"/>
      <w:bookmarkEnd w:id="813"/>
      <w:r>
        <w:rPr>
          <w:rtl w:val="true"/>
        </w:rPr>
        <w:t>تُزِيلُهَا عَنْ مَسْقَطِهَا</w:t>
      </w:r>
      <w:bookmarkEnd w:id="814"/>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سقوطها</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610433_388300464"/>
      <w:bookmarkStart w:id="816" w:name="_Toc344"/>
      <w:bookmarkEnd w:id="815"/>
      <w:r>
        <w:rPr>
          <w:rtl w:val="true"/>
        </w:rPr>
        <w:t>عَوَاصِفُ</w:t>
      </w:r>
      <w:bookmarkEnd w:id="816"/>
    </w:p>
    <w:p>
      <w:pPr>
        <w:pStyle w:val="BookText"/>
        <w:rPr/>
      </w:pPr>
      <w:r>
        <w:rPr>
          <w:rFonts w:ascii="Amiri" w:hAnsi="Amiri" w:eastAsia="Amiri" w:cs="Amiri"/>
          <w:color w:val="111111"/>
          <w:sz w:val="28"/>
          <w:sz w:val="28"/>
          <w:szCs w:val="28"/>
          <w:rtl w:val="true"/>
          <w:lang w:bidi="ar-SA"/>
        </w:rPr>
        <w:t>صفة لرياح مقدرة،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شدائد، والإضافة فيه بمعنى اللام</w:t>
      </w:r>
      <w:r>
        <w:rPr>
          <w:rFonts w:eastAsia="Amiri" w:cs="Amiri" w:ascii="Amiri" w:hAnsi="Amiri"/>
          <w:color w:val="111111"/>
          <w:sz w:val="28"/>
          <w:szCs w:val="28"/>
          <w:rtl w:val="true"/>
          <w:lang w:bidi="ar-SA"/>
        </w:rPr>
        <w:t>.</w:t>
      </w:r>
    </w:p>
    <w:p>
      <w:pPr>
        <w:pStyle w:val="Heading3"/>
        <w:numPr>
          <w:ilvl w:val="2"/>
          <w:numId w:val="1"/>
        </w:numPr>
        <w:rPr/>
      </w:pPr>
      <w:bookmarkStart w:id="817" w:name="__RefHeading___Toc610435_388300464"/>
      <w:bookmarkStart w:id="818" w:name="_Toc345"/>
      <w:bookmarkEnd w:id="817"/>
      <w:r>
        <w:rPr>
          <w:rtl w:val="true"/>
        </w:rPr>
        <w:t>الاَْنْوَاءِ</w:t>
      </w:r>
      <w:bookmarkEnd w:id="818"/>
    </w:p>
    <w:p>
      <w:pPr>
        <w:pStyle w:val="BookText"/>
        <w:rPr/>
      </w:pPr>
      <w:r>
        <w:rPr>
          <w:rFonts w:ascii="Amiri" w:hAnsi="Amiri" w:eastAsia="Amiri" w:cs="Amiri"/>
          <w:color w:val="111111"/>
          <w:sz w:val="28"/>
          <w:sz w:val="28"/>
          <w:szCs w:val="28"/>
          <w:rtl w:val="true"/>
          <w:lang w:bidi="ar-SA"/>
        </w:rPr>
        <w:t>جمع النّوء بالفتح، وقال الجوهرى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النوء، سقوط نجم من المنازل في المغرب مع الفجر، وطلوع رقيبه من المشرق يقابله من ساعته في كلّ ساعته إلى ثلاثة عشر يوما، وهكذا كلّ نجم منها إلى انقضاء السّنة ما خلا الجبهة فإنّ لها أربعة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نسمع في النّوء أنّه السقوط إلّا في هذا الموضع، وكانت العرب تضيف الأمطار والرياح والحرّ والبرد إلى الساقط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الأصمعى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الطالع منها في سلطانه فتقول مطر بالنّوء كذا</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9" w:name="__RefHeading___Toc610437_388300464"/>
      <w:bookmarkStart w:id="820" w:name="_Toc346"/>
      <w:bookmarkEnd w:id="819"/>
      <w:r>
        <w:rPr>
          <w:rtl w:val="true"/>
        </w:rPr>
        <w:t>وَانْهِطَالُ السَّمَاءِ</w:t>
      </w:r>
      <w:bookmarkEnd w:id="820"/>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تتابع المطر</w:t>
      </w:r>
      <w:r>
        <w:rPr>
          <w:rFonts w:eastAsia="IRNazanin" w:cs="IRNazanin"/>
          <w:color w:val="111111"/>
          <w:sz w:val="28"/>
          <w:szCs w:val="28"/>
          <w:rtl w:val="true"/>
          <w:lang w:bidi="fa-IR"/>
        </w:rPr>
        <w:t>.</w:t>
      </w:r>
    </w:p>
    <w:p>
      <w:pPr>
        <w:pStyle w:val="Heading3"/>
        <w:numPr>
          <w:ilvl w:val="2"/>
          <w:numId w:val="1"/>
        </w:numPr>
        <w:rPr/>
      </w:pPr>
      <w:bookmarkStart w:id="821" w:name="__RefHeading___Toc610439_388300464"/>
      <w:bookmarkStart w:id="822" w:name="_Toc347"/>
      <w:bookmarkEnd w:id="821"/>
      <w:r>
        <w:rPr>
          <w:rtl w:val="true"/>
        </w:rPr>
        <w:t>وَيَعْلَمُ مَسْقَطَ الْقَطْرَةِ</w:t>
      </w:r>
      <w:bookmarkEnd w:id="82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قطرة المطر</w:t>
      </w:r>
      <w:r>
        <w:rPr>
          <w:rFonts w:eastAsia="Amiri" w:cs="Amiri" w:ascii="Amiri" w:hAnsi="Amiri"/>
          <w:color w:val="111111"/>
          <w:sz w:val="28"/>
          <w:szCs w:val="28"/>
          <w:rtl w:val="true"/>
          <w:lang w:bidi="ar-SA"/>
        </w:rPr>
        <w:t xml:space="preserve">. </w:t>
      </w:r>
      <w:bookmarkStart w:id="823" w:name="pg14868_154631"/>
    </w:p>
    <w:p>
      <w:pPr>
        <w:pStyle w:val="Heading3"/>
        <w:numPr>
          <w:ilvl w:val="2"/>
          <w:numId w:val="1"/>
        </w:numPr>
        <w:rPr/>
      </w:pPr>
      <w:bookmarkStart w:id="824" w:name="__RefHeading___Toc610441_388300464"/>
      <w:bookmarkStart w:id="825" w:name="_Toc348"/>
      <w:bookmarkEnd w:id="823"/>
      <w:bookmarkEnd w:id="824"/>
      <w:r>
        <w:rPr>
          <w:rtl w:val="true"/>
        </w:rPr>
        <w:t>وَمَقَرَّهَا</w:t>
      </w:r>
      <w:bookmarkEnd w:id="825"/>
    </w:p>
    <w:p>
      <w:pPr>
        <w:pStyle w:val="BookText"/>
        <w:rPr/>
      </w:pPr>
      <w:r>
        <w:rPr>
          <w:rFonts w:ascii="Amiri" w:hAnsi="Amiri" w:eastAsia="Amiri" w:cs="Amiri"/>
          <w:color w:val="111111"/>
          <w:sz w:val="28"/>
          <w:sz w:val="28"/>
          <w:szCs w:val="28"/>
          <w:rtl w:val="true"/>
          <w:lang w:bidi="ar-SA"/>
        </w:rPr>
        <w:t>في سيلانها</w:t>
      </w:r>
      <w:r>
        <w:rPr>
          <w:rFonts w:eastAsia="Amiri" w:cs="Amiri" w:ascii="Amiri" w:hAnsi="Amiri"/>
          <w:color w:val="111111"/>
          <w:sz w:val="28"/>
          <w:szCs w:val="28"/>
          <w:rtl w:val="true"/>
          <w:lang w:bidi="ar-SA"/>
        </w:rPr>
        <w:t>.</w:t>
      </w:r>
    </w:p>
    <w:p>
      <w:pPr>
        <w:pStyle w:val="Heading3"/>
        <w:numPr>
          <w:ilvl w:val="2"/>
          <w:numId w:val="1"/>
        </w:numPr>
        <w:rPr/>
      </w:pPr>
      <w:bookmarkStart w:id="826" w:name="__RefHeading___Toc610443_388300464"/>
      <w:bookmarkStart w:id="827" w:name="_Toc349"/>
      <w:bookmarkEnd w:id="826"/>
      <w:r>
        <w:rPr>
          <w:rtl w:val="true"/>
        </w:rPr>
        <w:t>وَمَسْحَبَ الذَّرَّةِ</w:t>
      </w:r>
      <w:bookmarkEnd w:id="827"/>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دبيبها، والذرّة أصغر النّمل</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610445_388300464"/>
      <w:bookmarkStart w:id="829" w:name="_Toc350"/>
      <w:bookmarkEnd w:id="828"/>
      <w:r>
        <w:rPr>
          <w:rtl w:val="true"/>
        </w:rPr>
        <w:t>وَمَجَرَّهَا</w:t>
      </w:r>
      <w:bookmarkEnd w:id="829"/>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تجرّ قوتها إليه</w:t>
      </w:r>
      <w:r>
        <w:rPr>
          <w:rFonts w:eastAsia="Amiri" w:cs="Amiri" w:ascii="Amiri" w:hAnsi="Amiri"/>
          <w:color w:val="111111"/>
          <w:sz w:val="28"/>
          <w:szCs w:val="28"/>
          <w:rtl w:val="true"/>
          <w:lang w:bidi="ar-SA"/>
        </w:rPr>
        <w:t>.</w:t>
      </w:r>
    </w:p>
    <w:p>
      <w:pPr>
        <w:pStyle w:val="Heading3"/>
        <w:numPr>
          <w:ilvl w:val="2"/>
          <w:numId w:val="1"/>
        </w:numPr>
        <w:rPr/>
      </w:pPr>
      <w:bookmarkStart w:id="830" w:name="__RefHeading___Toc610447_388300464"/>
      <w:bookmarkStart w:id="831" w:name="_Toc351"/>
      <w:bookmarkEnd w:id="830"/>
      <w:r>
        <w:rPr>
          <w:rtl w:val="true"/>
        </w:rPr>
        <w:t>وَمَا يَكْفِي الْبَعُوضَةَ</w:t>
      </w:r>
      <w:bookmarkEnd w:id="831"/>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البعوضة واحدة البعوض والبعوض على خلقة الفيل إلّا أنّه أكثر أعضاء من الفيل، فانّ للفيل أربع أرجل وخرطوما وذنبا، وله مع هذه الأعضاء رجلان زايدتان وأربعة أجنحة، وخرطوم الفيل مصمت وخرطومه مجوّف نافذ للجوف فإذا طعن به جسد الانسان استقى الدّم وقذف به جوفه فهو له كالبلعوم والحلقوم ولذلک اشتدّ عضّها وقويت على خرق الجلود الغلاظ، ومما ألهمه الله أنّه اذا جلس على عضو من أعضاء الانسان لا يزال يتوخّى بخرطومه المسام الّتى يخرج منها العرق لأنّها أرقّ بشرة من جلد الانسان فاذا وجدها وضع خرطومه فيها، وفيه من الشره أن يمصّ الدّم إلى أن ينشقّ ويموت أو إلى أن يعجز عن الطيران وذلک سبب هلاكه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والبعوضة على صغر جرمها قد أودع الله في مقدم دماغها قوّة الحفظ وفي </w:t>
      </w:r>
      <w:bookmarkStart w:id="832" w:name="pg14868_154632"/>
    </w:p>
    <w:p>
      <w:pPr>
        <w:pStyle w:val="BookText"/>
        <w:rPr/>
      </w:pPr>
      <w:bookmarkEnd w:id="832"/>
      <w:r>
        <w:rPr>
          <w:rFonts w:ascii="Amiri" w:hAnsi="Amiri" w:eastAsia="Amiri" w:cs="Amiri"/>
          <w:color w:val="111111"/>
          <w:sz w:val="28"/>
          <w:sz w:val="28"/>
          <w:szCs w:val="28"/>
          <w:rtl w:val="true"/>
          <w:lang w:bidi="ar-SA"/>
        </w:rPr>
        <w:t>وسطه قوّة الفكر، وفي موخّره قوّة الذكر، وخلق لها حاسّة البصر، وحاسّة اللّمس، وحاسّة الشم، وخلق لها منفذا للغذاء، ومخرجا للفضلة، وخلق لها جوفا وأمعاء وعظاما، فسبحان من قدّر فهدى، ولم يخلق شيئا من المخلوقات سدى</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3" w:name="__RefHeading___Toc610449_388300464"/>
      <w:bookmarkStart w:id="834" w:name="_Toc352"/>
      <w:bookmarkEnd w:id="833"/>
      <w:r>
        <w:rPr>
          <w:rtl w:val="true"/>
        </w:rPr>
        <w:t>مِنْ قُوتِهَا</w:t>
      </w:r>
      <w:bookmarkEnd w:id="83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الاَْرْضِ إِلّا عَلَى اللهِ رِزْقُها وَيَعْلَمُ مُسْتَقَرَّها وَمُسْتَوْدَعَها كُلٌّ فِي كِتابٍ مُبِينٍ</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5" w:name="__RefHeading___Toc610451_388300464"/>
      <w:bookmarkStart w:id="836" w:name="_Toc353"/>
      <w:bookmarkEnd w:id="835"/>
      <w:r>
        <w:rPr>
          <w:rtl w:val="true"/>
        </w:rPr>
        <w:t>وَمَا تَحْمِلُ الاُْنْثَى فِي بَطْنِهَا</w:t>
      </w:r>
      <w:bookmarkEnd w:id="83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تَحْمِلُ مِنْ أُنْثى وَلا تَضَعُ إِلّا بِعِلْمِهِ وَما يُعَمَّرُ مِنْ مُعَمَّرٍ وَلا يُنْقَصُ مِنْ عُمُرِهِ إِلّا فِي كِتابٍ إِنَّ ذلِکَ عَلَى اللهِ يَسِيرٌ</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 ما فِي الاَْرْحامِ</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يَعْلَمُ ما تَحْمِلُ كُلُّ أُنْثى وَما تَغِيضُ الاَْرْحامُ وَما تَزْدادُ وَكُلُّ شَيْءٍ عِنْدَهُ بِمِقْدارٍ</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7" w:name="__RefHeading___Toc610453_388300464"/>
      <w:bookmarkStart w:id="838" w:name="_Toc354"/>
      <w:bookmarkEnd w:id="837"/>
      <w:r>
        <w:rPr>
          <w:rtl w:val="true"/>
        </w:rPr>
        <w:t>الْحَمْدُ للهِِ الْكَائِنِ قَبْلَ أَنْ يَكُونَ كُرْسِيٌّ</w:t>
      </w:r>
      <w:bookmarkEnd w:id="83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قال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وَسِعَ كُرْسِيُّهُ السَّماواتِ وَالاَْرْضَ</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bookmarkStart w:id="839" w:name="pg14868_154633"/>
    </w:p>
    <w:p>
      <w:pPr>
        <w:pStyle w:val="Heading3"/>
        <w:numPr>
          <w:ilvl w:val="2"/>
          <w:numId w:val="1"/>
        </w:numPr>
        <w:rPr/>
      </w:pPr>
      <w:bookmarkStart w:id="840" w:name="__RefHeading___Toc610455_388300464"/>
      <w:bookmarkStart w:id="841" w:name="_Toc355"/>
      <w:bookmarkEnd w:id="839"/>
      <w:bookmarkEnd w:id="840"/>
      <w:r>
        <w:rPr>
          <w:rtl w:val="true"/>
        </w:rPr>
        <w:t>أَوْ عَرْشٌ</w:t>
      </w:r>
      <w:bookmarkEnd w:id="841"/>
    </w:p>
    <w:p>
      <w:pPr>
        <w:pStyle w:val="BookText"/>
        <w:rPr/>
      </w:pPr>
      <w:r>
        <w:rPr>
          <w:rFonts w:ascii="Amiri" w:hAnsi="Amiri" w:eastAsia="Amiri" w:cs="Amiri"/>
          <w:color w:val="111111"/>
          <w:sz w:val="28"/>
          <w:sz w:val="28"/>
          <w:szCs w:val="28"/>
          <w:rtl w:val="true"/>
          <w:lang w:bidi="ar-SA"/>
        </w:rPr>
        <w:t>الّذي قال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رَبُّ الْعَرْشِ الْعَظِيمِ</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الكرسي أنّه وعاء جميع الخلق والعرش والسماوات والأرض، وكلّ شيء خلق الله في الكرسي وفي وجه آخر هو العلم</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سئل الصادق  علیه 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كُرْسِيُّهُ السَّماواتِ وَالاَْرْضَ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علمه</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الصدوق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العرش أنّه جملة جميع الخلق، والعرش في وجه آخر هو العلم</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الصادق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من كلّ شيء، فليس شيء أقرب إليه من شيء</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العرش الّذي هو حمل جميع الخلق فحملته ثمانية من الملائكة، لكلّ واحد منهم ثماني أعين، كلّ عين طباق الدّنيا، واحد منهم على صورة بني آدم فهو يسترزق الله لولد آدم، وواحد منهم على صورة الثّور يسترزق الله تعالى للبهائم كلّها، وواحد منهم على صورة الأسد يسترزق الله تعالى للسّباع، وواحد منهم على صورة الدّيک يسترزق الله للطيور، فهم اليوم أربعة، فإذا كان يوم القيامة صاروا ثمانية</w:t>
      </w:r>
      <w:r>
        <w:rPr>
          <w:rFonts w:eastAsia="IRNazanin" w:cs="IRNazanin"/>
          <w:color w:val="111111"/>
          <w:sz w:val="28"/>
          <w:szCs w:val="28"/>
          <w:rtl w:val="true"/>
          <w:lang w:bidi="fa-IR"/>
        </w:rPr>
        <w:t xml:space="preserve">. </w:t>
      </w:r>
      <w:bookmarkStart w:id="842" w:name="pg14868_154634"/>
    </w:p>
    <w:p>
      <w:pPr>
        <w:pStyle w:val="BookText"/>
        <w:rPr/>
      </w:pPr>
      <w:bookmarkEnd w:id="842"/>
      <w:r>
        <w:rPr>
          <w:rFonts w:ascii="Amiri" w:hAnsi="Amiri" w:eastAsia="Amiri" w:cs="Amiri"/>
          <w:color w:val="111111"/>
          <w:sz w:val="28"/>
          <w:sz w:val="28"/>
          <w:szCs w:val="28"/>
          <w:rtl w:val="true"/>
          <w:lang w:bidi="ar-SA"/>
        </w:rPr>
        <w:t xml:space="preserve">وأمّا العرش الّذي هو العلم فحملته أربعة من الأوّلين وأربعة من الآخرين، فأمّا الأربعة من الأوّلين، فنوح وابراهيم وموسى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الأربعة من الآخرين فمحمّد وعليّ والحسن والحسين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روي بالأسانيد الصحيحة عن الأئمة في العرش وحملته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3" w:name="__RefHeading___Toc610457_388300464"/>
      <w:bookmarkStart w:id="844" w:name="_Toc356"/>
      <w:bookmarkEnd w:id="843"/>
      <w:r>
        <w:rPr>
          <w:rtl w:val="true"/>
        </w:rPr>
        <w:t>أَوْ سَمَاءٌ</w:t>
      </w:r>
      <w:bookmarkEnd w:id="84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رَبُّ السَّماواتِ السَّبْعِ وَرَبُّ الْعَرْشِ الْعَظِيمِ سَيَقُولُونَ للهِِ</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5" w:name="__RefHeading___Toc610459_388300464"/>
      <w:bookmarkStart w:id="846" w:name="_Toc357"/>
      <w:bookmarkEnd w:id="845"/>
      <w:r>
        <w:rPr>
          <w:rtl w:val="true"/>
        </w:rPr>
        <w:t>أَوْ أَرْضٌ</w:t>
      </w:r>
      <w:bookmarkEnd w:id="84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فِي السَّماءِ إِلهٌ وَفِي الاَْرْضِ إِلهٌ</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7" w:name="__RefHeading___Toc610461_388300464"/>
      <w:bookmarkStart w:id="848" w:name="_Toc358"/>
      <w:bookmarkEnd w:id="847"/>
      <w:r>
        <w:rPr>
          <w:rtl w:val="true"/>
        </w:rPr>
        <w:t>أَوْ جَانٌّ أَوْ إِنْسٌ</w:t>
      </w:r>
      <w:bookmarkEnd w:id="84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الاِْنْسانَ مِنْ صَلْصالٍ كَالْفَخَّارِ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الْجَانَّ مِنْ مارِجٍ مِنْ نارٍ</w:t>
      </w:r>
      <w:r>
        <w:rPr>
          <w:rFonts w:eastAsia="Amiri" w:cs="Amiri" w:ascii="Amiri" w:hAnsi="Amiri"/>
          <w:color w:val="111111"/>
          <w:sz w:val="28"/>
          <w:szCs w:val="28"/>
          <w:rtl w:val="true"/>
          <w:lang w:bidi="ar-SA"/>
        </w:rPr>
        <w:t>)</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تقدّم الخالق على المخلوق، والرّبّ على المربوب، والمالک على  المملوک</w:t>
      </w:r>
      <w:r>
        <w:rPr>
          <w:rFonts w:eastAsia="IRNazanin" w:cs="IRNazanin"/>
          <w:color w:val="111111"/>
          <w:sz w:val="28"/>
          <w:szCs w:val="28"/>
          <w:rtl w:val="true"/>
          <w:lang w:bidi="fa-IR"/>
        </w:rPr>
        <w:t xml:space="preserve">. </w:t>
      </w:r>
      <w:bookmarkStart w:id="849" w:name="pg14868_154635"/>
    </w:p>
    <w:p>
      <w:pPr>
        <w:pStyle w:val="Heading3"/>
        <w:numPr>
          <w:ilvl w:val="2"/>
          <w:numId w:val="1"/>
        </w:numPr>
        <w:rPr/>
      </w:pPr>
      <w:bookmarkStart w:id="850" w:name="__RefHeading___Toc610463_388300464"/>
      <w:bookmarkStart w:id="851" w:name="_Toc359"/>
      <w:bookmarkEnd w:id="849"/>
      <w:bookmarkEnd w:id="850"/>
      <w:r>
        <w:rPr>
          <w:rtl w:val="true"/>
        </w:rPr>
        <w:t>لا يُدْرَکُ بِوَهْمٍ</w:t>
      </w:r>
      <w:bookmarkEnd w:id="851"/>
    </w:p>
    <w:p>
      <w:pPr>
        <w:pStyle w:val="BookText"/>
        <w:rPr/>
      </w:pPr>
      <w:r>
        <w:rPr>
          <w:rFonts w:ascii="IRNazanin" w:hAnsi="IRNazanin" w:eastAsia="IRNazanin"/>
          <w:color w:val="111111"/>
          <w:sz w:val="28"/>
          <w:sz w:val="28"/>
          <w:szCs w:val="28"/>
          <w:rtl w:val="true"/>
          <w:lang w:bidi="fa-IR"/>
        </w:rPr>
        <w:t>لعجز الوهم عن إدراكه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نقل عن الباقر  علیه السلام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ميّزتموه بأوهامكم في أدقّ معانيه فهو مخلوق مصنوع مثلكم مردود إليكم</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2" w:name="__RefHeading___Toc610465_388300464"/>
      <w:bookmarkStart w:id="853" w:name="_Toc360"/>
      <w:bookmarkEnd w:id="852"/>
      <w:r>
        <w:rPr>
          <w:rtl w:val="true"/>
        </w:rPr>
        <w:t>وَلا يُقَدَّرُ بِفَهْمٍ</w:t>
      </w:r>
      <w:bookmarkEnd w:id="853"/>
    </w:p>
    <w:p>
      <w:pPr>
        <w:pStyle w:val="BookText"/>
        <w:rPr/>
      </w:pPr>
      <w:r>
        <w:rPr>
          <w:rFonts w:ascii="Amiri" w:hAnsi="Amiri" w:eastAsia="Amiri" w:cs="Amiri"/>
          <w:color w:val="111111"/>
          <w:sz w:val="28"/>
          <w:sz w:val="28"/>
          <w:szCs w:val="28"/>
          <w:rtl w:val="true"/>
          <w:lang w:bidi="ar-SA"/>
        </w:rPr>
        <w:t>أى لا يحدّ بفهم العقول، والمراد به وبسابقه تنزيهه سبحانه عن إدراک العقول والأوهام لذاته وقصورها عن الوصول إلى حقيقته لأجلّيته تعالى عن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رَبِّکَ رَبِّ الْعِزَّةِ عَمَّا يَصِفُونَ</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4" w:name="__RefHeading___Toc610467_388300464"/>
      <w:bookmarkStart w:id="855" w:name="_Toc361"/>
      <w:bookmarkEnd w:id="854"/>
      <w:r>
        <w:rPr>
          <w:rtl w:val="true"/>
        </w:rPr>
        <w:t>وَلا يَشْغَلُهُ سَائِلٌ</w:t>
      </w:r>
      <w:bookmarkEnd w:id="855"/>
    </w:p>
    <w:p>
      <w:pPr>
        <w:pStyle w:val="BookText"/>
        <w:rPr/>
      </w:pPr>
      <w:r>
        <w:rPr>
          <w:rFonts w:ascii="IRNazanin" w:hAnsi="IRNazanin" w:eastAsia="IRNazanin"/>
          <w:color w:val="111111"/>
          <w:sz w:val="28"/>
          <w:sz w:val="28"/>
          <w:szCs w:val="28"/>
          <w:rtl w:val="true"/>
          <w:lang w:bidi="fa-IR"/>
        </w:rPr>
        <w:t>عن سائل آخر كما يشغل السائل من المخلوق عن توجّهه إلى سائل آخر، وذلک لقصور ذواتنا وقدرتنا وعلمنا، وأمّا الله الحيّ القيّوم فلكمال ذاته وعموم قدرته وإحاطته فلا يمنعه سوال عن سوال ولا يشغله شأن عن شأن</w:t>
      </w:r>
      <w:r>
        <w:rPr>
          <w:rFonts w:eastAsia="IRNazanin" w:cs="IRNazanin"/>
          <w:color w:val="111111"/>
          <w:sz w:val="28"/>
          <w:szCs w:val="28"/>
          <w:rtl w:val="true"/>
          <w:lang w:bidi="fa-IR"/>
        </w:rPr>
        <w:t>.</w:t>
      </w:r>
    </w:p>
    <w:p>
      <w:pPr>
        <w:pStyle w:val="Heading3"/>
        <w:numPr>
          <w:ilvl w:val="2"/>
          <w:numId w:val="1"/>
        </w:numPr>
        <w:rPr/>
      </w:pPr>
      <w:bookmarkStart w:id="856" w:name="__RefHeading___Toc610469_388300464"/>
      <w:bookmarkStart w:id="857" w:name="_Toc362"/>
      <w:bookmarkEnd w:id="856"/>
      <w:r>
        <w:rPr>
          <w:rtl w:val="true"/>
        </w:rPr>
        <w:t>وَلا يَنْقُصُهُ نَائِلٌ</w:t>
      </w:r>
      <w:bookmarkEnd w:id="85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وعطاء كملوک الدّنيا إذ مقدوراته تعالى غير متناهية فكرمه لا يضيق عن سوال أحد، ويده بالعطاء أعلى من كلّ يد، وهو نظير قوله  علیه السلام  لا يفره المنع والجمود ولا يكديه الإعطاء والجود</w:t>
      </w:r>
      <w:r>
        <w:rPr>
          <w:rStyle w:val="FootnoteAnchor"/>
          <w:rtl w:val="true"/>
        </w:rPr>
        <w:footnoteReference w:id="635"/>
      </w:r>
      <w:r>
        <w:rPr>
          <w:rFonts w:ascii="Amiri" w:hAnsi="Amiri" w:eastAsia="Amiri" w:cs="Amiri"/>
          <w:color w:val="111111"/>
          <w:sz w:val="28"/>
          <w:sz w:val="28"/>
          <w:szCs w:val="28"/>
          <w:rtl w:val="true"/>
          <w:lang w:bidi="ar-SA"/>
        </w:rPr>
        <w:t>، وفي الحديث القدسى وهو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عبادى لو أنّ أوّلكم وآخركم وانسكم وجنّكم قاموا في صعيد واحد فسألونى فأعطيت كلّ </w:t>
      </w:r>
      <w:bookmarkStart w:id="858" w:name="pg14868_154636"/>
    </w:p>
    <w:p>
      <w:pPr>
        <w:pStyle w:val="BookText"/>
        <w:rPr/>
      </w:pPr>
      <w:bookmarkEnd w:id="858"/>
      <w:r>
        <w:rPr>
          <w:rFonts w:ascii="IRNazanin" w:hAnsi="IRNazanin" w:eastAsia="IRNazanin"/>
          <w:color w:val="111111"/>
          <w:sz w:val="28"/>
          <w:sz w:val="28"/>
          <w:szCs w:val="28"/>
          <w:rtl w:val="true"/>
          <w:lang w:bidi="fa-IR"/>
        </w:rPr>
        <w:t>إنسان مسألته ما نقص ذلک مما عندى شيئا إلّا كما ينقص المخيط إذا دخل البحر</w:t>
      </w:r>
      <w:r>
        <w:rPr>
          <w:rStyle w:val="FootnoteAnchor"/>
          <w:rtl w:val="true"/>
        </w:rPr>
        <w:footnoteReference w:id="636"/>
      </w:r>
      <w:r>
        <w:rPr>
          <w:rFonts w:ascii="Amiri" w:hAnsi="Amiri" w:eastAsia="Amiri" w:cs="Amiri"/>
          <w:color w:val="111111"/>
          <w:sz w:val="28"/>
          <w:sz w:val="28"/>
          <w:szCs w:val="28"/>
          <w:rtl w:val="true"/>
          <w:lang w:bidi="ar-SA"/>
        </w:rPr>
        <w:t xml:space="preserve"> أى لا تنقصه شيئا فانّ المخيط وإن كان يرجع بشىء محسوس قليل، لكنّه لقلّته لا يعدّ شيئا فكأنّه لم ينقص منه شيء</w:t>
      </w:r>
      <w:r>
        <w:rPr>
          <w:rStyle w:val="FootnoteAnchor"/>
          <w:rtl w:val="true"/>
        </w:rPr>
        <w:footnoteReference w:id="637"/>
      </w:r>
    </w:p>
    <w:p>
      <w:pPr>
        <w:pStyle w:val="Heading3"/>
        <w:numPr>
          <w:ilvl w:val="2"/>
          <w:numId w:val="1"/>
        </w:numPr>
        <w:rPr/>
      </w:pPr>
      <w:bookmarkStart w:id="859" w:name="__RefHeading___Toc610471_388300464"/>
      <w:bookmarkStart w:id="860" w:name="_Toc363"/>
      <w:bookmarkEnd w:id="859"/>
      <w:r>
        <w:rPr>
          <w:rtl w:val="true"/>
        </w:rPr>
        <w:t>وَلا يَنْظُرُ بِعَيْنٍ</w:t>
      </w:r>
      <w:bookmarkEnd w:id="860"/>
    </w:p>
    <w:p>
      <w:pPr>
        <w:pStyle w:val="BookText"/>
        <w:rPr/>
      </w:pPr>
      <w:r>
        <w:rPr>
          <w:rFonts w:ascii="Amiri" w:hAnsi="Amiri" w:eastAsia="Amiri" w:cs="Amiri"/>
          <w:color w:val="111111"/>
          <w:sz w:val="28"/>
          <w:sz w:val="28"/>
          <w:szCs w:val="28"/>
          <w:rtl w:val="true"/>
          <w:lang w:bidi="ar-SA"/>
        </w:rPr>
        <w:t>كذوي الأرواح وليس إدراكه بحاسّة البصر وإن كان بصيرا لتنزّهه عن المشاعر و الحواسّ</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610473_388300464"/>
      <w:bookmarkStart w:id="862" w:name="_Toc364"/>
      <w:bookmarkEnd w:id="861"/>
      <w:r>
        <w:rPr>
          <w:rtl w:val="true"/>
        </w:rPr>
        <w:t>وَلا يُحَدُّ بِأَيْنٍ</w:t>
      </w:r>
      <w:bookmarkEnd w:id="862"/>
    </w:p>
    <w:p>
      <w:pPr>
        <w:pStyle w:val="BookText"/>
        <w:rPr/>
      </w:pPr>
      <w:r>
        <w:rPr>
          <w:rFonts w:ascii="IRNazanin" w:hAnsi="IRNazanin" w:eastAsia="IRNazanin"/>
          <w:color w:val="111111"/>
          <w:sz w:val="28"/>
          <w:sz w:val="28"/>
          <w:szCs w:val="28"/>
          <w:rtl w:val="true"/>
          <w:lang w:bidi="fa-IR"/>
        </w:rPr>
        <w:t xml:space="preserve">كالجسمانيّات، فلا تطلق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تعالى لأنّ الأين عبارة عن نسبة الجسم إلى المكان وهو سبحانه منزّه عن ذلک لبرائته عن التحيّز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رسول الله  صلی الله علیه واله  يهودى يقال له شجت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جئت أسألک عن ربّک فان أجبتنى عما أسألک عنه وإلّا رجعت،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ربّک؟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كلّ مكان وليس هو في شيء من المكان بمحدود،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أصف ربّى بالكيف والكيف مخلوق والله لا يوصف بخلقه</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عبدالله  علیه السلام  أيضا من زعم أنّ الله من شيء فقد جعله محدثا، ومن زعم أنّه في شيء فقد جعله محصورا، ومن زعم أنه على شيء فقد جعله محمولا</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bookmarkStart w:id="863" w:name="pg14868_154637"/>
    </w:p>
    <w:p>
      <w:pPr>
        <w:pStyle w:val="BookText"/>
        <w:rPr/>
      </w:pPr>
      <w:bookmarkEnd w:id="863"/>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محصورا أى عاجزا ممنوعا عن الخروج عن المكان، أو محصورا بذلک الشيء ومحوّيا به فيكون له انقطاع وانتهاء فيكون ذا حدود وأجزاء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محمولا أى محتاجا إلى ما يحمله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الدليل على أنّ الله عزّ وجلّ لا في مكان إنّ الأماكن كلّها حادثة وقد قام الدّليل على أنّ الله عزّ وجلّ قديم سابق للأماكن، وليس يجوز أن يحتاج الغنى القديم إلى ما كان غنيّا عنه، ولا أن يتغيّر عما لم يزل موجودا عليه فصحّ اليوم أنه لا في مكان كما أنّه لم يزل كذلک</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وتصديق ذلک ما حدّثنا به</w:t>
      </w:r>
    </w:p>
    <w:p>
      <w:pPr>
        <w:pStyle w:val="BookText"/>
        <w:rPr/>
      </w:pPr>
      <w:r>
        <w:rPr>
          <w:rFonts w:ascii="IRNazanin" w:hAnsi="IRNazanin" w:eastAsia="IRNazanin"/>
          <w:color w:val="111111"/>
          <w:sz w:val="28"/>
          <w:sz w:val="28"/>
          <w:szCs w:val="28"/>
          <w:rtl w:val="true"/>
          <w:lang w:bidi="fa-IR"/>
        </w:rPr>
        <w:t>القطان عن ابن زكريا القطان عن ابن حبيب عن ابن بهلول عن أبيه عن سليمان المروزى عن سليمان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لجعفر ابن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يجوز أن نقول إنّ الله عزّ وجلّ في مكان؟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وتعالى عن ذلک إنه لو كان في مكان لكان محدثا، لأنّ الكائن في مكان محتاج إلى المكان والاحتياج من صفات المحدث لا الصفات القديم</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4" w:name="__RefHeading___Toc610475_388300464"/>
      <w:bookmarkStart w:id="865" w:name="_Toc365"/>
      <w:bookmarkEnd w:id="864"/>
      <w:r>
        <w:rPr>
          <w:rtl w:val="true"/>
        </w:rPr>
        <w:t>وَلا يُوصَفُ بِالاَْزْوَاجِ</w:t>
      </w:r>
      <w:bookmarkEnd w:id="865"/>
    </w:p>
    <w:p>
      <w:pPr>
        <w:pStyle w:val="BookText"/>
        <w:rPr/>
      </w:pPr>
      <w:r>
        <w:rPr>
          <w:rFonts w:ascii="Amiri" w:hAnsi="Amiri" w:eastAsia="Amiri" w:cs="Amiri"/>
          <w:color w:val="111111"/>
          <w:sz w:val="28"/>
          <w:sz w:val="28"/>
          <w:szCs w:val="28"/>
          <w:rtl w:val="true"/>
          <w:lang w:bidi="ar-SA"/>
        </w:rPr>
        <w:t>وهي نفى الكميّة المنفصلة عنه أى ليس فيه اثنينية وتعدّد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المجلسى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لا يوصف بالأمثال أو الأضداد أو بصفات الأزواج أو ليس فيه تركب وازدواج أمرين أو بأنّ له صاحبة</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تَتَّخِذُوا إِلهَيْنِ اثْنَيْنِ إِنَّما هُوَ إِلهٌ واحِدٌ فَإِيَّايَ فَارْهَبُونِ</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bookmarkStart w:id="866" w:name="pg14868_154638"/>
    </w:p>
    <w:p>
      <w:pPr>
        <w:pStyle w:val="Heading3"/>
        <w:numPr>
          <w:ilvl w:val="2"/>
          <w:numId w:val="1"/>
        </w:numPr>
        <w:rPr/>
      </w:pPr>
      <w:bookmarkStart w:id="867" w:name="__RefHeading___Toc610477_388300464"/>
      <w:bookmarkStart w:id="868" w:name="_Toc366"/>
      <w:bookmarkEnd w:id="866"/>
      <w:bookmarkEnd w:id="867"/>
      <w:r>
        <w:rPr>
          <w:rtl w:val="true"/>
        </w:rPr>
        <w:t>وَلا يَخْلُقُ بِعِلاجٍ</w:t>
      </w:r>
      <w:bookmarkEnd w:id="868"/>
    </w:p>
    <w:p>
      <w:pPr>
        <w:pStyle w:val="BookText"/>
        <w:rPr/>
      </w:pPr>
      <w:r>
        <w:rPr>
          <w:rFonts w:ascii="Amiri" w:hAnsi="Amiri" w:eastAsia="Amiri" w:cs="Amiri"/>
          <w:color w:val="111111"/>
          <w:sz w:val="28"/>
          <w:sz w:val="28"/>
          <w:szCs w:val="28"/>
          <w:rtl w:val="true"/>
          <w:lang w:bidi="ar-SA"/>
        </w:rPr>
        <w:t>كالبشر ولا يحتاج في خلقه للمخلوقات إلى مزاولة ومعالجة وآلة وحيلة كساير أرباب الصنائع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9" w:name="__RefHeading___Toc610479_388300464"/>
      <w:bookmarkStart w:id="870" w:name="_Toc367"/>
      <w:bookmarkEnd w:id="869"/>
      <w:r>
        <w:rPr>
          <w:rtl w:val="true"/>
        </w:rPr>
        <w:t>وَلا يُدْرَکُ بِالْحَوَاسِّ</w:t>
      </w:r>
      <w:bookmarkEnd w:id="870"/>
    </w:p>
    <w:p>
      <w:pPr>
        <w:pStyle w:val="BookText"/>
        <w:rPr/>
      </w:pPr>
      <w:r>
        <w:rPr>
          <w:rFonts w:ascii="Amiri" w:hAnsi="Amiri" w:eastAsia="Amiri" w:cs="Amiri"/>
          <w:color w:val="111111"/>
          <w:sz w:val="28"/>
          <w:sz w:val="28"/>
          <w:szCs w:val="28"/>
          <w:rtl w:val="true"/>
          <w:lang w:bidi="ar-SA"/>
        </w:rPr>
        <w:t>لاختصاص إدراكها بالأجسام والجسمانيّات والله سبحانه منزّه عن الجسميّة ولواحقها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أَرِنِي أَنْظُرْ إِلَيْکَ قالَ لَنْ تَرانِي</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الْحَمْدُ للهِِ الَّذِي لا يُحَسُّ وَلا يُجَسُّ وَلا يُمَسُّ لا يُدْرَکُ بِالْحَوَاسِّ الْخَمْسِ وَلا يَقَعُ عَلَيْهِ الْوَهْمُ وَلا تَصِفُهُ الاَْلْسُنُ فَكُلُّ شَيْءٍ حَسَّتْهُ الْحَوَاسُّ أَوْ جَسَّتْهُ الْجَوَاسُّ أَوْ لَمَسَتْهُ الاَْيْدِي فَهُوَ مَخْلُوق</w:t>
      </w:r>
      <w:r>
        <w:rPr>
          <w:rStyle w:val="FootnoteAnchor"/>
          <w:rtl w:val="true"/>
        </w:rPr>
        <w:footnoteReference w:id="646"/>
      </w:r>
    </w:p>
    <w:p>
      <w:pPr>
        <w:pStyle w:val="Heading3"/>
        <w:numPr>
          <w:ilvl w:val="2"/>
          <w:numId w:val="1"/>
        </w:numPr>
        <w:rPr/>
      </w:pPr>
      <w:bookmarkStart w:id="871" w:name="__RefHeading___Toc610481_388300464"/>
      <w:bookmarkStart w:id="872" w:name="_Toc368"/>
      <w:bookmarkEnd w:id="871"/>
      <w:r>
        <w:rPr>
          <w:rtl w:val="true"/>
        </w:rPr>
        <w:t>وَلا يُقَاسُ بِالنَّاسِ</w:t>
      </w:r>
      <w:bookmarkEnd w:id="872"/>
    </w:p>
    <w:p>
      <w:pPr>
        <w:pStyle w:val="BookText"/>
        <w:rPr/>
      </w:pPr>
      <w:r>
        <w:rPr>
          <w:rFonts w:ascii="Amiri" w:hAnsi="Amiri" w:eastAsia="Amiri" w:cs="Amiri"/>
          <w:color w:val="111111"/>
          <w:sz w:val="28"/>
          <w:sz w:val="28"/>
          <w:szCs w:val="28"/>
          <w:rtl w:val="true"/>
          <w:lang w:bidi="ar-SA"/>
        </w:rPr>
        <w:t>أى لا يشبه شيئا من خلقه في جهة من الجهات كما يزعمه المشبّهة والمجسّمة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الْمُفَضَّلِ بْنِ عُمَرَ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بِخَلْقِهِ فَهُوَ مُشْرِکٌ إِنَّ اللهَ تَبَارَکَ وَتَعَالَى لا يُشْبِهُ شَيْئاً وَلا يُشْبِهُهُ شَيْءٌ وَكُلُّ مَا وَقَعَ فِي الْوَهْمِ فَهُوَ بِخِلافِهِ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bookmarkStart w:id="873" w:name="pg14868_154639"/>
    </w:p>
    <w:p>
      <w:pPr>
        <w:pStyle w:val="BookText"/>
        <w:rPr/>
      </w:pPr>
      <w:bookmarkEnd w:id="873"/>
      <w:r>
        <w:rPr>
          <w:rFonts w:ascii="Amiri" w:hAnsi="Amiri" w:eastAsia="Amiri" w:cs="Amiri"/>
          <w:color w:val="111111"/>
          <w:sz w:val="28"/>
          <w:sz w:val="28"/>
          <w:szCs w:val="28"/>
          <w:rtl w:val="true"/>
          <w:lang w:bidi="ar-SA"/>
        </w:rPr>
        <w:t>وقال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أن الله سبحانه لا يشبه شيئا من خلقه من جهة من الجهات أنه لا جهة لشيء من أفعاله إلا محدثة ولا جهة محدثة إلا وهي تدل على حدوث من هي له فلو كان الله جل ثناوه يشبه شيئا منها لدلت على حدوثه من حيث دلت على حدوث من هي له</w:t>
      </w:r>
      <w:r>
        <w:rPr>
          <w:rStyle w:val="FootnoteAnchor"/>
          <w:rtl w:val="true"/>
        </w:rPr>
        <w:footnoteReference w:id="649"/>
      </w:r>
      <w:r>
        <w:rPr>
          <w:rFonts w:ascii="Amiri" w:hAnsi="Amiri" w:eastAsia="Amiri" w:cs="Amiri"/>
          <w:color w:val="111111"/>
          <w:sz w:val="28"/>
          <w:sz w:val="28"/>
          <w:szCs w:val="28"/>
          <w:rtl w:val="true"/>
          <w:lang w:bidi="ar-SA"/>
        </w:rPr>
        <w:t xml:space="preserve"> إذ المتماثلان في العقول</w:t>
      </w:r>
    </w:p>
    <w:p>
      <w:pPr>
        <w:pStyle w:val="BookText"/>
        <w:rPr/>
      </w:pPr>
      <w:r>
        <w:rPr>
          <w:rFonts w:ascii="IRNazanin" w:hAnsi="IRNazanin" w:eastAsia="IRNazanin"/>
          <w:color w:val="111111"/>
          <w:sz w:val="28"/>
          <w:sz w:val="28"/>
          <w:szCs w:val="28"/>
          <w:rtl w:val="true"/>
          <w:lang w:bidi="fa-IR"/>
        </w:rPr>
        <w:t xml:space="preserve">يقتضيان حكما واحدا من حيث تماثلا منها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قام الدليل على أن الله عز وجل قديم ومحال أن يكون قديما من جهة وحادثا من أخرى ومن الدليل على أن الله تبارک وتعالى قديم أنه لو كان حادثا لوجب أن يكون له محدث لأن الفعل لا يكون إلا بفاعل ولكان القول في محدثه كالقول فيه وفي هذا وجود حادث قبل حادث لا إلى أول وهذا محال فصح أنه لا بد من صانع قديم وإذا كان ذلک كذلک فالذي يوجب قدم ذلک الصانع ويدل عليه يوجب قدم صانعنا ويدل عليه</w:t>
      </w:r>
      <w:r>
        <w:rPr>
          <w:rStyle w:val="FootnoteAnchor"/>
          <w:rtl w:val="true"/>
        </w:rPr>
        <w:footnoteReference w:id="650"/>
      </w:r>
      <w:r>
        <w:rPr>
          <w:rFonts w:ascii="IRNazanin" w:hAnsi="IRNazanin" w:eastAsia="IRNazanin"/>
          <w:color w:val="111111"/>
          <w:sz w:val="28"/>
          <w:sz w:val="28"/>
          <w:szCs w:val="28"/>
          <w:rtl w:val="true"/>
          <w:lang w:bidi="fa-IR"/>
        </w:rPr>
        <w:t>،</w:t>
      </w:r>
      <w:r>
        <w:rPr>
          <w:rStyle w:val="FootnoteAnchor"/>
          <w:rtl w:val="true"/>
        </w:rPr>
        <w:footnoteReference w:id="651"/>
      </w:r>
    </w:p>
    <w:p>
      <w:pPr>
        <w:pStyle w:val="Heading3"/>
        <w:numPr>
          <w:ilvl w:val="2"/>
          <w:numId w:val="1"/>
        </w:numPr>
        <w:rPr/>
      </w:pPr>
      <w:bookmarkStart w:id="874" w:name="__RefHeading___Toc610483_388300464"/>
      <w:bookmarkStart w:id="875" w:name="_Toc369"/>
      <w:bookmarkEnd w:id="874"/>
      <w:r>
        <w:rPr>
          <w:rtl w:val="true"/>
        </w:rPr>
        <w:t>الَّذِي كَلَّمَ مُوسَى تَكْلِيماً</w:t>
      </w:r>
      <w:bookmarkEnd w:id="87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أَتاکَ حَدِيثُ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رَأى ناراً فَقالَ لاَِهْلِهِ امْكُثُوا إِنِّي آنَسْتُ ناراً لَعَلِّي آتِيكُمْ مِنْها بِقَبَسٍ أَوْ أَجِدُ عَلَى النَّارِ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نُودِيَ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رَبُّکَ فَاخْلَعْ نَعْلَيْکَ إِنَّکَ بِالْوادِ الْمُقَدَّسِ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اخْتَرْتُکَ فَاسْتَمِعْ لِما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تِلْکَ بِيَمِينِکَ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عَصايَ أَتَوَكَّوُا عَلَيْها </w:t>
      </w:r>
      <w:bookmarkStart w:id="876" w:name="pg14868_154640"/>
    </w:p>
    <w:p>
      <w:pPr>
        <w:pStyle w:val="BookText"/>
        <w:rPr/>
      </w:pPr>
      <w:bookmarkEnd w:id="876"/>
      <w:r>
        <w:rPr>
          <w:rFonts w:ascii="Amiri" w:hAnsi="Amiri" w:eastAsia="Amiri" w:cs="Amiri"/>
          <w:color w:val="111111"/>
          <w:sz w:val="28"/>
          <w:sz w:val="28"/>
          <w:szCs w:val="28"/>
          <w:rtl w:val="true"/>
          <w:lang w:bidi="ar-SA"/>
        </w:rPr>
        <w:t xml:space="preserve">وَأَهُشُّ بِها عَلى غَنَمِي وَلِيَ فِيها مَآرِبُ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أَلْقِها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فَأَلْقاها فَإِذا هِيَ حَيَّةٌ تَسْعى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خُذْها وَ لا تَخَفْ سَنُعِيدُها سِيرَتَهَا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وَاضْمُمْ يَدَکَ إِلى جَناحِکَ تَخْرُجْ بَيْضاءَ مِنْ غَيْرِ سُوءٍ آيَةً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لِنُرِيَکَ مِنْ آياتِنَا الْكُبْرى</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7" w:name="__RefHeading___Toc610485_388300464"/>
      <w:bookmarkStart w:id="878" w:name="_Toc370"/>
      <w:bookmarkEnd w:id="877"/>
      <w:r>
        <w:rPr>
          <w:rtl w:val="true"/>
        </w:rPr>
        <w:t>وَأَرَاهُ مِنْ آيَاتِهِ عَظِيماً</w:t>
      </w:r>
      <w:bookmarkEnd w:id="878"/>
    </w:p>
    <w:p>
      <w:pPr>
        <w:pStyle w:val="BookText"/>
        <w:rPr/>
      </w:pPr>
      <w:r>
        <w:rPr>
          <w:rFonts w:ascii="Amiri" w:hAnsi="Amiri" w:eastAsia="Amiri" w:cs="Amiri"/>
          <w:color w:val="111111"/>
          <w:sz w:val="28"/>
          <w:sz w:val="28"/>
          <w:szCs w:val="28"/>
          <w:rtl w:val="true"/>
          <w:lang w:bidi="ar-SA"/>
        </w:rPr>
        <w:t>يحتمل أن يراد بها الايات التسع المشار إليها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مُوسى تِسْعَ آياتٍ بَيِّناتٍ</w:t>
      </w:r>
      <w:r>
        <w:rPr>
          <w:rFonts w:eastAsia="Amiri" w:cs="Amiri" w:ascii="Amiri" w:hAnsi="Amiri"/>
          <w:color w:val="111111"/>
          <w:sz w:val="28"/>
          <w:szCs w:val="28"/>
          <w:rtl w:val="true"/>
          <w:lang w:bidi="ar-SA"/>
        </w:rPr>
        <w:t>)</w:t>
      </w:r>
      <w:r>
        <w:rPr>
          <w:rStyle w:val="FootnoteAnchor"/>
          <w:rtl w:val="true"/>
        </w:rPr>
        <w:footnoteReference w:id="653"/>
      </w:r>
      <w:r>
        <w:rPr>
          <w:rFonts w:ascii="IRNazanin" w:hAnsi="IRNazanin" w:eastAsia="IRNazanin"/>
          <w:color w:val="111111"/>
          <w:sz w:val="28"/>
          <w:sz w:val="28"/>
          <w:szCs w:val="28"/>
          <w:rtl w:val="true"/>
          <w:lang w:bidi="fa-IR"/>
        </w:rPr>
        <w:t xml:space="preserve">،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الجراد والقمّل والضفادع</w:t>
      </w:r>
    </w:p>
    <w:p>
      <w:pPr>
        <w:pStyle w:val="BookText"/>
        <w:rPr/>
      </w:pPr>
      <w:r>
        <w:rPr>
          <w:rFonts w:ascii="Amiri" w:hAnsi="Amiri" w:eastAsia="Amiri" w:cs="Amiri"/>
          <w:color w:val="111111"/>
          <w:sz w:val="28"/>
          <w:sz w:val="28"/>
          <w:szCs w:val="28"/>
          <w:rtl w:val="true"/>
          <w:lang w:bidi="ar-SA"/>
        </w:rPr>
        <w:t>والدّم والطوفان والبحر والحجر والعصا ويده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الكاظم  علیه السلام  وقد سأله نفر من اليهود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العصا وإخراجه يده من جيبه بيضاء والجراد والقمّل والضفادع والدّم ورفع الطور والمنّ والسلوى آية واحدة وفلق البحر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يراد بها الايات الّتي ظهرت عند التكليم من سماع الصوت من الجهات السّت ومن رويته نارا بيضاء تتقد من شجرة خضراء لا خضروية الشجر تطفى النار ولا النار توقد الشجرة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نحو النّار يقتبس فاذا شجرة ونار تلتهب عليها فلما ذهب نحو النّار يقتبس منها أهوت إليه ففزع وعدا ورجعت النار إلى الشجرة فالتفت إليها وقد رجعت إلى الشجرة، فرجع الثانية ليقتبس فأهوت إليه فعدا وتركها ثمّ التفت وقد رجعت إلى الشجرة، فرجع إليها الثالثة فأهوت إليه فعدا ولم يعقّب أى لم </w:t>
      </w:r>
      <w:bookmarkStart w:id="879" w:name="pg14868_154641"/>
    </w:p>
    <w:p>
      <w:pPr>
        <w:pStyle w:val="BookText"/>
        <w:rPr/>
      </w:pPr>
      <w:bookmarkEnd w:id="879"/>
      <w:r>
        <w:rPr>
          <w:rFonts w:ascii="Amiri" w:hAnsi="Amiri" w:eastAsia="Amiri" w:cs="Amiri"/>
          <w:color w:val="111111"/>
          <w:sz w:val="28"/>
          <w:sz w:val="28"/>
          <w:szCs w:val="28"/>
          <w:rtl w:val="true"/>
          <w:lang w:bidi="ar-SA"/>
        </w:rPr>
        <w:t>يرجع فناداه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يا مُوسى إِنِّي أَنَا اللهُ رَبُّ الْعالَمِينَ</w:t>
      </w:r>
      <w:r>
        <w:rPr>
          <w:rFonts w:eastAsia="Amiri" w:cs="Amiri" w:ascii="Amiri" w:hAnsi="Amiri"/>
          <w:color w:val="111111"/>
          <w:sz w:val="28"/>
          <w:szCs w:val="28"/>
          <w:rtl w:val="true"/>
          <w:lang w:bidi="ar-SA"/>
        </w:rPr>
        <w:t>)</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الدّليل على ذلک؟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تِلْکَ بِيَمِينِکَ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عَصايَ أَتَوَكَّوُا عَلَيْها وَأَهُشُّ بِها عَلى غَنَمِي وَلِيَ فِيها مَآرِبُ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أَلْقِها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فَأَلْقاها فَإِذا هِيَ حَيَّةٌ تَسْعى</w:t>
      </w:r>
      <w:r>
        <w:rPr>
          <w:rFonts w:eastAsia="Amiri" w:cs="Amiri" w:ascii="Amiri" w:hAnsi="Amiri"/>
          <w:color w:val="111111"/>
          <w:sz w:val="28"/>
          <w:szCs w:val="28"/>
          <w:rtl w:val="true"/>
          <w:lang w:bidi="ar-SA"/>
        </w:rPr>
        <w:t>)</w:t>
      </w:r>
      <w:r>
        <w:rPr>
          <w:rStyle w:val="FootnoteAnchor"/>
          <w:rtl w:val="true"/>
        </w:rPr>
        <w:footnoteReference w:id="657"/>
      </w:r>
      <w:r>
        <w:rPr>
          <w:rFonts w:ascii="IRNazanin" w:hAnsi="IRNazanin" w:eastAsia="IRNazanin"/>
          <w:color w:val="111111"/>
          <w:sz w:val="28"/>
          <w:sz w:val="28"/>
          <w:szCs w:val="28"/>
          <w:rtl w:val="true"/>
          <w:lang w:bidi="fa-IR"/>
        </w:rPr>
        <w:t>، ففزع منها وعدا فناداه الله عزّ وجلّ خذها ولا</w:t>
      </w:r>
    </w:p>
    <w:p>
      <w:pPr>
        <w:pStyle w:val="BookText"/>
        <w:rPr/>
      </w:pPr>
      <w:r>
        <w:rPr>
          <w:rFonts w:ascii="IRNazanin" w:hAnsi="IRNazanin" w:eastAsia="IRNazanin"/>
          <w:color w:val="111111"/>
          <w:sz w:val="28"/>
          <w:sz w:val="28"/>
          <w:szCs w:val="28"/>
          <w:rtl w:val="true"/>
          <w:lang w:bidi="fa-IR"/>
        </w:rPr>
        <w:t>تخف انّک من الامنين</w:t>
      </w:r>
      <w:r>
        <w:rPr>
          <w:rStyle w:val="FootnoteAnchor"/>
          <w:rtl w:val="true"/>
        </w:rPr>
        <w:footnoteReference w:id="658"/>
      </w:r>
      <w:r>
        <w:rPr>
          <w:rFonts w:ascii="IRNazanin" w:hAnsi="IRNazanin" w:eastAsia="IRNazanin"/>
          <w:color w:val="111111"/>
          <w:sz w:val="28"/>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0" w:name="__RefHeading___Toc610487_388300464"/>
      <w:bookmarkStart w:id="881" w:name="_Toc371"/>
      <w:bookmarkEnd w:id="880"/>
      <w:r>
        <w:rPr>
          <w:rtl w:val="true"/>
        </w:rPr>
        <w:t>بِلا جَوَارِحَ</w:t>
      </w:r>
      <w:bookmarkEnd w:id="881"/>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أعضاء يفعل شيئا بها</w:t>
      </w:r>
      <w:r>
        <w:rPr>
          <w:rFonts w:eastAsia="Amiri" w:cs="Amiri" w:ascii="Amiri" w:hAnsi="Amiri"/>
          <w:color w:val="111111"/>
          <w:sz w:val="28"/>
          <w:szCs w:val="28"/>
          <w:rtl w:val="true"/>
          <w:lang w:bidi="ar-SA"/>
        </w:rPr>
        <w:t>.</w:t>
      </w:r>
    </w:p>
    <w:p>
      <w:pPr>
        <w:pStyle w:val="Heading3"/>
        <w:numPr>
          <w:ilvl w:val="2"/>
          <w:numId w:val="1"/>
        </w:numPr>
        <w:rPr/>
      </w:pPr>
      <w:bookmarkStart w:id="882" w:name="__RefHeading___Toc610489_388300464"/>
      <w:bookmarkStart w:id="883" w:name="_Toc372"/>
      <w:bookmarkEnd w:id="882"/>
      <w:r>
        <w:rPr>
          <w:rtl w:val="true"/>
        </w:rPr>
        <w:t>وَلا أَدَوَاتٍ</w:t>
      </w:r>
      <w:bookmarkEnd w:id="883"/>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وآلات، فإنّ النّاس قد يفعلون أفعالا بأيديهم وجوارحهم بلا توسّط أسباب وآلات، وقد يفعلون بتوسّطها، وهو تعالى منزّه عن جميع ذلک</w:t>
      </w:r>
      <w:r>
        <w:rPr>
          <w:rFonts w:eastAsia="IRNazanin" w:cs="IRNazanin"/>
          <w:color w:val="111111"/>
          <w:sz w:val="28"/>
          <w:szCs w:val="28"/>
          <w:rtl w:val="true"/>
          <w:lang w:bidi="fa-IR"/>
        </w:rPr>
        <w:t>.</w:t>
      </w:r>
    </w:p>
    <w:p>
      <w:pPr>
        <w:pStyle w:val="Heading3"/>
        <w:numPr>
          <w:ilvl w:val="2"/>
          <w:numId w:val="1"/>
        </w:numPr>
        <w:rPr/>
      </w:pPr>
      <w:bookmarkStart w:id="884" w:name="__RefHeading___Toc610491_388300464"/>
      <w:bookmarkStart w:id="885" w:name="_Toc373"/>
      <w:bookmarkEnd w:id="884"/>
      <w:r>
        <w:rPr>
          <w:rtl w:val="true"/>
        </w:rPr>
        <w:t>وَلا نُطْقٍ وَلا لَهَوَاتٍ</w:t>
      </w:r>
      <w:bookmarkEnd w:id="88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لهوات جمع لهاة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الهنة المطبقة في أقصى سقف الفم،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جوارح ولا 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أراه من آياته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نطق ولا لهوات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كلّم موسى تكليما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خلاف اللف، وكان تكليمه تعالى مع موسى بلا نطق ولا لهوات، وإنّما أوجد الصوت في الجهات الست، فكان يسمعه من كلّ جهة</w:t>
      </w:r>
      <w:r>
        <w:rPr>
          <w:rFonts w:eastAsia="IRNazanin" w:cs="IRNazanin"/>
          <w:color w:val="111111"/>
          <w:sz w:val="28"/>
          <w:szCs w:val="28"/>
          <w:rtl w:val="true"/>
          <w:lang w:bidi="fa-IR"/>
        </w:rPr>
        <w:t xml:space="preserve">. </w:t>
      </w:r>
      <w:bookmarkStart w:id="886" w:name="pg14868_154642"/>
    </w:p>
    <w:p>
      <w:pPr>
        <w:pStyle w:val="Heading3"/>
        <w:numPr>
          <w:ilvl w:val="2"/>
          <w:numId w:val="1"/>
        </w:numPr>
        <w:rPr/>
      </w:pPr>
      <w:bookmarkStart w:id="887" w:name="__RefHeading___Toc610493_388300464"/>
      <w:bookmarkStart w:id="888" w:name="_Toc374"/>
      <w:bookmarkEnd w:id="886"/>
      <w:bookmarkEnd w:id="887"/>
      <w:r>
        <w:rPr>
          <w:rtl w:val="true"/>
        </w:rPr>
        <w:t>بَلْ إِنْ كُنْتَ صَادِقاً أَيُّهَا الْمُتَكَلِّفُ لِوَصْفِ رَبِّکَ فَصِفْ جِبْرَائِيلَ وَمِيكَائِيلَ وَجُنُودَ الْمَلائِكَةِ الْمُقَرَّبِينَ</w:t>
      </w:r>
      <w:bookmarkEnd w:id="888"/>
    </w:p>
    <w:p>
      <w:pPr>
        <w:pStyle w:val="BookText"/>
        <w:rPr/>
      </w:pPr>
      <w:r>
        <w:rPr>
          <w:rFonts w:ascii="Amiri" w:hAnsi="Amiri" w:eastAsia="Amiri" w:cs="Amiri"/>
          <w:color w:val="111111"/>
          <w:sz w:val="28"/>
          <w:sz w:val="28"/>
          <w:szCs w:val="28"/>
          <w:rtl w:val="true"/>
          <w:lang w:bidi="ar-SA"/>
        </w:rPr>
        <w:t>يشرح ماهيتهم وتركيبهم وقواهم، فإذا لم يستطع وصف خلقه فعدم إمكان وصفه تعالى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خبر قدوم الجاثليق مع مائة من النّصارى بعد وفاة النبي صلّى  صلی الله علیه واله  وإرشاده إلى أميرالمومنين  علیه السلام  قال الجاثليق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وجه الرّبّ تعالى فدعا عليّ  علیه السلام  بنار وحطب فأضرمه، فلمّا اشتعلت،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وجه هذه النار قال النصرانى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وجه من جميع 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النّار مدبرة مصنوعة لا يعرف وجهها، وخالقها لا يشبهها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الْمَشْرِقُ وَالْمَغْرِبُ فَأَيْنَما تُوَلُّوا فَثَمَّ وَجْهُ اللهِ</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9" w:name="__RefHeading___Toc610495_388300464"/>
      <w:bookmarkStart w:id="890" w:name="_Toc375"/>
      <w:bookmarkEnd w:id="889"/>
      <w:r>
        <w:rPr>
          <w:rtl w:val="true"/>
        </w:rPr>
        <w:t>فِي حُجُرَاتِ الْقُدُسِ مُرْجَحِنِّينَ</w:t>
      </w:r>
      <w:bookmarkEnd w:id="890"/>
    </w:p>
    <w:p>
      <w:pPr>
        <w:pStyle w:val="BookText"/>
        <w:rPr/>
      </w:pPr>
      <w:r>
        <w:rPr>
          <w:rFonts w:ascii="Amiri" w:hAnsi="Amiri" w:eastAsia="Amiri" w:cs="Amiri"/>
          <w:color w:val="111111"/>
          <w:sz w:val="28"/>
          <w:sz w:val="28"/>
          <w:szCs w:val="28"/>
          <w:rtl w:val="true"/>
          <w:lang w:bidi="ar-SA"/>
        </w:rPr>
        <w:t>كمقشعرّين،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خاضعين تحت سلطانه وعظمته، وفي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ارجحنّ شاصيا فارفع يدا</w:t>
      </w:r>
      <w:r>
        <w:rPr>
          <w:rFonts w:eastAsia="Amiri" w:cs="Amiri" w:ascii="Amiri" w:hAnsi="Amiri"/>
          <w:color w:val="111111"/>
          <w:sz w:val="28"/>
          <w:szCs w:val="28"/>
          <w:rtl w:val="true"/>
          <w:lang w:bidi="ar-SA"/>
        </w:rPr>
        <w:t>»</w:t>
      </w:r>
      <w:r>
        <w:rPr>
          <w:rStyle w:val="FootnoteAnchor"/>
          <w:rtl w:val="true"/>
        </w:rPr>
        <w:footnoteReference w:id="662"/>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خضع لک فاكفف عنه</w:t>
      </w:r>
      <w:r>
        <w:rPr>
          <w:rFonts w:eastAsia="IRNazanin" w:cs="IRNazanin"/>
          <w:color w:val="111111"/>
          <w:sz w:val="28"/>
          <w:szCs w:val="28"/>
          <w:rtl w:val="true"/>
          <w:lang w:bidi="fa-IR"/>
        </w:rPr>
        <w:t>.</w:t>
      </w:r>
    </w:p>
    <w:p>
      <w:pPr>
        <w:pStyle w:val="Heading3"/>
        <w:numPr>
          <w:ilvl w:val="2"/>
          <w:numId w:val="1"/>
        </w:numPr>
        <w:rPr/>
      </w:pPr>
      <w:bookmarkStart w:id="891" w:name="__RefHeading___Toc610497_388300464"/>
      <w:bookmarkStart w:id="892" w:name="_Toc376"/>
      <w:bookmarkEnd w:id="891"/>
      <w:r>
        <w:rPr>
          <w:rtl w:val="true"/>
        </w:rPr>
        <w:t>مُتَوَلِّهَةً</w:t>
      </w:r>
      <w:bookmarkEnd w:id="89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متحيّرة</w:t>
      </w:r>
      <w:r>
        <w:rPr>
          <w:rFonts w:eastAsia="Amiri" w:cs="Amiri" w:ascii="Amiri" w:hAnsi="Amiri"/>
          <w:color w:val="111111"/>
          <w:sz w:val="28"/>
          <w:szCs w:val="28"/>
          <w:rtl w:val="true"/>
          <w:lang w:bidi="ar-SA"/>
        </w:rPr>
        <w:t xml:space="preserve">. </w:t>
      </w:r>
      <w:bookmarkStart w:id="893" w:name="pg14868_154643"/>
    </w:p>
    <w:p>
      <w:pPr>
        <w:pStyle w:val="Heading3"/>
        <w:numPr>
          <w:ilvl w:val="2"/>
          <w:numId w:val="1"/>
        </w:numPr>
        <w:rPr/>
      </w:pPr>
      <w:bookmarkStart w:id="894" w:name="__RefHeading___Toc610499_388300464"/>
      <w:bookmarkStart w:id="895" w:name="_Toc377"/>
      <w:bookmarkEnd w:id="893"/>
      <w:bookmarkEnd w:id="894"/>
      <w:r>
        <w:rPr>
          <w:rtl w:val="true"/>
        </w:rPr>
        <w:t>عُقُولُهُمْ أَنْ يَحُدُّوا أَحْسَنَ الْخَالِقِينَ</w:t>
      </w:r>
      <w:bookmarkEnd w:id="895"/>
    </w:p>
    <w:p>
      <w:pPr>
        <w:pStyle w:val="BookText"/>
        <w:rPr/>
      </w:pPr>
      <w:r>
        <w:rPr>
          <w:rFonts w:ascii="IRNazanin" w:hAnsi="IRNazanin" w:eastAsia="IRNazanin"/>
          <w:color w:val="111111"/>
          <w:sz w:val="28"/>
          <w:sz w:val="28"/>
          <w:szCs w:val="28"/>
          <w:rtl w:val="true"/>
          <w:lang w:bidi="fa-IR"/>
        </w:rPr>
        <w:t>لعدم إمكان ذلک لهم</w:t>
      </w:r>
      <w:r>
        <w:rPr>
          <w:rFonts w:eastAsia="IRNazanin" w:cs="IRNazanin"/>
          <w:color w:val="111111"/>
          <w:sz w:val="28"/>
          <w:szCs w:val="28"/>
          <w:rtl w:val="true"/>
          <w:lang w:bidi="fa-IR"/>
        </w:rPr>
        <w:t>.</w:t>
      </w:r>
    </w:p>
    <w:p>
      <w:pPr>
        <w:pStyle w:val="Heading3"/>
        <w:numPr>
          <w:ilvl w:val="2"/>
          <w:numId w:val="1"/>
        </w:numPr>
        <w:rPr/>
      </w:pPr>
      <w:bookmarkStart w:id="896" w:name="__RefHeading___Toc610501_388300464"/>
      <w:bookmarkStart w:id="897" w:name="_Toc378"/>
      <w:bookmarkEnd w:id="896"/>
      <w:r>
        <w:rPr>
          <w:rtl w:val="true"/>
        </w:rPr>
        <w:t>فَإِنَّمَا يُدْرَکُ بِالصِّفَاتِ ذَوُو الْهَيْئَاتِ وَالاَْدَوَاتِ</w:t>
      </w:r>
      <w:bookmarkEnd w:id="897"/>
    </w:p>
    <w:p>
      <w:pPr>
        <w:pStyle w:val="BookText"/>
        <w:rPr/>
      </w:pPr>
      <w:r>
        <w:rPr>
          <w:rFonts w:ascii="Amiri" w:hAnsi="Amiri" w:eastAsia="Amiri" w:cs="Amiri"/>
          <w:color w:val="111111"/>
          <w:sz w:val="28"/>
          <w:sz w:val="28"/>
          <w:szCs w:val="28"/>
          <w:rtl w:val="true"/>
          <w:lang w:bidi="ar-SA"/>
        </w:rPr>
        <w:t>وهو تعالى منزّه عن أن يكون له هيئة أو أداة</w:t>
      </w:r>
      <w:r>
        <w:rPr>
          <w:rFonts w:eastAsia="Amiri" w:cs="Amiri" w:ascii="Amiri" w:hAnsi="Amiri"/>
          <w:color w:val="111111"/>
          <w:sz w:val="28"/>
          <w:szCs w:val="28"/>
          <w:rtl w:val="true"/>
          <w:lang w:bidi="ar-SA"/>
        </w:rPr>
        <w:t>.</w:t>
      </w:r>
    </w:p>
    <w:p>
      <w:pPr>
        <w:pStyle w:val="Heading3"/>
        <w:numPr>
          <w:ilvl w:val="2"/>
          <w:numId w:val="1"/>
        </w:numPr>
        <w:rPr/>
      </w:pPr>
      <w:bookmarkStart w:id="898" w:name="__RefHeading___Toc610503_388300464"/>
      <w:bookmarkStart w:id="899" w:name="_Toc379"/>
      <w:bookmarkEnd w:id="898"/>
      <w:r>
        <w:rPr>
          <w:rtl w:val="true"/>
        </w:rPr>
        <w:t>وَمَنْ</w:t>
      </w:r>
      <w:bookmarkEnd w:id="899"/>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ذوو</w:t>
      </w:r>
      <w:r>
        <w:rPr>
          <w:rFonts w:eastAsia="Amiri" w:cs="Amiri" w:ascii="Amiri" w:hAnsi="Amiri"/>
          <w:color w:val="111111"/>
          <w:sz w:val="28"/>
          <w:szCs w:val="28"/>
          <w:rtl w:val="true"/>
          <w:lang w:bidi="ar-SA"/>
        </w:rPr>
        <w:t>).</w:t>
      </w:r>
    </w:p>
    <w:p>
      <w:pPr>
        <w:pStyle w:val="Heading3"/>
        <w:numPr>
          <w:ilvl w:val="2"/>
          <w:numId w:val="1"/>
        </w:numPr>
        <w:rPr/>
      </w:pPr>
      <w:bookmarkStart w:id="900" w:name="__RefHeading___Toc610505_388300464"/>
      <w:bookmarkStart w:id="901" w:name="_Toc380"/>
      <w:bookmarkEnd w:id="900"/>
      <w:r>
        <w:rPr>
          <w:rtl w:val="true"/>
        </w:rPr>
        <w:t>يَنْقَضِي إِذَا بَلَغَ أَمَدَ حَدِّهِ</w:t>
      </w:r>
      <w:bookmarkEnd w:id="901"/>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أجله</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610507_388300464"/>
      <w:bookmarkStart w:id="903" w:name="_Toc381"/>
      <w:bookmarkEnd w:id="902"/>
      <w:r>
        <w:rPr>
          <w:rtl w:val="true"/>
        </w:rPr>
        <w:t>بِالْفَنَاءِ</w:t>
      </w:r>
      <w:bookmarkEnd w:id="903"/>
    </w:p>
    <w:p>
      <w:pPr>
        <w:pStyle w:val="BookText"/>
        <w:rPr/>
      </w:pP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ينقضى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تعالى باق أبد الآباد، فكيف يمكن إدراكه بالصفات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شريک</w:t>
      </w:r>
      <w:r>
        <w:rPr>
          <w:rFonts w:eastAsia="IRNazanin" w:cs="IRNazanin"/>
          <w:color w:val="111111"/>
          <w:sz w:val="28"/>
          <w:szCs w:val="28"/>
          <w:rtl w:val="true"/>
          <w:lang w:bidi="fa-IR"/>
        </w:rPr>
        <w:t>.</w:t>
      </w:r>
    </w:p>
    <w:p>
      <w:pPr>
        <w:pStyle w:val="Heading3"/>
        <w:numPr>
          <w:ilvl w:val="2"/>
          <w:numId w:val="1"/>
        </w:numPr>
        <w:rPr/>
      </w:pPr>
      <w:bookmarkStart w:id="904" w:name="__RefHeading___Toc610509_388300464"/>
      <w:bookmarkStart w:id="905" w:name="_Toc382"/>
      <w:bookmarkEnd w:id="904"/>
      <w:r>
        <w:rPr>
          <w:rtl w:val="true"/>
        </w:rPr>
        <w:t>فَلا إِلَهَ إِلّا هُوَ أَضَاءَ بِنُورِهِ</w:t>
      </w:r>
      <w:bookmarkEnd w:id="905"/>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بنهاره</w:t>
      </w:r>
      <w:r>
        <w:rPr>
          <w:rFonts w:eastAsia="IRNazanin" w:cs="IRNazanin"/>
          <w:color w:val="111111"/>
          <w:sz w:val="28"/>
          <w:szCs w:val="28"/>
          <w:rtl w:val="true"/>
          <w:lang w:bidi="fa-IR"/>
        </w:rPr>
        <w:t>.</w:t>
      </w:r>
    </w:p>
    <w:p>
      <w:pPr>
        <w:pStyle w:val="Heading3"/>
        <w:numPr>
          <w:ilvl w:val="2"/>
          <w:numId w:val="1"/>
        </w:numPr>
        <w:rPr/>
      </w:pPr>
      <w:bookmarkStart w:id="906" w:name="__RefHeading___Toc610511_388300464"/>
      <w:bookmarkStart w:id="907" w:name="_Toc383"/>
      <w:bookmarkEnd w:id="906"/>
      <w:r>
        <w:rPr>
          <w:rtl w:val="true"/>
        </w:rPr>
        <w:t>كُلَّ ظَلامٍ</w:t>
      </w:r>
      <w:bookmarkEnd w:id="90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البرّ والبحر والمنكشف والمسقف، والأرض والسماء</w:t>
      </w:r>
      <w:r>
        <w:rPr>
          <w:rFonts w:eastAsia="Amiri" w:cs="Amiri" w:ascii="Amiri" w:hAnsi="Amiri"/>
          <w:color w:val="111111"/>
          <w:sz w:val="28"/>
          <w:szCs w:val="28"/>
          <w:rtl w:val="true"/>
          <w:lang w:bidi="ar-SA"/>
        </w:rPr>
        <w:t xml:space="preserve">. </w:t>
      </w:r>
      <w:bookmarkStart w:id="908" w:name="pg14868_154644"/>
    </w:p>
    <w:p>
      <w:pPr>
        <w:pStyle w:val="Heading3"/>
        <w:numPr>
          <w:ilvl w:val="2"/>
          <w:numId w:val="1"/>
        </w:numPr>
        <w:rPr/>
      </w:pPr>
      <w:bookmarkStart w:id="909" w:name="__RefHeading___Toc610513_388300464"/>
      <w:bookmarkStart w:id="910" w:name="_Toc384"/>
      <w:bookmarkEnd w:id="908"/>
      <w:bookmarkEnd w:id="909"/>
      <w:r>
        <w:rPr>
          <w:rtl w:val="true"/>
        </w:rPr>
        <w:t>وَأَظْلَمَ بِظُلْمَتِهِ</w:t>
      </w:r>
      <w:bookmarkEnd w:id="910"/>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بليله</w:t>
      </w:r>
      <w:r>
        <w:rPr>
          <w:rFonts w:eastAsia="Amiri" w:cs="Amiri" w:ascii="Amiri" w:hAnsi="Amiri"/>
          <w:color w:val="111111"/>
          <w:sz w:val="28"/>
          <w:szCs w:val="28"/>
          <w:rtl w:val="true"/>
          <w:lang w:bidi="ar-SA"/>
        </w:rPr>
        <w:t>.</w:t>
      </w:r>
    </w:p>
    <w:p>
      <w:pPr>
        <w:pStyle w:val="Heading3"/>
        <w:numPr>
          <w:ilvl w:val="2"/>
          <w:numId w:val="1"/>
        </w:numPr>
        <w:rPr/>
      </w:pPr>
      <w:bookmarkStart w:id="911" w:name="__RefHeading___Toc610515_388300464"/>
      <w:bookmarkStart w:id="912" w:name="_Toc385"/>
      <w:bookmarkEnd w:id="911"/>
      <w:r>
        <w:rPr>
          <w:rtl w:val="true"/>
        </w:rPr>
        <w:t>كُلَّ نُور</w:t>
      </w:r>
      <w:bookmarkEnd w:id="912"/>
    </w:p>
    <w:p>
      <w:pPr>
        <w:pStyle w:val="BookText"/>
        <w:rPr/>
      </w:pPr>
      <w:r>
        <w:rPr>
          <w:rFonts w:ascii="Amiri" w:hAnsi="Amiri" w:eastAsia="Amiri" w:cs="Amiri"/>
          <w:color w:val="111111"/>
          <w:sz w:val="28"/>
          <w:sz w:val="28"/>
          <w:szCs w:val="28"/>
          <w:rtl w:val="true"/>
          <w:lang w:bidi="ar-SA"/>
        </w:rPr>
        <w:t>من كوكب وقمر وسراج ونار لعدم إغنائها إغناء كاملا،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وَاللَّيْلِ إِذا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وَالنَّهارِ إِذا تَجَلَّى</w:t>
      </w:r>
      <w:r>
        <w:rPr>
          <w:rFonts w:eastAsia="Amiri" w:cs="Amiri" w:ascii="Amiri" w:hAnsi="Amiri"/>
          <w:color w:val="111111"/>
          <w:sz w:val="28"/>
          <w:szCs w:val="28"/>
          <w:rtl w:val="true"/>
          <w:lang w:bidi="ar-SA"/>
        </w:rPr>
        <w:t>)</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يغشى اللّيل كلّ شيء، ويتجلّى بالنّهار كلّ</w:t>
      </w:r>
    </w:p>
    <w:p>
      <w:pPr>
        <w:pStyle w:val="BookText"/>
        <w:rPr/>
      </w:pPr>
      <w:r>
        <w:rPr>
          <w:rFonts w:ascii="IRNazanin" w:hAnsi="IRNazanin" w:eastAsia="IRNazanin"/>
          <w:color w:val="111111"/>
          <w:sz w:val="28"/>
          <w:sz w:val="28"/>
          <w:szCs w:val="28"/>
          <w:rtl w:val="true"/>
          <w:lang w:bidi="fa-IR"/>
        </w:rPr>
        <w:t>شيء، ولا يقدر أحد أن يظلم نوره أو يضيء ظلامه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 الشرّاح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بمعان مختلفة، والأظهر ما عرفت</w:t>
      </w:r>
      <w:r>
        <w:rPr>
          <w:rFonts w:eastAsia="IRNazanin" w:cs="IRNazanin"/>
          <w:color w:val="111111"/>
          <w:sz w:val="28"/>
          <w:szCs w:val="28"/>
          <w:rtl w:val="true"/>
          <w:lang w:bidi="fa-IR"/>
        </w:rPr>
        <w:t>.</w:t>
      </w:r>
    </w:p>
    <w:p>
      <w:pPr>
        <w:pStyle w:val="Heading3"/>
        <w:numPr>
          <w:ilvl w:val="2"/>
          <w:numId w:val="1"/>
        </w:numPr>
        <w:rPr/>
      </w:pPr>
      <w:bookmarkStart w:id="913" w:name="__RefHeading___Toc610517_388300464"/>
      <w:bookmarkStart w:id="914" w:name="_Toc386"/>
      <w:bookmarkEnd w:id="913"/>
      <w:r>
        <w:rPr>
          <w:rtl w:val="true"/>
        </w:rPr>
        <w:t>أُوصِيكُمْ عِبَادَ اللهِ بِتَقْوَى اللهِ</w:t>
      </w:r>
      <w:bookmarkEnd w:id="914"/>
    </w:p>
    <w:p>
      <w:pPr>
        <w:pStyle w:val="BookText"/>
        <w:rPr/>
      </w:pPr>
      <w:r>
        <w:rPr>
          <w:rFonts w:ascii="IRNazanin" w:hAnsi="IRNazanin" w:eastAsia="IRNazanin"/>
          <w:color w:val="111111"/>
          <w:sz w:val="28"/>
          <w:sz w:val="28"/>
          <w:szCs w:val="28"/>
          <w:rtl w:val="true"/>
          <w:lang w:bidi="fa-IR"/>
        </w:rPr>
        <w:t>الّتي هي الزاد وبها المعاد زاد مبلّغ ومعاد منجح وهى أن لا يراک حيث نهاک ولا يفقدک حيث أمرک</w:t>
      </w:r>
      <w:r>
        <w:rPr>
          <w:rFonts w:eastAsia="IRNazanin" w:cs="IRNazanin"/>
          <w:color w:val="111111"/>
          <w:sz w:val="28"/>
          <w:szCs w:val="28"/>
          <w:rtl w:val="true"/>
          <w:lang w:bidi="fa-IR"/>
        </w:rPr>
        <w:t>.</w:t>
      </w:r>
    </w:p>
    <w:p>
      <w:pPr>
        <w:pStyle w:val="Heading3"/>
        <w:numPr>
          <w:ilvl w:val="2"/>
          <w:numId w:val="1"/>
        </w:numPr>
        <w:rPr/>
      </w:pPr>
      <w:bookmarkStart w:id="915" w:name="__RefHeading___Toc610519_388300464"/>
      <w:bookmarkStart w:id="916" w:name="_Toc387"/>
      <w:bookmarkEnd w:id="915"/>
      <w:r>
        <w:rPr>
          <w:rtl w:val="true"/>
        </w:rPr>
        <w:t>الَّذِي أَلْبَسَكُمُ الرِّيَاشَ</w:t>
      </w:r>
      <w:bookmarkEnd w:id="916"/>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التجمل،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قَدْ أَنْزَلْنا عَلَيْكُمْ لِباساً يُوارِي سَوْآتِكُمْ وَرِيشاً وَلِباسُ التَّقْوى ذلِکَ خَيْرٌ ذلِکَ مِنْ آياتِ اللهِ لَعَلَّهُمْ يَذَّكَّرُونَ</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7" w:name="__RefHeading___Toc610521_388300464"/>
      <w:bookmarkStart w:id="918" w:name="_Toc388"/>
      <w:bookmarkEnd w:id="917"/>
      <w:r>
        <w:rPr>
          <w:rtl w:val="true"/>
        </w:rPr>
        <w:t>وَأَسْبَغَ</w:t>
      </w:r>
      <w:bookmarkEnd w:id="91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w:t>
      </w:r>
      <w:r>
        <w:rPr>
          <w:rFonts w:eastAsia="Amiri" w:cs="Amiri" w:ascii="Amiri" w:hAnsi="Amiri"/>
          <w:color w:val="111111"/>
          <w:sz w:val="28"/>
          <w:szCs w:val="28"/>
          <w:rtl w:val="true"/>
          <w:lang w:bidi="ar-SA"/>
        </w:rPr>
        <w:t xml:space="preserve">. </w:t>
      </w:r>
      <w:bookmarkStart w:id="919" w:name="pg14868_154645"/>
    </w:p>
    <w:p>
      <w:pPr>
        <w:pStyle w:val="Heading3"/>
        <w:numPr>
          <w:ilvl w:val="2"/>
          <w:numId w:val="1"/>
        </w:numPr>
        <w:rPr/>
      </w:pPr>
      <w:bookmarkStart w:id="920" w:name="__RefHeading___Toc610523_388300464"/>
      <w:bookmarkStart w:id="921" w:name="_Toc389"/>
      <w:bookmarkEnd w:id="919"/>
      <w:bookmarkEnd w:id="920"/>
      <w:r>
        <w:rPr>
          <w:rtl w:val="true"/>
        </w:rPr>
        <w:t>عَلَيْكُمُ الْمَعَاشَ</w:t>
      </w:r>
      <w:bookmarkEnd w:id="92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مَكَّنَّاكُمْ فِي الاَْرْضِ وَجَعَلْنا لَكُمْ فِيها مَعايِشَ قَلِيلاً ما تَشْكُرُونَ</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وَالاَْرْضَ مَدَدْناها وَأَلْقَيْنا فِيها رَواسِيَ وَأَنْبَتْنا فِيها مِنْ كُلِّ شَيْءٍ 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لَكُمْ فِيها مَعايِشَ وَمَنْ لَسْتُمْ لَهُ بِرازِقِينَ</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2" w:name="__RefHeading___Toc610525_388300464"/>
      <w:bookmarkStart w:id="923" w:name="_Toc390"/>
      <w:bookmarkEnd w:id="922"/>
      <w:r>
        <w:rPr>
          <w:rtl w:val="true"/>
        </w:rPr>
        <w:t>فَلَوْ أَنَّ أَحَداً يَجِدُ إِلَى الْبَقَاءِ</w:t>
      </w:r>
      <w:bookmarkEnd w:id="923"/>
    </w:p>
    <w:p>
      <w:pPr>
        <w:pStyle w:val="BookText"/>
        <w:rPr/>
      </w:pP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w:t>
      </w:r>
    </w:p>
    <w:p>
      <w:pPr>
        <w:pStyle w:val="Heading3"/>
        <w:numPr>
          <w:ilvl w:val="2"/>
          <w:numId w:val="1"/>
        </w:numPr>
        <w:rPr/>
      </w:pPr>
      <w:bookmarkStart w:id="924" w:name="__RefHeading___Toc610527_388300464"/>
      <w:bookmarkStart w:id="925" w:name="_Toc391"/>
      <w:bookmarkEnd w:id="924"/>
      <w:r>
        <w:rPr>
          <w:rtl w:val="true"/>
        </w:rPr>
        <w:t>سُلَّماً</w:t>
      </w:r>
      <w:bookmarkEnd w:id="925"/>
    </w:p>
    <w:p>
      <w:pPr>
        <w:pStyle w:val="BookText"/>
        <w:rPr/>
      </w:pPr>
      <w:r>
        <w:rPr>
          <w:rFonts w:ascii="Amiri" w:hAnsi="Amiri" w:eastAsia="Amiri" w:cs="Amiri"/>
          <w:color w:val="111111"/>
          <w:sz w:val="28"/>
          <w:sz w:val="28"/>
          <w:szCs w:val="28"/>
          <w:rtl w:val="true"/>
          <w:lang w:bidi="ar-SA"/>
        </w:rPr>
        <w:t>كناية عن الوسيلة</w:t>
      </w:r>
      <w:r>
        <w:rPr>
          <w:rFonts w:eastAsia="Amiri" w:cs="Amiri" w:ascii="Amiri" w:hAnsi="Amiri"/>
          <w:color w:val="111111"/>
          <w:sz w:val="28"/>
          <w:szCs w:val="28"/>
          <w:rtl w:val="true"/>
          <w:lang w:bidi="ar-SA"/>
        </w:rPr>
        <w:t>.</w:t>
      </w:r>
    </w:p>
    <w:p>
      <w:pPr>
        <w:pStyle w:val="Heading3"/>
        <w:numPr>
          <w:ilvl w:val="2"/>
          <w:numId w:val="1"/>
        </w:numPr>
        <w:rPr/>
      </w:pPr>
      <w:bookmarkStart w:id="926" w:name="__RefHeading___Toc610529_388300464"/>
      <w:bookmarkStart w:id="927" w:name="_Toc392"/>
      <w:bookmarkEnd w:id="926"/>
      <w:r>
        <w:rPr>
          <w:rtl w:val="true"/>
        </w:rPr>
        <w:t>أَوْ إِلَى دَفْعِ الْمَوْتِ سَبِيلاً</w:t>
      </w:r>
      <w:bookmarkEnd w:id="92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ينجو منه،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غضب على ملک من الملائكة، فقطع جناحه وألقاه في جزيرة من جزائر البحر، فبقي ما شاء الله في ذلک البحر، فلمّا بعث الله إدريس  علیه السلام  جاز ذلک الملک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ادع الله تعالى أن يرضى عنّي، ويردّ عليّ جناحي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إدريس، فردّ الله عليه جناحه، ورضي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الملک لإدريس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إليّ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أحبّ أن ترفعني إلى السّماء حتّى أنظر إلى ملک الموت، فإنّه لا عيش لي مع ذكره، فأخذه الملک على جناحه حتّى انتهى به إلى السماء الرابعة، فإذا ملک الموت يحرّک رأسه تعجّبا، </w:t>
      </w:r>
      <w:bookmarkStart w:id="928" w:name="pg14868_154646"/>
    </w:p>
    <w:p>
      <w:pPr>
        <w:pStyle w:val="BookText"/>
        <w:rPr/>
      </w:pPr>
      <w:bookmarkEnd w:id="928"/>
      <w:r>
        <w:rPr>
          <w:rFonts w:ascii="Amiri" w:hAnsi="Amiri" w:eastAsia="Amiri" w:cs="Amiri"/>
          <w:color w:val="111111"/>
          <w:sz w:val="28"/>
          <w:sz w:val="28"/>
          <w:szCs w:val="28"/>
          <w:rtl w:val="true"/>
          <w:lang w:bidi="ar-SA"/>
        </w:rPr>
        <w:t>فسلّم إدريس على ملک الموت،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تحرّک رأسک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 العزّة أمرني أن أقبض روحک بين السماء الرابعة 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 روحه بين السماء الرابعة والخامسة،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وَرَفَعْناهُ مَكاناً عَلِيًّا</w:t>
      </w:r>
      <w:r>
        <w:rPr>
          <w:rFonts w:eastAsia="Amiri" w:cs="Amiri" w:ascii="Amiri" w:hAnsi="Amiri"/>
          <w:color w:val="111111"/>
          <w:sz w:val="28"/>
          <w:szCs w:val="28"/>
          <w:rtl w:val="true"/>
          <w:lang w:bidi="ar-SA"/>
        </w:rPr>
        <w:t>)</w:t>
      </w:r>
      <w:r>
        <w:rPr>
          <w:rStyle w:val="FootnoteAnchor"/>
          <w:rtl w:val="true"/>
        </w:rPr>
        <w:footnoteReference w:id="667"/>
      </w:r>
      <w:r>
        <w:rPr>
          <w:rFonts w:ascii="IRNazanin" w:hAnsi="IRNazanin" w:eastAsia="IRNazanin"/>
          <w:color w:val="111111"/>
          <w:sz w:val="28"/>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9" w:name="__RefHeading___Toc610531_388300464"/>
      <w:bookmarkStart w:id="930" w:name="_Toc393"/>
      <w:bookmarkEnd w:id="929"/>
      <w:r>
        <w:rPr>
          <w:rtl w:val="true"/>
        </w:rPr>
        <w:t>لَكَانَ ذَلِکَ سُلَيْمَانَ بْنَ دَاوُدَ عليه السلام</w:t>
      </w:r>
      <w:bookmarkEnd w:id="930"/>
    </w:p>
    <w:p>
      <w:pPr>
        <w:pStyle w:val="BookText"/>
        <w:rPr/>
      </w:pPr>
      <w:r>
        <w:rPr>
          <w:rFonts w:ascii="IRNazanin" w:hAnsi="IRNazanin" w:eastAsia="IRNazanin"/>
          <w:color w:val="111111"/>
          <w:sz w:val="28"/>
          <w:sz w:val="28"/>
          <w:szCs w:val="28"/>
          <w:rtl w:val="true"/>
          <w:lang w:bidi="fa-IR"/>
        </w:rPr>
        <w:t>قال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هاربا من جنود الموت منهزما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توقّف أين المفرّ لكا</w:t>
      </w:r>
    </w:p>
    <w:p>
      <w:pPr>
        <w:pStyle w:val="BookText"/>
        <w:rPr/>
      </w:pPr>
      <w:r>
        <w:rPr>
          <w:rFonts w:ascii="Amiri" w:hAnsi="Amiri" w:eastAsia="Amiri" w:cs="Amiri"/>
          <w:color w:val="111111"/>
          <w:sz w:val="28"/>
          <w:sz w:val="28"/>
          <w:szCs w:val="28"/>
          <w:rtl w:val="true"/>
          <w:lang w:bidi="ar-SA"/>
        </w:rPr>
        <w:t>هب عشت أكثر من نوح فحين 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بقدرة الله من طوفانه هلكا</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حيّا مدرک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أدركه ملاعب الرماح</w:t>
      </w:r>
      <w:r>
        <w:rPr>
          <w:rStyle w:val="FootnoteAnchor"/>
          <w:rtl w:val="true"/>
        </w:rPr>
        <w:footnoteReference w:id="670"/>
      </w:r>
    </w:p>
    <w:p>
      <w:pPr>
        <w:pStyle w:val="Heading3"/>
        <w:numPr>
          <w:ilvl w:val="2"/>
          <w:numId w:val="1"/>
        </w:numPr>
        <w:rPr/>
      </w:pPr>
      <w:bookmarkStart w:id="931" w:name="__RefHeading___Toc610533_388300464"/>
      <w:bookmarkStart w:id="932" w:name="_Toc394"/>
      <w:bookmarkEnd w:id="931"/>
      <w:r>
        <w:rPr>
          <w:rtl w:val="true"/>
        </w:rPr>
        <w:t>الَّذِي سُخِّرَ لَهُ مُلْکُ الْجِنِّ وَالاِْنْسِ</w:t>
      </w:r>
      <w:bookmarkEnd w:id="93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وَلِسُلَيْمانَ الرِّيحَ عاصِفَةً تَجْرِي بِأَمْرِهِ إِلى الاَْرْضِ الَّتِي بارَكْنا فِيها وَكُنَّا بِكُلِّ شَيْءٍ 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الشَّياطِينِ مَنْ يَغُوصُونَ لَهُ وَيَعْمَلُونَ عَمَلاً دُونَ ذلِکَ وَكُنَّا لَهُمْ حافِظِينَ</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وَلِسُلَيْمانَ الرِّيحَ غُدُوُّها شَهْرٌ وَرَواحُها شَهْرٌ وَأَسَلْنا لَهُ عَيْنَ الْقِطْرِ وَمِنَ الْجِنِّ مَنْ يَعْمَلُ بَيْنَ يَدَيْهِ بِإِذْنِ رَبِّهِ وَمَنْ يَزِغْ مِنْهُمْ عَنْ أَمْرِنا نُذِقْهُ مِنْ عَذابِ </w:t>
      </w:r>
    </w:p>
    <w:p>
      <w:pPr>
        <w:pStyle w:val="BookText"/>
        <w:rPr/>
      </w:pPr>
      <w:r>
        <w:rPr>
          <w:rFonts w:ascii="Amiri" w:hAnsi="Amiri" w:eastAsia="Amiri" w:cs="Amiri"/>
          <w:color w:val="111111"/>
          <w:sz w:val="28"/>
          <w:sz w:val="28"/>
          <w:szCs w:val="28"/>
          <w:rtl w:val="true"/>
          <w:lang w:bidi="ar-SA"/>
        </w:rPr>
        <w:t xml:space="preserve">السَّعِيرِ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لَهُ ما يَشاءُ مِنْ مَحارِيبَ وَتَماثِيلَ وَجِفانٍ كَالْجَوابِ وَقُدُورٍ راسِياتٍ اعْمَلُوا آلَ داوُدَ شُكْراً وَقَلِيلٌ مِنْ عِبادِيَ الشَّكُورُ</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وَحُشِرَ لِسُلَيْمانَ جُنُودُهُ مِنَ الْجِنِّ وَالاِْنْسِ وَالطَّيْرِ فَهُمْ يُوزَعُونَ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أَتَوْا عَلى وادِ النَّمْلِ قالَتْ نَمْلَةٌ يا أَيُّهَا النَّمْلُ ادْخُلُوا مَساكِنَكُمْ لا يَحْطِمَنَّكُمْ سُلَيْمانُ وَجُنُودُهُ وَهُمْ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ضاحِكاً مِنْ قَوْلِها وَقالَ رَبِّ أَوْزِعْنِي أَنْ أَشْكُرَ نِعْمَتَکَ الَّتِي أَنْعَمْتَ عَلَيَّ وَعَلى والِدَيَّ وَأَنْ أَعْمَلَ صالِحاً تَرْضاهُ وَأَدْخِلْنِي بِرَحْمَتِکَ فِي عِبادِکَ الصَّالِحِينَ</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فَتَنَّا سُلَيْمانَ وَأَلْقَيْنا عَلى كُرْسِيِّهِ جَسَداً ثُمَّ 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لِي وَهَبْ لِي مُلْكاً لا يَنْبَغِي لاَِحَدٍ مِنْ بَعْدِي إِنَّکَ أَنْتَ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فَسَخَّرْنا لَهُ الرِّيحَ تَجْرِي بِأَمْرِهِ رُخاءً حَيْثُ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وَالشَّياطِينَ كُلَّ بَنَّاءٍ وَغَوَّاصٍ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وَآخَرِينَ مُقَرَّنِينَ فِي الاَْصْفادِ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عَطاوُنا فَامْنُنْ أَوْ أَمْسِکْ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لَهُ عِنْدَنا لَزُلْفى وَحُسْنَ مَآبٍ</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فَتَنَّا سُلَيْمانَ وَأَلْقَيْنا عَلى كُرْسِيِّهِ جَسَداً</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سليمان لمّا تزوّج باليمانية ولد منها ابن وكان يحبّه، فنزل ملک الموت على سليمان، وكان كثيرا ما ينزل عليه، فنظر إلى ابنه نظرا حديدا، ففزع سليمان من ذلک، فقال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ملک الموت نظر إلى ابني نظرة أظنّه قد أمر بقبض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للجنّ والشياطين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لكم حيلة في أن تفرّوه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أضعه تحت عين الشّمس في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ملک الموت يخرج ما بين </w:t>
      </w:r>
      <w:bookmarkStart w:id="933" w:name="pg14868_154648"/>
    </w:p>
    <w:p>
      <w:pPr>
        <w:pStyle w:val="BookText"/>
        <w:rPr/>
      </w:pPr>
      <w:bookmarkEnd w:id="933"/>
      <w:r>
        <w:rPr>
          <w:rFonts w:ascii="IRNazanin" w:hAnsi="IRNazanin" w:eastAsia="IRNazanin"/>
          <w:color w:val="111111"/>
          <w:sz w:val="28"/>
          <w:sz w:val="28"/>
          <w:szCs w:val="28"/>
          <w:rtl w:val="true"/>
          <w:lang w:bidi="fa-IR"/>
        </w:rPr>
        <w:t>المشرق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أضعه في السحاب والهواء فرفعه ووضعه في السحاب، فجاء ملک الموت فقبض روحه في السحاب، فوقع جسده ميّتا على كرسيّ سليمان، فعلم أنّه قد أخطأ</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الأرض كلّها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وذو القرنين، وكافران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وبخت النصر</w:t>
      </w:r>
      <w:r>
        <w:rPr>
          <w:rStyle w:val="FootnoteAnchor"/>
          <w:rtl w:val="true"/>
        </w:rPr>
        <w:footnoteReference w:id="677"/>
      </w:r>
      <w:r>
        <w:rPr>
          <w:rFonts w:ascii="Amiri" w:hAnsi="Amiri" w:eastAsia="Amiri" w:cs="Amiri"/>
          <w:color w:val="111111"/>
          <w:sz w:val="28"/>
          <w:sz w:val="28"/>
          <w:szCs w:val="28"/>
          <w:rtl w:val="true"/>
          <w:lang w:bidi="ar-SA"/>
        </w:rPr>
        <w:t>، ولو أنّ أحدا كان ناجيا من الموت لكان</w:t>
      </w:r>
    </w:p>
    <w:p>
      <w:pPr>
        <w:pStyle w:val="BookText"/>
        <w:rPr/>
      </w:pPr>
      <w:r>
        <w:rPr>
          <w:rFonts w:ascii="Amiri" w:hAnsi="Amiri" w:eastAsia="Amiri" w:cs="Amiri"/>
          <w:color w:val="111111"/>
          <w:sz w:val="28"/>
          <w:sz w:val="28"/>
          <w:szCs w:val="28"/>
          <w:rtl w:val="true"/>
          <w:lang w:bidi="ar-SA"/>
        </w:rPr>
        <w:t>أبوه داود  علیه السلام  الّذي قال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عَبْدَنا داوُدَ ذَا الاَْيْدِ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يُسَبِّحْنَ بِالْعَشِيِّ وَالاِْشْراقِ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وَالطَّيْرَ مَحْشُورَةً كُلٌّ لَهُ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وَشَدَدْنا مُلْكَهُ وَآتَيْناهُ الْحِكْمَةَ وَفَصْلَ الْخِطابِ</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النبيّ  صلی الله علیه واله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داود النبيّ  علیه السلام  يوم السبت مفجوءا، فأظلّته الطير بأجنحتها</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وكذا لو كان نجا أحد لكان موسى كليم الله وفي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موسى كليم الله  علیه السلام  في التّيه، فصاح صائح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موسى، وأيّ نفس لا تموت</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4" w:name="__RefHeading___Toc610535_388300464"/>
      <w:bookmarkStart w:id="935" w:name="_Toc395"/>
      <w:bookmarkEnd w:id="934"/>
      <w:r>
        <w:rPr>
          <w:rtl w:val="true"/>
        </w:rPr>
        <w:t>مَعَ النُّبُوَّةِ وَعَظِيمِ الزُّلْفَةِ</w:t>
      </w:r>
      <w:bookmarkEnd w:id="93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التقرّب إليه تعالى،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 وَقالَ يا أَيُّهَا النَّاسُ عُلِّمْنا مَنْطِقَ الطَّيْرِ وَأُوتِينا مِنْ كُلِّ شَيْءٍ إِنَّ هذا لَهُوَ الْفَضْلُ الْمُبِينُ</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وَتَفَقَّدَ الطَّيْرَ فَقالَ ما لِيَ لا أَرَى الْهُدْهُدَ أَمْ كانَ مِنَ الْغائِبِينَ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لاَُعَذِّبَنَّهُ عَذاباً شَدِيداً أَوْ لاََذْبَحَنَّهُ أَوْ لَيَأْتِيَنِّي بِسُلْطانٍ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غَيْرَ بَعِيدٍ فَقالَ أَحَطْتُ بِما لَمْ تُحِطْ بِهِ وَجِئْتُکَ مِنْ سَبَإٍ بِنَبَإٍ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 امْرَأَةً تَمْلِكُهُمْ وَأُوتِيَتْ مِنْ كُلِّ شَيْءٍ وَلَها عَرْشٌ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وَقَوْمَها يَسْجُدُونَ لِلشَّمْسِ مِنْ دُونِ اللهِ وَزَيَّنَ لَهُمُ الشَّيْطانُ أَعْمالَهُمْ فَصَدَّهُمْ عَنِ السَّبِيلِ فَهُمْ لا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يَسْجُدُوا للهِِ الَّذِي يُخْرِجُ الْخَبْءَ فِي السَّماواتِ وَالاَْرْضِ وَيَعْلَمُ ما تُخْفُونَ وَما تُعْلِنُونَ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سَنَنْظُرُ أَ صَدَقْتَ أَمْ كُنْتَ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بِكِتابِي هذا فَأَلْقِهْ إِلَيْهِمْ ثُمَّ تَوَلَّ عَنْهُمْ فَانْظُرْ ما ذا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أَيُّهَا الْمَلأُ إِنِّي أُلْقِيَ إِلَيَّ كِتابٌ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سُلَيْمانَ وَإِنَّهُ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تَعْلُوا عَلَيَّ وَأْتُونِي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أَيُّهَا الْمَلأُ أَفْتُونِي فِي أَمْرِي ما كُنْتُ قاطِعَةً أَمْراً حَتَّى تَشْهَدُونِ قالُوا نَحْنُ أُولُوا قُوَّةٍ وَأُولُوا بَأْسٍ شَدِيدٍ وَالاَْمْرُ إِلَيْکِ فَانْظُرِي ما ذا تَأْمُرِينَ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 الْمُلُوکَ إِذا دَخَلُوا قَرْيَةً أَفْسَدُوها وَجَعَلُوا أَعِزَّةَ أَهْلِها أَذِلَّةً وَكَذلِکَ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مُرْسِلَةٌ إِلَيْهِمْ بِهَدِيَّةٍ فَناظِرَةٌ بِمَ يَرْجِعُ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سُلَيْمانَ قالَ أَ تُمِدُّونَنِ بِمالٍ فَما آتانِيَ اللهُ خَيْرٌ مِمَّا آتاكُمْ بَلْ أَنْتُمْ بِهَدِيَّتِكُمْ تَفْرَحُونَ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إِلَيْهِمْ فَلَنَأْتِيَنَّهُمْ بِجُنُودٍ لا قِبَلَ لَهُمْ بِها وَلَنُخْرِجَنَّهُمْ مِنْها أَذِلَّةً وَهُمْ صاغِرُونَ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أَيُّهَا الْمَلَوُا أَيُّكُمْ يَأْتِينِي بِعَرْشِها قَبْلَ أَنْ يَأْتُونِي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عِفْرِيتٌ مِنَ الْجِنِّ أَنَا آتِيکَ بِهِ قَبْلَ أَنْ تَقُومَ مِنْ مَقامِکَ وَ إِنِّي عَلَيْهِ لَقَوِيٌّ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عِنْدَهُ عِلْمٌ مِنَ الْكِتابِ أَنَا آتِيکَ بِهِ قَبْلَ أَنْ يَرْتَدَّ إِلَيْکَ طَرْفُکَ فَلَمَّا رَآهُ مُسْتَقِرًّا عِنْدَهُ قالَ هذا مِنْ فَضْلِ رَبِّي لِيَبْلُوَنِي أَ أَشْكُرُ أَمْ أَكْفُرُ وَمَنْ شَكَرَ فَإِنَّما يَشْكُرُ لِنَفْسِهِ وَمَنْ كَفَرَ فَإِنَّ رَبِّي غَنِيٌّ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نَكِّرُوا لَها عَرْشَها نَنْظُرْ أَ </w:t>
      </w:r>
      <w:bookmarkStart w:id="936" w:name="pg14868_154650"/>
    </w:p>
    <w:p>
      <w:pPr>
        <w:pStyle w:val="BookText"/>
        <w:rPr/>
      </w:pPr>
      <w:bookmarkEnd w:id="936"/>
      <w:r>
        <w:rPr>
          <w:rFonts w:ascii="Amiri" w:hAnsi="Amiri" w:eastAsia="Amiri" w:cs="Amiri"/>
          <w:color w:val="111111"/>
          <w:sz w:val="28"/>
          <w:sz w:val="28"/>
          <w:szCs w:val="28"/>
          <w:rtl w:val="true"/>
          <w:lang w:bidi="ar-SA"/>
        </w:rPr>
        <w:t xml:space="preserve">تَهْتَدِي أَمْ تَكُونُ مِنَ الَّذِينَ لا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 قِيلَ أَ هكَذا عَرْشُکِ قالَتْ كَأَنَّهُ هُوَ وَأُوتِينَا الْعِلْمَ مِنْ قَبْلِها وَكُنَّا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وَصَدَّها ما كانَتْ تَعْبُدُ مِنْ دُونِ اللهِ إِنَّها كانَتْ مِنْ قَوْمٍ 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لَهَا ادْخُلِي الصَّرْحَ فَلَمَّا رَأَتْهُ حَسِبَتْهُ لُجَّةً وَكَشَفَتْ عَنْ ساقَيْها قالَ إِنَّهُ صَرْحٌ مُمَرَّدٌ مِنْ قَوارِيرَ قالَتْ رَبِّ إِنِّي ظَلَمْتُ نَفْسِي وَأَسْلَمْتُ مَعَ سُلَيْمانَ للهِِ رَبِّ الْعالَمِينَ</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7" w:name="__RefHeading___Toc610537_388300464"/>
      <w:bookmarkStart w:id="938" w:name="_Toc396"/>
      <w:bookmarkEnd w:id="937"/>
      <w:r>
        <w:rPr>
          <w:rtl w:val="true"/>
        </w:rPr>
        <w:t>فَلَمَّا اسْتَوْفَى طُعْمَتَهُ</w:t>
      </w:r>
      <w:bookmarkEnd w:id="938"/>
    </w:p>
    <w:p>
      <w:pPr>
        <w:pStyle w:val="BookText"/>
        <w:rPr/>
      </w:pPr>
      <w:r>
        <w:rPr>
          <w:rFonts w:ascii="Amiri" w:hAnsi="Amiri" w:eastAsia="Amiri" w:cs="Amiri"/>
          <w:color w:val="111111"/>
          <w:sz w:val="28"/>
          <w:sz w:val="28"/>
          <w:szCs w:val="28"/>
          <w:rtl w:val="true"/>
          <w:lang w:bidi="ar-SA"/>
        </w:rPr>
        <w:t>فما دام لم يأكل الإنسان اللقمة الأخيرة، ولم يشرب الجرعة الأخيرة من رزقه من الدّنيا لا يموت</w:t>
      </w:r>
      <w:r>
        <w:rPr>
          <w:rFonts w:eastAsia="Amiri" w:cs="Amiri" w:ascii="Amiri" w:hAnsi="Amiri"/>
          <w:color w:val="111111"/>
          <w:sz w:val="28"/>
          <w:szCs w:val="28"/>
          <w:rtl w:val="true"/>
          <w:lang w:bidi="ar-SA"/>
        </w:rPr>
        <w:t>.</w:t>
      </w:r>
    </w:p>
    <w:p>
      <w:pPr>
        <w:pStyle w:val="Heading3"/>
        <w:numPr>
          <w:ilvl w:val="2"/>
          <w:numId w:val="1"/>
        </w:numPr>
        <w:rPr/>
      </w:pPr>
      <w:bookmarkStart w:id="939" w:name="__RefHeading___Toc610539_388300464"/>
      <w:bookmarkStart w:id="940" w:name="_Toc397"/>
      <w:bookmarkEnd w:id="939"/>
      <w:r>
        <w:rPr>
          <w:rtl w:val="true"/>
        </w:rPr>
        <w:t>وَاسْتَكْمَلَ مُدَّتَهُ</w:t>
      </w:r>
      <w:bookmarkEnd w:id="940"/>
    </w:p>
    <w:p>
      <w:pPr>
        <w:pStyle w:val="BookText"/>
        <w:rPr/>
      </w:pPr>
      <w:r>
        <w:rPr>
          <w:rFonts w:ascii="Amiri" w:hAnsi="Amiri" w:eastAsia="Amiri" w:cs="Amiri"/>
          <w:color w:val="111111"/>
          <w:sz w:val="28"/>
          <w:sz w:val="28"/>
          <w:szCs w:val="28"/>
          <w:rtl w:val="true"/>
          <w:lang w:bidi="ar-SA"/>
        </w:rPr>
        <w:t xml:space="preserve">وأجله المسمّى عند ربّه، روى أنّه 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الصادق  علیه السلام  أنّ ملک الموت قال للنبيّ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أقبض روح ابن آدم فيجزع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فأقوم في ناحية من دارهم،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الجزع فو الله ما تعجّلناه قبل أجله، وما كان لنا في قبضه من ذنب، فإن تحتسبوا وتصبروا توجروا، وإن تجزعوا تأثموا وتوزروا، واعلموا أنّ لنا فيكم عودة ثمّ عودة، فالحذر الحذر إنّه ليس في شرقها ولا في غربها أهل بيت مدر ولا وبر إلّا وأنا اتصفّحهم في كلّ يوم خمس مرّات، ولأنا أعلم بصغيرهم وكبيرهم منهم بأنفسهم، ولو أردت قبض روح </w:t>
      </w:r>
      <w:bookmarkStart w:id="941" w:name="pg14868_154651"/>
    </w:p>
    <w:p>
      <w:pPr>
        <w:pStyle w:val="BookText"/>
        <w:rPr/>
      </w:pPr>
      <w:bookmarkEnd w:id="941"/>
      <w:r>
        <w:rPr>
          <w:rFonts w:ascii="Amiri" w:hAnsi="Amiri" w:eastAsia="Amiri" w:cs="Amiri"/>
          <w:color w:val="111111"/>
          <w:sz w:val="28"/>
          <w:sz w:val="28"/>
          <w:szCs w:val="28"/>
          <w:rtl w:val="true"/>
          <w:lang w:bidi="ar-SA"/>
        </w:rPr>
        <w:t>بعوضة ما قدرت عليها حتّى يأمرني ربّي</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2" w:name="__RefHeading___Toc610541_388300464"/>
      <w:bookmarkStart w:id="943" w:name="_Toc398"/>
      <w:bookmarkEnd w:id="942"/>
      <w:r>
        <w:rPr>
          <w:rtl w:val="true"/>
        </w:rPr>
        <w:t>رَمَتْهَا قِسِيُّ</w:t>
      </w:r>
      <w:bookmarkEnd w:id="943"/>
    </w:p>
    <w:p>
      <w:pPr>
        <w:pStyle w:val="BookText"/>
        <w:rPr/>
      </w:pP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 وأقواس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القوس يذكّر ويونّث، وأصل قسيّ قووس لأنّه فعول، إلّا أنّهم قدّموا اللام، وصيّروه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قلبوا الواو ياء وكسروا القاف، كما كسروا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4" w:name="__RefHeading___Toc610543_388300464"/>
      <w:bookmarkStart w:id="945" w:name="_Toc399"/>
      <w:bookmarkEnd w:id="944"/>
      <w:r>
        <w:rPr>
          <w:rtl w:val="true"/>
        </w:rPr>
        <w:t>الْفَنَاءِ</w:t>
      </w:r>
      <w:bookmarkEnd w:id="945"/>
    </w:p>
    <w:p>
      <w:pPr>
        <w:pStyle w:val="BookText"/>
        <w:rPr/>
      </w:pPr>
      <w:r>
        <w:rPr>
          <w:rFonts w:ascii="Amiri" w:hAnsi="Amiri" w:eastAsia="Amiri" w:cs="Amiri"/>
          <w:color w:val="111111"/>
          <w:sz w:val="28"/>
          <w:sz w:val="28"/>
          <w:szCs w:val="28"/>
          <w:rtl w:val="true"/>
          <w:lang w:bidi="ar-SA"/>
        </w:rPr>
        <w:t>والارتحال من الدّنيا</w:t>
      </w:r>
      <w:r>
        <w:rPr>
          <w:rFonts w:eastAsia="Amiri" w:cs="Amiri" w:ascii="Amiri" w:hAnsi="Amiri"/>
          <w:color w:val="111111"/>
          <w:sz w:val="28"/>
          <w:szCs w:val="28"/>
          <w:rtl w:val="true"/>
          <w:lang w:bidi="ar-SA"/>
        </w:rPr>
        <w:t>.</w:t>
      </w:r>
    </w:p>
    <w:p>
      <w:pPr>
        <w:pStyle w:val="Heading3"/>
        <w:numPr>
          <w:ilvl w:val="2"/>
          <w:numId w:val="1"/>
        </w:numPr>
        <w:rPr/>
      </w:pPr>
      <w:bookmarkStart w:id="946" w:name="__RefHeading___Toc610545_388300464"/>
      <w:bookmarkStart w:id="947" w:name="_Toc400"/>
      <w:bookmarkEnd w:id="946"/>
      <w:r>
        <w:rPr>
          <w:rtl w:val="true"/>
        </w:rPr>
        <w:t>بِنِبَالِ</w:t>
      </w:r>
      <w:bookmarkEnd w:id="947"/>
    </w:p>
    <w:p>
      <w:pPr>
        <w:pStyle w:val="BookText"/>
        <w:rPr/>
      </w:pP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السهام العربية، وهي مونّثة لا واحد لها من لفظها، وقد جمعوها على نبال، وأنبال</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8" w:name="__RefHeading___Toc610547_388300464"/>
      <w:bookmarkStart w:id="949" w:name="_Toc401"/>
      <w:bookmarkEnd w:id="948"/>
      <w:r>
        <w:rPr>
          <w:rtl w:val="true"/>
        </w:rPr>
        <w:t>الْمَوْتِ</w:t>
      </w:r>
      <w:bookmarkEnd w:id="94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قَضَيْنا عَلَيْهِ الْمَوْتَ ما دَلَّهُمْ عَلى مَوْتِهِ إِلّا دَابَّةُ الاَْرْضِ تَأْكُلُ مِنْسَأَتَهُ فَلَمَّا خَرَّ تَبَيَّنَتِ الْجِنُّ أَنْ لَوْ كانُوا يَعْلَمُونَ الْغَيْبَ ما لَبِثُوا فِي الْعَذابِ الْمُهِينِ</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وأخذ معنى كلامه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رمته قسيّ الفناء بنبال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سليمان  علیه السلام  ضيائي </w:t>
      </w:r>
      <w:bookmarkStart w:id="950" w:name="pg14868_154652"/>
    </w:p>
    <w:p>
      <w:pPr>
        <w:pStyle w:val="BookText"/>
        <w:rPr/>
      </w:pPr>
      <w:bookmarkEnd w:id="950"/>
      <w:r>
        <w:rPr>
          <w:rFonts w:ascii="Amiri" w:hAnsi="Amiri" w:eastAsia="Amiri" w:cs="Amiri"/>
          <w:color w:val="111111"/>
          <w:sz w:val="28"/>
          <w:sz w:val="28"/>
          <w:szCs w:val="28"/>
          <w:rtl w:val="true"/>
          <w:lang w:bidi="ar-SA"/>
        </w:rPr>
        <w:t>الدزفولي في الناس عموما، فقال بالفارسية، مزيدا حال كونهم في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شد كز يک كماندار فنا اين لشكر بى‌حد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دارند از لوح مزار خود سپرها را</w:t>
      </w:r>
    </w:p>
    <w:p>
      <w:pPr>
        <w:pStyle w:val="Heading3"/>
        <w:numPr>
          <w:ilvl w:val="2"/>
          <w:numId w:val="1"/>
        </w:numPr>
        <w:rPr/>
      </w:pPr>
      <w:bookmarkStart w:id="951" w:name="__RefHeading___Toc610549_388300464"/>
      <w:bookmarkStart w:id="952" w:name="_Toc402"/>
      <w:bookmarkEnd w:id="951"/>
      <w:r>
        <w:rPr>
          <w:rtl w:val="true"/>
        </w:rPr>
        <w:t>وَأَصْبَحَتِ الدِّيَارُ مِنْهُ خَالِيَةً وَالْمَسَاكِنُ مُعَطَّلَةً وَوَرِثَهَا قَوْمٌ آخَرُونَ</w:t>
      </w:r>
      <w:bookmarkEnd w:id="952"/>
    </w:p>
    <w:p>
      <w:pPr>
        <w:pStyle w:val="BookText"/>
        <w:rPr/>
      </w:pPr>
      <w:r>
        <w:rPr>
          <w:rFonts w:ascii="IRNazanin" w:hAnsi="IRNazanin" w:eastAsia="IRNazanin"/>
          <w:color w:val="111111"/>
          <w:sz w:val="28"/>
          <w:sz w:val="28"/>
          <w:szCs w:val="28"/>
          <w:rtl w:val="true"/>
          <w:lang w:bidi="fa-IR"/>
        </w:rPr>
        <w:t xml:space="preserve">شأن باقي الناس من الملوک إلى السوقة، عن الصادق أنّ الله تعالى أوحى إلى سليمان بن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آية موتک أنّ شجرة تخرج من بيت المقدس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الخرنوبة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سليمان يوما فإذا الشجرة الخرنوبة قد طلعت من بيت المقدس،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الخرنوبة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فولّى سليمان مدبرا إلى محرابه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فيه متّكئا على عصاه، فقبض روحه من ساعته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الجنّ والإنس يخدمونه، ويسعون في أمره كما كانوا، وهم يظنّون أنّه حيّ لم يمت، يغدون ويروحون وهو قائم ثابت حتّى دبّت الأرضة من عصاه، فأكلت منسأته فانكسرت، وخرّ سليمان إلى الأرض</w:t>
      </w:r>
      <w:r>
        <w:rPr>
          <w:rFonts w:eastAsia="IRNazanin" w:cs="IRNazanin"/>
          <w:color w:val="111111"/>
          <w:sz w:val="28"/>
          <w:szCs w:val="28"/>
          <w:rtl w:val="true"/>
          <w:lang w:bidi="fa-IR"/>
        </w:rPr>
        <w:t>...</w:t>
      </w:r>
      <w:r>
        <w:rPr>
          <w:rStyle w:val="FootnoteAnchor"/>
          <w:rtl w:val="true"/>
        </w:rPr>
        <w:footnoteReference w:id="68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سليمان  علیه السلام  قال ذات يوم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قد وهب لي ملكا لا ينبغي لأحد 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 لي الرّيح والإنس والجنّ والطير والوحوش، وعلّمني منطق الطير، وآتاني من كلّ شيء، ومع جميع ما أوتيت من الملک ما تمّ لي سرور يوم إلى الليل، وقد أحببت أن أدخل إلى قصري في غد فأصعد أعلاه، وأنظر إلى ممالكي، فلا تأذنوا لأحد عليّ بالدخول، لئلّا أجد عليّ ما ينغص عليّ يومي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من الغد أخذ عصاه بيده وصعد إلى أعلى </w:t>
      </w:r>
    </w:p>
    <w:p>
      <w:pPr>
        <w:pStyle w:val="BookText"/>
        <w:rPr/>
      </w:pPr>
      <w:r>
        <w:rPr>
          <w:rFonts w:ascii="IRNazanin" w:hAnsi="IRNazanin" w:eastAsia="IRNazanin"/>
          <w:color w:val="111111"/>
          <w:sz w:val="28"/>
          <w:sz w:val="28"/>
          <w:szCs w:val="28"/>
          <w:rtl w:val="true"/>
          <w:lang w:bidi="fa-IR"/>
        </w:rPr>
        <w:t>موضع من قصره ووقف متّكئا على عصاه ينظر إلى ممالكه سرورا بما أوتي فرحا بما أعطي، إذ نظر إلى شاب حسن الوجه واللباس قد خرج عليه من بعض زوايا قصره، فلمّا أبصر به سليمان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أدخلک إلى هذا القصر وقد أردت أن أخلو فيه اليوم، فبإذن من دخلت 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أدخلني هذا القصر ربّه، وبإذنه 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أحقّ به منّي، فمن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فيم جئت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لأقبض روحک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بما أمرت به فيّ، هذا يوم سروري وأبى الله أن يكون لي سرور دون لقائه فقبض ملک الموت روحه وهو متكئ على عصاه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فبقى سليمان متكئا على عصاه وهو ميّت ما شاء الله والنّاس ينظرون إليه وهم يقدّرون أنّه حىّ، فافتتنوا فيه واختلفوا 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سليمان قد بقى متكئا على عصاه هذه الأيام الكثيرة ولم يتعب ولم ينم ولم ياكل ولم يشرب إنّه لربّنا الذي يجب علينا أن نعبده، 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سليمان ساحر إنّه يرينا أنه واقف ومتكئ على عصاه يسحر أعيننا وليس كذلک، فقال المومنون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سليمان هو عبدالله ونبيّه يدبّر الله بما شاء</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اختلفوا بعث الله عزّ وجلّ الارضة فدبت في عصاه، فلما أكلت جوفها انكسرت العصا وخرّ سليمان من قصره على وجهه فشكر الجنّ للارضة صنيعها فلأجل ذلک لا توجد الارضة في مكان إلّا وعندها ماء وطين، وذلک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قَضَيْنا عَلَيْهِ الْمَوْتَ ما دَلَّهُمْ عَلى مَوْتِهِ إِلّا دَابَّةُ الاَْرْضِ تَأْكُلُ مِنْسَأَتَهُ</w:t>
      </w:r>
      <w:r>
        <w:rPr>
          <w:rStyle w:val="FootnoteAnchor"/>
          <w:rtl w:val="true"/>
        </w:rPr>
        <w:footnoteReference w:id="689"/>
      </w:r>
      <w:r>
        <w:rPr>
          <w:rFonts w:ascii="Amiri" w:hAnsi="Amiri" w:eastAsia="Amiri" w:cs="Amiri"/>
          <w:color w:val="111111"/>
          <w:sz w:val="28"/>
          <w:sz w:val="28"/>
          <w:szCs w:val="28"/>
          <w:rtl w:val="true"/>
          <w:lang w:bidi="ar-SA"/>
        </w:rPr>
        <w:t xml:space="preserve">، يعني عصاه، فَلَمَّا خَرَّ تَبَيَّنَتِ الْجِنُّ أَنْ لَوْ كانُوا يَعْلَمُونَ الْغَيْبَ </w:t>
      </w:r>
    </w:p>
    <w:p>
      <w:pPr>
        <w:pStyle w:val="BookText"/>
        <w:rPr/>
      </w:pPr>
      <w:r>
        <w:rPr>
          <w:rFonts w:ascii="Amiri" w:hAnsi="Amiri" w:eastAsia="Amiri" w:cs="Amiri"/>
          <w:color w:val="111111"/>
          <w:sz w:val="28"/>
          <w:sz w:val="28"/>
          <w:szCs w:val="28"/>
          <w:rtl w:val="true"/>
          <w:lang w:bidi="ar-SA"/>
        </w:rPr>
        <w:t>ما لَبِثُوا فِي الْعَذابِ الْمُهِينِ</w:t>
      </w:r>
      <w:r>
        <w:rPr>
          <w:rFonts w:eastAsia="Amiri" w:cs="Amiri" w:ascii="Amiri" w:hAnsi="Amiri"/>
          <w:color w:val="111111"/>
          <w:sz w:val="28"/>
          <w:szCs w:val="28"/>
          <w:rtl w:val="true"/>
          <w:lang w:bidi="ar-SA"/>
        </w:rPr>
        <w:t>)</w:t>
      </w:r>
      <w:r>
        <w:rPr>
          <w:rStyle w:val="FootnoteAnchor"/>
          <w:rtl w:val="true"/>
        </w:rPr>
        <w:footnoteReference w:id="690"/>
      </w:r>
      <w:r>
        <w:rPr>
          <w:rFonts w:ascii="IRNazanin" w:hAnsi="IRNazanin" w:eastAsia="IRNazanin"/>
          <w:color w:val="111111"/>
          <w:sz w:val="28"/>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أوحى الله إلى سليمان أنّک ميّت أمر الشياطين أن يتّخذوا له بيتا من قوارير، ووضعوه في لجّة البحر، ودخله سليمان  علیه السلام  فأتّكأ على عصاه وكان يقرأ الزبور، والشياطين حوله ينظرون إليه لا يجسرون أن يبرحوا، فبينا هو كذلک إذ حان منه التفاتة، فإذا هو برجل معه في القبّة ففزع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 لا أقبل الرشي، ولا أهاب الملوک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فقبضه وهو متّكىء على عصاه سنة، والجنّ يعملون له ولا يعلمون بموته، حتّى بعث الله الأرضة، فأكلت منسأته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تَبَيَّنَتِ الْجِنُّ أَنْ لَوْ كانُوا يَعْلَمُونَ الْغَيْبَ ما لَبِثُوا فِي الْعَذابِ الْمُهِينِ</w:t>
      </w:r>
      <w:r>
        <w:rPr>
          <w:rFonts w:eastAsia="Amiri" w:cs="Amiri" w:ascii="Amiri" w:hAnsi="Amiri"/>
          <w:color w:val="111111"/>
          <w:sz w:val="28"/>
          <w:szCs w:val="28"/>
          <w:rtl w:val="true"/>
          <w:lang w:bidi="ar-SA"/>
        </w:rPr>
        <w:t>)</w:t>
      </w:r>
      <w:r>
        <w:rPr>
          <w:rStyle w:val="FootnoteAnchor"/>
          <w:rtl w:val="true"/>
        </w:rPr>
        <w:footnoteReference w:id="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فكذا نزلت هذه الآية، وذلک لأنّ  الإنس كانوا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 يعلمون الغيب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سقط سليمان على وجهه، علم الإنس أن لو علم الجنّ الغيب لم يعملوا سنة لسليمان وهو ميّت ويتوهمونه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 تشكر الأرضة بما عملت بعصا سليمان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هلک سليمان وضع إبليس السّحر، وكتبه في كتاب ثمّ طواه، وكتب على ظهره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وضعه آصف بن برخيا للملک سليمان بن داود من ذخائر كنوز الملک والعلم، من أراد كذا وكذا فليفعل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دفنه تحت السرير ثمّ استثاره لهم، فقال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يغلبنا سليمان إلّا بهذا</w:t>
      </w:r>
      <w:r>
        <w:rPr>
          <w:rFonts w:eastAsia="IRNazanin" w:cs="IRNazanin"/>
          <w:color w:val="111111"/>
          <w:sz w:val="28"/>
          <w:szCs w:val="28"/>
          <w:rtl w:val="true"/>
          <w:lang w:bidi="fa-IR"/>
        </w:rPr>
        <w:t xml:space="preserve">. </w:t>
      </w:r>
      <w:bookmarkStart w:id="953" w:name="pg14868_154655"/>
    </w:p>
    <w:p>
      <w:pPr>
        <w:pStyle w:val="BookText"/>
        <w:rPr/>
      </w:pPr>
      <w:bookmarkEnd w:id="953"/>
      <w:r>
        <w:rPr>
          <w:rFonts w:ascii="Amiri" w:hAnsi="Amiri" w:eastAsia="Amiri" w:cs="Amiri"/>
          <w:color w:val="111111"/>
          <w:sz w:val="28"/>
          <w:sz w:val="28"/>
          <w:szCs w:val="28"/>
          <w:rtl w:val="true"/>
          <w:lang w:bidi="ar-SA"/>
        </w:rPr>
        <w:t>وقال المومنون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عبدالله ونبيّه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ما تَتْلُوا الشَّياطِينُ عَلى مُلْکِ سُلَيْمانَ وَما كَفَرَ سُلَيْمانُ وَلكِنَّ الشَّياطِينَ كَفَرُوا يُعَلِّمُونَ النَّاسَ السِّحْرَ</w:t>
      </w:r>
      <w:r>
        <w:rPr>
          <w:rFonts w:eastAsia="Amiri" w:cs="Amiri" w:ascii="Amiri" w:hAnsi="Amiri"/>
          <w:color w:val="111111"/>
          <w:sz w:val="28"/>
          <w:szCs w:val="28"/>
          <w:rtl w:val="true"/>
          <w:lang w:bidi="ar-SA"/>
        </w:rPr>
        <w:t>...)</w:t>
      </w:r>
      <w:r>
        <w:rPr>
          <w:rStyle w:val="FootnoteAnchor"/>
          <w:rtl w:val="true"/>
        </w:rPr>
        <w:footnoteReference w:id="693"/>
      </w:r>
      <w:r>
        <w:rPr>
          <w:rFonts w:ascii="IRNazanin" w:hAnsi="IRNazanin" w:eastAsia="IRNazanin"/>
          <w:color w:val="111111"/>
          <w:sz w:val="28"/>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وقال البحتري في سليمان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سليمان بن وهب بعد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طالت مساعيه النجوم سموكا</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وتنصّف الدّنيا يدبّر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حولا قد تممن دكيكا</w:t>
      </w:r>
    </w:p>
    <w:p>
      <w:pPr>
        <w:pStyle w:val="BookText"/>
        <w:rPr/>
      </w:pPr>
      <w:r>
        <w:rPr>
          <w:rFonts w:ascii="Amiri" w:hAnsi="Amiri" w:eastAsia="Amiri" w:cs="Amiri"/>
          <w:color w:val="111111"/>
          <w:sz w:val="28"/>
          <w:sz w:val="28"/>
          <w:szCs w:val="28"/>
          <w:rtl w:val="true"/>
          <w:lang w:bidi="ar-SA"/>
        </w:rPr>
        <w:t>أغرت به الأقدار بغت ملمّة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رسم حديثها مأفوكا</w:t>
      </w:r>
    </w:p>
    <w:p>
      <w:pPr>
        <w:pStyle w:val="BookText"/>
        <w:rPr/>
      </w:pPr>
      <w:r>
        <w:rPr>
          <w:rFonts w:ascii="Amiri" w:hAnsi="Amiri" w:eastAsia="Amiri" w:cs="Amiri"/>
          <w:color w:val="111111"/>
          <w:sz w:val="28"/>
          <w:sz w:val="28"/>
          <w:szCs w:val="28"/>
          <w:rtl w:val="true"/>
          <w:lang w:bidi="ar-SA"/>
        </w:rPr>
        <w:t>فكأنّما خضد الحمام بيومه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غصنا بمنخرق الرياح نهيكا</w:t>
      </w:r>
      <w:r>
        <w:rPr>
          <w:rStyle w:val="FootnoteAnchor"/>
          <w:rtl w:val="true"/>
        </w:rPr>
        <w:footnoteReference w:id="696"/>
      </w:r>
    </w:p>
    <w:p>
      <w:pPr>
        <w:pStyle w:val="Heading3"/>
        <w:numPr>
          <w:ilvl w:val="2"/>
          <w:numId w:val="1"/>
        </w:numPr>
        <w:rPr/>
      </w:pPr>
      <w:bookmarkStart w:id="954" w:name="__RefHeading___Toc610551_388300464"/>
      <w:bookmarkStart w:id="955" w:name="_Toc403"/>
      <w:bookmarkEnd w:id="954"/>
      <w:r>
        <w:rPr>
          <w:rtl w:val="true"/>
        </w:rPr>
        <w:t>وَإِنَّ لَكُمْ فِي الْقُرُونِ السَّالِفَةِ لَعِبْرَةً</w:t>
      </w:r>
      <w:bookmarkEnd w:id="955"/>
    </w:p>
    <w:p>
      <w:pPr>
        <w:pStyle w:val="BookText"/>
        <w:rPr/>
      </w:pPr>
      <w:r>
        <w:rPr>
          <w:rFonts w:ascii="Amiri" w:hAnsi="Amiri" w:eastAsia="Amiri" w:cs="Amiri"/>
          <w:color w:val="111111"/>
          <w:sz w:val="28"/>
          <w:sz w:val="28"/>
          <w:szCs w:val="28"/>
          <w:rtl w:val="true"/>
          <w:lang w:bidi="ar-SA"/>
        </w:rPr>
        <w:t>قال تعالى في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فَأَخَذَهُ اللهُ نَكالَ الآْخِرَةِ وَالاُْولى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ذلِکَ لَعِبْرَةً لِمَنْ يَخْشى</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داود  علیه السلام  خرج ذات يوم يقرأ الزبور، وكان إذا قرأ الزبور لا يبقى جبل ولا حجر ولا طائر ولا سبع إلّا جاوبه، فما زال يمرّ حتّى انتهى إلى جبل، فإذا على ذلک الجبل نبيّ عابد يقال له حزقيل، فلمّا سمع دويّ الجبال وأصوات السباع والطير علم أنّه داود  علیه السلام  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حزقيل أ تأذن لي فأصعد </w:t>
      </w:r>
      <w:bookmarkStart w:id="956" w:name="pg14868_154656"/>
    </w:p>
    <w:p>
      <w:pPr>
        <w:pStyle w:val="BookText"/>
        <w:rPr/>
      </w:pPr>
      <w:bookmarkEnd w:id="956"/>
      <w:r>
        <w:rPr>
          <w:rFonts w:ascii="IRNazanin" w:hAnsi="IRNazanin" w:eastAsia="IRNazanin"/>
          <w:color w:val="111111"/>
          <w:sz w:val="28"/>
          <w:sz w:val="28"/>
          <w:szCs w:val="28"/>
          <w:rtl w:val="true"/>
          <w:lang w:bidi="fa-IR"/>
        </w:rPr>
        <w:t>إليک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حزقيل لا تعيّر داود، وسلني العافية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حزقيل فأخذ بيد داود  علیه السلام  فرفعه إليه، 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حزقيل هل هممت بخطيئة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دخلت العجب ممّا أنت فيه من عبادة الله 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ركنت إلى الدّنيا فأحببت أن تأخذ من شهوتها ولذّتها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ربّما عرض بقلبي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تصنع إذا كان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هذا الشعب فأعتبر بما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داود النبيّ  علیه السلام  الشعب، فإذا سرير من حديد عليه جمجمة بالية وعظام فانية، وإذا لوح من حديد فيه كتابة، فقرأها داود  علیه السلام  فإذا 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أروى بن أسلم ملكت ألف سنة، وبنيت ألف مدينة، وافتضضت ألف بكر، فإذا كان آخر عمري أن صار التراب فراشي، والحجارة وسادتي، والديدان والحيّات جيراني، فمن رآني فلا يغترّ بالدّنيا</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7" w:name="__RefHeading___Toc610553_388300464"/>
      <w:bookmarkStart w:id="958" w:name="_Toc404"/>
      <w:bookmarkEnd w:id="957"/>
      <w:r>
        <w:rPr>
          <w:rtl w:val="true"/>
        </w:rPr>
        <w:t>أَيْنَ الْعَمَالِقَةُ وَأَبْنَاءُ الْعَمَالِقَةِ</w:t>
      </w:r>
      <w:bookmarkEnd w:id="958"/>
    </w:p>
    <w:p>
      <w:pPr>
        <w:pStyle w:val="BookText"/>
        <w:rPr/>
      </w:pPr>
      <w:r>
        <w:rPr>
          <w:rFonts w:ascii="IRNazanin" w:hAnsi="IRNazanin" w:eastAsia="IRNazanin"/>
          <w:color w:val="111111"/>
          <w:sz w:val="28"/>
          <w:sz w:val="28"/>
          <w:szCs w:val="28"/>
          <w:rtl w:val="true"/>
          <w:lang w:bidi="fa-IR"/>
        </w:rPr>
        <w:t>قال الجوهرى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العمالقة قوم من ولد عمليق بن لاوذ بن إرم بن سام بن نوح  علیه السلام ، و هم أمم تفرّقوا في البلاد</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ابو الفرج الاصفهانى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عمليقا ملک طسم وجديس ابني لاوذبن إرم بن سام بن نوح، وكان في أوّل ملكه قد تمادى في الظلم والغشم، وأنّ امرأة من جديس طلّقها زوجها، وأراد أخذ ولدها منها، فخاصمته إلى عمليق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عمليق </w:t>
      </w:r>
    </w:p>
    <w:p>
      <w:pPr>
        <w:pStyle w:val="BookText"/>
        <w:rPr/>
      </w:pPr>
      <w:r>
        <w:rPr>
          <w:rFonts w:ascii="Amiri" w:hAnsi="Amiri" w:eastAsia="Amiri" w:cs="Amiri"/>
          <w:color w:val="111111"/>
          <w:sz w:val="28"/>
          <w:sz w:val="28"/>
          <w:szCs w:val="28"/>
          <w:rtl w:val="true"/>
          <w:lang w:bidi="ar-SA"/>
        </w:rPr>
        <w:t>بأن تباع هي وزوجها، وأمر بالغلام بأن ينزع منهما، ويجعل في غلمانه،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أخا طسم ليحكم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فأنفذ حكما في هزيلة ظالما</w:t>
      </w:r>
    </w:p>
    <w:p>
      <w:pPr>
        <w:pStyle w:val="BookText"/>
        <w:rPr/>
      </w:pPr>
      <w:r>
        <w:rPr>
          <w:rFonts w:ascii="Amiri" w:hAnsi="Amiri" w:eastAsia="Amiri" w:cs="Amiri"/>
          <w:color w:val="111111"/>
          <w:sz w:val="28"/>
          <w:sz w:val="28"/>
          <w:szCs w:val="28"/>
          <w:rtl w:val="true"/>
          <w:lang w:bidi="ar-SA"/>
        </w:rPr>
        <w:t>لعمري لقد حكّمت لا متورّعا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كنت في ما يبرم الحكم عالما</w:t>
      </w:r>
    </w:p>
    <w:p>
      <w:pPr>
        <w:pStyle w:val="BookText"/>
        <w:rPr/>
      </w:pPr>
      <w:r>
        <w:rPr>
          <w:rFonts w:ascii="IRNazanin" w:hAnsi="IRNazanin" w:eastAsia="IRNazanin"/>
          <w:color w:val="111111"/>
          <w:sz w:val="28"/>
          <w:sz w:val="28"/>
          <w:szCs w:val="28"/>
          <w:rtl w:val="true"/>
          <w:lang w:bidi="fa-IR"/>
        </w:rPr>
        <w:t xml:space="preserve">فلمّا سمع عمليق قولها، أمر أن لا تزوّج بكر من جديس وتهدى إلى زوجها، حتّى يفترعها هو قبل زوجها، فلقوا من ذلک بلاء وجهدا وذلّا، فلم يزل يفعل ذلک حتّى زوّجت الشموس ـ وهي عفيرة أخت الأسود الّذي وقع إلى جبل طيّ، فقتله طيّ وسكنوا الجبل من بعده ـ فانطلقوا بها إليه فافترعها، فخرجت إلى قومها في دمائها شاقّة درعها من قبل ومن دبر والدم يسيل، وهي في أقبح منظر وهي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أحد أذلّ من جديس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هكذا يفعل بالعروس</w:t>
      </w:r>
    </w:p>
    <w:p>
      <w:pPr>
        <w:pStyle w:val="BookText"/>
        <w:rPr/>
      </w:pPr>
      <w:r>
        <w:rPr>
          <w:rFonts w:ascii="IRNazanin" w:hAnsi="IRNazanin" w:eastAsia="IRNazanin"/>
          <w:color w:val="111111"/>
          <w:sz w:val="28"/>
          <w:sz w:val="28"/>
          <w:szCs w:val="28"/>
          <w:rtl w:val="true"/>
          <w:lang w:bidi="fa-IR"/>
        </w:rPr>
        <w:t>وقالت تحرّض قومها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يجمل ما يوتى إلى فتياتكم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رجال فيكم عدد النمل</w:t>
      </w:r>
    </w:p>
    <w:p>
      <w:pPr>
        <w:pStyle w:val="BookText"/>
        <w:rPr/>
      </w:pPr>
      <w:r>
        <w:rPr>
          <w:rFonts w:ascii="Amiri" w:hAnsi="Amiri" w:eastAsia="Amiri" w:cs="Amiri"/>
          <w:color w:val="111111"/>
          <w:sz w:val="28"/>
          <w:sz w:val="28"/>
          <w:szCs w:val="28"/>
          <w:rtl w:val="true"/>
          <w:lang w:bidi="ar-SA"/>
        </w:rPr>
        <w:t>ولو أنّنا كنّا رجالا وكنتم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لكنّا لا نقرّ بذا الفعل</w:t>
      </w:r>
    </w:p>
    <w:p>
      <w:pPr>
        <w:pStyle w:val="BookText"/>
        <w:rPr/>
      </w:pPr>
      <w:r>
        <w:rPr>
          <w:rFonts w:ascii="Amiri" w:hAnsi="Amiri" w:eastAsia="Amiri" w:cs="Amiri"/>
          <w:color w:val="111111"/>
          <w:sz w:val="28"/>
          <w:sz w:val="28"/>
          <w:szCs w:val="28"/>
          <w:rtl w:val="true"/>
          <w:lang w:bidi="ar-SA"/>
        </w:rPr>
        <w:t>وإن أنتم لم تغضبوا بعد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نساء لا تعاب من الكحل</w:t>
      </w:r>
    </w:p>
    <w:p>
      <w:pPr>
        <w:pStyle w:val="BookText"/>
        <w:rPr/>
      </w:pPr>
      <w:r>
        <w:rPr>
          <w:rFonts w:ascii="Amiri" w:hAnsi="Amiri" w:eastAsia="Amiri" w:cs="Amiri"/>
          <w:color w:val="111111"/>
          <w:sz w:val="28"/>
          <w:sz w:val="28"/>
          <w:szCs w:val="28"/>
          <w:rtl w:val="true"/>
          <w:lang w:bidi="ar-SA"/>
        </w:rPr>
        <w:t>ودونكم طيب العروس فإنّما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خلقتم لأثواب العروس وللغسل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للنسل خ 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أخوها ذلک، وكان سيّدا مطاعا ـ قال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جديس إنّ هولاء ليسوا بأعزّ منكم في داركم إلّا بما كان من ملک صاحبهم علينا، ولو لا </w:t>
      </w:r>
      <w:bookmarkStart w:id="959" w:name="pg14868_154658"/>
    </w:p>
    <w:p>
      <w:pPr>
        <w:pStyle w:val="BookText"/>
        <w:rPr/>
      </w:pPr>
      <w:bookmarkEnd w:id="959"/>
      <w:r>
        <w:rPr>
          <w:rFonts w:ascii="IRNazanin" w:hAnsi="IRNazanin" w:eastAsia="IRNazanin"/>
          <w:color w:val="111111"/>
          <w:sz w:val="28"/>
          <w:sz w:val="28"/>
          <w:szCs w:val="28"/>
          <w:rtl w:val="true"/>
          <w:lang w:bidi="fa-IR"/>
        </w:rPr>
        <w:t>ادهاننا ما كان له فضل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نطيعک، ولكنّ القوم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أصنع للملک طعاما ثمّ أدعوهم جميعا، فإذا جاءوا يرفلون في الحلل ثرنا إلى سيوفهم، وهم غارّون</w:t>
      </w:r>
      <w:r>
        <w:rPr>
          <w:rStyle w:val="FootnoteAnchor"/>
          <w:rtl w:val="true"/>
        </w:rPr>
        <w:footnoteReference w:id="700"/>
      </w:r>
      <w:r>
        <w:rPr>
          <w:rFonts w:ascii="IRNazanin" w:hAnsi="IRNazanin" w:eastAsia="IRNazanin"/>
          <w:color w:val="111111"/>
          <w:sz w:val="28"/>
          <w:sz w:val="28"/>
          <w:szCs w:val="28"/>
          <w:rtl w:val="true"/>
          <w:lang w:bidi="fa-IR"/>
        </w:rPr>
        <w:t xml:space="preserve"> فأهمدناهم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فلما مدّوا أيديهم إلى الطعام</w:t>
      </w:r>
    </w:p>
    <w:p>
      <w:pPr>
        <w:pStyle w:val="BookText"/>
        <w:rPr/>
      </w:pPr>
      <w:r>
        <w:rPr>
          <w:rFonts w:ascii="Amiri" w:hAnsi="Amiri" w:eastAsia="Amiri" w:cs="Amiri"/>
          <w:color w:val="111111"/>
          <w:sz w:val="28"/>
          <w:sz w:val="28"/>
          <w:szCs w:val="28"/>
          <w:rtl w:val="true"/>
          <w:lang w:bidi="ar-SA"/>
        </w:rPr>
        <w:t>أخذوا سيوفهم من تحت أقدامهم، فشدّ الأسود على عمليق فقتله، وشدّ كلّ رجل منهم على جليسه فما توهم، فلمّا فرغوا من الأشراف شدّوا على السّفلة، فلم يدعوا أحدا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بقيّة طسم لجووا إلى حسّان بن تبّع، فغزا جديسا فقتلها وأخرب بلادها، فهرب الأسود قاتل عمليق، فأقام بجبل طيّ قبل نزول طيّ إياه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0" w:name="__RefHeading___Toc610555_388300464"/>
      <w:bookmarkStart w:id="961" w:name="_Toc405"/>
      <w:bookmarkEnd w:id="960"/>
      <w:r>
        <w:rPr>
          <w:rtl w:val="true"/>
        </w:rPr>
        <w:t>أَيْنَ الْفَرَاعِنَةُ وَأَبْنَاءُ الْفَرَاعِنَةِ</w:t>
      </w:r>
      <w:bookmarkEnd w:id="961"/>
    </w:p>
    <w:p>
      <w:pPr>
        <w:pStyle w:val="BookText"/>
        <w:rPr/>
      </w:pPr>
      <w:r>
        <w:rPr>
          <w:rFonts w:ascii="IRNazanin" w:hAnsi="IRNazanin" w:eastAsia="IRNazanin"/>
          <w:color w:val="111111"/>
          <w:sz w:val="28"/>
          <w:sz w:val="28"/>
          <w:szCs w:val="28"/>
          <w:rtl w:val="true"/>
          <w:lang w:bidi="fa-IR"/>
        </w:rPr>
        <w:t>قال الجوهرى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لقب الوليد بن مصعب ملک مصر، وكلّ عات متمرّد فرعون، والعتادة الفراعنة</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عدي بن زيد العبادى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أين كسرى خير الملوک أنوشروان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أين قبله سابور</w:t>
      </w:r>
    </w:p>
    <w:p>
      <w:pPr>
        <w:pStyle w:val="BookText"/>
        <w:rPr/>
      </w:pPr>
      <w:r>
        <w:rPr>
          <w:rFonts w:ascii="IRNazanin" w:hAnsi="IRNazanin" w:eastAsia="IRNazanin"/>
          <w:color w:val="111111"/>
          <w:sz w:val="28"/>
          <w:sz w:val="28"/>
          <w:szCs w:val="28"/>
          <w:rtl w:val="true"/>
          <w:lang w:bidi="fa-IR"/>
        </w:rPr>
        <w:t>لم يهبه ريب المنون فولّى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عنه فبابه مهجور</w:t>
      </w:r>
    </w:p>
    <w:p>
      <w:pPr>
        <w:pStyle w:val="BookText"/>
        <w:rPr/>
      </w:pPr>
      <w:r>
        <w:rPr>
          <w:rFonts w:ascii="Amiri" w:hAnsi="Amiri" w:eastAsia="Amiri" w:cs="Amiri"/>
          <w:color w:val="111111"/>
          <w:sz w:val="28"/>
          <w:sz w:val="28"/>
          <w:szCs w:val="28"/>
          <w:rtl w:val="true"/>
          <w:lang w:bidi="ar-SA"/>
        </w:rPr>
        <w:t>حين ولّوا كأنّهم ورق 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تذري به الصبا والدبور</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وبنو الأصفر الكرام 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 لم يبق منهم مذكور</w:t>
      </w:r>
      <w:r>
        <w:rPr>
          <w:rStyle w:val="FootnoteAnchor"/>
          <w:rtl w:val="true"/>
        </w:rPr>
        <w:footnoteReference w:id="70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المسعودى ـ بعد ذكر ملوک مصر الأوّلين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وكثر ولد بيصر بن حام </w:t>
      </w:r>
    </w:p>
    <w:p>
      <w:pPr>
        <w:pStyle w:val="BookText"/>
        <w:rPr/>
      </w:pPr>
      <w:r>
        <w:rPr>
          <w:rFonts w:ascii="IRNazanin" w:hAnsi="IRNazanin" w:eastAsia="IRNazanin"/>
          <w:color w:val="111111"/>
          <w:sz w:val="28"/>
          <w:sz w:val="28"/>
          <w:szCs w:val="28"/>
          <w:rtl w:val="true"/>
          <w:lang w:bidi="fa-IR"/>
        </w:rPr>
        <w:t>بأرض مصر، فتشعّبوا وملّكوا النساء، فطمعت فيهم ملوک الأرض، فسار إليهم من الشام ملک من ملوک العماليق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الوليد بن دومع، فكانت له حروب بها وغلب على الملک، فانقادوا إليه واستقام له الأمر إلى أن هلک، ثمّ ملک بعده الرّيان بن الوليد العملاقي، وهو فرعون يوسف، وقد ذكر الله تعالى خبره مع يوسف وما كان من أمرهما في كتابه العزيز،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بعده دارم بن الريان العملاقي، ثمّ ملک بعده كامس بن معدان العملاقي، ثمّ ملک بعده الوليد بن مصعب، وهو فرعون موسى  علیه السلام  وقد تنوزع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الناس من رأى أنّه من العماليق، ومنهم من رأى أنّه من لخم من بلاد الشام، ومنهم من رأى أنّه من الأقباط من ولد مصر بن بيصر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غرق فرعون ومن كان معه من الجنود، وخشي من بقي بأرض مصر من الذراري والنساء والعبيد أن يغزوهم ملوک الشام والمغرب، فملّكوا عليهم امرأة ذات رأي وحزم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دلوكة</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والّذي اتفقت عليه التواريخ ـ مع تباين ما فيها ـ أنّ عدّة ملوک مصر من الفراعنة وغيرها اثنان وثلاثون فرعونا، ومن ملوک بابل ممّن تملک على مصر خمسة، ومن ملوک بابل وهم العماليق الّذين طرووا اليها من بلاد الشام أربعة، ومن الروم سبعة، ومن اليونانيين عشرة، وذلک قبل ظهور السّيّد المسيح  علیه السلام ، وملكها أناس من الفرس من قبل الأكاسرة، وكان مدّة من ملک مصر من الفراعنة والفرس و الروم والعماليق واليونانيين ألف سنة وثلاثمائة سنة</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وَفِرْعَوْنَ ذِي الاَْوْتادِ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طَغَوْا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فَأَكْثَرُوا فِيهَا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فَصَبَّ عَلَيْهِمْ رَبُّکَ سَوْطَ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لَبِالْمِرْصادِ</w:t>
      </w:r>
      <w:r>
        <w:rPr>
          <w:rStyle w:val="FootnoteAnchor"/>
          <w:rtl w:val="true"/>
        </w:rPr>
        <w:footnoteReference w:id="707"/>
      </w:r>
      <w:r>
        <w:rPr>
          <w:rFonts w:ascii="Amiri" w:hAnsi="Amiri" w:eastAsia="Amiri" w:cs="Amiri"/>
          <w:color w:val="111111"/>
          <w:sz w:val="28"/>
          <w:sz w:val="28"/>
          <w:szCs w:val="28"/>
          <w:rtl w:val="true"/>
          <w:lang w:bidi="ar-SA"/>
        </w:rPr>
        <w:t xml:space="preserve">، وقال تعالى لبني إسرائيل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نَجَّيْناكُمْ مِنْ آلِ فِرْعَوْنَ يَسُومُونَكُمْ سُوءَ الْعَذابِ يُذَبِّحُونَ أَبْناءَكُمْ وَيَسْتَحْيُونَ نِساءَكُمْ وَفِي ذلِكُمْ بَلاءٌ مِنْ رَبِّكُمْ عَظِيمٌ</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أَصْحَابُ مَدَائِنِ الرَّسِّ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بئر كانت لبقيّة من ثمود</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قَبْلَهُمْ قَوْمُ نُوحٍ وَأَصْحابُ الرَّسِّ وَثَمُودُ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وَفِرْعَوْنُ وَإِخْوانُ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الاَْيْكَةِ وَقَوْمُ تُبَّعٍ كُلٌّ كَذَّبَ الرُّسُلَ فَحَقَّ وَعِيدِ</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وَعاداً وَثَمُودَ وَأَصْحابَ الرَّسِّ وَقُرُوناً بَيْنَ ذلِکَ كَثِيراً وَكُلّاً ضَرَبْنا لَهُ الاَْمْثالَ وَكُلّاً تَبَّرْنا تَتْبِيراً</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الهمداني عن عليّ عن أبيه عن الهروي عن الرضا علیه السلام  عن آبائه عن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عليّ بن أبي طالب  علیه السلام  قبل مقتله بثلاثة أيام رجل من أشراف تميم يقال له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أميرالمومنين أخبرني عن أصحاب الرّس في أىّ عصر كانوا وأين كانت منازلهم ومن كان ملكهم؟ وهل بعث الله عزّ وجلّ إليهم رسولا أم لا؟ وبما ذا اهلكوا؟ فانّى أجد في كتاب الله تعالى ذكرهم ولا أجد خبرهم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عليّ  علیه السلام  لقد سألت عن حديث ما سألني عنه أحد قبلک ولا يحدثک به أحد بعدي إلّا عنّي، وما في كتاب الله عزّ وجلّ آية إلّا وأنا أعرف تفسيرها وفي </w:t>
      </w:r>
    </w:p>
    <w:p>
      <w:pPr>
        <w:pStyle w:val="BookText"/>
        <w:rPr/>
      </w:pPr>
      <w:r>
        <w:rPr>
          <w:rFonts w:ascii="Amiri" w:hAnsi="Amiri" w:eastAsia="Amiri" w:cs="Amiri"/>
          <w:color w:val="111111"/>
          <w:sz w:val="28"/>
          <w:sz w:val="28"/>
          <w:szCs w:val="28"/>
          <w:rtl w:val="true"/>
          <w:lang w:bidi="ar-SA"/>
        </w:rPr>
        <w:t>أىّ مكان نزلت من سهل أو جبل وفي أىّ وقت من ليل أو نهار وإنّ ههنا لعلما جمّا ـ وأشار إلى صدره ـ ولكن طلّابه يسير وعن قليل يندمون لو فقدوني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من قصّتهم يا أخا تميم أنهم كانوا قوما يعبدون شجرة صنوبر يقال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يافث بن نوح غرسها على شفير عين يقال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استنبطت لنوح بعد الطوفان ـ وإنّما سمّوا أصحاب الرسّ لأنّهم رسّوا نبيّهم في الأرض ـ وذلک بعد سليمان، وكانت لهم اثنتا عشرة قرية على شاطىء نهر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بلاد المشرق، وبهم سمّي ذلک النهر، ولم يكن يومئذ في الأرض نهر أغزر منه ولا أعذب منه، ولا قرى أكثر ولا أعمر منها، تسمّى إحداهنّ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ارديبهشت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والحادية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والثانية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شهريور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أعظم مدنهم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التي كان ينزلها ملكهم، وكان يسمّى تركوذ بن عابور بن يارش بن ساذن بن نمرود بن كنعان ـ ونمرود فرعون إبراهيم ـ وبها العين والصنوبرة، وقد غرسوا في كلّ قرية منها حبّة من طلع تلک الصنوبرة، وأجروا إليها نهرا من العين التي عنده الصنوبرة، فنبتت الحبّة وصارت شجرة عظيمة، وحرّموا ماء العين و الأنهار، فلا يشربون منها ولا أنعامهم، ومن فعل ذلک قتلوه،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حياة آلهتنا، فلا ينبغي لأحد أن ينقص من حياتها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ويشربون هم وأنعامهم من نهر الرّس الّذي عليه قراهم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جعلوا في كلّ شهر من السنة في كلّ قرية عيدا يجتمع إليه أهلها، فيضربون </w:t>
      </w:r>
    </w:p>
    <w:p>
      <w:pPr>
        <w:pStyle w:val="BookText"/>
        <w:rPr/>
      </w:pPr>
      <w:r>
        <w:rPr>
          <w:rFonts w:ascii="Amiri" w:hAnsi="Amiri" w:eastAsia="Amiri" w:cs="Amiri"/>
          <w:color w:val="111111"/>
          <w:sz w:val="28"/>
          <w:sz w:val="28"/>
          <w:szCs w:val="28"/>
          <w:rtl w:val="true"/>
          <w:lang w:bidi="ar-SA"/>
        </w:rPr>
        <w:t>على الشجرة التي بها كلّة</w:t>
      </w:r>
      <w:r>
        <w:rPr>
          <w:rStyle w:val="FootnoteAnchor"/>
          <w:rtl w:val="true"/>
        </w:rPr>
        <w:footnoteReference w:id="712"/>
      </w:r>
      <w:r>
        <w:rPr>
          <w:rFonts w:ascii="Amiri" w:hAnsi="Amiri" w:eastAsia="Amiri" w:cs="Amiri"/>
          <w:color w:val="111111"/>
          <w:sz w:val="28"/>
          <w:sz w:val="28"/>
          <w:szCs w:val="28"/>
          <w:rtl w:val="true"/>
          <w:lang w:bidi="ar-SA"/>
        </w:rPr>
        <w:t xml:space="preserve"> من حرير فيها من أنواع الصور، ثمّ يأتون بشاء</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وبقر، فيذبحونها قربانا للشجرة، ويشعلون فيها النيران بالحطب، فإذا سطع دخان تلک الذبائح وقتارها</w:t>
      </w:r>
      <w:r>
        <w:rPr>
          <w:rStyle w:val="FootnoteAnchor"/>
          <w:rtl w:val="true"/>
        </w:rPr>
        <w:footnoteReference w:id="714"/>
      </w:r>
      <w:r>
        <w:rPr>
          <w:rFonts w:ascii="IRNazanin" w:hAnsi="IRNazanin" w:eastAsia="IRNazanin"/>
          <w:color w:val="111111"/>
          <w:sz w:val="28"/>
          <w:sz w:val="28"/>
          <w:szCs w:val="28"/>
          <w:rtl w:val="true"/>
          <w:lang w:bidi="fa-IR"/>
        </w:rPr>
        <w:t xml:space="preserve"> في الهواء، وحال بينهم وبين النظر إلى السماء خرّوا  للشجرة سجّدا يبكون ويتضرّعون إليها أن ترضى عنهم، فكان الشيطان يجيء فيحرّک أغصانها، ويصيح من ساقها صياح الصبى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 رضيت عنكم عبادي، فطيبوا نفسا، وقرّوا 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فيرفعون عند ذلک رووسهم ويشربون الخمر، ويضربون بالمعازف</w:t>
      </w:r>
      <w:r>
        <w:rPr>
          <w:rStyle w:val="FootnoteAnchor"/>
          <w:rtl w:val="true"/>
        </w:rPr>
        <w:footnoteReference w:id="715"/>
      </w:r>
      <w:r>
        <w:rPr>
          <w:rFonts w:ascii="IRNazanin" w:hAnsi="IRNazanin" w:eastAsia="IRNazanin"/>
          <w:color w:val="111111"/>
          <w:sz w:val="28"/>
          <w:sz w:val="28"/>
          <w:szCs w:val="28"/>
          <w:rtl w:val="true"/>
          <w:lang w:bidi="fa-IR"/>
        </w:rPr>
        <w:t>، ويأخذون الدستنبد، فيكونون على ذلک يومهم وليلتهم ثمّ ينصرفون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سمّت العجم شهورهم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آبانماه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 اشتقاقا من أسماء تلک القرى، لقول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عيد شهر كذا، وعيد شهر كذا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إذا كان عيد قريتهم العظمى اجتمع إليها صغيرهم وكبيرهم فضربوا عند الصنوبرة والعين سرادقا من ديباج عليه من أنواع الصور، وجعلوا له إثنتي عشرة بابا كلّ باب لأهل قرية منهم، ويسجدون للصنوبرة خارجا من السرادق، ويقرّبون لها الذبائح أضعاف ما قرّبوا للشجرة التي في قراهم، فيجيء إبليس عند ذلک، فيحرّک الصنوبرة تحريكا شديدا، ويتكلّم من جوفها كلاما جهوريا، ويعدهم ويمنّيهم بأكثر ممّا وعدتهم ومنّتهم الشياطين كلّها، فيرفعون رووسهم من السجود، </w:t>
      </w:r>
    </w:p>
    <w:p>
      <w:pPr>
        <w:pStyle w:val="BookText"/>
        <w:rPr/>
      </w:pPr>
      <w:r>
        <w:rPr>
          <w:rFonts w:ascii="IRNazanin" w:hAnsi="IRNazanin" w:eastAsia="IRNazanin"/>
          <w:color w:val="111111"/>
          <w:sz w:val="28"/>
          <w:sz w:val="28"/>
          <w:szCs w:val="28"/>
          <w:rtl w:val="true"/>
          <w:lang w:bidi="fa-IR"/>
        </w:rPr>
        <w:t>و بهم من الفرح والنشاط ما لا يفيقون ولا يتكلّمون من الشرب والعزف، فيكونون على ذلک اثني عشر يوما ولياليهم بعدد أعيادهم سائر السنة، ثمّ ينصرفون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طال كفرهم بالله تعالى وعبادتهم غيره بعث الله تعالى إليهم نبيّا من بني إسرائيل من ولد يهودا بن يعقوب، فلبث فيهم زمانا طويلا يدعوهم إلى عبادة الله تعالى فلا يتّبعونه، فلمّا رأى شدّة تماديهم في الغيّ والضلال، وتركهم قبول ما دعاهم إليه من الرشد، وحضر عيد قريتهم العظمى،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 عبادک أبوا إلّا تكذيبي والكفر بک، وغدوا يعبدون شجرة لا تنفع ولا تضرّ، فأيبس شجرهم أجمع، و أرهم قدرتک وسلطانک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القوم وقد يبس شجرهم كلها، فهالهم ذلک وصاروا فرقتين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قالت سحر آلهتكم هذا الّذي زعم أنّه رسول ربّ السماء والأرض إليكم، ليصرف وجوهكم عن آلهتكم إلى إلهه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غضبت آلهتكم حين رأت هذا الرجل يعيبها، ويدعوكم إلى عبادة غيرها، فحجبت حسنها وبهاءها لكي تغضبوا لها فتنتصروا منه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فأجمع رأيهم على قتله، فاتّخذوا أنابيب</w:t>
      </w:r>
      <w:r>
        <w:rPr>
          <w:rStyle w:val="FootnoteAnchor"/>
          <w:rtl w:val="true"/>
        </w:rPr>
        <w:footnoteReference w:id="716"/>
      </w:r>
      <w:r>
        <w:rPr>
          <w:rFonts w:ascii="Amiri" w:hAnsi="Amiri" w:eastAsia="Amiri" w:cs="Amiri"/>
          <w:color w:val="111111"/>
          <w:sz w:val="28"/>
          <w:sz w:val="28"/>
          <w:szCs w:val="28"/>
          <w:rtl w:val="true"/>
          <w:lang w:bidi="ar-SA"/>
        </w:rPr>
        <w:t xml:space="preserve"> طوالا من رصاص واسعة الأفواه، ثمّ أرسلوها في قرار العين إلى أعلى الماء واحدة فوق الأخرى مثل البرانج، ونزحوا ما فيها من الماء، ثمّ حفروا في قرارها بئرا ضيّقة المدخل عميقة، وأرسلوا فيها نبيّهم، وألقموا فاهها صخرة عظيمة، ثمّ أخرجوا الأنابيب من الماء،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نرجو أن ترضى عنّا آلهتنا إذا رأت أنّا قتلنا من كان يقع فيها ويصدّ عن عبادتها، ودفنّاه تحت كبيرها يتشفى منه، فيعود لنا نورها ونضرتها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فبقوا </w:t>
      </w:r>
    </w:p>
    <w:p>
      <w:pPr>
        <w:pStyle w:val="BookText"/>
        <w:rPr/>
      </w:pPr>
      <w:r>
        <w:rPr>
          <w:rFonts w:ascii="Amiri" w:hAnsi="Amiri" w:eastAsia="Amiri" w:cs="Amiri"/>
          <w:color w:val="111111"/>
          <w:sz w:val="28"/>
          <w:sz w:val="28"/>
          <w:szCs w:val="28"/>
          <w:rtl w:val="true"/>
          <w:lang w:bidi="ar-SA"/>
        </w:rPr>
        <w:t>عامة يومهم يسمعون أنين نبيّهم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ترى ضيق مكاني، وشدّة كربي، فارحم ضعف ركني، وقلّة حيلتي، وعجّل قبض روحي، ولا توخّر إجابة دعوتي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جلّ جلاله لجبريل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أيظنّ عبادي هولاء الّذين غرّهم حلمي، وآمنوا مكري وعبدوا غيري، وقتلوا رسولي أن يقوموا لغضبي أو يخرجوا من سلطاني كيف وأنا المنتقم ممّن عصاني ولم يخش عقابي، وإنّي حلفت بعزّتي وجلالي لأجعلنّهم عبرة للعالمين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يرعهم وهم في عيدهم ذلک إلّا بريح عاصف شديدة الحمرة، فتحيّروا وذعروا منها وتصامّ بعضهم إلى بعض، ثمّ صارت الأرض من تحتهم حجر كبريت يتوقّد، وأظلّتهم سحابة سوداء، فألقت عليهم كالقبة جمرا يلتهب، فذابت أبدانهم كما يذوب الرصاص في النار</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أصحاب الرسّ أنّهم نسبوا إلى نهر يقال له لرّس من بلاد المشرق، 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 هو البئر، وأنّ أصحابه رسّوا نبيّهم بعد سليمان بن داود  علیه السلام  وكانوا قوما يعبدون شجرة صنوبر يقال لها شاه درخت، كان غرسها يافث بن نوح فأنبتت لنوح بعد الطوفان، وكان نساوهم يشتغلن بالنساء عن الرجال، فعذّبهم الله عزّ وجلّ بريح عاصف شديدة الحمرة، وجعل الأرض من تحتهم حجر كبريت يتوقّد، وأظلّتهم سحابة سوداء مظلمة، فانكفّت عليهم كالقبة جمرة تلتهب، فذابت أبدانهم كما يذوب الرصاص في النار</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امرأة عن السحق،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حدّها حدّ الزاني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 الله عزّ وجلّ ذلک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أصحاب الرسّ</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أصحاب الرّس، فقال سعيد بن جبير والكلبي و الخليل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كلام بعضهم في بعض، وكلّ أخبر بطائفة من حديث أصحاب الرّسّ أنّ أصحاب الرّس بقيّة ثمود قوم صالح، وهم أصحاب البئر التي ذكرها الله تعالى في كتابه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وَبِئْرٍ مُعَطَّلَةٍ وَقَصْرٍ مَشِيدٍ</w:t>
      </w:r>
      <w:r>
        <w:rPr>
          <w:rFonts w:eastAsia="Amiri" w:cs="Amiri" w:ascii="Amiri" w:hAnsi="Amiri"/>
          <w:color w:val="111111"/>
          <w:sz w:val="28"/>
          <w:szCs w:val="28"/>
          <w:rtl w:val="true"/>
          <w:lang w:bidi="ar-SA"/>
        </w:rPr>
        <w:t>)</w:t>
      </w:r>
      <w:r>
        <w:rPr>
          <w:rStyle w:val="FootnoteAnchor"/>
          <w:rtl w:val="true"/>
        </w:rPr>
        <w:footnoteReference w:id="72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وكانوا بفلج اليمامة نزولا على تلک البئر، وكلّ ركيّة لم تطو بالحجارة والآجرّ فهي رسّ، وكان لهم نبيّ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صفوان، وكان بأرضهم جبل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 مصعدا في السماء ميلا، وكانت العنقاء تبيت به، وهي كأعظم ما يكون من الطير وفيها من كلّ لون، وسمّوها العنقاء لطول عنقها، وكانت في ذلک الجبل تنقضّ على الطير فتأكلها، فجاعت ذات يوم وأعوزها الطير فانقضّت على صبيّ فذهبت به، فسمّيت عنقاء مغرب لأنّها تغرب بما تأخذه، ثمّ انقضّت على جارية حين ترعرعت، فأخذتها فضمّتها إلى جناحين صغيرين لها سوى الجناحين الكبيرين، فشكوا ذلک إلى نبيّهم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فأهلكهم الله تعالى</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كان رسّان، أمّا أحدهما فكان أهله أهل بدو وعمود وأصحاب غنم ومواش، فبعث الله تعالى إليهم نبيّا فقتلوه، ثمّ بعث إليهم </w:t>
      </w:r>
    </w:p>
    <w:p>
      <w:pPr>
        <w:pStyle w:val="BookText"/>
        <w:rPr/>
      </w:pPr>
      <w:r>
        <w:rPr>
          <w:rFonts w:ascii="IRNazanin" w:hAnsi="IRNazanin" w:eastAsia="IRNazanin"/>
          <w:color w:val="111111"/>
          <w:sz w:val="28"/>
          <w:sz w:val="28"/>
          <w:szCs w:val="28"/>
          <w:rtl w:val="true"/>
          <w:lang w:bidi="fa-IR"/>
        </w:rPr>
        <w:t>رسول آخر، وعضده بوليّ فقتلوا الرسول، وجاهدهم الوليّ حتّى أفحمهم، وكانوا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في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على شفيره، وكان يخرج إليهم من البحر شيطان في كلّ شهر خرجة، فيذبحون عنده ويتّخذونه عيدا، فقال لهم الولىّ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أرأيتم إن خرج إلهكم الّذي تدعونه وتعبدونه إليّ وأطاعني أ تجيبونني إلى ما دعوتكم إليه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فأعطوه على ذلک العهود والمواثيق، فانتظر حتّى خرج ذلک الشيطان على صورة حوت راكبا أربعة أحوات، وله عنق مستعلية على رأسه مثل التاج، فلمّا نظروا إليه خرّوا له سجّدا، فخرج الوليّ إليه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ائتني طوعا أو كرها باسم الله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عند ذلک من على 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ائتني راكبا عليهنّ لئلّا يكون القوم من أمرهم على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الحوت وأتت به الحيتان حتى أفضوا به إلى البريّة يجرونه ويجرهن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رأوا ذلک سخروا به وكذّبوه ونقضوا العهود، فبعث الله إليهم ريحا فألقتهم في البحر ومواشيهم جميعا، وما كانوا يملكون من ذهب وفضّة وآنية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الوليّ الصالح إلى البحر وأخذ الذّهب والفضّة والأواني، فقسّمها على أصحابه بالسوية الصغير والكبير، وانقطع ذلک النسل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الآخر فإنّهم قوم كان لهم نهر يدعى الرسّ ينسبون إليه، وكان فيهم أنبياء كثيرة لا يقوم فيهم نبي إلّا قتلوه، وذلک النهر بمنقطع آذربيجان، فإذا قطعته مدبرا دخلت في حدّ أرمينية، وإذا قطعته مقبلا دخلت في حدّ آذربيجان، وكان من حولهم من أهل أرمينية يعبدون الأوثان، ومن قدّامهم من آذربيجان يعبدون النيران، وهم كانوا يعبدون الجواري العذارى، فإذا تمّت لإحداهنّ ثلاثون سنة قتلوها واستبدلوا غيرها، وكان عرض نهرهم ثلاثة فراسخ، وكان يرتفع في كلّ يوم وليلة حتّى يبلغ أنصاف الجبال التي حوله، وكان لا ينصبّ في بحر ولا برّ، فإذا </w:t>
      </w:r>
      <w:bookmarkStart w:id="962" w:name="pg14868_154667"/>
    </w:p>
    <w:p>
      <w:pPr>
        <w:pStyle w:val="BookText"/>
        <w:rPr/>
      </w:pPr>
      <w:bookmarkEnd w:id="962"/>
      <w:r>
        <w:rPr>
          <w:rFonts w:ascii="Amiri" w:hAnsi="Amiri" w:eastAsia="Amiri" w:cs="Amiri"/>
          <w:color w:val="111111"/>
          <w:sz w:val="28"/>
          <w:sz w:val="28"/>
          <w:szCs w:val="28"/>
          <w:rtl w:val="true"/>
          <w:lang w:bidi="ar-SA"/>
        </w:rPr>
        <w:t>خرج من حدّهم يقف ويدور ثمّ يرجع إليهم، فبعث الله تعالى إليهم ثلاثين نبيّا في شهر واحد فقتلوهم جميعا فبعث الله تعالى إليهم نبيّا وأيّده بنصره، وبعث معه وليّا فجاهدهم</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3" w:name="__RefHeading___Toc610557_388300464"/>
      <w:bookmarkStart w:id="964" w:name="_Toc406"/>
      <w:bookmarkEnd w:id="963"/>
      <w:r>
        <w:rPr>
          <w:rtl w:val="true"/>
        </w:rPr>
        <w:t>الَّذِينَ قَتَلُوا النَّبِيِّينَ</w:t>
      </w:r>
      <w:bookmarkEnd w:id="964"/>
    </w:p>
    <w:p>
      <w:pPr>
        <w:pStyle w:val="BookText"/>
        <w:rPr/>
      </w:pPr>
      <w:r>
        <w:rPr>
          <w:rFonts w:ascii="Amiri" w:hAnsi="Amiri" w:eastAsia="Amiri" w:cs="Amiri"/>
          <w:color w:val="111111"/>
          <w:sz w:val="28"/>
          <w:sz w:val="28"/>
          <w:szCs w:val="28"/>
          <w:rtl w:val="true"/>
          <w:lang w:bidi="ar-SA"/>
        </w:rPr>
        <w:t>قال تعالى حكاية عن اليهود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نُوْمِنُ بِما أُنْزِلَ عَلَيْنا وَيَكْفُرُونَ بِما وَراءَهُ وَهُوَ الْحَقُّ مُصَدِّقاً لِما مَعَهُمْ قُلْ فَلِمَ تَقْتُلُونَ أَنْبِياءَ اللهِ مِنْ قَبْلُ إِنْ كُنْتُمْ مُوْمِنِينَ</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فَكُلَّما جاءَكُمْ رَسُولٌ بِما لا تَهْوى أَنْفُسُكُمُ اسْتَكْبَرْتُمْ فَفَرِيقاً كَذَّبْتُمْ وَفَرِيقاً تَقْتُلُونَ</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عليّ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أراد الحسين  علیه السلام  الشخوص من مكّة إلى العراق جاء ابن عمر، فأشار عليه بصلح أهل الضلال وحذّره من القتل والقتال،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الرحمن أما علمت أنّ من هو ان الدّنيا على الله أنّ رأس يحيى بن زكريا أهدي إلى بغيّ من بغيا بني إسرائيل أما تعلم أنّ بني إسرائيل كانوا يقتلون ما بين طلوع الفجر إلى طلوع الشمس سبعين نبيّا، ثمّ يجلسون في أسواقهم يبيعون ويشترون كأن لم يصنعوا شيئا، فلم يعجّل الله عليهم، بل امهلهم وأخذهم بعد ذلک أخذ عزيز ذي انتقام، اتق الله يا أبا عبد الرحمن ولا تدعن نصرتي</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bookmarkStart w:id="965" w:name="pg14868_154668"/>
    </w:p>
    <w:p>
      <w:pPr>
        <w:pStyle w:val="Heading3"/>
        <w:numPr>
          <w:ilvl w:val="2"/>
          <w:numId w:val="1"/>
        </w:numPr>
        <w:rPr/>
      </w:pPr>
      <w:bookmarkStart w:id="966" w:name="__RefHeading___Toc610559_388300464"/>
      <w:bookmarkStart w:id="967" w:name="_Toc407"/>
      <w:bookmarkEnd w:id="965"/>
      <w:bookmarkEnd w:id="966"/>
      <w:r>
        <w:rPr>
          <w:rtl w:val="true"/>
        </w:rPr>
        <w:t>وَأَطْفَئُوا</w:t>
      </w:r>
      <w:bookmarkEnd w:id="967"/>
    </w:p>
    <w:p>
      <w:pPr>
        <w:pStyle w:val="BookText"/>
        <w:rPr/>
      </w:pPr>
      <w:r>
        <w:rPr>
          <w:rFonts w:ascii="IRNazanin" w:hAnsi="IRNazanin" w:eastAsia="IRNazanin"/>
          <w:color w:val="111111"/>
          <w:sz w:val="28"/>
          <w:sz w:val="28"/>
          <w:szCs w:val="28"/>
          <w:rtl w:val="true"/>
          <w:lang w:bidi="fa-IR"/>
        </w:rPr>
        <w:t>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اطفئ المصباح</w:t>
      </w:r>
      <w:r>
        <w:rPr>
          <w:rFonts w:eastAsia="IRNazanin" w:cs="IRNazanin"/>
          <w:color w:val="111111"/>
          <w:sz w:val="28"/>
          <w:szCs w:val="28"/>
          <w:rtl w:val="true"/>
          <w:lang w:bidi="fa-IR"/>
        </w:rPr>
        <w:t>.</w:t>
      </w:r>
    </w:p>
    <w:p>
      <w:pPr>
        <w:pStyle w:val="Heading3"/>
        <w:numPr>
          <w:ilvl w:val="2"/>
          <w:numId w:val="1"/>
        </w:numPr>
        <w:rPr/>
      </w:pPr>
      <w:bookmarkStart w:id="968" w:name="__RefHeading___Toc610561_388300464"/>
      <w:bookmarkStart w:id="969" w:name="_Toc408"/>
      <w:bookmarkEnd w:id="968"/>
      <w:r>
        <w:rPr>
          <w:rtl w:val="true"/>
        </w:rPr>
        <w:t>سُنَنَ الْمُرْسَلِينَ</w:t>
      </w:r>
      <w:bookmarkEnd w:id="969"/>
    </w:p>
    <w:p>
      <w:pPr>
        <w:pStyle w:val="BookText"/>
        <w:rPr/>
      </w:pPr>
      <w:r>
        <w:rPr>
          <w:rFonts w:ascii="Amiri" w:hAnsi="Amiri" w:eastAsia="Amiri" w:cs="Amiri"/>
          <w:color w:val="111111"/>
          <w:sz w:val="28"/>
          <w:sz w:val="28"/>
          <w:szCs w:val="28"/>
          <w:rtl w:val="true"/>
          <w:lang w:bidi="ar-SA"/>
        </w:rPr>
        <w:t>التي كانت في إراءة الناس لسبل الله كالسراج</w:t>
      </w:r>
      <w:r>
        <w:rPr>
          <w:rFonts w:eastAsia="Amiri" w:cs="Amiri" w:ascii="Amiri" w:hAnsi="Amiri"/>
          <w:color w:val="111111"/>
          <w:sz w:val="28"/>
          <w:szCs w:val="28"/>
          <w:rtl w:val="true"/>
          <w:lang w:bidi="ar-SA"/>
        </w:rPr>
        <w:t>.</w:t>
      </w:r>
    </w:p>
    <w:p>
      <w:pPr>
        <w:pStyle w:val="Heading3"/>
        <w:numPr>
          <w:ilvl w:val="2"/>
          <w:numId w:val="1"/>
        </w:numPr>
        <w:rPr/>
      </w:pPr>
      <w:bookmarkStart w:id="970" w:name="__RefHeading___Toc610563_388300464"/>
      <w:bookmarkStart w:id="971" w:name="_Toc409"/>
      <w:bookmarkEnd w:id="970"/>
      <w:r>
        <w:rPr>
          <w:rtl w:val="true"/>
        </w:rPr>
        <w:t>وَأَحْيَوْا سُنَنَ الْجَبَّارِينَ</w:t>
      </w:r>
      <w:bookmarkEnd w:id="971"/>
    </w:p>
    <w:p>
      <w:pPr>
        <w:pStyle w:val="BookText"/>
        <w:rPr/>
      </w:pPr>
      <w:r>
        <w:rPr>
          <w:rFonts w:ascii="Amiri" w:hAnsi="Amiri" w:eastAsia="Amiri" w:cs="Amiri"/>
          <w:color w:val="111111"/>
          <w:sz w:val="28"/>
          <w:sz w:val="28"/>
          <w:szCs w:val="28"/>
          <w:rtl w:val="true"/>
          <w:lang w:bidi="ar-SA"/>
        </w:rPr>
        <w:t>الّذين لا يراعون شريعة، ويأتون بكلّ فجيعة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وقال المسعودى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المعتضد إذا غضب على القائد النبيل والّذي يختصّه من غلمانه، أمر أن تحفر له حفيرة بحضرته، ثمّ يدلى رأسه فيها ويطرح التراب عليه، ونصفه الأسفل ظاهر على التراب، ويداس التراب فلا يزال كذلک حتى تخرج روحه من 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من عذابه أنّه كان يأخذ الرجل فيكتّف ويقيّد، فيوخذ القطن فيحشى في أذنه وخيشومه وفمه، وتوضع المنافخ في دبره حتّى ينتفخ ويعظم جسمه، ثمّ يسدّ الدبر بشيء من القطن، ثمّ يفصد ـ وقد صار كالجمل العظيم ـ من العرقين اللّذين فوق الحاجبين، فتخرج النفس من ذلک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كان يقام الرجل في أعلى القصر مجردا موثقا، ويرمى بالنشاب حتّى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واتخذ المطامير وجعل فيها صنوف العذاب، وجعل عليها نجاح الحرمي المتولّي لعذاب الناس</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bookmarkStart w:id="972" w:name="pg14868_154669"/>
    </w:p>
    <w:p>
      <w:pPr>
        <w:pStyle w:val="Heading3"/>
        <w:numPr>
          <w:ilvl w:val="2"/>
          <w:numId w:val="1"/>
        </w:numPr>
        <w:rPr/>
      </w:pPr>
      <w:bookmarkStart w:id="973" w:name="__RefHeading___Toc610565_388300464"/>
      <w:bookmarkStart w:id="974" w:name="_Toc410"/>
      <w:bookmarkEnd w:id="972"/>
      <w:bookmarkEnd w:id="973"/>
      <w:r>
        <w:rPr>
          <w:rtl w:val="true"/>
        </w:rPr>
        <w:t>وَأَيْنَ الَّذِينَ سَارُوا بِالْجُيُوشِ وَهَزَمُوا الاُْلُوفَ وَعَسْكَرُوا الْعَسَاكِرَ</w:t>
      </w:r>
      <w:bookmarkEnd w:id="974"/>
    </w:p>
    <w:p>
      <w:pPr>
        <w:pStyle w:val="BookText"/>
        <w:rPr/>
      </w:pPr>
      <w:r>
        <w:rPr>
          <w:rFonts w:ascii="IRNazanin" w:hAnsi="IRNazanin" w:eastAsia="IRNazanin"/>
          <w:color w:val="111111"/>
          <w:sz w:val="28"/>
          <w:sz w:val="28"/>
          <w:szCs w:val="28"/>
          <w:rtl w:val="true"/>
          <w:lang w:bidi="fa-IR"/>
        </w:rPr>
        <w:t>من الملوک والأمراء،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السلطان محمّد بن محمود بن محمّد بن ملكشاه السلجوقي في سنة </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حاصر بغداد طالبا السلطنة، وعاد عنها فأصابه سلّ وطال به، فمات بباب همذان، وكان مولده في ربيع الآخر سنة </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حضره الموت أمر العساكر، فركبت وأحضر أمواله وجواهره وحظاياه ومماليكه، فنظر إلى الجميع من طيّارة تشرف على ما تحتها، فلمّا رآه 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العساكر والأموال والمماليک والسراري ما أرى يدفعون عنّي مقدار ذرّة، ولا يزيدون في أجلي 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بالجميع، فرفع بعد أن فرّق منه شيئا كثيرا</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سياسة يعقوب بن الليث لمن معه من الجيوش سياسة لم يسمع بمثلها في من سلف من الملوک في الأمم، ومن ذلک أنّه كان بأرض فارس و قد أباح الناس أن يرتعوا ثمّ حدث أمر أراد النقطة، فنادى مناديه بقطع الدواب عن الرتع، فرئي رجل من أصحابه أخرج الحشيش من فم دابته مخافة أن تلوكه بعد سماع النداء، وأقبل على الدابة مخاطبا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دواب را از تر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أقطعوا الدواب عن الرطبة، ورئي رجل من قوّاده ذو مرتبة، والدرع الحديد على بدنه لا ثوب بينه وبين بشرته، فقيل له في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نادى منادي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البسوا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 أغتسل من جنابة، فلم يسعني التشاغل بلبس الثياب عن السلاح توفّي بجند يسابور وخلّف في بيت ماله خمسين ألف ألف درهم وثمانمائة ألف دينار</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بأبي الحسن علي بن محمد الهادي  علیه السلام  إلى المتوكّل، 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منزله سلاحها وكتبا وغيرها من 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فوجّه إليه ليلا من الأتراک و غيرهم من هجم عليه في منزله غفلة ممّن في داره، فوجده في بيت وحده مغلق عليه، وعليه مدرعة من شعر، ولا بساط في البيت إلّا الرمل والحصى، وعلى رأسه ملحفة من الصوف متوجّها إلى ربّه يترنم بآيات من القرآن في الوعد والوعيد، فأخذ على ما وجد عليه، وحمل إلى المتوكّل في جوف الليل، فمثل بين يديه والمتوكل يشرب وفي يده كأس، فلمّا رآه أعظمه وأجلسه إلى جنبه، ولم يكن في منزله شيء ممّا قيل فيه، ولا حالة يتعلل عليه بها، فناوله المتوكل الكأس الّذي في يده،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أميرالمومنين ما خامر لحمي ودمي قطّ، فاعفني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فأعفاه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أنشدني شعرا استحسنه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لقليل الرواية للأشعار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تنشدني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باتوا على قلل الأجبال تحرسهم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الرجال فما أغنتهم القلل</w:t>
      </w:r>
    </w:p>
    <w:p>
      <w:pPr>
        <w:pStyle w:val="BookText"/>
        <w:rPr/>
      </w:pPr>
      <w:r>
        <w:rPr>
          <w:rFonts w:ascii="Amiri" w:hAnsi="Amiri" w:eastAsia="Amiri" w:cs="Amiri"/>
          <w:color w:val="111111"/>
          <w:sz w:val="28"/>
          <w:sz w:val="28"/>
          <w:szCs w:val="28"/>
          <w:rtl w:val="true"/>
          <w:lang w:bidi="ar-SA"/>
        </w:rPr>
        <w:t>واستنزلوا بعد عزّ عن معاقلهم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فأودعوا حفرا يا بئس ما نزلوا</w:t>
      </w:r>
    </w:p>
    <w:p>
      <w:pPr>
        <w:pStyle w:val="BookText"/>
        <w:rPr/>
      </w:pPr>
      <w:r>
        <w:rPr>
          <w:rFonts w:ascii="Amiri" w:hAnsi="Amiri" w:eastAsia="Amiri" w:cs="Amiri"/>
          <w:color w:val="111111"/>
          <w:sz w:val="28"/>
          <w:sz w:val="28"/>
          <w:szCs w:val="28"/>
          <w:rtl w:val="true"/>
          <w:lang w:bidi="ar-SA"/>
        </w:rPr>
        <w:t>ناداهم صارخ من بعد ما قبروا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الأسرّة والتيجان والحلل</w:t>
      </w:r>
    </w:p>
    <w:p>
      <w:pPr>
        <w:pStyle w:val="BookText"/>
        <w:rPr/>
      </w:pPr>
      <w:r>
        <w:rPr>
          <w:rFonts w:ascii="Amiri" w:hAnsi="Amiri" w:eastAsia="Amiri" w:cs="Amiri"/>
          <w:color w:val="111111"/>
          <w:sz w:val="28"/>
          <w:sz w:val="28"/>
          <w:szCs w:val="28"/>
          <w:rtl w:val="true"/>
          <w:lang w:bidi="ar-SA"/>
        </w:rPr>
        <w:t>أين الوجوه التي كانت منعّمة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دونها تضرب الأستار والكلل</w:t>
      </w:r>
    </w:p>
    <w:p>
      <w:pPr>
        <w:pStyle w:val="BookText"/>
        <w:rPr/>
      </w:pPr>
      <w:r>
        <w:rPr>
          <w:rFonts w:ascii="IRNazanin" w:hAnsi="IRNazanin" w:eastAsia="IRNazanin"/>
          <w:color w:val="111111"/>
          <w:sz w:val="28"/>
          <w:sz w:val="28"/>
          <w:szCs w:val="28"/>
          <w:rtl w:val="true"/>
          <w:lang w:bidi="fa-IR"/>
        </w:rPr>
        <w:t>فأفصح القبر عنهم حين ساءلهم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الوجوه عليها الدود يقتتل</w:t>
      </w:r>
    </w:p>
    <w:p>
      <w:pPr>
        <w:pStyle w:val="BookText"/>
        <w:rPr/>
      </w:pPr>
      <w:r>
        <w:rPr>
          <w:rFonts w:ascii="Amiri" w:hAnsi="Amiri" w:eastAsia="Amiri" w:cs="Amiri"/>
          <w:color w:val="111111"/>
          <w:sz w:val="28"/>
          <w:sz w:val="28"/>
          <w:szCs w:val="28"/>
          <w:rtl w:val="true"/>
          <w:lang w:bidi="ar-SA"/>
        </w:rPr>
        <w:t>قد طالما أكلوا دهرا وما شربوا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فأصبحوا بعد طول الأكل قد أكلوا</w:t>
      </w:r>
    </w:p>
    <w:p>
      <w:pPr>
        <w:pStyle w:val="BookText"/>
        <w:rPr/>
      </w:pPr>
      <w:r>
        <w:rPr>
          <w:rFonts w:ascii="Amiri" w:hAnsi="Amiri" w:eastAsia="Amiri" w:cs="Amiri"/>
          <w:color w:val="111111"/>
          <w:sz w:val="28"/>
          <w:sz w:val="28"/>
          <w:szCs w:val="28"/>
          <w:rtl w:val="true"/>
          <w:lang w:bidi="ar-SA"/>
        </w:rPr>
        <w:t>وطالما عمّروا دورا لتحصنهم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ففارقوا الدور والأهلين وانتقلوا</w:t>
      </w:r>
    </w:p>
    <w:p>
      <w:pPr>
        <w:pStyle w:val="BookText"/>
        <w:rPr/>
      </w:pPr>
      <w:r>
        <w:rPr>
          <w:rFonts w:ascii="Amiri" w:hAnsi="Amiri" w:eastAsia="Amiri" w:cs="Amiri"/>
          <w:color w:val="111111"/>
          <w:sz w:val="28"/>
          <w:sz w:val="28"/>
          <w:szCs w:val="28"/>
          <w:rtl w:val="true"/>
          <w:lang w:bidi="ar-SA"/>
        </w:rPr>
        <w:t>وطالما كنزوا الأموال وادّخروا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فخلّفوها على الأعداء وارتحلوا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أضحت منازلهم قفرا معطّلة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وساكنوها إلى الأجداث قد رحلوا </w:t>
      </w:r>
      <w:bookmarkStart w:id="975" w:name="pg14868_154671"/>
    </w:p>
    <w:p>
      <w:pPr>
        <w:pStyle w:val="BookText"/>
        <w:rPr/>
      </w:pPr>
      <w:bookmarkEnd w:id="97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فأشفق كلّ من حضر على عليّ  علیه السلام ، وظنّ أنّ بادرة تبدر منه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بكى المتوكل بكاء طويلا حتّى بلّت دموعه لحيته، وبكى 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برفع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إلى منزله من ساعته مكرّما</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6" w:name="__RefHeading___Toc610567_388300464"/>
      <w:bookmarkStart w:id="977" w:name="_Toc411"/>
      <w:bookmarkEnd w:id="976"/>
      <w:r>
        <w:rPr>
          <w:rtl w:val="true"/>
        </w:rPr>
        <w:t>وَمَدَّنُوا الْمَدَائِن</w:t>
      </w:r>
      <w:bookmarkEnd w:id="977"/>
    </w:p>
    <w:p>
      <w:pPr>
        <w:pStyle w:val="BookText"/>
        <w:rPr/>
      </w:pPr>
      <w:r>
        <w:rPr>
          <w:rFonts w:ascii="Amiri" w:hAnsi="Amiri" w:eastAsia="Amiri" w:cs="Amiri"/>
          <w:color w:val="111111"/>
          <w:sz w:val="28"/>
          <w:sz w:val="28"/>
          <w:szCs w:val="28"/>
          <w:rtl w:val="true"/>
          <w:lang w:bidi="ar-SA"/>
        </w:rPr>
        <w:t>ومنها المدائن التي مدّنها كسرى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وقال الفيروز 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المنصورة بلد بالسند إسلامية، وبلد بنواحي واسط، واسم خوارزم القديمة التي كانت شرقي جيجون، وبلد قرب القيروان 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المنصورية أيضا، وبلد ببلاد الديلم، وبلد بين القاهرة ودمياط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العجب أنّ كلّا منها بناها ملک عظيم في جلال سلطانه وعلوّ شأنه، وسمّاها المنصورة تفاولا بالنصر، ولا دوام، فخربت جميعها واندرست وتعفّت رسومها واندحضت</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علقمة بن مرثد في قصر شرحبيل ملک اليمن العجيب في جميع أموره المسمّى بالقشيب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أقفر من أهله القشيب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وبان عن أهله الحبيب</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وقال شاعر في قصر أبي الخصيب ـ مولى المنصور ـ أحد المنتزهات المشرف على النجف، ذي خمسين درجة، عجيب الصفة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دار غيّر رسمها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الشمال مع الجنوب </w:t>
      </w:r>
    </w:p>
    <w:p>
      <w:pPr>
        <w:pStyle w:val="BookText"/>
        <w:rPr/>
      </w:pPr>
      <w:r>
        <w:rPr>
          <w:rFonts w:ascii="Amiri" w:hAnsi="Amiri" w:eastAsia="Amiri" w:cs="Amiri"/>
          <w:color w:val="111111"/>
          <w:sz w:val="28"/>
          <w:sz w:val="28"/>
          <w:szCs w:val="28"/>
          <w:rtl w:val="true"/>
          <w:lang w:bidi="ar-SA"/>
        </w:rPr>
        <w:t>بين الخورنق والسّدير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فبطن قصر أبي الخصيب</w:t>
      </w:r>
    </w:p>
    <w:p>
      <w:pPr>
        <w:pStyle w:val="BookText"/>
        <w:rPr/>
      </w:pPr>
      <w:r>
        <w:rPr>
          <w:rFonts w:ascii="Amiri" w:hAnsi="Amiri" w:eastAsia="Amiri" w:cs="Amiri"/>
          <w:color w:val="111111"/>
          <w:sz w:val="28"/>
          <w:sz w:val="28"/>
          <w:szCs w:val="28"/>
          <w:rtl w:val="true"/>
          <w:lang w:bidi="ar-SA"/>
        </w:rPr>
        <w:t>فالدير فالنجف الأشمّ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 أرباب الصليب</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وقال الحموى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القصور قصر بهر المجور قرب همدان كلّه حجر واحد، منقورة بيوته وخزائنه ومجالسه وغرفه وشرفه وسائر حيطانه، فإن كان مبنيا بحجارة مهندمة قد لوحک بينها حتّى صارت كأنّها حجر واحد لا يبين منها مجمع حجرين، فإنّه لعجب، وإن كان حجرا واحدا فكيف نقرت بيوته، وخزائنه وحجراته ودهاليزه وشرفاته فهذا أعجب، لأنّه عظيم جدّا كثير المجالس والخزائن والغرف، وفي مواضع منه كتابه بالفارسية تتضمّن شيئا من أخبار ملوكهم، وفي كلّ ركن من أركانه صورة جارية عليها كتابة</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قصر شيرين، قصر كسرى أبرويز الّذي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أشياء لم تكن لملک قبله ولا بعده، فرسه شبديز، ومغنيه وعوّاده وجاريته شيرين، وقصر شيرين الّذي أحد عجائب الدّنيا، وكان سبب بنائه أنّه أمر أن يبنى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فرسخين في فرسخين، وأن يحصل فيه من كلّ صيد حتّى يتناسل جميعه، ووكلّ بذلک ألف رجل، فأقاموا في عمله وتحصيل صيوده سبع سنين حتّى فرغوا، فلمّا تمّ صاروا إلى البلهبد المغنّي، وسألوه أن يخبر الملک بذلک، فعمل صوتا وغنّاه به وسمّاه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نخجيران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الصيد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فطرب الملک عليه وأمر للصنّاع بمال، فلمّا سكر قال لشيرين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سليني حاجة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 هذا البستان نهرين من حجارة تجري فيهما الخمور، وتبني لي </w:t>
      </w:r>
    </w:p>
    <w:p>
      <w:pPr>
        <w:pStyle w:val="BookText"/>
        <w:rPr/>
      </w:pPr>
      <w:r>
        <w:rPr>
          <w:rFonts w:ascii="IRNazanin" w:hAnsi="IRNazanin" w:eastAsia="IRNazanin"/>
          <w:color w:val="111111"/>
          <w:sz w:val="28"/>
          <w:sz w:val="28"/>
          <w:szCs w:val="28"/>
          <w:rtl w:val="true"/>
          <w:lang w:bidi="fa-IR"/>
        </w:rPr>
        <w:t>بينهما قصرا لم يبن في مملكتک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فأجابها إلى ذلک</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ملک الصين إلى أنو شيروان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فغفور ملک الصين صاحب قصر الدّر والجوهر الّذي يجري في قصره نهران يسقيان العود، والكافور الّذي توجد رائحته على فرسخين، والّذي تخدمه بنات ألف ملک، والّذي في مربطه ألف فيل أبيض، إلى أخيه كسرى أنو شيروان، وأهدى إليه فرسا من درّ منضّدا، عينا الفارس والفرس من ياقوت أحمر، وقائم سيفه من زمرّد منضد بالجوهر، وثوب حرير صيني عسجدي فيه صورة الملک جالسا في أيوانه، وعليه حليته وتاجه، وعلى رأسه الخدم وبأبديهم المذابّ، والصورة منسوجة بالذهب، وأرض الثوب لا زورد في سفط من ذهب، تحمله جارية تغيب في شعرها، تتلألأ جمالا</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إليه ملک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الهند وعظيم أراكنة المشرق وصاحب قصر الذهب وأبواب الياقوت والدر، إلى أخيه ملک فارس صاحب التاج و الراية كسرى أنو شروان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وأهدى إليه ألف منّ من عود هندي يذوب في النار كالشمع، ويختم عليه كما على الشمع فتبين فيه الكتابة، وجاما من الياقوت الأحمر فتحته شبر مملوءأ درّا، وعشرة أمنان كافور كالفستق وأكبر من ذلک، وجارية طولها سبعة أذرع تضرب أشفار عينيها خدّها، وكأنّ بين أجفانها لمعان البرق من بياض مقلتيها مع صفاء لونها، ودقّة تخطيطها وإتقان تشكيلها، مقرونة الحاجبين، لها ضفائر تجرّها، وفرش من جلود الحيّات ألين من الحرير وأحسن من الوشي، وكان كتابه في لحاء الشجر المعروف بالكاذي مكتوب بالذهب الأحمر</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bookmarkStart w:id="978" w:name="pg14868_154674"/>
    </w:p>
    <w:p>
      <w:pPr>
        <w:pStyle w:val="BookText"/>
        <w:rPr/>
      </w:pPr>
      <w:bookmarkEnd w:id="978"/>
      <w:r>
        <w:rPr>
          <w:rFonts w:ascii="Amiri" w:hAnsi="Amiri" w:eastAsia="Amiri" w:cs="Amiri"/>
          <w:color w:val="111111"/>
          <w:sz w:val="28"/>
          <w:sz w:val="28"/>
          <w:szCs w:val="28"/>
          <w:rtl w:val="true"/>
          <w:lang w:bidi="ar-SA"/>
        </w:rPr>
        <w:t>وكان لأنو شروان مائدة من الذهب عظيمة عليها أنواع من الجواهر</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المهدي بما سبذان فقال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جائعا فأتني بأرغفة ولحم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فأكل ثمّ دخل البهو ونام، وكنّا نحن في الرواق فانتبهنا لبكائه، فبادرنا إليه مسرعين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رأيتم ما رأيت؟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عليّ رجل، لو كان في ألف رجل ما خفي عليّ صوته ولا صورته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بهذا القصر قد باد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أوحش منه ربعه ومنازله</w:t>
      </w:r>
    </w:p>
    <w:p>
      <w:pPr>
        <w:pStyle w:val="BookText"/>
        <w:rPr/>
      </w:pPr>
      <w:r>
        <w:rPr>
          <w:rFonts w:ascii="IRNazanin" w:hAnsi="IRNazanin" w:eastAsia="IRNazanin"/>
          <w:color w:val="111111"/>
          <w:sz w:val="28"/>
          <w:sz w:val="28"/>
          <w:szCs w:val="28"/>
          <w:rtl w:val="true"/>
          <w:lang w:bidi="fa-IR"/>
        </w:rPr>
        <w:t>وصار عميد القوم من بعد بهجة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إلى قبر عليه جنادله</w:t>
      </w:r>
    </w:p>
    <w:p>
      <w:pPr>
        <w:pStyle w:val="BookText"/>
        <w:rPr/>
      </w:pPr>
      <w:r>
        <w:rPr>
          <w:rFonts w:ascii="Amiri" w:hAnsi="Amiri" w:eastAsia="Amiri" w:cs="Amiri"/>
          <w:color w:val="111111"/>
          <w:sz w:val="28"/>
          <w:sz w:val="28"/>
          <w:szCs w:val="28"/>
          <w:rtl w:val="true"/>
          <w:lang w:bidi="ar-SA"/>
        </w:rPr>
        <w:t>فلم يبق إلّا ذكره وحديثه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تنادي عليه معولات حلائله</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أتت على المهدي بعد روياه إلّا عشرة أيّام حتّى توفّي</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9" w:name="__RefHeading___Toc610569_388300464"/>
      <w:bookmarkStart w:id="980" w:name="_Toc412"/>
      <w:bookmarkEnd w:id="979"/>
      <w:r>
        <w:rPr>
          <w:rtl w:val="true"/>
        </w:rPr>
        <w:t>تذييل</w:t>
      </w:r>
      <w:bookmarkEnd w:id="980"/>
    </w:p>
    <w:p>
      <w:pPr>
        <w:pStyle w:val="Heading3"/>
        <w:numPr>
          <w:ilvl w:val="2"/>
          <w:numId w:val="1"/>
        </w:numPr>
        <w:rPr/>
      </w:pPr>
      <w:bookmarkStart w:id="981" w:name="__RefHeading___Toc610571_388300464"/>
      <w:bookmarkStart w:id="982" w:name="_Toc413"/>
      <w:bookmarkEnd w:id="981"/>
      <w:r>
        <w:rPr>
          <w:rtl w:val="true"/>
        </w:rPr>
        <w:t>فى نوادر أخبار ملک سليمان بن داود  علیهم السلام</w:t>
      </w:r>
      <w:bookmarkEnd w:id="98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آتَيْنا داوُدَ وَسُلَيْمانَ عِلْماً وَقالا الْحَمْدُ للهِِ الَّذِي فَضَّلَنا عَلى كَثِيرٍ مِنْ عِبادِهِ الْمُوْمِنِينَ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وَوَرِثَ سُلَيْمانُ داوُدَ وَقالَ يا أَيُّهَا النَّاسُ عُلِّمْنا مَنْطِقَ الطَّيْرِ وَأُوتِينا مِنْ كُلِّ شَيْءٍ إِنَّ هذا لَهُوَ الْفَضْلُ الْمُبِينُ</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وَلِسُلَيْمانَ الرِّيحَ غُدُوُّها شَهْرٌ وَرَواحُها شَهْرٌ وَأَسَلْنا لَهُ عَيْنَ الْقِطْرِ وَمِنَ الْجِنِّ مَنْ يَعْمَلُ بَيْنَ يَدَيْهِ بِإِذْنِ رَبِّهِ وَمَنْ يَزِغْ مِنْهُمْ عَنْ أَمْرِنا نُذِقْهُ مِنْ عَذابِ السَّعِيرِ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لَهُ ما يَشاءُ مِنْ مَحارِيبَ وَتَماثِيلَ وَجِفانٍ كَالْجَوابِ وَقُدُورٍ </w:t>
      </w:r>
    </w:p>
    <w:p>
      <w:pPr>
        <w:pStyle w:val="BookText"/>
        <w:rPr/>
      </w:pPr>
      <w:r>
        <w:rPr>
          <w:rFonts w:ascii="Amiri" w:hAnsi="Amiri" w:eastAsia="Amiri" w:cs="Amiri"/>
          <w:color w:val="111111"/>
          <w:sz w:val="28"/>
          <w:sz w:val="28"/>
          <w:szCs w:val="28"/>
          <w:rtl w:val="true"/>
          <w:lang w:bidi="ar-SA"/>
        </w:rPr>
        <w:t>راسِياتٍ اعْمَلُوا آلَ داوُدَ شُكْراً وَقَلِيلٌ مِنْ عِبادِيَ الشَّكُورُ</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وَوَرِثَ سُلَيْمانُ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داود علیه السلام  أراد أن يستخلف سليمان لأنّ الله عزّ وجلّ أوحى إليه يأمره بذلک فلما أخبر بني إسرائيل ضجّوا من ذلک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يستخلف علينا حدثا وفينا من هو أكبر منه، فدعى أسباط بني إسرائيل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بلغنى مقالتكم فأرونى عصيّكم فأىّ عصا أثمرت فصاحبها وليّ الأمر بعدي،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ليكتب كلّ واحد منكم اسمه على عصاه، فكتبوا ثمّ جاء سليمان بعصاه فكتب عليها اسمه ثمّ ادخلت بيتا واغلق الباب وحرسه رءوس أسباط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صلّى بهم الغداة ثمّ أقبل ففتح لهم الباب فأخرج عصيّهم وقد ورقت عصا سليمان وقد أثمرت، فسلّموا ذلک لداود  علیه السلام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الحسن موسى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داود سليمان وهو ابن ثلاثة عشر سنة، ومكث في ملكه أربعين سنة</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النّطق عبارة عن الكلام وهو مختصّ بالانسان إلّا أنّ سليمان لما فهم معنى صوت الطير سمّاه منطقا مجازا، وقال عليّ بن عيسى إن الطّير كانت تكلّم سليمان  علیه السلام  معجزة له كما أخبر عن الهدهد، ومنطق الطير صوت يتفاهم به معانيها على صيغة واحدة بخلاف منطق الناس الّذي يتفاهمون به المعاني على صيغ مختلفة، ولذلک لم نفهم عنها مع طول مصاحبتها ولم </w:t>
      </w:r>
    </w:p>
    <w:p>
      <w:pPr>
        <w:pStyle w:val="BookText"/>
        <w:rPr/>
      </w:pPr>
      <w:r>
        <w:rPr>
          <w:rFonts w:ascii="IRNazanin" w:hAnsi="IRNazanin" w:eastAsia="IRNazanin"/>
          <w:color w:val="111111"/>
          <w:sz w:val="28"/>
          <w:sz w:val="28"/>
          <w:szCs w:val="28"/>
          <w:rtl w:val="true"/>
          <w:lang w:bidi="fa-IR"/>
        </w:rPr>
        <w:t>تفهم هي عنا، لأنّ أفهامها مقصورة على تلک الامور المخصوصة، ولمّا جعل سليمان يفهم عنها كان قد علم منطقها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وَأُوتِينا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من كلّ شيء يوتى الأنبياء والملوک،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شيء يطلبه طالب لحاجته اليه وانتفاعه به</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وَلِسُلَيْمانَ الرِّيحَ غُدُوُّها شَهْرٌ وَرَواحُها شَهْرٌ</w:t>
      </w:r>
      <w:r>
        <w:rPr>
          <w:rFonts w:eastAsia="Amiri" w:cs="Amiri" w:ascii="Amiri" w:hAnsi="Amiri"/>
          <w:color w:val="111111"/>
          <w:sz w:val="28"/>
          <w:szCs w:val="28"/>
          <w:rtl w:val="true"/>
          <w:lang w:bidi="ar-SA"/>
        </w:rPr>
        <w:t>)</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 أى</w:t>
      </w:r>
    </w:p>
    <w:p>
      <w:pPr>
        <w:pStyle w:val="BookText"/>
        <w:rPr/>
      </w:pPr>
      <w:r>
        <w:rPr>
          <w:rFonts w:ascii="IRNazanin" w:hAnsi="IRNazanin" w:eastAsia="IRNazanin"/>
          <w:color w:val="111111"/>
          <w:sz w:val="28"/>
          <w:sz w:val="28"/>
          <w:szCs w:val="28"/>
          <w:rtl w:val="true"/>
          <w:lang w:bidi="fa-IR"/>
        </w:rPr>
        <w:t xml:space="preserve">وسخّرنا لسليمان الريح مسير غدوّ تلک الريح المسخّرة مسير شهر ومسير رواحها مسير شهر، والمعنى أنها كانت تسير في اليوم مسيرة شهرين للرّاكب قال قتادة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تغدو مسيرة شهر إلى نصف النهار ويروح مسيرة شهر إلى آخر النهار، وقال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تغدو من دمشق فيقبل باصطخر من أرض اصفهان وبينهما مسيرة شهر للمسرع، وتروح من اصطخر فتبيت بكابل وبينهما مسيرة شهر تحمله الرّيح مع جنوده أعطاه الله الرّيح بدلا من الصافنات الجياد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وَأَسَلْنا لَهُ عَيْنَ الْقِطْرِ</w:t>
      </w:r>
      <w:r>
        <w:rPr>
          <w:rFonts w:eastAsia="Amiri" w:cs="Amiri" w:ascii="Amiri" w:hAnsi="Amiri"/>
          <w:color w:val="111111"/>
          <w:sz w:val="28"/>
          <w:szCs w:val="28"/>
          <w:rtl w:val="true"/>
          <w:lang w:bidi="ar-SA"/>
        </w:rPr>
        <w:t>)</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أذبنا له عين النحاس وأظهرناها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الْجِنِّ مَنْ يَعْمَلُ بَيْنَ يَدَيْهِ بِإِذْنِ رَبِّهِ</w:t>
      </w:r>
      <w:r>
        <w:rPr>
          <w:rFonts w:eastAsia="Amiri" w:cs="Amiri" w:ascii="Amiri" w:hAnsi="Amiri"/>
          <w:color w:val="111111"/>
          <w:sz w:val="28"/>
          <w:szCs w:val="28"/>
          <w:rtl w:val="true"/>
          <w:lang w:bidi="ar-SA"/>
        </w:rPr>
        <w:t>)</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 وسخّرنا له من الجنّ من</w:t>
      </w:r>
    </w:p>
    <w:p>
      <w:pPr>
        <w:pStyle w:val="BookText"/>
        <w:rPr/>
      </w:pPr>
      <w:r>
        <w:rPr>
          <w:rFonts w:ascii="Amiri" w:hAnsi="Amiri" w:eastAsia="Amiri" w:cs="Amiri"/>
          <w:color w:val="111111"/>
          <w:sz w:val="28"/>
          <w:sz w:val="28"/>
          <w:szCs w:val="28"/>
          <w:rtl w:val="true"/>
          <w:lang w:bidi="ar-SA"/>
        </w:rPr>
        <w:t>بحضرته وامام عينه ما يأمرهم به من الأعمال كما يعمل الادمى بين يدي الادمى بأمر ربّه تعالى، وكان يكلّفهم الأعمال الشاقّة، وفيه دلالة على أنّه قد كان من الجنّ من هو غير مسخّر له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يَزِغْ مِنْهُمْ عَنْ أَمْرِنا نُذِقْهُ مِنْ عَذابِ السَّعِيرِ</w:t>
      </w:r>
      <w:r>
        <w:rPr>
          <w:rFonts w:eastAsia="Amiri" w:cs="Amiri" w:ascii="Amiri" w:hAnsi="Amiri"/>
          <w:color w:val="111111"/>
          <w:sz w:val="28"/>
          <w:szCs w:val="28"/>
          <w:rtl w:val="true"/>
          <w:lang w:bidi="ar-SA"/>
        </w:rPr>
        <w:t>)</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من يعدل من هولاء </w:t>
      </w:r>
    </w:p>
    <w:p>
      <w:pPr>
        <w:pStyle w:val="BookText"/>
        <w:rPr/>
      </w:pPr>
      <w:r>
        <w:rPr>
          <w:rFonts w:ascii="Amiri" w:hAnsi="Amiri" w:eastAsia="Amiri" w:cs="Amiri"/>
          <w:color w:val="111111"/>
          <w:sz w:val="28"/>
          <w:sz w:val="28"/>
          <w:szCs w:val="28"/>
          <w:rtl w:val="true"/>
          <w:lang w:bidi="ar-SA"/>
        </w:rPr>
        <w:t>الجنّ الّذين سخّرناهم لسليمان عما أمرناهم به من طاعة سليمان نذقه من عذاب النار في الاخرة عن أكثر المفسرين،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نذقه العذاب في الدّنيا وأنّ الله سبحانه وكّل بهم ملكا بيده سوط من نار فمن زاغ منهم من طاعة سليمان ضربه ضربة أحرقته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لَهُ ما يَشاءُ مِنْ مَحارِيبَ</w:t>
      </w:r>
      <w:r>
        <w:rPr>
          <w:rFonts w:eastAsia="Amiri" w:cs="Amiri" w:ascii="Amiri" w:hAnsi="Amiri"/>
          <w:color w:val="111111"/>
          <w:sz w:val="28"/>
          <w:szCs w:val="28"/>
          <w:rtl w:val="true"/>
          <w:lang w:bidi="ar-SA"/>
        </w:rPr>
        <w:t>)</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البيوت الشريفة الشريعة قيل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وهى القصور والمساجد يتعبّد فيها عن قتادة والجبائي،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مما عملوا بيت المقدّس وقد كان الله عزّ وجلّ سلّط على بني اسرائيل الطاعون فهلک خلق كثير في يوم واحد فأمرهم داود أن يغتسلوا ويبرزوا الى الصّعيد بالذّرارى والأهلين ويتضرّعوا إلى الله تعالى لعلّه يرحمهم، وذلک صعيد بيت المقدس قبل بناء المسجد، وارتفع داود  علیه السلام  فوق الصّخرة فخرّ ساجدا يبتهل إلى الله سبحانه وسجدوا معه، فلم يرفعوا رووسهم حتى كشف الله عنهم الطاعون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شفع الله داود في بني اسرائيل جمعهم داود بعد ثلاث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قد منّ عليكم ورحمكم فجدّدوا شكرا بأن تتّخذوا من هذا الصعيد الذي رحمكم فيه مسجدا ففعلوا، وأخذوا في بناء بيت المقدس فكان داود  علیه السلام  ينقل الحجارة لهم على عاتقة، وكذلک خيار بني اسرائيل حتّى رفعوه قامة ولداود  علیه السلام  يومئذ سبع وعشرون ومأئة سنة، فأوحى الله تعالى إلى داود  علیه السلام  أنّ تمام بنائه يكون على يد ابنه سليمان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صار داود ابن أربعين ومأئة سنة توفّاه الله تعالى</w:t>
      </w:r>
      <w:r>
        <w:rPr>
          <w:rStyle w:val="FootnoteAnchor"/>
          <w:rtl w:val="true"/>
        </w:rPr>
        <w:footnoteReference w:id="749"/>
      </w:r>
      <w:r>
        <w:rPr>
          <w:rFonts w:ascii="Amiri" w:hAnsi="Amiri" w:eastAsia="Amiri" w:cs="Amiri"/>
          <w:color w:val="111111"/>
          <w:sz w:val="28"/>
          <w:sz w:val="28"/>
          <w:szCs w:val="28"/>
          <w:rtl w:val="true"/>
          <w:lang w:bidi="ar-SA"/>
        </w:rPr>
        <w:t xml:space="preserve"> واستخلف سليمان </w:t>
      </w:r>
    </w:p>
    <w:p>
      <w:pPr>
        <w:pStyle w:val="BookText"/>
        <w:rPr/>
      </w:pPr>
      <w:r>
        <w:rPr>
          <w:rFonts w:ascii="Amiri" w:hAnsi="Amiri" w:eastAsia="Amiri" w:cs="Amiri"/>
          <w:color w:val="111111"/>
          <w:sz w:val="28"/>
          <w:sz w:val="28"/>
          <w:szCs w:val="28"/>
          <w:rtl w:val="true"/>
          <w:lang w:bidi="ar-SA"/>
        </w:rPr>
        <w:t>فأحبّ إتمام بيت المقدس فجمع الجنّ والشياطين فقسم عليهم الأعمال يخصّ كلّ طائفة منهم بعمل، فأرسل الجنّ والشياطين في تحصيل الرخام والمها</w:t>
      </w:r>
      <w:r>
        <w:rPr>
          <w:rStyle w:val="FootnoteAnchor"/>
          <w:rtl w:val="true"/>
        </w:rPr>
        <w:footnoteReference w:id="750"/>
      </w:r>
      <w:r>
        <w:rPr>
          <w:rFonts w:ascii="Amiri" w:hAnsi="Amiri" w:eastAsia="Amiri" w:cs="Amiri"/>
          <w:color w:val="111111"/>
          <w:sz w:val="28"/>
          <w:sz w:val="28"/>
          <w:szCs w:val="28"/>
          <w:rtl w:val="true"/>
          <w:lang w:bidi="ar-SA"/>
        </w:rPr>
        <w:t xml:space="preserve"> الأبيض</w:t>
      </w:r>
    </w:p>
    <w:p>
      <w:pPr>
        <w:pStyle w:val="BookText"/>
        <w:rPr/>
      </w:pPr>
      <w:r>
        <w:rPr>
          <w:rFonts w:ascii="IRNazanin" w:hAnsi="IRNazanin" w:eastAsia="IRNazanin"/>
          <w:color w:val="111111"/>
          <w:sz w:val="28"/>
          <w:sz w:val="28"/>
          <w:szCs w:val="28"/>
          <w:rtl w:val="true"/>
          <w:lang w:bidi="fa-IR"/>
        </w:rPr>
        <w:t>الصافي من معادنه وأمر ببناء المدينة من الرخام والصفاح وجعلها اثنا عشر ربضا و أنزل كلّ ربض منها سبطا من الأسباط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بناء المدينة ابتدء في بناء المسجد فوجّه الشياطين فرقا فرقة يستخرجون الذهب واليواقيت من معادنها، وفرقة يقلعون الجواهر والأحجار من أماكنها، وفرقة يأتونه بالمسک والعنبر وساير الطيب، وفرقة يأتونه بالدرّ من البحار فاوتى من ذلک بشيء لا يحصيه إلّا الله تعالى ثمّ احضر الصناع وأمرهم بنحت تلک الأحجار حتّى يصيروها ألواحا ومعالجة تلک الجواهر واللالي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وبنى سليمان المسجد بالرخام الأبيض والأصفر والأخضر وعمده بأساطين المها الصافي وسقفه بألواح الجواهر وفضض سقوفه وحيطانه باللالي واليواقيت والجواهر وبسط أرضه بألواح الفيروزج، فلم يكن في الأرض بيت أبهى منه ولا أنور من ذلک المسجد كان يضيء في الظلمة كالقمر ليلة البدر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منه جمع إليه خيار بني إسرائيل فأعلمهم أنه بناه الله تعالى واتّخذ ذلک اليوم الذي فرغ منه عيدا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بيت المقدس على ما بناه سليمان حتّى غزا بخت نصر بني اسرائيل فخرب المدينة وهدمها ونقض المسجد وأخذ ما في سقوفه وحيطانه من الذّهب والدّر واليواقيت والجواهر، فحملها إلى دار مملكته من أرض العراق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سعيد بن المسيّب لما فرغ سليمان من بناء بيت المقدس تغلقت أبوابه فعالجها سليمان فلم تنفتح حتّى قال في دعائه بصلوات أبي داود  علیه السلام  إلّا فتحت الأبواب ففتحت ففرغ له عشرة آلاف من قراء بني اسرائيل خمسة آلاف بالليل وخمسة آلاف بالنهار ولا يأتي ساعة من ليل ونهار إلّا ويعبد الله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وَتَماثِيلَ</w:t>
      </w:r>
      <w:r>
        <w:rPr>
          <w:rFonts w:eastAsia="Amiri" w:cs="Amiri" w:ascii="Amiri" w:hAnsi="Amiri"/>
          <w:color w:val="111111"/>
          <w:sz w:val="28"/>
          <w:szCs w:val="28"/>
          <w:rtl w:val="true"/>
          <w:lang w:bidi="ar-SA"/>
        </w:rPr>
        <w:t>)</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صورا من نحاس وشبه</w:t>
      </w:r>
      <w:r>
        <w:rPr>
          <w:rStyle w:val="FootnoteAnchor"/>
          <w:rtl w:val="true"/>
        </w:rPr>
        <w:footnoteReference w:id="752"/>
      </w:r>
      <w:r>
        <w:rPr>
          <w:rFonts w:ascii="Amiri" w:hAnsi="Amiri" w:eastAsia="Amiri" w:cs="Amiri"/>
          <w:color w:val="111111"/>
          <w:sz w:val="28"/>
          <w:sz w:val="28"/>
          <w:szCs w:val="28"/>
          <w:rtl w:val="true"/>
          <w:lang w:bidi="ar-SA"/>
        </w:rPr>
        <w:t xml:space="preserve"> وزجاج كانت الجنّ تعملها، ثمّ</w:t>
      </w:r>
    </w:p>
    <w:p>
      <w:pPr>
        <w:pStyle w:val="BookText"/>
        <w:rPr/>
      </w:pPr>
      <w:r>
        <w:rPr>
          <w:rFonts w:ascii="Amiri" w:hAnsi="Amiri" w:eastAsia="Amiri" w:cs="Amiri"/>
          <w:color w:val="111111"/>
          <w:sz w:val="28"/>
          <w:sz w:val="28"/>
          <w:szCs w:val="28"/>
          <w:rtl w:val="true"/>
          <w:lang w:bidi="ar-SA"/>
        </w:rPr>
        <w:t>اختلفوا فقال بعضهم كانت صورا للحيوانات، وقال آخرون كانوا يعملون صور السّباع والبهايم على كرسيّه ليكون أهيب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فذكروا أنّهم صوّروا أسدين أسفل كرسيّه ونسرين فوق عمودى كرسيّه فكان إذا أراد أن يصعد الكرسي بسط الأسدان ذراعيهما، وإذا علا على الكرسي نشر النسران أجنحتهما فظلّلاه من الشّمس،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كان مما لا يعرفه أحد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حاول بخت نصر صعود الكرسي بعد سليمان حين غلب على بني إسرائيل لم يعرف كيف كان يصعد سليمان، فرفع الأسد ذراعيه فضرب ساقه فقدّها فوقع مغشيّا عليه فما جسر أحد بعده أن يصعد ذلک الكرسي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ولم يكن يومئذ التصاوير محرمة وهى محظورة في شريعة نبيّنا  صلی الله علیه واله ،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المصوّرين، ويجوز أن يكره ذلک في زمن دون زمن، وقد بيّن الله سبحانه أنّ المسيح  علیه السلام  كان يصوّر بأمر الله من الطين كهيئة الطّير وقال ابن عبّاس كانوا يعملون صور الأنبياء والعبّاد في المساجد ليقتدى بهم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عن الصّادق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هى تماثيل النساء والرجال ولكنها الشجر وما أشبهه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وَجِفانٍ كَالْجَوابِ</w:t>
      </w:r>
      <w:r>
        <w:rPr>
          <w:rFonts w:eastAsia="Amiri" w:cs="Amiri" w:ascii="Amiri" w:hAnsi="Amiri"/>
          <w:color w:val="111111"/>
          <w:sz w:val="28"/>
          <w:szCs w:val="28"/>
          <w:rtl w:val="true"/>
          <w:lang w:bidi="ar-SA"/>
        </w:rPr>
        <w:t>)</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صحاف كالحياض الّتي يجبى فيها الماء أى يجمع  وكان سليمان  علیه السلام  يصلح طعام جيشه في مثل هذه الجفان، فانه لم يمكنه أن يطعمهم في مثل قصاع الناس لكثرتهم،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يجمع على كلّ جفنة ألف رجل يأكلون من بين يديه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وَقُدُورٍ راسِياتٍ</w:t>
      </w:r>
      <w:r>
        <w:rPr>
          <w:rFonts w:eastAsia="Amiri" w:cs="Amiri" w:ascii="Amiri" w:hAnsi="Amiri"/>
          <w:color w:val="111111"/>
          <w:sz w:val="28"/>
          <w:szCs w:val="28"/>
          <w:rtl w:val="true"/>
          <w:lang w:bidi="ar-SA"/>
        </w:rPr>
        <w:t>)</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ثابتات لا يزلن عن أمكنتهنّ لعظمهنّ، عن قتادة  وكانت باليمن وقيل كانت عظيمة كالجبال يحملونها مع أنفسهم وكان سليمان  علیه السلام  يطعم جنده</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الاثير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توفّى داود ملک بعده ابنه سليمان  علیه السلام  على بني إسرائيل وكان عمره ثلاث عشر سنة، وأتاه مع الملک النبوّة وسخّر له الجنّ والانس والشياطين والطير والريح، فكان إذا خرج من بيته إلى مجلسه عكفت عليه الطير وقام الانس والجنّ حتى يجلس فيه،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سخر له الريح والجنّ والشياطين والطير وغير ذلک بعد أن زال ملكه وأعاده الله إليه وكان أبيض جسيما كثير الشعر يلبس البياض، وكان يأكل من كسب يده، وكان كثير الغزو، وكان إذا أراد الغزو أمر فعمل بساط من خشب يسع عسكره فيركبون عليه هم ودوابهم وما يحتاجون إليه، ثمّ أمر الريح فسار في غدوته مسيرة شهر وفي روحته كذلک، وكان له ثلاثمأة زوجة وسبعمائة سرية وأعطاه الله أنه لا يتكلّم أحد بشيء إلّا حملته الريح فيعلم ما يقول</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حمزة عن الأصبغ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سليمان بن داود من بيت المقدّس مع ثلاثمائة ألف كرسى عن يمينه عليها الانس وثلاثمأة ألف كرسى عن يساره عليها الجنّ، وأمر الطير فأظلّتهم وأمّا الريح فحملتهم حتّى وردت بهم المداين، ثمّ رجع وبات في اصطخر، ثمّ غدا فانتهى إلى جزيرة بركاوان</w:t>
      </w:r>
      <w:r>
        <w:rPr>
          <w:rStyle w:val="FootnoteAnchor"/>
          <w:rtl w:val="true"/>
        </w:rPr>
        <w:footnoteReference w:id="757"/>
      </w:r>
      <w:r>
        <w:rPr>
          <w:rFonts w:ascii="IRNazanin" w:hAnsi="IRNazanin" w:eastAsia="IRNazanin"/>
          <w:color w:val="111111"/>
          <w:sz w:val="28"/>
          <w:sz w:val="28"/>
          <w:szCs w:val="28"/>
          <w:rtl w:val="true"/>
          <w:lang w:bidi="fa-IR"/>
        </w:rPr>
        <w:t>، ثمّ أمر  الريح فخفضتهم حتّى كادت أقدامهم يصيبها الماء،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رأيتم ملكا أعظم من هذا؟ فنادى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تسبيحة واحدة أعظم مما رأيتم</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الثمالي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ملک سليمان ما بين الشامات إلى بلاد اصطخر</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عن الطبرسي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كعب بلغنا أنّ سليمان بن داود  علیه السلام  كان عسكره مأئة فرسخ خمسة وعشرون للانس وخمسة وعشرون للجنّ وخمسة وعشرون للوحش وخمسة وعشرون للطير وكان له ألف بيت من القوارير على الخشب فيها ثلاثمأة مهيرة وسبعمائة سرية فيأمر الريح العاصف فترفعه ويأمر الرّخاء فتسير به، فأوحى الله إليه وهو يسير بين السماء والأرض أنى قد زدت في ملكک انّه لا يتكلّم أحد من الخلايق بشيء إلّا جائت الريح فأخبرتک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نسجت الشياطين لسليمان بساطا فرسخ في فرسخ ذهبا في ابريسم وكان يوضع فيه منبر من ذهب في وسط البساط فيقعد عليه وحوله ثلاثة </w:t>
      </w:r>
    </w:p>
    <w:p>
      <w:pPr>
        <w:pStyle w:val="BookText"/>
        <w:rPr/>
      </w:pPr>
      <w:r>
        <w:rPr>
          <w:rFonts w:ascii="Amiri" w:hAnsi="Amiri" w:eastAsia="Amiri" w:cs="Amiri"/>
          <w:color w:val="111111"/>
          <w:sz w:val="28"/>
          <w:sz w:val="28"/>
          <w:szCs w:val="28"/>
          <w:rtl w:val="true"/>
          <w:lang w:bidi="ar-SA"/>
        </w:rPr>
        <w:t>آلاف كرسي من ذهب وفضة، فيقعد الأنبياء على كراسي الذهب، والعلماء على كراسيّ الفضّة وحولهم الناس وحول الناس الجنّ والشياطين وتظلّها الطّير بأجنحتها حتّى لا تقع عليهم الشمس، وترفع ريح الصبا البساط مسيرة شهر من الصباح إلى الرواح، ومن الرواح إلى الصباح</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أنّ سليمان  علیه السلام  لما ملک بعد أبيه أمر باتخاذ كرسىّ ليجلس عليه للقضاء وأمر بأن يعمل بديعا مهولا بحيث أن لو رآه مبطل أو شاهد زور ارتدع وتهيب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له كرسي من أنياب الفيلة وفصّصوه بالياقوت واللّولو والزّبرجد وأنواع الجواهر وحفظوه بأربع نخلات من ذهب شماريخها الياقوت الأحمر والزّمرّد الأخضر على رأس نخلتين منها طاوسان من ذهب وعلى رأس الاخرين نسران من ذهب بعضها مقابلا لبعض، وجعلوا من جنبي الكرسي أسدين من الذهب على رأس كلّ واحد منهما عمود من الزّمرّد الأخضر وقد عقدوا على النخلات أشجار كروم من الذهب الأحمر واتّخذوا عناقيدها من الياقوت الأحمر بحيث يظلّ عريش الكروم النخل والكرسي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سليمان  علیه السلام  إذا أراد صعوده وضع قدميه على الدرجة السفلى فيستدير الكرسي كلّه بما فيه دوران الرحى المسرعة وتنشر تلک النسور والطواويس أجنحتهما وتبسط الأسدان أيديهما فتضربان الأرض بأذنابهما، فكذلک كلّ درجة يصعدها سليمان  علیه السلام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استوى بأعلاه أخذ النسران اللّذان على النخلتين تاج سليمان فوضعاه على رأس سليمان ثمّ يستدير الكرسي بما فيه ويدور معه النسران والطاوسان </w:t>
      </w:r>
    </w:p>
    <w:p>
      <w:pPr>
        <w:pStyle w:val="BookText"/>
        <w:rPr/>
      </w:pPr>
      <w:r>
        <w:rPr>
          <w:rFonts w:ascii="Amiri" w:hAnsi="Amiri" w:eastAsia="Amiri" w:cs="Amiri"/>
          <w:color w:val="111111"/>
          <w:sz w:val="28"/>
          <w:sz w:val="28"/>
          <w:szCs w:val="28"/>
          <w:rtl w:val="true"/>
          <w:lang w:bidi="ar-SA"/>
        </w:rPr>
        <w:t>والأسدان مائلات برءوسها إلى سليمان ينضحن</w:t>
      </w:r>
      <w:r>
        <w:rPr>
          <w:rStyle w:val="FootnoteAnchor"/>
          <w:rtl w:val="true"/>
        </w:rPr>
        <w:footnoteReference w:id="761"/>
      </w:r>
      <w:r>
        <w:rPr>
          <w:rFonts w:ascii="IRNazanin" w:hAnsi="IRNazanin" w:eastAsia="IRNazanin"/>
          <w:color w:val="111111"/>
          <w:sz w:val="28"/>
          <w:sz w:val="28"/>
          <w:szCs w:val="28"/>
          <w:rtl w:val="true"/>
          <w:lang w:bidi="fa-IR"/>
        </w:rPr>
        <w:t xml:space="preserve"> عليه من أجوافها المسک  والعنبر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تناولت حمامة من ذهب قائمة على عمود من جوهر من أعمدة الكرسي التوراة فيفتحها سليمان ويقرئها على الناس ويدعوهم إلى فصل القضاء، ويجلس عظماء بني إسرائيل على كراسيّ من الذهب المفصّصة بالجوهر وهي ألف كرسيّ عن يمينه، وتجيء عظماء وتجلس على كراسيّ الفضّة على يساره وهي ألف كرسىّ حافّين جميعا به ثمّ يحفّ بهم الطير فتظلّهم وتتقدّم إليه الناس للقضاء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دعى البيّنات والشهود لإقامة الشهادات درا الكرسيّ بما فيه مع جميع ما حوله دوران الرحا المسرعة ويبسط الأسدان أيديهما ويضربان الأرض بأذنابهما و ينشر النسران والطاوسان أجنحتهما فيفزع منه الشهود ويدخلهم من ذلک رعب و لا يشهدون إلّا بالحقّ</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أنّ سليمان بن داود  علیه السلام  مرّ في موكبه والطير تظلّه والجنّ والانس عن يمينه وعن شماله بعابد من عبّاد بني إسرائيل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ابن داود لقد أتاک الله ملكا عظيما، فسمعه سليمان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للتسبيحة في صحيفة مومن خير مما اعطى ابن داود وإنّ ما أعطى ابن داود تذهب وأنّ التسبيحة تبقى</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سليمان إذا أصبح تصفح وجوه الأغنياء والأشراف حتّى يجيء إلى </w:t>
      </w:r>
      <w:bookmarkStart w:id="983" w:name="pg14868_154684"/>
    </w:p>
    <w:p>
      <w:pPr>
        <w:pStyle w:val="BookText"/>
        <w:rPr/>
      </w:pPr>
      <w:bookmarkEnd w:id="983"/>
      <w:r>
        <w:rPr>
          <w:rFonts w:ascii="Amiri" w:hAnsi="Amiri" w:eastAsia="Amiri" w:cs="Amiri"/>
          <w:color w:val="111111"/>
          <w:sz w:val="28"/>
          <w:sz w:val="28"/>
          <w:szCs w:val="28"/>
          <w:rtl w:val="true"/>
          <w:lang w:bidi="ar-SA"/>
        </w:rPr>
        <w:t>المساكين ويقعد معهم ويقول مسكين مع المساكين</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سليمان مع ما هو فيه من الملک يلبس الشعر واذا جنّه اللّيل شدّ يديه إلى عنقه فلا يزال قائما حتّى يصبح باكيا وكان قوته من سفايف الخوص يعملها بيده وإنما سأل الملک ليقهر ملوک الكفر</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4" w:name="__RefHeading___Toc610573_388300464"/>
      <w:bookmarkStart w:id="985" w:name="_Toc414"/>
      <w:bookmarkEnd w:id="984"/>
      <w:r>
        <w:rPr>
          <w:rtl w:val="true"/>
        </w:rPr>
        <w:t>منها</w:t>
      </w:r>
      <w:bookmarkEnd w:id="985"/>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فسّره كلّ طائفة على حسب اعتقادها، فالإماميّة تزعم أنّ المراد به المهدي المنتظر عندهم، والصوفية يزعمون أنّه يعني به ولي الله في الأرض، وعندهم أنّ الدّنيا لا تخلو عن الأبدال وهم أربعون، وعن الأوتاد وهم سبعة، وعن القطب وهو واحد، فإذا مات القطب صار أحد السبعة قطبا عوضه، وصار أحد الأربعين وتدا عوض ذاک الوتد، وصار بعض الأولياء الّذين يصطفيهم الله تعالى بدلا بدل ذلک البدل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وأصحابنا يزعمون أنّ الله تعالى لا يخلي الامّة من جماعة المومنين العلماء بالعدل والتوحيد، وأنّ الإجماع إنّما يكون حجّة باعتبار أقوال أولئک العلماء، لكن لمّا تعذّرت معرفتهم بأعيانهم اعتبر إجماع سائر العلماء، وإنّما الأصل قول أولئک،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وكلام أميرالمومنين  علیه السلام  ليس يشير فيه إلى جماعة أولئک العلماء من حيث هم جماعة، ولكنّه يصف حال كلّ واحد منهم،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صفته كذا ومن صفته كذا، و الفلاسفة يزعمون أنّ مراده  علیه السلام  بهذا الكلام العارف، ولهم في العرفان وفي صفات </w:t>
      </w:r>
      <w:bookmarkStart w:id="986" w:name="pg14868_154685"/>
    </w:p>
    <w:p>
      <w:pPr>
        <w:pStyle w:val="BookText"/>
        <w:rPr/>
      </w:pPr>
      <w:bookmarkEnd w:id="986"/>
      <w:r>
        <w:rPr>
          <w:rFonts w:ascii="IRNazanin" w:hAnsi="IRNazanin" w:eastAsia="IRNazanin"/>
          <w:color w:val="111111"/>
          <w:sz w:val="28"/>
          <w:sz w:val="28"/>
          <w:szCs w:val="28"/>
          <w:rtl w:val="true"/>
          <w:lang w:bidi="fa-IR"/>
        </w:rPr>
        <w:t>أربابه كلام يعرفه من له انس بأقوالهم، وليس يبعد عندي أن يريد  علیه السلام  به القائم من آل محمّد  صلی الله علیه واله  في آخر الوقت إذا خلقه الله تعالى، وإن لم يكن الآن موجودا فليس في الكلام ما يدلّ على وجوده الآن، وقد وقع اتفاق الفرق من المسلمين أجمعين على أنّ الدّنيا والتكليف لا ينقضي إلّا عليه</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طائفة وإن فسّرت كلامه  علیه السلام  على حسب اعتقادها إلّا أنّ المتّبع ما شفّع بالبرهان، وهو قول الامامية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أصله فقد أقرّ باتّفاق فرق المسلمين عليه، وأمّا فرعه وهو كونه موجودا الآن فيدلّ عليه كلامه  علیه السلام  المتواتر عنه لكميل المذكور في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بلى لا تخلو الأرض من قائم لله بحجّة، إمّا ظاهرا مشهورا أو خائفا مغمورا، لئلّا تبطل حجج الله وبيّناته</w:t>
      </w:r>
      <w:r>
        <w:rPr>
          <w:rFonts w:eastAsia="IRNazanin" w:cs="IRNazanin"/>
          <w:color w:val="111111"/>
          <w:sz w:val="28"/>
          <w:szCs w:val="28"/>
          <w:rtl w:val="true"/>
          <w:lang w:bidi="fa-IR"/>
        </w:rPr>
        <w:t>»</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ثمّة</w:t>
      </w:r>
      <w:r>
        <w:rPr>
          <w:rStyle w:val="FootnoteAnchor"/>
          <w:rtl w:val="true"/>
        </w:rPr>
        <w:footnoteReference w:id="76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وأمّا قول الصوفية والمعتزلة والفلاسفة فسبحانه، ولهم ما يشتهون</w:t>
      </w:r>
      <w:r>
        <w:rPr>
          <w:rFonts w:eastAsia="Amiri" w:cs="Amiri" w:ascii="Amiri" w:hAnsi="Amiri"/>
          <w:color w:val="111111"/>
          <w:sz w:val="28"/>
          <w:szCs w:val="28"/>
          <w:rtl w:val="true"/>
          <w:lang w:bidi="ar-SA"/>
        </w:rPr>
        <w:t>.</w:t>
      </w:r>
    </w:p>
    <w:p>
      <w:pPr>
        <w:pStyle w:val="Heading3"/>
        <w:numPr>
          <w:ilvl w:val="2"/>
          <w:numId w:val="1"/>
        </w:numPr>
        <w:rPr/>
      </w:pPr>
      <w:bookmarkStart w:id="987" w:name="__RefHeading___Toc610575_388300464"/>
      <w:bookmarkStart w:id="988" w:name="_Toc415"/>
      <w:bookmarkEnd w:id="987"/>
      <w:r>
        <w:rPr>
          <w:rtl w:val="true"/>
        </w:rPr>
        <w:t>قَدْ لَبِسَ لِلْحِكْمَةِ جُنَّتَهَا</w:t>
      </w:r>
      <w:bookmarkEnd w:id="988"/>
    </w:p>
    <w:p>
      <w:pPr>
        <w:pStyle w:val="BookText"/>
        <w:rPr/>
      </w:pPr>
      <w:r>
        <w:rPr>
          <w:rFonts w:ascii="Amiri" w:hAnsi="Amiri" w:eastAsia="Amiri" w:cs="Amiri"/>
          <w:color w:val="111111"/>
          <w:sz w:val="28"/>
          <w:sz w:val="28"/>
          <w:szCs w:val="28"/>
          <w:rtl w:val="true"/>
          <w:lang w:bidi="ar-SA"/>
        </w:rPr>
        <w:t>الجنّة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استترت به من سلاح</w:t>
      </w:r>
      <w:r>
        <w:rPr>
          <w:rStyle w:val="FootnoteAnchor"/>
          <w:rtl w:val="true"/>
        </w:rPr>
        <w:footnoteReference w:id="769"/>
      </w:r>
      <w:r>
        <w:rPr>
          <w:rFonts w:ascii="Amiri" w:hAnsi="Amiri" w:eastAsia="Amiri" w:cs="Amiri"/>
          <w:color w:val="111111"/>
          <w:sz w:val="28"/>
          <w:sz w:val="28"/>
          <w:szCs w:val="28"/>
          <w:rtl w:val="true"/>
          <w:lang w:bidi="ar-SA"/>
        </w:rPr>
        <w:t xml:space="preserve">، ويكفي في شرافة الحكمة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يُوْتِي الْحِكْمَةَ مَنْ يَشاءُ وَمَنْ يُوْتَ الْحِكْمَةَ فقد أوتى خيراً كثيراً</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ضِيَاءُ الْمَعْرِفَةِ وَمِيرَاثُ التَّقْوَى وَثَمَرَةُ الصِّدْقِ وَمَا أَنْعَمَ اللهُ عَلَى عَبْدٍ بِنِعْمَةٍ أَعْظَمَ وَأَنْعَمَ وَأَجْزَلَ وَأَرْفَعَ وَأَبْهَى مِنَ الْحِكْمَةِ لِلْقَلْبِ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يُوْتِي الْحِكْمَةَ مَنْ يَشاءُ وَمَنْ يُوْتَ الْحِكْمَةَ فَقَدْ أُوتِيَ خَيْراً كَثِيراً وَما يَذَّكَّرُ </w:t>
      </w:r>
      <w:bookmarkStart w:id="989" w:name="pg14868_154686"/>
    </w:p>
    <w:p>
      <w:pPr>
        <w:pStyle w:val="BookText"/>
        <w:rPr/>
      </w:pPr>
      <w:bookmarkEnd w:id="989"/>
      <w:r>
        <w:rPr>
          <w:rFonts w:ascii="Amiri" w:hAnsi="Amiri" w:eastAsia="Amiri" w:cs="Amiri"/>
          <w:color w:val="111111"/>
          <w:sz w:val="28"/>
          <w:sz w:val="28"/>
          <w:szCs w:val="28"/>
          <w:rtl w:val="true"/>
          <w:lang w:bidi="ar-SA"/>
        </w:rPr>
        <w:t>إِلّا أُولُوا 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يَعْلَمُ مَا أَوْدَعْتُ وَهَيَّأْتُ فِي الْحِكْمَةِ إِلّا مَنِ اسْتَخْلَصْتُهُ لِنَفْسِي وَخَصَصْتُهُ بِهَا وَالْحِكْمَةُ هِيَ النَّجَاةُ وَصِفَةُ الْحَكِيمِ الثَّبَاتُ عِنْدَ أَوَائِلِ الاُْمُورِ وَالْوُقُوفُ عِنْدَ عَوَاقِبِهَا وَهُوَ هَادِي خَلْقِ اللهِ إِلَى اللهِ تَعَالَى</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وعَنْ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صلی الله علیه واله  ذَاتَ يَوْمٍ فِي بَعْضِ أَسْفَارِهِ إِذْ لَقِيَهُ رَكْبٌ فَقَالُوا السَّلامُ عَلَيْکَ يَا رَسُولَ اللهِ فَالْتَفَتَ إِلَيْهِمْ فَقَالَ مَا أَنْتُمْ فَقَالُوا مُوْمِنُونَ فَقَالَ مَا حَقِيقَةُ إِيمَانِكُمْ قَالُوا الرِّضَا بِقَضَاءِ اللهِ وَالتَّسْلِيمُ لاَِمْرِ اللهِ وَالتَّفْوِيضُ إِلَى اللهِ فَقَالَ رَسُولُ اللهِ  صلی الله علیه واله  عُلَمَاءُ حُكَمَاءُ كَادُوا أَنْ يَكُونُوا مِنَ الْحِكْمَةِ أَنْبِيَاءَ فَإِنْ كُنْتُمْ صَادِقِينَ فَلا تَبْنُوا مَا لا تَسْكُنُونَ وَلا تَجْمَعُوا مَا لا تَأْكُلُونَ وَاتَّقُوا اللهَ الَّذِي إِلَيْهِ تُرْجَعُونَ</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0" w:name="__RefHeading___Toc610577_388300464"/>
      <w:bookmarkStart w:id="991" w:name="_Toc416"/>
      <w:bookmarkEnd w:id="990"/>
      <w:r>
        <w:rPr>
          <w:rtl w:val="true"/>
        </w:rPr>
        <w:t>وَأَخَذَهَا بِجَمِيعِ أَدَبِهَا</w:t>
      </w:r>
      <w:bookmarkEnd w:id="991"/>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شرائطها وآدابها</w:t>
      </w:r>
      <w:r>
        <w:rPr>
          <w:rFonts w:eastAsia="IRNazanin" w:cs="IRNazanin"/>
          <w:color w:val="111111"/>
          <w:sz w:val="28"/>
          <w:szCs w:val="28"/>
          <w:rtl w:val="true"/>
          <w:lang w:bidi="fa-IR"/>
        </w:rPr>
        <w:t>.</w:t>
      </w:r>
    </w:p>
    <w:p>
      <w:pPr>
        <w:pStyle w:val="Heading3"/>
        <w:numPr>
          <w:ilvl w:val="2"/>
          <w:numId w:val="1"/>
        </w:numPr>
        <w:rPr/>
      </w:pPr>
      <w:bookmarkStart w:id="992" w:name="__RefHeading___Toc610579_388300464"/>
      <w:bookmarkStart w:id="993" w:name="_Toc417"/>
      <w:bookmarkEnd w:id="992"/>
      <w:r>
        <w:rPr>
          <w:rtl w:val="true"/>
        </w:rPr>
        <w:t>مِنَ الاِْقْبَالِ عَلَيْهَا وَالْمَعْرِفَةِ بِهَا وَالتَّفَرُّغِ</w:t>
      </w:r>
      <w:bookmarkEnd w:id="993"/>
    </w:p>
    <w:p>
      <w:pPr>
        <w:pStyle w:val="BookText"/>
        <w:rPr/>
      </w:pPr>
      <w:r>
        <w:rPr>
          <w:rFonts w:ascii="IRNazanin" w:hAnsi="IRNazanin" w:eastAsia="IRNazanin"/>
          <w:color w:val="111111"/>
          <w:sz w:val="28"/>
          <w:sz w:val="28"/>
          <w:szCs w:val="28"/>
          <w:rtl w:val="true"/>
          <w:lang w:bidi="fa-IR"/>
        </w:rPr>
        <w:t>عن الشواغل</w:t>
      </w:r>
      <w:r>
        <w:rPr>
          <w:rFonts w:eastAsia="IRNazanin" w:cs="IRNazanin"/>
          <w:color w:val="111111"/>
          <w:sz w:val="28"/>
          <w:szCs w:val="28"/>
          <w:rtl w:val="true"/>
          <w:lang w:bidi="fa-IR"/>
        </w:rPr>
        <w:t>.</w:t>
      </w:r>
    </w:p>
    <w:p>
      <w:pPr>
        <w:pStyle w:val="Heading3"/>
        <w:numPr>
          <w:ilvl w:val="2"/>
          <w:numId w:val="1"/>
        </w:numPr>
        <w:rPr/>
      </w:pPr>
      <w:bookmarkStart w:id="994" w:name="__RefHeading___Toc610581_388300464"/>
      <w:bookmarkStart w:id="995" w:name="_Toc418"/>
      <w:bookmarkEnd w:id="994"/>
      <w:r>
        <w:rPr>
          <w:rtl w:val="true"/>
        </w:rPr>
        <w:t>لَهَا</w:t>
      </w:r>
      <w:bookmarkEnd w:id="99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لأهميتها، وروي القمي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 لُقْمانَ الْحِكْمَةَ أَنِ اشْكُرْ للهِِ</w:t>
      </w:r>
      <w:r>
        <w:rPr>
          <w:rFonts w:eastAsia="Amiri" w:cs="Amiri" w:ascii="Amiri" w:hAnsi="Amiri"/>
          <w:color w:val="111111"/>
          <w:sz w:val="28"/>
          <w:szCs w:val="28"/>
          <w:rtl w:val="true"/>
          <w:lang w:bidi="ar-SA"/>
        </w:rPr>
        <w:t>...</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أوتي لقمان الحكمة بحسب ولا مال </w:t>
      </w:r>
    </w:p>
    <w:p>
      <w:pPr>
        <w:pStyle w:val="BookText"/>
        <w:rPr/>
      </w:pPr>
      <w:r>
        <w:rPr>
          <w:rFonts w:ascii="IRNazanin" w:hAnsi="IRNazanin" w:eastAsia="IRNazanin"/>
          <w:color w:val="111111"/>
          <w:sz w:val="28"/>
          <w:sz w:val="28"/>
          <w:szCs w:val="28"/>
          <w:rtl w:val="true"/>
          <w:lang w:bidi="fa-IR"/>
        </w:rPr>
        <w:t>ولا أهل ولا بسط في جسم ولا جمال، ولكنّه كان رجلا قويّا في أمر الله، متورّعا في الله ساكتا سكّيتا عميق النظر، طويل الفكر، حديد النّظر، مستعبرا بالعبر، لم ينم نهارا قط، ولم يره أحد من الناس على بول ولا غائط، ولا اغتسال لشدّة تستّره وتحفّظه في أمره، ولم يضحک من شيء قط مخافة الإثم، ولم يغضب قط، ولم يمازح إنسانا قط، ولم يفرح بشيء من أمر الدّنيا أتاه، ولا حزن منها على شيء قط، وقد نكح من النّساء، وولد له من الأولاد الكثير، وقدّم أكثرهم افراطا، فما بكى على أحد منهم، ولم يمرّ برجلين يختصمان أو يقتتلان إلّا أصلح بينهما، ولم يمض عنهما حتّى يتحاجزا، ولم يسمع قولا قط من أحد استحسنه إلّا سأل عن تفسيره، وعمّن أخذه، وكان يكثر مجالسة الفقهاء والحكماء، وكان يغشى القضاة والملوک والسلاطين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فيرثى للقضاة بما ابتلوا به، ويرحم الملوک والسلاطين لغرّتهم بالله، واطمينانهم في ذلک، ويعتبر ما يغلب به نفسه، ويجاهد به هواه، ويحترز به من الشيطان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فكان يداوي قلبه بالفكر، ويداوي نفسه بالعبر، وكان لا يظعن إلّا في ما يعنيه فبذلک أوتي الحكمة، ومنح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تعالى أمر طوائف من الملائكة حين انتصف النّهار، وهدأت العيون بالقابلة أن ينادوا لقمان حيث يسمع ولا يراهم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يجعلک الله خليفة في الأرض تحكم بين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أمرني الله بذلک فالسّمع والطاعة، ألا وإن فعل بي ذلک أعانني عليه، وعلّمني وعصمني، وإن هو خيّرني قبلت العافية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الحكم بين النّاس بأشدّ المنازل من الدين، وأكثر فتنا وبلاء، يخذل صاحبه، ولا يعذر، ويغشاه الظلمة من كلّ مكان، وصاحبه فيه بين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أصاب فيه الحقّ فبالحري أن يسلم، وإن أخطأ </w:t>
      </w:r>
      <w:bookmarkStart w:id="996" w:name="pg14868_154688"/>
    </w:p>
    <w:p>
      <w:pPr>
        <w:pStyle w:val="BookText"/>
        <w:rPr/>
      </w:pPr>
      <w:bookmarkEnd w:id="996"/>
      <w:r>
        <w:rPr>
          <w:rFonts w:ascii="IRNazanin" w:hAnsi="IRNazanin" w:eastAsia="IRNazanin"/>
          <w:color w:val="111111"/>
          <w:sz w:val="28"/>
          <w:sz w:val="28"/>
          <w:szCs w:val="28"/>
          <w:rtl w:val="true"/>
          <w:lang w:bidi="fa-IR"/>
        </w:rPr>
        <w:t>أخطأ طريق الجنّة ـ إلى أن قال ـ فلمّا أمسى وأخذ مضجعه من الليل أنزل الله عليه الحكمة، فغشّاه بها من قرنه إلى قدمه وهو نائم فاستيقظ وهو أحكم النّاس في زمانه، فخرج على النّاس ينطق بالحكمة ويبثّها فيهم ـ إلى أن قال ـ وكان داود  علیه السلام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لک يا لقمان أوتيت الحكمة، وصرف عنک البلية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واعطي داود الخلافة وابتلي بالحكم والفتنة</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7" w:name="__RefHeading___Toc610583_388300464"/>
      <w:bookmarkStart w:id="998" w:name="_Toc419"/>
      <w:bookmarkEnd w:id="997"/>
      <w:r>
        <w:rPr>
          <w:rtl w:val="true"/>
        </w:rPr>
        <w:t>فَهِيَ</w:t>
      </w:r>
      <w:bookmarkEnd w:id="998"/>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p>
    <w:p>
      <w:pPr>
        <w:pStyle w:val="Heading3"/>
        <w:numPr>
          <w:ilvl w:val="2"/>
          <w:numId w:val="1"/>
        </w:numPr>
        <w:rPr/>
      </w:pPr>
      <w:bookmarkStart w:id="999" w:name="__RefHeading___Toc610585_388300464"/>
      <w:bookmarkStart w:id="1000" w:name="_Toc420"/>
      <w:bookmarkEnd w:id="999"/>
      <w:r>
        <w:rPr>
          <w:rtl w:val="true"/>
        </w:rPr>
        <w:t>عِنْدَ نَفْسِهِ ضَالَّتُهُ الَّتِي يَطْلُبُهَا</w:t>
      </w:r>
      <w:bookmarkEnd w:id="1000"/>
    </w:p>
    <w:p>
      <w:pPr>
        <w:pStyle w:val="BookText"/>
        <w:rPr/>
      </w:pPr>
      <w:r>
        <w:rPr>
          <w:rFonts w:ascii="Amiri" w:hAnsi="Amiri" w:eastAsia="Amiri" w:cs="Amiri"/>
          <w:color w:val="111111"/>
          <w:sz w:val="28"/>
          <w:sz w:val="28"/>
          <w:szCs w:val="28"/>
          <w:rtl w:val="true"/>
          <w:lang w:bidi="ar-SA"/>
        </w:rPr>
        <w:t>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ضالّة المومن</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1" w:name="__RefHeading___Toc610587_388300464"/>
      <w:bookmarkStart w:id="1002" w:name="_Toc421"/>
      <w:bookmarkEnd w:id="1001"/>
      <w:r>
        <w:rPr>
          <w:rtl w:val="true"/>
        </w:rPr>
        <w:t>وَحَاجَتُهُ الَّتِي يَسْأَلُ عَنْهَا</w:t>
      </w:r>
      <w:bookmarkEnd w:id="1002"/>
    </w:p>
    <w:p>
      <w:pPr>
        <w:pStyle w:val="BookText"/>
        <w:rPr/>
      </w:pPr>
      <w:r>
        <w:rPr>
          <w:rFonts w:ascii="Amiri" w:hAnsi="Amiri" w:eastAsia="Amiri" w:cs="Amiri"/>
          <w:color w:val="111111"/>
          <w:sz w:val="28"/>
          <w:sz w:val="28"/>
          <w:szCs w:val="28"/>
          <w:rtl w:val="true"/>
          <w:lang w:bidi="ar-SA"/>
        </w:rPr>
        <w:t>ويكفي في فضلها أنّ الله تعالى نقل حكم لقمان للناس في كتابه</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3" w:name="__RefHeading___Toc610589_388300464"/>
      <w:bookmarkStart w:id="1004" w:name="_Toc422"/>
      <w:bookmarkEnd w:id="1003"/>
      <w:r>
        <w:rPr>
          <w:rtl w:val="true"/>
        </w:rPr>
        <w:t>فَهُوَ مُغْتَرِبٌ إِذَا اغْتَرَبَ الاِْسْلامُ</w:t>
      </w:r>
      <w:bookmarkEnd w:id="100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وجه ربطه بسابقه ـ إن لم يكن في الكلام سقط ـ أنّ مقتضى لبسه للحكمة جنّتها التي تحفظها من سلاح العدو، وأخذها بآدابها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ويعتزل حيث اغترب الاسلام، واعتزله الناس، لكن روى النّعماني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bookmarkStart w:id="1005" w:name="pg14868_154689"/>
    </w:p>
    <w:p>
      <w:pPr>
        <w:pStyle w:val="BookText"/>
        <w:rPr/>
      </w:pPr>
      <w:bookmarkEnd w:id="1005"/>
      <w:r>
        <w:rPr>
          <w:rFonts w:ascii="IRNazanin" w:hAnsi="IRNazanin" w:eastAsia="IRNazanin"/>
          <w:color w:val="111111"/>
          <w:sz w:val="28"/>
          <w:sz w:val="28"/>
          <w:szCs w:val="28"/>
          <w:rtl w:val="true"/>
          <w:lang w:bidi="fa-IR"/>
        </w:rPr>
        <w:t xml:space="preserve">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قول أميرالمومنين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الاسلام بدأ غريبا وسيعود كما بدأ فطوبى للغرباء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إذا قام القائم  علیه السلام  استأنف دعاء جديدا كما دعا رسول الله  صلی الله علیه واله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6" w:name="__RefHeading___Toc610591_388300464"/>
      <w:bookmarkStart w:id="1007" w:name="_Toc423"/>
      <w:bookmarkEnd w:id="1006"/>
      <w:r>
        <w:rPr>
          <w:rtl w:val="true"/>
        </w:rPr>
        <w:t>وَضَرَبَ بِعَسِيبِ ذَنَبِهِ</w:t>
      </w:r>
      <w:bookmarkEnd w:id="1007"/>
    </w:p>
    <w:p>
      <w:pPr>
        <w:pStyle w:val="BookText"/>
        <w:rPr/>
      </w:pP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عسيب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منبته من الجلد والعظم</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حديث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فتنة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ذلک ضرب يعسوب الدين بذنبه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واليعسوب السيّد والرّئيس والمقدم، وأصله فحل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 أهل الفتنة، وضرب في الأرض ذاهبا في أهل دينه وأتباعه الّذين يتبعونه على رأيه وهم الأذناب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بالذنب هاهنا مثل للإقامة والثبات،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يثبت هو ومن تبعه على الدّين</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الظاهر أنّه اشار إلى كلامه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فائقه</w:t>
      </w:r>
      <w:r>
        <w:rPr>
          <w:rFonts w:eastAsia="Amiri" w:cs="Amiri" w:ascii="Amiri" w:hAnsi="Amiri"/>
          <w:color w:val="111111"/>
          <w:sz w:val="28"/>
          <w:szCs w:val="28"/>
          <w:rtl w:val="true"/>
          <w:lang w:bidi="ar-SA"/>
        </w:rPr>
        <w:t>)</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p>
    <w:p>
      <w:pPr>
        <w:pStyle w:val="BookText"/>
        <w:rPr/>
      </w:pPr>
      <w:r>
        <w:rPr>
          <w:rFonts w:ascii="IRNazanin" w:hAnsi="IRNazanin" w:eastAsia="IRNazanin"/>
          <w:color w:val="111111"/>
          <w:sz w:val="28"/>
          <w:sz w:val="28"/>
          <w:szCs w:val="28"/>
          <w:rtl w:val="true"/>
          <w:lang w:bidi="fa-IR"/>
        </w:rPr>
        <w:t>عليّ  علیه السلام  في فساد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كان كذلک ضرب يعسوب الدين بذنبه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مستعار من يعسوب النّحل وهو فحلها</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الزمخشرى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يويّده الجملة الآتية بعده على ما ترى</w:t>
      </w:r>
      <w:r>
        <w:rPr>
          <w:rFonts w:eastAsia="Amiri" w:cs="Amiri" w:ascii="Amiri" w:hAnsi="Amiri"/>
          <w:color w:val="111111"/>
          <w:sz w:val="28"/>
          <w:szCs w:val="28"/>
          <w:rtl w:val="true"/>
          <w:lang w:bidi="ar-SA"/>
        </w:rPr>
        <w:t xml:space="preserve">. </w:t>
      </w:r>
      <w:bookmarkStart w:id="1008" w:name="pg14868_154690"/>
    </w:p>
    <w:p>
      <w:pPr>
        <w:pStyle w:val="Heading3"/>
        <w:numPr>
          <w:ilvl w:val="2"/>
          <w:numId w:val="1"/>
        </w:numPr>
        <w:rPr/>
      </w:pPr>
      <w:bookmarkStart w:id="1009" w:name="__RefHeading___Toc610593_388300464"/>
      <w:bookmarkStart w:id="1010" w:name="_Toc424"/>
      <w:bookmarkEnd w:id="1008"/>
      <w:bookmarkEnd w:id="1009"/>
      <w:r>
        <w:rPr>
          <w:rtl w:val="true"/>
        </w:rPr>
        <w:t>وَأَلْصَقَ الاَْرْضَ بِجِرَانِهِ</w:t>
      </w:r>
      <w:bookmarkEnd w:id="1010"/>
    </w:p>
    <w:p>
      <w:pPr>
        <w:pStyle w:val="BookText"/>
        <w:rPr/>
      </w:pPr>
      <w:r>
        <w:rPr>
          <w:rFonts w:ascii="IRNazanin" w:hAnsi="IRNazanin" w:eastAsia="IRNazanin"/>
          <w:color w:val="111111"/>
          <w:sz w:val="28"/>
          <w:sz w:val="28"/>
          <w:szCs w:val="28"/>
          <w:rtl w:val="true"/>
          <w:lang w:bidi="fa-IR"/>
        </w:rPr>
        <w:t>جران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عنقه من مذبحه إلى منحره، والجمع جرن، وكذلک من الفرس</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الأرض بالجران كناية عن التمكين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وكان سئل  علیه السلام  عن قول  النّبيّ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غيّروا الشّيب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  صلی الله علیه واله  ذلک والدّين قل، فأمّا الآن وقد اتسع نطاقه، وضرب بجرانه فامرو وما اختار</w:t>
      </w: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وقد استحصد زرع  الباطل، وبلغ نهيته، واستحكم عموده، وخذرف وليده، و وسق طريده، وضرب بجرانه</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وكيف كان، فيمكن أن يكون الكلام إشارة إلى غيبة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الصدوق عن عبدالله بن الفضل الهاشمي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 هذا الأمر غيبة لا بدّ منها يرتاب فيها كلّ 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لم يوذن لنا في كشفه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 الحكمة في غيبته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الحكمة في 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الحكمة في غيبات من تقدّمه من حجج الله تعالى ذكره، إنّ وجه الحكمة في ذلک لا ينكشف إلّا بعد ظهوره، كما لم ينكشف وجه الحكمة فيما أتاه الخضر  علیه السلام  من خرق السفينة، وقتل الغلام، وإقامة الجدار لموسى  علیه السلام  إلى وقت افتراقهما</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1" w:name="__RefHeading___Toc610595_388300464"/>
      <w:bookmarkStart w:id="1012" w:name="_Toc425"/>
      <w:bookmarkEnd w:id="1011"/>
      <w:r>
        <w:rPr>
          <w:rtl w:val="true"/>
        </w:rPr>
        <w:t>بَقِيَّةٌ مِنْ بَقَايَا حُجَجِهِ خَلِيفَةٌ مِنْ خَلائِفِ أَنْبِيَائِه</w:t>
      </w:r>
      <w:bookmarkEnd w:id="101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بابويه عن الورّاق عن سعد بن عبدالله، عن أحمد بن إسحاق </w:t>
      </w:r>
    </w:p>
    <w:p>
      <w:pPr>
        <w:pStyle w:val="BookText"/>
        <w:rPr/>
      </w:pPr>
      <w:r>
        <w:rPr>
          <w:rFonts w:ascii="IRNazanin" w:hAnsi="IRNazanin" w:eastAsia="IRNazanin"/>
          <w:color w:val="111111"/>
          <w:sz w:val="28"/>
          <w:sz w:val="28"/>
          <w:szCs w:val="28"/>
          <w:rtl w:val="true"/>
          <w:lang w:bidi="fa-IR"/>
        </w:rPr>
        <w:t>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محمّد الحسن بن عليّ  علیه السلام  وأنا اريد أن أسأله عن الخلف من بعده، فقال لي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بن إسحاق إنّ الله تعالى لم يخل الأرض منذ خلق آدم، ولا يخلّيها إلى أن تقوم السّاعة من حجّة الله على خلقه، به يدفع الله البلاء عن أهل الأرض، وبه ينزل الغيث، وبه تخرج بركات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فمن الإمام والخليفة بعدک فنهض مسرعا فدخل البيت، ثمّ خرج وعلى عاتقه غلام كأنّ وجهه القمر من أبناء ثلاث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لو لا كرامتک على الله عزّ وجلّ وعلى حججه ما عرضت عليک ابني هذا، إنّه سميّ رسول الله  صلی الله علیه واله ، وكنيّه الذي يملأ الأرض قسطا وعدلا كما ملئت جورا وظلما، يا أحمد مثله في هذه الامة مثل الخضر، ومثل ذي القرنين، والله ليغيبنّ غيبة لا ينجو من الهلكة فيها إلّا من ثبّته الله عزّ وجلّ على القول بإمامته، ووفّقه فيها للدعاء بتعجيل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فهل من علامة يطمئن إليها قلبي فنطق الغلام بلسان فصيح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بقية الله في أرضه، والمنتقم من أعدائه، ولا تطلب يا أحمد أثرا بعد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فرحا، فلمّا كان من الغد عدت إليه،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لقد عظم سروري بما مننت به عليّ، فما السّنّة الجارية فيه من الخضر وذي القرنين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الغيبة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غيبته لتطول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وربي حتّى يرجع عن هذا الأمر أكثر القائلين به</w:t>
      </w:r>
      <w:r>
        <w:rPr>
          <w:rFonts w:eastAsia="Amiri" w:cs="Amiri" w:ascii="Amiri" w:hAnsi="Amiri"/>
          <w:color w:val="111111"/>
          <w:sz w:val="28"/>
          <w:szCs w:val="28"/>
          <w:rtl w:val="true"/>
          <w:lang w:bidi="ar-SA"/>
        </w:rPr>
        <w:t>...</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تعريف نكتة أنّ القائم علیه السلام  كان أمره </w:t>
      </w:r>
    </w:p>
    <w:p>
      <w:pPr>
        <w:pStyle w:val="BookText"/>
        <w:rPr/>
      </w:pPr>
      <w:r>
        <w:rPr>
          <w:rFonts w:ascii="Amiri" w:hAnsi="Amiri" w:eastAsia="Amiri" w:cs="Amiri"/>
          <w:color w:val="111111"/>
          <w:sz w:val="28"/>
          <w:sz w:val="28"/>
          <w:szCs w:val="28"/>
          <w:rtl w:val="true"/>
          <w:lang w:bidi="ar-SA"/>
        </w:rPr>
        <w:t xml:space="preserve">مستورا حتّى ادّعت العامة ـ كما رأيت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عدم وجوده بعد</w:t>
      </w:r>
      <w:r>
        <w:rPr>
          <w:rStyle w:val="FootnoteAnchor"/>
          <w:rtl w:val="true"/>
        </w:rPr>
        <w:footnoteReference w:id="78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روى محمّد بن بابويه عن ابن الوليد عن الصفار عن يعقوب بن يزيد عن أيوب بن نوح ـ وكلّهم أجلّة ثقات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لنرجو أن تكون صاحب هذا الأمر، وأن يردّه الله إليک من غير سيف، فقد بويع لک، وضربت الدراهم باسمک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 أحد اختلفت إليه الكتب، وسئل عن المسائل وأشارت إليه الأصابع، وحملت إليه الأموال إلّا اغتيل أو مات على فراشه، حتّى يبعث الله عزّ وجلّ لهذا الأمر رجلا خفي المولد والمنشأ غير خفيّ في نسبه</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 إليه بالأصابع كناية عن الشهرة والاغتيال الأخذ بغتة و القتل خديعة والمراد هنا القتل بالآلة وبالموت القتل بالسم</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مسندا عن عبد العظيم بن عبدالله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لمحمّد بن عليّ بن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لأرجو أن تكون القائم من أهل بيت محمّد  صلی الله علیه واله ، الّذي يملأ الأرض قسطا وعدلا كما ملئت جورا وظلما،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ما منّا إلّا وهو قائم بأمر الله عزّ وجلّ وهاد إلى دين الله، ولكن القائم الّذي يطهّر الله عزّ وجلّ به الأرض من أهل الكفر والجحود، ويملوها عدلا وقسطا هو الّذي تخفى على النّاس ولادته، ويغيب عنهم شخصه، ويحرم عليهم تسميته، وهو سميّ رسول الله  صلی الله علیه واله  وكنيّه، وهو الّذي تطوى له الأرض، ويذلّ له كلّ صعب، ويجتمع إليه أصحابه عدّة أهل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ثلاثمائة وثلاثة عشر رجلا من أقاصي الأرض، وذلک قول </w:t>
      </w:r>
    </w:p>
    <w:p>
      <w:pPr>
        <w:pStyle w:val="BookText"/>
        <w:rPr/>
      </w:pP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ما تَكُونُوا يَأْتِ بِكُمُ اللهُ جَمِيعاً إِنَّ اللهَ عَلى كُلِّ شَيْءٍ قَدِيرٌ</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 فإذا اجتمعت له هذه العدّة من أهل الإخلاص أظهر الله أمره، فإذا كمل</w:t>
      </w:r>
    </w:p>
    <w:p>
      <w:pPr>
        <w:pStyle w:val="BookText"/>
        <w:rPr/>
      </w:pPr>
      <w:r>
        <w:rPr>
          <w:rFonts w:ascii="Amiri" w:hAnsi="Amiri" w:eastAsia="Amiri" w:cs="Amiri"/>
          <w:color w:val="111111"/>
          <w:sz w:val="28"/>
          <w:sz w:val="28"/>
          <w:szCs w:val="28"/>
          <w:rtl w:val="true"/>
          <w:lang w:bidi="ar-SA"/>
        </w:rPr>
        <w:t>له العقد ـ وهو عشرة آلاف ـ رجل خرج بإذن الله عزّ وجلّ، فلا يزال يقتل أعداء الله حتّى يرضى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كيف يعلم أنّ الله تعالى قد 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في قلبه الرّحمة فإذا دخل المدينة اخرج اللات والعزّى فأحرقهما</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وعن الصادق  علیه السلام  في من أوصى بجارية هديا للبيت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الكعبة لا تأكل ولا تشرب ما أهدى لها فهو لزوّارها بع الجارية، وقم على الحجر، وناد هل منقطع به، وهل من محتاج من زوّارها فإذا أتوک فسل عنهم واعطهم وأقسم فيهم عنها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من سألته أمرني بدفعها إلى بني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قائمنا علیه السلام  لو قد قام أخذهم قطع أيديهم، وطاف بهم،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هولاء سرّاق الله</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بصير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القائم إذا قام ردّ البيت الحرام إلى أساسه، ومسجد الرسول إلى أساسه، ومسجد الكوفة إلى أساسه</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آخى بين الأرواح في الأظلة قبل أن يخلق الأجساد بألفي عام، فإذا قام قائمنا ـ قائم أهل البيت ـ ورّث الأخ الذي اخي بينهما في الأظلة، ولم يورّث الأخ من الولادة</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يظهر القائم  علیه السلام  من العدل أن ينادي مناديه أن يسلّم أصحاب النافلة لأصحاب الفريضة الحجر الأسود، والطواف بالبيت</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أَبَانِ بْنِ تَغْلِبَ قَالَ قَالَ لِي أَبُو عَبْدِاللهِ  علیه السلام  دَمَانِ فِي الاِْسْلامِ حَلالٌ مِنَ اللهِ لا يَقْضِي فِيهِمَا أَحَدٌ حَتَّى يَبْعَثَ اللهُ قَائِمَنَا أَهْلَ الْبَيْتِ فَإِذَا بَعَثَ اللهُ عَزَّ وَجَلَّ قَائِمَنَا أَهْلَ الْبَيْتِ حَكَمَ فِيهِمَا بِحُكْمِ اللهِ لا يُرِيدُ عَلَيْهِمَا بَيِّنَةً الزَّانِي الْمُحْصَنُ يَرْجُمُهُ وَمَانِعُ الزَّكَاةِ يَضْرِبُ عُنُقَهُ</w:t>
      </w:r>
      <w:r>
        <w:rPr>
          <w:rStyle w:val="FootnoteAnchor"/>
          <w:rtl w:val="true"/>
        </w:rPr>
        <w:footnoteReference w:id="796"/>
      </w:r>
      <w:r>
        <w:rPr>
          <w:rFonts w:ascii="IRNazanin" w:hAnsi="IRNazanin" w:eastAsia="IRNazanin"/>
          <w:color w:val="111111"/>
          <w:sz w:val="28"/>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يبدأ قائمنا  علیه السلام  سقوف المساجد، فيكسرها، ويأمر بها فتجعل عريشا كعريش موسى  علیه السلام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الإشارة إلى المهدي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قَدْ بَثَثْتُ لَكُمُ الْمَوَاعِظَ الَّتِي وَعَظَ بِهَا الاَْنْبِيَاءُ أُمَمَهُمْ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كان من الأنبياء أو مثل الأنبياء لقمان الحكيم الّذي ينقل الله تعالى مواعظه في القرآن في قوله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لُقْمانُ لاِبْنِهِ وَهُوَ يَعِظُهُ يا بُنَيَّ لا تُشْرِکْ بِاللهِ إِنَّ الشِّرْکَ لَظُلْمٌ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وَوَصَّيْنَا الاِْنْسانَ بِوالِدَيْهِ حَمَلَتْهُ أُمُّهُ وَهْناً عَلى </w:t>
      </w:r>
    </w:p>
    <w:p>
      <w:pPr>
        <w:pStyle w:val="BookText"/>
        <w:rPr/>
      </w:pPr>
      <w:r>
        <w:rPr>
          <w:rFonts w:ascii="Amiri" w:hAnsi="Amiri" w:eastAsia="Amiri" w:cs="Amiri"/>
          <w:color w:val="111111"/>
          <w:sz w:val="28"/>
          <w:sz w:val="28"/>
          <w:szCs w:val="28"/>
          <w:rtl w:val="true"/>
          <w:lang w:bidi="ar-SA"/>
        </w:rPr>
        <w:t xml:space="preserve">وَهْنٍ وَفِصالُهُ فِي عامَيْنِ أَنِ اشْكُرْ لِي وَلِوالِدَيْکَ إِلَيَّ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جاهَداکَ عَلى أَنْ تُشْرِکَ بِي ما لَيْسَ لَکَ بِهِ عِلْمٌ فَلا تُطِعْهُما وَصاحِبْهُما فِي الدُّنْيا مَعْرُوفاً وَاتَّبِعْ سَبِيلَ مَنْ أَنابَ إِلَيَّ ثُمَّ إِلَيَّ مَرْجِعُكُمْ فَأُنَبِّئُكُمْ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إِنَّها إِنْ تَکُ مِثْقالَ حَبَّةٍ مِنْ خَرْدَلٍ فَتَكُنْ فِي صَخْرَةٍ أَوْ فِي السَّماواتِ أَوْ فِي الاَْرْضِ يَأْتِ بِهَا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أَقِمِ الصَّلاةَ وَأْمُرْ بِالْمَعْرُوفِ وَانْهَ عَنِ الْمُنْكَرِ وَاصْبِرْ عَلى ما أَصابَکَ إِنَّ ذلِکَ مِنْ عَزْمِ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تُصَعِّرْ خَدَّکَ لِلنَّاسِ وَلا تَمْشِ فِي الاَْرْضِ مَرَحاً إِنَّ اللهَ لا يُحِبُّ كلّ مُختالٍ فَخُور</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كان في درجة الأنبياء مومن آل فرعون وقد نقل الله مواعظه في قوله جلّ ثناوه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رَجُلٌ مُوْمِنٌ مِنْ آلِ فِرْعَوْنَ يَكْتُمُ إِيمانَهُ أَ تَقْتُلُونَ رَجُلاً أَنْ يَقُولَ رَبِّيَ اللهُ وَقَدْ جاءَكُمْ بِالْبَيِّناتِ مِنْ رَبِّكُمْ وَإِنْ يَکُ كاذِباً فَعَلَيْهِ كَذِبُهُ وَإِنْ يَکُ صادِقاً يُصِبْكُمْ بَعْضُ الَّذِي يَعِدُكُمْ إِنَّ اللهَ لا يَهْدِي مَنْ هُوَ مُسْرِفٌ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لَكُمُ الْمُلْکُ الْيَوْمَ ظاهِرِينَ فِي الاَْرْضِ فَمَنْ يَنْصُرُنا مِنْ بَأْسِ اللهِ إِنْ جاءَنا قالَ فِرْعَوْنُ ما أُرِيكُمْ إِلّا ما أَرى وَما أَهْدِيكُمْ إِلّا سَبِيلَ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 آمَنَ يا قَوْمِ إِنِّي أَخافُ عَلَيْكُمْ مِثْلَ يَوْمِ الاَْحْزابِ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دَأْبِ قَوْمِ نُوحٍ وَعادٍ وَثَمُودَ وَالَّذِينَ مِنْ بَعْدِهِمْ وَمَا اللهُ يُرِيدُ ظُلْماً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قَوْمِ إِنِّي أَخافُ عَلَيْكُمْ يَوْمَ التَّنادِ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تُوَلُّونَ مُدْبِرِينَ ما لَكُمْ مِنَ اللهِ مِنْ عاصِمٍ وَمَنْ يُضْلِلِ اللهُ فَما لَهُ مِنْ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جاءَكُمْ يُوسُفُ مِنْ قَبْلُ بِالْبَيِّناتِ فَما زِلْتُمْ فِي شَکٍّ مِمَّا جاءَكُمْ بِهِ حَتَّى إِذا هَلَکَ قُلْتُمْ لَنْ يَبْعَثَ اللهُ مِنْ بَعْدِهِ رَسُولاً كَذلِکَ يُضِلُّ اللهُ مَنْ هُوَ مُسْرِفٌ مُرْتابٌ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يُجادِلُونَ فِي آياتِ اللهِ بِغَيْرِ سُلْطانٍ أَتاهُمْ كَبُرَ مَقْتاً عِنْدَ اللهِ وَعِنْدَ الَّذِينَ آمَنُوا كَذلِکَ </w:t>
      </w:r>
      <w:bookmarkStart w:id="1013" w:name="pg14868_154696"/>
    </w:p>
    <w:p>
      <w:pPr>
        <w:pStyle w:val="BookText"/>
        <w:rPr/>
      </w:pPr>
      <w:bookmarkEnd w:id="1013"/>
      <w:r>
        <w:rPr>
          <w:rFonts w:ascii="Amiri" w:hAnsi="Amiri" w:eastAsia="Amiri" w:cs="Amiri"/>
          <w:color w:val="111111"/>
          <w:sz w:val="28"/>
          <w:sz w:val="28"/>
          <w:szCs w:val="28"/>
          <w:rtl w:val="true"/>
          <w:lang w:bidi="ar-SA"/>
        </w:rPr>
        <w:t xml:space="preserve">يَطْبَعُ اللهُ عَلى كُلِّ قَلْبِ مُتَكَبِّرٍ جَبَّارٍ ـ إلى أن قال ـ وَقالَ الَّذِي آمَنَ يا قَوْمِ اتَّبِعُونِ أَهْدِكُمْ سَبِيلَ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إِنَّما هذِهِ الْحَياةُ الدُّنْيا مَتاعٌ وَإِنَّ الآْخِرَةَ هِيَ دارُ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سَيِّئَةً فَلا يُجْزى إِلّا مِثْلَها وَمَنْ عَمِلَ صالِحاً مِنْ ذَكَرٍ أَوْ أُنْثى وَهُوَ مُوْمِنٌ فَأُولئِکَ يَدْخُلُونَ الْجَنَّةَ يُرْزَقُونَ فِيها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قَوْمِ ما لِي أَدْعُوكُمْ إِلَى النَّجاةِ وَتَدْعُونَنِي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تَدْعُونَنِي لاَِكْفُرَ بِاللهِ وَ أُشْرِکَ بِهِ ما لَيْسَ لِي بِهِ عِلْمٌ وَأَنَا أَدْعُوكُمْ إِلَى الْعَزِيزِ الْغَفَّارِ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أَنَّما تَدْعُونَنِي إِلَيْهِ لَيْسَ لَهُ دَعْوَةٌ فِي الدُّنْيا وَلا فِي الآْخِرَةِ وَأَنَّ مَرَدَّنا إِلَى اللهِ وَأَنَّ الْمُسْرِفِينَ هُمْ أَصْحابُ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فَسَتَذْكُرُونَ ما أَقُولُ لَكُمْ وَأُفَوِّضُ أَمْرِي إِلَى اللهِ إِنَّ اللهَ بَصِيرٌ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سَيِّئاتِ ما مَكَرُوا وَحاقَ بِآلِ فِرْعَوْنَ سُوءُ الْعَذابِ</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4" w:name="__RefHeading___Toc610597_388300464"/>
      <w:bookmarkStart w:id="1015" w:name="_Toc426"/>
      <w:bookmarkEnd w:id="1014"/>
      <w:r>
        <w:rPr>
          <w:rtl w:val="true"/>
        </w:rPr>
        <w:t>وَأَدَّيْتُ إِلَيْكُمْ مَا أَدَّتِ الاَْوْصِيَاءُ إِلَى مَنْ بَعْدَهُمْ</w:t>
      </w:r>
      <w:bookmarkEnd w:id="1015"/>
    </w:p>
    <w:p>
      <w:p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عزّ وجلّ مئة ألف نبي وأربعة وعشرين ألف نبي أنا أكرمهم على الله ولا فخر، وخلق الله عزّ وجلّ مئة ألف وصي، وأربعة وعشرين ألف وصي فعليّ أكرمهم على الله وأفضلهم</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المغازلي عن ابن بريدة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نبي وصي ووارث وإنّ وصيي ووارثي عليّ بن أبي طالب</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ولكونه  علیه السلام  فعل فعل جميع الأنبياء والأوصياء في وعظ الناس ودعوتهم إلى الله تعالى، وترغيبهم في دارهم الآخرة، قال النبيّ  صلی الله علیه واله  كما روى أحمد ابن حنبل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ينظر إلى آدم في حلمه، وإلى إبراهيم في خلّته، و إلى يحيى في زهده، وإلى موسى في بطشه ـ وفي خبر في مناجاته ـ وإلى إدريس في تمامه وكماله وجماله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فلينظر إلى هذا الرجل المقبل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 بعليّ  علیه السلام  كأنّما ينقلب في صبب</w:t>
      </w:r>
      <w:r>
        <w:rPr>
          <w:rStyle w:val="FootnoteAnchor"/>
          <w:rtl w:val="true"/>
        </w:rPr>
        <w:footnoteReference w:id="803"/>
      </w:r>
      <w:r>
        <w:rPr>
          <w:rFonts w:ascii="Amiri" w:hAnsi="Amiri" w:eastAsia="Amiri" w:cs="Amiri"/>
          <w:color w:val="111111"/>
          <w:sz w:val="28"/>
          <w:sz w:val="28"/>
          <w:szCs w:val="28"/>
          <w:rtl w:val="true"/>
          <w:lang w:bidi="ar-SA"/>
        </w:rPr>
        <w:t>، وينحطّ من جبل</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الذين يأتمنهم الأنبياء على الأسرار الإلهية وقد يمكن أن لا يكونوا خلفاء بمعنى الإمرة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مرتبتهم أعلى من مراتب الخلفاء</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التسترى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لا يكون للأنبياء أنفسهم إمرة وولاية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فنوح وابراهيم وموسى وعيسى، وهم من أولي العزم من الرسل لم يكن لهم إمرة وولاية، والإمرة وإن كانت حقّهم إلّا أنّ جبابرة عصرهم لم يدعوها، ونبيّنا  صلی الله علیه واله  وهو سيّد الرسل لم تكن له قبل هجرته إمرة، والملک أمر وراء النبوّة ووراء وصاية النبوّة، يوتيه الله من يشاء وينزعه ممّن يشاء، وأمّا النبوّة والوصاية، فأمران من الله لا يجعلهما إلّا في نفس كاملة ملكوتية، ولا يمكن انتزاعهما منهما، والمتقدّمون على أميرالمومنين  علیه السلام  إنّما أخذوا منه سلطان النبيّ  صلی الله علیه واله  وحكومته دون وصايته وخلافته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فتعبير ابن أبي الحديد من مراتب الخلفاء غلط</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bookmarkStart w:id="1016" w:name="pg14868_154698"/>
    </w:p>
    <w:p>
      <w:pPr>
        <w:pStyle w:val="Heading3"/>
        <w:numPr>
          <w:ilvl w:val="2"/>
          <w:numId w:val="1"/>
        </w:numPr>
        <w:rPr/>
      </w:pPr>
      <w:bookmarkStart w:id="1017" w:name="__RefHeading___Toc610599_388300464"/>
      <w:bookmarkStart w:id="1018" w:name="_Toc427"/>
      <w:bookmarkEnd w:id="1016"/>
      <w:bookmarkEnd w:id="1017"/>
      <w:r>
        <w:rPr>
          <w:rtl w:val="true"/>
        </w:rPr>
        <w:t>وَأَدَّبْتُكُمْ بِسَوْطِي فَلَمْ تَسْتَقِيمُوا وَحَدَوْتُكُمْ بِالزَّوَاجِرِ</w:t>
      </w:r>
      <w:bookmarkEnd w:id="1018"/>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حدوت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سقتها</w:t>
      </w:r>
      <w:r>
        <w:rPr>
          <w:rFonts w:eastAsia="IRNazanin" w:cs="IRNazanin"/>
          <w:color w:val="111111"/>
          <w:sz w:val="28"/>
          <w:szCs w:val="28"/>
          <w:rtl w:val="true"/>
          <w:lang w:bidi="fa-IR"/>
        </w:rPr>
        <w:t>.</w:t>
      </w:r>
    </w:p>
    <w:p>
      <w:pPr>
        <w:pStyle w:val="Heading3"/>
        <w:numPr>
          <w:ilvl w:val="2"/>
          <w:numId w:val="1"/>
        </w:numPr>
        <w:rPr/>
      </w:pPr>
      <w:bookmarkStart w:id="1019" w:name="__RefHeading___Toc610601_388300464"/>
      <w:bookmarkStart w:id="1020" w:name="_Toc428"/>
      <w:bookmarkEnd w:id="1019"/>
      <w:r>
        <w:rPr>
          <w:rtl w:val="true"/>
        </w:rPr>
        <w:t>فَلَمْ تَسْتَوْسِقُوا</w:t>
      </w:r>
      <w:bookmarkEnd w:id="1020"/>
    </w:p>
    <w:p>
      <w:pPr>
        <w:pStyle w:val="BookText"/>
        <w:rPr/>
      </w:pPr>
      <w:r>
        <w:rPr>
          <w:rFonts w:ascii="IRNazanin" w:hAnsi="IRNazanin" w:eastAsia="IRNazanin"/>
          <w:color w:val="111111"/>
          <w:sz w:val="28"/>
          <w:sz w:val="28"/>
          <w:szCs w:val="28"/>
          <w:rtl w:val="true"/>
          <w:lang w:bidi="fa-IR"/>
        </w:rPr>
        <w:t>من استوسقت الإبل إذا اجتمعت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الكلينى عن الاصبغ خطبة له  علیه السلام  لما طلب منه  علیه السلام  ولد أبي بكر وابن عمر، و سعد بن أبي وقاص تفضيلهم في العطاء على غيرهم وفي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عاتبتكم بدرّتي الّتي أعاتب بها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تبالوا، وضربتكم بسوطي الّذي اقيم به حدود ربّي، فلم ترعووا</w:t>
      </w:r>
      <w:r>
        <w:rPr>
          <w:rStyle w:val="FootnoteAnchor"/>
          <w:rtl w:val="true"/>
        </w:rPr>
        <w:footnoteReference w:id="807"/>
      </w:r>
      <w:r>
        <w:rPr>
          <w:rFonts w:ascii="Amiri" w:hAnsi="Amiri" w:eastAsia="Amiri" w:cs="Amiri"/>
          <w:color w:val="111111"/>
          <w:sz w:val="28"/>
          <w:sz w:val="28"/>
          <w:szCs w:val="28"/>
          <w:rtl w:val="true"/>
          <w:lang w:bidi="ar-SA"/>
        </w:rPr>
        <w:t>، وتريدون أن أضربكم بسيفي أما انّي اعلم الّذي تريدون،  ويقيم أودكم</w:t>
      </w:r>
      <w:r>
        <w:rPr>
          <w:rStyle w:val="FootnoteAnchor"/>
          <w:rtl w:val="true"/>
        </w:rPr>
        <w:footnoteReference w:id="808"/>
      </w:r>
      <w:r>
        <w:rPr>
          <w:rFonts w:ascii="Amiri" w:hAnsi="Amiri" w:eastAsia="Amiri" w:cs="Amiri"/>
          <w:color w:val="111111"/>
          <w:sz w:val="28"/>
          <w:sz w:val="28"/>
          <w:szCs w:val="28"/>
          <w:rtl w:val="true"/>
          <w:lang w:bidi="ar-SA"/>
        </w:rPr>
        <w:t>، ولكن لا أشتري صلاحكم بفساد نفسي</w:t>
      </w:r>
      <w:r>
        <w:rPr>
          <w:rStyle w:val="FootnoteAnchor"/>
          <w:rtl w:val="true"/>
        </w:rPr>
        <w:footnoteReference w:id="809"/>
      </w:r>
      <w:r>
        <w:rPr>
          <w:rFonts w:ascii="Amiri" w:hAnsi="Amiri" w:eastAsia="Amiri" w:cs="Amiri"/>
          <w:color w:val="111111"/>
          <w:sz w:val="28"/>
          <w:sz w:val="28"/>
          <w:szCs w:val="28"/>
          <w:rtl w:val="true"/>
          <w:lang w:bidi="ar-SA"/>
        </w:rPr>
        <w:t xml:space="preserve"> بل يسلّط الله عليكم  قوما، فينتقم لي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دنيا استمتعتم بها، ولا آخرة صرتم إليها، فبعدا وسحقا لأصحاب السعير</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والشيء بالشيء يذكر، وقد رأيت أن أنقل بمناسبة كلامه  علیه السلام  هذا قصّة المغيرة بن شعبة مع حجر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شبيهة بالصورة مع كلامه  علیه السلام ، هذا وإن كانت في المعنى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معاوية لمّا ولّى المغيرة الكوفة في سنة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أردت إيصاءک بأشياء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تاركها اعتمادا على بصرک بما يرضيني،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ويسعد سلطاني، ولست تاركا إيصاءک بخصلة وهي أن لا تتحمّ عن شتم علي وذمّه، والترحّم على عثمان والاستغفار له، والعيب على أصحاب عليّ والإقصاء لهم، وترک الاستماع منهم، وبإطراء شيعة عثمان، والإدناء لهم والاستماع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جرّبت وجرّبت، وعملت قبلک لغيرک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يذمم بي دفع، ولا رفع ولا وضع فستبلو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عاملا سبع سنين وأشهرا، وهو من أحسن شيء سيرة، غير أنّه لا يدع ذم عليّ  علیه السلام  والوقوع فيه والعيب لقتلة عثمان، واللعن لهم، والدعاء لعثمان بالرحمة والاستغفار له، والتزكية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حجر بن عدي إذا سمع ذلک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إيّاكم ذمم الله ولعن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قَوَّامِينَ بِالْقِسْطِ شُهَداءَ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أشهد أنّ من تذمّون لأحقّ بالفضل، وأنّ من تزكّون لأولى بالذمّ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 المغيرة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رمي بسهمک يا حجر إذ كنت أنا الوالي عليكم اتّق يا حجر ويحک غضب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غضبه أحيانا ممّا يهلک أمثالک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يكفّ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كذلک حتّى كان في آخر امارته قام المغيرة فقال في عليّ وعثمان كما كان يقول، وكانت مقالته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عثمان، واجزه بأحسن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عمل بكتابک، وسنّة نبيّک، وقتل مظلوما، وارحم أنصاره والطالبين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ويدعو على قتلته، فقام حجر فنعر بالمغيرة نعرة سمعها من كان خارجا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لا تدري بمن تولع من هرمک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مولعا بذمّ أميرالمومنين، وتقريظ المجرمين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المغيرة فقالوا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 تترک هذا الرجل يقول هذه المقالة، وأنّ ذلک إن بلغ معاوية كان أسخط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المغيرة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قد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سيأتي أمير بعدي فيحسبه مثلي فيصنع به شبيها بما ترونه يصنع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فيأخذه عند أوّل وهلة فيقتله شرّ قتلة انّه قد اقترب أجلي، ولا أحبّ أنّ ابتدئ أهل </w:t>
      </w:r>
      <w:bookmarkStart w:id="1021" w:name="pg14868_154700"/>
    </w:p>
    <w:p>
      <w:pPr>
        <w:pStyle w:val="BookText"/>
        <w:rPr/>
      </w:pPr>
      <w:bookmarkEnd w:id="1021"/>
      <w:r>
        <w:rPr>
          <w:rFonts w:ascii="IRNazanin" w:hAnsi="IRNazanin" w:eastAsia="IRNazanin"/>
          <w:color w:val="111111"/>
          <w:sz w:val="28"/>
          <w:sz w:val="28"/>
          <w:szCs w:val="28"/>
          <w:rtl w:val="true"/>
          <w:lang w:bidi="fa-IR"/>
        </w:rPr>
        <w:t>هذا المصر بقتل خيارهم فيسعدوا بذلک وأشقى، ويعزّ في الدنيا معاوية، ويذل يوم القيامة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الطبري موت المغيرة سنة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وولاية زياد وعمله مع حجر بما هو مذكور في التاريخ</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2" w:name="__RefHeading___Toc610603_388300464"/>
      <w:bookmarkStart w:id="1023" w:name="_Toc429"/>
      <w:bookmarkEnd w:id="1022"/>
      <w:r>
        <w:rPr>
          <w:rtl w:val="true"/>
        </w:rPr>
        <w:t>للهِِ أَنْتُمْ</w:t>
      </w:r>
      <w:bookmarkEnd w:id="1023"/>
    </w:p>
    <w:p>
      <w:pPr>
        <w:pStyle w:val="BookText"/>
        <w:rPr/>
      </w:pPr>
      <w:r>
        <w:rPr>
          <w:rFonts w:ascii="Amiri" w:hAnsi="Amiri" w:eastAsia="Amiri" w:cs="Amiri"/>
          <w:color w:val="111111"/>
          <w:sz w:val="28"/>
          <w:sz w:val="28"/>
          <w:szCs w:val="28"/>
          <w:rtl w:val="true"/>
          <w:lang w:bidi="ar-SA"/>
        </w:rPr>
        <w:t>أى تعجباً منكم</w:t>
      </w:r>
      <w:r>
        <w:rPr>
          <w:rFonts w:eastAsia="Amiri" w:cs="Amiri" w:ascii="Amiri" w:hAnsi="Amiri"/>
          <w:color w:val="111111"/>
          <w:sz w:val="28"/>
          <w:szCs w:val="28"/>
          <w:rtl w:val="true"/>
          <w:lang w:bidi="ar-SA"/>
        </w:rPr>
        <w:t>.</w:t>
      </w:r>
    </w:p>
    <w:p>
      <w:pPr>
        <w:pStyle w:val="Heading3"/>
        <w:numPr>
          <w:ilvl w:val="2"/>
          <w:numId w:val="1"/>
        </w:numPr>
        <w:rPr/>
      </w:pPr>
      <w:bookmarkStart w:id="1024" w:name="__RefHeading___Toc610605_388300464"/>
      <w:bookmarkStart w:id="1025" w:name="_Toc430"/>
      <w:bookmarkEnd w:id="1024"/>
      <w:r>
        <w:rPr>
          <w:rtl w:val="true"/>
        </w:rPr>
        <w:t>أَ تَتَوَقَّعُونَ إِمَاماً غَيْرِي يَطَأُ بِكُمُ الطَّرِيقَ وَيُرْشِدُكُمُ السَّبِيلَ</w:t>
      </w:r>
      <w:bookmarkEnd w:id="1025"/>
    </w:p>
    <w:p>
      <w:pPr>
        <w:pStyle w:val="BookText"/>
        <w:rPr/>
      </w:pPr>
      <w:r>
        <w:rPr>
          <w:rFonts w:ascii="IRNazanin" w:hAnsi="IRNazanin" w:eastAsia="IRNazanin"/>
          <w:color w:val="111111"/>
          <w:sz w:val="28"/>
          <w:sz w:val="28"/>
          <w:szCs w:val="28"/>
          <w:rtl w:val="true"/>
          <w:lang w:bidi="fa-IR"/>
        </w:rPr>
        <w:t>وقد قال النبيّ  صلی الله علیه واله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يدور مع على حيثما دار</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البغدادي ـ في وفود ام الخير البارقية على معاوية ـ فقال معاوية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يحفظ كلامها في صفين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أحفظه مثل سورة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بها وهي كالفحل يهدر في شقشقته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الله قد أوضح الحق، ونوّر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يدعكم في عمياء مبهمة، ولا سوداء مدلهمة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أفرارا عن أميرالمومنين أم رغبة عن الاسلام أم ارتدادا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إلى الإمام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والوصيّ الوفيّ، والصدّيق الأكبر، فإلى أين تريدون عن ابن عم رسول الله، وزوج ابنته، وأبي إبنيه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من طينته، وتفرّع من نبعته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خصّه بسرّه، وجعله باب مدينته، وأبان ببغضه المنافقين، صلّى والناس مشركون، وأطاع والناس مرتابون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قتل مبارزي بدر، وأفنى أهل أحد، وفرّق جمع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من وقائع زرعت في قلوب قوم نفاقا ورّدة وشقاقا</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bookmarkStart w:id="1026" w:name="pg14868_154701"/>
    </w:p>
    <w:p>
      <w:pPr>
        <w:pStyle w:val="Heading3"/>
        <w:numPr>
          <w:ilvl w:val="2"/>
          <w:numId w:val="1"/>
        </w:numPr>
        <w:rPr/>
      </w:pPr>
      <w:bookmarkStart w:id="1027" w:name="__RefHeading___Toc610607_388300464"/>
      <w:bookmarkStart w:id="1028" w:name="_Toc431"/>
      <w:bookmarkEnd w:id="1026"/>
      <w:bookmarkEnd w:id="1027"/>
      <w:r>
        <w:rPr>
          <w:rtl w:val="true"/>
        </w:rPr>
        <w:t>أَلا إِنَّهُ قَدْ أَدْبَرَ مِنَ الدُّنْيَا</w:t>
      </w:r>
      <w:bookmarkEnd w:id="1028"/>
    </w:p>
    <w:p>
      <w:pPr>
        <w:pStyle w:val="BookText"/>
        <w:rPr/>
      </w:pPr>
      <w:r>
        <w:rPr>
          <w:rFonts w:ascii="Amiri" w:hAnsi="Amiri" w:eastAsia="Amiri" w:cs="Amiri"/>
          <w:color w:val="111111"/>
          <w:sz w:val="28"/>
          <w:sz w:val="28"/>
          <w:szCs w:val="28"/>
          <w:rtl w:val="true"/>
          <w:lang w:bidi="ar-SA"/>
        </w:rPr>
        <w:t>بغلبة أهل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الخطبة آخر خطبة خطب  علیه السلام  بها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إن وجد في ذلک خبرا، وإلّا فالمحقق كونه قرب شهادته  علیه السلام  باسبوع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ذيلها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 للحسين  علیه السلام  في عشرة آلاف ـ إلى أن قال ـ وهو يريد الرجعة إلى صفّين، فما دارت الجمعة حتى ضربه الملعون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كونها أخيرها فغير معلوم</w:t>
      </w:r>
      <w:r>
        <w:rPr>
          <w:rFonts w:eastAsia="IRNazanin" w:cs="IRNazanin"/>
          <w:color w:val="111111"/>
          <w:sz w:val="28"/>
          <w:szCs w:val="28"/>
          <w:rtl w:val="true"/>
          <w:lang w:bidi="fa-IR"/>
        </w:rPr>
        <w:t>.</w:t>
      </w:r>
    </w:p>
    <w:p>
      <w:pPr>
        <w:pStyle w:val="Heading3"/>
        <w:numPr>
          <w:ilvl w:val="2"/>
          <w:numId w:val="1"/>
        </w:numPr>
        <w:rPr/>
      </w:pPr>
      <w:bookmarkStart w:id="1029" w:name="__RefHeading___Toc610609_388300464"/>
      <w:bookmarkStart w:id="1030" w:name="_Toc432"/>
      <w:bookmarkEnd w:id="1029"/>
      <w:r>
        <w:rPr>
          <w:rtl w:val="true"/>
        </w:rPr>
        <w:t>مَا كَانَ مُقْبِلاً</w:t>
      </w:r>
      <w:bookmarkEnd w:id="1030"/>
    </w:p>
    <w:p>
      <w:pPr>
        <w:pStyle w:val="BookText"/>
        <w:rPr/>
      </w:pPr>
      <w:r>
        <w:rPr>
          <w:rFonts w:ascii="IRNazanin" w:hAnsi="IRNazanin" w:eastAsia="IRNazanin"/>
          <w:color w:val="111111"/>
          <w:sz w:val="28"/>
          <w:sz w:val="28"/>
          <w:szCs w:val="28"/>
          <w:rtl w:val="true"/>
          <w:lang w:bidi="fa-IR"/>
        </w:rPr>
        <w:t>بكون الأمر في يدي أهل الحق، زمن النبي  صلی الله علیه واله  أو في أيّام خلافته  علیه السلام  فيكون إشارة إلى قرب ارتحاله من دار الفناء</w:t>
      </w:r>
      <w:r>
        <w:rPr>
          <w:rFonts w:eastAsia="IRNazanin" w:cs="IRNazanin"/>
          <w:color w:val="111111"/>
          <w:sz w:val="28"/>
          <w:szCs w:val="28"/>
          <w:rtl w:val="true"/>
          <w:lang w:bidi="fa-IR"/>
        </w:rPr>
        <w:t>.</w:t>
      </w:r>
    </w:p>
    <w:p>
      <w:pPr>
        <w:pStyle w:val="Heading3"/>
        <w:numPr>
          <w:ilvl w:val="2"/>
          <w:numId w:val="1"/>
        </w:numPr>
        <w:rPr/>
      </w:pPr>
      <w:bookmarkStart w:id="1031" w:name="__RefHeading___Toc610611_388300464"/>
      <w:bookmarkStart w:id="1032" w:name="_Toc433"/>
      <w:bookmarkEnd w:id="1031"/>
      <w:r>
        <w:rPr>
          <w:rtl w:val="true"/>
        </w:rPr>
        <w:t>وَأَقْبَلَ مِنْهَا مَا كَانَ مُدْبِراً</w:t>
      </w:r>
      <w:bookmarkEnd w:id="1032"/>
    </w:p>
    <w:p>
      <w:pPr>
        <w:pStyle w:val="BookText"/>
        <w:rPr/>
      </w:pPr>
      <w:r>
        <w:rPr>
          <w:rFonts w:ascii="IRNazanin" w:hAnsi="IRNazanin" w:eastAsia="IRNazanin"/>
          <w:color w:val="111111"/>
          <w:sz w:val="28"/>
          <w:sz w:val="28"/>
          <w:szCs w:val="28"/>
          <w:rtl w:val="true"/>
          <w:lang w:bidi="fa-IR"/>
        </w:rPr>
        <w:t>بتصدي أهل الباطل للأمر بعد النبي  صلی الله علیه واله  لا سيما في زمن عثمان، لخلوص الأمر لبني اميّة، كما صرّح به أبو سفيان واستيلاء معاوية على البلاد</w:t>
      </w:r>
      <w:r>
        <w:rPr>
          <w:rFonts w:eastAsia="IRNazanin" w:cs="IRNazanin"/>
          <w:color w:val="111111"/>
          <w:sz w:val="28"/>
          <w:szCs w:val="28"/>
          <w:rtl w:val="true"/>
          <w:lang w:bidi="fa-IR"/>
        </w:rPr>
        <w:t>.</w:t>
      </w:r>
    </w:p>
    <w:p>
      <w:pPr>
        <w:pStyle w:val="Heading3"/>
        <w:numPr>
          <w:ilvl w:val="2"/>
          <w:numId w:val="1"/>
        </w:numPr>
        <w:rPr/>
      </w:pPr>
      <w:bookmarkStart w:id="1033" w:name="__RefHeading___Toc610613_388300464"/>
      <w:bookmarkStart w:id="1034" w:name="_Toc434"/>
      <w:bookmarkEnd w:id="1033"/>
      <w:r>
        <w:rPr>
          <w:rtl w:val="true"/>
        </w:rPr>
        <w:t>وَأَزْمَعَ</w:t>
      </w:r>
      <w:bookmarkEnd w:id="1034"/>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w:t>
      </w:r>
    </w:p>
    <w:p>
      <w:pPr>
        <w:pStyle w:val="Heading3"/>
        <w:numPr>
          <w:ilvl w:val="2"/>
          <w:numId w:val="1"/>
        </w:numPr>
        <w:rPr/>
      </w:pPr>
      <w:bookmarkStart w:id="1035" w:name="__RefHeading___Toc610615_388300464"/>
      <w:bookmarkStart w:id="1036" w:name="_Toc435"/>
      <w:bookmarkEnd w:id="1035"/>
      <w:r>
        <w:rPr>
          <w:rtl w:val="true"/>
        </w:rPr>
        <w:t>التَّرْحَالَ عِبَادُ اللهِ الاَْخْيَار</w:t>
      </w:r>
      <w:bookmarkEnd w:id="103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الارتحال</w:t>
      </w:r>
      <w:r>
        <w:rPr>
          <w:rFonts w:eastAsia="IRNazanin" w:cs="IRNazanin"/>
          <w:color w:val="111111"/>
          <w:sz w:val="28"/>
          <w:szCs w:val="28"/>
          <w:rtl w:val="true"/>
          <w:lang w:bidi="fa-IR"/>
        </w:rPr>
        <w:t xml:space="preserve">. </w:t>
      </w:r>
      <w:bookmarkStart w:id="1037" w:name="pg14868_154702"/>
    </w:p>
    <w:p>
      <w:pPr>
        <w:pStyle w:val="Heading3"/>
        <w:numPr>
          <w:ilvl w:val="2"/>
          <w:numId w:val="1"/>
        </w:numPr>
        <w:rPr/>
      </w:pPr>
      <w:bookmarkStart w:id="1038" w:name="__RefHeading___Toc610617_388300464"/>
      <w:bookmarkStart w:id="1039" w:name="_Toc436"/>
      <w:bookmarkEnd w:id="1037"/>
      <w:bookmarkEnd w:id="1038"/>
      <w:r>
        <w:rPr>
          <w:rtl w:val="true"/>
        </w:rPr>
        <w:t>وَبَاعُوا قَلِيلاً مِنَ الدُّنْيَا</w:t>
      </w:r>
      <w:bookmarkEnd w:id="1039"/>
    </w:p>
    <w:p>
      <w:pPr>
        <w:pStyle w:val="BookText"/>
        <w:rPr/>
      </w:pPr>
      <w:r>
        <w:rPr>
          <w:rFonts w:ascii="Amiri" w:hAnsi="Amiri" w:eastAsia="Amiri" w:cs="Amiri"/>
          <w:color w:val="111111"/>
          <w:sz w:val="28"/>
          <w:sz w:val="28"/>
          <w:szCs w:val="28"/>
          <w:rtl w:val="true"/>
          <w:lang w:bidi="ar-SA"/>
        </w:rPr>
        <w:t>فكل شريف أو وضيع لا يمتّع من الدنيا إلّا قليلا</w:t>
      </w:r>
      <w:r>
        <w:rPr>
          <w:rFonts w:eastAsia="Amiri" w:cs="Amiri" w:ascii="Amiri" w:hAnsi="Amiri"/>
          <w:color w:val="111111"/>
          <w:sz w:val="28"/>
          <w:szCs w:val="28"/>
          <w:rtl w:val="true"/>
          <w:lang w:bidi="ar-SA"/>
        </w:rPr>
        <w:t>.</w:t>
      </w:r>
    </w:p>
    <w:p>
      <w:pPr>
        <w:pStyle w:val="Heading3"/>
        <w:numPr>
          <w:ilvl w:val="2"/>
          <w:numId w:val="1"/>
        </w:numPr>
        <w:rPr/>
      </w:pPr>
      <w:bookmarkStart w:id="1040" w:name="__RefHeading___Toc610619_388300464"/>
      <w:bookmarkStart w:id="1041" w:name="_Toc437"/>
      <w:bookmarkEnd w:id="1040"/>
      <w:r>
        <w:rPr>
          <w:rtl w:val="true"/>
        </w:rPr>
        <w:t>لا يَبْقَى بِكَثِيرٍ مِنَ الآْخِرَةِ</w:t>
      </w:r>
      <w:bookmarkEnd w:id="1041"/>
    </w:p>
    <w:p>
      <w:pPr>
        <w:pStyle w:val="BookText"/>
        <w:rPr/>
      </w:pPr>
      <w:r>
        <w:rPr>
          <w:rFonts w:ascii="Amiri" w:hAnsi="Amiri" w:eastAsia="Amiri" w:cs="Amiri"/>
          <w:color w:val="111111"/>
          <w:sz w:val="28"/>
          <w:sz w:val="28"/>
          <w:szCs w:val="28"/>
          <w:rtl w:val="true"/>
          <w:lang w:bidi="ar-SA"/>
        </w:rPr>
        <w:t>فمن كان أدنى أهل الآخرة ثوابا، كان له من النعمة سبعين ضعفا من نعيم الدنيا، من أوّلها إلى آخرها</w:t>
      </w:r>
      <w:r>
        <w:rPr>
          <w:rFonts w:eastAsia="Amiri" w:cs="Amiri" w:ascii="Amiri" w:hAnsi="Amiri"/>
          <w:color w:val="111111"/>
          <w:sz w:val="28"/>
          <w:szCs w:val="28"/>
          <w:rtl w:val="true"/>
          <w:lang w:bidi="ar-SA"/>
        </w:rPr>
        <w:t>.</w:t>
      </w:r>
    </w:p>
    <w:p>
      <w:pPr>
        <w:pStyle w:val="Heading3"/>
        <w:numPr>
          <w:ilvl w:val="2"/>
          <w:numId w:val="1"/>
        </w:numPr>
        <w:rPr/>
      </w:pPr>
      <w:bookmarkStart w:id="1042" w:name="__RefHeading___Toc610621_388300464"/>
      <w:bookmarkStart w:id="1043" w:name="_Toc438"/>
      <w:bookmarkEnd w:id="1042"/>
      <w:r>
        <w:rPr>
          <w:rtl w:val="true"/>
        </w:rPr>
        <w:t>لا يَفْنَى</w:t>
      </w:r>
      <w:bookmarkEnd w:id="1043"/>
    </w:p>
    <w:p>
      <w:pPr>
        <w:pStyle w:val="BookText"/>
        <w:rPr/>
      </w:pPr>
      <w:r>
        <w:rPr>
          <w:rFonts w:ascii="IRNazanin" w:hAnsi="IRNazanin" w:eastAsia="IRNazanin"/>
          <w:color w:val="111111"/>
          <w:sz w:val="28"/>
          <w:sz w:val="28"/>
          <w:szCs w:val="28"/>
          <w:rtl w:val="true"/>
          <w:lang w:bidi="fa-IR"/>
        </w:rPr>
        <w:t>أخذ كلامه  علیه السلام  من أوّله إلى هنا سليمان بن صرد الخزاعي، لما أراد الطلب بدم الحسين  علیه السلام ، فكتب إلى سعد بن حذيفة اليماني بالمدائن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الدنيا دار قد أدبر منها ما كان معروفا، وأقبل منها ما كان منكرا، وأصبحت قد تشنّأت إلى ذوي الألباب، و أزمع الترحال منها عباد الله الأخيار وباعوا قليلا من الدنيا لا يبقى بجزيل مثوبة عند الله لا يفنى</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ونظير كلامه  علیه السلام  كلام ابنه الحسين  علیه السلام  في خطبته أصحابه بذي حسم، حين وصل الحر مع ألف فارس من قبل ابن زياد إليه، 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علیه السلام  فحمد الله وأثنى عليه، 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نزل من الأمر ما قد ترون، وانّ الدنيا قد تغيّرت وتنكّرت، وأدبر معروفها واستمرّت حذاء فلم يبق منها إلّا صبابة كصبابة الإناء، وخسيس عيش كالمرعى الوبيل، ألا ترون أنّ الحق لا يعمل به، وأنّ الباطل لا يتناهى عنه ليرغب المومن في لقاء الله محقّا، فإنّي لا أرى الموت إلّا شهادة، ولا الحياة مع الظالمين إلّا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زهير بن القين البجلي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تكلمون أم </w:t>
      </w:r>
      <w:bookmarkStart w:id="1044" w:name="pg14868_154703"/>
    </w:p>
    <w:p>
      <w:pPr>
        <w:pStyle w:val="BookText"/>
        <w:rPr/>
      </w:pPr>
      <w:bookmarkEnd w:id="1044"/>
      <w:r>
        <w:rPr>
          <w:rFonts w:ascii="IRNazanin" w:hAnsi="IRNazanin" w:eastAsia="IRNazanin"/>
          <w:color w:val="111111"/>
          <w:sz w:val="28"/>
          <w:sz w:val="28"/>
          <w:szCs w:val="28"/>
          <w:rtl w:val="true"/>
          <w:lang w:bidi="fa-IR"/>
        </w:rPr>
        <w:t>أتكلّم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 يابن رسول الله مقالتک، والله لو كانت الدنيا لنا باقية، وكنّا فيها مخلدين إلا أنّ فراقها في نصرک ومواساتک، لآثرنا الخروج معک على الإقامة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له الحسين  علیه السلام ، وأقبل الحر يسايره وهو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إنّي اذكّرک الله في نفسک، فإنّي أشهد لئن قاتلت لتقتلن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فبالموت تخوّفني وهل يعدو بكم الخطب إلّا أن تقتلوني أقول لک ما قال أخو الأوس لابن عمه ـ لما لقيه وهو يريد نصرة النبي  صلی الله علیه واله ، وقال له أين تذهب فإنّک مقتول 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سأمضي وما بالموت عار على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نوى حقّا وجاهد مسلما</w:t>
      </w:r>
    </w:p>
    <w:p>
      <w:pPr>
        <w:pStyle w:val="BookText"/>
        <w:rPr/>
      </w:pPr>
      <w:r>
        <w:rPr>
          <w:rFonts w:ascii="Amiri" w:hAnsi="Amiri" w:eastAsia="Amiri" w:cs="Amiri"/>
          <w:color w:val="111111"/>
          <w:sz w:val="28"/>
          <w:sz w:val="28"/>
          <w:szCs w:val="28"/>
          <w:rtl w:val="true"/>
          <w:lang w:bidi="ar-SA"/>
        </w:rPr>
        <w:t>وآسى الرجال الصالحين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فارق مثبورا يغش ويرغما</w:t>
      </w:r>
      <w:r>
        <w:rPr>
          <w:rStyle w:val="FootnoteAnchor"/>
          <w:rtl w:val="true"/>
        </w:rPr>
        <w:footnoteReference w:id="816"/>
      </w:r>
    </w:p>
    <w:p>
      <w:pPr>
        <w:pStyle w:val="Heading3"/>
        <w:numPr>
          <w:ilvl w:val="2"/>
          <w:numId w:val="1"/>
        </w:numPr>
        <w:rPr/>
      </w:pPr>
      <w:bookmarkStart w:id="1045" w:name="__RefHeading___Toc610623_388300464"/>
      <w:bookmarkStart w:id="1046" w:name="_Toc439"/>
      <w:bookmarkEnd w:id="1045"/>
      <w:r>
        <w:rPr>
          <w:rtl w:val="true"/>
        </w:rPr>
        <w:t>مَا ضَرَّ إِخْوَانَنَا الَّذِينَ سُفِكَتْ دِمَاوُهُمْ وَهُمْ بِصِفِّينَ</w:t>
      </w:r>
      <w:bookmarkEnd w:id="1046"/>
    </w:p>
    <w:p>
      <w:pPr>
        <w:pStyle w:val="BookText"/>
        <w:rPr/>
      </w:pPr>
      <w:r>
        <w:rPr>
          <w:rFonts w:ascii="Amiri" w:hAnsi="Amiri" w:eastAsia="Amiri" w:cs="Amiri"/>
          <w:color w:val="111111"/>
          <w:sz w:val="28"/>
          <w:sz w:val="28"/>
          <w:szCs w:val="28"/>
          <w:rtl w:val="true"/>
          <w:lang w:bidi="ar-SA"/>
        </w:rPr>
        <w:t>اصيب بصفّين من أهل الشام خمسة وأربعون ألفا، ومن أهل العراق خمسة وعشرون ألفا</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عدة الوقائع بين أهل العراق والشام سبعين وقعة، وقد تنوزع في مقدار من قتل بها من الفريقين، فعن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منهما مائة ألف و عشرة آلاف، في مائة يوم وعشرة أيام، تسعون ألفا من أهل الشام، وعشرون ألفا 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الهيثم بن عدي الطائي والشرقي بن القطامي وأبو مخنف لوط بن يحيى فذكروا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جملة من قتل منهما سبعون ألفا خمسة وأربعون من أهل الشام، وخمسة وعشرون ألفا من أهل العراق، فيهم خمسة وعشرون بدريا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 </w:t>
      </w:r>
      <w:bookmarkStart w:id="1047" w:name="pg14868_154704"/>
    </w:p>
    <w:p>
      <w:pPr>
        <w:pStyle w:val="BookText"/>
        <w:rPr/>
      </w:pPr>
      <w:bookmarkEnd w:id="1047"/>
      <w:r>
        <w:rPr>
          <w:rFonts w:ascii="Amiri" w:hAnsi="Amiri" w:eastAsia="Amiri" w:cs="Amiri"/>
          <w:color w:val="111111"/>
          <w:sz w:val="28"/>
          <w:sz w:val="28"/>
          <w:szCs w:val="28"/>
          <w:rtl w:val="true"/>
          <w:lang w:bidi="ar-SA"/>
        </w:rPr>
        <w:t>كان يقع بالقضيب، والإحصاء للقتلى في كلّ 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وتحصيل هذا يتفاوت، لأنّ فيهم من لا يعرف، ومن غرق، ومن قتل فأكله السباع</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8" w:name="__RefHeading___Toc610625_388300464"/>
      <w:bookmarkStart w:id="1049" w:name="_Toc440"/>
      <w:bookmarkEnd w:id="1048"/>
      <w:r>
        <w:rPr>
          <w:rtl w:val="true"/>
        </w:rPr>
        <w:t>أَلّا يَكُونُوا الْيَوْمَ أَحْيَاءً يُسِيغُونَ</w:t>
      </w:r>
      <w:bookmarkEnd w:id="1049"/>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ساغ الشراب،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مدخله في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ولا</w:t>
      </w:r>
    </w:p>
    <w:p>
      <w:pPr>
        <w:pStyle w:val="BookText"/>
        <w:rPr/>
      </w:pPr>
      <w:r>
        <w:rPr>
          <w:rFonts w:ascii="Amiri" w:hAnsi="Amiri" w:eastAsia="Amiri" w:cs="Amiri"/>
          <w:color w:val="111111"/>
          <w:sz w:val="28"/>
          <w:sz w:val="28"/>
          <w:szCs w:val="28"/>
          <w:rtl w:val="true"/>
          <w:lang w:bidi="ar-SA"/>
        </w:rPr>
        <w:t>يتعدى، والأجود في المتعدي أساغ،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يَتَجَرَّعُهُ وَلا يَكادُ يُسِيغُهُ</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الْغُصَصَ</w:t>
      </w:r>
    </w:p>
    <w:p>
      <w:pPr>
        <w:pStyle w:val="BookText"/>
        <w:rPr/>
      </w:pPr>
      <w:r>
        <w:rPr>
          <w:rFonts w:ascii="Amiri" w:hAnsi="Amiri" w:eastAsia="Amiri" w:cs="Amiri"/>
          <w:color w:val="111111"/>
          <w:sz w:val="28"/>
          <w:sz w:val="28"/>
          <w:szCs w:val="28"/>
          <w:rtl w:val="true"/>
          <w:lang w:bidi="ar-SA"/>
        </w:rPr>
        <w:t>بالفتح، مصدر غصّ بالطعام، أو ـ بالضم ـ جمع الغصة</w:t>
      </w:r>
      <w:r>
        <w:rPr>
          <w:rFonts w:eastAsia="Amiri" w:cs="Amiri" w:ascii="Amiri" w:hAnsi="Amiri"/>
          <w:color w:val="111111"/>
          <w:sz w:val="28"/>
          <w:szCs w:val="28"/>
          <w:rtl w:val="true"/>
          <w:lang w:bidi="ar-SA"/>
        </w:rPr>
        <w:t>.</w:t>
      </w:r>
    </w:p>
    <w:p>
      <w:pPr>
        <w:pStyle w:val="Heading3"/>
        <w:numPr>
          <w:ilvl w:val="2"/>
          <w:numId w:val="1"/>
        </w:numPr>
        <w:rPr/>
      </w:pPr>
      <w:bookmarkStart w:id="1050" w:name="__RefHeading___Toc610627_388300464"/>
      <w:bookmarkStart w:id="1051" w:name="_Toc441"/>
      <w:bookmarkEnd w:id="1050"/>
      <w:r>
        <w:rPr>
          <w:rtl w:val="true"/>
        </w:rPr>
        <w:t>وَيَشْرَبُونَ الرَّنْقَ</w:t>
      </w:r>
      <w:bookmarkEnd w:id="1051"/>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المكدر، قال ابن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قلت اذ مدحوا الحياة فأكثروا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للموت ألف فضيلة لا تعرف</w:t>
      </w:r>
    </w:p>
    <w:p>
      <w:pPr>
        <w:pStyle w:val="BookText"/>
        <w:rPr/>
      </w:pPr>
      <w:r>
        <w:rPr>
          <w:rFonts w:ascii="Amiri" w:hAnsi="Amiri" w:eastAsia="Amiri" w:cs="Amiri"/>
          <w:color w:val="111111"/>
          <w:sz w:val="28"/>
          <w:sz w:val="28"/>
          <w:szCs w:val="28"/>
          <w:rtl w:val="true"/>
          <w:lang w:bidi="ar-SA"/>
        </w:rPr>
        <w:t>فيها أمان لقائه بلقائه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فراق كلّ معاشر لا ينصف</w:t>
      </w:r>
      <w:r>
        <w:rPr>
          <w:rStyle w:val="FootnoteAnchor"/>
          <w:rtl w:val="true"/>
        </w:rPr>
        <w:footnoteReference w:id="821"/>
      </w:r>
    </w:p>
    <w:p>
      <w:pPr>
        <w:pStyle w:val="Heading3"/>
        <w:numPr>
          <w:ilvl w:val="2"/>
          <w:numId w:val="1"/>
        </w:numPr>
        <w:rPr/>
      </w:pPr>
      <w:bookmarkStart w:id="1052" w:name="__RefHeading___Toc610629_388300464"/>
      <w:bookmarkStart w:id="1053" w:name="_Toc442"/>
      <w:bookmarkEnd w:id="1052"/>
      <w:r>
        <w:rPr>
          <w:rtl w:val="true"/>
        </w:rPr>
        <w:t>قَدْ وَاللهِ لَقُوا اللهَ فَوَفَّاهُمْ أُجُورَهُمْ وَأَحَلَّهُمْ دَارَ الاَْمْنِ بَعْدَ خَوْفِهِمْ</w:t>
      </w:r>
      <w:bookmarkEnd w:id="105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عتبة بن جويرية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مرعى الدنيا قد أصبح شجرها هشيما، وأصبح زرعها حصيدا، وجديدها سملا، وحلوها 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انبّئكم نبأ امرىء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سئمت الدنيا، وعزفت نفسي عنها، وقد كنت أتمنى الشهادة وأتعرّض لها في كلّ حين، فأبى الله إلّا أن يبلغني هذا اليوم، ألا وإنّي متعرّض ساعتي هذه </w:t>
      </w:r>
    </w:p>
    <w:p>
      <w:pPr>
        <w:pStyle w:val="BookText"/>
        <w:rPr/>
      </w:pPr>
      <w:r>
        <w:rPr>
          <w:rFonts w:ascii="Amiri" w:hAnsi="Amiri" w:eastAsia="Amiri" w:cs="Amiri"/>
          <w:color w:val="111111"/>
          <w:sz w:val="28"/>
          <w:sz w:val="28"/>
          <w:szCs w:val="28"/>
          <w:rtl w:val="true"/>
          <w:lang w:bidi="ar-SA"/>
        </w:rPr>
        <w:t>لها، و قد طمعت ألّا احرمها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تنظرون عباد الله جهاد الله، أ تستبدلون الدنيا بالنظر إلى وجه الله عز وجل، ومرافقة النبيين والصدّيقين والشهداء والصالحين في دار القرار ما هذا بالرأي السديد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بعت هذه الدار بالتي أمامها، وهذا وجهي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فتبعه أخواه عبيد الله وعوف ابنا مالک،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نطلب رزق الدنيا بعدک، قبّح الله العيش بعدک، اللّهم إنّا نحتسب أنفسنا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استقدموا فقاتلوا، حتى قتلوا</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عرفاء جبلة بن عطية الذهلي في صفين للحضين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تعطيني رايتک أحملها، فيكون لک ذكرها ويكون لي أجرها، أعيرها عنک ساعة فما أسرع ما ترجع إليک فعلم أنّه يريد أن يستقتل،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أبو عرفاء الراية،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هذه الراية، إنّ عمل الجنة كره كلّه، وإنّ عمل النار خف كلّه، وإنّ الجنّة لا يدخلها إلّا الصابرون الذين صبروا أنفسهم على فرائض الله وأمره، وليس شيء مما افترض الله على العباد أشدّ من الجهاد، وهو أفضل الأعمال ثوابا، فاذا رأيتموني قد شددت فشدوا، ويحكم أما تشتاقون إلى الجنّة أما تحبون أن يغفر الله لكم فشدّ وشدوا معه، حتى قتل</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قاتلت النخع في صفين قتالا شديدا فأصيب منهم يومئذ بكر بن هوذة، وحيان بن هوذة، وشعيب بن نعيم من بني بكر النخع، وربيعة بن مالک، وأبي بن قيس أخو علقمة الفقيه، وقطعت رجل علقمة يومئذ، فكان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 أن </w:t>
      </w:r>
      <w:bookmarkStart w:id="1054" w:name="pg14868_154706"/>
    </w:p>
    <w:p>
      <w:pPr>
        <w:pStyle w:val="BookText"/>
        <w:rPr/>
      </w:pPr>
      <w:bookmarkEnd w:id="1054"/>
      <w:r>
        <w:rPr>
          <w:rFonts w:ascii="IRNazanin" w:hAnsi="IRNazanin" w:eastAsia="IRNazanin"/>
          <w:color w:val="111111"/>
          <w:sz w:val="28"/>
          <w:sz w:val="28"/>
          <w:szCs w:val="28"/>
          <w:rtl w:val="true"/>
          <w:lang w:bidi="fa-IR"/>
        </w:rPr>
        <w:t>رجلي أصح ما كانت، وأنّها لممّا أرجو به حسن الثواب من ربّي عز وجل، ولقد كنت احبّ أن أرى في نومي أخي أو بعض إخواني، فرأيت أخي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قدمتم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التقينا نحن والقوم فاحتججنا عند الله عز وجل، فحججناهم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سررت منذ عقلت مثل سروري بتلک الرويا</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وأخذ كلامه  علیه 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 اخواننا الذين سفكت دماوهم بصفين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هنا سليمان بن صرد الخزاعي أيضا، فكتب إلى سعد بن حذيفة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 أهل عذراء ـ يعني حجرا وأصحابه ـ الذين قتلوا ألّا يكونوا اليوم أحياء، وهم عند ربّهم يرزقون، شهداء قد لقوا الله صابرين محتسبين، فأثابهم ثواب الصابرين وما ضرّ إخوانكم المقتلين صبرا، المصلبين ظلما، والممثول بهم، المعتدى عليهم ألا يكونوا أحياء مبتلين بخطاياكم، قد خيّر لهم فلقوا ربهم ووفاهم أجرهم</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5" w:name="__RefHeading___Toc610631_388300464"/>
      <w:bookmarkStart w:id="1056" w:name="_Toc443"/>
      <w:bookmarkEnd w:id="1055"/>
      <w:r>
        <w:rPr>
          <w:rtl w:val="true"/>
        </w:rPr>
        <w:t>أَيْنَ إِخْوَانِيَ الَّذِينَ رَكِبُوا الطَّرِيقَ</w:t>
      </w:r>
      <w:bookmarkEnd w:id="1056"/>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الله عز وجل</w:t>
      </w:r>
      <w:r>
        <w:rPr>
          <w:rFonts w:eastAsia="Amiri" w:cs="Amiri" w:ascii="Amiri" w:hAnsi="Amiri"/>
          <w:color w:val="111111"/>
          <w:sz w:val="28"/>
          <w:szCs w:val="28"/>
          <w:rtl w:val="true"/>
          <w:lang w:bidi="ar-SA"/>
        </w:rPr>
        <w:t>.</w:t>
      </w:r>
    </w:p>
    <w:p>
      <w:pPr>
        <w:pStyle w:val="Heading3"/>
        <w:numPr>
          <w:ilvl w:val="2"/>
          <w:numId w:val="1"/>
        </w:numPr>
        <w:rPr/>
      </w:pPr>
      <w:bookmarkStart w:id="1057" w:name="__RefHeading___Toc610633_388300464"/>
      <w:bookmarkStart w:id="1058" w:name="_Toc444"/>
      <w:bookmarkEnd w:id="1057"/>
      <w:r>
        <w:rPr>
          <w:rtl w:val="true"/>
        </w:rPr>
        <w:t>وَمَضَوْا عَلَى الْحَقِّ</w:t>
      </w:r>
      <w:bookmarkEnd w:id="1058"/>
    </w:p>
    <w:p>
      <w:pPr>
        <w:pStyle w:val="BookText"/>
        <w:rPr/>
      </w:pPr>
      <w:r>
        <w:rPr>
          <w:rFonts w:ascii="Amiri" w:hAnsi="Amiri" w:eastAsia="Amiri" w:cs="Amiri"/>
          <w:color w:val="111111"/>
          <w:sz w:val="28"/>
          <w:sz w:val="28"/>
          <w:szCs w:val="28"/>
          <w:rtl w:val="true"/>
          <w:lang w:bidi="ar-SA"/>
        </w:rPr>
        <w:t>كما أمرهم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 وَلا تَتَّبِعُوا السُّبُلَ فَتَفَرَّقَ بِكُمْ عَنْ سَبِيلِهِ</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الرحمن السلمى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عمّارا لا يأخذ واديا من أودية صفين إلّا تبعه من كان هناک من أصحاب محمّد  صلی الله علیه واله ، ورأيته جاء إلى هاشم </w:t>
      </w:r>
      <w:bookmarkStart w:id="1059" w:name="pg14868_154707"/>
    </w:p>
    <w:p>
      <w:pPr>
        <w:pStyle w:val="BookText"/>
        <w:rPr/>
      </w:pPr>
      <w:bookmarkEnd w:id="1059"/>
      <w:r>
        <w:rPr>
          <w:rFonts w:ascii="IRNazanin" w:hAnsi="IRNazanin" w:eastAsia="IRNazanin"/>
          <w:color w:val="111111"/>
          <w:sz w:val="28"/>
          <w:sz w:val="28"/>
          <w:szCs w:val="28"/>
          <w:rtl w:val="true"/>
          <w:lang w:bidi="fa-IR"/>
        </w:rPr>
        <w:t>بن عتبة المرقال صاحب راية علي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هاشم أعورا وجبنا لا خير في أعور لا يغشى البأس، اركب يا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 هاشم ومضى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أعور يبغي أهله محلا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عالج الحياة حتى ملا</w:t>
      </w:r>
    </w:p>
    <w:p>
      <w:pPr>
        <w:pStyle w:val="BookText"/>
        <w:rPr/>
      </w:pPr>
      <w:r>
        <w:rPr>
          <w:rFonts w:ascii="Amiri" w:hAnsi="Amiri" w:eastAsia="Amiri" w:cs="Amiri"/>
          <w:color w:val="111111"/>
          <w:sz w:val="28"/>
          <w:sz w:val="28"/>
          <w:szCs w:val="28"/>
          <w:rtl w:val="true"/>
          <w:lang w:bidi="ar-SA"/>
        </w:rPr>
        <w:t>لا بدّ أن يفلّ أو يفلا</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وقال عبد الرحمن بن ابزى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مع علي  علیه السلام  صفين ممن بايع بيعة الرضوان، فقتل منّا ثلاثة وستون، منهم عمّار</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0" w:name="__RefHeading___Toc610635_388300464"/>
      <w:bookmarkStart w:id="1061" w:name="_Toc445"/>
      <w:bookmarkEnd w:id="1060"/>
      <w:r>
        <w:rPr>
          <w:rtl w:val="true"/>
        </w:rPr>
        <w:t>أَيْنَ عَمَّارٌ</w:t>
      </w:r>
      <w:bookmarkEnd w:id="1061"/>
    </w:p>
    <w:p>
      <w:pPr>
        <w:pStyle w:val="BookText"/>
        <w:rPr/>
      </w:pP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ياسر بن عامر بن مالک بن كنانة بن قيس بن الحصين بن الوذيم بن ثعلبة بن عوف بن حارثة بن عامر الأكبر بن يام ابن عنس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أبوه من اليمن إلى مكة في طلب أخ له، فأقام وحالف أبا حذيفة بن المغيرة المخزومي، فزوّجه أبو حذيفة أمة له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سمية بنت خباط، فولدت له عمّارا، فأعتقه أبو حذيفة ولم يزل هو وأبوه مع أبي حذيفة إلى أن جاء الله بالاسلام، فأسلم هو وأبوه و امّه</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على ام عمّار بعد ياسر، الأزرق وكان غلاما روميا للحارث بن كلدة، فولدت له سلمة بن الأزرق، فهو أخو عمّار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غلط فاحش من ابن قتيبة، وإنّما خلف الأزرق على سميّة امّ زياد، زوّجه مولاه الحارث بن كلدة منها، لأنّه كان مولى لهما، فسلمة الأزرق أخو زياد لامّه لا أخو </w:t>
      </w:r>
    </w:p>
    <w:p>
      <w:pPr>
        <w:pStyle w:val="BookText"/>
        <w:rPr/>
      </w:pPr>
      <w:r>
        <w:rPr>
          <w:rFonts w:ascii="Amiri" w:hAnsi="Amiri" w:eastAsia="Amiri" w:cs="Amiri"/>
          <w:color w:val="111111"/>
          <w:sz w:val="28"/>
          <w:sz w:val="28"/>
          <w:szCs w:val="28"/>
          <w:rtl w:val="true"/>
          <w:lang w:bidi="ar-SA"/>
        </w:rPr>
        <w:t>عمّار، وليس بين سميّة ام عمّار وسميّة ام زياد نسب ولا سبب</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يقال لم يتفرّد بما قال من تزوّج الأزرق بسميّة امّ عمّار، وكون سلمة بن الأزرق أخا عمّار لامّه ابن قتيبة فقط، بل قال به قبله البلادري</w:t>
      </w:r>
      <w:r>
        <w:rPr>
          <w:rStyle w:val="FootnoteAnchor"/>
          <w:rtl w:val="true"/>
        </w:rPr>
        <w:footnoteReference w:id="831"/>
      </w:r>
      <w:r>
        <w:rPr>
          <w:rFonts w:ascii="IRNazanin" w:hAnsi="IRNazanin" w:eastAsia="IRNazanin"/>
          <w:color w:val="111111"/>
          <w:sz w:val="28"/>
          <w:sz w:val="28"/>
          <w:szCs w:val="28"/>
          <w:rtl w:val="true"/>
          <w:lang w:bidi="fa-IR"/>
        </w:rPr>
        <w:t>، وبعده</w:t>
      </w:r>
    </w:p>
    <w:p>
      <w:pPr>
        <w:pStyle w:val="BookText"/>
        <w:rPr/>
      </w:pPr>
      <w:r>
        <w:rPr>
          <w:rFonts w:ascii="Amiri" w:hAnsi="Amiri" w:eastAsia="Amiri" w:cs="Amiri"/>
          <w:color w:val="111111"/>
          <w:sz w:val="28"/>
          <w:sz w:val="28"/>
          <w:szCs w:val="28"/>
          <w:rtl w:val="true"/>
          <w:lang w:bidi="ar-SA"/>
        </w:rPr>
        <w:t>الطبري</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الأزرق تزوّج بامّ عمّار قبل ياسر أبيه، كما صرّح به  البلاذري</w:t>
      </w:r>
      <w:r>
        <w:rPr>
          <w:rStyle w:val="FootnoteAnchor"/>
          <w:rtl w:val="true"/>
        </w:rPr>
        <w:footnoteReference w:id="833"/>
      </w:r>
      <w:r>
        <w:rPr>
          <w:rFonts w:ascii="IRNazanin" w:hAnsi="IRNazanin" w:eastAsia="IRNazanin"/>
          <w:color w:val="111111"/>
          <w:sz w:val="28"/>
          <w:sz w:val="28"/>
          <w:szCs w:val="28"/>
          <w:rtl w:val="true"/>
          <w:lang w:bidi="fa-IR"/>
        </w:rPr>
        <w:t>، وتوهّم ابن قتيبة والطبري في العكس، فامّ عمّار لم تفارق أباه حتى  قتلت معه، قال البلاذري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عمّار وأبوه وامه وأخوه عبدالله يعذبون في الله، فمرّ بهم النبي  صلی الله علیه واله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آل ياسر فإنّ موعدكم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ياسر في العذاب، وأغلظت سميّة لأبي جهل، فطعنها في قلبها فماتت</w:t>
      </w:r>
      <w:r>
        <w:rPr>
          <w:rFonts w:eastAsia="IRNazanin" w:cs="IRNazanin"/>
          <w:color w:val="111111"/>
          <w:sz w:val="28"/>
          <w:szCs w:val="28"/>
          <w:rtl w:val="true"/>
          <w:lang w:bidi="fa-IR"/>
        </w:rPr>
        <w:t>...»</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كتوهّم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سلمة بن الأزرق أخا زياد لامّه</w:t>
      </w:r>
      <w:r>
        <w:rPr>
          <w:rStyle w:val="FootnoteAnchor"/>
          <w:rtl w:val="true"/>
        </w:rPr>
        <w:footnoteReference w:id="835"/>
      </w:r>
      <w:r>
        <w:rPr>
          <w:rFonts w:ascii="IRNazanin" w:hAnsi="IRNazanin" w:eastAsia="IRNazanin"/>
          <w:color w:val="111111"/>
          <w:sz w:val="28"/>
          <w:sz w:val="28"/>
          <w:szCs w:val="28"/>
          <w:rtl w:val="true"/>
          <w:lang w:bidi="fa-IR"/>
        </w:rPr>
        <w:t>، فلم يقل ذلک أحد، وإنّما  كان لزياد أخوان من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وأبو بكرة</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وهاجر ـ في قول جميع أهل السير ـ إلى أرض الحبشة الهجرة الثانية، وقالوا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بدرا واحدا والخندق والمشاهد، وآخى النبي  صلی الله علیه واله  بينه و بين حذيفة</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ولقي علي  علیه السلام  رجلين خرجا من الحمام متدهنين،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كذبتما، إنّما المهاجر عمّار</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ابن عباس قال عثمان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إنّک ما علمت من أعوان الشر الحاضّين عليه، الخذلة عند الخير والمثبّطين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يا عثمان فقد سمعت النبي  صلی الله علیه واله  يصفني بغير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دخلت عليه منصرفه من الجمعة وليس عنده غيرک، وقد ألقى ثيابه وقعد في فضله، فقبّلت صدره ونحره وجبهته،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إنّک لتحبنا وإنّا لنحبک، وإنّک من الأعوان على الخير المثبّطين عن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ولكنّک غيّرت وبدّلت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عمّار يده يدعو،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يابن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غيّر فغيّر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ثلاث مرات</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وللحلف والولاء الذي بين مخزوم وبين عمّار وأبيه كان اجتماع مخزوم إلى عثمان، حين نال غلمان عثمان من عمّار ما نالوا من الضر، حتى انفتق له فتق في بطنه، وزعموا أنّهم كسروا ضلعا من أضلاعه،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مات عمّار، لا قتلنا به أحدا غير عثمان</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وَمَنْ كانَ مَيْتاً فَأَحْيَيْناهُ وَجَعَلْنا لَهُ نُوراً يَمْشِي بِهِ فِي النَّاسِ كَمَنْ مَثَلُهُ فِي الظُّلُماتِ لَيْسَ بِخارِجٍ مِنْها</w:t>
      </w:r>
      <w:r>
        <w:rPr>
          <w:rFonts w:eastAsia="Amiri" w:cs="Amiri" w:ascii="Amiri" w:hAnsi="Amiri"/>
          <w:color w:val="111111"/>
          <w:sz w:val="28"/>
          <w:szCs w:val="28"/>
          <w:rtl w:val="true"/>
          <w:lang w:bidi="ar-SA"/>
        </w:rPr>
        <w:t>...)</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عمّار وأبي</w:t>
      </w:r>
    </w:p>
    <w:p>
      <w:pPr>
        <w:pStyle w:val="BookText"/>
        <w:rPr/>
      </w:pPr>
      <w:r>
        <w:rPr>
          <w:rFonts w:ascii="Amiri" w:hAnsi="Amiri" w:eastAsia="Amiri" w:cs="Amiri"/>
          <w:color w:val="111111"/>
          <w:sz w:val="28"/>
          <w:sz w:val="28"/>
          <w:szCs w:val="28"/>
          <w:rtl w:val="true"/>
          <w:lang w:bidi="ar-SA"/>
        </w:rPr>
        <w:t>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 أهل التفسير أنّه نزل في عمّار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بِاللهِ مِنْ بَعْدِ إِيمانِهِ إِلّا</w:t>
      </w:r>
      <w:r>
        <w:rPr>
          <w:rFonts w:eastAsia="Amiri" w:cs="Amiri" w:ascii="Amiri" w:hAnsi="Amiri"/>
          <w:color w:val="111111"/>
          <w:sz w:val="28"/>
          <w:szCs w:val="28"/>
          <w:rtl w:val="true"/>
          <w:lang w:bidi="ar-SA"/>
        </w:rPr>
        <w:t>...)</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عذب في الله فأعطاهم ما أرادوا بلسانه، وهاجر إلى الحبشة</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وصلّى القبلتين</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واعلم، ربط جعل أبي جهل في قباله، لكون أبي جهل، من مخزوم وعمّار كان حليف مخزوم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الجزرى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 لعايشة بعد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أبعد هذا المسير من العهد الذي عهد إليک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إنّک ما علمت لقوّال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قضى لي على لسانک</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اسنادين عن عايشة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من أصحاب النبي  صلی الله علیه واله  ان أشأ أن أقول فيه قلت إلّا عمّارا، فإنّي سمعت النبي  صلی الله علیه واله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حشي ما بين أخمص قدميه إلى شحمة اذنيه إيمانا</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حديث خالد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 عمّارا أبغضه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 احبه من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أنس قال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اشتاقت الجنّة إلى عليّ وعمّار وسلمان وبلال</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حديث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عمّار يستأذن على النبي  صلی الله علیه واله  فعرف صوته،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بالطيّب المطيّب ايذنوا له</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بالطيّب ابن الطيّب</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يوم صفين، أصحاب محمّد  صلی الله علیه واله  يتبعونه كأنّه علم لهم،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ضربناكم على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نضربكم على تأويله</w:t>
      </w:r>
    </w:p>
    <w:p>
      <w:pPr>
        <w:pStyle w:val="BookText"/>
        <w:rPr/>
      </w:pPr>
      <w:r>
        <w:rPr>
          <w:rFonts w:ascii="Amiri" w:hAnsi="Amiri" w:eastAsia="Amiri" w:cs="Amiri"/>
          <w:color w:val="111111"/>
          <w:sz w:val="28"/>
          <w:sz w:val="28"/>
          <w:szCs w:val="28"/>
          <w:rtl w:val="true"/>
          <w:lang w:bidi="ar-SA"/>
        </w:rPr>
        <w:t>ضربا يزيل الهام عن مقيله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ويذهل الخليل عن خليله</w:t>
      </w:r>
      <w:r>
        <w:rPr>
          <w:rStyle w:val="FootnoteAnchor"/>
          <w:rtl w:val="true"/>
        </w:rPr>
        <w:footnoteReference w:id="849"/>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الغادية عاش إلى زمن الحجاج، فدخل عليه فأكرمه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p>
    <w:p>
      <w:pPr>
        <w:pStyle w:val="BookText"/>
        <w:rPr/>
      </w:pPr>
      <w:r>
        <w:rPr>
          <w:rFonts w:ascii="Amiri" w:hAnsi="Amiri" w:eastAsia="Amiri" w:cs="Amiri"/>
          <w:color w:val="111111"/>
          <w:sz w:val="28"/>
          <w:sz w:val="28"/>
          <w:szCs w:val="28"/>
          <w:rtl w:val="true"/>
          <w:lang w:bidi="ar-SA"/>
        </w:rPr>
        <w:t>قتلت ابن سميّة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عظيم الباع يوم القيامة فلينظر إلى هذا الذي قتل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 حاجته، فلم يجبه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نوطّىء لهم الدنيا، ولا يعطوننا منها، ويزعم أنّي عظيم الباع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من كان ضرسه مثل احد، وفخذه مثل جبل ورقان، ومجلسه مثل المدينة والربذة، إنّه لعظيم الباع يوم القيامة، والله لو أنّ عمّارا قتله أهل الأرض لدخلوا كلّهم النار</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أبو الغادية إذا استأذن على معاوية وغيره،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عمّار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يصف قتله اذا سئل عنه لا يباليه، وفي قصّته عجب عند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النبي  صلی الله علیه واله  قوله في عمّار، ثم قتله</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الزيادي عن عبد الوارث عن زمعة بن كلثوم عن ابيه عن أبي الغادية قال سمعت النبي  صلی الله علیه واله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ترجعوا بعدي كفّارا يضرب بعضكم رقاب بعض، فإن الحق يومئذ لمع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الغادية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عمّارا يذكر عثمان في المسجد، قال يدعى فينا جبانا،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نعثلا هذا يفعل ويفعل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يعيبه فلو وجدت يومئذ ثلاثة أعوان، لوطئته حتى أقتله، فبينما أنا بصفين إذا أنا به في أوّل الكتيبة، فطعنه رجل في كتفه، فانكشف المغفر عن رأسه، فضربت رأسه، فإذا رأس عمّار قد 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رأيت شيخا أضلّ منه، يروي أنّه سمع النبي  صلی الله علیه واله  يقول ما قال، ثم ضرب عنق عمّار</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العجب من جميع إخواننا، كيف يقولون بإمامة عثمان مع أنّ عمّارا كان </w:t>
      </w:r>
    </w:p>
    <w:p>
      <w:pPr>
        <w:pStyle w:val="BookText"/>
        <w:rPr/>
      </w:pPr>
      <w:r>
        <w:rPr>
          <w:rFonts w:ascii="Amiri" w:hAnsi="Amiri" w:eastAsia="Amiri" w:cs="Amiri"/>
          <w:color w:val="111111"/>
          <w:sz w:val="28"/>
          <w:sz w:val="28"/>
          <w:szCs w:val="28"/>
          <w:rtl w:val="true"/>
          <w:lang w:bidi="ar-SA"/>
        </w:rPr>
        <w:t>يكفره ويجعله مباح الدم فلما قال له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قتل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ربّ علي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كنت ممّن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معهم، وأنا اليوم اقاتل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قتلتموه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يغيّر ديننا فقتلناه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اقصدوا بنا نحو هولاء الذين يبغون دم ابن عفان، ويزعمون أنّه قتل مظلوما</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وقال حبة العرنى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وأبو مسعود إلى حذيفة بالمدائن،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فإنّا نخاف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عليكما بالفئة التي فيها ابن سميّة، إنّي سمعت النبي  صلی الله علیه واله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الفئة الباغية الناكبة عن الطريق، وإنّ آخر رزقه ضياح من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فشهدته يوم صفين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إيتوني بآخر رزق من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فاتي بضياح من لبن في قدح أروح، له حلقة حمراء، فما أخطأ حذيفة مقياس شعرة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ألقى الأحبه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 وحزبه</w:t>
      </w:r>
    </w:p>
    <w:p>
      <w:pPr>
        <w:pStyle w:val="BookText"/>
        <w:rPr/>
      </w:pPr>
      <w:r>
        <w:rPr>
          <w:rFonts w:ascii="Amiri" w:hAnsi="Amiri" w:eastAsia="Amiri" w:cs="Amiri"/>
          <w:color w:val="111111"/>
          <w:sz w:val="28"/>
          <w:sz w:val="28"/>
          <w:szCs w:val="28"/>
          <w:rtl w:val="true"/>
          <w:lang w:bidi="ar-SA"/>
        </w:rPr>
        <w:t>والله لو ضربونا حتى يبلغوا بنا سعفات هجر، لعلمنا أنّا على الحق وأنّهم على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تحت الأسل، والجنة تحت البارقة</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الواقدي عن لولوة مولاة امّ الحكم بنت عمّار،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اليوم الذي قتل فيه عمّار، والراية يحملها هاشم بن عتبة، وقد قتل أصحاب عليّ  علیه السلام  ذلک اليوم حتى كانت العصر، ثم تقرّب عمّار من وراء هاشم يقدمه، وقد جنحت الشمس للغروب، ومع عمّار ضياح من لبن ينتظر وجوب الشمس أن يفطر، فقال حين وجبت الشمس وشرب الضيح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واله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 زادک من الدنيا ضيح </w:t>
      </w:r>
    </w:p>
    <w:p>
      <w:pPr>
        <w:pStyle w:val="BookText"/>
        <w:rPr/>
      </w:pPr>
      <w:r>
        <w:rPr>
          <w:rFonts w:ascii="Amiri" w:hAnsi="Amiri" w:eastAsia="Amiri" w:cs="Amiri"/>
          <w:color w:val="111111"/>
          <w:sz w:val="28"/>
          <w:sz w:val="28"/>
          <w:szCs w:val="28"/>
          <w:rtl w:val="true"/>
          <w:lang w:bidi="ar-SA"/>
        </w:rPr>
        <w:t>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اقترب فقاتل حتى قتل، وهو ابن أربع وتسعين سنة</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عمّارة بن خزيمة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أبو غادية المزني عمّارا برمح فسقط، فلما وقع أكبّ عليه رجل آخر فاحتز رأسه، فأقبلا يختصمان فيه، كلاهما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يختصمان إلّا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فسمعها منه معاوية، فلما انصرف الرجلان قال معاوية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مثل ما صنعت، قوم بذلوا أنفسهم دوننا، تقول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إنّكما تختصمان في النار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ذاک، و الله إنّک لتعلمه، ولوددت أنّي متّ قبل هذا بعشرين سنة</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ابي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عمّارا لم يزل بهاشم بن عتبة ـ ومعه اللواء ـ حتى حمل، فنهض عمّار في كتيبة، ونهض إليه ذو الكلاع في كتيبة، فاقتتلوا فقتلا جميعا، و استوصلت الكتيبتان، وحمل على عمّار حوي السكسكي وأبو غادية المزني فقتلاه، فقيل لأبي الغادية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قتلته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دلف إلينا في كتيبة، ودلفنا إليه 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مبارز فبرز إليه رجل من السكاسک، فاضطربا بسيفيهما فقتل عمّار السكسكي، ثم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مبارز فبرز إليه رجل من حمير، فاضطربا بسيفيهما فقتل عمّار الحميري، وأثخنه الحميري ونادى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يبارز فبرزت فاختلفنا ضربتين ـ وكانت يده ضعفت ـ فانتجيت عليه بضربة اخرى، فسقط فضربته بسيفي حتى برد، ونادى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أبا اليقظان قتلک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إليک، فو الله ما ابالي من 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أعرفه يومئذ، فقال له محمّد بن المنتشر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الغادية خصمک يوم القيمة مازندر ـ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ضخم ـ فضحک</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أبو عبد الرحمن السلمى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عمّار وكان الليل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لأدخلن إليهم حتى أعلم هل بلغ منهم قتل عمّار ما بلغ منّا وكنّا إذا توادعنا من القتال تحدثوا إلينا و تحدّثنا إليهم، فركبت فرسي وقد هدأ الليل، ثم دخلت فاذا أنا بأربعة يتسايرون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وأبو الأعور وعمرو بن العاص وابنه عبدالله، فأدخلت فرسي بينهم مخافة أن يفوتني ما يقول أحد الشقين، فقال عبدالله لأبيه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قتلتم هذا الرجل في يومكم هذا، وقد قال فيه النبي  صلی الله علیه واله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تكن معنا ونحن نبني المسجد، والناس ينقلون حجرا حجرا، ولبنة لبنة، وعمّار ينقل حجرين حجرين ولبنتين لبنتين، فغشي عليه فأتاه النبي  صلی الله علیه واله ، فجعل يمسح التراب عن وجهه،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ويحک يا بن سمية الناس ينقلون لبنة لبنة و أنت تنقل لبنتين لبنتين رغبة منک في الأجر، وأنت ويحک مع ذلک تقتلک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عمرو صدر فرسه، ثم جذب معاوية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ألم تسمع ما يقول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يقول فأخبره،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شيخ أخرق، ولا تزال تحدّث بالحديث وأنت تدحض في بولک، أو نحن قتلنا عمّارا انما قتل عمّارا من 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الناس من فساطيطهم وأخبيتهم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قتل عمّارا من 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أدري من كان أعجب، هو أو هم</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ذو الكلاع سمع عمرو بن العاص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واله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تقتلک الفئة الباغية، وآخر شربة تشربها ضياح من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ذو الكلاع يقول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ويحک فيقول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سيرجع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ذو الكلاع قبل عمّار، فقال عمرو بعد قتل عمّار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أدري بقتل أيّهما أشدّ فرحا بقتل عمّار، أو </w:t>
      </w:r>
    </w:p>
    <w:p>
      <w:pPr>
        <w:pStyle w:val="BookText"/>
        <w:rPr/>
      </w:pPr>
      <w:r>
        <w:rPr>
          <w:rFonts w:ascii="Amiri" w:hAnsi="Amiri" w:eastAsia="Amiri" w:cs="Amiri"/>
          <w:color w:val="111111"/>
          <w:sz w:val="28"/>
          <w:sz w:val="28"/>
          <w:szCs w:val="28"/>
          <w:rtl w:val="true"/>
          <w:lang w:bidi="ar-SA"/>
        </w:rPr>
        <w:t>بقتل ذي الكلاع، والله لو بقي ذو الكلاع بعد قتل عمّار، لمال بعامة أهل الشام إلى عليّ</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السدي عن يعقوب بن الأوسط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رجلان بصفّين في سلب عمّار و في قتله، فأتيا عبدالله بن عمرو بن العاص،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ويحكما اخرجا عني، فإنّ النبي  صلی الله علیه واله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ولعت قريش بعمّار، مالهم ولعمّار يدعوهم إلى الجنة ويدعونه إلى النار، قاتله وسالبه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فبلغني أنّ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قتله من أخرجه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يخدع بذلک طغام أهل الشام</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وَأَيْنَ ابْنُ التَّيِّهَانِ</w:t>
      </w:r>
    </w:p>
    <w:p>
      <w:pPr>
        <w:pStyle w:val="BookText"/>
        <w:rPr/>
      </w:pPr>
      <w:r>
        <w:rPr>
          <w:rFonts w:ascii="IRNazanin" w:hAnsi="IRNazanin" w:eastAsia="IRNazanin"/>
          <w:color w:val="111111"/>
          <w:sz w:val="28"/>
          <w:sz w:val="28"/>
          <w:szCs w:val="28"/>
          <w:rtl w:val="true"/>
          <w:lang w:bidi="fa-IR"/>
        </w:rPr>
        <w:t>هو مالک بن التيهان بن مالک</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صالح بن الوجيه، وعن أبي نعيم قتله بصفين، ويشهد له كلامه  علیه السلام ، فالأقوال الاخر في موته في زمان النبي  صلی الله علیه واله ، وفي سنة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عبرة بها</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ابن التيهان العقبة وبدرا وكان نقيبا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والتيهان فيعلان من تاه يتيه</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 لأبي الهيثم الأنصارى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السيفين، لأنّه كان يتقلّد سيفين في الحرب</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جملة ما كتب الرضا  علیه السلام  للمأمون من شرايع الاسلام </w:t>
      </w:r>
      <w:r>
        <w:rPr>
          <w:rFonts w:eastAsia="IRNazanin" w:cs="IRNazanin"/>
          <w:color w:val="111111"/>
          <w:sz w:val="28"/>
          <w:szCs w:val="28"/>
          <w:rtl w:val="true"/>
          <w:lang w:bidi="fa-IR"/>
        </w:rPr>
        <w:t xml:space="preserve">: </w:t>
      </w:r>
      <w:bookmarkStart w:id="1062" w:name="pg14868_154716"/>
    </w:p>
    <w:p>
      <w:pPr>
        <w:pStyle w:val="BookText"/>
        <w:rPr/>
      </w:pPr>
      <w:bookmarkEnd w:id="1062"/>
      <w:r>
        <w:rPr>
          <w:rFonts w:ascii="IRNazanin" w:hAnsi="IRNazanin" w:eastAsia="IRNazanin"/>
          <w:color w:val="111111"/>
          <w:sz w:val="28"/>
          <w:sz w:val="28"/>
          <w:szCs w:val="28"/>
          <w:rtl w:val="true"/>
          <w:lang w:bidi="fa-IR"/>
        </w:rPr>
        <w:t>الولاية لأميرالمومنين  علیه السلام  والذين مضوا على منهاج نبيّهم، ولم يغيّروا ولم يبدّلوا، مثل سلمان الفارسي، وأبي ذر الغفاري، والمقداد، وعمّار، وحذيفة، وأبي الهيثم بن التيهان</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يحقق قتله في صفين ما رواه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أمينة الأنصارية رثته وقالت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منع اليوم ان أذوق رقادا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إذ مضى وكان عمادا</w:t>
      </w:r>
    </w:p>
    <w:p>
      <w:pPr>
        <w:pStyle w:val="BookText"/>
        <w:rPr/>
      </w:pPr>
      <w:r>
        <w:rPr>
          <w:rFonts w:ascii="Amiri" w:hAnsi="Amiri" w:eastAsia="Amiri" w:cs="Amiri"/>
          <w:color w:val="111111"/>
          <w:sz w:val="28"/>
          <w:sz w:val="28"/>
          <w:szCs w:val="28"/>
          <w:rtl w:val="true"/>
          <w:lang w:bidi="ar-SA"/>
        </w:rPr>
        <w:t>يا أبا الهيثم بن تيهان 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 للهمّ معدنا ووسادا</w:t>
      </w:r>
    </w:p>
    <w:p>
      <w:pPr>
        <w:pStyle w:val="BookText"/>
        <w:rPr/>
      </w:pPr>
      <w:r>
        <w:rPr>
          <w:rFonts w:ascii="Amiri" w:hAnsi="Amiri" w:eastAsia="Amiri" w:cs="Amiri"/>
          <w:color w:val="111111"/>
          <w:sz w:val="28"/>
          <w:sz w:val="28"/>
          <w:szCs w:val="28"/>
          <w:rtl w:val="true"/>
          <w:lang w:bidi="ar-SA"/>
        </w:rPr>
        <w:t>إذ غدا الفاسق الكفور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مثلها معتادا</w:t>
      </w:r>
    </w:p>
    <w:p>
      <w:pPr>
        <w:pStyle w:val="BookText"/>
        <w:rPr/>
      </w:pPr>
      <w:r>
        <w:rPr>
          <w:rFonts w:ascii="Amiri" w:hAnsi="Amiri" w:eastAsia="Amiri" w:cs="Amiri"/>
          <w:color w:val="111111"/>
          <w:sz w:val="28"/>
          <w:sz w:val="28"/>
          <w:szCs w:val="28"/>
          <w:rtl w:val="true"/>
          <w:lang w:bidi="ar-SA"/>
        </w:rPr>
        <w:t>أصبحوا مثل من ثوى يوم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 الله تلكم الأجسادا</w:t>
      </w:r>
      <w:r>
        <w:rPr>
          <w:rStyle w:val="FootnoteAnchor"/>
          <w:rtl w:val="true"/>
        </w:rPr>
        <w:footnoteReference w:id="866"/>
      </w:r>
    </w:p>
    <w:p>
      <w:pPr>
        <w:pStyle w:val="Heading3"/>
        <w:numPr>
          <w:ilvl w:val="2"/>
          <w:numId w:val="1"/>
        </w:numPr>
        <w:rPr/>
      </w:pPr>
      <w:bookmarkStart w:id="1063" w:name="__RefHeading___Toc610637_388300464"/>
      <w:bookmarkStart w:id="1064" w:name="_Toc446"/>
      <w:bookmarkEnd w:id="1063"/>
      <w:r>
        <w:rPr>
          <w:rtl w:val="true"/>
        </w:rPr>
        <w:t>وَأَيْنَ ذُو الشَّهَادَتَيْنِ</w:t>
      </w:r>
      <w:bookmarkEnd w:id="1064"/>
    </w:p>
    <w:p>
      <w:pPr>
        <w:pStyle w:val="BookText"/>
        <w:rPr/>
      </w:pPr>
      <w:r>
        <w:rPr>
          <w:rFonts w:ascii="IRNazanin" w:hAnsi="IRNazanin" w:eastAsia="IRNazanin"/>
          <w:color w:val="111111"/>
          <w:sz w:val="28"/>
          <w:sz w:val="28"/>
          <w:szCs w:val="28"/>
          <w:rtl w:val="true"/>
          <w:lang w:bidi="fa-IR"/>
        </w:rPr>
        <w:t>واسمه خزيمة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وسمّي ذو الشهادتين لما رواه البلاذري عن الواقدي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يحيى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ابتاع النبي  صلی الله علیه واله  فرسه المرتجز من أعرابي من بني مرة، فرأى الأعرابي فيه رغبة، فجحد أن يكون باعه إياه، فشهد له على ابتياعه هذا الفرس خزيمة بن ثابت الأنصارى ـ ولم يكن شاهدا شراءه ـ فقال له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شهدت ولم تحضر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بتصديقي إيّاک، وإنّ قولک كالمعاينة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ذو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فسمّي ذا الشهادتين</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كابن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التيهان</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هذه القصّة الكلينى عن عليّ بن إبراهيم عن محمّد بن عيسى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البلاط حيث يصلّى على الجنائز سوقا على عهد رسول الله  صلی الله علیه واله  يسمّى البطحاء يباع فيها الحليب والسّمن والأقط وأنّ أعرابيا أتى بفرس له فأوثقه فاشتراه منه رسول الله  صلی الله علیه واله ، ثمّ دخل ليأتيه بالثمن فقام ناس من المنافقين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بعت فرسک؟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بكذا وكذا،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بعت، فرسک خير من ذلک وأنّ رسول الله  صلی الله علیه واله  خرج إليه بالثمن وافيا طيّبا، 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بعتک والله، فقال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بلى والله لقد بعتني، وارتفعت الأصوات 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واله  يقاول الأعرابي، فاجتمع ناس كثير فقال أبو عبدالله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النبيّ  صلی الله علیه واله  إذ أقبل خزيمة بن ثابت الأنصاري ففرج الناس بيده حتّى انتهى إلى النبيّ صلّى الله عليه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يا رسول الله لقد اشتريته منه، فقال الأعرابى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أتشهد ولم تحضرنا، وقال له النبىّ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أشهدتنا؟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رسول الله ولكنّى علمت أنّک قد اشتريت أ فاصدّقک بما جئت به من عند الله ولا اصدّقک على هذا الأعرابي الخبيث؟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 له رسول الله صلی الله علیه واله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خزيمة شهادتک شهادة رجلين</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 خزيمة بدرا وقاتل مع علي في صفين حتى قتل وهو القائل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نحن بايعنا عليا فحسبنا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حسن مما نخاف من الفتن </w:t>
      </w:r>
      <w:bookmarkStart w:id="1065" w:name="pg14868_154718"/>
    </w:p>
    <w:p>
      <w:pPr>
        <w:pStyle w:val="BookText"/>
        <w:rPr/>
      </w:pPr>
      <w:bookmarkEnd w:id="1065"/>
      <w:r>
        <w:rPr>
          <w:rFonts w:ascii="Amiri" w:hAnsi="Amiri" w:eastAsia="Amiri" w:cs="Amiri"/>
          <w:color w:val="111111"/>
          <w:sz w:val="28"/>
          <w:sz w:val="28"/>
          <w:szCs w:val="28"/>
          <w:rtl w:val="true"/>
          <w:lang w:bidi="ar-SA"/>
        </w:rPr>
        <w:t>وفيه الذي فيهم من الخير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فيهم بعض الذي فيه من الحسن</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حديث مقتله بصفين من وجوه كثيرة عن ولد ولده محمّد بن عمّارة بن خزيمة، ومن غريب ما وقفت عليه من العصبية القبيحة أنّ أبا حيان التوحيدي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خزيمة بن ثابت المقتول بصفين ليس ذا الشهادتين، بل آخر صحابي من الأنصار، فإنّ كتب الحديث والنسب تنطق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الصحابة خزيمة بن ثابت غيره، وإنّما الهواء لا دواء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الطبري</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سبق أبا حيان، ومن كتابه نقل أبو حيان، ثم أي حاجة لناصري أمير المومنين  علیه السلام  أن يتكثروا بخزيمة، وابن الهيثم، وغيرهم لو أنصفوه</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 xml:space="preserve">والطبري قال ذلک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رواياته عن سيف التي كلّها مفتعلة، إلّا أنّه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 رفع نسبه إلى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ذو الشهادتين يكنّى أبا عمارة، شهد صفين وقتل يومئذ سنة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6" w:name="__RefHeading___Toc610639_388300464"/>
      <w:bookmarkStart w:id="1067" w:name="_Toc447"/>
      <w:bookmarkEnd w:id="1066"/>
      <w:r>
        <w:rPr>
          <w:rtl w:val="true"/>
        </w:rPr>
        <w:t>وَأَيْنَ نُظَرَاوُهُمْ مِنْ إِخْوَانِهِمُ الَّذِينَ تَعَاقَدُوا</w:t>
      </w:r>
      <w:bookmarkEnd w:id="106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أى تعاهدوا</w:t>
      </w:r>
      <w:r>
        <w:rPr>
          <w:rFonts w:eastAsia="IRNazanin" w:cs="IRNazanin"/>
          <w:color w:val="111111"/>
          <w:sz w:val="28"/>
          <w:szCs w:val="28"/>
          <w:rtl w:val="true"/>
          <w:lang w:bidi="fa-IR"/>
        </w:rPr>
        <w:t xml:space="preserve">. </w:t>
      </w:r>
      <w:bookmarkStart w:id="1068" w:name="pg14868_154719"/>
    </w:p>
    <w:p>
      <w:pPr>
        <w:pStyle w:val="Heading3"/>
        <w:numPr>
          <w:ilvl w:val="2"/>
          <w:numId w:val="1"/>
        </w:numPr>
        <w:rPr/>
      </w:pPr>
      <w:bookmarkStart w:id="1069" w:name="__RefHeading___Toc610641_388300464"/>
      <w:bookmarkStart w:id="1070" w:name="_Toc448"/>
      <w:bookmarkEnd w:id="1068"/>
      <w:bookmarkEnd w:id="1069"/>
      <w:r>
        <w:rPr>
          <w:rtl w:val="true"/>
        </w:rPr>
        <w:t>عَلَى الْمَنِيَّةِ</w:t>
      </w:r>
      <w:bookmarkEnd w:id="1070"/>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هاشم المرقال،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هاشم جزع الناس عليه جزعا شديدا، واصيب معه عصابة من القرّاء من أسلم، فمرّ عليهم عليّ  علیه السلام  وهم قتلى حوله،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جزى الله خيرا عصبة أسلمية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 الوجوه صرعوا حول هاشم</w:t>
      </w:r>
    </w:p>
    <w:p>
      <w:pPr>
        <w:pStyle w:val="BookText"/>
        <w:rPr/>
      </w:pPr>
      <w:r>
        <w:rPr>
          <w:rFonts w:ascii="Amiri" w:hAnsi="Amiri" w:eastAsia="Amiri" w:cs="Amiri"/>
          <w:color w:val="111111"/>
          <w:sz w:val="28"/>
          <w:sz w:val="28"/>
          <w:szCs w:val="28"/>
          <w:rtl w:val="true"/>
          <w:lang w:bidi="ar-SA"/>
        </w:rPr>
        <w:t>يزيد وعبدالله بشر ومعبد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سفيان وابنا هاشم ذي المكارم</w:t>
      </w:r>
    </w:p>
    <w:p>
      <w:pPr>
        <w:pStyle w:val="BookText"/>
        <w:rPr/>
      </w:pPr>
      <w:r>
        <w:rPr>
          <w:rFonts w:ascii="Amiri" w:hAnsi="Amiri" w:eastAsia="Amiri" w:cs="Amiri"/>
          <w:color w:val="111111"/>
          <w:sz w:val="28"/>
          <w:sz w:val="28"/>
          <w:szCs w:val="28"/>
          <w:rtl w:val="true"/>
          <w:lang w:bidi="ar-SA"/>
        </w:rPr>
        <w:t>وعروة لا يبعد ثناه وذكره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اخترطت يوما خفاف الصوارم</w:t>
      </w:r>
      <w:r>
        <w:rPr>
          <w:rStyle w:val="FootnoteAnchor"/>
          <w:rtl w:val="true"/>
        </w:rPr>
        <w:footnoteReference w:id="874"/>
      </w:r>
      <w:r>
        <w:rPr>
          <w:rFonts w:ascii="IRNazanin" w:hAnsi="IRNazanin" w:eastAsia="IRNazanin"/>
          <w:color w:val="111111"/>
          <w:sz w:val="28"/>
          <w:sz w:val="28"/>
          <w:szCs w:val="28"/>
          <w:rtl w:val="true"/>
          <w:lang w:bidi="fa-IR"/>
        </w:rPr>
        <w:t>،</w:t>
      </w:r>
      <w:r>
        <w:rPr>
          <w:rStyle w:val="FootnoteAnchor"/>
          <w:rtl w:val="true"/>
        </w:rPr>
        <w:footnoteReference w:id="875"/>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خير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إنّي رجل ضخم فلا يهولنكم مسقطي إن أنا سقطت، فإنّه لا يفرغ مني أقل من نحر 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فصرع، فمر عليه زجل وهو صريع بين القتلى،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أقرىء أميرالمومنين السلام ورحمة الله،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 بالله ألا اصبحت وقد ربطت مقاود خيلک بأرجل القتلى، فإنّ الدبرة تصبح عندک لمن غلب على القتلى فأخبر الرجل عليّا  علیه السلام  بذلک، فسار عليّ  علیه السلام  في بعض الليل، حتى جعل القتلى خلف ظهره، وكانت الدبرة له عليهم</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هاشم بن عتبة دعا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كان يريد الله والدار الآخرة فليقبل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إليه ناس، فشدّ في عصابة من أصحابه على أهل الشام مرارا، فليس يحمل من وجه عليهم إلّا صبروا له، وقوتل فيه قتالا شديدا،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يهولنّكم ما ترون، فو الله ما ترون إلّا حمية العرب وصبرها تحت راياتها وعند مراكزها، وإنّهم لعلى الضلال وإنّكم لعلى الحق، يا قوم اصبروا وصابروا، واجتمعوا وامشوا بنا على تودة رويدا، ثم تآسوا وتصابروا، واذكروا الله، ولا يسلم رجل أخاه، ولا تكثروا الالتفات، وجالدوهم محتسبين حَتَّى يَحْكُمَ اللهُ بَيْنَنا وَهُوَ خَيْرُ الْحاكِمِينَ</w:t>
      </w:r>
      <w:r>
        <w:rPr>
          <w:rStyle w:val="FootnoteAnchor"/>
          <w:rtl w:val="true"/>
        </w:rPr>
        <w:footnoteReference w:id="877"/>
      </w:r>
      <w:r>
        <w:rPr>
          <w:rFonts w:ascii="IRNazanin" w:hAnsi="IRNazanin" w:eastAsia="IRNazanin"/>
          <w:color w:val="111111"/>
          <w:sz w:val="28"/>
          <w:sz w:val="28"/>
          <w:szCs w:val="28"/>
          <w:rtl w:val="true"/>
          <w:lang w:bidi="fa-IR"/>
        </w:rPr>
        <w:t xml:space="preserve"> إذ خرج عليهم فتى شاب ـ إلى أن قال ـ فقال له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وابن عفان إنّما قتله أصحاب محمّد  صلی الله علیه واله  وقرّاء الناس، حين أحدث أحداثا وخالف حكم الكتاب، وأصحاب محمّد هم أصحاب الدين وأولى بالنظر في امور المسلمين ـ إلى أن قال ـ وقاتل هاشم وأصحابه قتالا شديدا حتى أتت كتيبة لتنوخ، فشدوا فقاتلهم حتى قتل تسعة أو عشرة، وحمل عليه الحرث بن المنذر التنوخي فطعنه فسقط، وبعث إليه علي علیه السلام  أن قدّم لواءک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إلى بطني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هو قد انشق،</w:t>
      </w:r>
      <w:r>
        <w:rPr>
          <w:rStyle w:val="FootnoteAnchor"/>
          <w:rtl w:val="true"/>
        </w:rPr>
        <w:footnoteReference w:id="878"/>
      </w:r>
      <w:r>
        <w:rPr>
          <w:rFonts w:ascii="IRNazanin" w:hAnsi="IRNazanin" w:eastAsia="IRNazanin"/>
          <w:color w:val="111111"/>
          <w:sz w:val="28"/>
          <w:sz w:val="28"/>
          <w:szCs w:val="28"/>
          <w:rtl w:val="true"/>
          <w:lang w:bidi="fa-IR"/>
        </w:rPr>
        <w:t xml:space="preserve"> وأخذ اللواء بعد قتله ابنه عبدالله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هاشم بن عتبة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أعزز بشيخ من قريش هالک</w:t>
      </w:r>
    </w:p>
    <w:p>
      <w:pPr>
        <w:pStyle w:val="BookText"/>
        <w:rPr/>
      </w:pPr>
      <w:r>
        <w:rPr>
          <w:rFonts w:ascii="IRNazanin" w:hAnsi="IRNazanin" w:eastAsia="IRNazanin"/>
          <w:color w:val="111111"/>
          <w:sz w:val="28"/>
          <w:sz w:val="28"/>
          <w:szCs w:val="28"/>
          <w:rtl w:val="true"/>
          <w:lang w:bidi="fa-IR"/>
        </w:rPr>
        <w:t>تخبطه الخيول بالسنابک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أسود من نقعهن حالک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أبشر بحور العين في الأرائک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الروح والريحان عند ذلک</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وقال المسعودى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هاشم ومعه جماعة من أسلم قد آلوا ألّا يرجعوا، أو يفتحوا، أو يقتلوا</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وشرطة الخميس الذين بايعوه على الموت كانوا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أبو عمرة عمرو بن محصن النجاري</w:t>
      </w:r>
      <w:r>
        <w:rPr>
          <w:rStyle w:val="FootnoteAnchor"/>
          <w:rtl w:val="true"/>
        </w:rPr>
        <w:footnoteReference w:id="881"/>
      </w:r>
      <w:r>
        <w:rPr>
          <w:rFonts w:ascii="IRNazanin" w:hAnsi="IRNazanin" w:eastAsia="IRNazanin"/>
          <w:color w:val="111111"/>
          <w:sz w:val="28"/>
          <w:sz w:val="28"/>
          <w:szCs w:val="28"/>
          <w:rtl w:val="true"/>
          <w:lang w:bidi="fa-IR"/>
        </w:rPr>
        <w:t xml:space="preserve">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أعلام أصحاب عليّ  علیه السلام ، فلما قتل جزع عليّ  علیه السلام  لقتله، وقال النجاشي يرثيه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لنعم فتى الحيين عمرو بن محصن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صائح الحيّ المصبح ثوّبا</w:t>
      </w:r>
    </w:p>
    <w:p>
      <w:pPr>
        <w:pStyle w:val="BookText"/>
        <w:rPr/>
      </w:pPr>
      <w:r>
        <w:rPr>
          <w:rFonts w:ascii="Amiri" w:hAnsi="Amiri" w:eastAsia="Amiri" w:cs="Amiri"/>
          <w:color w:val="111111"/>
          <w:sz w:val="28"/>
          <w:sz w:val="28"/>
          <w:szCs w:val="28"/>
          <w:rtl w:val="true"/>
          <w:lang w:bidi="ar-SA"/>
        </w:rPr>
        <w:t>لقد فجّع الأنصار طرا بسيد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ثقة في الصالحات مجربا</w:t>
      </w:r>
    </w:p>
    <w:p>
      <w:pPr>
        <w:pStyle w:val="BookText"/>
        <w:rPr/>
      </w:pPr>
      <w:r>
        <w:rPr>
          <w:rFonts w:ascii="Amiri" w:hAnsi="Amiri" w:eastAsia="Amiri" w:cs="Amiri"/>
          <w:color w:val="111111"/>
          <w:sz w:val="28"/>
          <w:sz w:val="28"/>
          <w:szCs w:val="28"/>
          <w:rtl w:val="true"/>
          <w:lang w:bidi="ar-SA"/>
        </w:rPr>
        <w:t>فان تقتلوا الحر الكريم ابن محصن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قتلنا ذا الكلاع وحوشبا</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وقالت شامية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تعدموا قوما أذاقوا ابن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شعوبا ولم يعطوكم بالخزائم</w:t>
      </w:r>
    </w:p>
    <w:p>
      <w:pPr>
        <w:pStyle w:val="BookText"/>
        <w:rPr/>
      </w:pPr>
      <w:r>
        <w:rPr>
          <w:rFonts w:ascii="Amiri" w:hAnsi="Amiri" w:eastAsia="Amiri" w:cs="Amiri"/>
          <w:color w:val="111111"/>
          <w:sz w:val="28"/>
          <w:sz w:val="28"/>
          <w:szCs w:val="28"/>
          <w:rtl w:val="true"/>
          <w:lang w:bidi="ar-SA"/>
        </w:rPr>
        <w:t>فنحن قتلنا اليثربي ابن محصن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خطيبكم وابني بديل وهاشم</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ومنهم عبدالله بن بديل الخزاعي، وقال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يومئذ سيفان ودرعان، فجعل يضرب الناس بسيفه قدما،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يبق إلّا الصبر والتوكل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واخذک الترس وسيفا مصقل</w:t>
      </w:r>
    </w:p>
    <w:p>
      <w:pPr>
        <w:pStyle w:val="BookText"/>
        <w:rPr/>
      </w:pPr>
      <w:r>
        <w:rPr>
          <w:rFonts w:ascii="Amiri" w:hAnsi="Amiri" w:eastAsia="Amiri" w:cs="Amiri"/>
          <w:color w:val="111111"/>
          <w:sz w:val="28"/>
          <w:sz w:val="28"/>
          <w:szCs w:val="28"/>
          <w:rtl w:val="true"/>
          <w:lang w:bidi="ar-SA"/>
        </w:rPr>
        <w:t>ثم التمشّي في الرعيل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 الجمال في الحياض المنهل</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يضرب بسيفه حتى انتهى إلى معاوية، فأزاله عن موقفه، فأقبل أصحاب معاوية يرضخونه بالصخر، حتى أثخنوه وقتل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كبش القوم وربّ الكعبة</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xml:space="preserve">. </w:t>
      </w:r>
      <w:bookmarkStart w:id="1071" w:name="pg14868_154722"/>
    </w:p>
    <w:p>
      <w:pPr>
        <w:pStyle w:val="Heading3"/>
        <w:numPr>
          <w:ilvl w:val="2"/>
          <w:numId w:val="1"/>
        </w:numPr>
        <w:rPr/>
      </w:pPr>
      <w:bookmarkStart w:id="1072" w:name="__RefHeading___Toc610643_388300464"/>
      <w:bookmarkStart w:id="1073" w:name="_Toc449"/>
      <w:bookmarkEnd w:id="1071"/>
      <w:bookmarkEnd w:id="1072"/>
      <w:r>
        <w:rPr>
          <w:rtl w:val="true"/>
        </w:rPr>
        <w:t>وَأُبْرِدَ بِرُءُوسِهِمْ إِلَى الْفَجَرَةِ</w:t>
      </w:r>
      <w:bookmarkEnd w:id="1073"/>
    </w:p>
    <w:p>
      <w:pPr>
        <w:pStyle w:val="BookText"/>
        <w:rPr/>
      </w:pPr>
      <w:r>
        <w:rPr>
          <w:rFonts w:ascii="Amiri" w:hAnsi="Amiri" w:eastAsia="Amiri" w:cs="Amiri"/>
          <w:color w:val="111111"/>
          <w:sz w:val="28"/>
          <w:sz w:val="28"/>
          <w:szCs w:val="28"/>
          <w:rtl w:val="true"/>
          <w:lang w:bidi="ar-SA"/>
        </w:rPr>
        <w:t>قال ابن أبي الحديد</w:t>
      </w:r>
      <w:r>
        <w:rPr>
          <w:rStyle w:val="FootnoteAnchor"/>
          <w:rtl w:val="true"/>
        </w:rPr>
        <w:footnoteReference w:id="885"/>
      </w:r>
      <w:r>
        <w:rPr>
          <w:rFonts w:ascii="Amiri" w:hAnsi="Amiri" w:eastAsia="Amiri" w:cs="Amiri"/>
          <w:color w:val="111111"/>
          <w:sz w:val="28"/>
          <w:sz w:val="28"/>
          <w:szCs w:val="28"/>
          <w:rtl w:val="true"/>
          <w:lang w:bidi="ar-SA"/>
        </w:rPr>
        <w:t xml:space="preserve">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رووسهم مع البريد إلى الفجرة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امراء</w:t>
      </w:r>
    </w:p>
    <w:p>
      <w:pPr>
        <w:pStyle w:val="BookText"/>
        <w:rPr/>
      </w:pPr>
      <w:r>
        <w:rPr>
          <w:rFonts w:ascii="Amiri" w:hAnsi="Amiri" w:eastAsia="Amiri" w:cs="Amiri"/>
          <w:color w:val="111111"/>
          <w:sz w:val="28"/>
          <w:sz w:val="28"/>
          <w:szCs w:val="28"/>
          <w:rtl w:val="true"/>
          <w:lang w:bidi="ar-SA"/>
        </w:rPr>
        <w:t>عسكر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لم ينقل في السير قطع الرءوس في صفين بعد القتل وإرسالها إلى الامراء، ثم امراء الشام كانوا شاهدين صفين، فلم تحمل الرءوس إليهم مع البريد ثم لم يكن أحد يرسل إليه رأس غير أمير الفجرة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يكون المراد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أين نظراوهم إلى وابرد برءوسهم إلى الفجرة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صفين، وإنّه  علیه السلام  أشار إلى حمل رأس محمّد بن أبي بكر، فالخطبة ـ كما عرفت ـ كانت بعد قتل محمّد قرب قتله  علیه السلام ،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معاوية بن حديج عنق محمّد، وبعث برأسه إلى معاوية، فكان أوّل رأس طيف به في الاسلام</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وكلامه  علیه السلام  بلفظ الماضي، وإلّا فحمل رأس عمرو بن الحمق الذي كان أحد أجلّاء شيعته ـ كحجر بن عدى ـ إلى معاوية بعشر سنين بعده  علیه السلام ، هرب زمان إمارة زياد على الكوفة إلى الموصل، ودخل غارا فنهشته حيّة فقتلته، فبعث عامل الموصل من أخذ رأسه وبعثه إلى زياد، فبعثه زياد إلى معاوية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رأسه أوّل رأس حمل في الإسلام من بلد إلى بلد</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واللعين أوّل من أسّس هذه الشناعة في الإسلام، وتبعه من بعده من الجبابرة، </w:t>
      </w:r>
    </w:p>
    <w:p>
      <w:pPr>
        <w:pStyle w:val="BookText"/>
        <w:rPr/>
      </w:pPr>
      <w:r>
        <w:rPr>
          <w:rFonts w:ascii="IRNazanin" w:hAnsi="IRNazanin" w:eastAsia="IRNazanin"/>
          <w:color w:val="111111"/>
          <w:sz w:val="28"/>
          <w:sz w:val="28"/>
          <w:szCs w:val="28"/>
          <w:rtl w:val="true"/>
          <w:lang w:bidi="fa-IR"/>
        </w:rPr>
        <w:t xml:space="preserve">وورد في سنة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من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وجد بالقندهار في أبراج سورها برج متصل بها، فيه خمسة آلاف رأس في سلال من حشيش، ومن هذه الرءوس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وعشرون رأسا، في اذن كلّ رأس منها رقعة مشدودة بخيط إبريسم، باسم كلّ رجل منهم، والأسماء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بن حيان، خباب بن الزبير، الخليل بن موسى التميمي، الحارث بن عبدالله، طلق بن معاذ السلمي، حاتم بن حسنة، هاني بن عرة، عمر بن علان، جرير بن عباد المدني، جابر بن خبيب بن الزبير، فرقد بن الزبير السعدي، عبدالله بن سليمان بن عمّارة، سليمان بن عمّارة، مالک بن طرخان صاحب لواء عقيل بن سهيل بن عمرو، عمرو بن حيان، سعيد بن عتاب الكندي، حبيب بن أنس، هارون بن عروة، غيلان بن العلا، جبرئيل بن عبادة، عبدالله البجلي، مطرف بن صبح ختن عثمان بن عفان، وجدوا على حالهم، إلّا أنّه قد جفّت جلودهم والشعر عليها بحالته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الرقاع من سنة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الحسين  علیه السلام  كان في شخوصه من مكة إلى العراق لا ينزل منزلا ولا يرحل، إلّا كان يذكر أمر رأسه  علیه السلام ، وبعثه إلى عبيد الله ويزيد، وكان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هوان الدنيا أن رأس يحيى بن زكريا اهدي إلى ملک بغى</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إِلَى لِحْيَتِهِ الشَّرِيفَةِ الْكَرِيمَةِ فَأَطَالَ الْبُكَاءَ</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تقلّب الزمان وفقد الاخوان وتراكم الهموم والأحزان</w:t>
      </w:r>
      <w:r>
        <w:rPr>
          <w:rFonts w:eastAsia="Amiri" w:cs="Amiri" w:ascii="Amiri" w:hAnsi="Amiri"/>
          <w:color w:val="111111"/>
          <w:sz w:val="28"/>
          <w:szCs w:val="28"/>
          <w:rtl w:val="true"/>
          <w:lang w:bidi="ar-SA"/>
        </w:rPr>
        <w:t xml:space="preserve">. </w:t>
      </w:r>
      <w:bookmarkStart w:id="1074" w:name="pg14868_154724"/>
    </w:p>
    <w:p>
      <w:pPr>
        <w:pStyle w:val="Heading3"/>
        <w:numPr>
          <w:ilvl w:val="2"/>
          <w:numId w:val="1"/>
        </w:numPr>
        <w:rPr/>
      </w:pPr>
      <w:bookmarkStart w:id="1075" w:name="__RefHeading___Toc610645_388300464"/>
      <w:bookmarkStart w:id="1076" w:name="_Toc450"/>
      <w:bookmarkEnd w:id="1074"/>
      <w:bookmarkEnd w:id="1075"/>
      <w:r>
        <w:rPr>
          <w:rtl w:val="true"/>
        </w:rPr>
        <w:t xml:space="preserve">ثُمَّ قَالَ عليه السلام </w:t>
      </w:r>
      <w:r>
        <w:rPr>
          <w:rtl w:val="true"/>
        </w:rPr>
        <w:t>:</w:t>
      </w:r>
      <w:bookmarkEnd w:id="1076"/>
    </w:p>
    <w:p>
      <w:pPr>
        <w:pStyle w:val="BookText"/>
        <w:rPr/>
      </w:pPr>
      <w:r>
        <w:rPr>
          <w:rFonts w:ascii="Amiri" w:hAnsi="Amiri" w:eastAsia="Amiri" w:cs="Amiri"/>
          <w:color w:val="111111"/>
          <w:sz w:val="28"/>
          <w:sz w:val="28"/>
          <w:szCs w:val="28"/>
          <w:rtl w:val="true"/>
          <w:lang w:bidi="ar-SA"/>
        </w:rPr>
        <w:t>توجّعاً وتحسّراً</w:t>
      </w:r>
      <w:r>
        <w:rPr>
          <w:rFonts w:eastAsia="Amiri" w:cs="Amiri" w:ascii="Amiri" w:hAnsi="Amiri"/>
          <w:color w:val="111111"/>
          <w:sz w:val="28"/>
          <w:szCs w:val="28"/>
          <w:rtl w:val="true"/>
          <w:lang w:bidi="ar-SA"/>
        </w:rPr>
        <w:t>.</w:t>
      </w:r>
    </w:p>
    <w:p>
      <w:pPr>
        <w:pStyle w:val="Heading3"/>
        <w:numPr>
          <w:ilvl w:val="2"/>
          <w:numId w:val="1"/>
        </w:numPr>
        <w:rPr/>
      </w:pPr>
      <w:bookmarkStart w:id="1077" w:name="__RefHeading___Toc610647_388300464"/>
      <w:bookmarkStart w:id="1078" w:name="_Toc451"/>
      <w:bookmarkEnd w:id="1077"/>
      <w:r>
        <w:rPr>
          <w:rtl w:val="true"/>
        </w:rPr>
        <w:t>أَوِّهِ</w:t>
      </w:r>
      <w:bookmarkEnd w:id="10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بسكون الواو ـ 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توجع،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فأوّه لذكراها إذا ما ذكرتها         و من بعد أرض بيننا وسماء</w:t>
      </w:r>
      <w:r>
        <w:rPr>
          <w:rStyle w:val="FootnoteAnchor"/>
          <w:rtl w:val="true"/>
        </w:rPr>
        <w:footnoteReference w:id="890"/>
      </w:r>
    </w:p>
    <w:p>
      <w:pPr>
        <w:pStyle w:val="Heading3"/>
        <w:numPr>
          <w:ilvl w:val="2"/>
          <w:numId w:val="1"/>
        </w:numPr>
        <w:rPr/>
      </w:pPr>
      <w:bookmarkStart w:id="1079" w:name="__RefHeading___Toc610649_388300464"/>
      <w:bookmarkStart w:id="1080" w:name="_Toc452"/>
      <w:bookmarkEnd w:id="1079"/>
      <w:r>
        <w:rPr>
          <w:rtl w:val="true"/>
        </w:rPr>
        <w:t>عَلَى إِخْوَانِيَ الَّذِينَ قَرَءُوا الْقُرْآنَ فَأَحْكَمُوهُ</w:t>
      </w:r>
      <w:bookmarkEnd w:id="1080"/>
    </w:p>
    <w:p>
      <w:pPr>
        <w:pStyle w:val="BookText"/>
        <w:rPr/>
      </w:pPr>
      <w:r>
        <w:rPr>
          <w:rFonts w:ascii="Amiri" w:hAnsi="Amiri" w:eastAsia="Amiri" w:cs="Amiri"/>
          <w:color w:val="111111"/>
          <w:sz w:val="28"/>
          <w:sz w:val="28"/>
          <w:szCs w:val="28"/>
          <w:rtl w:val="true"/>
          <w:lang w:bidi="ar-SA"/>
        </w:rPr>
        <w:t>أى أحسنوا تلاوته ومبانيه وفهموا مقاصده ومعانيه وعملوا بمقتضاه ومودّاه</w:t>
      </w:r>
      <w:r>
        <w:rPr>
          <w:rFonts w:eastAsia="Amiri" w:cs="Amiri" w:ascii="Amiri" w:hAnsi="Amiri"/>
          <w:color w:val="111111"/>
          <w:sz w:val="28"/>
          <w:szCs w:val="28"/>
          <w:rtl w:val="true"/>
          <w:lang w:bidi="ar-SA"/>
        </w:rPr>
        <w:t>.</w:t>
      </w:r>
    </w:p>
    <w:p>
      <w:pPr>
        <w:pStyle w:val="Heading3"/>
        <w:numPr>
          <w:ilvl w:val="2"/>
          <w:numId w:val="1"/>
        </w:numPr>
        <w:rPr/>
      </w:pPr>
      <w:bookmarkStart w:id="1081" w:name="__RefHeading___Toc610651_388300464"/>
      <w:bookmarkStart w:id="1082" w:name="_Toc453"/>
      <w:bookmarkEnd w:id="1081"/>
      <w:r>
        <w:rPr>
          <w:rtl w:val="true"/>
        </w:rPr>
        <w:t>وَتَدَبَّرُوا الْفَرْضَ فَأَقَامُوهُ أَحْيَوُا السُّنَّةَ وَأَمَاتُوا الْبِدْعَةَ</w:t>
      </w:r>
      <w:bookmarkEnd w:id="108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عبدالله بن كعب يوم صفين، فمر عليه الأسود بن قيس وهو بآخر رمق، فقال له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عليّ والله مصرعک، أما والله لو شهدتک، لآسيتک ولدافعت عنک، ولو أعرف الذي أشعرک لأحببت ألا يزايلني حتى يلحقني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إليه،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كان جارک ليأمن بوائقک، وإن كنت من الذاكرين الله كثيرا، أوصني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أوصيک بتقوى الله، وان تناصح أمير المومنين، وأن تقاتل معه المحلين حتى يظهر الحق، أو تلحق بالله، وأبلغه عني السلام،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على المعركة حتى تجعلها خلف ظهرک، فمن أصبح والمعركة خلف ظهره كان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يلبث أن مات، فأقبل الأسود إلى علي  علیه السلام  فأخبره، فقال رحمه الله جاهد معنا عدوّنا في الحياة، ونصح لنا في الوفاة</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bookmarkStart w:id="1083" w:name="pg14868_154725"/>
    </w:p>
    <w:p>
      <w:pPr>
        <w:pStyle w:val="Heading3"/>
        <w:numPr>
          <w:ilvl w:val="2"/>
          <w:numId w:val="1"/>
        </w:numPr>
        <w:rPr/>
      </w:pPr>
      <w:bookmarkStart w:id="1084" w:name="__RefHeading___Toc610653_388300464"/>
      <w:bookmarkStart w:id="1085" w:name="_Toc454"/>
      <w:bookmarkEnd w:id="1083"/>
      <w:bookmarkEnd w:id="1084"/>
      <w:r>
        <w:rPr>
          <w:rtl w:val="true"/>
        </w:rPr>
        <w:t>دعوا للجهاد فأجابوا</w:t>
      </w:r>
      <w:bookmarkEnd w:id="1085"/>
    </w:p>
    <w:p>
      <w:pPr>
        <w:pStyle w:val="BookText"/>
        <w:rPr/>
      </w:pPr>
      <w:r>
        <w:rPr>
          <w:rFonts w:ascii="Amiri" w:hAnsi="Amiri" w:eastAsia="Amiri" w:cs="Amiri"/>
          <w:color w:val="111111"/>
          <w:sz w:val="28"/>
          <w:sz w:val="28"/>
          <w:szCs w:val="28"/>
          <w:rtl w:val="true"/>
          <w:lang w:bidi="ar-SA"/>
        </w:rPr>
        <w:t>ونهضوا اليه</w:t>
      </w:r>
      <w:r>
        <w:rPr>
          <w:rFonts w:eastAsia="Amiri" w:cs="Amiri" w:ascii="Amiri" w:hAnsi="Amiri"/>
          <w:color w:val="111111"/>
          <w:sz w:val="28"/>
          <w:szCs w:val="28"/>
          <w:rtl w:val="true"/>
          <w:lang w:bidi="ar-SA"/>
        </w:rPr>
        <w:t>.</w:t>
      </w:r>
    </w:p>
    <w:p>
      <w:pPr>
        <w:pStyle w:val="Heading3"/>
        <w:numPr>
          <w:ilvl w:val="2"/>
          <w:numId w:val="1"/>
        </w:numPr>
        <w:rPr/>
      </w:pPr>
      <w:bookmarkStart w:id="1086" w:name="__RefHeading___Toc610655_388300464"/>
      <w:bookmarkStart w:id="1087" w:name="_Toc455"/>
      <w:bookmarkEnd w:id="1086"/>
      <w:r>
        <w:rPr>
          <w:rtl w:val="true"/>
        </w:rPr>
        <w:t>ووثقوا</w:t>
      </w:r>
      <w:bookmarkEnd w:id="1087"/>
    </w:p>
    <w:p>
      <w:pPr>
        <w:pStyle w:val="BookText"/>
        <w:rPr/>
      </w:pPr>
      <w:r>
        <w:rPr>
          <w:rFonts w:ascii="Amiri" w:hAnsi="Amiri" w:eastAsia="Amiri" w:cs="Amiri"/>
          <w:color w:val="111111"/>
          <w:sz w:val="28"/>
          <w:sz w:val="28"/>
          <w:szCs w:val="28"/>
          <w:rtl w:val="true"/>
          <w:lang w:bidi="ar-SA"/>
        </w:rPr>
        <w:t>أى اطمأنوا واتكلوا</w:t>
      </w:r>
      <w:r>
        <w:rPr>
          <w:rFonts w:eastAsia="Amiri" w:cs="Amiri" w:ascii="Amiri" w:hAnsi="Amiri"/>
          <w:color w:val="111111"/>
          <w:sz w:val="28"/>
          <w:szCs w:val="28"/>
          <w:rtl w:val="true"/>
          <w:lang w:bidi="ar-SA"/>
        </w:rPr>
        <w:t>.</w:t>
      </w:r>
    </w:p>
    <w:p>
      <w:pPr>
        <w:pStyle w:val="Heading3"/>
        <w:numPr>
          <w:ilvl w:val="2"/>
          <w:numId w:val="1"/>
        </w:numPr>
        <w:rPr/>
      </w:pPr>
      <w:bookmarkStart w:id="1088" w:name="__RefHeading___Toc610657_388300464"/>
      <w:bookmarkStart w:id="1089" w:name="_Toc456"/>
      <w:bookmarkEnd w:id="1088"/>
      <w:r>
        <w:rPr>
          <w:rtl w:val="true"/>
        </w:rPr>
        <w:t>بالقائد</w:t>
      </w:r>
      <w:bookmarkEnd w:id="1089"/>
    </w:p>
    <w:p>
      <w:pPr>
        <w:pStyle w:val="BookText"/>
        <w:rPr/>
      </w:pPr>
      <w:r>
        <w:rPr>
          <w:rFonts w:ascii="IRNazanin" w:hAnsi="IRNazanin" w:eastAsia="IRNazanin"/>
          <w:color w:val="111111"/>
          <w:sz w:val="28"/>
          <w:sz w:val="28"/>
          <w:szCs w:val="28"/>
          <w:rtl w:val="true"/>
          <w:lang w:bidi="fa-IR"/>
        </w:rPr>
        <w:t>يعني  علیه السلام  نفسه الشريف لكونه قائدا لهم إلى سبيل الحق</w:t>
      </w:r>
      <w:r>
        <w:rPr>
          <w:rFonts w:eastAsia="IRNazanin" w:cs="IRNazanin"/>
          <w:color w:val="111111"/>
          <w:sz w:val="28"/>
          <w:szCs w:val="28"/>
          <w:rtl w:val="true"/>
          <w:lang w:bidi="fa-IR"/>
        </w:rPr>
        <w:t>.</w:t>
      </w:r>
    </w:p>
    <w:p>
      <w:pPr>
        <w:pStyle w:val="Heading3"/>
        <w:numPr>
          <w:ilvl w:val="2"/>
          <w:numId w:val="1"/>
        </w:numPr>
        <w:rPr/>
      </w:pPr>
      <w:bookmarkStart w:id="1090" w:name="__RefHeading___Toc610659_388300464"/>
      <w:bookmarkStart w:id="1091" w:name="_Toc457"/>
      <w:bookmarkEnd w:id="1090"/>
      <w:r>
        <w:rPr>
          <w:rtl w:val="true"/>
        </w:rPr>
        <w:t>فَاتَّبَعُوه</w:t>
      </w:r>
      <w:bookmarkEnd w:id="109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علي  علیه السلام  إلى صفين قال له عمرو بن الحمق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ما بايعتک على قرابة بيني وبينک، ولا إرادة مال توتينيه، ولا التماس سلطان ترفع ذكري، ولكن أجبتک لخصال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ابن عمّ النبي  صلی الله علیه واله ، وأول من آمن به، وزوج سيّدة نساء الامة، وأبو الذريّة التي بقيت فينا من النبي  صلی الله علیه واله ، وأعظم رجل من المهاجرين في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أنّي كلّفت نقل الجبال الرواسي، ونزح البحور الطوامي، حتى يأتي عليّ يومي في أمر أقوّي به وليّک وأوهن به عدوّک، ما رأيت أنّي قد أدّيت فيه كلّ الذي يحقّ عليّ من حقک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نوّر قلبه بالتقى، واهده إلى صراط مستقيم، ليت في جندي مائة 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حجر بن عدي، 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بنو الحرب وأهلها، نلهبها وننتجها، قد ضارستنا وضارسناها، ولنا أعوان ذوو صلاح وعشيرة ذات عدد، ورأي مجرّب وبأس محمود، وأزمّتنا منقادة لک بالسمع </w:t>
      </w:r>
    </w:p>
    <w:p>
      <w:pPr>
        <w:pStyle w:val="BookText"/>
        <w:rPr/>
      </w:pPr>
      <w:r>
        <w:rPr>
          <w:rFonts w:ascii="Amiri" w:hAnsi="Amiri" w:eastAsia="Amiri" w:cs="Amiri"/>
          <w:color w:val="111111"/>
          <w:sz w:val="28"/>
          <w:sz w:val="28"/>
          <w:szCs w:val="28"/>
          <w:rtl w:val="true"/>
          <w:lang w:bidi="ar-SA"/>
        </w:rPr>
        <w:t>والطاعة، فإن شرّقت شرّقنا، وإن غرّبت غرّبنا، وما أمرتنا به من أمر فعلناه</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منزلة هذا الرجل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تقول، إلّا أنّ سيوفنا كانت على عواتقنا، فمن أومى إليه ضربناه بها، وكان يقول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تشرطوا، فو الله ما اشتراطكم لذهب ولا فضة، وما اشتراطكم إلّا للموت، إنّ قوما قبلكم من بني اسرائيل تشرطوا بينهم، فما مات أحد منهم حتى كان نبي قومه، أو نبي قريته، أو نبي نفسه، وإنّكم بمنزلتهم غير أنّكم لستم بأنبياء</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حذيفة اليماني في سنة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عليلا بالكوفة، فبلغه قتل عثمان وبيعة الناس لعلي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أخرجوني وادعوا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فوضع على المنبر، فحمد الله وأثنى عليه، وصلّى على النبي 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الناس قد بايعوا عليّا  علیه السلام ، فعليكم بتقوى الله، وانصروا عليّا، ووازروه، فو الله إنّه لعلى الحق آخرا وأولا، وإنّه لخير من مضى بعد نبيكم، ومن بقي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أطبق يمينه على يساره،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أنّي قد بايعت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أبقاني إلى هذا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لابنيه صفوان وسعيد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احملاني وكونا معه، فسيكون له حروب كثيرة، فيهلک فيها خلق من الناس، فاجتهدا أن تستشهدا معه، فإنّه والله على الحق، ومن خالفه على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حذيفة بعد ذلک بسبعة أيام، واستشهد ابناه في صفين، واستشهد عبدالله بن الحرث النخعي أخو الأشتر</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bookmarkStart w:id="1092" w:name="pg14868_154727"/>
    </w:p>
    <w:p>
      <w:pPr>
        <w:pStyle w:val="Heading3"/>
        <w:numPr>
          <w:ilvl w:val="2"/>
          <w:numId w:val="1"/>
        </w:numPr>
        <w:rPr/>
      </w:pPr>
      <w:bookmarkStart w:id="1093" w:name="__RefHeading___Toc610661_388300464"/>
      <w:bookmarkStart w:id="1094" w:name="_Toc458"/>
      <w:bookmarkEnd w:id="1092"/>
      <w:bookmarkEnd w:id="1093"/>
      <w:r>
        <w:rPr>
          <w:rtl w:val="true"/>
        </w:rPr>
        <w:t>ثم نادى بأعلى صوته</w:t>
      </w:r>
      <w:r>
        <w:rPr>
          <w:rtl w:val="true"/>
        </w:rPr>
        <w:t xml:space="preserve">: </w:t>
      </w:r>
      <w:r>
        <w:rPr>
          <w:rtl w:val="true"/>
        </w:rPr>
        <w:t>الْجِهَادَ الْجِهَادَ عِبَادَ اللهِ أى اسرعوا إليه وانهضوا به</w:t>
      </w:r>
      <w:r>
        <w:rPr>
          <w:rtl w:val="true"/>
        </w:rPr>
        <w:t>.</w:t>
      </w:r>
      <w:bookmarkEnd w:id="1094"/>
    </w:p>
    <w:p>
      <w:pPr>
        <w:pStyle w:val="BookText"/>
        <w:rPr/>
      </w:pPr>
      <w:r>
        <w:rPr>
          <w:rFonts w:ascii="IRNazanin" w:hAnsi="IRNazanin" w:eastAsia="IRNazanin"/>
          <w:color w:val="111111"/>
          <w:sz w:val="28"/>
          <w:sz w:val="28"/>
          <w:szCs w:val="28"/>
          <w:rtl w:val="true"/>
          <w:lang w:bidi="fa-IR"/>
        </w:rPr>
        <w:t>عن الصادق  علیه السلام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الجهاد سنّة أو فريضة فقال  علیه السلام  الجهاد على أربعة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فجهادان فرض، وجهاد سنّة لا يقام إلّا مع الفرض، وجهاد سنّة، فأمّا أحد الفرضين فمجاهدة الرجل نفسه عن المعاصي وهو من أعظم الجهاد، ومجاهدة الذين يلونكم من الكفار، وأمّا الجهاد الذي هو سنّة لا يقام إلّا مع فرض فإنّ مجاهدة العدوّ فرض على جميع الامّة، ولو تركوا الجهاد لأتاهم العذاب وهذا هو من عذاب الامّة، وهو سنّة على الإمام وحده أن يأتي العدو مع الامّة فيجاهدهم، وجهاد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سنة أقامها الرجل وجاهد في إقامتها</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5" w:name="__RefHeading___Toc610663_388300464"/>
      <w:bookmarkStart w:id="1096" w:name="_Toc459"/>
      <w:bookmarkEnd w:id="1095"/>
      <w:r>
        <w:rPr>
          <w:rtl w:val="true"/>
        </w:rPr>
        <w:t>أَلا وَإِنِّي مُعَسْكِرٌ فِي يَومِي هَذَا</w:t>
      </w:r>
      <w:bookmarkEnd w:id="1096"/>
    </w:p>
    <w:p>
      <w:pPr>
        <w:pStyle w:val="BookText"/>
        <w:rPr/>
      </w:pPr>
      <w:r>
        <w:rPr>
          <w:rFonts w:ascii="Amiri" w:hAnsi="Amiri" w:eastAsia="Amiri" w:cs="Amiri"/>
          <w:color w:val="111111"/>
          <w:sz w:val="28"/>
          <w:sz w:val="28"/>
          <w:szCs w:val="28"/>
          <w:rtl w:val="true"/>
          <w:lang w:bidi="ar-SA"/>
        </w:rPr>
        <w:t>بكسر الكاف، أى جامع للعساكر في المعسكر</w:t>
      </w:r>
      <w:r>
        <w:rPr>
          <w:rFonts w:eastAsia="Amiri" w:cs="Amiri" w:ascii="Amiri" w:hAnsi="Amiri"/>
          <w:color w:val="111111"/>
          <w:sz w:val="28"/>
          <w:szCs w:val="28"/>
          <w:rtl w:val="true"/>
          <w:lang w:bidi="ar-SA"/>
        </w:rPr>
        <w:t>.</w:t>
      </w:r>
    </w:p>
    <w:p>
      <w:pPr>
        <w:pStyle w:val="Heading3"/>
        <w:numPr>
          <w:ilvl w:val="2"/>
          <w:numId w:val="1"/>
        </w:numPr>
        <w:rPr/>
      </w:pPr>
      <w:bookmarkStart w:id="1097" w:name="__RefHeading___Toc610665_388300464"/>
      <w:bookmarkStart w:id="1098" w:name="_Toc460"/>
      <w:bookmarkEnd w:id="1097"/>
      <w:r>
        <w:rPr>
          <w:rtl w:val="true"/>
        </w:rPr>
        <w:t>فَمَنْ أَرَادَ الرَّوَاحَ</w:t>
      </w:r>
      <w:bookmarkEnd w:id="1098"/>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الذهاب</w:t>
      </w:r>
      <w:r>
        <w:rPr>
          <w:rFonts w:eastAsia="IRNazanin" w:cs="IRNazanin"/>
          <w:color w:val="111111"/>
          <w:sz w:val="28"/>
          <w:szCs w:val="28"/>
          <w:rtl w:val="true"/>
          <w:lang w:bidi="fa-IR"/>
        </w:rPr>
        <w:t>.</w:t>
      </w:r>
    </w:p>
    <w:p>
      <w:pPr>
        <w:pStyle w:val="Heading3"/>
        <w:numPr>
          <w:ilvl w:val="2"/>
          <w:numId w:val="1"/>
        </w:numPr>
        <w:rPr/>
      </w:pPr>
      <w:bookmarkStart w:id="1099" w:name="__RefHeading___Toc610667_388300464"/>
      <w:bookmarkStart w:id="1100" w:name="_Toc461"/>
      <w:bookmarkEnd w:id="1099"/>
      <w:r>
        <w:rPr>
          <w:rtl w:val="true"/>
        </w:rPr>
        <w:t>إِلَى اللهِ</w:t>
      </w:r>
      <w:bookmarkEnd w:id="1100"/>
    </w:p>
    <w:p>
      <w:pPr>
        <w:pStyle w:val="BookText"/>
        <w:rPr/>
      </w:pPr>
      <w:r>
        <w:rPr>
          <w:rFonts w:ascii="Amiri" w:hAnsi="Amiri" w:eastAsia="Amiri" w:cs="Amiri"/>
          <w:color w:val="111111"/>
          <w:sz w:val="28"/>
          <w:sz w:val="28"/>
          <w:szCs w:val="28"/>
          <w:rtl w:val="true"/>
          <w:lang w:bidi="ar-SA"/>
        </w:rPr>
        <w:t>بالجهاد في سبيله</w:t>
      </w:r>
      <w:r>
        <w:rPr>
          <w:rFonts w:eastAsia="Amiri" w:cs="Amiri" w:ascii="Amiri" w:hAnsi="Amiri"/>
          <w:color w:val="111111"/>
          <w:sz w:val="28"/>
          <w:szCs w:val="28"/>
          <w:rtl w:val="true"/>
          <w:lang w:bidi="ar-SA"/>
        </w:rPr>
        <w:t>.</w:t>
      </w:r>
    </w:p>
    <w:p>
      <w:pPr>
        <w:pStyle w:val="Heading3"/>
        <w:numPr>
          <w:ilvl w:val="2"/>
          <w:numId w:val="1"/>
        </w:numPr>
        <w:rPr/>
      </w:pPr>
      <w:bookmarkStart w:id="1101" w:name="__RefHeading___Toc610669_388300464"/>
      <w:bookmarkStart w:id="1102" w:name="_Toc462"/>
      <w:bookmarkEnd w:id="1101"/>
      <w:r>
        <w:rPr>
          <w:rtl w:val="true"/>
        </w:rPr>
        <w:t>فَلْيَخْرُجْ</w:t>
      </w:r>
      <w:bookmarkEnd w:id="110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المعسكر</w:t>
      </w:r>
      <w:r>
        <w:rPr>
          <w:rFonts w:eastAsia="Amiri" w:cs="Amiri" w:ascii="Amiri" w:hAnsi="Amiri"/>
          <w:color w:val="111111"/>
          <w:sz w:val="28"/>
          <w:szCs w:val="28"/>
          <w:rtl w:val="true"/>
          <w:lang w:bidi="ar-SA"/>
        </w:rPr>
        <w:t xml:space="preserve">. </w:t>
      </w:r>
      <w:bookmarkStart w:id="1103" w:name="pg14868_154728"/>
    </w:p>
    <w:p>
      <w:pPr>
        <w:pStyle w:val="Heading3"/>
        <w:numPr>
          <w:ilvl w:val="2"/>
          <w:numId w:val="1"/>
        </w:numPr>
        <w:rPr/>
      </w:pPr>
      <w:bookmarkStart w:id="1104" w:name="__RefHeading___Toc610671_388300464"/>
      <w:bookmarkStart w:id="1105" w:name="_Toc463"/>
      <w:bookmarkEnd w:id="1103"/>
      <w:bookmarkEnd w:id="1104"/>
      <w:r>
        <w:rPr>
          <w:rtl w:val="true"/>
        </w:rPr>
        <w:t>قال نوف</w:t>
      </w:r>
      <w:bookmarkEnd w:id="1105"/>
    </w:p>
    <w:p>
      <w:pPr>
        <w:pStyle w:val="BookText"/>
        <w:rPr/>
      </w:pPr>
      <w:r>
        <w:rPr>
          <w:rFonts w:ascii="IRNazanin" w:hAnsi="IRNazanin" w:eastAsia="IRNazanin"/>
          <w:color w:val="111111"/>
          <w:sz w:val="28"/>
          <w:sz w:val="28"/>
          <w:szCs w:val="28"/>
          <w:rtl w:val="true"/>
          <w:lang w:bidi="fa-IR"/>
        </w:rPr>
        <w:t>هو راوي الخطبة الذي قال في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عليّ  علیه السلام  هذه الخطبة وهو قائم على حجارة نصبها له جعدة بن هبيرة المخزومي، وعليه مدرعة من صوف، وحمائل سيفه ليف، وفي رجليه نعلان من ليف، وكأنّ جبينه ثفنة بعير</w:t>
      </w:r>
      <w:r>
        <w:rPr>
          <w:rFonts w:eastAsia="IRNazanin" w:cs="IRNazanin"/>
          <w:color w:val="111111"/>
          <w:sz w:val="28"/>
          <w:szCs w:val="28"/>
          <w:rtl w:val="true"/>
          <w:lang w:bidi="fa-IR"/>
        </w:rPr>
        <w:t>.</w:t>
      </w:r>
    </w:p>
    <w:p>
      <w:pPr>
        <w:pStyle w:val="Heading3"/>
        <w:numPr>
          <w:ilvl w:val="2"/>
          <w:numId w:val="1"/>
        </w:numPr>
        <w:rPr/>
      </w:pPr>
      <w:bookmarkStart w:id="1106" w:name="__RefHeading___Toc610673_388300464"/>
      <w:bookmarkStart w:id="1107" w:name="_Toc464"/>
      <w:bookmarkEnd w:id="1106"/>
      <w:r>
        <w:rPr>
          <w:rtl w:val="true"/>
        </w:rPr>
        <w:t>وعقد للحسين  علیه السلام  في عشرة آلاف</w:t>
      </w:r>
      <w:bookmarkEnd w:id="1107"/>
    </w:p>
    <w:p>
      <w:pPr>
        <w:pStyle w:val="BookText"/>
        <w:rPr/>
      </w:pPr>
      <w:r>
        <w:rPr>
          <w:rFonts w:ascii="IRNazanin" w:hAnsi="IRNazanin" w:eastAsia="IRNazanin"/>
          <w:color w:val="111111"/>
          <w:sz w:val="28"/>
          <w:sz w:val="28"/>
          <w:szCs w:val="28"/>
          <w:rtl w:val="true"/>
          <w:lang w:bidi="fa-IR"/>
        </w:rPr>
        <w:t>قال مصعب الزبيري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الحسين لخمس ليال خلون من شعبان سنة أربع، وقتل يوم عاشوراء 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سنان بن أنس النخعي، وأجهز عليه خولي بن يزيد الأصبحي من حمير وحزّ رأسه وأتى به عبيدالله ـ سأل عراقي ابن عمر عن دم البعوض،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هذا يسألني عن دم البعوض وقد قتلوا ابن رسول الله  صلی الله علیه واله  وقد سمعته  صلی الله علیه واله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هما ريحانتي من الدنيا ـ وحجّ الحسين  علیه السلام  خمساً وعشرين حجّة ماشيا</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8" w:name="__RefHeading___Toc610675_388300464"/>
      <w:bookmarkStart w:id="1109" w:name="_Toc465"/>
      <w:bookmarkEnd w:id="1108"/>
      <w:r>
        <w:rPr>
          <w:rtl w:val="true"/>
        </w:rPr>
        <w:t>ولقيس بن سعد رحمه الله في عشرة آلاف</w:t>
      </w:r>
      <w:bookmarkEnd w:id="1109"/>
    </w:p>
    <w:p>
      <w:pPr>
        <w:pStyle w:val="BookText"/>
        <w:rPr/>
      </w:pPr>
      <w:r>
        <w:rPr>
          <w:rFonts w:ascii="IRNazanin" w:hAnsi="IRNazanin" w:eastAsia="IRNazanin"/>
          <w:color w:val="111111"/>
          <w:sz w:val="28"/>
          <w:sz w:val="28"/>
          <w:szCs w:val="28"/>
          <w:rtl w:val="true"/>
          <w:lang w:bidi="fa-IR"/>
        </w:rPr>
        <w:t>قال ابن أبي الحديدذ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هو الّذي حاول إقامته في الخلافة بعد رسول الله  صلی الله علیه واله  ولم يبايع أبا بكر حين بويع وخرج إلى حوران فمات بها، قيل قتلته الجنّ لأنه بال قائما في الصحراء ليلا ورووا بيتي شعر قيل إنهما سمعا ليلة قتله ولم ير قائلهما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قتلنا سيّد الخزرج 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ورميناه بسهمين فلم يخط فواده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الشام يومئذ كمن له من رماه ليلا وهو خارج إلى الصحراء بسهمين فقتله لخروجه عن طاعته، وقد قال بعض المتأخّرين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يقولون سعد شكّت الجنّ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ربّما صحّحت ذنبک بالعذر</w:t>
      </w:r>
    </w:p>
    <w:p>
      <w:pPr>
        <w:pStyle w:val="BookText"/>
        <w:rPr/>
      </w:pPr>
      <w:r>
        <w:rPr>
          <w:rFonts w:ascii="Amiri" w:hAnsi="Amiri" w:eastAsia="Amiri" w:cs="Amiri"/>
          <w:color w:val="111111"/>
          <w:sz w:val="28"/>
          <w:sz w:val="28"/>
          <w:szCs w:val="28"/>
          <w:rtl w:val="true"/>
          <w:lang w:bidi="ar-SA"/>
        </w:rPr>
        <w:t>وما ذنب سعد أنّه بال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سعدا لم يبايع أبا بكر</w:t>
      </w:r>
    </w:p>
    <w:p>
      <w:pPr>
        <w:pStyle w:val="BookText"/>
        <w:rPr/>
      </w:pPr>
      <w:r>
        <w:rPr>
          <w:rFonts w:ascii="Amiri" w:hAnsi="Amiri" w:eastAsia="Amiri" w:cs="Amiri"/>
          <w:color w:val="111111"/>
          <w:sz w:val="28"/>
          <w:sz w:val="28"/>
          <w:szCs w:val="28"/>
          <w:rtl w:val="true"/>
          <w:lang w:bidi="ar-SA"/>
        </w:rPr>
        <w:t>وقد صبرت من لذّة العيش 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صبرت عن لذّة النّهى والأمر</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وقال المسعودى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قيس من الزهد والديانة والميل إلى عليّ  علیه السلام  الموضع العظيم، وبلغ من خوفه لله وطاعته أنّه كان يصلّي فلمّا أهوى للسجود إذا في موضع سجوده ثعبان عظيم مطوّق، فمال عن الثعبان برأسه وسجد إلى جانبه، فتطوق الثعبان برقبته، فلم يقصر من صلاته ولا نقّص منها شيئا حتى فرغ فرمى به</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عزله عليّ  علیه السلام  عن مصر جاءه حسّان ـ وكان عثمانيا ـ شامتا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نزعک عليّ وقد قتلت عثمان، فبقي عليک الإثم ولم يحسن لک 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أعمى القلب والبصر لو لا أن القي بين رهطي ورهطک حربا لضربت عنقک</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له ديون كثيرة على الناس فمرض واستبطأ عوّاده،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يستحيون من أجل دينک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مناديا ينادى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لقيس عليه دين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النّاس حتى هدموا درجة كانوا يصعدون عليها إليه</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بويع ابو بكر خرج أبوه إلى الشام ولم يبايع، وقسّم ماله بين أولاده ثم توفي عن حمل لم يعلم به، فكلّم ابو بكر وعمر قيسا حتى ينقض قسمة أبيه،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نصيبي للمولود ولا اغيّر قسمة أبي</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bookmarkStart w:id="1110" w:name="pg14868_154730"/>
    </w:p>
    <w:p>
      <w:pPr>
        <w:pStyle w:val="BookText"/>
        <w:rPr/>
      </w:pPr>
      <w:bookmarkEnd w:id="1110"/>
      <w:r>
        <w:rPr>
          <w:rFonts w:ascii="IRNazanin" w:hAnsi="IRNazanin" w:eastAsia="IRNazanin"/>
          <w:color w:val="111111"/>
          <w:sz w:val="28"/>
          <w:sz w:val="28"/>
          <w:szCs w:val="28"/>
          <w:rtl w:val="true"/>
          <w:lang w:bidi="fa-IR"/>
        </w:rPr>
        <w:t>وقال ابوالفرج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تمّ الصلح بين الحسن  علیه السلام  ومعاوية أرسل إلى قيس يدعوه إلى البيعة، فاتي به ـ وكان رجلا طويلا يركب الفرس المشرف ورجلاه تخطان في الأرض، وما في وجهه طاقة شعر، وكان يسمّى خصي الأنصار ـ فلمّا أرادوا أن يدخلوه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حلفت ألّا ألقاه إلّا بيني وبينه الرمح أو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معاوية برمح أو سيف فوضع بينه وبينه ليبر يمينه وفي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معاوية أكبّ على قيس حتى مسح يده على يد قيس، وما رفع قيس يده إليه</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أحد دهاة العرب وأهل الرأي والمكيدة في الحروب، مع النجدة والبسالة و الشجاعة والكرم، وكان شريف قوم غير مدافع ـ هو وأبوه وجدّه ـ ولم يفارق عليّا  علیه السلام  تى قتل</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1" w:name="__RefHeading___Toc610677_388300464"/>
      <w:bookmarkStart w:id="1112" w:name="_Toc466"/>
      <w:bookmarkEnd w:id="1111"/>
      <w:r>
        <w:rPr>
          <w:rtl w:val="true"/>
        </w:rPr>
        <w:t>ولأبي أيّوب الأنصاريّ في عشرة آلاف</w:t>
      </w:r>
      <w:bookmarkEnd w:id="1112"/>
    </w:p>
    <w:p>
      <w:pPr>
        <w:pStyle w:val="BookText"/>
        <w:rPr/>
      </w:pPr>
      <w:r>
        <w:rPr>
          <w:rFonts w:ascii="IRNazanin" w:hAnsi="IRNazanin" w:eastAsia="IRNazanin"/>
          <w:color w:val="111111"/>
          <w:sz w:val="28"/>
          <w:sz w:val="28"/>
          <w:szCs w:val="28"/>
          <w:rtl w:val="true"/>
          <w:lang w:bidi="fa-IR"/>
        </w:rPr>
        <w:t>واسمه خالد بن زيد، 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ربيعة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سعد القرظ الموذن إلى عليّ  علیه السلام  أول يوم حصر فيه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يصلّي بالناس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خالد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 فصلّى بالناس، فإنّه أول يوم عرف أنّ أبا أيوب خالد بن زيد، فكان يصلّي بهم أياما ثم صلّى عليّ  علیه السلام  بعد ذلک</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علينا أبو أيوب فنزل ضيعتنا يعلف خيلا له،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أيوب قاتلت المشركين مع سيفک هذا مع النبيّ  صلی الله علیه واله  ثم جئت تقاتل المسلمين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واله  أمرني بقتال الناكثين والقاسطين والمارقين، فقد قاتلت الناكثين </w:t>
      </w:r>
      <w:bookmarkStart w:id="1113" w:name="pg14868_154731"/>
    </w:p>
    <w:p>
      <w:pPr>
        <w:pStyle w:val="BookText"/>
        <w:rPr/>
      </w:pPr>
      <w:bookmarkEnd w:id="1113"/>
      <w:r>
        <w:rPr>
          <w:rFonts w:ascii="Amiri" w:hAnsi="Amiri" w:eastAsia="Amiri" w:cs="Amiri"/>
          <w:color w:val="111111"/>
          <w:sz w:val="28"/>
          <w:sz w:val="28"/>
          <w:szCs w:val="28"/>
          <w:rtl w:val="true"/>
          <w:lang w:bidi="ar-SA"/>
        </w:rPr>
        <w:t>والقاسطين، وأنا مقاتل إن شاء الله بالسعفات بالطرقات بالنهروانات، وما أدري أين هي</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وعليه نزل النبيّ  صلی الله علیه واله  حين قدم المدينة حتى بنى مسجده وبنى مساكنه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آخى  صلی الله علیه واله  بينه وبين مصعب بن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النبيّ  صلی الله علیه واله  في بيتنا الأسفل، وكنت في الغرفة فاهريق ماء في الغرفة، فقمت أنا وام أيوب بقطيفة نتبع الماء شفقة أن يخلص إلى النبيّ  صلی الله علیه واله  منه شيء، و نزلت إليه  صلی الله علیه واله  وأنا مشفق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ينبغي أن نكون فوقک، انتقل إلى الغرفة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بالقسطنطينية زمن معاوية سنة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الأكثر</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4" w:name="__RefHeading___Toc610679_388300464"/>
      <w:bookmarkStart w:id="1115" w:name="_Toc467"/>
      <w:bookmarkEnd w:id="1114"/>
      <w:r>
        <w:rPr>
          <w:rtl w:val="true"/>
        </w:rPr>
        <w:t>ولغيرهم على أعداد اخر، وهو يريد الرّجعة إلى صفّين</w:t>
      </w:r>
      <w:bookmarkEnd w:id="1115"/>
    </w:p>
    <w:p>
      <w:pPr>
        <w:pStyle w:val="BookText"/>
        <w:rPr/>
      </w:pPr>
      <w:r>
        <w:rPr>
          <w:rFonts w:ascii="Amiri" w:hAnsi="Amiri" w:eastAsia="Amiri" w:cs="Amiri"/>
          <w:color w:val="111111"/>
          <w:sz w:val="28"/>
          <w:sz w:val="28"/>
          <w:szCs w:val="28"/>
          <w:rtl w:val="true"/>
          <w:lang w:bidi="ar-SA"/>
        </w:rPr>
        <w:t>لقتال معاوية</w:t>
      </w:r>
      <w:r>
        <w:rPr>
          <w:rFonts w:eastAsia="Amiri" w:cs="Amiri" w:ascii="Amiri" w:hAnsi="Amiri"/>
          <w:color w:val="111111"/>
          <w:sz w:val="28"/>
          <w:szCs w:val="28"/>
          <w:rtl w:val="true"/>
          <w:lang w:bidi="ar-SA"/>
        </w:rPr>
        <w:t>.</w:t>
      </w:r>
    </w:p>
    <w:p>
      <w:pPr>
        <w:pStyle w:val="Heading3"/>
        <w:numPr>
          <w:ilvl w:val="2"/>
          <w:numId w:val="1"/>
        </w:numPr>
        <w:rPr/>
      </w:pPr>
      <w:bookmarkStart w:id="1116" w:name="__RefHeading___Toc610681_388300464"/>
      <w:bookmarkStart w:id="1117" w:name="_Toc468"/>
      <w:bookmarkEnd w:id="1116"/>
      <w:r>
        <w:rPr>
          <w:rtl w:val="true"/>
        </w:rPr>
        <w:t>فما دارت الجمعة</w:t>
      </w:r>
      <w:bookmarkEnd w:id="1117"/>
    </w:p>
    <w:p>
      <w:pPr>
        <w:pStyle w:val="BookText"/>
        <w:rPr/>
      </w:pPr>
      <w:r>
        <w:rPr>
          <w:rFonts w:ascii="IRNazanin" w:hAnsi="IRNazanin" w:eastAsia="IRNazanin"/>
          <w:color w:val="111111"/>
          <w:sz w:val="28"/>
          <w:sz w:val="28"/>
          <w:szCs w:val="28"/>
          <w:rtl w:val="true"/>
          <w:lang w:bidi="fa-IR"/>
        </w:rPr>
        <w:t>بعد خطبته تلک وجعله معسكرا</w:t>
      </w:r>
      <w:r>
        <w:rPr>
          <w:rFonts w:eastAsia="IRNazanin" w:cs="IRNazanin"/>
          <w:color w:val="111111"/>
          <w:sz w:val="28"/>
          <w:szCs w:val="28"/>
          <w:rtl w:val="true"/>
          <w:lang w:bidi="fa-IR"/>
        </w:rPr>
        <w:t>.</w:t>
      </w:r>
    </w:p>
    <w:p>
      <w:pPr>
        <w:pStyle w:val="Heading3"/>
        <w:numPr>
          <w:ilvl w:val="2"/>
          <w:numId w:val="1"/>
        </w:numPr>
        <w:rPr/>
      </w:pPr>
      <w:bookmarkStart w:id="1118" w:name="__RefHeading___Toc610683_388300464"/>
      <w:bookmarkStart w:id="1119" w:name="_Toc469"/>
      <w:bookmarkEnd w:id="1118"/>
      <w:r>
        <w:rPr>
          <w:rtl w:val="true"/>
        </w:rPr>
        <w:t>حتى ضربه الملعون ابن ملجم لعنه الله</w:t>
      </w:r>
      <w:bookmarkEnd w:id="111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الإسلام ضربتان لم تكن ضربة أيمن من أولاهما، وهي ضربته  علیه السلام  عمرا يوم الخندق ـ التي قال فيها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عبادة الثقلين ـ وأشأم من اخراهما وهي ضربة ابن ملجم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رأى النّاس من بعده  علیه السلام  عدلا </w:t>
      </w:r>
    </w:p>
    <w:p>
      <w:pPr>
        <w:pStyle w:val="BookText"/>
        <w:rPr/>
      </w:pPr>
      <w:r>
        <w:rPr>
          <w:rFonts w:ascii="IRNazanin" w:hAnsi="IRNazanin" w:eastAsia="IRNazanin"/>
          <w:color w:val="111111"/>
          <w:sz w:val="28"/>
          <w:sz w:val="28"/>
          <w:szCs w:val="28"/>
          <w:rtl w:val="true"/>
          <w:lang w:bidi="fa-IR"/>
        </w:rPr>
        <w:t xml:space="preserve">ولا يرونه حتى يظهر القائم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ابن ملجم الكوفة لعشر بقين من شعبان سنة أربعين، فلمّا بلغ عليّا  علیه السلام  قدومه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أوقد وافي أما إنّه ما بقي عليّ غيره، هذا أوانه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على الأشعث فأقام عنده شهرا يستحد سيفه</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ابن ملجم من ولد قيدار ـ عاقر ناقة صالح ـ وقصّتهما واحدة، لأنّ قيدار عشق امرأة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كما عشق ابن ملجم لقطام، وسمع منه يقول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لأضربنّ عليّا بسيفي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به إليه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بالله عن شيء تخبرني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مرّ عليک شيخ يتوكأ على عصاه وأنت في الباب، فمشقک</w:t>
      </w:r>
      <w:r>
        <w:rPr>
          <w:rStyle w:val="FootnoteAnchor"/>
          <w:rtl w:val="true"/>
        </w:rPr>
        <w:footnoteReference w:id="908"/>
      </w:r>
      <w:r>
        <w:rPr>
          <w:rFonts w:ascii="IRNazanin" w:hAnsi="IRNazanin" w:eastAsia="IRNazanin"/>
          <w:color w:val="111111"/>
          <w:sz w:val="28"/>
          <w:sz w:val="28"/>
          <w:szCs w:val="28"/>
          <w:rtl w:val="true"/>
          <w:lang w:bidi="fa-IR"/>
        </w:rPr>
        <w:t xml:space="preserve"> بعصاه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بوسا لک  أشقى من عاقر ناقة ثمود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الصبيان يسمّونک ابن راعية الكلاب وأنت تلعب 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أخبرتک امّک أنّها حملت بک وهي طامث؟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خلوه</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أبو زيد الأحول عن الأجلح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أشياخ كندة أكثر من عشرين مرّة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عليّا  علیه السلام  على المنبر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 أشقاها أن يخضبها بدم ويضع يده على لحيته</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عبدالله بن محمّد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لاصلّي تلک الليلة في المسجد الأعظم </w:t>
      </w:r>
    </w:p>
    <w:p>
      <w:pPr>
        <w:pStyle w:val="BookText"/>
        <w:rPr/>
      </w:pPr>
      <w:r>
        <w:rPr>
          <w:rFonts w:ascii="IRNazanin" w:hAnsi="IRNazanin" w:eastAsia="IRNazanin"/>
          <w:color w:val="111111"/>
          <w:sz w:val="28"/>
          <w:sz w:val="28"/>
          <w:szCs w:val="28"/>
          <w:rtl w:val="true"/>
          <w:lang w:bidi="fa-IR"/>
        </w:rPr>
        <w:t>مع رجال من أهل المصر، كانوا يصلّون في ذلک الشهر من أوّله إلى آخره، إذ نظرت إلى رجال قريبا من السدة، وخرج  علیه السلام  صلاة الفجر فأخذ ينادي الصلاة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أدري أنادى، أم رأيت بريق السيوف وسمعته  علیه السلام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يفوتنكم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هو مضروب</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أبو الفرج، وفي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رأيت بريق سيف ثم رأيت بريق سيف آخر</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علیه السلام  خرج يوقظ النّاس لصلاة الصبح ليلة تسع عشرة، وقد كان قصده ابن ملجم في أوّل الليل، فلمّا مرّ به وهو متماكر بإظهار النوم في جملة النيام ثار إليه فضربه على امّ رأسه بالسيف، فمكث  علیه السلام  إلى نحو الثلث الأوّل ليلة إحدى وعشرين، وقد كان  علیه السلام  يعلم ذلک قبل أوانه ويخبر به النّاس قبل زمانه، وتولّى غسله وتكفينه ودفنه الحسنان  علیهم السلام  بأمره، وحملاه إلى الغري من نجف الكوفة وعفيا موضع قبره بوصيته، لمّا كان  علیه السلام  علمه من دولة بني امية بعده، ثم دلّ عليه الصادق  علیه السلام  في الدولة العباسية، وزاره عند وروده إلى أبي جعفر وهو بالحيرة، فعرفته الشيعة واستأنفوا إذ ذاک زيارته، وكان سنّه  علیه السلام  لاثا وستين سنة</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عباد بن يعقوب الرواجنيّ عن حيان الغزيّ عن مولى لعليّ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حضرته الوفاة قال للحسنين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فاحملاني على سريري ثم أخرجاني، واحملا موخّر السرير فإنكما تكفيان مقدمه، ثم ائتيابي الغريين</w:t>
      </w:r>
      <w:r>
        <w:rPr>
          <w:rStyle w:val="FootnoteAnchor"/>
          <w:rtl w:val="true"/>
        </w:rPr>
        <w:footnoteReference w:id="914"/>
      </w:r>
      <w:r>
        <w:rPr>
          <w:rFonts w:ascii="Amiri" w:hAnsi="Amiri" w:eastAsia="Amiri" w:cs="Amiri"/>
          <w:color w:val="111111"/>
          <w:sz w:val="28"/>
          <w:sz w:val="28"/>
          <w:szCs w:val="28"/>
          <w:rtl w:val="true"/>
          <w:lang w:bidi="ar-SA"/>
        </w:rPr>
        <w:t xml:space="preserve"> فانّكما ستريان </w:t>
      </w:r>
      <w:bookmarkStart w:id="1120" w:name="pg14868_154734"/>
    </w:p>
    <w:p>
      <w:pPr>
        <w:pStyle w:val="BookText"/>
        <w:rPr/>
      </w:pPr>
      <w:bookmarkEnd w:id="1120"/>
      <w:r>
        <w:rPr>
          <w:rFonts w:ascii="IRNazanin" w:hAnsi="IRNazanin" w:eastAsia="IRNazanin"/>
          <w:color w:val="111111"/>
          <w:sz w:val="28"/>
          <w:sz w:val="28"/>
          <w:szCs w:val="28"/>
          <w:rtl w:val="true"/>
          <w:lang w:bidi="fa-IR"/>
        </w:rPr>
        <w:t xml:space="preserve">صخرة بيضاء تلمع نورا، فاحتفرا فيها فإنّكما تجدان فيها ساجة فادفناني فيها ـ إلى أن قال ـ فاحتفرنا فإذا ساجة مكتوب عليها هذا ممّا ادّخرها نوح لعليّ بن أبي طالب  علیه السلام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محمّد بن زكريا عن عبدالله بن محمّد عن أبي عايشة عن عبدالله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يوما مع الرشيد من الكوفة نتصيّد، فصرنا إلى ناحية الغريين والثوية</w:t>
      </w:r>
      <w:r>
        <w:rPr>
          <w:rStyle w:val="FootnoteAnchor"/>
          <w:rtl w:val="true"/>
        </w:rPr>
        <w:footnoteReference w:id="916"/>
      </w:r>
      <w:r>
        <w:rPr>
          <w:rFonts w:ascii="Amiri" w:hAnsi="Amiri" w:eastAsia="Amiri" w:cs="Amiri"/>
          <w:color w:val="111111"/>
          <w:sz w:val="28"/>
          <w:sz w:val="28"/>
          <w:szCs w:val="28"/>
          <w:rtl w:val="true"/>
          <w:lang w:bidi="ar-SA"/>
        </w:rPr>
        <w:t>، فرأينا ظباء فأرسلنا عليها الصقور والكلاب، فجاولتها ساعة ثم لجأت</w:t>
      </w:r>
    </w:p>
    <w:p>
      <w:pPr>
        <w:pStyle w:val="BookText"/>
        <w:rPr/>
      </w:pPr>
      <w:r>
        <w:rPr>
          <w:rFonts w:ascii="IRNazanin" w:hAnsi="IRNazanin" w:eastAsia="IRNazanin"/>
          <w:color w:val="111111"/>
          <w:sz w:val="28"/>
          <w:sz w:val="28"/>
          <w:szCs w:val="28"/>
          <w:rtl w:val="true"/>
          <w:lang w:bidi="fa-IR"/>
        </w:rPr>
        <w:t>الظباء إلى أكمة فوقف عليها فسقطت الصقور ناحية ورجعت الكلاب، فعجب الرشيد من ذلک، ثم إنّ الظباء هبطت من الأكمة فهبطت الصقور والكلاب عليها، فرجعت الظباء إلى الأكمة فتراجعت عنها الصقور والكلاب ـ فعلت ذلک ثلاثا ـ فقال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اركضوا فمن لقيتموه فأتوني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فأتيناه بشيخ من بني أسد،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ما هذه الأكمة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جعلت لي 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عهد الله وميثاقه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آبائه أنّهم كانوا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هذه الأكمة قبر عليّ  علیه السلام  جعله الله حرما، لا يأوي إليه شيء إلّا أمن</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1" w:name="__RefHeading___Toc610685_388300464"/>
      <w:bookmarkStart w:id="1122" w:name="_Toc470"/>
      <w:bookmarkEnd w:id="1121"/>
      <w:r>
        <w:rPr>
          <w:rtl w:val="true"/>
        </w:rPr>
        <w:t>فتراجعت العساكر، فكنّا كأغنام فقدت راعيها، تختطفها الذئاب من كلّ مكان</w:t>
      </w:r>
      <w:bookmarkEnd w:id="1122"/>
    </w:p>
    <w:p>
      <w:pPr>
        <w:pStyle w:val="BookText"/>
        <w:rPr/>
      </w:pPr>
      <w:r>
        <w:rPr>
          <w:rFonts w:ascii="IRNazanin" w:hAnsi="IRNazanin" w:eastAsia="IRNazanin"/>
          <w:color w:val="111111"/>
          <w:sz w:val="28"/>
          <w:sz w:val="28"/>
          <w:szCs w:val="28"/>
          <w:rtl w:val="true"/>
          <w:lang w:bidi="fa-IR"/>
        </w:rPr>
        <w:t>والمراد من اختطاف الذئاب إمّا النهب والقتل والاذلال أو الاغواء والاضلال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معاوية بعد مقتله  علیه السلام  إلى عمّاله نسخة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بلطفه وحسن صنيعه أتاح لعليّ رجلا فاغتاله، فترک أصحابه متفرّقين مختلفين، وقد </w:t>
      </w:r>
    </w:p>
    <w:p>
      <w:pPr>
        <w:pStyle w:val="BookText"/>
        <w:rPr/>
      </w:pPr>
      <w:r>
        <w:rPr>
          <w:rFonts w:ascii="Amiri" w:hAnsi="Amiri" w:eastAsia="Amiri" w:cs="Amiri"/>
          <w:color w:val="111111"/>
          <w:sz w:val="28"/>
          <w:sz w:val="28"/>
          <w:szCs w:val="28"/>
          <w:rtl w:val="true"/>
          <w:lang w:bidi="ar-SA"/>
        </w:rPr>
        <w:t>جاءنا كتب أشرافهم وقادتهم، يلتمسون الأمان لأنفسهم وعشائرهم</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الأسود الدوليّ في رثائه  علیه السلام</w:t>
      </w:r>
    </w:p>
    <w:p>
      <w:pPr>
        <w:pStyle w:val="BookText"/>
        <w:rPr/>
      </w:pPr>
      <w:r>
        <w:rPr>
          <w:rFonts w:ascii="Amiri" w:hAnsi="Amiri" w:eastAsia="Amiri" w:cs="Amiri"/>
          <w:color w:val="111111"/>
          <w:sz w:val="28"/>
          <w:sz w:val="28"/>
          <w:szCs w:val="28"/>
          <w:rtl w:val="true"/>
          <w:lang w:bidi="ar-SA"/>
        </w:rPr>
        <w:t>ألا أبلغ معاوية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قرّت عيون الشامتينا</w:t>
      </w:r>
    </w:p>
    <w:p>
      <w:pPr>
        <w:pStyle w:val="BookText"/>
        <w:rPr/>
      </w:pPr>
      <w:r>
        <w:rPr>
          <w:rFonts w:ascii="Amiri" w:hAnsi="Amiri" w:eastAsia="Amiri" w:cs="Amiri"/>
          <w:color w:val="111111"/>
          <w:sz w:val="28"/>
          <w:sz w:val="28"/>
          <w:szCs w:val="28"/>
          <w:rtl w:val="true"/>
          <w:lang w:bidi="ar-SA"/>
        </w:rPr>
        <w:t>أ في شهر الصيّام فجعتمونا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النّاس طرّا أجمعينا</w:t>
      </w:r>
    </w:p>
    <w:p>
      <w:pPr>
        <w:pStyle w:val="BookText"/>
        <w:rPr/>
      </w:pPr>
      <w:r>
        <w:rPr>
          <w:rFonts w:ascii="Amiri" w:hAnsi="Amiri" w:eastAsia="Amiri" w:cs="Amiri"/>
          <w:color w:val="111111"/>
          <w:sz w:val="28"/>
          <w:sz w:val="28"/>
          <w:szCs w:val="28"/>
          <w:rtl w:val="true"/>
          <w:lang w:bidi="ar-SA"/>
        </w:rPr>
        <w:t>قتلتم خير من ركب المطايا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رحلّها ومن ركب السفينا</w:t>
      </w:r>
    </w:p>
    <w:p>
      <w:pPr>
        <w:pStyle w:val="BookText"/>
        <w:rPr/>
      </w:pPr>
      <w:r>
        <w:rPr>
          <w:rFonts w:ascii="Amiri" w:hAnsi="Amiri" w:eastAsia="Amiri" w:cs="Amiri"/>
          <w:color w:val="111111"/>
          <w:sz w:val="28"/>
          <w:sz w:val="28"/>
          <w:szCs w:val="28"/>
          <w:rtl w:val="true"/>
          <w:lang w:bidi="ar-SA"/>
        </w:rPr>
        <w:t>ومن لبس النعال ومن حذاها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قرأ المثاني والمئينا</w:t>
      </w:r>
    </w:p>
    <w:p>
      <w:pPr>
        <w:pStyle w:val="BookText"/>
        <w:rPr/>
      </w:pPr>
      <w:r>
        <w:rPr>
          <w:rFonts w:ascii="Amiri" w:hAnsi="Amiri" w:eastAsia="Amiri" w:cs="Amiri"/>
          <w:color w:val="111111"/>
          <w:sz w:val="28"/>
          <w:sz w:val="28"/>
          <w:szCs w:val="28"/>
          <w:rtl w:val="true"/>
          <w:lang w:bidi="ar-SA"/>
        </w:rPr>
        <w:t>إذا استقبلت وجه أبي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البدر راع الناظرينا</w:t>
      </w:r>
    </w:p>
    <w:p>
      <w:pPr>
        <w:pStyle w:val="BookText"/>
        <w:rPr/>
      </w:pPr>
      <w:r>
        <w:rPr>
          <w:rFonts w:ascii="IRNazanin" w:hAnsi="IRNazanin" w:eastAsia="IRNazanin"/>
          <w:color w:val="111111"/>
          <w:sz w:val="28"/>
          <w:sz w:val="28"/>
          <w:szCs w:val="28"/>
          <w:rtl w:val="true"/>
          <w:lang w:bidi="fa-IR"/>
        </w:rPr>
        <w:t>لقد علمت قريش حيث كانت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بأنّک خيرها حسبا ودينا</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وقالت امّ الهيثم النخعية في رثائه  علیه السلام</w:t>
      </w:r>
    </w:p>
    <w:p>
      <w:pPr>
        <w:pStyle w:val="BookText"/>
        <w:rPr/>
      </w:pPr>
      <w:r>
        <w:rPr>
          <w:rFonts w:ascii="IRNazanin" w:hAnsi="IRNazanin" w:eastAsia="IRNazanin"/>
          <w:color w:val="111111"/>
          <w:sz w:val="28"/>
          <w:sz w:val="28"/>
          <w:szCs w:val="28"/>
          <w:rtl w:val="true"/>
          <w:lang w:bidi="fa-IR"/>
        </w:rPr>
        <w:t>ألا يا عين ويحک فاسعدينا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تبكي أميرالمومنينا</w:t>
      </w:r>
    </w:p>
    <w:p>
      <w:pPr>
        <w:pStyle w:val="BookText"/>
        <w:rPr/>
      </w:pPr>
      <w:r>
        <w:rPr>
          <w:rFonts w:ascii="Amiri" w:hAnsi="Amiri" w:eastAsia="Amiri" w:cs="Amiri"/>
          <w:color w:val="111111"/>
          <w:sz w:val="28"/>
          <w:sz w:val="28"/>
          <w:szCs w:val="28"/>
          <w:rtl w:val="true"/>
          <w:lang w:bidi="ar-SA"/>
        </w:rPr>
        <w:t>وكنّا قبل مقتله بخير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مولى رسول الله فينا</w:t>
      </w:r>
    </w:p>
    <w:p>
      <w:pPr>
        <w:pStyle w:val="BookText"/>
        <w:rPr/>
      </w:pPr>
      <w:r>
        <w:rPr>
          <w:rFonts w:ascii="Amiri" w:hAnsi="Amiri" w:eastAsia="Amiri" w:cs="Amiri"/>
          <w:color w:val="111111"/>
          <w:sz w:val="28"/>
          <w:sz w:val="28"/>
          <w:szCs w:val="28"/>
          <w:rtl w:val="true"/>
          <w:lang w:bidi="ar-SA"/>
        </w:rPr>
        <w:t>يقيم الدين لا يرتاب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يقضي بالفرائض مستبينا</w:t>
      </w:r>
    </w:p>
    <w:p>
      <w:pPr>
        <w:pStyle w:val="BookText"/>
        <w:rPr/>
      </w:pPr>
      <w:r>
        <w:rPr>
          <w:rFonts w:ascii="IRNazanin" w:hAnsi="IRNazanin" w:eastAsia="IRNazanin"/>
          <w:color w:val="111111"/>
          <w:sz w:val="28"/>
          <w:sz w:val="28"/>
          <w:szCs w:val="28"/>
          <w:rtl w:val="true"/>
          <w:lang w:bidi="fa-IR"/>
        </w:rPr>
        <w:t>ويدعو للجماعة من عصاه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ينهک قطع أيدي السارقينا</w:t>
      </w:r>
    </w:p>
    <w:p>
      <w:pPr>
        <w:pStyle w:val="BookText"/>
        <w:rPr/>
      </w:pPr>
      <w:r>
        <w:rPr>
          <w:rFonts w:ascii="Amiri" w:hAnsi="Amiri" w:eastAsia="Amiri" w:cs="Amiri"/>
          <w:color w:val="111111"/>
          <w:sz w:val="28"/>
          <w:sz w:val="28"/>
          <w:szCs w:val="28"/>
          <w:rtl w:val="true"/>
          <w:lang w:bidi="ar-SA"/>
        </w:rPr>
        <w:t>وليس بكاتم علما 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يخلق من المتجبرينا</w:t>
      </w:r>
    </w:p>
    <w:p>
      <w:pPr>
        <w:pStyle w:val="BookText"/>
        <w:rPr/>
      </w:pPr>
      <w:r>
        <w:rPr>
          <w:rFonts w:ascii="Amiri" w:hAnsi="Amiri" w:eastAsia="Amiri" w:cs="Amiri"/>
          <w:color w:val="111111"/>
          <w:sz w:val="28"/>
          <w:sz w:val="28"/>
          <w:szCs w:val="28"/>
          <w:rtl w:val="true"/>
          <w:lang w:bidi="ar-SA"/>
        </w:rPr>
        <w:t>لعمر أبي لقد أصحاب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طول الصحابة أوجعونا</w:t>
      </w:r>
    </w:p>
    <w:p>
      <w:pPr>
        <w:pStyle w:val="BookText"/>
        <w:rPr/>
      </w:pPr>
      <w:r>
        <w:rPr>
          <w:rFonts w:ascii="IRNazanin" w:hAnsi="IRNazanin" w:eastAsia="IRNazanin"/>
          <w:color w:val="111111"/>
          <w:sz w:val="28"/>
          <w:sz w:val="28"/>
          <w:szCs w:val="28"/>
          <w:rtl w:val="true"/>
          <w:lang w:bidi="fa-IR"/>
        </w:rPr>
        <w:t>وغرّونا بأنّهم عكوف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كذاک فعل العاكفينا</w:t>
      </w:r>
    </w:p>
    <w:p>
      <w:pPr>
        <w:pStyle w:val="BookText"/>
        <w:rPr/>
      </w:pPr>
      <w:r>
        <w:rPr>
          <w:rFonts w:ascii="Amiri" w:hAnsi="Amiri" w:eastAsia="Amiri" w:cs="Amiri"/>
          <w:color w:val="111111"/>
          <w:sz w:val="28"/>
          <w:sz w:val="28"/>
          <w:szCs w:val="28"/>
          <w:rtl w:val="true"/>
          <w:lang w:bidi="ar-SA"/>
        </w:rPr>
        <w:t>كأن النّاس إذ فقدوا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نعام جال في بلد سنينا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أنّا سئلنا المال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بذلنا المال فيه والبنينا </w:t>
      </w:r>
    </w:p>
    <w:p>
      <w:pPr>
        <w:pStyle w:val="BookText"/>
        <w:rPr/>
      </w:pPr>
      <w:r>
        <w:rPr>
          <w:rFonts w:ascii="Amiri" w:hAnsi="Amiri" w:eastAsia="Amiri" w:cs="Amiri"/>
          <w:color w:val="111111"/>
          <w:sz w:val="28"/>
          <w:sz w:val="28"/>
          <w:szCs w:val="28"/>
          <w:rtl w:val="true"/>
          <w:lang w:bidi="ar-SA"/>
        </w:rPr>
        <w:t>أشاب ذوابتي وأطال حزني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امامة حين فارقت القرينا</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هذا ولابن بقيلة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فصرنا بعد هلاک أبي قبيس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كجرب المعز في اليوم المطير</w:t>
      </w:r>
      <w:r>
        <w:rPr>
          <w:rStyle w:val="FootnoteAnchor"/>
          <w:rtl w:val="true"/>
        </w:rPr>
        <w:footnoteReference w:id="921"/>
      </w:r>
      <w:bookmarkStart w:id="1123" w:name="pg14868_154737"/>
    </w:p>
    <w:p>
      <w:pPr>
        <w:pStyle w:val="BookText"/>
        <w:rPr/>
      </w:pPr>
      <w:bookmarkEnd w:id="1123"/>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24" w:name="__RefHeading___Toc610687_388300464"/>
      <w:bookmarkStart w:id="1125" w:name="_Toc471"/>
      <w:bookmarkEnd w:id="1124"/>
      <w:r>
        <w:rPr>
          <w:rtl w:val="true"/>
        </w:rPr>
        <w:t xml:space="preserve">الخطبة </w:t>
      </w:r>
      <w:r>
        <w:rPr>
          <w:rtl w:val="true"/>
        </w:rPr>
        <w:t>(</w:t>
      </w:r>
      <w:r>
        <w:rPr/>
        <w:t>182</w:t>
      </w:r>
      <w:r>
        <w:rPr>
          <w:rtl w:val="true"/>
        </w:rPr>
        <w:t xml:space="preserve">): </w:t>
      </w:r>
      <w:r>
        <w:rPr>
          <w:rtl w:val="true"/>
        </w:rPr>
        <w:t xml:space="preserve">ومن خطبة له عليه السلام </w:t>
      </w:r>
      <w:r>
        <w:rPr>
          <w:rtl w:val="true"/>
        </w:rPr>
        <w:t>:</w:t>
      </w:r>
      <w:bookmarkEnd w:id="1125"/>
    </w:p>
    <w:p>
      <w:pPr>
        <w:pStyle w:val="Heading3"/>
        <w:numPr>
          <w:ilvl w:val="2"/>
          <w:numId w:val="1"/>
        </w:numPr>
        <w:rPr/>
      </w:pPr>
      <w:bookmarkStart w:id="1126" w:name="__RefHeading___Toc610689_388300464"/>
      <w:bookmarkStart w:id="1127" w:name="_Toc472"/>
      <w:bookmarkEnd w:id="1126"/>
      <w:r>
        <w:rPr>
          <w:rtl w:val="true"/>
        </w:rPr>
        <w:t>اشارة</w:t>
      </w:r>
      <w:bookmarkEnd w:id="1127"/>
    </w:p>
    <w:p>
      <w:pPr>
        <w:pStyle w:val="BookText"/>
        <w:rPr/>
      </w:pPr>
      <w:r>
        <w:rPr>
          <w:rFonts w:ascii="Amiri" w:hAnsi="Amiri" w:eastAsia="Amiri" w:cs="Amiri"/>
          <w:color w:val="111111"/>
          <w:sz w:val="28"/>
          <w:sz w:val="28"/>
          <w:szCs w:val="28"/>
          <w:rtl w:val="true"/>
          <w:lang w:bidi="ar-SA"/>
        </w:rPr>
        <w:t>الْحَمْدُ للهِِ الْمَعْرُوفِ مِنْ غَيْرِ رُوْيَةٍ ـ الْخَالِقِ مِنْ غَيْرِ مَنْصَبَةٍ خَلَقَ الْخَلائِقَ بِقُدْرَتِهِ ـ وَاسْتَعْبَدَ الاَْرْبَابَ بِعِزَّتِهِ وَسَادَ الْعُظَمَاءَ بِجُودِهِ ـ وَهُوَ الَّذِي أَسْكَنَ الدُّنْيَا خَلْقَهُ ـ وَبَعَثَ إِلَى الْجِنِّ وَالاِْنْسِ رُسُلَهُ ـ لِيَكْشِفُوا لَهُمْ عَنْ غِطَائِهَا وَلِيُحَذِّرُوهُمْ مِنْ ضَرَّائِهَا ـ وَلِيَضْرِبُوا لَهُمْ أَمْثَالَهَا وَلِيَهْجُمُوا عَلَيْهِمْ بِمُعْتَبَرٍ مِنْ تَصَرُّفِ مَصَاحِّهَا وَأَسْقَامِهَا ـ وَلِيُبَصِّرُوهُمْ عُيُوبَهَا وَحَلالِهَا وَحَرَامِهَا ـ وَمَا أَعَدَّ اللهُ سُبْحَانَهُ لِلْمُطِيعِينَ مِنْهُمْ وَالْعُصَاةِ ـ مِنْ جَنَّةٍ وَنَارٍ وَكَرَامَةٍ وَهَوَانٍ ـ أَحْمَدُهُ إِلَى نَفْسِهِ كَمَا اسْتَحْمَدَ إِلَى خَلْقِهِ ـ وَجَعَلَ لِكُلِّ شَيْءٍ قَدْراً ـ وَلِكُلِّ قَدْرٍ أَجَلاً وَلِكُلِّ أَجَلٍ كِتَابا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في ذكر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آمِرٌ زَاجِرٌ وَصَامِتٌ نَاطِقٌ ـ حُجَّةُ اللهِ عَلَى خَلْقِهِ أَخَذَ عَلَيْهِ مِيثَاقَهُ ـ وَارْتَهَنَ عَلَيْهِمْ أَنْفُسَهُمْ أَتَمَّ نُورَهُ ـ وَأَكْمَلَ بِهِ دِينَهُ وَقَبَضَ نَبِيَّهُ  صلی الله علیه واله  ـ وَ قَدْ فَرَغَ إِلَى الْخَلْقِ مِنْ أَحْكَامِ الْهُدَى بِه، فَعَظِّمُوا مِنْهُ سُبْحَانَهُ مَا عَظَّمَ مِنْ نَفْسِهِ ـ فَإِنَّهُ لَمْ يُخْفِ عَنْكُمْ شَيْئاً مِنْ دِينِهِ ـ وَلَمْ يَتْرُکْ شَيْئاً رَضِيَهُ أَوْ كَرِهَهُ إِلّا وَجَعَلَ لَهُ عَلَماً بَادِياً ـ وَآيَةً مُحْكَمَةً تَزْجُرُ عَنْهُ أَوْ تَدْعُو إِلَيْهِ ـ فَرِضَاهُ </w:t>
      </w:r>
    </w:p>
    <w:p>
      <w:pPr>
        <w:pStyle w:val="BookText"/>
        <w:rPr/>
      </w:pPr>
      <w:r>
        <w:rPr>
          <w:rFonts w:ascii="Amiri" w:hAnsi="Amiri" w:eastAsia="Amiri" w:cs="Amiri"/>
          <w:color w:val="111111"/>
          <w:sz w:val="28"/>
          <w:sz w:val="28"/>
          <w:szCs w:val="28"/>
          <w:rtl w:val="true"/>
          <w:lang w:bidi="ar-SA"/>
        </w:rPr>
        <w:t>فِيمَا بَقِيَ وَاحِدٌ وَسَخَطُهُ فِيمَا بَقِيَ وَاحِدٌ ـ وَاعْلَمُوا أَنَّهُ لَنْ يَرْضَى عَنْكُمْ بِشَيْءٍ سَخِطَهُ ـ عَلَى مَنْ كَانَ قَبْلَكُمْ ـ وَلَنْ يَسْخَطَ عَلَيْكُمْ بِشَيْءٍ رَضِيَهُ مِمَّنْ كَانَ قَبْلَكُمْ ـ وَإِنَّمَا تَسِيرُونَ فِي أَثَرٍ بَيِّنٍ ـ وَتَتَكَلَّمُونَ بِرَجْعِ قَوْلٍ قَدْ قَالَهُ الرِّجَالُ مِنْ قَبْلِكُمْ ـ قَدْ كَفَاكُمْ مَئُونَةَ دُنْيَاكُمْ وَحَثَّكُمْ عَلَى الشُّكْرِ ـ وَافْتَرَضَ مِنْ أَلْسِنَتِكُمُ الذِّكْرَ وَأَوْصَاكُمْ بِالتَّقْوَى ـ وَجَعَلَهَا مُنْتَهَى رِضَاهُ وَحَاجَتَهُ مِنْ خَلْقِهِ ـ فَاتَّقُوا اللهَ الَّذِي أَنْتُمْ بِعَيْنِهِ وَنَوَاصِيكُمْ بِيَدِهِ ـ وَتَقَلُّبُكُمْ فِي قَبْضَتِهِ ـ إِنْ أَسْرَرْتُمْ عَلِمَهُ وَإِنْ أَعْلَنْتُمْ كَتَبَهُ ـ قَدْ وَكَّلَ بِذَلِکَ حَفَظَةً كِرَاماً لا يُسْقِطُونَ حَقّاً وَلا يُثْبِتُونَ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أَنَّهُ مَنْ يَتَّقِ اللهَ يَجْعَلْ لَهُ مَخْرَجاً مِنَ الْفِتَنِ ـ وَنُوراً مِنَ الظُّلَمِ وَيُخَلِّدْهُ فِيمَا اشْتَهَتْ نَفْسُهُ ـ وَيُنْزِلْهُ مَنْزِلَةَ الْكَرَامَةِ عِنْدَهُ فِي دَارٍ اصْطَنَعَهَا لِنَفْسِهِ ـ ظِلُّهَا عَرْشُهُ وَ نُورُهَا بَهْجَتُهُ ـ وَزُوَّارُهَا مَلائِكَتُهُ وَرُفَقَاوُهَا رُسُلُه فَبَادِرُوا الْمَعَادَ وَسَابِقُوا الآْجَالَ ـ فَإِنَّ النَّاسَ يُوشِکُ أَنْ يَنْقَطِعَ بِهِمُ الاَْمَلُ وَيَرْهَقَهُمُ الاَْجَلُ ـ وَيُسَدَّ عَنْهُمْ بَابُ التَّوْبَةِ ـ فَقَدْ أَصْبَحْتُمْ فِي مِثْلِ مَا سَأَلَ إِلَيْهِ الرَّجْعَةَ مَنْ كَانَ قَبْلَكُمْ ـ وَأَنْتُمْ بَنُو سَبِيلٍ عَلَى سَفَرٍ مِنْ دَارٍ لَيْسَتْ بِدَارِكُمْ ـ وَقَدْ أُوذِنْتُمْ مِنْهَا بِالارْتِحَالِ وَأُمِرْتُمْ فِيهَا بِالزَّاد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أَنَّهُ لَيْسَ لِهَذَا الْجِلْدِ الرَّقِيقِ صَبْرٌ عَلَى النَّارِ ـ فَارْحَمُوا نُفُوسَكُمْ ـ فَإِنَّكُمْ قَدْ جَرَّبْتُمُوهَا فِي مَصَائِبِ الدُّنْيَا ـ فَرَأَيْتُمْ جَزَعَ أَحَدِكُمْ مِنَ الشَّوْكَةِ تُصِيبُهُ ـ وَالْعَثْرَةِ تُدْمِيهِ وَالرَّمْضَاءِ تُحْرِقُهُ ـ فَكَيْفَ إِذَا كَانَ بَيْنَ طَابَقَيْنِ مِنْ نَارٍ ـ ضَجِيعَ حَجَرٍ وَقَرِينَ شَيْطَانٍ ـ أَ عَلِمْتُمْ أَنَّ مَالِكاً إِذَا غَضِبَ عَلَى النَّارِ ـ حَطَمَ بَعْضُهَا بَعْضاً لِغَضَبِهِ ـ وَإِذَا زَجَرَهَا تَوَثَّبَتْ بَيْنَ أَبْوَابِهَا جَزَعاً مِنْ زَجْرَتِهِ ـ أَيُّهَا </w:t>
      </w:r>
    </w:p>
    <w:p>
      <w:pPr>
        <w:pStyle w:val="BookText"/>
        <w:rPr/>
      </w:pPr>
      <w:r>
        <w:rPr>
          <w:rFonts w:ascii="Amiri" w:hAnsi="Amiri" w:eastAsia="Amiri" w:cs="Amiri"/>
          <w:color w:val="111111"/>
          <w:sz w:val="28"/>
          <w:sz w:val="28"/>
          <w:szCs w:val="28"/>
          <w:rtl w:val="true"/>
          <w:lang w:bidi="ar-SA"/>
        </w:rPr>
        <w:t>الْيَفَنُ الْكَبِيرُ الَّذِي قَدْ لَهَزَهُ الْقَتِيرُ ـ كَيْفَ أَنْتَ إِذَا الْتَحَمَتْ أَطْوَاقُ النَّارِ بِعِظَامِ الاَْعْنَاقِ ـ وَنَشِبَتِ الْجَوَامِعُ حَتَّى أَكَلَتْ لُحُومَ السَّوَاعِدِ ـ فَاللهَ اللهَ مَعْشَرَ الْعِبَادِ ـ وَأَنْتُمْ سَالِمُونَ فِي الصِّحَّةِ قَبْلَ السُّقْمِ ـ وَفِي الْفُسْحَةِ قَبْلَ الضِّيقِ ـ فَاسْعَوْا فِي فَكَاکِ رِقَابِكُمْ مِنْ قَبْلِ أَنْ تُغْلَقَ رَهَائِنُهَا ـ أَسْهِرُوا عُيُونَكُمْ وَأَضْمِرُوا بُطُونَكُمْ ـ وَاسْتَعْمِلُوا أَقْدَامَكُمْ وَأَنْفِقُوا أَمْوَالَكُمْ ـ وَخُذُوا مِنْ أَجْسَادِكُمْ فَجُودُوا بِهَا عَلَى أَنْفُسِكُمْ ـ وَلا تَبْخَلُوا بِهَا عَنْهَا فَقَدْ قَالَ اللهُ سُبْحَانَهُ ـ إِنْ تَنْصُرُوا اللهَ يَنْصُرْكُمْ وَيُثَبِّتْ أَقْدامَكُمْ ـ وَقَالَ تَعَالَى مَنْ ذَا الَّذِي يُقْرِضُ اللهَ قَرْضاً حَسَناً ـ فَيُضاعِفَهُ لَهُ وَلَهُ أَجْرٌ كَرِيمٌ ـ فَلَمْ يَسْتَنْصِرْكُمْ مِنْ ذُلٍّ ـ وَلَمْ يَسْتَقْرِضْكُمْ مِنْ قُلٍّ ـ اسْتَنْصَرَكُمْ وَلَهُ جُنُودُ السَّمَاوَاتِ وَالاَْرْضِ وَهُوَ الْعَزِيزُ الْحَكِيمُ ـ وَاسْتَقْرَضَكُمْ وَ لَهُ خَزَائِنُ السَّمَاوَاتِ وَالاَْرْضِ ـ وَهُوَ الْغَنِيُّ الْحَمِيدُ ـ أَرَادَ أَنْ يَبْلُوَكُمْ أَيُّكُمْ أَحْسَنُ عَمَلاً ـ فَبَادِرُوا بِأَعْمَالِكُمْ تَكُونُوا مَعَ جِيرَانِ اللهِ فِي دَارِهِ ـ رَافَقَ بِهِمْ رُسُلَهُ وَأَزَارَهُمْ مَلائِكَتَهُ ـ وَأَكْرَمَ أَسْمَاعَهُمْ أَنْ تَسْمَعَ حَسِيسَ نَارٍ أَبَداً ـ وَصَانَ أَجْسَادَهُمْ أَنْ تَلْقَى لُغُوباً وَنَصَباً ـ ذلِکَ فَضْلُ اللهِ يُوْتِيهِ مَنْ يَشاءُ وَاللهُ ذُو الْفَضْلِ الْعَظِيمِ ـ أَقُولُ مَا تَسْمَعُونَ وَاللهُ الْمُسْتَعانُ عَلَى نَفْسِي وَأَنْفُسِكُمْ ـ وَهُوَ حَسْبِي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الثناء والذكر الجميل حقّ له سبحانه ومختصّ به لاختصاص أوصاف الجمال ونعوت الكمال بذاته</w:t>
      </w:r>
      <w:r>
        <w:rPr>
          <w:rFonts w:eastAsia="Amiri" w:cs="Amiri" w:ascii="Amiri" w:hAnsi="Amiri"/>
          <w:color w:val="111111"/>
          <w:sz w:val="28"/>
          <w:szCs w:val="28"/>
          <w:rtl w:val="true"/>
          <w:lang w:bidi="ar-SA"/>
        </w:rPr>
        <w:t xml:space="preserve">. </w:t>
      </w:r>
      <w:bookmarkStart w:id="1128" w:name="pg14868_154740"/>
    </w:p>
    <w:p>
      <w:pPr>
        <w:pStyle w:val="Heading3"/>
        <w:numPr>
          <w:ilvl w:val="2"/>
          <w:numId w:val="1"/>
        </w:numPr>
        <w:rPr/>
      </w:pPr>
      <w:bookmarkStart w:id="1129" w:name="__RefHeading___Toc610691_388300464"/>
      <w:bookmarkStart w:id="1130" w:name="_Toc473"/>
      <w:bookmarkEnd w:id="1128"/>
      <w:bookmarkEnd w:id="1129"/>
      <w:r>
        <w:rPr>
          <w:rtl w:val="true"/>
        </w:rPr>
        <w:t>الْمَعْرُوفِ مِنْ غَيْرِ رُوْيَةٍ</w:t>
      </w:r>
      <w:bookmarkEnd w:id="1130"/>
    </w:p>
    <w:p>
      <w:pPr>
        <w:pStyle w:val="BookText"/>
        <w:rPr/>
      </w:pPr>
      <w:r>
        <w:rPr>
          <w:rFonts w:ascii="Amiri" w:hAnsi="Amiri" w:eastAsia="Amiri" w:cs="Amiri"/>
          <w:color w:val="111111"/>
          <w:sz w:val="28"/>
          <w:sz w:val="28"/>
          <w:szCs w:val="28"/>
          <w:rtl w:val="true"/>
          <w:lang w:bidi="ar-SA"/>
        </w:rPr>
        <w:t>أى معروف بالايات، موصوف بالعلامات، مشهود بما أبدعه من عجايب القدرة وشواهد العظمة في الأرضين والسّماوات، وليست معروفيّته كمعروفيّة الأجسام والجسمانيّات، وذوى الكيفيّات والهيات بأن يعرف بروية العيون بمشاهدة العيان لكونه تعالى شأنه منزّها عن المقابلة والجهة والمكان، وغيرها من لواحق الامكان، وانما تعرفه القلوب بحقايق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فَمَنْ رَبُّكُما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رَبُّنَا الَّذِي أَعْطى كُلَّ شَيْءٍ خَلْقَهُ ثُمَّ هَدى</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1" w:name="__RefHeading___Toc610693_388300464"/>
      <w:bookmarkStart w:id="1132" w:name="_Toc474"/>
      <w:bookmarkEnd w:id="1131"/>
      <w:r>
        <w:rPr>
          <w:rtl w:val="true"/>
        </w:rPr>
        <w:t>الْخَالِقِ مِنْ غَيْرِ مَنْصَبَةٍ</w:t>
      </w:r>
      <w:bookmarkEnd w:id="1132"/>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مشقّة وتعب،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السَّماواتِ وَالاَْرْضَ وَما بَيْنَهُما فِي سِتَّةِ أَيَّامٍ وَما مَسَّنا مِنْ لُغُوبٍ</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المعروف من غير روية، والخالق من غير رويّة</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 وكلّ منهما صحيح، فيخلق عزّ وجلّ بدون تفكّر، كما يخلق بدون تعب، بخلاف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يعمل شيئا إلّا بتفكّر ورويّة، ويحصل له التّعب والمنصبة</w:t>
      </w:r>
      <w:r>
        <w:rPr>
          <w:rFonts w:eastAsia="Amiri" w:cs="Amiri" w:ascii="Amiri" w:hAnsi="Amiri"/>
          <w:color w:val="111111"/>
          <w:sz w:val="28"/>
          <w:szCs w:val="28"/>
          <w:rtl w:val="true"/>
          <w:lang w:bidi="ar-SA"/>
        </w:rPr>
        <w:t>.</w:t>
      </w:r>
    </w:p>
    <w:p>
      <w:pPr>
        <w:pStyle w:val="Heading3"/>
        <w:numPr>
          <w:ilvl w:val="2"/>
          <w:numId w:val="1"/>
        </w:numPr>
        <w:rPr/>
      </w:pPr>
      <w:bookmarkStart w:id="1133" w:name="__RefHeading___Toc610695_388300464"/>
      <w:bookmarkStart w:id="1134" w:name="_Toc475"/>
      <w:bookmarkEnd w:id="1133"/>
      <w:r>
        <w:rPr>
          <w:rtl w:val="true"/>
        </w:rPr>
        <w:t>خَلَقَ الْخَلائِقَ بِقُدْرَتِهِ</w:t>
      </w:r>
      <w:bookmarkEnd w:id="113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الباهرة ومشيّته القاهرة المضمرة بين الكاف والنون، فأمره إذا أراد شيئا أن يقول له كن فيكون</w:t>
      </w:r>
      <w:r>
        <w:rPr>
          <w:rFonts w:eastAsia="Amiri" w:cs="Amiri" w:ascii="Amiri" w:hAnsi="Amiri"/>
          <w:color w:val="111111"/>
          <w:sz w:val="28"/>
          <w:szCs w:val="28"/>
          <w:rtl w:val="true"/>
          <w:lang w:bidi="ar-SA"/>
        </w:rPr>
        <w:t xml:space="preserve">. </w:t>
      </w:r>
      <w:bookmarkStart w:id="1135" w:name="pg14868_154741"/>
    </w:p>
    <w:p>
      <w:pPr>
        <w:pStyle w:val="BookText"/>
        <w:rPr/>
      </w:pPr>
      <w:bookmarkEnd w:id="1135"/>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6" w:name="__RefHeading___Toc610697_388300464"/>
      <w:bookmarkStart w:id="1137" w:name="_Toc476"/>
      <w:bookmarkEnd w:id="1136"/>
      <w:r>
        <w:rPr>
          <w:rtl w:val="true"/>
        </w:rPr>
        <w:t>وَاسْتَعْبَدَ الاَْرْبَابَ بِعِزَّتِهِ</w:t>
      </w:r>
      <w:bookmarkEnd w:id="1137"/>
    </w:p>
    <w:p>
      <w:pPr>
        <w:pStyle w:val="BookText"/>
        <w:rPr/>
      </w:pPr>
      <w:r>
        <w:rPr>
          <w:rFonts w:ascii="IRNazanin" w:hAnsi="IRNazanin" w:eastAsia="IRNazanin"/>
          <w:color w:val="111111"/>
          <w:sz w:val="28"/>
          <w:sz w:val="28"/>
          <w:szCs w:val="28"/>
          <w:rtl w:val="true"/>
          <w:lang w:bidi="fa-IR"/>
        </w:rPr>
        <w:t>أى طلب العبوديّة من السادات والملوک بقهره وغلبته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مَنْ فِي السَّماواتِ وَالاَْرْضِ إِلّا آتِي الرَّحْمنِ عَبْداً</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8" w:name="__RefHeading___Toc610699_388300464"/>
      <w:bookmarkStart w:id="1139" w:name="_Toc477"/>
      <w:bookmarkEnd w:id="1138"/>
      <w:r>
        <w:rPr>
          <w:rtl w:val="true"/>
        </w:rPr>
        <w:t>وَسَادَ الْعُظَمَاءَ بِجُودِهِ</w:t>
      </w:r>
      <w:bookmarkEnd w:id="113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وَيُوْتِ كُلَّ ذِي فَضْلٍ فَضْلَهُ</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0" w:name="__RefHeading___Toc610701_388300464"/>
      <w:bookmarkStart w:id="1141" w:name="_Toc478"/>
      <w:bookmarkEnd w:id="1140"/>
      <w:r>
        <w:rPr>
          <w:rtl w:val="true"/>
        </w:rPr>
        <w:t>وَهُوَ الَّذِي أَسْكَنَ الدُّنْيَا خَلْقَهُ</w:t>
      </w:r>
      <w:bookmarkEnd w:id="1141"/>
    </w:p>
    <w:p>
      <w:pPr>
        <w:pStyle w:val="BookText"/>
        <w:rPr/>
      </w:pPr>
      <w:r>
        <w:rPr>
          <w:rFonts w:ascii="Amiri" w:hAnsi="Amiri" w:eastAsia="Amiri" w:cs="Amiri"/>
          <w:color w:val="111111"/>
          <w:sz w:val="28"/>
          <w:sz w:val="28"/>
          <w:szCs w:val="28"/>
          <w:rtl w:val="true"/>
          <w:lang w:bidi="ar-SA"/>
        </w:rPr>
        <w:t>بعد هبوط آدم من الجنّة،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وَلَكُمْ فِي الاَْرْضِ مُسْتَقَرٌّ وَمَتاعٌ إِلى حِينٍ</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2" w:name="__RefHeading___Toc610703_388300464"/>
      <w:bookmarkStart w:id="1143" w:name="_Toc479"/>
      <w:bookmarkEnd w:id="1142"/>
      <w:r>
        <w:rPr>
          <w:rtl w:val="true"/>
        </w:rPr>
        <w:t>وَبَعَثَ إِلَى الْجِنِّ وَالاِْنْسِ رُسُلَهُ</w:t>
      </w:r>
      <w:bookmarkEnd w:id="114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وَالاِْنْسِ أَ لَمْ يَأْتِكُمْ رُسُلٌ مِنْكُمْ يَقُصُّونَ عَلَيْكُمْ آياتِي وَ يُنْذِرُونَكُمْ لِقاءَ يَوْمِكُمْ هذا قالُوا شَهِدْنا عَلى أَنْفُسِنا</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4" w:name="__RefHeading___Toc610705_388300464"/>
      <w:bookmarkStart w:id="1145" w:name="_Toc480"/>
      <w:bookmarkEnd w:id="1144"/>
      <w:r>
        <w:rPr>
          <w:rtl w:val="true"/>
        </w:rPr>
        <w:t>لِيَكْشِفُوا لَهُمْ عَنْ غِطَائِهَا</w:t>
      </w:r>
      <w:bookmarkEnd w:id="114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حجابها</w:t>
      </w:r>
      <w:r>
        <w:rPr>
          <w:rFonts w:eastAsia="IRNazanin" w:cs="IRNazanin"/>
          <w:color w:val="111111"/>
          <w:sz w:val="28"/>
          <w:szCs w:val="28"/>
          <w:rtl w:val="true"/>
          <w:lang w:bidi="fa-IR"/>
        </w:rPr>
        <w:t xml:space="preserve">. </w:t>
      </w:r>
      <w:bookmarkStart w:id="1146" w:name="pg14868_154742"/>
    </w:p>
    <w:p>
      <w:pPr>
        <w:pStyle w:val="Heading3"/>
        <w:numPr>
          <w:ilvl w:val="2"/>
          <w:numId w:val="1"/>
        </w:numPr>
        <w:rPr/>
      </w:pPr>
      <w:bookmarkStart w:id="1147" w:name="__RefHeading___Toc610707_388300464"/>
      <w:bookmarkStart w:id="1148" w:name="_Toc481"/>
      <w:bookmarkEnd w:id="1146"/>
      <w:bookmarkEnd w:id="1147"/>
      <w:r>
        <w:rPr>
          <w:rtl w:val="true"/>
        </w:rPr>
        <w:t>وَلِيُحَذِّرُوهُمْ مِنْ ضَرَّائِهَا</w:t>
      </w:r>
      <w:bookmarkEnd w:id="1148"/>
    </w:p>
    <w:p>
      <w:pPr>
        <w:pStyle w:val="BookText"/>
        <w:rPr/>
      </w:pPr>
      <w:r>
        <w:rPr>
          <w:rFonts w:ascii="Amiri" w:hAnsi="Amiri" w:eastAsia="Amiri" w:cs="Amiri"/>
          <w:color w:val="111111"/>
          <w:sz w:val="28"/>
          <w:sz w:val="28"/>
          <w:szCs w:val="28"/>
          <w:rtl w:val="true"/>
          <w:lang w:bidi="ar-SA"/>
        </w:rPr>
        <w:t>كما حكى عزّ وجلّ عن نوح  علیه السلام  في قوله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أَنْبَتَكُمْ مِنَ الاَْرْضِ 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يُعِيدُكُمْ فِيها وَيُخْرِجُكُمْ إِخْراجاً</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 وعن صالح  علیه السلام  في قوله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تُتْرَكُونَ فِي ما هاهُنا 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وَنَخْلٍ طَلْعُها هَضِيمٌ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وَتَنْحِتُونَ مِنَ الْجِبالِ بُيُوتاً فارِهِينَ</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9" w:name="__RefHeading___Toc610709_388300464"/>
      <w:bookmarkStart w:id="1150" w:name="_Toc482"/>
      <w:bookmarkEnd w:id="1149"/>
      <w:r>
        <w:rPr>
          <w:rtl w:val="true"/>
        </w:rPr>
        <w:t>وَلِيَضْرِبُوا لَهُمْ أَمْثَالَهَا</w:t>
      </w:r>
      <w:bookmarkEnd w:id="1150"/>
    </w:p>
    <w:p>
      <w:pPr>
        <w:pStyle w:val="BookText"/>
        <w:rPr/>
      </w:pPr>
      <w:r>
        <w:rPr>
          <w:rFonts w:ascii="IRNazanin" w:hAnsi="IRNazanin" w:eastAsia="IRNazanin"/>
          <w:color w:val="111111"/>
          <w:sz w:val="28"/>
          <w:sz w:val="28"/>
          <w:szCs w:val="28"/>
          <w:rtl w:val="true"/>
          <w:lang w:bidi="fa-IR"/>
        </w:rPr>
        <w:t>لما كان عمدة الغرض من بعث الرّسل والأنبياء هو جذب الناس إلى طرف الحقّ، وكان حصول ذلک الغرض موقوفا على التنفير عن الدّنيا والترغيب إلى الأخرى لا جرم أكثروا لها من الأمثال المنفرة، فشبّهوها في وقاحتها وقباحتها بالعجوز الهتماء</w:t>
      </w:r>
      <w:r>
        <w:rPr>
          <w:rStyle w:val="FootnoteAnchor"/>
          <w:rtl w:val="true"/>
        </w:rPr>
        <w:footnoteReference w:id="932"/>
      </w:r>
      <w:r>
        <w:rPr>
          <w:rFonts w:ascii="IRNazanin" w:hAnsi="IRNazanin" w:eastAsia="IRNazanin"/>
          <w:color w:val="111111"/>
          <w:sz w:val="28"/>
          <w:sz w:val="28"/>
          <w:szCs w:val="28"/>
          <w:rtl w:val="true"/>
          <w:lang w:bidi="fa-IR"/>
        </w:rPr>
        <w:t xml:space="preserve"> الشمطاء</w:t>
      </w:r>
      <w:r>
        <w:rPr>
          <w:rStyle w:val="FootnoteAnchor"/>
          <w:rtl w:val="true"/>
        </w:rPr>
        <w:footnoteReference w:id="933"/>
      </w:r>
      <w:r>
        <w:rPr>
          <w:rFonts w:ascii="Amiri" w:hAnsi="Amiri" w:eastAsia="Amiri" w:cs="Amiri"/>
          <w:color w:val="111111"/>
          <w:sz w:val="28"/>
          <w:sz w:val="28"/>
          <w:szCs w:val="28"/>
          <w:rtl w:val="true"/>
          <w:lang w:bidi="ar-SA"/>
        </w:rPr>
        <w:t>، وفي سرعة الفناء والانقضاء بالظلّ الزائل والضوء</w:t>
      </w:r>
    </w:p>
    <w:p>
      <w:pPr>
        <w:pStyle w:val="BookText"/>
        <w:rPr/>
      </w:pPr>
      <w:r>
        <w:rPr>
          <w:rFonts w:ascii="Amiri" w:hAnsi="Amiri" w:eastAsia="Amiri" w:cs="Amiri"/>
          <w:color w:val="111111"/>
          <w:sz w:val="28"/>
          <w:sz w:val="28"/>
          <w:szCs w:val="28"/>
          <w:rtl w:val="true"/>
          <w:lang w:bidi="ar-SA"/>
        </w:rPr>
        <w:t>الافل، وفي حسن صورتها وقبيح باطنها بالحيّة اللّين مسّها والقاتل سمّها إلى غير هذه من الأمثال المضروبة لها في الكتاب العزيز والأخبار وكلمات الأنبياء والأولياء الأخيار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كقوله تعالى على لسان نبيّنا  صلی الله علیه واله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أَنْجاهُمْ إِذا هُمْ يَبْغُونَ فِي الاَْرْضِ بِغَيْرِ الْحَقِّ يا أَيُّهَا النَّاسُ إِنَّما بَغْيُكُمْ عَلى أَنْفُسِكُمْ مَتاعَ الْحَياةِ الدُّنْيا ثُمَّ إِلَيْنا مَرْجِعُكُمْ فَنُنَبِّئُكُمْ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الْحَياةِ الدُّنْيا كَماءٍ أَنْزَلْناهُ مِنَ السَّماءِ فَاخْتَلَطَ بِهِ </w:t>
      </w:r>
    </w:p>
    <w:p>
      <w:pPr>
        <w:pStyle w:val="BookText"/>
        <w:rPr/>
      </w:pPr>
      <w:r>
        <w:rPr>
          <w:rFonts w:ascii="Amiri" w:hAnsi="Amiri" w:eastAsia="Amiri" w:cs="Amiri"/>
          <w:color w:val="111111"/>
          <w:sz w:val="28"/>
          <w:sz w:val="28"/>
          <w:szCs w:val="28"/>
          <w:rtl w:val="true"/>
          <w:lang w:bidi="ar-SA"/>
        </w:rPr>
        <w:t>نَباتُ الاَْرْضِ مِمَّا يَأْكُلُ النَّاسُ وَالاَْنْعامُ حَتَّى إِذا أَخَذَتِ الاَْرْضُ زُخْرُفَها وَازَّيَّنَتْ وَظَنَّ أَهْلُها أَنَّهُمْ قادِرُونَ عَلَيْها أَتاها أَمْرُنا لَيْلاً أَوْ نَهاراً فَجَعَلْناها حَصِيداً</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وَاضْرِبْ لَهُمْ مَثَلَ الْحَياةِ الدُّنْيا كَماءٍ أَنْزَلْناهُ مِنَ السَّماءِ فَاخْتَلَطَ بِهِ نَباتُ الاَْرْضِ فَأَصْبَحَ هَشِيماً تَذْرُوهُ الرِّياحُ</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اتَّخَذُوا مِنْ دُونِ اللهِ أَوْلِياءَ كَمَثَلِ الْعَنْكَبُوتِ اتَّخَذَتْ بَيْتاً وَإِنَّ أَوْهَنَ الْبُيُوتِ لَبَيْتُ الْعَنْكَبُوتِ لَوْ كانُوا يَعْلَمُونَ</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مَثَلُهُمْ كَمَثَلِ الَّذِي اسْتَوْقَدَ ناراً فَلَمَّا أَضاءَتْ ما حَوْلَهُ ذَهَبَ اللهُ بِنُورِهِمْ وَتَرَكَهُمْ فِي ظُلُماتٍ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فَهُمْ لا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كَصَيِّبٍ مِنَ السَّماءِ فِيهِ ظُلُماتٌ وَرَعْدٌ وَبَرْقٌ يَجْعَلُونَ أَصابِعَهُمْ فِي آذانِهِمْ مِنَ الصَّواعِقِ حَذَرَ الْمَوْتِ وَاللهُ مُحِيطٌ بِالْكافِرِينَ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الْبَرْقُ يَخْطَفُ أَبْصارَهُمْ كُلَّما أَضاءَ لَهُمْ مَشَوْا فِيهِ وَإِذا أَظْلَمَ عَلَيْهِمْ قامُوا وَلَوْ شاءَ اللهُ لَذَهَبَ بِسَمْعِهِمْ وَأَبْصارِهِمْ إِنَّ اللهَ عَلى كُلِّ شَيْءٍ قَدِيرٌ</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اللهُ مَثَلاً لِلَّذِينَ كَفَرُوا امْرَأَتَ نُوحٍ وَامْرَأَتَ لُوطٍ كانَتا تَحْتَ عَبْدَيْنِ مِنْ عِبادِنا صالِحَيْنِ فَخانَتاهُما فَلَمْ يُغْنِيا عَنْهُما مِنَ اللهِ شَيْئاً وَقِيلَ ادْخُلا النَّارَ مَعَ الدَّاخِلِينَ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اللهُ مَثَلاً لِلَّذِينَ آمَنُوا امْرَأَتَ فِرْعَوْنَ إِذْ قالَتْ رَبِّ ابْنِ لِي عِنْدَکَ بَيْتاً فِي الْجَنَّةِ وَنَجِّنِي مِنْ فِرْعَوْنَ وَعَمَلِهِ وَنَجِّنِي مِنَ الْقَوْمِ الظَّالِمِينَ</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bookmarkStart w:id="1151" w:name="pg14868_154744"/>
    </w:p>
    <w:p>
      <w:pPr>
        <w:pStyle w:val="BookText"/>
        <w:rPr/>
      </w:pPr>
      <w:bookmarkEnd w:id="1151"/>
      <w:r>
        <w:rPr>
          <w:rFonts w:ascii="Amiri" w:hAnsi="Amiri" w:eastAsia="Amiri" w:cs="Amiri"/>
          <w:color w:val="111111"/>
          <w:sz w:val="28"/>
          <w:sz w:val="28"/>
          <w:szCs w:val="28"/>
          <w:rtl w:val="true"/>
          <w:lang w:bidi="ar-SA"/>
        </w:rPr>
        <w:t>عَنْ طَلْحَةَ بْنِ زَيْدٍ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الدُّنْيَا مَثَلُ الْحَيَّةِ مَسُّهَا لَيِّنٌ وَفِي جَوْفِهَا السَّمُّ الْقَاتِلُ يَحْذَرُهَا الرَّجُلُ الْعَاقِلُ وَيَهْوَى إِلَيْهَا الصِّبْيَانُ بِأَيْدِيهِمْ</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2" w:name="__RefHeading___Toc610711_388300464"/>
      <w:bookmarkStart w:id="1153" w:name="_Toc483"/>
      <w:bookmarkEnd w:id="1152"/>
      <w:r>
        <w:rPr>
          <w:rtl w:val="true"/>
        </w:rPr>
        <w:t>وَلِيَهْجُمُوا عَلَيْهِمْ بِمُعْتَبَرٍ مِنْ تَصَرُّفِ مَصَاحِّهَا وَأَسْقَامِهَا وَلِيُبَصِّرُوهُمْ عُيُوبَهَا وَحَلالِهَا وَحَرَامِهَا</w:t>
      </w:r>
      <w:bookmarkEnd w:id="1153"/>
    </w:p>
    <w:p>
      <w:pPr>
        <w:pStyle w:val="BookText"/>
        <w:rPr/>
      </w:pPr>
      <w:r>
        <w:rPr>
          <w:rFonts w:ascii="IRNazanin" w:hAnsi="IRNazanin" w:eastAsia="IRNazanin"/>
          <w:color w:val="111111"/>
          <w:sz w:val="28"/>
          <w:sz w:val="28"/>
          <w:szCs w:val="28"/>
          <w:rtl w:val="true"/>
          <w:lang w:bidi="fa-IR"/>
        </w:rPr>
        <w:t>المراد أنّ أسباب العبر، وإن كانت في الدّنيا كثيرة، إلّا أنّ أهل الدّنيا لحرصهم عليها، وحبّهم لها غافلون عنها، كما قال  علیه السلام  في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أكثر العبر وأقلّ الاعتبار</w:t>
      </w:r>
      <w:r>
        <w:rPr>
          <w:rFonts w:eastAsia="IRNazanin" w:cs="IRNazanin"/>
          <w:color w:val="111111"/>
          <w:sz w:val="28"/>
          <w:szCs w:val="28"/>
          <w:rtl w:val="true"/>
          <w:lang w:bidi="fa-IR"/>
        </w:rPr>
        <w:t>»</w:t>
      </w:r>
      <w:r>
        <w:rPr>
          <w:rStyle w:val="FootnoteAnchor"/>
          <w:rtl w:val="true"/>
        </w:rPr>
        <w:footnoteReference w:id="940"/>
      </w:r>
      <w:r>
        <w:rPr>
          <w:rFonts w:ascii="Amiri" w:hAnsi="Amiri" w:eastAsia="Amiri" w:cs="Amiri"/>
          <w:color w:val="111111"/>
          <w:sz w:val="28"/>
          <w:sz w:val="28"/>
          <w:szCs w:val="28"/>
          <w:rtl w:val="true"/>
          <w:lang w:bidi="ar-SA"/>
        </w:rPr>
        <w:t>، فبعث الله رسله ليبصّروهم عيوب الدّنيا، وينبّوهم على كثرة العبر في</w:t>
      </w:r>
    </w:p>
    <w:p>
      <w:pPr>
        <w:pStyle w:val="BookText"/>
        <w:rPr/>
      </w:pPr>
      <w:r>
        <w:rPr>
          <w:rFonts w:ascii="Amiri" w:hAnsi="Amiri" w:eastAsia="Amiri" w:cs="Amiri"/>
          <w:color w:val="111111"/>
          <w:sz w:val="28"/>
          <w:sz w:val="28"/>
          <w:szCs w:val="28"/>
          <w:rtl w:val="true"/>
          <w:lang w:bidi="ar-SA"/>
        </w:rPr>
        <w:t>وقائعها حتّى كأنّ العبر هاجمة عليهم</w:t>
      </w:r>
      <w:r>
        <w:rPr>
          <w:rFonts w:eastAsia="Amiri" w:cs="Amiri" w:ascii="Amiri" w:hAnsi="Amiri"/>
          <w:color w:val="111111"/>
          <w:sz w:val="28"/>
          <w:szCs w:val="28"/>
          <w:rtl w:val="true"/>
          <w:lang w:bidi="ar-SA"/>
        </w:rPr>
        <w:t>.</w:t>
      </w:r>
    </w:p>
    <w:p>
      <w:pPr>
        <w:pStyle w:val="Heading3"/>
        <w:numPr>
          <w:ilvl w:val="2"/>
          <w:numId w:val="1"/>
        </w:numPr>
        <w:rPr/>
      </w:pPr>
      <w:bookmarkStart w:id="1154" w:name="__RefHeading___Toc610713_388300464"/>
      <w:bookmarkStart w:id="1155" w:name="_Toc484"/>
      <w:bookmarkEnd w:id="1154"/>
      <w:r>
        <w:rPr>
          <w:rtl w:val="true"/>
        </w:rPr>
        <w:t>وَمَا أَعَدَّ اللهُ سُبْحَانَهُ لِلْمُطِيعِينَ مِنْهُمْ وَالْعُصَاةِ</w:t>
      </w:r>
      <w:bookmarkEnd w:id="1155"/>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Heading3"/>
        <w:numPr>
          <w:ilvl w:val="2"/>
          <w:numId w:val="1"/>
        </w:numPr>
        <w:rPr/>
      </w:pPr>
      <w:bookmarkStart w:id="1156" w:name="__RefHeading___Toc610715_388300464"/>
      <w:bookmarkStart w:id="1157" w:name="_Toc485"/>
      <w:bookmarkEnd w:id="1156"/>
      <w:r>
        <w:rPr>
          <w:rtl w:val="true"/>
        </w:rPr>
        <w:t>مِنْ جَنَّةٍ</w:t>
      </w:r>
      <w:bookmarkEnd w:id="1157"/>
    </w:p>
    <w:p>
      <w:pPr>
        <w:pStyle w:val="BookText"/>
        <w:rPr/>
      </w:pPr>
      <w:r>
        <w:rPr>
          <w:rFonts w:ascii="Amiri" w:hAnsi="Amiri" w:eastAsia="Amiri" w:cs="Amiri"/>
          <w:color w:val="111111"/>
          <w:sz w:val="28"/>
          <w:sz w:val="28"/>
          <w:szCs w:val="28"/>
          <w:rtl w:val="true"/>
          <w:lang w:bidi="ar-SA"/>
        </w:rPr>
        <w:t>للمطيعين</w:t>
      </w:r>
      <w:r>
        <w:rPr>
          <w:rFonts w:eastAsia="Amiri" w:cs="Amiri" w:ascii="Amiri" w:hAnsi="Amiri"/>
          <w:color w:val="111111"/>
          <w:sz w:val="28"/>
          <w:szCs w:val="28"/>
          <w:rtl w:val="true"/>
          <w:lang w:bidi="ar-SA"/>
        </w:rPr>
        <w:t>.</w:t>
      </w:r>
    </w:p>
    <w:p>
      <w:pPr>
        <w:pStyle w:val="Heading3"/>
        <w:numPr>
          <w:ilvl w:val="2"/>
          <w:numId w:val="1"/>
        </w:numPr>
        <w:rPr/>
      </w:pPr>
      <w:bookmarkStart w:id="1158" w:name="__RefHeading___Toc610717_388300464"/>
      <w:bookmarkStart w:id="1159" w:name="_Toc486"/>
      <w:bookmarkEnd w:id="1158"/>
      <w:r>
        <w:rPr>
          <w:rtl w:val="true"/>
        </w:rPr>
        <w:t>وَنَارٍ</w:t>
      </w:r>
      <w:bookmarkEnd w:id="115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للعاصين</w:t>
      </w:r>
      <w:r>
        <w:rPr>
          <w:rFonts w:eastAsia="Amiri" w:cs="Amiri" w:ascii="Amiri" w:hAnsi="Amiri"/>
          <w:color w:val="111111"/>
          <w:sz w:val="28"/>
          <w:szCs w:val="28"/>
          <w:rtl w:val="true"/>
          <w:lang w:bidi="ar-SA"/>
        </w:rPr>
        <w:t xml:space="preserve">. </w:t>
      </w:r>
      <w:bookmarkStart w:id="1160" w:name="pg14868_154745"/>
    </w:p>
    <w:p>
      <w:pPr>
        <w:pStyle w:val="Heading3"/>
        <w:numPr>
          <w:ilvl w:val="2"/>
          <w:numId w:val="1"/>
        </w:numPr>
        <w:rPr/>
      </w:pPr>
      <w:bookmarkStart w:id="1161" w:name="__RefHeading___Toc610719_388300464"/>
      <w:bookmarkStart w:id="1162" w:name="_Toc487"/>
      <w:bookmarkEnd w:id="1160"/>
      <w:bookmarkEnd w:id="1161"/>
      <w:r>
        <w:rPr>
          <w:rtl w:val="true"/>
        </w:rPr>
        <w:t>وَكَرَامَةٍ</w:t>
      </w:r>
      <w:bookmarkEnd w:id="1162"/>
    </w:p>
    <w:p>
      <w:pPr>
        <w:pStyle w:val="BookText"/>
        <w:rPr/>
      </w:pPr>
      <w:r>
        <w:rPr>
          <w:rFonts w:ascii="Amiri" w:hAnsi="Amiri" w:eastAsia="Amiri" w:cs="Amiri"/>
          <w:color w:val="111111"/>
          <w:sz w:val="28"/>
          <w:sz w:val="28"/>
          <w:szCs w:val="28"/>
          <w:rtl w:val="true"/>
          <w:lang w:bidi="ar-SA"/>
        </w:rPr>
        <w:t>للأوّلين</w:t>
      </w:r>
      <w:r>
        <w:rPr>
          <w:rFonts w:eastAsia="Amiri" w:cs="Amiri" w:ascii="Amiri" w:hAnsi="Amiri"/>
          <w:color w:val="111111"/>
          <w:sz w:val="28"/>
          <w:szCs w:val="28"/>
          <w:rtl w:val="true"/>
          <w:lang w:bidi="ar-SA"/>
        </w:rPr>
        <w:t>.</w:t>
      </w:r>
    </w:p>
    <w:p>
      <w:pPr>
        <w:pStyle w:val="Heading3"/>
        <w:numPr>
          <w:ilvl w:val="2"/>
          <w:numId w:val="1"/>
        </w:numPr>
        <w:rPr/>
      </w:pPr>
      <w:bookmarkStart w:id="1163" w:name="__RefHeading___Toc610721_388300464"/>
      <w:bookmarkStart w:id="1164" w:name="_Toc488"/>
      <w:bookmarkEnd w:id="1163"/>
      <w:r>
        <w:rPr>
          <w:rtl w:val="true"/>
        </w:rPr>
        <w:t>وَهَوَانٍ</w:t>
      </w:r>
      <w:bookmarkEnd w:id="1164"/>
    </w:p>
    <w:p>
      <w:pPr>
        <w:pStyle w:val="BookText"/>
        <w:rPr/>
      </w:pPr>
      <w:r>
        <w:rPr>
          <w:rFonts w:ascii="Amiri" w:hAnsi="Amiri" w:eastAsia="Amiri" w:cs="Amiri"/>
          <w:color w:val="111111"/>
          <w:sz w:val="28"/>
          <w:sz w:val="28"/>
          <w:szCs w:val="28"/>
          <w:rtl w:val="true"/>
          <w:lang w:bidi="ar-SA"/>
        </w:rPr>
        <w:t>للاخرين،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يُطِعِ اللهَ وَرَسُولَهُ فَقَدْ فازَ فَوْزاً عَظِيماً</w:t>
      </w:r>
      <w:r>
        <w:rPr>
          <w:rFonts w:eastAsia="Amiri" w:cs="Amiri" w:ascii="Amiri" w:hAnsi="Amiri"/>
          <w:color w:val="111111"/>
          <w:sz w:val="28"/>
          <w:szCs w:val="28"/>
          <w:rtl w:val="true"/>
          <w:lang w:bidi="ar-SA"/>
        </w:rPr>
        <w:t>)</w:t>
      </w:r>
      <w:r>
        <w:rPr>
          <w:rStyle w:val="FootnoteAnchor"/>
          <w:rtl w:val="true"/>
        </w:rPr>
        <w:footnoteReference w:id="94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يَعْصِ اللهَ وَرَسُولَهُ فَقَدْ ضَلَّ ضَلالاً مُبِيناً</w:t>
      </w:r>
      <w:r>
        <w:rPr>
          <w:rFonts w:eastAsia="Amiri" w:cs="Amiri" w:ascii="Amiri" w:hAnsi="Amiri"/>
          <w:color w:val="111111"/>
          <w:sz w:val="28"/>
          <w:szCs w:val="28"/>
          <w:rtl w:val="true"/>
          <w:lang w:bidi="ar-SA"/>
        </w:rPr>
        <w:t>)</w:t>
      </w:r>
      <w:r>
        <w:rPr>
          <w:rStyle w:val="FootnoteAnchor"/>
          <w:rtl w:val="true"/>
        </w:rPr>
        <w:footnoteReference w:id="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وقال</w:t>
      </w:r>
    </w:p>
    <w:p>
      <w:pPr>
        <w:pStyle w:val="BookText"/>
        <w:rPr/>
      </w:pPr>
      <w:r>
        <w:rPr>
          <w:rFonts w:ascii="Amiri" w:hAnsi="Amiri" w:eastAsia="Amiri" w:cs="Amiri"/>
          <w:color w:val="111111"/>
          <w:sz w:val="28"/>
          <w:sz w:val="28"/>
          <w:szCs w:val="28"/>
          <w:rtl w:val="true"/>
          <w:lang w:bidi="ar-SA"/>
        </w:rPr>
        <w:t>المحقق الطوسي؛ في فوائد بعثة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كمعاضدة العقل في ما يدلّ عليه، واستفادة الحكم في ما لا يدلّ، وإزالة الخوف، واستفادة الحسن والقبح، والمنافع والمضارّ، وحفظ النوع الانساني، وتكميل أشخاصه بحسب استعداداتهم المختلفة، و تعليمهم الصنائع الخفية، والأخلاق والسياسات، والأخبار بالعقاب والثواب</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5" w:name="__RefHeading___Toc610723_388300464"/>
      <w:bookmarkStart w:id="1166" w:name="_Toc489"/>
      <w:bookmarkEnd w:id="1165"/>
      <w:r>
        <w:rPr>
          <w:rtl w:val="true"/>
        </w:rPr>
        <w:t>أَحْمَدُهُ إِلَى نَفْسِهِ كَمَا اسْتَحْمَدَ إِلَى خَلْقِهِ</w:t>
      </w:r>
      <w:bookmarkEnd w:id="1166"/>
    </w:p>
    <w:p>
      <w:pPr>
        <w:pStyle w:val="BookText"/>
        <w:rPr/>
      </w:pPr>
      <w:r>
        <w:rPr>
          <w:rFonts w:ascii="IRNazanin" w:hAnsi="IRNazanin" w:eastAsia="IRNazanin"/>
          <w:color w:val="111111"/>
          <w:sz w:val="28"/>
          <w:sz w:val="28"/>
          <w:szCs w:val="28"/>
          <w:rtl w:val="true"/>
          <w:lang w:bidi="fa-IR"/>
        </w:rPr>
        <w:t>رجع  علیه السلام  إلى أوّل كلامه في حمده تعالى، وإنّما ذكر  علیه السلام  فوائد بعثة الرّسل لأنّها أيضا من موجبات حمده</w:t>
      </w:r>
      <w:r>
        <w:rPr>
          <w:rFonts w:eastAsia="IRNazanin" w:cs="IRNazanin"/>
          <w:color w:val="111111"/>
          <w:sz w:val="28"/>
          <w:szCs w:val="28"/>
          <w:rtl w:val="true"/>
          <w:lang w:bidi="fa-IR"/>
        </w:rPr>
        <w:t>.</w:t>
      </w:r>
    </w:p>
    <w:p>
      <w:pPr>
        <w:pStyle w:val="Heading3"/>
        <w:numPr>
          <w:ilvl w:val="2"/>
          <w:numId w:val="1"/>
        </w:numPr>
        <w:rPr/>
      </w:pPr>
      <w:bookmarkStart w:id="1167" w:name="__RefHeading___Toc610725_388300464"/>
      <w:bookmarkStart w:id="1168" w:name="_Toc490"/>
      <w:bookmarkEnd w:id="1167"/>
      <w:r>
        <w:rPr>
          <w:rtl w:val="true"/>
        </w:rPr>
        <w:t>وَجَعَلَ لِكُلِّ شَيْءٍ قَدْراً</w:t>
      </w:r>
      <w:bookmarkEnd w:id="1168"/>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مقدارا معيّنا،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بِقَدَرٍ فَأَسْكَنَّاهُ فِي الاَْرْضِ وَإِنَّا عَلى ذَهابٍ بِهِ لَقادِرُونَ</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xml:space="preserve">. </w:t>
      </w:r>
      <w:bookmarkStart w:id="1169" w:name="pg14868_154746"/>
    </w:p>
    <w:p>
      <w:pPr>
        <w:pStyle w:val="BookText"/>
        <w:rPr/>
      </w:pPr>
      <w:bookmarkEnd w:id="1169"/>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بَسَطَ اللهُ الرِّزْقَ لِعِبادِهِ لَبَغَوْا فِي الاَْرْضِ وَلكِنْ يُنَزِّلُ بِقَدَرٍ ما يَشاءُ إِنَّهُ بِعِبادِهِ خَبِيرٌ بَصِيرٌ</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عِنْدَنا خَزائِنُهُ وَما نُنَزِّلُهُ إِلّا بِقَدَرٍ مَعْلُومٍ</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يَعْلَمُ ما تَحْمِلُ كُلُّ أُنْثى وَما تَغِيضُ الاَْرْحامُ وَما تَزْدادُ وَكُلُّ شَيْءٍ عِنْدَهُ بِمِقْدارٍ</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0" w:name="__RefHeading___Toc610727_388300464"/>
      <w:bookmarkStart w:id="1171" w:name="_Toc491"/>
      <w:bookmarkEnd w:id="1170"/>
      <w:r>
        <w:rPr>
          <w:rtl w:val="true"/>
        </w:rPr>
        <w:t>وَلِكُلِّ قَدْرٍ أَجَلاً</w:t>
      </w:r>
      <w:bookmarkEnd w:id="117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قَضى أَجَلاً وَأَجَلٌ مُسَمًّى عِنْدَهُ</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2" w:name="__RefHeading___Toc610729_388300464"/>
      <w:bookmarkStart w:id="1173" w:name="_Toc492"/>
      <w:bookmarkEnd w:id="1172"/>
      <w:r>
        <w:rPr>
          <w:rtl w:val="true"/>
        </w:rPr>
        <w:t>وَلِكُلِّ أَجَلٍ كِتَابا</w:t>
      </w:r>
      <w:bookmarkEnd w:id="117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كِتاباً</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لِنَفْسٍ أَنْ تَمُوتَ إِلّا بِإِذْنِ اللهِ كِتاباً مُوَجَّلاً</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 في ذكر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آمِرٌ</w:t>
      </w:r>
    </w:p>
    <w:p>
      <w:pPr>
        <w:pStyle w:val="BookText"/>
        <w:rPr/>
      </w:pP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w:t>
      </w:r>
    </w:p>
    <w:p>
      <w:pPr>
        <w:pStyle w:val="Heading3"/>
        <w:numPr>
          <w:ilvl w:val="2"/>
          <w:numId w:val="1"/>
        </w:numPr>
        <w:rPr/>
      </w:pPr>
      <w:bookmarkStart w:id="1174" w:name="__RefHeading___Toc610731_388300464"/>
      <w:bookmarkStart w:id="1175" w:name="_Toc493"/>
      <w:bookmarkEnd w:id="1174"/>
      <w:r>
        <w:rPr>
          <w:rtl w:val="true"/>
        </w:rPr>
        <w:t>زَاجِرٌ</w:t>
      </w:r>
      <w:bookmarkEnd w:id="117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المنكر</w:t>
      </w:r>
      <w:r>
        <w:rPr>
          <w:rFonts w:eastAsia="Amiri" w:cs="Amiri" w:ascii="Amiri" w:hAnsi="Amiri"/>
          <w:color w:val="111111"/>
          <w:sz w:val="28"/>
          <w:szCs w:val="28"/>
          <w:rtl w:val="true"/>
          <w:lang w:bidi="ar-SA"/>
        </w:rPr>
        <w:t xml:space="preserve">. </w:t>
      </w:r>
      <w:bookmarkStart w:id="1176" w:name="pg14868_154747"/>
    </w:p>
    <w:p>
      <w:pPr>
        <w:pStyle w:val="BookText"/>
        <w:rPr/>
      </w:pPr>
      <w:bookmarkEnd w:id="1176"/>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فُصِّلَتْ آياتُهُ قُرْآناً عَرَبِيًّا لِقَوْمٍ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بَشِيراً وَنَذِيراً</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أَنْزَلَ عَلى عَبْدِهِ الْكِتابَ وَلَمْ يَجْعَلْ لَهُ 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قَيِّماً لِيُنْذِرَ بَأْساً شَدِيداً مِنْ لَدُنْهُ وَيُبَشِّرَ الْمُوْمِنِينَ الَّذِينَ يَعْمَلُونَ الصَّالِحاتِ أَنَّ لَهُمْ أَجْراً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ماكِثِينَ فِيهِ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وَيُنْذِرَ الَّذِينَ قالُوا اتَّخَذَ اللهُ وَلَداً</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7" w:name="__RefHeading___Toc610733_388300464"/>
      <w:bookmarkStart w:id="1178" w:name="_Toc494"/>
      <w:bookmarkEnd w:id="1177"/>
      <w:r>
        <w:rPr>
          <w:rtl w:val="true"/>
        </w:rPr>
        <w:t>وَصَامِتٌ نَاطِقٌ</w:t>
      </w:r>
      <w:bookmarkEnd w:id="117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يَقُصُّ عَلى بَنِي إِسْرائِيلَ أَكْثَرَ الَّذِي هُمْ فِيهِ يَخْتَلِفُونَ</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9" w:name="__RefHeading___Toc610735_388300464"/>
      <w:bookmarkStart w:id="1180" w:name="_Toc495"/>
      <w:bookmarkEnd w:id="1179"/>
      <w:r>
        <w:rPr>
          <w:rtl w:val="true"/>
        </w:rPr>
        <w:t>حُجَّةُ اللهِ عَلَى خَلْقِهِ</w:t>
      </w:r>
      <w:bookmarkEnd w:id="118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كِتابٌ أَنْزَلْناهُ مُبارَکٌ فَاتَّبِعُوهُ وَاتَّقُوا لَعَلَّكُمْ تُرْحَمُونَ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إِنَّما أُنْزِلَ الْكِتابُ عَلى طائِفَتَيْنِ مِنْ قَبْلِنا وَإِنْ كُنَّا عَنْ دِراسَتِهِمْ 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تَقُولُوا لَوْ أَنَّا أُنْزِلَ عَلَيْنَا الْكِتابُ لَكُنَّا أَهْدى مِنْهُمْ فَقَدْ جاءَكُمْ بَيِّنَةٌ مِنْ رَبِّكُمْ وَهُدىً وَرَحْمَةٌ</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1" w:name="__RefHeading___Toc610737_388300464"/>
      <w:bookmarkStart w:id="1182" w:name="_Toc496"/>
      <w:bookmarkEnd w:id="1181"/>
      <w:r>
        <w:rPr>
          <w:rtl w:val="true"/>
        </w:rPr>
        <w:t>أَخَذَ عَلَيْهِ مِيثَاقَهُ</w:t>
      </w:r>
      <w:bookmarkEnd w:id="118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فَخَلَفَ مِنْ بَعْدِهِمْ خَلْفٌ وَرِثُوا الْكِتابَ يَأْخُذُونَ عَرَضَ هذَا الاَْدْنى وَيَقُولُونَ سَيُغْفَرُ لَنا وَإِنْ يَأْتِهِمْ عَرَضٌ مِثْلُهُ يَأْخُذُوهُ أَ لَمْ يُوْخَذْ عَلَيْهِمْ مِيثاقُ </w:t>
      </w:r>
      <w:bookmarkStart w:id="1183" w:name="pg14868_154748"/>
    </w:p>
    <w:p>
      <w:pPr>
        <w:pStyle w:val="BookText"/>
        <w:rPr/>
      </w:pPr>
      <w:bookmarkEnd w:id="1183"/>
      <w:r>
        <w:rPr>
          <w:rFonts w:ascii="Amiri" w:hAnsi="Amiri" w:eastAsia="Amiri" w:cs="Amiri"/>
          <w:color w:val="111111"/>
          <w:sz w:val="28"/>
          <w:sz w:val="28"/>
          <w:szCs w:val="28"/>
          <w:rtl w:val="true"/>
          <w:lang w:bidi="ar-SA"/>
        </w:rPr>
        <w:t>الْكِتابِ أَنْ لا يَقُولُوا عَلَى اللهِ إِلّا الْحَقَّ وَدَرَسُوا ما فِيهِ</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الَّذِينَ أُوتُوا الْكِتابَ لَتُبَيِّنُنَّهُ لِلنَّاسِ وَلا تَكْتُمُونَهُ فَنَبَذُوهُ وَراءَ ظُهُورِهِمْ وَاشْتَرَوْا بِهِ ثَمَناً قَلِيلاً فَبِئْسَ ما يَشْتَرُونَ</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4" w:name="__RefHeading___Toc610739_388300464"/>
      <w:bookmarkStart w:id="1185" w:name="_Toc497"/>
      <w:bookmarkEnd w:id="1184"/>
      <w:r>
        <w:rPr>
          <w:rtl w:val="true"/>
        </w:rPr>
        <w:t>وَارْتَهَنَ عَلَيْهِمْ أَنْفُسَهُمْ</w:t>
      </w:r>
      <w:bookmarkEnd w:id="1185"/>
    </w:p>
    <w:p>
      <w:pPr>
        <w:pStyle w:val="BookText"/>
        <w:rPr/>
      </w:pPr>
      <w:r>
        <w:rPr>
          <w:rFonts w:ascii="IRNazanin" w:hAnsi="IRNazanin" w:eastAsia="IRNazanin"/>
          <w:color w:val="111111"/>
          <w:sz w:val="28"/>
          <w:sz w:val="28"/>
          <w:szCs w:val="28"/>
          <w:rtl w:val="true"/>
          <w:lang w:bidi="fa-IR"/>
        </w:rPr>
        <w:t>حيث ألزمهم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 ذمم المكلّفين مشغولة بما تضمّنه القرآن من التكاليف والأحكام وكان اللّازم عليهم الخروج عن عهدة التكليف وتحصيل براءة الذّمة شبّههم بالعين المرهونة لدين المرتهن، فانّ فکّ رهانتها موقوف على أداء حقّ صاحب الدّين فكذا فکّ رهانة هولاء موقوف على عملهم بالتكاليف الشرعيّة والأوامر المطلوبة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نظير قول النبيّ  صلی الله علیه واله  في الخطبة الّتي خطب بها في فضيلة شهر رمضان أيّها الناس إنّ أنفسكم مرهونة بأعمالكم ففكّوها باستغفاركم، وظهوركم ثقيلة من ذنوبكم فخففوا عنها بطول سجودكم</w:t>
      </w:r>
      <w:r>
        <w:rPr>
          <w:rFonts w:eastAsia="IRNazanin" w:cs="IRNazanin"/>
          <w:color w:val="111111"/>
          <w:sz w:val="28"/>
          <w:szCs w:val="28"/>
          <w:rtl w:val="true"/>
          <w:lang w:bidi="fa-IR"/>
        </w:rPr>
        <w:t>.</w:t>
      </w:r>
    </w:p>
    <w:p>
      <w:pPr>
        <w:pStyle w:val="Heading3"/>
        <w:numPr>
          <w:ilvl w:val="2"/>
          <w:numId w:val="1"/>
        </w:numPr>
        <w:rPr/>
      </w:pPr>
      <w:bookmarkStart w:id="1186" w:name="__RefHeading___Toc610741_388300464"/>
      <w:bookmarkStart w:id="1187" w:name="_Toc498"/>
      <w:bookmarkEnd w:id="1186"/>
      <w:r>
        <w:rPr>
          <w:rtl w:val="true"/>
        </w:rPr>
        <w:t>أَتَمَّ نُورَهُ</w:t>
      </w:r>
      <w:bookmarkEnd w:id="118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 وعليه فالمعنى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الله نور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ان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به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أتمّ الله به نور نفسه بقرينة ما بعده ـ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يُطْفِوُا نُورَ اللهِ بِأَفْواهِهِمْ 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bookmarkStart w:id="1188" w:name="pg14868_154749"/>
    </w:p>
    <w:p>
      <w:pPr>
        <w:pStyle w:val="Heading3"/>
        <w:numPr>
          <w:ilvl w:val="2"/>
          <w:numId w:val="1"/>
        </w:numPr>
        <w:rPr/>
      </w:pPr>
      <w:bookmarkStart w:id="1189" w:name="__RefHeading___Toc610743_388300464"/>
      <w:bookmarkStart w:id="1190" w:name="_Toc499"/>
      <w:bookmarkEnd w:id="1188"/>
      <w:bookmarkEnd w:id="1189"/>
      <w:r>
        <w:rPr>
          <w:rtl w:val="true"/>
        </w:rPr>
        <w:t>وَأَكْمَلَ بِهِ دِينَهُ</w:t>
      </w:r>
      <w:bookmarkEnd w:id="119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مَنْ كانَ عَدُوًّا لِجِبْرِيلَ فَإِنَّهُ نَزَّلَهُ عَلى قَلْبِکَ بِإِذْنِ اللهِ مُصَدِّقاً لِما بَيْنَ يَدَيْهِ</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1" w:name="__RefHeading___Toc610745_388300464"/>
      <w:bookmarkStart w:id="1192" w:name="_Toc500"/>
      <w:bookmarkEnd w:id="1191"/>
      <w:r>
        <w:rPr>
          <w:rtl w:val="true"/>
        </w:rPr>
        <w:t>وَقَبَضَ نَبِيَّهُ صلّى الله عليه وآله وَقَدْ فَرَغَ إِلَى الْخَلْقِ مِنْ أَحْكَامِ الْهُدَى بِه</w:t>
      </w:r>
      <w:bookmarkEnd w:id="1192"/>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الهدى محكماً بالقرآن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أنّ النّبيّ  صلی الله علیه واله  لم يمض من الدّنيا إلّا بعد هداية الناس بالقرآن إلى معالم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العزيز بن مسلم 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يقبض نبيّه  صلی الله علیه واله  حتّى أكمل له الدّين وأنزل عليه القرآن فيه تبيان كلّ شيء بيّن فيه الحلال والحرام والحدود والأحكام وجميع ما يحتاج إليه الناس كملا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في حجّة الوداع وهى آخر عمره  صلی الله علیه 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الاِْسْلامَ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الامامة من تمام الدّين ولم يمض حتّى بيّن لأمّته معالم دينهم وأوضح لهم سبيلهم وتركهم على قصد سبيل الحقّ وأقام لهم عليّا علیه السلام  علما وإماما وما ترک شيئا يحتاج إليه الأمة إلّا بيّنه، فمن زعم أنّ الله لم يكمل دينه فقد ردّ كتاب الله، ومن ردّ كتاب الله فهو كافر</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ابن سعد عن عايشة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جالسة عند النبي  صلی الله علیه واله  فجاءت فاطمة </w:t>
      </w:r>
      <w:bookmarkStart w:id="1193" w:name="pg14868_154750"/>
    </w:p>
    <w:p>
      <w:pPr>
        <w:pStyle w:val="BookText"/>
        <w:rPr/>
      </w:pPr>
      <w:bookmarkEnd w:id="1193"/>
      <w:r>
        <w:rPr>
          <w:rFonts w:ascii="IRNazanin" w:hAnsi="IRNazanin" w:eastAsia="IRNazanin"/>
          <w:color w:val="111111"/>
          <w:sz w:val="28"/>
          <w:sz w:val="28"/>
          <w:szCs w:val="28"/>
          <w:rtl w:val="true"/>
          <w:lang w:bidi="fa-IR"/>
        </w:rPr>
        <w:t>تمشي كأن مشيتها مشية النبي  صلی الله علیه واله  فقال مرحبا بابنتي فأجلسها عن يمينه أو عن شماله ثم أسرّ إليها شيئا فبكت، ثم أسرّ إليها فضحكت، قالت قلت ما رأيت ضحكا أقرب من بكاء استخصک النبي بحديثه ثم تبكين،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أسر إليک فقالت ما كنت لأفشي سرّه فلمّا قبض  صلی الله علیه واله  سألتها، فقالت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جبرئيل كان يأتيني كلّ عام فيعارضني بالقرآن مرّة وانّه أتاني اليوم فعارضني مرتين، ولا أظنّ إلّا أجلي قد حضر ونعم السلف أنا لک</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Style w:val="FootnoteAnchor"/>
          <w:rtl w:val="true"/>
        </w:rPr>
        <w:footnoteReference w:id="962"/>
      </w:r>
      <w:r>
        <w:rPr>
          <w:rFonts w:ascii="IRNazanin" w:hAnsi="IRNazanin" w:eastAsia="IRNazanin"/>
          <w:color w:val="111111"/>
          <w:sz w:val="28"/>
          <w:sz w:val="28"/>
          <w:szCs w:val="28"/>
          <w:rtl w:val="true"/>
          <w:lang w:bidi="fa-IR"/>
        </w:rPr>
        <w:t xml:space="preserve"> ذكر  علیه السلام  إنّ الله قبض رسوله وقد فرغ إلى الخلق بالقرآن</w:t>
      </w:r>
    </w:p>
    <w:p>
      <w:pPr>
        <w:pStyle w:val="BookText"/>
        <w:rPr/>
      </w:pPr>
      <w:r>
        <w:rPr>
          <w:rFonts w:ascii="Amiri" w:hAnsi="Amiri" w:eastAsia="Amiri" w:cs="Amiri"/>
          <w:color w:val="111111"/>
          <w:sz w:val="28"/>
          <w:sz w:val="28"/>
          <w:szCs w:val="28"/>
          <w:rtl w:val="true"/>
          <w:lang w:bidi="ar-SA"/>
        </w:rPr>
        <w:t>من الاكمال والاتمام لقوله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انما</w:t>
      </w:r>
    </w:p>
    <w:p>
      <w:pPr>
        <w:pStyle w:val="BookText"/>
        <w:rPr/>
      </w:pPr>
      <w:r>
        <w:rPr>
          <w:rFonts w:ascii="Amiri" w:hAnsi="Amiri" w:eastAsia="Amiri" w:cs="Amiri"/>
          <w:color w:val="111111"/>
          <w:sz w:val="28"/>
          <w:sz w:val="28"/>
          <w:szCs w:val="28"/>
          <w:rtl w:val="true"/>
          <w:lang w:bidi="ar-SA"/>
        </w:rPr>
        <w:t>يتمّ هذا الكلام على مذهب الامامية القائلين بكون الامام قيم القرآن، وإلّا فكيف فرغ بالقرآن مع الاكمال مع هذه الاختلافات وتفسير كلّ فرقة للقرآن على مشربها</w:t>
      </w:r>
      <w:r>
        <w:rPr>
          <w:rFonts w:eastAsia="Amiri" w:cs="Amiri" w:ascii="Amiri" w:hAnsi="Amiri"/>
          <w:color w:val="111111"/>
          <w:sz w:val="28"/>
          <w:szCs w:val="28"/>
          <w:rtl w:val="true"/>
          <w:lang w:bidi="ar-SA"/>
        </w:rPr>
        <w:t>.</w:t>
      </w:r>
    </w:p>
    <w:p>
      <w:pPr>
        <w:pStyle w:val="Heading3"/>
        <w:numPr>
          <w:ilvl w:val="2"/>
          <w:numId w:val="1"/>
        </w:numPr>
        <w:rPr/>
      </w:pPr>
      <w:bookmarkStart w:id="1194" w:name="__RefHeading___Toc610747_388300464"/>
      <w:bookmarkStart w:id="1195" w:name="_Toc501"/>
      <w:bookmarkEnd w:id="1194"/>
      <w:r>
        <w:rPr>
          <w:rtl w:val="true"/>
        </w:rPr>
        <w:t>فَعَظِّمُوا مِنْهُ سُبْحَانَهُ مَا عَظَّمَ مِنْ نَفْسِهِ</w:t>
      </w:r>
      <w:bookmarkEnd w:id="1195"/>
    </w:p>
    <w:p>
      <w:pPr>
        <w:pStyle w:val="BookText"/>
        <w:rPr/>
      </w:pPr>
      <w:r>
        <w:rPr>
          <w:rFonts w:ascii="Amiri" w:hAnsi="Amiri" w:eastAsia="Amiri" w:cs="Amiri"/>
          <w:color w:val="111111"/>
          <w:sz w:val="28"/>
          <w:sz w:val="28"/>
          <w:szCs w:val="28"/>
          <w:rtl w:val="true"/>
          <w:lang w:bidi="ar-SA"/>
        </w:rPr>
        <w:t>أى عظّموه عزّ وجلّ مثل تعظيمه لنفسه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اللَّهُمَّ مالِکَ الْمُلْکِ تُوْتِي الْمُلْکَ مَنْ تَشاءُ وَتَنْزِعُ الْمُلْکَ مِمَّنْ تَشاءُ وَ تُعِزُّ مَنْ تَشاءُ وَتُذِلُّ مَنْ تَشاءُ بِيَدِکَ الْخَيْرُ إِنَّکَ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اللَّيْلَ فِي النَّهارِ وَتُولِجُ النَّهارَ فِي اللَّيْلِ وَتُخْرِجُ الْحَيَّ مِنَ الْمَيِّتِ وَتُخْرِجُ الْمَيِّتَ مِنَ الْحَيِّ وَتَرْزُقُ مَنْ تَشاءُ بِغَيْرِ حِسابٍ</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xml:space="preserve">. </w:t>
      </w:r>
      <w:bookmarkStart w:id="1196" w:name="pg14868_154751"/>
    </w:p>
    <w:p>
      <w:pPr>
        <w:pStyle w:val="BookText"/>
        <w:rPr/>
      </w:pPr>
      <w:bookmarkEnd w:id="1196"/>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الْمَشْرِقُ وَالْمَغْرِبُ فَأَيْنَما تُوَلُّوا فَثَمَّ وَجْهُ اللهِ</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سَبْعَ سَماواتٍ وَمِنَ الاَْرْضِ مِثْلَهُنَّ يَتَنَزَّلُ الاَْمْرُ بَيْنَهُنَّ لِتَعْلَمُوا أَنَّ اللهَ عَلى كُلِّ شَيْءٍ قَدِيرٌ وَأَنَّ اللهَ قَدْ أَحاطَ بِكُلِّ شَيْءٍ عِلْماً</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وَلَوْ جِئْنا بِمِثْلِهِ مَدَداً</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 وَالاَْرْضُ جَمِيعاً قَبْضَتُهُ يَوْمَ الْقِيامَةِ وَالسَّماواتُ مَطْوِيَّاتٌ بِيَمِينِهِ</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يَشَأْ يُذْهِبْكُمْ وَيَأْتِ بِخَلْقٍ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ذلِکَ عَلَى اللهِ بِعَزِيزٍ</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7" w:name="__RefHeading___Toc610749_388300464"/>
      <w:bookmarkStart w:id="1198" w:name="_Toc502"/>
      <w:bookmarkEnd w:id="1197"/>
      <w:r>
        <w:rPr>
          <w:rtl w:val="true"/>
        </w:rPr>
        <w:t>فَإِنَّهُ لَمْ يُخْفِ</w:t>
      </w:r>
      <w:bookmarkEnd w:id="1198"/>
    </w:p>
    <w:p>
      <w:pPr>
        <w:pStyle w:val="BookText"/>
        <w:rPr/>
      </w:pPr>
      <w:r>
        <w:rPr>
          <w:rFonts w:ascii="IRNazanin" w:hAnsi="IRNazanin" w:eastAsia="IRNazanin"/>
          <w:color w:val="111111"/>
          <w:sz w:val="28"/>
          <w:sz w:val="28"/>
          <w:szCs w:val="28"/>
          <w:rtl w:val="true"/>
          <w:lang w:bidi="fa-IR"/>
        </w:rPr>
        <w:t>من أخفى</w:t>
      </w:r>
      <w:r>
        <w:rPr>
          <w:rFonts w:eastAsia="IRNazanin" w:cs="IRNazanin"/>
          <w:color w:val="111111"/>
          <w:sz w:val="28"/>
          <w:szCs w:val="28"/>
          <w:rtl w:val="true"/>
          <w:lang w:bidi="fa-IR"/>
        </w:rPr>
        <w:t>.</w:t>
      </w:r>
    </w:p>
    <w:p>
      <w:pPr>
        <w:pStyle w:val="Heading3"/>
        <w:numPr>
          <w:ilvl w:val="2"/>
          <w:numId w:val="1"/>
        </w:numPr>
        <w:rPr/>
      </w:pPr>
      <w:bookmarkStart w:id="1199" w:name="__RefHeading___Toc610751_388300464"/>
      <w:bookmarkStart w:id="1200" w:name="_Toc503"/>
      <w:bookmarkEnd w:id="1199"/>
      <w:r>
        <w:rPr>
          <w:rtl w:val="true"/>
        </w:rPr>
        <w:t>عَنْكُمْ شَيْئاً مِنْ دِينِهِ</w:t>
      </w:r>
      <w:bookmarkEnd w:id="120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تعالى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أَكْمَلْتُ لَكُمْ دِينَكُمْ وَأَتْمَمْتُ عَلَيْكُمْ نِعْمَتِي وَرَضِيتُ لَكُمُ الاِْسْلامَ دِيناً</w:t>
      </w:r>
      <w:r>
        <w:rPr>
          <w:rFonts w:eastAsia="Amiri" w:cs="Amiri" w:ascii="Amiri" w:hAnsi="Amiri"/>
          <w:color w:val="111111"/>
          <w:sz w:val="28"/>
          <w:szCs w:val="28"/>
          <w:rtl w:val="true"/>
          <w:lang w:bidi="ar-SA"/>
        </w:rPr>
        <w:t>...)</w:t>
      </w:r>
      <w:r>
        <w:rPr>
          <w:rStyle w:val="FootnoteAnchor"/>
          <w:rtl w:val="true"/>
        </w:rPr>
        <w:footnoteReference w:id="970"/>
      </w:r>
      <w:r>
        <w:rPr>
          <w:rFonts w:ascii="IRNazanin" w:hAnsi="IRNazanin" w:eastAsia="IRNazanin"/>
          <w:color w:val="111111"/>
          <w:sz w:val="28"/>
          <w:sz w:val="28"/>
          <w:szCs w:val="28"/>
          <w:rtl w:val="true"/>
          <w:lang w:bidi="fa-IR"/>
        </w:rPr>
        <w:t>، والمراد الإكمال بالكتاب والعترة معا، فقد قال  النبيّ  صلی الله علیه واله  في المتواتر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تارک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عترتي، وانّهما لن يفترقا حتّى يردا عليّ الحوض</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bookmarkStart w:id="1201" w:name="pg14868_154752"/>
    </w:p>
    <w:p>
      <w:pPr>
        <w:pStyle w:val="Heading3"/>
        <w:numPr>
          <w:ilvl w:val="2"/>
          <w:numId w:val="1"/>
        </w:numPr>
        <w:rPr/>
      </w:pPr>
      <w:bookmarkStart w:id="1202" w:name="__RefHeading___Toc610753_388300464"/>
      <w:bookmarkStart w:id="1203" w:name="_Toc504"/>
      <w:bookmarkEnd w:id="1201"/>
      <w:bookmarkEnd w:id="1202"/>
      <w:r>
        <w:rPr>
          <w:rtl w:val="true"/>
        </w:rPr>
        <w:t>وَلَمْ يَتْرُکْ شَيْئاً رَضِيَهُ أَوْ كَرِهَهُ إِلّا وَجَعَلَ لَهُ</w:t>
      </w:r>
      <w:bookmarkEnd w:id="1203"/>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رضيه أو كرهه</w:t>
      </w:r>
      <w:r>
        <w:rPr>
          <w:rFonts w:eastAsia="Amiri" w:cs="Amiri" w:ascii="Amiri" w:hAnsi="Amiri"/>
          <w:color w:val="111111"/>
          <w:sz w:val="28"/>
          <w:szCs w:val="28"/>
          <w:rtl w:val="true"/>
          <w:lang w:bidi="ar-SA"/>
        </w:rPr>
        <w:t>.</w:t>
      </w:r>
    </w:p>
    <w:p>
      <w:pPr>
        <w:pStyle w:val="Heading3"/>
        <w:numPr>
          <w:ilvl w:val="2"/>
          <w:numId w:val="1"/>
        </w:numPr>
        <w:rPr/>
      </w:pPr>
      <w:bookmarkStart w:id="1204" w:name="__RefHeading___Toc610755_388300464"/>
      <w:bookmarkStart w:id="1205" w:name="_Toc505"/>
      <w:bookmarkEnd w:id="1204"/>
      <w:r>
        <w:rPr>
          <w:rtl w:val="true"/>
        </w:rPr>
        <w:t>عَلَماً</w:t>
      </w:r>
      <w:bookmarkEnd w:id="1205"/>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w:t>
      </w:r>
    </w:p>
    <w:p>
      <w:pPr>
        <w:pStyle w:val="Heading3"/>
        <w:numPr>
          <w:ilvl w:val="2"/>
          <w:numId w:val="1"/>
        </w:numPr>
        <w:rPr/>
      </w:pPr>
      <w:bookmarkStart w:id="1206" w:name="__RefHeading___Toc610757_388300464"/>
      <w:bookmarkStart w:id="1207" w:name="_Toc506"/>
      <w:bookmarkEnd w:id="1206"/>
      <w:r>
        <w:rPr>
          <w:rtl w:val="true"/>
        </w:rPr>
        <w:t>بَادِياً</w:t>
      </w:r>
      <w:bookmarkEnd w:id="1207"/>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أي من سنّته</w:t>
      </w:r>
      <w:r>
        <w:rPr>
          <w:rFonts w:eastAsia="Amiri" w:cs="Amiri" w:ascii="Amiri" w:hAnsi="Amiri"/>
          <w:color w:val="111111"/>
          <w:sz w:val="28"/>
          <w:szCs w:val="28"/>
          <w:rtl w:val="true"/>
          <w:lang w:bidi="ar-SA"/>
        </w:rPr>
        <w:t>.</w:t>
      </w:r>
    </w:p>
    <w:p>
      <w:pPr>
        <w:pStyle w:val="Heading3"/>
        <w:numPr>
          <w:ilvl w:val="2"/>
          <w:numId w:val="1"/>
        </w:numPr>
        <w:rPr/>
      </w:pPr>
      <w:bookmarkStart w:id="1208" w:name="__RefHeading___Toc610759_388300464"/>
      <w:bookmarkStart w:id="1209" w:name="_Toc507"/>
      <w:bookmarkEnd w:id="1208"/>
      <w:r>
        <w:rPr>
          <w:rtl w:val="true"/>
        </w:rPr>
        <w:t>وَآيَةً</w:t>
      </w:r>
      <w:bookmarkEnd w:id="1209"/>
    </w:p>
    <w:p>
      <w:pPr>
        <w:pStyle w:val="BookText"/>
        <w:rPr/>
      </w:pPr>
      <w:r>
        <w:rPr>
          <w:rFonts w:ascii="Amiri" w:hAnsi="Amiri" w:eastAsia="Amiri" w:cs="Amiri"/>
          <w:color w:val="111111"/>
          <w:sz w:val="28"/>
          <w:sz w:val="28"/>
          <w:szCs w:val="28"/>
          <w:rtl w:val="true"/>
          <w:lang w:bidi="ar-SA"/>
        </w:rPr>
        <w:t>بمعنى أو آية</w:t>
      </w:r>
      <w:r>
        <w:rPr>
          <w:rFonts w:eastAsia="Amiri" w:cs="Amiri" w:ascii="Amiri" w:hAnsi="Amiri"/>
          <w:color w:val="111111"/>
          <w:sz w:val="28"/>
          <w:szCs w:val="28"/>
          <w:rtl w:val="true"/>
          <w:lang w:bidi="ar-SA"/>
        </w:rPr>
        <w:t>.</w:t>
      </w:r>
    </w:p>
    <w:p>
      <w:pPr>
        <w:pStyle w:val="Heading3"/>
        <w:numPr>
          <w:ilvl w:val="2"/>
          <w:numId w:val="1"/>
        </w:numPr>
        <w:rPr/>
      </w:pPr>
      <w:bookmarkStart w:id="1210" w:name="__RefHeading___Toc610761_388300464"/>
      <w:bookmarkStart w:id="1211" w:name="_Toc508"/>
      <w:bookmarkEnd w:id="1210"/>
      <w:r>
        <w:rPr>
          <w:rtl w:val="true"/>
        </w:rPr>
        <w:t>مُحْكَمَةً</w:t>
      </w:r>
      <w:bookmarkEnd w:id="1211"/>
    </w:p>
    <w:p>
      <w:pPr>
        <w:pStyle w:val="BookText"/>
        <w:rPr/>
      </w:pPr>
      <w:r>
        <w:rPr>
          <w:rFonts w:ascii="Amiri" w:hAnsi="Amiri" w:eastAsia="Amiri" w:cs="Amiri"/>
          <w:color w:val="111111"/>
          <w:sz w:val="28"/>
          <w:sz w:val="28"/>
          <w:szCs w:val="28"/>
          <w:rtl w:val="true"/>
          <w:lang w:bidi="ar-SA"/>
        </w:rPr>
        <w:t>غير متشابهة من كتابه</w:t>
      </w:r>
      <w:r>
        <w:rPr>
          <w:rFonts w:eastAsia="Amiri" w:cs="Amiri" w:ascii="Amiri" w:hAnsi="Amiri"/>
          <w:color w:val="111111"/>
          <w:sz w:val="28"/>
          <w:szCs w:val="28"/>
          <w:rtl w:val="true"/>
          <w:lang w:bidi="ar-SA"/>
        </w:rPr>
        <w:t>.</w:t>
      </w:r>
    </w:p>
    <w:p>
      <w:pPr>
        <w:pStyle w:val="Heading3"/>
        <w:numPr>
          <w:ilvl w:val="2"/>
          <w:numId w:val="1"/>
        </w:numPr>
        <w:rPr/>
      </w:pPr>
      <w:bookmarkStart w:id="1212" w:name="__RefHeading___Toc610763_388300464"/>
      <w:bookmarkStart w:id="1213" w:name="_Toc509"/>
      <w:bookmarkEnd w:id="1212"/>
      <w:r>
        <w:rPr>
          <w:rtl w:val="true"/>
        </w:rPr>
        <w:t>تَزْجُرُ عَنْهُ</w:t>
      </w:r>
      <w:bookmarkEnd w:id="1213"/>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الشّيء الّذي كرهه</w:t>
      </w:r>
      <w:r>
        <w:rPr>
          <w:rFonts w:eastAsia="IRNazanin" w:cs="IRNazanin"/>
          <w:color w:val="111111"/>
          <w:sz w:val="28"/>
          <w:szCs w:val="28"/>
          <w:rtl w:val="true"/>
          <w:lang w:bidi="fa-IR"/>
        </w:rPr>
        <w:t>.</w:t>
      </w:r>
    </w:p>
    <w:p>
      <w:pPr>
        <w:pStyle w:val="Heading3"/>
        <w:numPr>
          <w:ilvl w:val="2"/>
          <w:numId w:val="1"/>
        </w:numPr>
        <w:rPr/>
      </w:pPr>
      <w:bookmarkStart w:id="1214" w:name="__RefHeading___Toc610765_388300464"/>
      <w:bookmarkStart w:id="1215" w:name="_Toc510"/>
      <w:bookmarkEnd w:id="1214"/>
      <w:r>
        <w:rPr>
          <w:rtl w:val="true"/>
        </w:rPr>
        <w:t>أَوْ تَدْعُو إِلَيْهِ</w:t>
      </w:r>
      <w:bookmarkEnd w:id="121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ذاک الشيء الّذي رضيه، وقد قال النبي  صلی الله علیه واله  في حجّة وداعه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الناس والله ما من شيء يقرّبكم من الجنّة ويباعدكم من النار إلّا وقد أمرتكم به، </w:t>
      </w:r>
      <w:bookmarkStart w:id="1216" w:name="pg14868_154753"/>
    </w:p>
    <w:p>
      <w:pPr>
        <w:pStyle w:val="BookText"/>
        <w:rPr/>
      </w:pPr>
      <w:bookmarkEnd w:id="1216"/>
      <w:r>
        <w:rPr>
          <w:rFonts w:ascii="Amiri" w:hAnsi="Amiri" w:eastAsia="Amiri" w:cs="Amiri"/>
          <w:color w:val="111111"/>
          <w:sz w:val="28"/>
          <w:sz w:val="28"/>
          <w:szCs w:val="28"/>
          <w:rtl w:val="true"/>
          <w:lang w:bidi="ar-SA"/>
        </w:rPr>
        <w:t>وما من شيء يقرّبكم من النّار ويباعدكم من الجنّة إلّا وقد نهيتكم عنه</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7" w:name="__RefHeading___Toc610767_388300464"/>
      <w:bookmarkStart w:id="1218" w:name="_Toc511"/>
      <w:bookmarkEnd w:id="1217"/>
      <w:r>
        <w:rPr>
          <w:rtl w:val="true"/>
        </w:rPr>
        <w:t>فَرِضَاهُ فِيمَا بَقِيَ</w:t>
      </w:r>
      <w:bookmarkEnd w:id="1218"/>
    </w:p>
    <w:p>
      <w:pPr>
        <w:pStyle w:val="BookText"/>
        <w:rPr/>
      </w:pPr>
      <w:r>
        <w:rPr>
          <w:rFonts w:ascii="Amiri" w:hAnsi="Amiri" w:eastAsia="Amiri" w:cs="Amiri"/>
          <w:color w:val="111111"/>
          <w:sz w:val="28"/>
          <w:sz w:val="28"/>
          <w:szCs w:val="28"/>
          <w:rtl w:val="true"/>
          <w:lang w:bidi="ar-SA"/>
        </w:rPr>
        <w:t>من الزّمان أو من النّاس</w:t>
      </w:r>
      <w:r>
        <w:rPr>
          <w:rFonts w:eastAsia="Amiri" w:cs="Amiri" w:ascii="Amiri" w:hAnsi="Amiri"/>
          <w:color w:val="111111"/>
          <w:sz w:val="28"/>
          <w:szCs w:val="28"/>
          <w:rtl w:val="true"/>
          <w:lang w:bidi="ar-SA"/>
        </w:rPr>
        <w:t>.</w:t>
      </w:r>
    </w:p>
    <w:p>
      <w:pPr>
        <w:pStyle w:val="Heading3"/>
        <w:numPr>
          <w:ilvl w:val="2"/>
          <w:numId w:val="1"/>
        </w:numPr>
        <w:rPr/>
      </w:pPr>
      <w:bookmarkStart w:id="1219" w:name="__RefHeading___Toc610769_388300464"/>
      <w:bookmarkStart w:id="1220" w:name="_Toc512"/>
      <w:bookmarkEnd w:id="1219"/>
      <w:r>
        <w:rPr>
          <w:rtl w:val="true"/>
        </w:rPr>
        <w:t>وَاحِدٌ</w:t>
      </w:r>
      <w:bookmarkEnd w:id="1220"/>
    </w:p>
    <w:p>
      <w:pPr>
        <w:pStyle w:val="BookText"/>
        <w:rPr/>
      </w:pPr>
      <w:r>
        <w:rPr>
          <w:rFonts w:ascii="IRNazanin" w:hAnsi="IRNazanin" w:eastAsia="IRNazanin"/>
          <w:color w:val="111111"/>
          <w:sz w:val="28"/>
          <w:sz w:val="28"/>
          <w:szCs w:val="28"/>
          <w:rtl w:val="true"/>
          <w:lang w:bidi="fa-IR"/>
        </w:rPr>
        <w:t>فالنّاس عنده سواء</w:t>
      </w:r>
      <w:r>
        <w:rPr>
          <w:rFonts w:eastAsia="IRNazanin" w:cs="IRNazanin"/>
          <w:color w:val="111111"/>
          <w:sz w:val="28"/>
          <w:szCs w:val="28"/>
          <w:rtl w:val="true"/>
          <w:lang w:bidi="fa-IR"/>
        </w:rPr>
        <w:t>.</w:t>
      </w:r>
    </w:p>
    <w:p>
      <w:pPr>
        <w:pStyle w:val="Heading3"/>
        <w:numPr>
          <w:ilvl w:val="2"/>
          <w:numId w:val="1"/>
        </w:numPr>
        <w:rPr/>
      </w:pPr>
      <w:bookmarkStart w:id="1221" w:name="__RefHeading___Toc610771_388300464"/>
      <w:bookmarkStart w:id="1222" w:name="_Toc513"/>
      <w:bookmarkEnd w:id="1221"/>
      <w:r>
        <w:rPr>
          <w:rtl w:val="true"/>
        </w:rPr>
        <w:t>وَسَخَطُهُ فِيمَا بَقِيَ وَاحِدٌ</w:t>
      </w:r>
      <w:bookmarkEnd w:id="1222"/>
    </w:p>
    <w:p>
      <w:pPr>
        <w:pStyle w:val="BookText"/>
        <w:rPr/>
      </w:pPr>
      <w:r>
        <w:rPr>
          <w:rFonts w:ascii="Amiri" w:hAnsi="Amiri" w:eastAsia="Amiri" w:cs="Amiri"/>
          <w:color w:val="111111"/>
          <w:sz w:val="28"/>
          <w:sz w:val="28"/>
          <w:szCs w:val="28"/>
          <w:rtl w:val="true"/>
          <w:lang w:bidi="ar-SA"/>
        </w:rPr>
        <w:t>لكون حلاله وحرامه على حالهما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علیه السلام  ـ عَنِ الْحَلالِ وَالْحَرَامِ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مُحَمَّدٍ حَلالٌ أَبَداً إِلَى يَوْمِ الْقِيَامَةِ وَحَرَامُهُ حَرَامٌ أَبَداً إِلَى يَوْمِ الْقِيَامَة</w:t>
      </w:r>
      <w:r>
        <w:rPr>
          <w:rStyle w:val="FootnoteAnchor"/>
          <w:rtl w:val="true"/>
        </w:rPr>
        <w:footnoteReference w:id="973"/>
      </w:r>
    </w:p>
    <w:p>
      <w:pPr>
        <w:pStyle w:val="Heading3"/>
        <w:numPr>
          <w:ilvl w:val="2"/>
          <w:numId w:val="1"/>
        </w:numPr>
        <w:rPr/>
      </w:pPr>
      <w:bookmarkStart w:id="1223" w:name="__RefHeading___Toc610773_388300464"/>
      <w:bookmarkStart w:id="1224" w:name="_Toc514"/>
      <w:bookmarkEnd w:id="1223"/>
      <w:r>
        <w:rPr>
          <w:rtl w:val="true"/>
        </w:rPr>
        <w:t>وَاعْلَمُوا أَنَّهُ لَنْ يَرْضَى عَنْكُمْ بِشَيْءٍ سَخِطَهُ عَلَى مَنْ كَانَ قَبْلَكُمْ</w:t>
      </w:r>
      <w:bookmarkEnd w:id="1224"/>
    </w:p>
    <w:p>
      <w:pPr>
        <w:pStyle w:val="BookText"/>
        <w:rPr/>
      </w:pPr>
      <w:r>
        <w:rPr>
          <w:rFonts w:ascii="IRNazanin" w:hAnsi="IRNazanin" w:eastAsia="IRNazanin"/>
          <w:color w:val="111111"/>
          <w:sz w:val="28"/>
          <w:sz w:val="28"/>
          <w:szCs w:val="28"/>
          <w:rtl w:val="true"/>
          <w:lang w:bidi="fa-IR"/>
        </w:rPr>
        <w:t xml:space="preserve">من الأمم الماضية أو ممّن كان في عصر الرّسول  صلی الله علیه واله </w:t>
      </w:r>
      <w:r>
        <w:rPr>
          <w:rFonts w:eastAsia="IRNazanin" w:cs="IRNazanin"/>
          <w:color w:val="111111"/>
          <w:sz w:val="28"/>
          <w:szCs w:val="28"/>
          <w:rtl w:val="true"/>
          <w:lang w:bidi="fa-IR"/>
        </w:rPr>
        <w:t>.</w:t>
      </w:r>
    </w:p>
    <w:p>
      <w:pPr>
        <w:pStyle w:val="Heading3"/>
        <w:numPr>
          <w:ilvl w:val="2"/>
          <w:numId w:val="1"/>
        </w:numPr>
        <w:rPr/>
      </w:pPr>
      <w:bookmarkStart w:id="1225" w:name="__RefHeading___Toc610775_388300464"/>
      <w:bookmarkStart w:id="1226" w:name="_Toc515"/>
      <w:bookmarkEnd w:id="1225"/>
      <w:r>
        <w:rPr>
          <w:rtl w:val="true"/>
        </w:rPr>
        <w:t>وَلَنْ يَسْخَطَ</w:t>
      </w:r>
      <w:bookmarkEnd w:id="1226"/>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يغضب</w:t>
      </w:r>
      <w:r>
        <w:rPr>
          <w:rFonts w:eastAsia="Amiri" w:cs="Amiri" w:ascii="Amiri" w:hAnsi="Amiri"/>
          <w:color w:val="111111"/>
          <w:sz w:val="28"/>
          <w:szCs w:val="28"/>
          <w:rtl w:val="true"/>
          <w:lang w:bidi="ar-SA"/>
        </w:rPr>
        <w:t>.</w:t>
      </w:r>
    </w:p>
    <w:p>
      <w:pPr>
        <w:pStyle w:val="Heading3"/>
        <w:numPr>
          <w:ilvl w:val="2"/>
          <w:numId w:val="1"/>
        </w:numPr>
        <w:rPr/>
      </w:pPr>
      <w:bookmarkStart w:id="1227" w:name="__RefHeading___Toc610777_388300464"/>
      <w:bookmarkStart w:id="1228" w:name="_Toc516"/>
      <w:bookmarkEnd w:id="1227"/>
      <w:r>
        <w:rPr>
          <w:rtl w:val="true"/>
        </w:rPr>
        <w:t>عَلَيْكُمْ بِشَيْءٍ رَضِيَهُ مِمَّنْ كَانَ قَبْلَكُمْ</w:t>
      </w:r>
      <w:bookmarkEnd w:id="122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لكون حكم الجميع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محرّما على السالفين الحاضرين في زمان </w:t>
      </w:r>
      <w:bookmarkStart w:id="1229" w:name="pg14868_154754"/>
    </w:p>
    <w:p>
      <w:pPr>
        <w:pStyle w:val="BookText"/>
        <w:rPr/>
      </w:pPr>
      <w:bookmarkEnd w:id="1229"/>
      <w:r>
        <w:rPr>
          <w:rFonts w:ascii="IRNazanin" w:hAnsi="IRNazanin" w:eastAsia="IRNazanin"/>
          <w:color w:val="111111"/>
          <w:sz w:val="28"/>
          <w:sz w:val="28"/>
          <w:szCs w:val="28"/>
          <w:rtl w:val="true"/>
          <w:lang w:bidi="fa-IR"/>
        </w:rPr>
        <w:t xml:space="preserve">رسول الله  صلی الله علیه واله  فهو محرّم على الغابرين العامين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كان واجبا على الأوّلين فواجب على الاخرين، لأنّ شرع محمّد  صلی الله علیه واله  مستمرّ إلى يوم القيامة وحكمه على الواحد حكم على الجماعة، فلا يجوز تغيير الأحكام الثابتة بالكتاب</w:t>
      </w:r>
      <w:r>
        <w:rPr>
          <w:rFonts w:eastAsia="IRNazanin" w:cs="IRNazanin"/>
          <w:color w:val="111111"/>
          <w:sz w:val="28"/>
          <w:szCs w:val="28"/>
          <w:rtl w:val="true"/>
          <w:lang w:bidi="fa-IR"/>
        </w:rPr>
        <w:t>.</w:t>
      </w:r>
    </w:p>
    <w:p>
      <w:pPr>
        <w:pStyle w:val="Heading3"/>
        <w:numPr>
          <w:ilvl w:val="2"/>
          <w:numId w:val="1"/>
        </w:numPr>
        <w:rPr/>
      </w:pPr>
      <w:bookmarkStart w:id="1230" w:name="__RefHeading___Toc610779_388300464"/>
      <w:bookmarkStart w:id="1231" w:name="_Toc517"/>
      <w:bookmarkEnd w:id="1230"/>
      <w:r>
        <w:rPr>
          <w:rtl w:val="true"/>
        </w:rPr>
        <w:t>وَإِنَّمَا تَسِيرُونَ فِي أَثَرٍ بَيِّنٍ</w:t>
      </w:r>
      <w:bookmarkEnd w:id="1231"/>
    </w:p>
    <w:p>
      <w:pPr>
        <w:pStyle w:val="BookText"/>
        <w:rPr/>
      </w:pPr>
      <w:r>
        <w:rPr>
          <w:rFonts w:ascii="Amiri" w:hAnsi="Amiri" w:eastAsia="Amiri" w:cs="Amiri"/>
          <w:color w:val="111111"/>
          <w:sz w:val="28"/>
          <w:sz w:val="28"/>
          <w:szCs w:val="28"/>
          <w:rtl w:val="true"/>
          <w:lang w:bidi="ar-SA"/>
        </w:rPr>
        <w:t>من الدّين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تَبَيَّنَ الرُّشْدُ مِنَ الْغَيِّ</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اذا كان تكليفكم متّحدا مع السابقين فلا بدّ لكم أن تسلكوا منهجهم وتحذوا حذوهم وتسيروا في آثارهم البيّنة الرّشد وتعملوا بما علموه من الأحكام الواضحة من الكتاب والسنّة</w:t>
      </w:r>
      <w:r>
        <w:rPr>
          <w:rFonts w:eastAsia="Amiri" w:cs="Amiri" w:ascii="Amiri" w:hAnsi="Amiri"/>
          <w:color w:val="111111"/>
          <w:sz w:val="28"/>
          <w:szCs w:val="28"/>
          <w:rtl w:val="true"/>
          <w:lang w:bidi="ar-SA"/>
        </w:rPr>
        <w:t>.</w:t>
      </w:r>
    </w:p>
    <w:p>
      <w:pPr>
        <w:pStyle w:val="Heading3"/>
        <w:numPr>
          <w:ilvl w:val="2"/>
          <w:numId w:val="1"/>
        </w:numPr>
        <w:rPr/>
      </w:pPr>
      <w:bookmarkStart w:id="1232" w:name="__RefHeading___Toc610781_388300464"/>
      <w:bookmarkStart w:id="1233" w:name="_Toc518"/>
      <w:bookmarkEnd w:id="1232"/>
      <w:r>
        <w:rPr>
          <w:rtl w:val="true"/>
        </w:rPr>
        <w:t>وَتَتَكَلَّمُونَ بِرَجْعِ قَوْلٍ قَدْ قَالَهُ الرِّجَالُ مِنْ قَبْلِكُمْ</w:t>
      </w:r>
      <w:bookmarkEnd w:id="123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المستفاد من مورد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الظَّالِمُونَ مَوْقُوفُونَ عِنْدَ رَبِّهِمْ يَرْجِعُ بَعْضُهُمْ إِلى بَعْضٍ الْقَوْلَ يَقُولُ الَّذِينَ اسْتُضْعِفُوا لِلَّذِينَ اسْتَكْبَرُوا لَوْ لا أَنْتُمْ لَكُنَّا 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اسْتَكْبَرُوا لِلَّذِينَ اسْتُضْعِفُوا أَ نَحْنُ صَدَدْناكُمْ عَنِ الْهُدى بَعْدَ إِذْ جاءَكُمْ بَلْ كُنْتُمْ 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اسْتُضْعِفُوا لِلَّذِينَ اسْتَكْبَرُوا بَلْ مَكْرُ اللَّيْلِ وَالنَّهارِ إِذْ تَأْمُرُونَنا أَنْ نَكْفُرَ بِاللهِ</w:t>
      </w:r>
      <w:r>
        <w:rPr>
          <w:rFonts w:eastAsia="Amiri" w:cs="Amiri" w:ascii="Amiri" w:hAnsi="Amiri"/>
          <w:color w:val="111111"/>
          <w:sz w:val="28"/>
          <w:szCs w:val="28"/>
          <w:rtl w:val="true"/>
          <w:lang w:bidi="ar-SA"/>
        </w:rPr>
        <w:t>...)</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رجع القول تكرارا لمجاوبة بين  فريقين، و لعلّ الرجع هنا بمعنى النّفع، كما 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ذاتِ الرَّجْعِ</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 xml:space="preserve">، وأن تتكلّموا بقول نافع قد قالوه قبلكم وتنطقوا بكلام يعود منفعته </w:t>
      </w:r>
      <w:bookmarkStart w:id="1234" w:name="pg14868_154755"/>
    </w:p>
    <w:p>
      <w:pPr>
        <w:pStyle w:val="BookText"/>
        <w:rPr/>
      </w:pPr>
      <w:bookmarkEnd w:id="1234"/>
      <w:r>
        <w:rPr>
          <w:rFonts w:ascii="Amiri" w:hAnsi="Amiri" w:eastAsia="Amiri" w:cs="Amiri"/>
          <w:color w:val="111111"/>
          <w:sz w:val="28"/>
          <w:sz w:val="28"/>
          <w:szCs w:val="28"/>
          <w:rtl w:val="true"/>
          <w:lang w:bidi="ar-SA"/>
        </w:rPr>
        <w:t>وفايدته إليكم وإلى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كلام يفضى إلى الحقّ ويهدى إلى الصراط المستقيم والنهج القويم</w:t>
      </w:r>
      <w:r>
        <w:rPr>
          <w:rFonts w:eastAsia="Amiri" w:cs="Amiri" w:ascii="Amiri" w:hAnsi="Amiri"/>
          <w:color w:val="111111"/>
          <w:sz w:val="28"/>
          <w:szCs w:val="28"/>
          <w:rtl w:val="true"/>
          <w:lang w:bidi="ar-SA"/>
        </w:rPr>
        <w:t>.</w:t>
      </w:r>
    </w:p>
    <w:p>
      <w:pPr>
        <w:pStyle w:val="Heading3"/>
        <w:numPr>
          <w:ilvl w:val="2"/>
          <w:numId w:val="1"/>
        </w:numPr>
        <w:rPr/>
      </w:pPr>
      <w:bookmarkStart w:id="1235" w:name="__RefHeading___Toc610783_388300464"/>
      <w:bookmarkStart w:id="1236" w:name="_Toc519"/>
      <w:bookmarkEnd w:id="1235"/>
      <w:r>
        <w:rPr>
          <w:rtl w:val="true"/>
        </w:rPr>
        <w:t>قَدْ كَفَاكُمْ مَئُونَةَ دُنْيَاكُمْ</w:t>
      </w:r>
      <w:bookmarkEnd w:id="123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لَكُمْ ما فِي السَّماواتِ وَما فِي الاَْرْضِ جَمِيعاً</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لَكُمْ ما فِي الاَْرْضِ جَمِيعا</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السَّماءِ رِزْقُكُمْ وَما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وَالاَْرْضِ إِنَّهُ لَحَقٌّ مِثْلَ ما أَنَّكُمْ تَنْطِقُونَ</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الامام سيّد العابدين وزين الساجدين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ما صرحت به من عدتک في وحيک واتبعته من قسمک في كتابک قاطعا لاهتمامنا بالرزق الذي تكفّلت به، وحسما للاشتغال بما ضمنت الكفاية له، فقلت وقولک الحقّ الأصدق وأقسمت وقسمک الأبرّ الأوفي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السَّماءِ رِزْقُكُمْ وَما تُوعَدُونَ</w:t>
      </w:r>
      <w:r>
        <w:rPr>
          <w:rFonts w:eastAsia="IRNazanin" w:cs="IRNazanin"/>
          <w:color w:val="111111"/>
          <w:sz w:val="28"/>
          <w:szCs w:val="28"/>
          <w:rtl w:val="true"/>
          <w:lang w:bidi="fa-IR"/>
        </w:rPr>
        <w:t>)</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 السَّماءِ وَالاَْرْضِ إِنَّهُ لَحَقٌّ مِثْلَ ما أَنَّكُمْ تَنْطِقُونَ</w:t>
      </w:r>
      <w:r>
        <w:rPr>
          <w:rFonts w:eastAsia="Amiri" w:cs="Amiri" w:ascii="Amiri" w:hAnsi="Amiri"/>
          <w:color w:val="111111"/>
          <w:sz w:val="28"/>
          <w:szCs w:val="28"/>
          <w:rtl w:val="true"/>
          <w:lang w:bidi="ar-SA"/>
        </w:rPr>
        <w:t>)</w:t>
      </w:r>
      <w:r>
        <w:rPr>
          <w:rStyle w:val="FootnoteAnchor"/>
          <w:rtl w:val="true"/>
        </w:rPr>
        <w:footnoteReference w:id="981"/>
      </w:r>
      <w:r>
        <w:rPr>
          <w:rFonts w:ascii="IRNazanin" w:hAnsi="IRNazanin" w:eastAsia="IRNazanin"/>
          <w:color w:val="111111"/>
          <w:sz w:val="28"/>
          <w:sz w:val="28"/>
          <w:szCs w:val="28"/>
          <w:rtl w:val="true"/>
          <w:lang w:bidi="fa-IR"/>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السَّماءِ 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أسباب رزقكم بأن يرسل سبحانه الرّياح فتثير السحاب فيبسطه في السّماء فينزل الغيث والمطر فيخرج به من الأرض أنواع الأقوات والملابس والمعايش</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السّماء تقدير رزقكم أى ما قسمه لكم مكتوب في أمّ الكتاب الّذي هو في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حديث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أرزاق الخلايق في السّماء الرّابعة تنزل بقدر وتبسط بقدر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الصّادق  علیه السلام  الرّزق المطر ينزل من السّماء فيخرج به أقوات العالم</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هو أخبار القيامة والرّجعة والأخبار الّتي في السّماء،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الجنّة فوق السّماء السابعة وتحت العرش ثمّ أقسم سبحانه بأنّ ما ذكره من أمر الرزق الموعود لحقّ مثل ما أنكم تنطقون</w:t>
      </w:r>
      <w:r>
        <w:rPr>
          <w:rStyle w:val="FootnoteAnchor"/>
          <w:rtl w:val="true"/>
        </w:rPr>
        <w:footnoteReference w:id="984"/>
      </w:r>
      <w:r>
        <w:rPr>
          <w:rFonts w:ascii="Amiri" w:hAnsi="Amiri" w:eastAsia="Amiri" w:cs="Amiri"/>
          <w:color w:val="111111"/>
          <w:sz w:val="28"/>
          <w:sz w:val="28"/>
          <w:szCs w:val="28"/>
          <w:rtl w:val="true"/>
          <w:lang w:bidi="ar-SA"/>
        </w:rPr>
        <w:t xml:space="preserve">، قال الزمخشري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كقول النّاس إنّ هذا لحقّ كما أنک ترى وتسمع ومثل ما أنک ههنا</w:t>
      </w:r>
      <w:r>
        <w:rPr>
          <w:rStyle w:val="FootnoteAnchor"/>
          <w:rtl w:val="true"/>
        </w:rPr>
        <w:footnoteReference w:id="985"/>
      </w:r>
      <w:r>
        <w:rPr>
          <w:rFonts w:ascii="Amiri" w:hAnsi="Amiri" w:eastAsia="Amiri" w:cs="Amiri"/>
          <w:color w:val="111111"/>
          <w:sz w:val="28"/>
          <w:sz w:val="28"/>
          <w:szCs w:val="28"/>
          <w:rtl w:val="true"/>
          <w:lang w:bidi="ar-SA"/>
        </w:rPr>
        <w:t>، قيل إنّه</w:t>
      </w:r>
    </w:p>
    <w:p>
      <w:pPr>
        <w:pStyle w:val="BookText"/>
        <w:rPr/>
      </w:pPr>
      <w:r>
        <w:rPr>
          <w:rFonts w:ascii="IRNazanin" w:hAnsi="IRNazanin" w:eastAsia="IRNazanin"/>
          <w:color w:val="111111"/>
          <w:sz w:val="28"/>
          <w:sz w:val="28"/>
          <w:szCs w:val="28"/>
          <w:rtl w:val="true"/>
          <w:lang w:bidi="fa-IR"/>
        </w:rPr>
        <w:t>لمّا نزلت هذه الاية قالت الملائكة هلک بنو آدم اغضبوا الرّب حتّى أقسم لهم على أرزاقهم</w:t>
      </w:r>
      <w:r>
        <w:rPr>
          <w:rStyle w:val="FootnoteAnchor"/>
          <w:rtl w:val="true"/>
        </w:rPr>
        <w:footnoteReference w:id="986"/>
      </w:r>
      <w:r>
        <w:rPr>
          <w:rFonts w:ascii="IRNazanin" w:hAnsi="IRNazanin" w:eastAsia="IRNazanin"/>
          <w:color w:val="111111"/>
          <w:sz w:val="28"/>
          <w:sz w:val="28"/>
          <w:szCs w:val="28"/>
          <w:rtl w:val="true"/>
          <w:lang w:bidi="fa-IR"/>
        </w:rPr>
        <w:t xml:space="preserve"> ونقل الزمخشرى عن الاصمعي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من جامع البصرة وطلع أعرابيّ على قعود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بني اصمع،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اقبلت؟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موضع يتلى فيه كلام الرّحمان،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 علىّ، فتلوت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والذاريات، فلمّا بلغت قوله وَفِي السَّماءِ رِزْقُكُمْ وَما تُوعَدُونَ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فقام إلى ناقته فنحرها و وضعها على من أقبل وأدبر، وعمد إلى سيفه وقوسه فكسرهما وولّي</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حججت مع الرّشيد طفقت أطوف فاذا أنا بمن يهتف بي بصوت دقيق، فاذا أنا بالأعرابي قد نحل واصفرّ فسلّم علىّ واستقرء السّورة فلمّا بلغت الاية صاح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وَجَدْنا ما وَعَدَنا رَبُّنا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غير ذلک؟ فقرأت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 السَّماءِ وَ الاَْرْضِ إِنَّهُ لَحَقٌّ مِثْلَ ما أَنَّكُمْ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من ذا </w:t>
      </w:r>
      <w:bookmarkStart w:id="1237" w:name="pg14868_154757"/>
    </w:p>
    <w:p>
      <w:pPr>
        <w:pStyle w:val="BookText"/>
        <w:rPr/>
      </w:pPr>
      <w:bookmarkEnd w:id="1237"/>
      <w:r>
        <w:rPr>
          <w:rFonts w:ascii="Amiri" w:hAnsi="Amiri" w:eastAsia="Amiri" w:cs="Amiri"/>
          <w:color w:val="111111"/>
          <w:sz w:val="28"/>
          <w:sz w:val="28"/>
          <w:szCs w:val="28"/>
          <w:rtl w:val="true"/>
          <w:lang w:bidi="ar-SA"/>
        </w:rPr>
        <w:t>الّذي أغضب الجليل حتّى حلف لم يصدّقوه بقوله حتّى ألجئوه إلى اليمين، قالها ثلاثا وخرجت معها نفسه</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8" w:name="__RefHeading___Toc610785_388300464"/>
      <w:bookmarkStart w:id="1239" w:name="_Toc520"/>
      <w:bookmarkEnd w:id="1238"/>
      <w:r>
        <w:rPr>
          <w:rtl w:val="true"/>
        </w:rPr>
        <w:t>وَحَثَّكُمْ عَلَى الشُّكْرِ</w:t>
      </w:r>
      <w:bookmarkEnd w:id="123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لُقْمانَ الْحِكْمَةَ أَنِ اشْكُرْ للهِِ وَمَنْ يَشْكُرْ فَإِنَّما يَشْكُرُ لِنَفْسِهِ وَ مَنْ كَفَرَ فَإِنَّ اللهَ غَنِيٌّ حَمِيدٌ</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لَئِنْ شَكَرْتُمْ لاََزِيدَنَّكُمْ وَلَئِنْ كَفَرْتُمْ إِنَّ عَذابِي لَشَدِيدٌ</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0" w:name="__RefHeading___Toc610787_388300464"/>
      <w:bookmarkStart w:id="1241" w:name="_Toc521"/>
      <w:bookmarkEnd w:id="1240"/>
      <w:r>
        <w:rPr>
          <w:rtl w:val="true"/>
        </w:rPr>
        <w:t>وَافْتَرَضَ مِنْ أَلْسِنَتِكُمُ الذِّكْرَ</w:t>
      </w:r>
      <w:bookmarkEnd w:id="124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وَاذْكُرُوا اللهَ كَثِيراً لَعَلَّكُمْ تُفْلِحُونَ</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رَبَّکَ فِي نَفْسِکَ تَضَرُّعاً وَخِيفَةً وَدُونَ الْجَهْرِ مِنَ الْقَوْلِ بِالْغُدُوِّ وَ الآْصالِ وَلا تَكُنْ مِنَ الْغافِلِينَ</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2" w:name="__RefHeading___Toc610789_388300464"/>
      <w:bookmarkStart w:id="1243" w:name="_Toc522"/>
      <w:bookmarkEnd w:id="1242"/>
      <w:r>
        <w:rPr>
          <w:rtl w:val="true"/>
        </w:rPr>
        <w:t>وَأَوْصَاكُمْ بِالتَّقْوَى</w:t>
      </w:r>
      <w:bookmarkEnd w:id="124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وَصَّيْنَا الَّذِينَ أُوتُوا الْكِتابَ مِنْ قَبْلِكُمْ وَإِيَّاكُمْ أَنِ اتَّقُوا اللهَ</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4" w:name="__RefHeading___Toc610791_388300464"/>
      <w:bookmarkStart w:id="1245" w:name="_Toc523"/>
      <w:bookmarkEnd w:id="1244"/>
      <w:r>
        <w:rPr>
          <w:rtl w:val="true"/>
        </w:rPr>
        <w:t>وَجَعَلَهَا مُنْتَهَى رِضَاهُ</w:t>
      </w:r>
      <w:bookmarkEnd w:id="124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عباده، فانّها لما كانت موصلة إلى الله سبحانه مودّية إلى رضوانه موجبة </w:t>
      </w:r>
      <w:bookmarkStart w:id="1246" w:name="pg14868_154758"/>
    </w:p>
    <w:p>
      <w:pPr>
        <w:pStyle w:val="BookText"/>
        <w:rPr/>
      </w:pPr>
      <w:bookmarkEnd w:id="1246"/>
      <w:r>
        <w:rPr>
          <w:rFonts w:ascii="Amiri" w:hAnsi="Amiri" w:eastAsia="Amiri" w:cs="Amiri"/>
          <w:color w:val="111111"/>
          <w:sz w:val="28"/>
          <w:sz w:val="28"/>
          <w:szCs w:val="28"/>
          <w:rtl w:val="true"/>
          <w:lang w:bidi="ar-SA"/>
        </w:rPr>
        <w:t xml:space="preserve">لمحبّته ورضاه صحّ بهذا الاعتبار جعلها منتهى رضاه من خلقه كما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الْمُتَّقِينَ</w:t>
      </w:r>
      <w:r>
        <w:rPr>
          <w:rFonts w:eastAsia="Amiri" w:cs="Amiri" w:ascii="Amiri" w:hAnsi="Amiri"/>
          <w:color w:val="111111"/>
          <w:sz w:val="28"/>
          <w:szCs w:val="28"/>
          <w:rtl w:val="true"/>
          <w:lang w:bidi="ar-SA"/>
        </w:rPr>
        <w:t>)</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اتَّقَوْا عِنْدَ رَبِّهِمْ جَنَّاتٌ تَجْرِي مِنْ</w:t>
      </w:r>
    </w:p>
    <w:p>
      <w:pPr>
        <w:pStyle w:val="BookText"/>
        <w:rPr/>
      </w:pPr>
      <w:r>
        <w:rPr>
          <w:rFonts w:ascii="Amiri" w:hAnsi="Amiri" w:eastAsia="Amiri" w:cs="Amiri"/>
          <w:color w:val="111111"/>
          <w:sz w:val="28"/>
          <w:sz w:val="28"/>
          <w:szCs w:val="28"/>
          <w:rtl w:val="true"/>
          <w:lang w:bidi="ar-SA"/>
        </w:rPr>
        <w:t>تَحْتِهَا الاَْنْهارُ خالِدِينَ فِيها وَأَزْواجٌ مُطَهَّرَةٌ وَرِضْوانٌ مِنَ اللهِ وَاللهُ بَصِيرٌ بِالْعِبادِ</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7" w:name="__RefHeading___Toc610793_388300464"/>
      <w:bookmarkStart w:id="1248" w:name="_Toc524"/>
      <w:bookmarkEnd w:id="1247"/>
      <w:r>
        <w:rPr>
          <w:rtl w:val="true"/>
        </w:rPr>
        <w:t>وَحَاجَتَهُ مِنْ خَلْقِهِ</w:t>
      </w:r>
      <w:bookmarkEnd w:id="124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اعْبُدُوا رَبَّكُمُ الَّذِي خَلَقَكُمْ وَالَّذِينَ مِنْ قَبْلِكُمْ</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9" w:name="__RefHeading___Toc610795_388300464"/>
      <w:bookmarkStart w:id="1250" w:name="_Toc525"/>
      <w:bookmarkEnd w:id="1249"/>
      <w:r>
        <w:rPr>
          <w:rtl w:val="true"/>
        </w:rPr>
        <w:t>فَاتَّقُوا اللهَ الَّذِي أَنْتُمْ بِعَيْنِهِ</w:t>
      </w:r>
      <w:bookmarkEnd w:id="125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 وَلا تَتَّبِعُوا السُّبُلَ فَتَفَرَّقَ بِكُمْ عَنْ سَبِيلِهِ ذلِكُمْ وَصَّاكُمْ بِهِ لَعَلَّكُمْ تَتَّقُونَ</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الاِْنْسانَ وَنَعْلَمُ ما تُوَسْوِسُ بِهِ نَفْسُهُ وَنَحْنُ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الَّذِي يَتَوَفَّاكُمْ بِاللَّيْلِ وَيَعْلَمُ ما جَرَحْتُمْ بِالنَّهارِ ثُمَّ يَبْعَثُكُمْ فِيهِ </w:t>
      </w:r>
      <w:bookmarkStart w:id="1251" w:name="pg14868_154759"/>
    </w:p>
    <w:p>
      <w:pPr>
        <w:pStyle w:val="BookText"/>
        <w:rPr/>
      </w:pPr>
      <w:bookmarkEnd w:id="1251"/>
      <w:r>
        <w:rPr>
          <w:rFonts w:ascii="Amiri" w:hAnsi="Amiri" w:eastAsia="Amiri" w:cs="Amiri"/>
          <w:color w:val="111111"/>
          <w:sz w:val="28"/>
          <w:sz w:val="28"/>
          <w:szCs w:val="28"/>
          <w:rtl w:val="true"/>
          <w:lang w:bidi="ar-SA"/>
        </w:rPr>
        <w:t>لِيُقْضى أَجَلٌ مُسَمًّى</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لِلْجَوَادِ  علیه السلام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تَوَسَّدِ الصَّبْرَ وَاعْتَنِقِ الْفَقْرَ وَارْفَضِ الشَّهَوَاتِ وَخَالِفِ الْهَوَى وَاعْلَمْ أَنَّکَ لَنْ تَخْلُوَ مِنْ عَيْنِ اللهِ فَانْظُرْ كَيْفَ تَكُونُ</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2" w:name="__RefHeading___Toc610797_388300464"/>
      <w:bookmarkStart w:id="1253" w:name="_Toc526"/>
      <w:bookmarkEnd w:id="1252"/>
      <w:r>
        <w:rPr>
          <w:rtl w:val="true"/>
        </w:rPr>
        <w:t>وَنَوَاصِيكُمْ بِيَدِهِ</w:t>
      </w:r>
      <w:bookmarkEnd w:id="1253"/>
    </w:p>
    <w:p>
      <w:pPr>
        <w:pStyle w:val="BookText"/>
        <w:rPr/>
      </w:pPr>
      <w:r>
        <w:rPr>
          <w:rFonts w:ascii="Amiri" w:hAnsi="Amiri" w:eastAsia="Amiri" w:cs="Amiri"/>
          <w:color w:val="111111"/>
          <w:sz w:val="28"/>
          <w:sz w:val="28"/>
          <w:szCs w:val="28"/>
          <w:rtl w:val="true"/>
          <w:lang w:bidi="ar-SA"/>
        </w:rPr>
        <w:t>يعني أنه قاهر لكم قادر عليكم متمكّن من التصرّف فيكم كيف شاء وأىّ نحو أراد لا رادّ لحكمه ولا دافع لسخطه ونواصيكم بيد قدرته، لا يفوته من طلب ولا ينجو منه من 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دَابَّةٍ إِلّا هُوَ آخِذٌ بِناصِيَتِها إِنَّ رَبِّي عَلى صِراطٍ مُسْتَقِيمٍ</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4" w:name="__RefHeading___Toc610799_388300464"/>
      <w:bookmarkStart w:id="1255" w:name="_Toc527"/>
      <w:bookmarkEnd w:id="1254"/>
      <w:r>
        <w:rPr>
          <w:rtl w:val="true"/>
        </w:rPr>
        <w:t>وَتَقَلُّبُكُمْ فِي قَبْضَتِهِ</w:t>
      </w:r>
      <w:bookmarkEnd w:id="1255"/>
    </w:p>
    <w:p>
      <w:pPr>
        <w:pStyle w:val="BookText"/>
        <w:rPr/>
      </w:pPr>
      <w:r>
        <w:rPr>
          <w:rFonts w:ascii="Amiri" w:hAnsi="Amiri" w:eastAsia="Amiri" w:cs="Amiri"/>
          <w:color w:val="111111"/>
          <w:sz w:val="28"/>
          <w:sz w:val="28"/>
          <w:szCs w:val="28"/>
          <w:rtl w:val="true"/>
          <w:lang w:bidi="ar-SA"/>
        </w:rPr>
        <w:t>أى تصرّفكم في حركاتكم وسكناتكم تحت ملكه وقدرته واختياره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يَعْلَمُ مُتَقَلَّبَكُمْ وَمَثْواكُمْ</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يَغْرُرْکَ تَقَلُّبُهُمْ فِي الْبِلادِ</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 xml:space="preserve">. </w:t>
      </w:r>
      <w:bookmarkStart w:id="1256" w:name="pg14868_154760"/>
    </w:p>
    <w:p>
      <w:pPr>
        <w:pStyle w:val="Heading3"/>
        <w:numPr>
          <w:ilvl w:val="2"/>
          <w:numId w:val="1"/>
        </w:numPr>
        <w:rPr/>
      </w:pPr>
      <w:bookmarkStart w:id="1257" w:name="__RefHeading___Toc610801_388300464"/>
      <w:bookmarkStart w:id="1258" w:name="_Toc528"/>
      <w:bookmarkEnd w:id="1256"/>
      <w:bookmarkEnd w:id="1257"/>
      <w:r>
        <w:rPr>
          <w:rtl w:val="true"/>
        </w:rPr>
        <w:t>إِنْ أَسْرَرْتُمْ عَلِمَهُ</w:t>
      </w:r>
      <w:bookmarkEnd w:id="1258"/>
    </w:p>
    <w:p>
      <w:pPr>
        <w:pStyle w:val="BookText"/>
        <w:rPr/>
      </w:pPr>
      <w:r>
        <w:rPr>
          <w:rFonts w:ascii="Amiri" w:hAnsi="Amiri" w:eastAsia="Amiri" w:cs="Amiri"/>
          <w:color w:val="111111"/>
          <w:sz w:val="28"/>
          <w:sz w:val="28"/>
          <w:szCs w:val="28"/>
          <w:rtl w:val="true"/>
          <w:lang w:bidi="ar-SA"/>
        </w:rPr>
        <w:t>يعني أنّه عالم بالسرائر خبير بالضمائر سواء عليه ما ظهر منكم وما بطن لا يحجب عنه شيء ممّا يسرّ وما يعلن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مِنْكُمْ مَنْ أَسَرَّ الْقَوْلَ وَمَنْ جَهَرَ بِهِ وَمَنْ هُوَ مُسْتَخْفٍ بِاللَّيْلِ وَسارِبٌ بِالنَّهار</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يَعْلَمُ السِّرَّ فِي السَّماواتِ وَالاَْرْضِ</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تُسِرُّونَ إِلَيْهِمْ بِالْمَوَدَّةِ وَأَنَا أَعْلَمُ بِما أَخْفَيْتُمْ وَما أَعْلَنْتُمْ</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الْخَبْءَ فِي السَّماواتِ وَالاَْرْضِ وَيَعْلَمُ ما تُخْفُونَ وَما تُعْلِنُونَ</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9" w:name="__RefHeading___Toc610803_388300464"/>
      <w:bookmarkStart w:id="1260" w:name="_Toc529"/>
      <w:bookmarkEnd w:id="1259"/>
      <w:r>
        <w:rPr>
          <w:rtl w:val="true"/>
        </w:rPr>
        <w:t>وَإِنْ أَعْلَنْتُمْ كَتَبَهُ</w:t>
      </w:r>
      <w:bookmarkEnd w:id="1260"/>
    </w:p>
    <w:p>
      <w:pPr>
        <w:pStyle w:val="BookText"/>
        <w:rPr/>
      </w:pPr>
      <w:r>
        <w:rPr>
          <w:rFonts w:ascii="Amiri" w:hAnsi="Amiri" w:eastAsia="Amiri" w:cs="Amiri"/>
          <w:color w:val="111111"/>
          <w:sz w:val="28"/>
          <w:sz w:val="28"/>
          <w:szCs w:val="28"/>
          <w:rtl w:val="true"/>
          <w:lang w:bidi="ar-SA"/>
        </w:rPr>
        <w:t>يدلّ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أعلنتم كتبه بمفهومه على أنّه لا يكتب ما لا يعلن وإن كان يعلمه، فيفيد عدم المواخذة على نيّة المعصية بمجرّدها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صَغِيرٍ وَكَبِيرٍ مُسْتَطَرٌ</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وَنَكْتُبُ ما قَدَّمُوا وَآثارَهُمْ 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xml:space="preserve">. </w:t>
      </w:r>
      <w:bookmarkStart w:id="1261" w:name="pg14868_154761"/>
    </w:p>
    <w:p>
      <w:pPr>
        <w:pStyle w:val="Heading3"/>
        <w:numPr>
          <w:ilvl w:val="2"/>
          <w:numId w:val="1"/>
        </w:numPr>
        <w:rPr/>
      </w:pPr>
      <w:bookmarkStart w:id="1262" w:name="__RefHeading___Toc610805_388300464"/>
      <w:bookmarkStart w:id="1263" w:name="_Toc530"/>
      <w:bookmarkEnd w:id="1261"/>
      <w:bookmarkEnd w:id="1262"/>
      <w:r>
        <w:rPr>
          <w:rtl w:val="true"/>
        </w:rPr>
        <w:t>قَدْ وَكَّلَ بِذَلِکَ حَفَظَةً كِرَاماً</w:t>
      </w:r>
      <w:bookmarkEnd w:id="1263"/>
    </w:p>
    <w:p>
      <w:pPr>
        <w:pStyle w:val="BookText"/>
        <w:rPr/>
      </w:pPr>
      <w:r>
        <w:rPr>
          <w:rFonts w:ascii="IRNazanin" w:hAnsi="IRNazanin" w:eastAsia="IRNazanin"/>
          <w:color w:val="111111"/>
          <w:sz w:val="28"/>
          <w:sz w:val="28"/>
          <w:szCs w:val="28"/>
          <w:rtl w:val="true"/>
          <w:lang w:bidi="fa-IR"/>
        </w:rPr>
        <w:t>من باب الاحتراس فانه لما كان بظاهره متوهّما لكونه تعالى شأنه بنفسه كاتبا أتى بهذه الجملة دفعا لذلک التوهّم، وتنبيها على أنّ الموكّل بذلک الملائكة الحافظون لأعمال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عَلَيْكُمْ لَحافِظِينَ كِراماً كاتِبِينَ</w:t>
      </w:r>
      <w:r>
        <w:rPr>
          <w:rFonts w:eastAsia="Amiri" w:cs="Amiri" w:ascii="Amiri" w:hAnsi="Amiri"/>
          <w:color w:val="111111"/>
          <w:sz w:val="28"/>
          <w:szCs w:val="28"/>
          <w:rtl w:val="true"/>
          <w:lang w:bidi="ar-SA"/>
        </w:rPr>
        <w:t>)</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طائفتان ملائكة</w:t>
      </w:r>
    </w:p>
    <w:p>
      <w:pPr>
        <w:pStyle w:val="BookText"/>
        <w:rPr/>
      </w:pPr>
      <w:r>
        <w:rPr>
          <w:rFonts w:ascii="Amiri" w:hAnsi="Amiri" w:eastAsia="Amiri" w:cs="Amiri"/>
          <w:color w:val="111111"/>
          <w:sz w:val="28"/>
          <w:sz w:val="28"/>
          <w:szCs w:val="28"/>
          <w:rtl w:val="true"/>
          <w:lang w:bidi="ar-SA"/>
        </w:rPr>
        <w:t>اليمين للحسنات وملائكة الشمال للسيئات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يَتَلَقَّى الْمُتَلَقِّيانِ عَنِ الْيَمِينِ وَعَنِ الشِّمالِ قَعِيدٌ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1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وصف الحفظة بالكرام وتعظيمهم بالثناء تفخيم لما وكّلوا به وأنه عند الله تعالى من جلائل الامور حيث يستعمل فيه هولاء الكرام، وفيه من التهويل من المعاصي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دعاء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سَيِّئَةٍ أَمَرْتَ بِإِثْبَاتِهَا الْكِرَامَ الْكَاتِبِينَ الَّذِينَ وَكَّلْتَهُمْ بِحِفْظِ مَا يَكُونُ مِنِّي وَجَعَلْتَهُمْ شُهُوداً عَلَيَّ مَعَ جَوَارِحِي وَكُنْتَ أَنْتَ الرَّقِيبَ عَلَيَّ مِنْ وَرَائِهِمْ وَالشَّاهِدَ لِمَا خَفِيَ عَنْهُمْ وَبِرَحْمَتِکَ أَخْفَيْتَهُ وَبِفَضْلِکَ سَتَرْتَه</w:t>
      </w:r>
      <w:r>
        <w:rPr>
          <w:rFonts w:eastAsia="Amiri" w:cs="Amiri" w:ascii="Amiri" w:hAnsi="Amiri"/>
          <w:color w:val="111111"/>
          <w:sz w:val="28"/>
          <w:szCs w:val="28"/>
          <w:rtl w:val="true"/>
          <w:lang w:bidi="ar-SA"/>
        </w:rPr>
        <w:t>...</w:t>
      </w:r>
      <w:r>
        <w:rPr>
          <w:rStyle w:val="FootnoteAnchor"/>
          <w:rtl w:val="true"/>
        </w:rPr>
        <w:footnoteReference w:id="1014"/>
      </w:r>
    </w:p>
    <w:p>
      <w:pPr>
        <w:pStyle w:val="Heading3"/>
        <w:numPr>
          <w:ilvl w:val="2"/>
          <w:numId w:val="1"/>
        </w:numPr>
        <w:rPr/>
      </w:pPr>
      <w:bookmarkStart w:id="1264" w:name="__RefHeading___Toc610807_388300464"/>
      <w:bookmarkStart w:id="1265" w:name="_Toc531"/>
      <w:bookmarkEnd w:id="1264"/>
      <w:r>
        <w:rPr>
          <w:rtl w:val="true"/>
        </w:rPr>
        <w:t>لا يُسْقِطُونَ حَقّاً وَلا يُثْبِتُونَ بَاطِلا</w:t>
      </w:r>
      <w:bookmarkEnd w:id="1265"/>
    </w:p>
    <w:p>
      <w:pPr>
        <w:pStyle w:val="BookText"/>
        <w:rPr/>
      </w:pPr>
      <w:r>
        <w:rPr>
          <w:rFonts w:ascii="IRNazanin" w:hAnsi="IRNazanin" w:eastAsia="IRNazanin"/>
          <w:color w:val="111111"/>
          <w:sz w:val="28"/>
          <w:sz w:val="28"/>
          <w:szCs w:val="28"/>
          <w:rtl w:val="true"/>
          <w:lang w:bidi="fa-IR"/>
        </w:rPr>
        <w:t>لا ككتّاب الأمراء والملوک يثبتون الباطل على النّاس ويسقطون الحقّ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عَلَيْكُمْ 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ما تَفْعَلُونَ</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يَتَلَقَّى الْمُتَلَقِّيانِ عَنِ الْيَمِينِ وَعَنِ الشِّمالِ قَعِيدٌ</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w:t>
      </w:r>
      <w:bookmarkStart w:id="1266" w:name="pg14868_154762"/>
    </w:p>
    <w:p>
      <w:pPr>
        <w:pStyle w:val="BookText"/>
        <w:rPr/>
      </w:pPr>
      <w:bookmarkEnd w:id="1266"/>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نَسْتَنْسِخُ مَا كُنْتُمْ تَعْمَلُونَ</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يا وَيْلَتَنا ما لِهذَا الْكِتابِ لا يُغادِرُ صَغِيرَةً وَلا كَبِيرَةً إِلّا أَحْصاها وَوَجَدُوا ما عَمِلُوا حاضِراً وَلا يَظْلِمُ رَبُّکَ أَحَداً</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أى لا يسقط من قلمهم ما هو ثابت له أو عليه، ولا يكتبون ما لا أصل له، ومن المعلوم أنّ المكلّف إذا التفت إلى ذلک وتنبّه على شدّة محافظة الحفظة عليه وعلى أنّهم لا يتركون شيئا مما هو له أو عليه كان ذلک أقوى داعيا له على الازعاج عن المعاصي والاقلاع عن السيئات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استعبدهم الله أى الكرام الكاتبين بذلک، وجعلهم شهودا على خلقه ليكون العباد لملازمتهم إيّاهم أشدّ على طاعة الله مواظبة وعن معصيته أشدّ انقباضا، وكم من عبد همّ بمعصيته فذكر مكانهم فارعوى وكفّ فيقول ربّي يراني وحفظتي علىّ بذلک تشهد</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7" w:name="__RefHeading___Toc610809_388300464"/>
      <w:bookmarkStart w:id="1268" w:name="_Toc532"/>
      <w:bookmarkEnd w:id="1267"/>
      <w:r>
        <w:rPr>
          <w:rtl w:val="true"/>
        </w:rPr>
        <w:t>وَاعْلَمُوا أَنَّهُ مَنْ يَتَّقِ اللهَ يَجْعَلْ لَهُ مَخْرَجاً مِنَ الْفِتَنِ</w:t>
      </w:r>
      <w:bookmarkEnd w:id="126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مِنْ أَمْرِهِ يُسْراً</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يُكَفِّرْ عَنْهُ سَيِّئاتِهِ وَيُعْظِمْ لَهُ أَجْراً</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bookmarkStart w:id="1269" w:name="pg14868_154763"/>
    </w:p>
    <w:p>
      <w:pPr>
        <w:pStyle w:val="BookText"/>
        <w:rPr/>
      </w:pPr>
      <w:bookmarkEnd w:id="1269"/>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أَنَا يُوسُفُ وَهذا أَخِي قَدْ مَنَّ اللهُ عَلَيْنا إِنَّهُ مَنْ يَتَّقِ وَيَصْبِرْ فَإِنَّ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ذرّ الغفاريّ، عن النّبىّ  صلی الله علیه واله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آية لو أخذ بها النّاس لكفتهم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يقولها ويعيدها</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0" w:name="__RefHeading___Toc610811_388300464"/>
      <w:bookmarkStart w:id="1271" w:name="_Toc533"/>
      <w:bookmarkEnd w:id="1270"/>
      <w:r>
        <w:rPr>
          <w:rtl w:val="true"/>
        </w:rPr>
        <w:t>وَنُوراً مِنَ الظُّلَمِ</w:t>
      </w:r>
      <w:bookmarkEnd w:id="127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يُصَلِّي عَلَيْكُمْ وَمَلائِكَتُهُ لِيُخْرِجَكُمْ مِنَ الظُّلُماتِ إِلَى النُّورِ وَ كانَ بِالْمُوْمِنِينَ رَحِيماً</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2" w:name="__RefHeading___Toc610813_388300464"/>
      <w:bookmarkStart w:id="1273" w:name="_Toc534"/>
      <w:bookmarkEnd w:id="1272"/>
      <w:r>
        <w:rPr>
          <w:rtl w:val="true"/>
        </w:rPr>
        <w:t>وَيُخَلِّدْهُ فِيمَا اشْتَهَتْ نَفْسُهُ</w:t>
      </w:r>
      <w:bookmarkEnd w:id="127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جَنَّاتِ عَدْنٍ الَّتِي وَعَدَ الرَّحْمنُ عِبادَهُ بِالْغَيْبِ إِنَّهُ كانَ وَعْدُهُ مَأْتِيًّا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فِيها لَغْواً إِلّا سَلاماً وَلَهُمْ رِزْقُهُمْ فِيها بُكْرَةً وَعَشِيًّا</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سَبَقَتْ لَهُمْ مِنَّا الْحُسْنى أُولئِکَ عَنْها مُبْعَدُونَ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حَسِيسَها وَهُمْ فِي مَا اشْتَهَتْ أَنْفُسُهُمْ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يَحْزُنُهُمُ الْفَزَعُ الاَْكْبَرُ وَتَتَلَقَّاهُمُ الْمَلائِكَةُ هذا يَوْمُكُمُ الَّذِي كُنْتُمْ تُوعَدُونَ</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w:t>
      </w:r>
    </w:p>
    <w:p>
      <w:pPr>
        <w:pStyle w:val="BookText"/>
        <w:rPr/>
      </w:pPr>
      <w:r>
        <w:rPr>
          <w:rFonts w:ascii="Amiri" w:hAnsi="Amiri" w:eastAsia="Amiri" w:cs="Amiri"/>
          <w:color w:val="111111"/>
          <w:sz w:val="28"/>
          <w:sz w:val="28"/>
          <w:szCs w:val="28"/>
          <w:rtl w:val="true"/>
          <w:lang w:bidi="ar-SA"/>
        </w:rPr>
        <w:t xml:space="preserve">تَخافُوا وَلا تَحْزَنُوا وَأَبْشِرُوا بِالْجَنَّةِ الَّتِي كُنْتُمْ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أَوْلِياوُكُمْ فِي الْحَياةِ الدُّنْيا وَفِي الآْخِرَةِ وَلَكُمْ فِيها ما تَشْتَهِي أَنْفُسُكُمْ وَلَكُمْ فِيها ما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غَفُورٍ رَحِيمٍ</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الاَْخِلّاءُ يَوْمَئِذٍ بَعْضُهُمْ لِبَعْضٍ عَدُوٌّ إِلّا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لا خَوْفٌ عَلَيْكُمُ الْيَوْمَ وَلا أَنْتُمْ تَحْزَنُونَ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بِآياتِنا وَكانُوا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أَنْتُمْ وَأَزْواجُكُمْ تُحْبَرُونَ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يُطافُ عَلَيْهِمْ بِصِحافٍ مِنْ ذَهَبٍ وَأَكْوابٍ وَفِيها ما تَشْتَهِيهِ الاَْنْفُسُ وَتَلَذُّ الاَْعْيُنُ وَأَنْتُمْ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وَتِلْکَ الْجَنَّةُ الَّتِي أُورِثْتُمُوها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فِيها فاكِهَةٌ كَثِيرَةٌ مِنْها تَأْكُلُونَ</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سُرُرٍ مَوْضُونَةٍ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عَلَيْها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عَلَيْهِمْ وِلْدانٌ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بِأَكْوابٍ وَأَبارِيقَ وَكَأْسٍ مِنْ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يُصَدَّعُونَ عَنْها وَلا يُنْزِفُونَ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مِمَّا يَتَخَيَّرُونَ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وَلَحْمِ طَيْرٍ مِمَّا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وَحُورٌ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كَأَمْثالِ اللُّوْلُوِ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وَلا تَأْثِيماً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قِيلاً سَلاماً سَلاماً</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فاكِهِينَ بِما آتاهُمْ رَبُّهُمْ وَوَقاهُمْ رَبُّهُمْ عَذابَ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وَاشْرَبُوا هَنِيئاً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 عَلى سُرُرٍ مَصْفُوفَةٍ وَزَوَّجْناهُمْ بِحُورٍ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وَأَمْدَدْناهُمْ بِفاكِهَةٍ وَلَحْمٍ مِمَّا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يَتَنازَعُونَ فِيها كَأْساً لا لَغْوٌ فِيها وَلا تَأْثِيمٌ</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xml:space="preserve">. </w:t>
      </w:r>
      <w:bookmarkStart w:id="1274" w:name="pg14868_154765"/>
    </w:p>
    <w:p>
      <w:pPr>
        <w:pStyle w:val="Heading3"/>
        <w:numPr>
          <w:ilvl w:val="2"/>
          <w:numId w:val="1"/>
        </w:numPr>
        <w:rPr/>
      </w:pPr>
      <w:bookmarkStart w:id="1275" w:name="__RefHeading___Toc610815_388300464"/>
      <w:bookmarkStart w:id="1276" w:name="_Toc535"/>
      <w:bookmarkEnd w:id="1274"/>
      <w:bookmarkEnd w:id="1275"/>
      <w:r>
        <w:rPr>
          <w:rtl w:val="true"/>
        </w:rPr>
        <w:t>وَيُنْزِلْهُ مَنْزِلَةَ الْكَرَامَةِ عِنْدَهُ</w:t>
      </w:r>
      <w:bookmarkEnd w:id="127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نُزُلاً مِنْ غَفُورٍ رَحِيمٍ</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تَحِيَّتُهُمْ يَوْمَ يَلْقَوْنَهُ سَلامٌ وَأَعَدَّ لَهُمْ أَجْراً كَرِيماً</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7" w:name="__RefHeading___Toc610817_388300464"/>
      <w:bookmarkStart w:id="1278" w:name="_Toc536"/>
      <w:bookmarkEnd w:id="1277"/>
      <w:r>
        <w:rPr>
          <w:rtl w:val="true"/>
        </w:rPr>
        <w:t>فِي دَارٍ اصْطَنَعَهَا لِنَفْسِهِ</w:t>
      </w:r>
      <w:bookmarkEnd w:id="127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الآْخِرَةُ نَجْعَلُها لِلَّذِينَ لا يُرِيدُونَ عُلُوًّا فِي الاَْرْضِ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الْجَنَّةُ الَّتِي نُورِثُ مِنْ عِبادِنا مَنْ كانَ تَقِيًّا</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9" w:name="__RefHeading___Toc610819_388300464"/>
      <w:bookmarkStart w:id="1280" w:name="_Toc537"/>
      <w:bookmarkEnd w:id="1279"/>
      <w:r>
        <w:rPr>
          <w:rtl w:val="true"/>
        </w:rPr>
        <w:t>ظِلُّهَا عَرْشُهُ</w:t>
      </w:r>
      <w:bookmarkEnd w:id="1280"/>
    </w:p>
    <w:p>
      <w:pPr>
        <w:pStyle w:val="BookText"/>
        <w:rPr/>
      </w:pPr>
      <w:r>
        <w:rPr>
          <w:rFonts w:ascii="IRNazanin" w:hAnsi="IRNazanin" w:eastAsia="IRNazanin"/>
          <w:color w:val="111111"/>
          <w:sz w:val="28"/>
          <w:sz w:val="28"/>
          <w:szCs w:val="28"/>
          <w:rtl w:val="true"/>
          <w:lang w:bidi="fa-IR"/>
        </w:rPr>
        <w:t>قالوا كلامه  علیه السلام  هذا يدلّ على انّ الجنّة فوق السماوات السّبع وتحت العرش</w:t>
      </w:r>
      <w:r>
        <w:rPr>
          <w:rFonts w:eastAsia="IRNazanin" w:cs="IRNazanin"/>
          <w:color w:val="111111"/>
          <w:sz w:val="28"/>
          <w:szCs w:val="28"/>
          <w:rtl w:val="true"/>
          <w:lang w:bidi="fa-IR"/>
        </w:rPr>
        <w:t>.</w:t>
      </w:r>
    </w:p>
    <w:p>
      <w:pPr>
        <w:pStyle w:val="Heading3"/>
        <w:numPr>
          <w:ilvl w:val="2"/>
          <w:numId w:val="1"/>
        </w:numPr>
        <w:rPr/>
      </w:pPr>
      <w:bookmarkStart w:id="1281" w:name="__RefHeading___Toc610821_388300464"/>
      <w:bookmarkStart w:id="1282" w:name="_Toc538"/>
      <w:bookmarkEnd w:id="1281"/>
      <w:r>
        <w:rPr>
          <w:rtl w:val="true"/>
        </w:rPr>
        <w:t>وَنُورُهَا بَهْجَتُهُ</w:t>
      </w:r>
      <w:bookmarkEnd w:id="128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وَالاَْرْضِ</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3" w:name="__RefHeading___Toc610823_388300464"/>
      <w:bookmarkStart w:id="1284" w:name="_Toc539"/>
      <w:bookmarkEnd w:id="1283"/>
      <w:r>
        <w:rPr>
          <w:rtl w:val="true"/>
        </w:rPr>
        <w:t>وَزُوَّارُهَا مَلائِكَتُهُ</w:t>
      </w:r>
      <w:bookmarkEnd w:id="128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فَمَنْ يَعْلَمُ أَنَّما أُنْزِلَ إِلَيْکَ مِنْ رَبِّکَ الْحَقُّ كَمَنْ هُوَ أَعْمى إِنَّما يَتَذَكَّرُ أُولُوا الاَْلْبابِ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يُوفُونَ بِعَهْدِ اللهِ وَلا يَنْقُضُونَ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يَصِلُونَ ما أَمَرَ اللهُ بِهِ أَنْ يُوصَلَ وَيَخْشَوْنَ رَبَّهُمْ وَيَخافُونَ سُوءَ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w:t>
      </w:r>
      <w:bookmarkStart w:id="1285" w:name="pg14868_154766"/>
    </w:p>
    <w:p>
      <w:pPr>
        <w:pStyle w:val="BookText"/>
        <w:rPr/>
      </w:pPr>
      <w:bookmarkEnd w:id="1285"/>
      <w:r>
        <w:rPr>
          <w:rFonts w:ascii="Amiri" w:hAnsi="Amiri" w:eastAsia="Amiri" w:cs="Amiri"/>
          <w:color w:val="111111"/>
          <w:sz w:val="28"/>
          <w:sz w:val="28"/>
          <w:szCs w:val="28"/>
          <w:rtl w:val="true"/>
          <w:lang w:bidi="ar-SA"/>
        </w:rPr>
        <w:t xml:space="preserve">صَبَرُوا ابْتِغاءَ وَجْهِ رَبِّهِمْ وَأَقامُوا الصَّلاةَ وَأَنْفَقُوا مِمَّا رَزَقْناهُمْ سِرًّا وَعَلانِيَةً وَيَدْرَوُنَ بِالْحَسَنَةِ السَّيِّئَةَ أُولئِکَ لَهُمْ عُقْبَى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يَدْخُلُونَها وَمَنْ صَلَحَ مِنْ آبائِهِمْ وَأَزْواجِهِمْ وَذُرِّيَّاتِهِمْ وَالْمَلائِكَةُ يَدْخُلُونَ عَلَيْهِمْ مِنْ كُلِّ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6" w:name="__RefHeading___Toc610825_388300464"/>
      <w:bookmarkStart w:id="1287" w:name="_Toc540"/>
      <w:bookmarkEnd w:id="1286"/>
      <w:r>
        <w:rPr>
          <w:rtl w:val="true"/>
        </w:rPr>
        <w:t>وَرُفَقَاوُهَا رُسُلُه</w:t>
      </w:r>
      <w:bookmarkEnd w:id="128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فَأُولئِکَ مَعَ الَّذِينَ أَنْعَمَ اللهُ عَلَيْهِمْ مِنَ النَّبِيِّينَ وَالصِّدِّيقِينَ وَالشُّهَداءِ وَالصَّالِحِينَ وَحَسُنَ أُولئِکَ رَفِيقاً</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المومن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وفى لله بشروطه الّتي اشترطها عليه فذلک مع النّبيين والصدّيقين والشهداء والصّالحين وحسن أولئک رفيقا، وذلک ممّن يشفع ولا يشفع له، وذلک ممّن لا يصيبه أهوال الدّنيا ولا أهوال الاخرة، ومومن زلّت به قدم فذلک كخامة الزرع كيفما كفته الريح انكفى، وذلک ممّن يصيبه أهوال الدّنيا وأهوال الاخرة ويشفع له وهو على خير</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الصّادق  علیه السلام  لقد ذكركم الله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مَعَ الَّذِينَ أَنْعَمَ اللهُ الاية، فرسول الله  صلی الله علیه واله  في الاية النبيّون ونحن في هذا الموضع الصدّيقون والشهداء وأنتم الصّالحون فتسمّوا بالصّلاح كما سمّاكم الله</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bookmarkStart w:id="1288" w:name="pg14868_154767"/>
    </w:p>
    <w:p>
      <w:pPr>
        <w:pStyle w:val="Heading3"/>
        <w:numPr>
          <w:ilvl w:val="2"/>
          <w:numId w:val="1"/>
        </w:numPr>
        <w:rPr/>
      </w:pPr>
      <w:bookmarkStart w:id="1289" w:name="__RefHeading___Toc610827_388300464"/>
      <w:bookmarkStart w:id="1290" w:name="_Toc541"/>
      <w:bookmarkEnd w:id="1288"/>
      <w:bookmarkEnd w:id="1289"/>
      <w:r>
        <w:rPr>
          <w:rtl w:val="true"/>
        </w:rPr>
        <w:t>فَبَادِرُوا الْمَعَادَ</w:t>
      </w:r>
      <w:bookmarkEnd w:id="129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أَيْنَ ما تَكُونُوا يَأْتِ بِكُمُ اللهُ جَمِيعاً إِنَّ اللهَ عَلى كُلِّ شَيْءٍ قَدِيرٌ</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إِلَى اللهِ مَرْجِعُكُمْ جَمِيعاً فَيُنَبِّئُكُمْ بِما كُنْتُمْ فِيهِ تَخْتَلِفُونَ</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1" w:name="__RefHeading___Toc610829_388300464"/>
      <w:bookmarkStart w:id="1292" w:name="_Toc542"/>
      <w:bookmarkEnd w:id="1291"/>
      <w:r>
        <w:rPr>
          <w:rtl w:val="true"/>
        </w:rPr>
        <w:t>وَسَابِقُوا الآْجَالَ</w:t>
      </w:r>
      <w:bookmarkEnd w:id="129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وَأَنْفِقُوا مِنْ ما رَزَقْناكُمْ مِنْ قَبْلِ أَنْ يَأْتِيَ أَحَدَكُمُ الْمَوْتُ فَيَقُولَ رَبِّ لَوْ لا أَخَّرْتَنِي إِلى أَجَلٍ قَرِيبٍ فَأَصَّدَّقَ وَأَكُنْ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يُوَخِّرَ اللهُ نَفْساً إِذا جاءَ أَجَلُها وَاللهُ خَبِيرٌ بِما تَعْمَلُونَ</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3" w:name="__RefHeading___Toc610831_388300464"/>
      <w:bookmarkStart w:id="1294" w:name="_Toc543"/>
      <w:bookmarkEnd w:id="1293"/>
      <w:r>
        <w:rPr>
          <w:rtl w:val="true"/>
        </w:rPr>
        <w:t>فَإِنَّ النَّاسَ يُوشِکُ أَنْ يَنْقَطِعَ بِهِمُ الاَْمَلُ</w:t>
      </w:r>
      <w:bookmarkEnd w:id="1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وَحِيلَ بَيْنَهُمْ وَبَيْنَ ما يَشْتَهُونَ كَما فُعِلَ بِأَشْياعِهِمْ مِنْ قَبْلُ</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5" w:name="__RefHeading___Toc610833_388300464"/>
      <w:bookmarkStart w:id="1296" w:name="_Toc544"/>
      <w:bookmarkEnd w:id="1295"/>
      <w:r>
        <w:rPr>
          <w:rtl w:val="true"/>
        </w:rPr>
        <w:t>وَيَرْهَقَهُمُ الاَْجَلُ</w:t>
      </w:r>
      <w:bookmarkEnd w:id="1296"/>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يغشاهم،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وَأَنِيبُوا إِلى رَبِّكُمْ وَأَسْلِمُوا لَهُ مِنْ قَبْلِ أَنْ يَأْتِيَكُمُ الْعَذابُ ثُمَّ لا تُنْصَرُونَ</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وَاتَّبِعُوا أَحْسَنَ ما أُنْزِلَ إِلَيْكُمْ مِنْ رَبِّكُمْ مِنْ قَبْلِ أَنْ يَأْتِيَكُمُ </w:t>
      </w:r>
      <w:bookmarkStart w:id="1297" w:name="pg14868_154768"/>
    </w:p>
    <w:p>
      <w:pPr>
        <w:pStyle w:val="BookText"/>
        <w:rPr/>
      </w:pPr>
      <w:bookmarkEnd w:id="1297"/>
      <w:r>
        <w:rPr>
          <w:rFonts w:ascii="Amiri" w:hAnsi="Amiri" w:eastAsia="Amiri" w:cs="Amiri"/>
          <w:color w:val="111111"/>
          <w:sz w:val="28"/>
          <w:sz w:val="28"/>
          <w:szCs w:val="28"/>
          <w:rtl w:val="true"/>
          <w:lang w:bidi="ar-SA"/>
        </w:rPr>
        <w:t>الْعَذابُ بَغْتَةً وَأَنْتُمْ لا تَشْعُرُونَ</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8" w:name="__RefHeading___Toc610835_388300464"/>
      <w:bookmarkStart w:id="1299" w:name="_Toc545"/>
      <w:bookmarkEnd w:id="1298"/>
      <w:r>
        <w:rPr>
          <w:rtl w:val="true"/>
        </w:rPr>
        <w:t>وَيُسَدَّ عَنْهُمْ بَابُ التَّوْبَةِ</w:t>
      </w:r>
      <w:bookmarkEnd w:id="129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كان هذا شأنه فلا بدّ أن يتّقى ربّه وينصح نفسه ويقدّم توبته ويغلب شهوته و يستغفر من خطيئته ويستقيل من معصيته، فانّ أجله مستور عنه وأمله خادع له، و الشيطان موكّل به يزيّن له المعصية ليركبها ويمّنيه التوبة ليسوّفها حتّى يهجم منيته عليه أغفل ما يكون عليها</w:t>
      </w:r>
      <w:r>
        <w:rPr>
          <w:rFonts w:eastAsia="Amiri" w:cs="Amiri" w:ascii="Amiri" w:hAnsi="Amiri"/>
          <w:color w:val="111111"/>
          <w:sz w:val="28"/>
          <w:szCs w:val="28"/>
          <w:rtl w:val="true"/>
          <w:lang w:bidi="ar-SA"/>
        </w:rPr>
        <w:t>.</w:t>
      </w:r>
    </w:p>
    <w:p>
      <w:pPr>
        <w:pStyle w:val="Heading3"/>
        <w:numPr>
          <w:ilvl w:val="2"/>
          <w:numId w:val="1"/>
        </w:numPr>
        <w:rPr/>
      </w:pPr>
      <w:bookmarkStart w:id="1300" w:name="__RefHeading___Toc610837_388300464"/>
      <w:bookmarkStart w:id="1301" w:name="_Toc546"/>
      <w:bookmarkEnd w:id="1300"/>
      <w:r>
        <w:rPr>
          <w:rtl w:val="true"/>
        </w:rPr>
        <w:t>فَقَدْ أَصْبَحْتُمْ فِي مِثْلِ مَا سَأَلَ إِلَيْهِ الرَّجْعَةَ مَنْ كَانَ قَبْلَكُمْ</w:t>
      </w:r>
      <w:bookmarkEnd w:id="130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الْمُجْرِمُونَ ناكِسُوا رُوُسِهِمْ عِنْدَ رَبِّهِمْ رَبَّنا أَبْصَرْنا وَسَمِعْنا فَارْجِعْنا نَعْمَلْ صالِحاً إِنَّا مُوقِنُونَ</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 كَلّا إِنَّها كَلِمَةٌ هُوَ قائِلُها وَمِنْ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وانتم أصبحتم في حال الحياة والصحّة وسلامة المشاعر والقوى والبنية وساير الأسباب الّتي يتمنّى من كان قبلكم الرجعة إليها لتدارک ما فات واصلاح الزلّات والهفوات،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 xml:space="preserve">، ولكنّهم قد </w:t>
      </w:r>
      <w:bookmarkStart w:id="1302" w:name="pg14868_154769"/>
    </w:p>
    <w:p>
      <w:pPr>
        <w:pStyle w:val="BookText"/>
        <w:rPr/>
      </w:pPr>
      <w:bookmarkEnd w:id="1302"/>
      <w:r>
        <w:rPr>
          <w:rFonts w:ascii="Amiri" w:hAnsi="Amiri" w:eastAsia="Amiri" w:cs="Amiri"/>
          <w:color w:val="111111"/>
          <w:sz w:val="28"/>
          <w:sz w:val="28"/>
          <w:szCs w:val="28"/>
          <w:rtl w:val="true"/>
          <w:lang w:bidi="ar-SA"/>
        </w:rPr>
        <w:t>حيل بينهم وبين ما يشتهون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إِنَّها كَلِمَةٌ هُوَ قائِلُها وَمِنْ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فالان والخناق مهمل، والروح مرسل، في راحة الأجساد، وباحة الاحتشاد وانتظار التوبة، وانفساح الحوبة، لا بدّ من اغتنام الفرصة والانابة من الخطيئة قبل الضنک والضيق، والرّوع والزهوق، وقبل أن يروع من الرّجعة ويعظم الحسرة ويتفاقم المحنة</w:t>
      </w:r>
      <w:r>
        <w:rPr>
          <w:rFonts w:eastAsia="IRNazanin" w:cs="IRNazanin"/>
          <w:color w:val="111111"/>
          <w:sz w:val="28"/>
          <w:szCs w:val="28"/>
          <w:rtl w:val="true"/>
          <w:lang w:bidi="fa-IR"/>
        </w:rPr>
        <w:t>.</w:t>
      </w:r>
    </w:p>
    <w:p>
      <w:pPr>
        <w:pStyle w:val="Heading3"/>
        <w:numPr>
          <w:ilvl w:val="2"/>
          <w:numId w:val="1"/>
        </w:numPr>
        <w:rPr/>
      </w:pPr>
      <w:bookmarkStart w:id="1303" w:name="__RefHeading___Toc610839_388300464"/>
      <w:bookmarkStart w:id="1304" w:name="_Toc547"/>
      <w:bookmarkEnd w:id="1303"/>
      <w:r>
        <w:rPr>
          <w:rtl w:val="true"/>
        </w:rPr>
        <w:t>وَأَنْتُمْ بَنُو سَبِيلٍ</w:t>
      </w:r>
      <w:bookmarkEnd w:id="1304"/>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مسافرون إلى الآخرة</w:t>
      </w:r>
      <w:r>
        <w:rPr>
          <w:rFonts w:eastAsia="Amiri" w:cs="Amiri" w:ascii="Amiri" w:hAnsi="Amiri"/>
          <w:color w:val="111111"/>
          <w:sz w:val="28"/>
          <w:szCs w:val="28"/>
          <w:rtl w:val="true"/>
          <w:lang w:bidi="ar-SA"/>
        </w:rPr>
        <w:t>.</w:t>
      </w:r>
    </w:p>
    <w:p>
      <w:pPr>
        <w:pStyle w:val="Heading3"/>
        <w:numPr>
          <w:ilvl w:val="2"/>
          <w:numId w:val="1"/>
        </w:numPr>
        <w:rPr/>
      </w:pPr>
      <w:bookmarkStart w:id="1305" w:name="__RefHeading___Toc610841_388300464"/>
      <w:bookmarkStart w:id="1306" w:name="_Toc548"/>
      <w:bookmarkEnd w:id="1305"/>
      <w:r>
        <w:rPr>
          <w:rtl w:val="true"/>
        </w:rPr>
        <w:t>عَلَى سَفَرٍ مِنْ دَارٍ لَيْسَتْ بِدَارِكُمْ</w:t>
      </w:r>
      <w:bookmarkEnd w:id="130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هذِهِ الْحَياةُ الدُّنْيا مَتاعٌ وَإِنَّ الآْخِرَةَ هِيَ دارُ الْقَرارِ</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هذِهِ الْحَياةُ الدُّنْيا إِلّا لَهْوٌ وَلَعِبٌ وَإِنَّ الدَّارَ الآْخِرَةَ لَهِيَ الْحَيَوانُ لَوْ كانُوا يَعْلَمُونَ</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7" w:name="__RefHeading___Toc610843_388300464"/>
      <w:bookmarkStart w:id="1308" w:name="_Toc549"/>
      <w:bookmarkEnd w:id="1307"/>
      <w:r>
        <w:rPr>
          <w:rtl w:val="true"/>
        </w:rPr>
        <w:t>وَقَدْ أُوذِنْتُمْ مِنْهَا بِالارْتِحَالِ</w:t>
      </w:r>
      <w:bookmarkEnd w:id="130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الإيذان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الإعلام، والأصل فيه إيصال الخبر إلى الأذن ويترجم بالفارسية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گوشزد</w:t>
      </w:r>
      <w:r>
        <w:rPr>
          <w:rFonts w:eastAsia="IRNazanin" w:cs="IRNazanin"/>
          <w:color w:val="111111"/>
          <w:sz w:val="28"/>
          <w:szCs w:val="28"/>
          <w:rtl w:val="true"/>
          <w:lang w:bidi="fa-IR"/>
        </w:rPr>
        <w:t xml:space="preserve">). </w:t>
      </w:r>
      <w:bookmarkStart w:id="1309" w:name="pg14868_154770"/>
    </w:p>
    <w:p>
      <w:pPr>
        <w:pStyle w:val="Heading3"/>
        <w:numPr>
          <w:ilvl w:val="2"/>
          <w:numId w:val="1"/>
        </w:numPr>
        <w:rPr/>
      </w:pPr>
      <w:bookmarkStart w:id="1310" w:name="__RefHeading___Toc610845_388300464"/>
      <w:bookmarkStart w:id="1311" w:name="_Toc550"/>
      <w:bookmarkEnd w:id="1309"/>
      <w:bookmarkEnd w:id="1310"/>
      <w:r>
        <w:rPr>
          <w:rtl w:val="true"/>
        </w:rPr>
        <w:t>وَأُمِرْتُمْ فِيهَا بِالزَّاد</w:t>
      </w:r>
      <w:bookmarkEnd w:id="131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وَلْتَنْظُرْ نَفْسٌ ما قَدَّمَتْ لِغَدٍ وَاتَّقُوا اللهَ إِنَّ اللهَ خَبِيرٌ بِما تَعْمَلُونَ</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تَفْعَلُوا مِنْ خَيْرٍ يَعْلَمْهُ اللهُ وَتَزَوَّدُوا فَإِنَّ خَيْرَ الزَّادِ التَّقْوى</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2" w:name="__RefHeading___Toc610847_388300464"/>
      <w:bookmarkStart w:id="1313" w:name="_Toc551"/>
      <w:bookmarkEnd w:id="1312"/>
      <w:r>
        <w:rPr>
          <w:rtl w:val="true"/>
        </w:rPr>
        <w:t>وَاعْلَمُوا أَنَّهُ لَيْسَ لِهَذَا الْجِلْدِ الرَّقِيقِ صَبْرٌ عَلَى النَّارِ</w:t>
      </w:r>
      <w:bookmarkEnd w:id="1313"/>
    </w:p>
    <w:p>
      <w:pPr>
        <w:pStyle w:val="BookText"/>
        <w:rPr/>
      </w:pPr>
      <w:r>
        <w:rPr>
          <w:rFonts w:ascii="Amiri" w:hAnsi="Amiri" w:eastAsia="Amiri" w:cs="Amiri"/>
          <w:color w:val="111111"/>
          <w:sz w:val="28"/>
          <w:sz w:val="28"/>
          <w:szCs w:val="28"/>
          <w:rtl w:val="true"/>
          <w:lang w:bidi="ar-SA"/>
        </w:rPr>
        <w:t>الّتي قعرها بعيد، وحرّها شديد، وشرابها صديد، وعذابها جديد، ومقامعها حديد، لا يفتر عذابها، ولا يموت ساكنها، كلّما نضجت جلودهم بدّلناهم جلودا غيرها ليذوقوا العذاب إنّ الله كان عزيزا حكيما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دعاء كميل مشيرا إلى عذابه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لا تقوم له السماوات والأرض، فكيف بي وأنا عبدک الضعيف الذّليل الحقير المسكين المستكين</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أَصْبَرَهُمْ عَلَى النَّارِ</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4" w:name="__RefHeading___Toc610849_388300464"/>
      <w:bookmarkStart w:id="1315" w:name="_Toc552"/>
      <w:bookmarkEnd w:id="1314"/>
      <w:r>
        <w:rPr>
          <w:rtl w:val="true"/>
        </w:rPr>
        <w:t>فَارْحَمُوا نُفُوسَكُمْ</w:t>
      </w:r>
      <w:bookmarkEnd w:id="131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أَنْفُسَكُمْ لا يَضُرُّكُمْ مَنْ ضَلَّ إِذَا اهْتَدَيْتُمْ</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6" w:name="__RefHeading___Toc610851_388300464"/>
      <w:bookmarkStart w:id="1317" w:name="_Toc553"/>
      <w:bookmarkEnd w:id="1316"/>
      <w:r>
        <w:rPr>
          <w:rtl w:val="true"/>
        </w:rPr>
        <w:t>فَإِنَّكُمْ قَدْ جَرَّبْتُمُوهَا فِي مَصَائِبِ الدُّنْيَا</w:t>
      </w:r>
      <w:bookmarkEnd w:id="131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دعاء 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تعلم ضعفي عن قليل من بلاء الدُّنيا وعقوباتها وما يجري فيها من المكاره على أهلها</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bookmarkStart w:id="1318" w:name="pg14868_154771"/>
    </w:p>
    <w:p>
      <w:pPr>
        <w:pStyle w:val="Heading3"/>
        <w:numPr>
          <w:ilvl w:val="2"/>
          <w:numId w:val="1"/>
        </w:numPr>
        <w:rPr/>
      </w:pPr>
      <w:bookmarkStart w:id="1319" w:name="__RefHeading___Toc610853_388300464"/>
      <w:bookmarkStart w:id="1320" w:name="_Toc554"/>
      <w:bookmarkEnd w:id="1318"/>
      <w:bookmarkEnd w:id="1319"/>
      <w:r>
        <w:rPr>
          <w:rtl w:val="true"/>
        </w:rPr>
        <w:t>فَرَأَيْتُمْ جَزَعَ أَحَدِكُمْ مِنَ الشَّوْكَةِ تُصِيبُهُ</w:t>
      </w:r>
      <w:bookmarkEnd w:id="1320"/>
    </w:p>
    <w:p>
      <w:pPr>
        <w:pStyle w:val="BookText"/>
        <w:rPr/>
      </w:pPr>
      <w:r>
        <w:rPr>
          <w:rFonts w:ascii="IRNazanin" w:hAnsi="IRNazanin" w:eastAsia="IRNazanin"/>
          <w:color w:val="111111"/>
          <w:sz w:val="28"/>
          <w:sz w:val="28"/>
          <w:szCs w:val="28"/>
          <w:rtl w:val="true"/>
          <w:lang w:bidi="fa-IR"/>
        </w:rPr>
        <w:t>شوک الشّجر معروف، الواحدة شوكة</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1" w:name="__RefHeading___Toc610855_388300464"/>
      <w:bookmarkStart w:id="1322" w:name="_Toc555"/>
      <w:bookmarkEnd w:id="1321"/>
      <w:r>
        <w:rPr>
          <w:rtl w:val="true"/>
        </w:rPr>
        <w:t>وَالْعَثْرَةِ تُدْمِيهِ</w:t>
      </w:r>
      <w:bookmarkEnd w:id="1322"/>
    </w:p>
    <w:p>
      <w:pPr>
        <w:pStyle w:val="BookText"/>
        <w:rPr/>
      </w:pPr>
      <w:r>
        <w:rPr>
          <w:rFonts w:ascii="Amiri" w:hAnsi="Amiri" w:eastAsia="Amiri" w:cs="Amiri"/>
          <w:color w:val="111111"/>
          <w:sz w:val="28"/>
          <w:sz w:val="28"/>
          <w:szCs w:val="28"/>
          <w:rtl w:val="true"/>
          <w:lang w:bidi="ar-SA"/>
        </w:rPr>
        <w:t>العثرة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الزّلّة</w:t>
      </w:r>
      <w:r>
        <w:rPr>
          <w:rStyle w:val="FootnoteAnchor"/>
          <w:rtl w:val="true"/>
        </w:rPr>
        <w:footnoteReference w:id="1062"/>
      </w:r>
      <w:r>
        <w:rPr>
          <w:rFonts w:ascii="Amiri" w:hAnsi="Amiri" w:eastAsia="Amiri" w:cs="Amiri"/>
          <w:color w:val="111111"/>
          <w:sz w:val="28"/>
          <w:sz w:val="28"/>
          <w:szCs w:val="28"/>
          <w:rtl w:val="true"/>
          <w:lang w:bidi="ar-SA"/>
        </w:rPr>
        <w:t>، وأدميته أنا ودمّيته تدمية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ضربته حتّى خرج الدّم</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3" w:name="__RefHeading___Toc610857_388300464"/>
      <w:bookmarkStart w:id="1324" w:name="_Toc556"/>
      <w:bookmarkEnd w:id="1323"/>
      <w:r>
        <w:rPr>
          <w:rtl w:val="true"/>
        </w:rPr>
        <w:t>وَالرَّمْضَاءِ تُحْرِقُهُ</w:t>
      </w:r>
      <w:bookmarkEnd w:id="1324"/>
    </w:p>
    <w:p>
      <w:pPr>
        <w:pStyle w:val="BookText"/>
        <w:rPr/>
      </w:pPr>
      <w:r>
        <w:rPr>
          <w:rFonts w:ascii="Amiri" w:hAnsi="Amiri" w:eastAsia="Amiri" w:cs="Amiri"/>
          <w:color w:val="111111"/>
          <w:sz w:val="28"/>
          <w:sz w:val="28"/>
          <w:szCs w:val="28"/>
          <w:rtl w:val="true"/>
          <w:lang w:bidi="ar-SA"/>
        </w:rPr>
        <w:t>الرّمض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وقع الشمس على الرّمل وغيره، والأرض رمضاء</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الطبري في خلع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فجرّوا برجله فأقاموه في الشمس في الدّار في وقت شديد الحرّ فجعل يرفع قدمه ساعة بعد ساعة من حرارة الموضع الّذي قد أقيم فيه وبعضهم يلطمه وهو يتّقي بيده وجعلوا يقولون اخلعها</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5" w:name="__RefHeading___Toc610859_388300464"/>
      <w:bookmarkStart w:id="1326" w:name="_Toc557"/>
      <w:bookmarkEnd w:id="1325"/>
      <w:r>
        <w:rPr>
          <w:rtl w:val="true"/>
        </w:rPr>
        <w:t>فَكَيْفَ إِذَا كَانَ بَيْنَ طَابَقَيْنِ مِنْ نَارٍ</w:t>
      </w:r>
      <w:bookmarkEnd w:id="1326"/>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الطّابق ـ بالفتح ـ الآجرة الكبيرة وهو فارسي معرّب</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أخذ ما قاله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Style w:val="FootnoteAnchor"/>
          <w:rtl w:val="true"/>
        </w:rPr>
        <w:footnoteReference w:id="1067"/>
      </w:r>
      <w:r>
        <w:rPr>
          <w:rFonts w:ascii="Amiri" w:hAnsi="Amiri" w:eastAsia="Amiri" w:cs="Amiri"/>
          <w:color w:val="111111"/>
          <w:sz w:val="28"/>
          <w:sz w:val="28"/>
          <w:szCs w:val="28"/>
          <w:rtl w:val="true"/>
          <w:lang w:bidi="ar-SA"/>
        </w:rPr>
        <w:t>، وقال الفيروز 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الطابق كهاجر،  وصاحب الآجر الكبير كالطّاباق والعضو أو نصف الشّاة وظرف يطبخ فيه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طوابق وطوابيق</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حديث عمران 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غلاما أبق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لأقطعنّ منه طابقا إن قدرت عليه، 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الطّابق والطابق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العضو من أعضاء الإنسان كاليد ونحوها، ومنه حديث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أمر في السّارق بقطع طابقه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وحديثه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فخبزت خبزا وشويت طابقا من شاة</w:t>
      </w:r>
      <w:r>
        <w:rPr>
          <w:rFonts w:eastAsia="IRNazanin" w:cs="IRNazanin"/>
          <w:color w:val="111111"/>
          <w:sz w:val="28"/>
          <w:szCs w:val="28"/>
          <w:rtl w:val="true"/>
          <w:lang w:bidi="fa-IR"/>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طوبق بعضه على بعض فالأعلى طبق الأسفل والسماوات الطّباق بعضهنّ فوق بعض</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كلام الأخير يعلم أنّ المراد بين طبقتين من نار ولا معنى لما قاله ابن أبي الحديد بين آجرتين من نار كما عرفت من ثعلب أنّه يجوز فيه الكسر أيضا</w:t>
      </w:r>
      <w:r>
        <w:rPr>
          <w:rStyle w:val="FootnoteAnchor"/>
          <w:rtl w:val="true"/>
        </w:rPr>
        <w:footnoteReference w:id="10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فكلامه  علیه السلام  مساوق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يَغْشاهُمُ الْعَذابُ مِنْ فَوْقِهِمْ وَمِنْ تَحْتِ أَرْجُلِهِمْ</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فَالَّذِينَ كَفَرُوا قُطِّعَتْ لَهُمْ ثِيابٌ مِنْ نارٍ يُصَبُّ مِنْ فَوْقِ رُوُسِهِمُ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يُصْهَرُ بِهِ ما فِي بُطُونِهِمْ وَالْجُلُودُ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مَقامِعُ مِنْ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أَرادُوا أَنْ يَخْرُجُوا مِنْها مِنْ غَمٍّ أُعِيدُوا فِيها وَذُوقُوا عَذابَ الْحَرِيقِ</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تشويه النّار فتسترخي شفته السّفلى حتّى تبلغ سرّته وتتقلّص شفته العليا حتّى تبلغ وسط رأسه</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خوّفني فانّ قلبي قد قسا فقال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 جبرئيل جاء إلى النّبي  صلی الله علیه واله  وهو قاطب وقد كان يجيء قبل هو متبسّم فقال له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جئتني اليوم قاطبا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وضعت منافخ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منافخ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أمر بالنّار فنفخ عليها ألف عام حتّى أبيضّت ونفخ عليها ألف عام حتّى احمرّت ثمّ عليها ألف عام حتّى اسودّت فهي سوداء مظلمة ولو انّ قطرة من الضّريع قطرت في شراب أهل الدّنيا لمات أهلها من نتنها ولو انّ حلقة واحدة من السلسلة التي طولها سبعون ذراعا وضعت على الدّنيا لذابت من حرّها ولو انّ سربالا من سرابيل أهل النّار علّق بين السماء والأرض لمات أهل الأرض من ريحه ـ إلى أن قال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جهنّم إذا دخلوها هووا فيها مسيرة سبعين عاما ـ إلى أن قال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بلغوا أعلاها قمعوا بمقامع الحديد واعيدوا في دركها هذه حالهم وهو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أَرادُوا أَنْ يَخْرُجُوا مِنْها مِنْ غَمٍّ أُعِيدُوا فِيها وَ ذُوقُوا عَذابَ الْحَرِيقِ</w:t>
      </w:r>
      <w:r>
        <w:rPr>
          <w:rFonts w:eastAsia="IRNazanin" w:cs="IRNazanin"/>
          <w:color w:val="111111"/>
          <w:sz w:val="28"/>
          <w:szCs w:val="28"/>
          <w:rtl w:val="true"/>
          <w:lang w:bidi="fa-IR"/>
        </w:rPr>
        <w:t>)</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تبدّل جلودهم غير الجلود التي كانت عليهم</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 كتاب اميرالمومنين  علیه السلام  إلى اهل مصر فى وصف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قَعْرُهَا بَعِيدٌ وَحَرُّهَا شَدِيدٌ وَشَرَابُهَا صَدِيدٌ وَعَذَابُهَا جَدِيدٌ وَمَقَامِعُهَا حَدِيدٌ لا يَفْتُرُ عَذَابُهَا وَلا يَمُوتُ سُكَّانُهَا دَارٌ لَيْسَ فِيهَا رَحْمَةٌ وَلا يُسْمَعُ لاَِهْلِهَا دَعْوَة</w:t>
      </w:r>
      <w:r>
        <w:rPr>
          <w:rFonts w:eastAsia="Amiri" w:cs="Amiri" w:ascii="Amiri" w:hAnsi="Amiri"/>
          <w:color w:val="111111"/>
          <w:sz w:val="28"/>
          <w:szCs w:val="28"/>
          <w:rtl w:val="true"/>
          <w:lang w:bidi="ar-SA"/>
        </w:rPr>
        <w:t>...</w:t>
      </w:r>
      <w:r>
        <w:rPr>
          <w:rStyle w:val="FootnoteAnchor"/>
          <w:rtl w:val="true"/>
        </w:rPr>
        <w:footnoteReference w:id="1077"/>
      </w:r>
      <w:bookmarkStart w:id="1327" w:name="pg14868_154774"/>
    </w:p>
    <w:p>
      <w:pPr>
        <w:pStyle w:val="Heading3"/>
        <w:numPr>
          <w:ilvl w:val="2"/>
          <w:numId w:val="1"/>
        </w:numPr>
        <w:rPr/>
      </w:pPr>
      <w:bookmarkStart w:id="1328" w:name="__RefHeading___Toc610861_388300464"/>
      <w:bookmarkStart w:id="1329" w:name="_Toc558"/>
      <w:bookmarkEnd w:id="1327"/>
      <w:bookmarkEnd w:id="1328"/>
      <w:r>
        <w:rPr>
          <w:rtl w:val="true"/>
        </w:rPr>
        <w:t>ضَجِيعَ حَجَرٍ</w:t>
      </w:r>
      <w:bookmarkEnd w:id="1329"/>
    </w:p>
    <w:p>
      <w:pPr>
        <w:pStyle w:val="BookText"/>
        <w:rPr/>
      </w:pPr>
      <w:r>
        <w:rPr>
          <w:rFonts w:ascii="Amiri" w:hAnsi="Amiri" w:eastAsia="Amiri" w:cs="Amiri"/>
          <w:color w:val="111111"/>
          <w:sz w:val="28"/>
          <w:sz w:val="28"/>
          <w:szCs w:val="28"/>
          <w:rtl w:val="true"/>
          <w:lang w:bidi="ar-SA"/>
        </w:rPr>
        <w:t>هو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وَقُودُهَا النَّاسُ وَالْحِجارَةُ</w:t>
      </w:r>
      <w:r>
        <w:rPr>
          <w:rFonts w:eastAsia="Amiri" w:cs="Amiri" w:ascii="Amiri" w:hAnsi="Amiri"/>
          <w:color w:val="111111"/>
          <w:sz w:val="28"/>
          <w:szCs w:val="28"/>
          <w:rtl w:val="true"/>
          <w:lang w:bidi="ar-SA"/>
        </w:rPr>
        <w:t>...</w:t>
      </w:r>
      <w:r>
        <w:rPr>
          <w:rStyle w:val="FootnoteAnchor"/>
          <w:rtl w:val="true"/>
        </w:rPr>
        <w:footnoteReference w:id="10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المراد</w:t>
      </w:r>
    </w:p>
    <w:p>
      <w:pPr>
        <w:pStyle w:val="BookText"/>
        <w:rPr/>
      </w:pPr>
      <w:r>
        <w:rPr>
          <w:rFonts w:ascii="Amiri" w:hAnsi="Amiri" w:eastAsia="Amiri" w:cs="Amiri"/>
          <w:color w:val="111111"/>
          <w:sz w:val="28"/>
          <w:sz w:val="28"/>
          <w:szCs w:val="28"/>
          <w:rtl w:val="true"/>
          <w:lang w:bidi="ar-SA"/>
        </w:rPr>
        <w:t>بالحجارة حجارة الكبريت</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0" w:name="__RefHeading___Toc610863_388300464"/>
      <w:bookmarkStart w:id="1331" w:name="_Toc559"/>
      <w:bookmarkEnd w:id="1330"/>
      <w:r>
        <w:rPr>
          <w:rtl w:val="true"/>
        </w:rPr>
        <w:t>وَقَرِينَ شَيْطَانٍ</w:t>
      </w:r>
      <w:bookmarkEnd w:id="1331"/>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يَعْشُ عَنْ ذِكْرِ الرَّحْمنِ نُقَيِّضْ لَهُ شَيْطاناً فَهُوَ لَهُ قَرِينٌ</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قَرِينُهُ رَبَّنا ما أَطْغَيْتُهُ وَلكِنْ كانَ فِي ضَلالٍ بَعِيدٍ</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أبي الجارود عن أبي جعفر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النُّفُوسُ زُوِّجَتْ</w:t>
      </w:r>
      <w:r>
        <w:rPr>
          <w:rFonts w:eastAsia="Amiri" w:cs="Amiri" w:ascii="Amiri" w:hAnsi="Amiri"/>
          <w:color w:val="111111"/>
          <w:sz w:val="28"/>
          <w:szCs w:val="28"/>
          <w:rtl w:val="true"/>
          <w:lang w:bidi="ar-SA"/>
        </w:rPr>
        <w:t>)</w:t>
      </w:r>
      <w:r>
        <w:rPr>
          <w:rStyle w:val="FootnoteAnchor"/>
          <w:rtl w:val="true"/>
        </w:rPr>
        <w:footnoteReference w:id="1082"/>
      </w:r>
      <w:r>
        <w:rPr>
          <w:rFonts w:ascii="Amiri" w:hAnsi="Amiri" w:eastAsia="Amiri" w:cs="Amiri"/>
          <w:color w:val="111111"/>
          <w:sz w:val="28"/>
          <w:sz w:val="28"/>
          <w:szCs w:val="28"/>
          <w:rtl w:val="true"/>
          <w:lang w:bidi="ar-SA"/>
        </w:rPr>
        <w:t>، أما أهل الجنّة فزوّجوا الخيرات الحسان، وامّا أهل النّار فمع كلّ</w:t>
      </w:r>
    </w:p>
    <w:p>
      <w:pPr>
        <w:pStyle w:val="BookText"/>
        <w:rPr/>
      </w:pPr>
      <w:r>
        <w:rPr>
          <w:rFonts w:ascii="Amiri" w:hAnsi="Amiri" w:eastAsia="Amiri" w:cs="Amiri"/>
          <w:color w:val="111111"/>
          <w:sz w:val="28"/>
          <w:sz w:val="28"/>
          <w:szCs w:val="28"/>
          <w:rtl w:val="true"/>
          <w:lang w:bidi="ar-SA"/>
        </w:rPr>
        <w:t>انسان منهم شيطان يعني قرنت نفوس الكافرين والمنافقين بالشّياطين فهم قرناءهم</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2" w:name="__RefHeading___Toc610865_388300464"/>
      <w:bookmarkStart w:id="1333" w:name="_Toc560"/>
      <w:bookmarkEnd w:id="1332"/>
      <w:r>
        <w:rPr>
          <w:rtl w:val="true"/>
        </w:rPr>
        <w:t>أَ عَلِمْتُمْ أَنَّ مَالِكاً</w:t>
      </w:r>
      <w:bookmarkEnd w:id="133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اسم مقدّم خزنة النار والملائكة الموكّلين لأمرها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عَلَيْها </w:t>
      </w:r>
    </w:p>
    <w:p>
      <w:pPr>
        <w:pStyle w:val="BookText"/>
        <w:rPr/>
      </w:pPr>
      <w:r>
        <w:rPr>
          <w:rFonts w:ascii="Amiri" w:hAnsi="Amiri" w:eastAsia="Amiri" w:cs="Amiri"/>
          <w:color w:val="111111"/>
          <w:sz w:val="28"/>
          <w:sz w:val="28"/>
          <w:szCs w:val="28"/>
          <w:rtl w:val="true"/>
          <w:lang w:bidi="ar-SA"/>
        </w:rPr>
        <w:t>مَلائِكَةٌ غِلاظٌ شِدادٌ</w:t>
      </w:r>
      <w:r>
        <w:rPr>
          <w:rFonts w:eastAsia="Amiri" w:cs="Amiri" w:ascii="Amiri" w:hAnsi="Amiri"/>
          <w:color w:val="111111"/>
          <w:sz w:val="28"/>
          <w:szCs w:val="28"/>
          <w:rtl w:val="true"/>
          <w:lang w:bidi="ar-SA"/>
        </w:rPr>
        <w:t>)</w:t>
      </w: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رسول الله  صلی الله علیه واله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نفسى بيده لقد  خلقت ملائكة جهنم قبل أن تخلق جهنّم بألف عام فهم كلّ يوم يزدادون قوّة إلى قوّتهم</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أبي عمير عن هشام بن سالم عن الصّادق  علیه السلام  في خبر المعراج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جبرئيل وصعدت حتّى دخلت سماء الدّنيا فما لقيني ملک إلّا وهو ضاحک مستبشر حتّى لقيني ملک من الملائكة لم أر أعظم خلقا منه كريه المنظر ظاهر الغضب فقال لي مثل ما قالوا من الدّعا إلّا أنّه لم يضحک و لم أر فيه الاستبشار ما رأيت ممّن ضحک من الملائكة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يا جبرئيل؟ فانّى قد فزعت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أن تفزع منه فكلّنا نفزع منه إنّ هذا مالک خازن النار لم يضحک قط ولم يزل منذ ولاه الله جهنّم يزداد كلّ يوم غضبا وغيظا على أعداء الله وأهل معصيته فينتقم الله به منهم ولو ضحک إلى أحد كان قبلک أو كان ضاحكا إلى أحد بعدک لضحک إليک، ولكنّه لا يضحک فسلّمت عليه فردّ السلام علىّ وبشّرني بالجنّة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لجبرئيل وجبرئيل بالمكان الّذي وصفه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مُطاعٍ ثَمَّ أَمِينٍ</w:t>
      </w:r>
      <w:r>
        <w:rPr>
          <w:rFonts w:eastAsia="Amiri" w:cs="Amiri" w:ascii="Amiri" w:hAnsi="Amiri"/>
          <w:color w:val="111111"/>
          <w:sz w:val="28"/>
          <w:szCs w:val="28"/>
          <w:rtl w:val="true"/>
          <w:lang w:bidi="ar-SA"/>
        </w:rPr>
        <w:t>)</w:t>
      </w:r>
      <w:r>
        <w:rPr>
          <w:rStyle w:val="FootnoteAnchor"/>
          <w:rtl w:val="true"/>
        </w:rPr>
        <w:footnoteReference w:id="10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تأمره أن يريني النار؟ 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مالک أر محمّدا  صلی الله علیه واله  النار، فكشف منها غطائها وفتح بابا منها فخرج منها لهب ساطع في السّماء وفارت وارتفعت حتّى ظننت ليتناولنى مما رأيت،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فليرد عليها غطائها، فأمرها </w:t>
      </w:r>
      <w:bookmarkStart w:id="1334" w:name="pg14868_154776"/>
    </w:p>
    <w:p>
      <w:pPr>
        <w:pStyle w:val="BookText"/>
        <w:rPr/>
      </w:pPr>
      <w:bookmarkEnd w:id="1334"/>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ارجعى فرجعت إلى مكانها الّذي خرجت منه، الحديث</w:t>
      </w:r>
      <w:r>
        <w:rPr>
          <w:rStyle w:val="FootnoteAnchor"/>
          <w:rtl w:val="true"/>
        </w:rPr>
        <w:footnoteReference w:id="1087"/>
      </w:r>
      <w:r>
        <w:rPr>
          <w:rFonts w:ascii="IRNazanin" w:hAnsi="IRNazanin" w:eastAsia="IRNazanin"/>
          <w:color w:val="111111"/>
          <w:sz w:val="28"/>
          <w:sz w:val="28"/>
          <w:szCs w:val="28"/>
          <w:rtl w:val="true"/>
          <w:lang w:bidi="fa-IR"/>
        </w:rPr>
        <w:t>، فقد علم به</w:t>
      </w:r>
    </w:p>
    <w:p>
      <w:pPr>
        <w:pStyle w:val="BookText"/>
        <w:rPr/>
      </w:pPr>
      <w:r>
        <w:rPr>
          <w:rFonts w:ascii="Amiri" w:hAnsi="Amiri" w:eastAsia="Amiri" w:cs="Amiri"/>
          <w:color w:val="111111"/>
          <w:sz w:val="28"/>
          <w:sz w:val="28"/>
          <w:szCs w:val="28"/>
          <w:rtl w:val="true"/>
          <w:lang w:bidi="ar-SA"/>
        </w:rPr>
        <w:t>زيادة قوّته وشدّة غيظه وغضبه</w:t>
      </w:r>
      <w:r>
        <w:rPr>
          <w:rFonts w:eastAsia="Amiri" w:cs="Amiri" w:ascii="Amiri" w:hAnsi="Amiri"/>
          <w:color w:val="111111"/>
          <w:sz w:val="28"/>
          <w:szCs w:val="28"/>
          <w:rtl w:val="true"/>
          <w:lang w:bidi="ar-SA"/>
        </w:rPr>
        <w:t>.</w:t>
      </w:r>
    </w:p>
    <w:p>
      <w:pPr>
        <w:pStyle w:val="Heading3"/>
        <w:numPr>
          <w:ilvl w:val="2"/>
          <w:numId w:val="1"/>
        </w:numPr>
        <w:rPr/>
      </w:pPr>
      <w:bookmarkStart w:id="1335" w:name="__RefHeading___Toc610867_388300464"/>
      <w:bookmarkStart w:id="1336" w:name="_Toc561"/>
      <w:bookmarkEnd w:id="1335"/>
      <w:r>
        <w:rPr>
          <w:rtl w:val="true"/>
        </w:rPr>
        <w:t>إِذَا غَضِبَ عَلَى النَّارِ حَطَمَ بَعْضُهَا بَعْضاً لِغَضَبِهِ</w:t>
      </w:r>
      <w:bookmarkEnd w:id="1336"/>
    </w:p>
    <w:p>
      <w:pPr>
        <w:pStyle w:val="BookText"/>
        <w:rPr/>
      </w:pP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حطمته حطما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كسرته والحطمة اسم من أسماء جهنّم وهي النّار لأنّها تحطّم ما يلقى فيها</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وَنادَوْا يا مالِکُ لِيَقْضِ عَلَيْنا رَبُّکَ قالَ إِنَّكُمْ ماكِثُونَ</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لَيُنْبَذَنَّ فِي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تَطَّلِعُ عَلَى الاَْفْئِدَةِ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عَلَيْهِمْ مُوْصَدَةٌ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عَمَدٍ مُمَدَّدَةٍ</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مدّت العمد عليهم أكلت والله الجلود</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زكريا إذا أراد أن يعظ بني اسرائيل التفت يمينا وشمالا فاذا رأى يحيى لم يذكر جنّة ولا نارا فجلس يوما يعظ بني اسرائيل وأقبل يحيى قد لفّ رأسه بعباءة وجلس في غمار القوم</w:t>
      </w:r>
      <w:r>
        <w:rPr>
          <w:rStyle w:val="FootnoteAnchor"/>
          <w:rtl w:val="true"/>
        </w:rPr>
        <w:footnoteReference w:id="1092"/>
      </w:r>
      <w:r>
        <w:rPr>
          <w:rFonts w:ascii="IRNazanin" w:hAnsi="IRNazanin" w:eastAsia="IRNazanin"/>
          <w:color w:val="111111"/>
          <w:sz w:val="28"/>
          <w:sz w:val="28"/>
          <w:szCs w:val="28"/>
          <w:rtl w:val="true"/>
          <w:lang w:bidi="fa-IR"/>
        </w:rPr>
        <w:t xml:space="preserve"> فالتفت زكريا يمينا وشمالا فلم ير يحيى فأنشأ يقول حدّثني حبيبي جبرئيل عن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جهنّم جبل يقال له السّكران وفي أصل ذاک الجبل واد يقال له الغضبان خلق لغضب الرّحمن وفي ذلک الوادي جبّ قامته مائة عام فيه توابيت من نار وفيها صناديق من نار وثياب من نار وأغلال من نار فرفع يحيى رأسه وقال واغفلتاه عن السّكران وعن غضب </w:t>
      </w:r>
      <w:bookmarkStart w:id="1337" w:name="pg14868_154777"/>
    </w:p>
    <w:p>
      <w:pPr>
        <w:pStyle w:val="BookText"/>
        <w:rPr/>
      </w:pPr>
      <w:bookmarkEnd w:id="1337"/>
      <w:r>
        <w:rPr>
          <w:rFonts w:ascii="IRNazanin" w:hAnsi="IRNazanin" w:eastAsia="IRNazanin"/>
          <w:color w:val="111111"/>
          <w:sz w:val="28"/>
          <w:sz w:val="28"/>
          <w:szCs w:val="28"/>
          <w:rtl w:val="true"/>
          <w:lang w:bidi="fa-IR"/>
        </w:rPr>
        <w:t>الرّحمان ثمّ خرج هائما على وجهه</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8" w:name="__RefHeading___Toc610869_388300464"/>
      <w:bookmarkStart w:id="1339" w:name="_Toc562"/>
      <w:bookmarkEnd w:id="1338"/>
      <w:r>
        <w:rPr>
          <w:rtl w:val="true"/>
        </w:rPr>
        <w:t>وَإِذَا زَجَرَهَا تَوَثَّبَتْ بَيْنَ أَبْوَابِهَا جَزَعاً مِنْ زَجْرَتِهِ</w:t>
      </w:r>
      <w:bookmarkEnd w:id="133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كَذَّبُوا بِالسَّاعَةِ وَأَعْتَدْنا لِمَنْ كَذَّبَ بِالسَّاعَةِ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رَأَتْهُمْ مِنْ مَكانٍ بَعِيدٍ سَمِعُوا لَها تَغَيُّظاً وَزَفِيراً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أُلْقُوا مِنْها مَكاناً ضَيِّقاً مُقَرَّنِينَ دَعَوْا هُنالِکَ 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الْيَوْمَ ثُبُوراً واحِداً وَ</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أُلْقُوا فِيها سَمِعُوا لَها شَهِيقاً وَهِيَ تَفُورُ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تَمَيَّزُ مِنَ الْغَيْظِ</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وَجِيءَ يَوْمَئِذٍ بِجَهَنَّمَ يَوْمَئِذٍ يَتَذَكَّرُ الاِْنْسانُ وَأَنَّى لَهُ الذِّكْرى</w:t>
      </w:r>
      <w:r>
        <w:rPr>
          <w:rStyle w:val="FootnoteAnchor"/>
          <w:rtl w:val="true"/>
        </w:rPr>
        <w:footnoteReference w:id="1097"/>
      </w:r>
      <w:r>
        <w:rPr>
          <w:rFonts w:ascii="IRNazanin" w:hAnsi="IRNazanin" w:eastAsia="IRNazanin"/>
          <w:color w:val="111111"/>
          <w:sz w:val="28"/>
          <w:sz w:val="28"/>
          <w:szCs w:val="28"/>
          <w:rtl w:val="true"/>
          <w:lang w:bidi="fa-IR"/>
        </w:rPr>
        <w:t xml:space="preserve"> ـ سئل عنه النبيّ  صلی الله علیه واله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الرّوح الأمين انّ الله تعالى إذا جمع  الأوّلين والآخرين أتى بجهنّم تقاد بألف زمام لكلّ زمام الف ملک من الغلاظ الشّداد لها هدّة وغضب وزفير وشهيق وانّها لتزفر الزّفرة فلولا انّ الله أخّرهم للحساب لأهلكت الجميع ثمّ يخرج منها عنق فيحيط بالخلايق</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 دعاء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وَأَنْتَ تَعْلَمُ ضَعْفِي عَنْ قَلِيلٍ مِنْ بَلاءِ الدُّنْيَا وَعُقُوبَاتِهَا وَمَا يَجْرِي فِيهَا مِنَ الْمَكَارِهِ عَلَى أَهْلِهَا عَلَى أَنَّ ذَلِکَ بَلاءٌ وَمَكْرُوهٌ قَلِيلٌ مَكْثُهُ يَسِيرٌ بَقَاوُهُ قَصِيرٌ مُدَّتُهُ فَكَيْفَ احْتِمَالِي لِبَلاءِ الآْخِرَةِ وَجَلِيلِ وُقُوعِ الْمَكَارِهِ فِيهَا وَهُوَ بَلاءٌ </w:t>
      </w:r>
      <w:bookmarkStart w:id="1340" w:name="pg14868_154778"/>
    </w:p>
    <w:p>
      <w:pPr>
        <w:pStyle w:val="BookText"/>
        <w:rPr/>
      </w:pPr>
      <w:bookmarkEnd w:id="1340"/>
      <w:r>
        <w:rPr>
          <w:rFonts w:ascii="Amiri" w:hAnsi="Amiri" w:eastAsia="Amiri" w:cs="Amiri"/>
          <w:color w:val="111111"/>
          <w:sz w:val="28"/>
          <w:sz w:val="28"/>
          <w:szCs w:val="28"/>
          <w:rtl w:val="true"/>
          <w:lang w:bidi="ar-SA"/>
        </w:rPr>
        <w:t>تَطُولُ مُدَّتُهُ وَيَدُومُ مَقَامُهُ وَلا يُخَفَّفُ عَنْ أَهْلِه</w:t>
      </w:r>
      <w:r>
        <w:rPr>
          <w:rFonts w:eastAsia="Amiri" w:cs="Amiri" w:ascii="Amiri" w:hAnsi="Amiri"/>
          <w:color w:val="111111"/>
          <w:sz w:val="28"/>
          <w:szCs w:val="28"/>
          <w:rtl w:val="true"/>
          <w:lang w:bidi="ar-SA"/>
        </w:rPr>
        <w:t>...</w:t>
      </w:r>
      <w:r>
        <w:rPr>
          <w:rStyle w:val="FootnoteAnchor"/>
          <w:rtl w:val="true"/>
        </w:rPr>
        <w:footnoteReference w:id="1099"/>
      </w:r>
    </w:p>
    <w:p>
      <w:pPr>
        <w:pStyle w:val="Heading3"/>
        <w:numPr>
          <w:ilvl w:val="2"/>
          <w:numId w:val="1"/>
        </w:numPr>
        <w:rPr/>
      </w:pPr>
      <w:bookmarkStart w:id="1341" w:name="__RefHeading___Toc610871_388300464"/>
      <w:bookmarkStart w:id="1342" w:name="_Toc563"/>
      <w:bookmarkEnd w:id="1341"/>
      <w:r>
        <w:rPr>
          <w:rtl w:val="true"/>
        </w:rPr>
        <w:t>أَيُّهَا الْيَفَنُ الْكَبِيرُ</w:t>
      </w:r>
      <w:bookmarkEnd w:id="1342"/>
    </w:p>
    <w:p>
      <w:pPr>
        <w:pStyle w:val="BookText"/>
        <w:rPr/>
      </w:pPr>
      <w:r>
        <w:rPr>
          <w:rFonts w:ascii="Amiri" w:hAnsi="Amiri" w:eastAsia="Amiri" w:cs="Amiri"/>
          <w:color w:val="111111"/>
          <w:sz w:val="28"/>
          <w:sz w:val="28"/>
          <w:szCs w:val="28"/>
          <w:rtl w:val="true"/>
          <w:lang w:bidi="ar-SA"/>
        </w:rPr>
        <w:t>اليفن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الكبير،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أن أرى الدّهر في 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يغادر من شارف أو يفن</w:t>
      </w:r>
      <w:r>
        <w:rPr>
          <w:rStyle w:val="FootnoteAnchor"/>
          <w:rtl w:val="true"/>
        </w:rPr>
        <w:footnoteReference w:id="1100"/>
      </w:r>
    </w:p>
    <w:p>
      <w:pPr>
        <w:pStyle w:val="Heading3"/>
        <w:numPr>
          <w:ilvl w:val="2"/>
          <w:numId w:val="1"/>
        </w:numPr>
        <w:rPr/>
      </w:pPr>
      <w:bookmarkStart w:id="1343" w:name="__RefHeading___Toc610873_388300464"/>
      <w:bookmarkStart w:id="1344" w:name="_Toc564"/>
      <w:bookmarkEnd w:id="1343"/>
      <w:r>
        <w:rPr>
          <w:rtl w:val="true"/>
        </w:rPr>
        <w:t>الَّذِي قَدْ لَهَزَهُ الْقَتِيرُ</w:t>
      </w:r>
      <w:bookmarkEnd w:id="1344"/>
    </w:p>
    <w:p>
      <w:pPr>
        <w:pStyle w:val="BookText"/>
        <w:rPr/>
      </w:pPr>
      <w:r>
        <w:rPr>
          <w:rFonts w:ascii="Amiri" w:hAnsi="Amiri" w:eastAsia="Amiri" w:cs="Amiri"/>
          <w:color w:val="111111"/>
          <w:sz w:val="28"/>
          <w:sz w:val="28"/>
          <w:szCs w:val="28"/>
          <w:rtl w:val="true"/>
          <w:lang w:bidi="ar-SA"/>
        </w:rPr>
        <w:t>لهزه القتير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خالطه الشّيب، وتخصيصه بالخطاب من بين ساير المخاطبين لكونه أولى بالحذر والاقلاع عن المعصية والخطاء لاشراف عمره على الزوال والانقضاء وقرب تورّطه في ورطات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بجميع اليد في الصّدر مثل اللّكز عن أبي عبيدة</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قيل في الشّيب وكونه بريد الموت قول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ساحل والشّيب سفينة تقرب من السّاحل</w:t>
      </w:r>
      <w:r>
        <w:rPr>
          <w:rFonts w:eastAsia="Amiri" w:cs="Amiri" w:ascii="Amiri" w:hAnsi="Amiri"/>
          <w:color w:val="111111"/>
          <w:sz w:val="28"/>
          <w:szCs w:val="28"/>
          <w:rtl w:val="true"/>
          <w:lang w:bidi="ar-SA"/>
        </w:rPr>
        <w:t>)</w:t>
      </w:r>
      <w:r>
        <w:rPr>
          <w:rStyle w:val="FootnoteAnchor"/>
          <w:rtl w:val="true"/>
        </w:rPr>
        <w:footnoteReference w:id="1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من الأطبّة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طبيبا عن مشيبي قال بلغم</w:t>
      </w:r>
    </w:p>
    <w:p>
      <w:pPr>
        <w:pStyle w:val="BookText"/>
        <w:rPr/>
      </w:pPr>
      <w:r>
        <w:rPr>
          <w:rFonts w:ascii="Amiri" w:hAnsi="Amiri" w:eastAsia="Amiri" w:cs="Amiri"/>
          <w:color w:val="111111"/>
          <w:sz w:val="28"/>
          <w:sz w:val="28"/>
          <w:szCs w:val="28"/>
          <w:rtl w:val="true"/>
          <w:lang w:bidi="ar-SA"/>
        </w:rPr>
        <w:t>فقلت له على غير احتشام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أخطأت في ما قلت بل غم</w:t>
      </w:r>
      <w:r>
        <w:rPr>
          <w:rStyle w:val="FootnoteAnchor"/>
          <w:rtl w:val="true"/>
        </w:rPr>
        <w:footnoteReference w:id="1103"/>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محمود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 غمام قطره الغمّ</w:t>
      </w:r>
      <w:r>
        <w:rPr>
          <w:rFonts w:eastAsia="Amiri" w:cs="Amiri" w:ascii="Amiri" w:hAnsi="Amiri"/>
          <w:color w:val="111111"/>
          <w:sz w:val="28"/>
          <w:szCs w:val="28"/>
          <w:rtl w:val="true"/>
          <w:lang w:bidi="ar-SA"/>
        </w:rPr>
        <w:t>)</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عبيد الله بن عبدالله بن طاهر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غمام للرّدى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دمع عيني مطرة</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وقال ابن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لاح في عارضيه القتير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أتاه بالبلى النذير</w:t>
      </w:r>
    </w:p>
    <w:p>
      <w:pPr>
        <w:pStyle w:val="BookText"/>
        <w:rPr/>
      </w:pPr>
      <w:r>
        <w:rPr>
          <w:rFonts w:ascii="Amiri" w:hAnsi="Amiri" w:eastAsia="Amiri" w:cs="Amiri"/>
          <w:color w:val="111111"/>
          <w:sz w:val="28"/>
          <w:sz w:val="28"/>
          <w:szCs w:val="28"/>
          <w:rtl w:val="true"/>
          <w:lang w:bidi="ar-SA"/>
        </w:rPr>
        <w:t>ثم إلى ذي العزّة المصير</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وقال النّظامي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پنبه شد بناگوشت كفن 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اين پنبه بيرون نارى از گوش</w:t>
      </w:r>
    </w:p>
    <w:p>
      <w:pPr>
        <w:pStyle w:val="BookText"/>
        <w:rPr/>
      </w:pPr>
      <w:r>
        <w:rPr>
          <w:rFonts w:ascii="Amiri" w:hAnsi="Amiri" w:eastAsia="Amiri" w:cs="Amiri"/>
          <w:color w:val="111111"/>
          <w:sz w:val="28"/>
          <w:sz w:val="28"/>
          <w:szCs w:val="28"/>
          <w:rtl w:val="true"/>
          <w:lang w:bidi="ar-SA"/>
        </w:rPr>
        <w:t xml:space="preserve">وقال البهائي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سياهيّت سفيدى شد پديد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ره قاصد مرگت رسيد</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وقال البحترى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يرفضّ عن ساطع المشيب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أرفضّ دخان الضّرام عن لهبه</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نظرت اليّ الأربعون فأصرخت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مشيبي وهزّت للحنوّ قناتي</w:t>
      </w:r>
    </w:p>
    <w:p>
      <w:pPr>
        <w:pStyle w:val="BookText"/>
        <w:rPr/>
      </w:pPr>
      <w:r>
        <w:rPr>
          <w:rFonts w:ascii="IRNazanin" w:hAnsi="IRNazanin" w:eastAsia="IRNazanin"/>
          <w:color w:val="111111"/>
          <w:sz w:val="28"/>
          <w:sz w:val="28"/>
          <w:szCs w:val="28"/>
          <w:rtl w:val="true"/>
          <w:lang w:bidi="fa-IR"/>
        </w:rPr>
        <w:t>وقال الرّاجز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إذ لاح بک القتير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الأمس قد صار له شكير</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 xml:space="preserve">والشّكير شعر ضعيف ينبت خلال الشيب، وعنه  علیه السلام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الشّيب في فوديک نادى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بأعلى الصّوت حيّ على الرّواح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الذهاب</w:t>
      </w:r>
      <w:r>
        <w:rPr>
          <w:rFonts w:eastAsia="IRNazanin" w:cs="IRNazanin"/>
          <w:color w:val="111111"/>
          <w:sz w:val="28"/>
          <w:szCs w:val="28"/>
          <w:rtl w:val="true"/>
          <w:lang w:bidi="fa-IR"/>
        </w:rPr>
        <w:t>)</w:t>
      </w:r>
      <w:r>
        <w:rPr>
          <w:rStyle w:val="FootnoteAnchor"/>
          <w:rtl w:val="true"/>
        </w:rPr>
        <w:footnoteReference w:id="1110"/>
      </w:r>
      <w:bookmarkStart w:id="1345" w:name="pg14868_154780"/>
    </w:p>
    <w:p>
      <w:pPr>
        <w:pStyle w:val="BookText"/>
        <w:rPr/>
      </w:pPr>
      <w:bookmarkEnd w:id="1345"/>
      <w:r>
        <w:rPr>
          <w:rFonts w:ascii="IRNazanin" w:hAnsi="IRNazanin" w:eastAsia="IRNazanin"/>
          <w:color w:val="111111"/>
          <w:sz w:val="28"/>
          <w:sz w:val="28"/>
          <w:szCs w:val="28"/>
          <w:rtl w:val="true"/>
          <w:lang w:bidi="fa-IR"/>
        </w:rPr>
        <w:t>وللبحترى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يطلع شرف الاربعين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من الشّيب زورا غريبا</w:t>
      </w:r>
      <w:r>
        <w:rPr>
          <w:rStyle w:val="FootnoteAnchor"/>
          <w:rtl w:val="true"/>
        </w:rPr>
        <w:footnoteReference w:id="1111"/>
      </w:r>
    </w:p>
    <w:p>
      <w:pPr>
        <w:pStyle w:val="Heading3"/>
        <w:numPr>
          <w:ilvl w:val="2"/>
          <w:numId w:val="1"/>
        </w:numPr>
        <w:rPr/>
      </w:pPr>
      <w:bookmarkStart w:id="1346" w:name="__RefHeading___Toc610875_388300464"/>
      <w:bookmarkStart w:id="1347" w:name="_Toc565"/>
      <w:bookmarkEnd w:id="1346"/>
      <w:r>
        <w:rPr>
          <w:rtl w:val="true"/>
        </w:rPr>
        <w:t>كَيْفَ أَنْتَ</w:t>
      </w:r>
      <w:bookmarkEnd w:id="1347"/>
    </w:p>
    <w:p>
      <w:pPr>
        <w:pStyle w:val="BookText"/>
        <w:rPr/>
      </w:pPr>
      <w:r>
        <w:rPr>
          <w:rFonts w:ascii="IRNazanin" w:hAnsi="IRNazanin" w:eastAsia="IRNazanin"/>
          <w:color w:val="111111"/>
          <w:sz w:val="28"/>
          <w:sz w:val="28"/>
          <w:szCs w:val="28"/>
          <w:rtl w:val="true"/>
          <w:lang w:bidi="fa-IR"/>
        </w:rPr>
        <w:t>خصّه بالخطاب لأنّ اليفن أقرب إلى المآب وأشدّ في الحساب، فعن الصادق  علیه السلام  انّ العبد لفي فسحة من أمره ما بينه وبين أربعين سنة، فاذا بلغ أربعين أوحى عزّ وجلّ إلى ملكيه انّي قد عمّرت عبدي عمرا فغلّظا عليه وشدّدا واكتبا عليه قليل عمله وكثيره وصغيره وكبيره</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8" w:name="__RefHeading___Toc610877_388300464"/>
      <w:bookmarkStart w:id="1349" w:name="_Toc566"/>
      <w:bookmarkEnd w:id="1348"/>
      <w:r>
        <w:rPr>
          <w:rtl w:val="true"/>
        </w:rPr>
        <w:t>إِذَا الْتَحَمَتْ أَطْوَاقُ النَّارِ بِعِظَامِ الاَْعْنَاقِ</w:t>
      </w:r>
      <w:bookmarkEnd w:id="1349"/>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النّار لكونها طوقا على عظام الأعناق كاللّحم لها،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فِي أَعْناقِهِمْ أَغْلالاً فَهِيَ إِلَى الاَْذْقانِ فَهُمْ مُقْمَحُونَ</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0" w:name="__RefHeading___Toc610879_388300464"/>
      <w:bookmarkStart w:id="1351" w:name="_Toc567"/>
      <w:bookmarkEnd w:id="1350"/>
      <w:r>
        <w:rPr>
          <w:rtl w:val="true"/>
        </w:rPr>
        <w:t>وَنَشِبَتِ الْجَوَامِعُ</w:t>
      </w:r>
      <w:bookmarkEnd w:id="1351"/>
    </w:p>
    <w:p>
      <w:pPr>
        <w:pStyle w:val="BookText"/>
        <w:rPr/>
      </w:pPr>
      <w:r>
        <w:rPr>
          <w:rFonts w:ascii="Amiri" w:hAnsi="Amiri" w:eastAsia="Amiri" w:cs="Amiri"/>
          <w:color w:val="111111"/>
          <w:sz w:val="28"/>
          <w:sz w:val="28"/>
          <w:szCs w:val="28"/>
          <w:rtl w:val="true"/>
          <w:lang w:bidi="ar-SA"/>
        </w:rPr>
        <w:t xml:space="preserve">نشب الشيء في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نشوبا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فيه</w:t>
      </w:r>
      <w:r>
        <w:rPr>
          <w:rStyle w:val="FootnoteAnchor"/>
          <w:rtl w:val="true"/>
        </w:rPr>
        <w:footnoteReference w:id="1114"/>
      </w:r>
      <w:r>
        <w:rPr>
          <w:rFonts w:ascii="Amiri" w:hAnsi="Amiri" w:eastAsia="Amiri" w:cs="Amiri"/>
          <w:color w:val="111111"/>
          <w:sz w:val="28"/>
          <w:sz w:val="28"/>
          <w:szCs w:val="28"/>
          <w:rtl w:val="true"/>
          <w:lang w:bidi="ar-SA"/>
        </w:rPr>
        <w:t xml:space="preserve"> والجامعة الغلّ لأنّها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تجمع اليدين إلى العنق</w:t>
      </w:r>
      <w:r>
        <w:rPr>
          <w:rStyle w:val="FootnoteAnchor"/>
          <w:rtl w:val="true"/>
        </w:rPr>
        <w:footnoteReference w:id="1115"/>
      </w:r>
      <w:bookmarkStart w:id="1352" w:name="pg14868_154781"/>
    </w:p>
    <w:p>
      <w:pPr>
        <w:pStyle w:val="Heading3"/>
        <w:numPr>
          <w:ilvl w:val="2"/>
          <w:numId w:val="1"/>
        </w:numPr>
        <w:rPr/>
      </w:pPr>
      <w:bookmarkStart w:id="1353" w:name="__RefHeading___Toc610881_388300464"/>
      <w:bookmarkStart w:id="1354" w:name="_Toc568"/>
      <w:bookmarkEnd w:id="1352"/>
      <w:bookmarkEnd w:id="1353"/>
      <w:r>
        <w:rPr>
          <w:rtl w:val="true"/>
        </w:rPr>
        <w:t>حَتَّى أَكَلَتْ لُحُومَ السَّوَاعِدِ</w:t>
      </w:r>
      <w:bookmarkEnd w:id="1354"/>
    </w:p>
    <w:p>
      <w:pPr>
        <w:pStyle w:val="BookText"/>
        <w:rPr/>
      </w:pPr>
      <w:r>
        <w:rPr>
          <w:rFonts w:ascii="Amiri" w:hAnsi="Amiri" w:eastAsia="Amiri" w:cs="Amiri"/>
          <w:color w:val="111111"/>
          <w:sz w:val="28"/>
          <w:sz w:val="28"/>
          <w:szCs w:val="28"/>
          <w:rtl w:val="true"/>
          <w:lang w:bidi="ar-SA"/>
        </w:rPr>
        <w:t xml:space="preserve">اختلف أهل اللّغة في معنى السّاعد،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Style w:val="FootnoteAnchor"/>
          <w:rtl w:val="true"/>
        </w:rPr>
        <w:footnoteReference w:id="1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Style w:val="FootnoteAnchor"/>
          <w:rtl w:val="true"/>
        </w:rPr>
        <w:footnoteReference w:id="1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ساعدا</w:t>
      </w:r>
    </w:p>
    <w:p>
      <w:pPr>
        <w:pStyle w:val="BookText"/>
        <w:rPr/>
      </w:pP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عضداه،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ذراعاک</w:t>
      </w:r>
      <w:r>
        <w:rPr>
          <w:rStyle w:val="FootnoteAnchor"/>
          <w:rtl w:val="true"/>
        </w:rPr>
        <w:footnoteReference w:id="1118"/>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السّواعد</w:t>
      </w:r>
    </w:p>
    <w:p>
      <w:pPr>
        <w:pStyle w:val="BookText"/>
        <w:rPr/>
      </w:pPr>
      <w:r>
        <w:rPr>
          <w:rFonts w:ascii="Amiri" w:hAnsi="Amiri" w:eastAsia="Amiri" w:cs="Amiri"/>
          <w:color w:val="111111"/>
          <w:sz w:val="28"/>
          <w:sz w:val="28"/>
          <w:szCs w:val="28"/>
          <w:rtl w:val="true"/>
          <w:lang w:bidi="ar-SA"/>
        </w:rPr>
        <w:t>جمع ساعد وهو من اليد ما بين المرفق والكتف ثمّ سمّي بها ما يلبس عليها من حديد أو صفر أو ذهب</w:t>
      </w:r>
      <w:r>
        <w:rPr>
          <w:rStyle w:val="FootnoteAnchor"/>
          <w:rtl w:val="true"/>
        </w:rPr>
        <w:footnoteReference w:id="1119"/>
      </w:r>
      <w:r>
        <w:rPr>
          <w:rFonts w:ascii="Amiri" w:hAnsi="Amiri" w:eastAsia="Amiri" w:cs="Amiri"/>
          <w:color w:val="111111"/>
          <w:sz w:val="28"/>
          <w:sz w:val="28"/>
          <w:szCs w:val="28"/>
          <w:rtl w:val="true"/>
          <w:lang w:bidi="ar-SA"/>
        </w:rPr>
        <w:t>، وقال الفيومى السّاعد من الإنسان ما بين المرفق</w:t>
      </w:r>
    </w:p>
    <w:p>
      <w:pPr>
        <w:pStyle w:val="BookText"/>
        <w:rPr/>
      </w:pPr>
      <w:r>
        <w:rPr>
          <w:rFonts w:ascii="Amiri" w:hAnsi="Amiri" w:eastAsia="Amiri" w:cs="Amiri"/>
          <w:color w:val="111111"/>
          <w:sz w:val="28"/>
          <w:sz w:val="28"/>
          <w:szCs w:val="28"/>
          <w:rtl w:val="true"/>
          <w:lang w:bidi="ar-SA"/>
        </w:rPr>
        <w:t>والكتف وهو مذكّر سمّي ساعدا لأنّه يساعد الكفّ في بطشها وعملها والسّاعد هو العضد والجمع السّواعد</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w:t>
      </w:r>
      <w:r>
        <w:rPr>
          <w:rStyle w:val="FootnoteAnchor"/>
          <w:rtl w:val="true"/>
        </w:rPr>
        <w:footnoteReference w:id="112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بلغني و الله ما أعلم انّ الله تعالى جعل جهنّم سبع درجات أعلاها الجحيم يقوم أهلها على الصّفا منها تغلي أدمغتهم فيها كغلي القدر بما فيها،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لظى نزّاعة للشّوى تدعو من أدبر وتولّى وجمع فأوعى</w:t>
      </w:r>
      <w:r>
        <w:rPr>
          <w:rStyle w:val="FootnoteAnchor"/>
          <w:rtl w:val="true"/>
        </w:rPr>
        <w:footnoteReference w:id="1122"/>
      </w:r>
      <w:r>
        <w:rPr>
          <w:rFonts w:ascii="Amiri" w:hAnsi="Amiri" w:eastAsia="Amiri" w:cs="Amiri"/>
          <w:color w:val="111111"/>
          <w:sz w:val="28"/>
          <w:sz w:val="28"/>
          <w:szCs w:val="28"/>
          <w:rtl w:val="true"/>
          <w:lang w:bidi="ar-SA"/>
        </w:rPr>
        <w:t>،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 لا تبقي ولا تذر لوّاحة للبشر عليها تسعة عشر</w:t>
      </w:r>
      <w:r>
        <w:rPr>
          <w:rStyle w:val="FootnoteAnchor"/>
          <w:rtl w:val="true"/>
        </w:rPr>
        <w:footnoteReference w:id="1123"/>
      </w:r>
      <w:r>
        <w:rPr>
          <w:rFonts w:ascii="Amiri" w:hAnsi="Amiri" w:eastAsia="Amiri" w:cs="Amiri"/>
          <w:color w:val="111111"/>
          <w:sz w:val="28"/>
          <w:sz w:val="28"/>
          <w:szCs w:val="28"/>
          <w:rtl w:val="true"/>
          <w:lang w:bidi="ar-SA"/>
        </w:rPr>
        <w:t xml:space="preserve">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الحطمة ومنها يثور شرر كالقصر كأنّه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جمالة صفر تدّق من صار إليها مثل الكحل فلا تموت الرّوح كلّما صاروا مثل الكحل عادوا، 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الهاوية فيها يدعون يا مالک أغثنا فإذا أغاثهم جعل لهم آنية من صفر من نار فيها صديد يسيل من جلودهم كأنّه مهل فاذا رفعوه ليشربوا منه تساقط لحم وجوههم فيها من شدّة حرّها وهو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وَقُلِ الْحَقُّ مِنْ </w:t>
      </w:r>
      <w:bookmarkStart w:id="1355" w:name="pg14868_154782"/>
    </w:p>
    <w:p>
      <w:pPr>
        <w:pStyle w:val="BookText"/>
        <w:rPr/>
      </w:pPr>
      <w:bookmarkEnd w:id="1355"/>
      <w:r>
        <w:rPr>
          <w:rFonts w:ascii="Amiri" w:hAnsi="Amiri" w:eastAsia="Amiri" w:cs="Amiri"/>
          <w:color w:val="111111"/>
          <w:sz w:val="28"/>
          <w:sz w:val="28"/>
          <w:szCs w:val="28"/>
          <w:rtl w:val="true"/>
          <w:lang w:bidi="ar-SA"/>
        </w:rPr>
        <w:t>رَبِّكُمْ فَمَنْ شاءَ فَلْيُوْمِنْ وَمَنْ شاءَ فَلْيَكْفُرْ إِنَّا أَعْتَدْنا لِلظَّالِمِينَ ناراً أَحاطَ بِهِمْ سُرادِقُها وَإِنْ يَسْتَغِيثُوا يُغاثُوا بِماءٍ كَالْمُهْلِ يَشْوِي الْوُجُوهَ بِئْسَ الشَّرابُ وَساءَتْ مُرْتَفَقاً</w:t>
      </w:r>
      <w:r>
        <w:rPr>
          <w:rFonts w:eastAsia="Amiri" w:cs="Amiri" w:ascii="Amiri" w:hAnsi="Amiri"/>
          <w:color w:val="111111"/>
          <w:sz w:val="28"/>
          <w:szCs w:val="28"/>
          <w:rtl w:val="true"/>
          <w:lang w:bidi="ar-SA"/>
        </w:rPr>
        <w:t>)</w:t>
      </w:r>
      <w:r>
        <w:rPr>
          <w:rStyle w:val="FootnoteAnchor"/>
          <w:rtl w:val="true"/>
        </w:rPr>
        <w:footnoteReference w:id="1124"/>
      </w:r>
      <w:r>
        <w:rPr>
          <w:rFonts w:ascii="Amiri" w:hAnsi="Amiri" w:eastAsia="Amiri" w:cs="Amiri"/>
          <w:color w:val="111111"/>
          <w:sz w:val="28"/>
          <w:sz w:val="28"/>
          <w:szCs w:val="28"/>
          <w:rtl w:val="true"/>
          <w:lang w:bidi="ar-SA"/>
        </w:rPr>
        <w:t>، ومن هوى فيها هوى سبعين عاما وكلّما احترق جلده بدل جلدا  غيره، 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السّعير فيها ثلاثمائة سرادق من نار في كلّ سرادق ثلاثمائة قصر من نار في كلّ قصر ثلاثمائة بيت من نار وفي كلّ بيت ثلاثمائة لون من عذاب النّار فيها حيّات من نار و عقارب من نار وجوامع من نار وسلاسل من نار وأغلال من نار وهو الّذي يقول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أَعْتَدْنا لِلْكافِرِينَ سَلاسِلَ وَأَغْلالاً وَسَعِيراً</w:t>
      </w:r>
      <w:r>
        <w:rPr>
          <w:rFonts w:eastAsia="Amiri" w:cs="Amiri" w:ascii="Amiri" w:hAnsi="Amiri"/>
          <w:color w:val="111111"/>
          <w:sz w:val="28"/>
          <w:szCs w:val="28"/>
          <w:rtl w:val="true"/>
          <w:lang w:bidi="ar-SA"/>
        </w:rPr>
        <w:t>)</w:t>
      </w:r>
      <w:r>
        <w:rPr>
          <w:rStyle w:val="FootnoteAnchor"/>
          <w:rtl w:val="true"/>
        </w:rPr>
        <w:footnoteReference w:id="1125"/>
      </w:r>
      <w:r>
        <w:rPr>
          <w:rFonts w:ascii="Amiri" w:hAnsi="Amiri" w:eastAsia="Amiri" w:cs="Amiri"/>
          <w:color w:val="111111"/>
          <w:sz w:val="28"/>
          <w:sz w:val="28"/>
          <w:szCs w:val="28"/>
          <w:rtl w:val="true"/>
          <w:lang w:bidi="ar-SA"/>
        </w:rPr>
        <w:t>، والسابعة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وفيها الفلق وهو جبّ في جهنّم إذا فتح سعر النّار سعراً وهو أشدّ النّار عذاباً وامّا سعود فجبل من صفر من نار وسط جهنّم، وامّا اثام فهو واد من صفر مذاب يجري حول الجبل وهو أشدّ النّار عذابا</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6" w:name="__RefHeading___Toc610883_388300464"/>
      <w:bookmarkStart w:id="1357" w:name="_Toc569"/>
      <w:bookmarkEnd w:id="1356"/>
      <w:r>
        <w:rPr>
          <w:rtl w:val="true"/>
        </w:rPr>
        <w:t>فَاللهَ اللهَ مَعْشَرَ الْعِبَادِ وَأَنْتُمْ سَالِمُونَ فِي الصِّحَّةِ قَبْلَ السُّقْمِ</w:t>
      </w:r>
      <w:bookmarkEnd w:id="1357"/>
    </w:p>
    <w:p>
      <w:pPr>
        <w:pStyle w:val="BookText"/>
        <w:rPr/>
      </w:pPr>
      <w:r>
        <w:rPr>
          <w:rFonts w:ascii="IRNazanin" w:hAnsi="IRNazanin" w:eastAsia="IRNazanin"/>
          <w:color w:val="111111"/>
          <w:sz w:val="28"/>
          <w:sz w:val="28"/>
          <w:szCs w:val="28"/>
          <w:rtl w:val="true"/>
          <w:lang w:bidi="fa-IR"/>
        </w:rPr>
        <w:t>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اغتنموا خمسا قبل خمس صحّتک قبل سقمک وشبابک قبل هرمک وغناک قبل فقرک وفراغک قبل شغلک وحياتک قبل موتک</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8" w:name="__RefHeading___Toc610885_388300464"/>
      <w:bookmarkStart w:id="1359" w:name="_Toc570"/>
      <w:bookmarkEnd w:id="1358"/>
      <w:r>
        <w:rPr>
          <w:rtl w:val="true"/>
        </w:rPr>
        <w:t>وَفِي الْفُسْحَةِ قَبْلَ الضِّيقِ</w:t>
      </w:r>
      <w:bookmarkEnd w:id="135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الفسحة السّعة</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 xml:space="preserve">. </w:t>
      </w:r>
      <w:bookmarkStart w:id="1360" w:name="pg14868_154783"/>
    </w:p>
    <w:p>
      <w:pPr>
        <w:pStyle w:val="Heading3"/>
        <w:numPr>
          <w:ilvl w:val="2"/>
          <w:numId w:val="1"/>
        </w:numPr>
        <w:rPr/>
      </w:pPr>
      <w:bookmarkStart w:id="1361" w:name="__RefHeading___Toc610887_388300464"/>
      <w:bookmarkStart w:id="1362" w:name="_Toc571"/>
      <w:bookmarkEnd w:id="1360"/>
      <w:bookmarkEnd w:id="1361"/>
      <w:r>
        <w:rPr>
          <w:rtl w:val="true"/>
        </w:rPr>
        <w:t>فَاسْعَوْا فِي فَكَاکِ رِقَابِكُمْ</w:t>
      </w:r>
      <w:bookmarkEnd w:id="1362"/>
    </w:p>
    <w:p>
      <w:pPr>
        <w:pStyle w:val="BookText"/>
        <w:rPr/>
      </w:pPr>
      <w:r>
        <w:rPr>
          <w:rFonts w:ascii="Amiri" w:hAnsi="Amiri" w:eastAsia="Amiri" w:cs="Amiri"/>
          <w:color w:val="111111"/>
          <w:sz w:val="28"/>
          <w:sz w:val="28"/>
          <w:szCs w:val="28"/>
          <w:rtl w:val="true"/>
          <w:lang w:bidi="ar-SA"/>
        </w:rPr>
        <w:t>من النار بالتوبة والتقوى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النبيّ  صلی الله علیه واله  مستظلّ بظلّ شجرة في يوم شديد الحرّ إذ جاء رجل فنزع ثيابه ثم جعل يتمرّغ في الرّمضاء يكوي ظهره مرّة وجبهته مرّة ويقول يا نفس ذوقي فما عند الله أعظم ممّا صنعت بک والنبيّ  صلی الله علیه واله  ينظر إلى ما يصنع ثمّ انّ الرّجل لبس ثيابه ثمّ أقبل فأومى إليه النبيّ  صلی الله علیه واله  بيده ودعاه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لقد صنعت شيئا ما رأيت أحدا من النّاس صنعه، فما حملک على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حملني عليه مخافة الله تعالى فقال لقد خفت الله حقّ مخافته</w:t>
      </w:r>
      <w:r>
        <w:rPr>
          <w:rFonts w:eastAsia="IRNazanin" w:cs="IRNazanin"/>
          <w:color w:val="111111"/>
          <w:sz w:val="28"/>
          <w:szCs w:val="28"/>
          <w:rtl w:val="true"/>
          <w:lang w:bidi="fa-IR"/>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3" w:name="__RefHeading___Toc610889_388300464"/>
      <w:bookmarkStart w:id="1364" w:name="_Toc572"/>
      <w:bookmarkEnd w:id="1363"/>
      <w:r>
        <w:rPr>
          <w:rtl w:val="true"/>
        </w:rPr>
        <w:t>مِنْ قَبْلِ أَنْ تُغْلَقَ رَهَائِنُهَا</w:t>
      </w:r>
      <w:bookmarkEnd w:id="1364"/>
    </w:p>
    <w:p>
      <w:pPr>
        <w:pStyle w:val="BookText"/>
        <w:rPr/>
      </w:pPr>
      <w:r>
        <w:rPr>
          <w:rFonts w:ascii="IRNazanin" w:hAnsi="IRNazanin" w:eastAsia="IRNazanin"/>
          <w:color w:val="111111"/>
          <w:sz w:val="28"/>
          <w:sz w:val="28"/>
          <w:szCs w:val="28"/>
          <w:rtl w:val="true"/>
          <w:lang w:bidi="fa-IR"/>
        </w:rPr>
        <w:t>غلق الرّهن غلقا 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استحقّه المرتهن وذلک إذا لم يفتکّ في الوقت المشروط وفي الحديث لا يغلق الرّهن، قال زهير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وفارقتک برهن لا فكاک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الوداع فأمسى الرهن قد غلقا</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نَفْسٍ بِما كَسَبَتْ رَهِينَةٌ</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ورهن عروة بن الورد امرأته الغفاريّة على الشراب قال انّما جاء بها إلى بني النّضير وكان صعلوكا يغير فسقوه الخمر فلّما انتشى منعوه ولا شيء معه إلّا امرأته فرهنها ولم يزل يشرب حتى غلقت فلمّا قال لها انطلقي قالت لا سبيل إلى ذلک قد أغلقتني فبهذا صارت عند بني النّضير ولمّا أجلى النبيّ  صلی الله علیه واله  بني النّضير عن </w:t>
      </w:r>
      <w:bookmarkStart w:id="1365" w:name="pg14868_154784"/>
    </w:p>
    <w:p>
      <w:pPr>
        <w:pStyle w:val="BookText"/>
        <w:rPr/>
      </w:pPr>
      <w:bookmarkEnd w:id="1365"/>
      <w:r>
        <w:rPr>
          <w:rFonts w:ascii="Amiri" w:hAnsi="Amiri" w:eastAsia="Amiri" w:cs="Amiri"/>
          <w:color w:val="111111"/>
          <w:sz w:val="28"/>
          <w:sz w:val="28"/>
          <w:szCs w:val="28"/>
          <w:rtl w:val="true"/>
          <w:lang w:bidi="ar-SA"/>
        </w:rPr>
        <w:t>المدينة كانت فيهم سلمى</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6" w:name="__RefHeading___Toc610891_388300464"/>
      <w:bookmarkStart w:id="1367" w:name="_Toc573"/>
      <w:bookmarkEnd w:id="1366"/>
      <w:r>
        <w:rPr>
          <w:rtl w:val="true"/>
        </w:rPr>
        <w:t>أَسْهِرُوا عُيُونَكُمْ</w:t>
      </w:r>
      <w:bookmarkEnd w:id="1367"/>
    </w:p>
    <w:p>
      <w:pPr>
        <w:pStyle w:val="BookText"/>
        <w:rPr/>
      </w:pPr>
      <w:r>
        <w:rPr>
          <w:rFonts w:ascii="Amiri" w:hAnsi="Amiri" w:eastAsia="Amiri" w:cs="Amiri"/>
          <w:color w:val="111111"/>
          <w:sz w:val="28"/>
          <w:sz w:val="28"/>
          <w:szCs w:val="28"/>
          <w:rtl w:val="true"/>
          <w:lang w:bidi="ar-SA"/>
        </w:rPr>
        <w:t>السّهر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النّوم في الليل</w:t>
      </w:r>
      <w:r>
        <w:rPr>
          <w:rFonts w:eastAsia="Amiri" w:cs="Amiri" w:ascii="Amiri" w:hAnsi="Amiri"/>
          <w:color w:val="111111"/>
          <w:sz w:val="28"/>
          <w:szCs w:val="28"/>
          <w:rtl w:val="true"/>
          <w:lang w:bidi="ar-SA"/>
        </w:rPr>
        <w:t>...</w:t>
      </w:r>
      <w:r>
        <w:rPr>
          <w:rStyle w:val="FootnoteAnchor"/>
          <w:rtl w:val="true"/>
        </w:rPr>
        <w:footnoteReference w:id="1133"/>
      </w:r>
      <w:r>
        <w:rPr>
          <w:rFonts w:ascii="Amiri" w:hAnsi="Amiri" w:eastAsia="Amiri" w:cs="Amiri"/>
          <w:color w:val="111111"/>
          <w:sz w:val="28"/>
          <w:sz w:val="28"/>
          <w:szCs w:val="28"/>
          <w:rtl w:val="true"/>
          <w:lang w:bidi="ar-SA"/>
        </w:rPr>
        <w:t>، أى بالتهجّد وصلاة اللّيل وساير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وَبِالاَْسْحارِ هُمْ يَسْتَغْفِرُونَ</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 يَدْعُونَ رَبَّهُمْ خَوْفاً وَطَمَعاً وَمِمَّا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عبدالله بن سنان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المومن صلاة اللّيل وعزّ المومن كفّه عن النّاس</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معاوية بن عمار عن بعض أصحابه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بصلاة اللّيل فانها سنّة نبيّكم ودأب الصالحين قبلكم ومطردة الداء عن أجسادكم</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عبدالله  علیه السلام  صلاة اللّيل تبيض الوجه وصلاة اللّيل تطيب الرّيح، وصلاة اللّيل تجلب الرّزق</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بصير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آبائه 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اللّيل مصحّة للبدن، ورضاء الرّبّ، وتمسّک بأخلاق النبيّين، </w:t>
      </w:r>
    </w:p>
    <w:p>
      <w:pPr>
        <w:pStyle w:val="BookText"/>
        <w:rPr/>
      </w:pPr>
      <w:r>
        <w:rPr>
          <w:rFonts w:ascii="Amiri" w:hAnsi="Amiri" w:eastAsia="Amiri" w:cs="Amiri"/>
          <w:color w:val="111111"/>
          <w:sz w:val="28"/>
          <w:sz w:val="28"/>
          <w:szCs w:val="28"/>
          <w:rtl w:val="true"/>
          <w:lang w:bidi="ar-SA"/>
        </w:rPr>
        <w:t>وتعرّض لرحمة الله تعالى</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إبراهيم بن عمرو رفعه إلى أبي عبدالله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w:t>
      </w:r>
      <w:r>
        <w:rPr>
          <w:rStyle w:val="FootnoteAnchor"/>
          <w:rtl w:val="true"/>
        </w:rPr>
        <w:footnoteReference w:id="1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المومن باللّيل تذهب بما عمل من ذنب</w:t>
      </w:r>
    </w:p>
    <w:p>
      <w:pPr>
        <w:pStyle w:val="BookText"/>
        <w:rPr/>
      </w:pPr>
      <w:r>
        <w:rPr>
          <w:rFonts w:ascii="IRNazanin" w:hAnsi="IRNazanin" w:eastAsia="IRNazanin"/>
          <w:color w:val="111111"/>
          <w:sz w:val="28"/>
          <w:sz w:val="28"/>
          <w:szCs w:val="28"/>
          <w:rtl w:val="true"/>
          <w:lang w:bidi="fa-IR"/>
        </w:rPr>
        <w:t>بالنهار</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سعد بن عبدالله عن سلمة بن الخطاب عن محمّد بن الليث عن جعفر بن إسماعيل عن جعفر بن محمّد عن أبيه  علیهم السلام  أنّ رجلا سأل أميرالمومنين  علیه السلام  عن قيام اللّيل بالقرآن، فقال له  علیه السلام  ابشر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صلّى من اللّيل عشر ليله لله مخلصا ابتغاء ثواب الله قَالَ اللهُ عَزَّ وَجَل لملائكته اكتبوا لعبدي هذا من الحسنات عدد ما انبت من النباتات في النيل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حبّة وورقة وشجرة وعدد كلّ قصبة وخوطة</w:t>
      </w:r>
      <w:r>
        <w:rPr>
          <w:rStyle w:val="FootnoteAnchor"/>
          <w:rtl w:val="true"/>
        </w:rPr>
        <w:footnoteReference w:id="1142"/>
      </w:r>
      <w:r>
        <w:rPr>
          <w:rFonts w:ascii="IRNazanin" w:hAnsi="IRNazanin" w:eastAsia="IRNazanin"/>
          <w:color w:val="111111"/>
          <w:sz w:val="28"/>
          <w:sz w:val="28"/>
          <w:szCs w:val="28"/>
          <w:rtl w:val="true"/>
          <w:lang w:bidi="fa-IR"/>
        </w:rPr>
        <w:t xml:space="preserve"> ومرعى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صلّى تسع ليله أعطاه الله عشر دعوات مستجابات وأعطاه كتابه بيمينه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ثمن ليله أعطاه الله عزّ وجلّ أجر شهيد صابر صادق النيّة وشفع في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سبع ليله خرج من قبره يوم القيامة ووجهه كالقمر ليلة البدر حتّى يمرّ على الصراط مع الامنين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صلّى سدس ليله كتب مع الأوّابين وغفر له ما تقدّم من ذنبه وما تأخّر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صلّى خمس ليله زاحم إبراهيم خليل الله في 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ربع ليله كان أوّل الفايزين حتّى يمرّ على الصّراط كالرّيح العاصف ويدخل الجنّة 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صلّى ثلث ليله لم يلق ملكا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يبق ملک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غبطه بمنزلته من الله عزّ وجلّ وقيل له ادخل من أىّ أبواب الجنّة الثّمانية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صلّى نصف ليله فلو اعطى ملاء الأرض ذهبا سبعين ألف مرّة لم يعدل أجره جزاء، وكان له بذلک أفضل من سبعين رقبة يعتقها من ولد إسماعيل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صلّى ثلثى ليله كان له من الحسنات قدر رمل عالج أدناها حسنة أثقل من جبل أحد عشر مرّات</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صلّى ليلة تامّة تاليا لكتاب الله عزّ وجلّ ذكره راكعا وساجدا وذاكرا اعطى من الثواب أدناها أن يخرج من الذّنوب كما ولدته أمّه ويكتب له عدد ما خلق الله من الحسنات ومثلها درجات، ويبثّ النور في قبره وينزع الاثم والحسد من قلبه، ويجار من عذاب القبر ويعطى براءة من النار ويبعث من الامنين ويقول الرّب تبارک وتعالى لملائكته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ملائكتي انظروا إلى عبدي أحيى ليله ابتغاء مرضاتي أسكنوه الفردوس وله فيها مأئة ألف مدينة في كلّ مدينة جميع ما يشتهى الأنفس وتلذّ الأعين وما لا يخطر على بال سوى ما أعددت له من الكرامة والمزيد والقربة</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bookmarkStart w:id="1368" w:name="pg14868_154787"/>
    </w:p>
    <w:p>
      <w:pPr>
        <w:pStyle w:val="Heading3"/>
        <w:numPr>
          <w:ilvl w:val="2"/>
          <w:numId w:val="1"/>
        </w:numPr>
        <w:rPr/>
      </w:pPr>
      <w:bookmarkStart w:id="1369" w:name="__RefHeading___Toc610893_388300464"/>
      <w:bookmarkStart w:id="1370" w:name="_Toc574"/>
      <w:bookmarkEnd w:id="1368"/>
      <w:bookmarkEnd w:id="1369"/>
      <w:r>
        <w:rPr>
          <w:rtl w:val="true"/>
        </w:rPr>
        <w:t>وَأَضْمِرُوا بُطُونَكُمْ</w:t>
      </w:r>
      <w:bookmarkEnd w:id="1370"/>
    </w:p>
    <w:p>
      <w:pPr>
        <w:pStyle w:val="BookText"/>
        <w:rPr/>
      </w:pPr>
      <w:r>
        <w:rPr>
          <w:rFonts w:ascii="Amiri" w:hAnsi="Amiri" w:eastAsia="Amiri" w:cs="Amiri"/>
          <w:color w:val="111111"/>
          <w:sz w:val="28"/>
          <w:sz w:val="28"/>
          <w:szCs w:val="28"/>
          <w:rtl w:val="true"/>
          <w:lang w:bidi="ar-SA"/>
        </w:rPr>
        <w:t>الضمر والضُمر مثل العسر والعسر الهزال وخفّة اللّحم</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بشيء ان فعلتموه تباعد الشيطان عنكم كما تباعد المشرق من المغرب قالوا بلى قال الصّوم يسودّ وجهه والصّدقة تكسر ظهره والحبّ في الله تعالى والموازرة على العمل الصّالح يقطع دابره والاستغفار يقطع وتينه</w:t>
      </w:r>
      <w:r>
        <w:rPr>
          <w:rStyle w:val="FootnoteAnchor"/>
          <w:rtl w:val="true"/>
        </w:rPr>
        <w:footnoteReference w:id="1145"/>
      </w:r>
      <w:r>
        <w:rPr>
          <w:rFonts w:ascii="Amiri" w:hAnsi="Amiri" w:eastAsia="Amiri" w:cs="Amiri"/>
          <w:color w:val="111111"/>
          <w:sz w:val="28"/>
          <w:sz w:val="28"/>
          <w:szCs w:val="28"/>
          <w:rtl w:val="true"/>
          <w:lang w:bidi="ar-SA"/>
        </w:rPr>
        <w:t xml:space="preserve"> ولكلّ شيء زكاة وزكاة الأبدان الصّيام</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لي وأنا أجزي به وللصائم فرحتان حين يفطر وحين يلقى ربّه والّذي نفس محمّد بيده لخلوق فم الصائم عند الله أطيب من ريح المسک</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1" w:name="__RefHeading___Toc610895_388300464"/>
      <w:bookmarkStart w:id="1372" w:name="_Toc575"/>
      <w:bookmarkEnd w:id="1371"/>
      <w:r>
        <w:rPr>
          <w:rtl w:val="true"/>
        </w:rPr>
        <w:t>وَاسْتَعْمِلُوا أَقْدَامَكُمْ</w:t>
      </w:r>
      <w:bookmarkEnd w:id="1372"/>
    </w:p>
    <w:p>
      <w:pPr>
        <w:pStyle w:val="BookText"/>
        <w:rPr/>
      </w:pPr>
      <w:r>
        <w:rPr>
          <w:rFonts w:ascii="Amiri" w:hAnsi="Amiri" w:eastAsia="Amiri" w:cs="Amiri"/>
          <w:color w:val="111111"/>
          <w:sz w:val="28"/>
          <w:sz w:val="28"/>
          <w:szCs w:val="28"/>
          <w:rtl w:val="true"/>
          <w:lang w:bidi="ar-SA"/>
        </w:rPr>
        <w:t>أى في القيام إلى الصلوات أو مطلق القربات كاستعمالها في تشييع الجنائز والسّعى إلى المساجد والمشى إلى المشاهد المشرّفة ونحوها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اميرالمومنين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ليهمّ ان يعذّب أهل الأرض جميعا حتّى لا يتحاشى منهم أحدا إذا عملوا بالمعاصي واجترحوا السيئات فاذا نظر إلى الشّيب ناقلي أقدامهم إلى الصلاة والولدان يتعلّمون القرآن رحمهم فأخّر ذلک عنهم</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 xml:space="preserve">. </w:t>
      </w:r>
      <w:bookmarkStart w:id="1373" w:name="pg14868_154788"/>
    </w:p>
    <w:p>
      <w:pPr>
        <w:pStyle w:val="Heading3"/>
        <w:numPr>
          <w:ilvl w:val="2"/>
          <w:numId w:val="1"/>
        </w:numPr>
        <w:rPr/>
      </w:pPr>
      <w:bookmarkStart w:id="1374" w:name="__RefHeading___Toc610897_388300464"/>
      <w:bookmarkStart w:id="1375" w:name="_Toc576"/>
      <w:bookmarkEnd w:id="1373"/>
      <w:bookmarkEnd w:id="1374"/>
      <w:r>
        <w:rPr>
          <w:rtl w:val="true"/>
        </w:rPr>
        <w:t>وَأَنْفِقُوا أَمْوَالَكُمْ</w:t>
      </w:r>
      <w:bookmarkEnd w:id="137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وَأَنْفِقُوا مِنْ ما رَزَقْناكُمْ مِنْ قَبْلِ أَنْ يَأْتِيَ أَحَدَكُمُ الْمَوْتُ فَيَقُولَ رَبِّ لَوْ لا أَخَّرْتَنِي إِلى أَجَلٍ قَرِيبٍ فَأَصَّدَّقَ وَأَكُنْ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يُوَخِّرَ اللهُ نَفْساً إِذا جاءَ أَجَلُها وَاللهُ خَبِيرٌ بِما تَعْمَلُونَ</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6" w:name="__RefHeading___Toc610899_388300464"/>
      <w:bookmarkStart w:id="1377" w:name="_Toc577"/>
      <w:bookmarkEnd w:id="1376"/>
      <w:r>
        <w:rPr>
          <w:rtl w:val="true"/>
        </w:rPr>
        <w:t>وَخُذُوا مِنْ أَجْسَادِكُمْ فَجُودُوا بِهَا عَلَى أَنْفُسِكُمْ</w:t>
      </w:r>
      <w:bookmarkEnd w:id="1377"/>
    </w:p>
    <w:p>
      <w:pPr>
        <w:pStyle w:val="BookText"/>
        <w:rPr/>
      </w:pPr>
      <w:r>
        <w:rPr>
          <w:rFonts w:ascii="IRNazanin" w:hAnsi="IRNazanin" w:eastAsia="IRNazanin"/>
          <w:color w:val="111111"/>
          <w:sz w:val="28"/>
          <w:sz w:val="28"/>
          <w:szCs w:val="28"/>
          <w:rtl w:val="true"/>
          <w:lang w:bidi="fa-IR"/>
        </w:rPr>
        <w:t>وهو كناية عن إتعاب الأبدان وإذابتها بالعبادات والرّياضات وسلوک مسالک الخيرات، ومعلوم أنّ الأخذ من الأجساد بهذه القربات جود بها على النفوس ولذلک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جودوا بها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وَلْتَنْظُرْ نَفْسٌ ما قَدَّمَتْ لِغَدٍ</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8" w:name="__RefHeading___Toc610901_388300464"/>
      <w:bookmarkStart w:id="1379" w:name="_Toc578"/>
      <w:bookmarkEnd w:id="1378"/>
      <w:r>
        <w:rPr>
          <w:rtl w:val="true"/>
        </w:rPr>
        <w:t>وَلا تَبْخَلُوا بِهَا عَنْهَا</w:t>
      </w:r>
      <w:bookmarkEnd w:id="137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أَنْتُمْ هوُلاءِ تُدْعَوْنَ لِتُنْفِقُوا فِي سَبِيلِ الله</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0" w:name="__RefHeading___Toc610903_388300464"/>
      <w:bookmarkStart w:id="1381" w:name="_Toc579"/>
      <w:bookmarkEnd w:id="1380"/>
      <w:r>
        <w:rPr>
          <w:rtl w:val="true"/>
        </w:rPr>
        <w:t>فَقَدْ قَالَ اللهُ سُبْحَانَهُ</w:t>
      </w:r>
      <w:bookmarkEnd w:id="1381"/>
    </w:p>
    <w:p>
      <w:pPr>
        <w:pStyle w:val="BookText"/>
        <w:rPr/>
      </w:pPr>
      <w:r>
        <w:rPr>
          <w:rFonts w:ascii="Amiri" w:hAnsi="Amiri" w:eastAsia="Amiri" w:cs="Amiri"/>
          <w:color w:val="111111"/>
          <w:sz w:val="28"/>
          <w:sz w:val="28"/>
          <w:szCs w:val="28"/>
          <w:rtl w:val="true"/>
          <w:lang w:bidi="ar-SA"/>
        </w:rPr>
        <w:t xml:space="preserve">في الآية السابعة من سورة محمّد  صلی الله علیه 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تَنْصُرُوا اللهَ يَنْصُرْكُمْ وَيُثَبِّتْ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 وَلَهُ أَجْرٌ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الَّذِي يُقْرِضُ اللهَ قَرْضاً حَسَناً فَيُضاعِفَهُ لَهُ أَضْعافاً كَثِيرَةً وَاللهُ يَقْبِضُ </w:t>
      </w:r>
    </w:p>
    <w:p>
      <w:pPr>
        <w:pStyle w:val="BookText"/>
        <w:rPr/>
      </w:pPr>
      <w:r>
        <w:rPr>
          <w:rFonts w:ascii="Amiri" w:hAnsi="Amiri" w:eastAsia="Amiri" w:cs="Amiri"/>
          <w:color w:val="111111"/>
          <w:sz w:val="28"/>
          <w:sz w:val="28"/>
          <w:szCs w:val="28"/>
          <w:rtl w:val="true"/>
          <w:lang w:bidi="ar-SA"/>
        </w:rPr>
        <w:t>وَيَبْصُطُ وَإِلَيْهِ تُرْجَعُونَ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إن تنصروا دين الله ونبيّ الله بالقتال والجهاد ينصركم على عدوّكم ويثبّت أقدامكم إى يشجعكم ويقوى قلوبكم لتثبتوا،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ينصركم في الاخرة ويثبّت أقدامكم عند الحساب وعلى الصراط،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ينصركم في الدّنيا والاخرة ويثّبت أقدامكم في الدّارين وهو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الله أن ينصر من نصره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يزيد من شكره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لاََزِيدَنَّكُمْ</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 xml:space="preserve">، وأن يذكر من ذكره لقوله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w:t>
      </w:r>
      <w:r>
        <w:rPr>
          <w:rStyle w:val="FootnoteAnchor"/>
          <w:rtl w:val="true"/>
        </w:rPr>
        <w:footnoteReference w:id="1153"/>
      </w:r>
      <w:r>
        <w:rPr>
          <w:rFonts w:ascii="IRNazanin" w:hAnsi="IRNazanin" w:eastAsia="IRNazanin"/>
          <w:color w:val="111111"/>
          <w:sz w:val="28"/>
          <w:sz w:val="28"/>
          <w:szCs w:val="28"/>
          <w:rtl w:val="true"/>
          <w:lang w:bidi="fa-IR"/>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 وَلَهُ أَجْرٌ كَرِيمٌ</w:t>
      </w:r>
      <w:r>
        <w:rPr>
          <w:rFonts w:eastAsia="Amiri" w:cs="Amiri" w:ascii="Amiri" w:hAnsi="Amiri"/>
          <w:color w:val="111111"/>
          <w:sz w:val="28"/>
          <w:szCs w:val="28"/>
          <w:rtl w:val="true"/>
          <w:lang w:bidi="ar-SA"/>
        </w:rPr>
        <w:t>)</w:t>
      </w:r>
      <w:r>
        <w:rPr>
          <w:rStyle w:val="FootnoteAnchor"/>
          <w:rtl w:val="true"/>
        </w:rPr>
        <w:footnoteReference w:id="1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سورة البقرة إلّا أنّ فيها 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أَجْرٌ كَرِيمٌ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أَضْعافاً كَثِيرَةً</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حث الله سبحانه على الانفاق فقال مَنْ ذَا الَّذِي يُقْرِضُ اللهَ أى ينفق في سبيل الله وطاعته، والمراد به الأمر قَرْضاً حَسَناً والقرض الحسن أن ينفق من حلال ولا يفسده بمنّ ولا أذى،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محتسبا طيّبا به نفسه،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حسن الموقع عند الانفاق فلا يكون خسيسا، والأولى أن يكون جامعا لهذه الأمور كلّها فلا تنافي بينها</w:t>
      </w:r>
      <w:r>
        <w:rPr>
          <w:rStyle w:val="FootnoteAnchor"/>
          <w:rtl w:val="true"/>
        </w:rPr>
        <w:footnoteReference w:id="1157"/>
      </w:r>
      <w:r>
        <w:rPr>
          <w:rFonts w:ascii="Amiri" w:hAnsi="Amiri" w:eastAsia="Amiri" w:cs="Amiri"/>
          <w:color w:val="111111"/>
          <w:sz w:val="28"/>
          <w:sz w:val="28"/>
          <w:szCs w:val="28"/>
          <w:rtl w:val="true"/>
          <w:lang w:bidi="ar-SA"/>
        </w:rPr>
        <w:t xml:space="preserve"> فَيُضاعِفَهُ لَهُ أى يضاعف له الجزاء من بين سبع إلى سبعين إلى سبعمائة وَلَهُ أَجْرٌ كَرِيمٌ أى جزاء خالص لا يشوبه صفة </w:t>
      </w:r>
      <w:bookmarkStart w:id="1382" w:name="pg14868_154790"/>
    </w:p>
    <w:p>
      <w:pPr>
        <w:pStyle w:val="BookText"/>
        <w:rPr/>
      </w:pPr>
      <w:bookmarkEnd w:id="1382"/>
      <w:r>
        <w:rPr>
          <w:rFonts w:ascii="IRNazanin" w:hAnsi="IRNazanin" w:eastAsia="IRNazanin"/>
          <w:color w:val="111111"/>
          <w:sz w:val="28"/>
          <w:sz w:val="28"/>
          <w:szCs w:val="28"/>
          <w:rtl w:val="true"/>
          <w:lang w:bidi="fa-IR"/>
        </w:rPr>
        <w:t>نقص، فالكريم الّذي من شأنه أن يعطى الخير الكثير فلما كان ذلک الأجر يعطى النفع العظيم وصف بالكريم والأجر الكريم هو الجنّة</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كان ظاهر النصرة موهما لكونها من الذلّة، وظاهر القرض موهما لكونه من القلّة أردف ذلک من باب الاحتراس بقوله</w:t>
      </w:r>
    </w:p>
    <w:p>
      <w:pPr>
        <w:pStyle w:val="Heading3"/>
        <w:numPr>
          <w:ilvl w:val="2"/>
          <w:numId w:val="1"/>
        </w:numPr>
        <w:rPr/>
      </w:pPr>
      <w:bookmarkStart w:id="1383" w:name="__RefHeading___Toc610905_388300464"/>
      <w:bookmarkStart w:id="1384" w:name="_Toc580"/>
      <w:bookmarkEnd w:id="1383"/>
      <w:r>
        <w:rPr>
          <w:rtl w:val="true"/>
        </w:rPr>
        <w:t>فَلَمْ يَسْتَنْصِرْكُمْ مِنْ ذُلٍّ</w:t>
      </w:r>
      <w:bookmarkEnd w:id="1384"/>
    </w:p>
    <w:p>
      <w:pPr>
        <w:pStyle w:val="BookText"/>
        <w:rPr/>
      </w:pPr>
      <w:r>
        <w:rPr>
          <w:rFonts w:ascii="Amiri" w:hAnsi="Amiri" w:eastAsia="Amiri" w:cs="Amiri"/>
          <w:color w:val="111111"/>
          <w:sz w:val="28"/>
          <w:sz w:val="28"/>
          <w:szCs w:val="28"/>
          <w:rtl w:val="true"/>
          <w:lang w:bidi="ar-SA"/>
        </w:rPr>
        <w:t>كما هو شأن المستنصرين من المخلوقين</w:t>
      </w:r>
      <w:r>
        <w:rPr>
          <w:rFonts w:eastAsia="Amiri" w:cs="Amiri" w:ascii="Amiri" w:hAnsi="Amiri"/>
          <w:color w:val="111111"/>
          <w:sz w:val="28"/>
          <w:szCs w:val="28"/>
          <w:rtl w:val="true"/>
          <w:lang w:bidi="ar-SA"/>
        </w:rPr>
        <w:t>.</w:t>
      </w:r>
    </w:p>
    <w:p>
      <w:pPr>
        <w:pStyle w:val="Heading3"/>
        <w:numPr>
          <w:ilvl w:val="2"/>
          <w:numId w:val="1"/>
        </w:numPr>
        <w:rPr/>
      </w:pPr>
      <w:bookmarkStart w:id="1385" w:name="__RefHeading___Toc610907_388300464"/>
      <w:bookmarkStart w:id="1386" w:name="_Toc581"/>
      <w:bookmarkEnd w:id="1385"/>
      <w:r>
        <w:rPr>
          <w:rtl w:val="true"/>
        </w:rPr>
        <w:t>وَلَمْ يَسْتَقْرِضْكُمْ مِنْ قُلٍّ</w:t>
      </w:r>
      <w:bookmarkEnd w:id="1386"/>
    </w:p>
    <w:p>
      <w:pPr>
        <w:pStyle w:val="BookText"/>
        <w:rPr/>
      </w:pPr>
      <w:r>
        <w:rPr>
          <w:rFonts w:ascii="Amiri" w:hAnsi="Amiri" w:eastAsia="Amiri" w:cs="Amiri"/>
          <w:color w:val="111111"/>
          <w:sz w:val="28"/>
          <w:sz w:val="28"/>
          <w:szCs w:val="28"/>
          <w:rtl w:val="true"/>
          <w:lang w:bidi="ar-SA"/>
        </w:rPr>
        <w:t>القلّ والقلّة، مثل الذّل والذّلّة،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القلّ والكثر وماله قلّ ولا كثر،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وان كثر فهو إلى قلّ، وأنشد الأصمعى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يقصر القلّ الفتى دون 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لولا القلّ طلّاع أنجد</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قلّ بن قلّ إذا كان لا يعرف هو ولا أبواه</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ليس استنصاره واستقراضه من أجل الذلّة والقلّة حسبما زعمته اليهود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يستقرض منّا ربّنا عن عوز فانما هو فقير ونحن أغنياء</w:t>
      </w:r>
      <w:r>
        <w:rPr>
          <w:rStyle w:val="FootnoteAnchor"/>
          <w:rtl w:val="true"/>
        </w:rPr>
        <w:footnoteReference w:id="1160"/>
      </w:r>
      <w:r>
        <w:rPr>
          <w:rFonts w:ascii="IRNazanin" w:hAnsi="IRNazanin" w:eastAsia="IRNazanin"/>
          <w:color w:val="111111"/>
          <w:sz w:val="28"/>
          <w:sz w:val="28"/>
          <w:szCs w:val="28"/>
          <w:rtl w:val="true"/>
          <w:lang w:bidi="fa-IR"/>
        </w:rPr>
        <w:t xml:space="preserve"> فأنزل الله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سَمِعَ اللهُ قَوْلَ الَّذِينَ قالُوا إِنَّ اللهَ فَقِيرٌ وَنَحْنُ أَغْنِياءُ</w:t>
      </w:r>
      <w:r>
        <w:rPr>
          <w:rFonts w:eastAsia="Amiri" w:cs="Amiri" w:ascii="Amiri" w:hAnsi="Amiri"/>
          <w:color w:val="111111"/>
          <w:sz w:val="28"/>
          <w:szCs w:val="28"/>
          <w:rtl w:val="true"/>
          <w:lang w:bidi="ar-SA"/>
        </w:rPr>
        <w:t>)</w:t>
      </w:r>
      <w:r>
        <w:rPr>
          <w:rStyle w:val="FootnoteAnchor"/>
          <w:rtl w:val="true"/>
        </w:rPr>
        <w:footnoteReference w:id="1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سمّى  نصرة دينه ونبيّه نصرة له والانفاق في سبيله قرضا تلطّفا للدّعاء إلى فعلهما وتأكيدا للجزاء عليهما، فانّ النّصر يوجب المكافاة والقرض يوجب العوض</w:t>
      </w:r>
      <w:r>
        <w:rPr>
          <w:rFonts w:eastAsia="Amiri" w:cs="Amiri" w:ascii="Amiri" w:hAnsi="Amiri"/>
          <w:color w:val="111111"/>
          <w:sz w:val="28"/>
          <w:szCs w:val="28"/>
          <w:rtl w:val="true"/>
          <w:lang w:bidi="ar-SA"/>
        </w:rPr>
        <w:t xml:space="preserve">. </w:t>
      </w:r>
      <w:bookmarkStart w:id="1387" w:name="pg14868_154791"/>
    </w:p>
    <w:p>
      <w:pPr>
        <w:pStyle w:val="Heading3"/>
        <w:numPr>
          <w:ilvl w:val="2"/>
          <w:numId w:val="1"/>
        </w:numPr>
        <w:rPr/>
      </w:pPr>
      <w:bookmarkStart w:id="1388" w:name="__RefHeading___Toc610909_388300464"/>
      <w:bookmarkStart w:id="1389" w:name="_Toc582"/>
      <w:bookmarkEnd w:id="1387"/>
      <w:bookmarkEnd w:id="1388"/>
      <w:r>
        <w:rPr>
          <w:rtl w:val="true"/>
        </w:rPr>
        <w:t>اسْتَنْصَرَكُمْ وَلَهُ جُنُودُ السَّمَاوَاتِ وَالاَْرْضِ وَهُوَ الْعَزِيزُ الْحَكِيمُ</w:t>
      </w:r>
      <w:bookmarkEnd w:id="1389"/>
    </w:p>
    <w:p>
      <w:pPr>
        <w:pStyle w:val="BookText"/>
        <w:rPr/>
      </w:pPr>
      <w:r>
        <w:rPr>
          <w:rFonts w:ascii="Amiri" w:hAnsi="Amiri" w:eastAsia="Amiri" w:cs="Amiri"/>
          <w:color w:val="111111"/>
          <w:sz w:val="28"/>
          <w:sz w:val="28"/>
          <w:szCs w:val="28"/>
          <w:rtl w:val="true"/>
          <w:lang w:bidi="ar-SA"/>
        </w:rPr>
        <w:t>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جُنُودُ السَّماواتِ وَالاَْرْضِ وَكانَ اللهُ عَلِيماً حَكِيماً</w:t>
      </w:r>
      <w:r>
        <w:rPr>
          <w:rFonts w:eastAsia="Amiri" w:cs="Amiri" w:ascii="Amiri" w:hAnsi="Amiri"/>
          <w:color w:val="111111"/>
          <w:sz w:val="28"/>
          <w:szCs w:val="28"/>
          <w:rtl w:val="true"/>
          <w:lang w:bidi="ar-SA"/>
        </w:rPr>
        <w:t>)</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جُنُودُ السَّماواتِ وَالاَْرْضِ وَكانَ اللهُ عَزِيزاً</w:t>
      </w:r>
    </w:p>
    <w:p>
      <w:pPr>
        <w:pStyle w:val="BookText"/>
        <w:rPr/>
      </w:pP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أنّه عزيز في سلطانه أي قادر قاهر لا يتمكّن أحد أن يمنعه من عذاب من يريد عذابه، ذو قدرة على الانتقام من أعدائه، وانّه حكيم في أفعاله واضع كلّا منها في مقام صالح له ولايق به</w:t>
      </w:r>
      <w:r>
        <w:rPr>
          <w:rFonts w:eastAsia="Amiri" w:cs="Amiri" w:ascii="Amiri" w:hAnsi="Amiri"/>
          <w:color w:val="111111"/>
          <w:sz w:val="28"/>
          <w:szCs w:val="28"/>
          <w:rtl w:val="true"/>
          <w:lang w:bidi="ar-SA"/>
        </w:rPr>
        <w:t>.</w:t>
      </w:r>
    </w:p>
    <w:p>
      <w:pPr>
        <w:pStyle w:val="Heading3"/>
        <w:numPr>
          <w:ilvl w:val="2"/>
          <w:numId w:val="1"/>
        </w:numPr>
        <w:rPr/>
      </w:pPr>
      <w:bookmarkStart w:id="1390" w:name="__RefHeading___Toc610911_388300464"/>
      <w:bookmarkStart w:id="1391" w:name="_Toc583"/>
      <w:bookmarkEnd w:id="1390"/>
      <w:r>
        <w:rPr>
          <w:rtl w:val="true"/>
        </w:rPr>
        <w:t>وَاسْتَقْرَضَكُمْ وَلَهُ خَزَائِنُ السَّمَاوَاتِ وَالاَْرْضِ وَهُوَ الْغَنِيُّ الْحَمِيدُ</w:t>
      </w:r>
      <w:bookmarkEnd w:id="1391"/>
    </w:p>
    <w:p>
      <w:pPr>
        <w:pStyle w:val="BookText"/>
        <w:rPr/>
      </w:pPr>
      <w:r>
        <w:rPr>
          <w:rFonts w:ascii="Amiri" w:hAnsi="Amiri" w:eastAsia="Amiri" w:cs="Amiri"/>
          <w:color w:val="111111"/>
          <w:sz w:val="28"/>
          <w:sz w:val="28"/>
          <w:szCs w:val="28"/>
          <w:rtl w:val="true"/>
          <w:lang w:bidi="ar-SA"/>
        </w:rPr>
        <w:t>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يَقُولُونَ لا تُنْفِقُوا عَلى مَنْ عِنْدَ رَسُولِ اللهِ حَتَّى يَنْفَضُّوا وَللهِِ خَزائِنُ السَّماواتِ وَالاَْرْضِ وَلكِنَّ الْمُنافِقِينَ لا يَفْقَهُونَ</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غنيّ بنفسه عن غيره غير مفتقر إلى شيء من مخلوقاته ومحمود في أفعاله وصنايعه وأحكامه وأوامره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يَبْلُوَكُمْ أَيُّكُمْ أَحْسَنُ عَمَلاً</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حَتَّى نَعْلَمَ الْمُجاهِدِينَ مِنْكُمْ وَالصَّابِرِينَ وَنَبْلُوَا أَخْبارَكُمْ</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عَلَى الاَْرْضِ زِينَةً لَها لِنَبْلُوَهُمْ أَيُّهُمْ أَحْسَنُ عَمَلاً</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 xml:space="preserve">. </w:t>
      </w:r>
      <w:bookmarkStart w:id="1392" w:name="pg14868_154792"/>
    </w:p>
    <w:p>
      <w:pPr>
        <w:pStyle w:val="BookText"/>
        <w:rPr/>
      </w:pPr>
      <w:bookmarkEnd w:id="1392"/>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وَالْحَياةَ لِيَبْلُوَكُمْ أَيُّكُمْ أَحْسَنُ عَمَلاً</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وَلِيَبْتَلِيَ اللهُ ما فِي صُدُورِكُمْ وَلِيُمَحِّصَ ما فِي قُلُوبِكُمْ وَاللهُ عَلِيمٌ بِذاتِ الصُّدُورِ</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يَشاءُ اللهُ لانْتَصَرَ مِنْهُمْ وَلكِنْ لِيَبْلُوَا بَعْضَكُمْ بِبَعْضٍ</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إِلَيْکَ الْكِتابَ بِالْحَقِّ مُصَدِّقاً لِما بَيْنَ يَدَيْهِ مِنَ الْكِتابِ وَمُهَيْمِناً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لِيَبْلُوَكُمْ فِي ما آتاكُم</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 بَعْضَكُمْ فَوْقَ بَعْضٍ دَرَجاتٍ لِيَبْلُوَكُمْ فِي ما آتاكُمْ</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تعالى عن سليمان مشيرا إلى عرش ملكة سبأ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عِنْدَهُ عِلْمٌ مِنَ الْكِتابِ أَنَا آتِيکَ بِهِ قَبْلَ أَنْ يَرْتَدَّ إِلَيْکَ طَرْفُکَ فَلَمَّا رَآهُ مُسْتَقِرًّا عِنْدَهُ قالَ هذا مِنْ فَضْلِ رَبِّي لِيَبْلُوَنِي أَ أَشْكُرُ أَمْ</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3" w:name="__RefHeading___Toc610913_388300464"/>
      <w:bookmarkStart w:id="1394" w:name="_Toc584"/>
      <w:bookmarkEnd w:id="1393"/>
      <w:r>
        <w:rPr>
          <w:rtl w:val="true"/>
        </w:rPr>
        <w:t>فَبَادِرُوا بِأَعْمَالِكُمْ</w:t>
      </w:r>
      <w:bookmarkEnd w:id="139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إِلَيْکَ الْكِتابَ بِالْحَقِّ مُصَدِّقاً لِما بَيْنَ يَدَيْهِ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5" w:name="__RefHeading___Toc610915_388300464"/>
      <w:bookmarkStart w:id="1396" w:name="_Toc585"/>
      <w:bookmarkEnd w:id="1395"/>
      <w:r>
        <w:rPr>
          <w:rtl w:val="true"/>
        </w:rPr>
        <w:t>تَكُونُوا مَعَ جِيرَانِ اللهِ فِي دَارِهِ رَافَقَ بِهِمْ رُسُلَهُ</w:t>
      </w:r>
      <w:bookmarkEnd w:id="139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يُطِعِ اللهَ وَالرَّسُولَ فَأُولئِکَ مَعَ الَّذِينَ أَنْعَمَ اللهُ عَلَيْهِمْ مِنَ </w:t>
      </w:r>
      <w:bookmarkStart w:id="1397" w:name="pg14868_154793"/>
    </w:p>
    <w:p>
      <w:pPr>
        <w:pStyle w:val="BookText"/>
        <w:rPr/>
      </w:pPr>
      <w:bookmarkEnd w:id="1397"/>
      <w:r>
        <w:rPr>
          <w:rFonts w:ascii="Amiri" w:hAnsi="Amiri" w:eastAsia="Amiri" w:cs="Amiri"/>
          <w:color w:val="111111"/>
          <w:sz w:val="28"/>
          <w:sz w:val="28"/>
          <w:szCs w:val="28"/>
          <w:rtl w:val="true"/>
          <w:lang w:bidi="ar-SA"/>
        </w:rPr>
        <w:t>النَّبِيِّينَ وَالصِّدِّيقِينَ وَالشُّهَداءِ وَالصَّالِحِينَ وَحَسُنَ أُولئِکَ رَفِيقاً</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8" w:name="__RefHeading___Toc610917_388300464"/>
      <w:bookmarkStart w:id="1399" w:name="_Toc586"/>
      <w:bookmarkEnd w:id="1398"/>
      <w:r>
        <w:rPr>
          <w:rtl w:val="true"/>
        </w:rPr>
        <w:t>وَأَزَارَهُمْ مَلائِكَتَهُ</w:t>
      </w:r>
      <w:bookmarkEnd w:id="139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جَنَّاتُ عَدْنٍ يَدْخُلُونَها وَمَنْ صَلَحَ مِنْ آبائِهِمْ وَأَزْواجِهِمْ وَذُرِّيَّاتِهِمْ وَالْمَلائِكَةُ يَدْخُلُونَ عَلَيْهِمْ مِنْ كُلِّ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0" w:name="__RefHeading___Toc610919_388300464"/>
      <w:bookmarkStart w:id="1401" w:name="_Toc587"/>
      <w:bookmarkEnd w:id="1400"/>
      <w:r>
        <w:rPr>
          <w:rtl w:val="true"/>
        </w:rPr>
        <w:t>وَأَكْرَمَ أَسْمَاعَهُمْ أَنْ تَسْمَعَ حَسِيسَ نَارٍ أَبَداً</w:t>
      </w:r>
      <w:bookmarkEnd w:id="1401"/>
    </w:p>
    <w:p>
      <w:pPr>
        <w:pStyle w:val="BookText"/>
        <w:rPr/>
      </w:pPr>
      <w:r>
        <w:rPr>
          <w:rFonts w:ascii="Amiri" w:hAnsi="Amiri" w:eastAsia="Amiri" w:cs="Amiri"/>
          <w:color w:val="111111"/>
          <w:sz w:val="28"/>
          <w:sz w:val="28"/>
          <w:szCs w:val="28"/>
          <w:rtl w:val="true"/>
          <w:lang w:bidi="ar-SA"/>
        </w:rPr>
        <w:t>الحسّ والحسيس الصّوت الخفيّ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حَسِيسَها</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للفقرتين قوله تعالى مشيرا إلى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سَبَقَتْ لَهُمْ مِنَّا الْحُسْنى أُولئِکَ عَنْها مُبْعَدُونَ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حَسِيسَها وَهُمْ فِي مَا اشْتَهَتْ أَنْفُسُهُمْ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يَحْزُنُهُمُ الْفَزَعُ الاَْكْبَرُ وَتَتَلَقَّاهُمُ الْمَلائِكَةُ هذا يَوْمُكُمُ الَّذِي كُنْتُمْ تُوعَدُونَ</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يكونون بحيث لا يسمعون صوتها الّذي يحسّ</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 عن النّبيّ  صلی الله علیه واله  إنّه قال لعليّ  علیه السلام  يا عليّ أنت وشيعتک على الحوض تسقون من أحببتم وتمنعون من كرهتم وأنتم الامنون يوم الفزع الاكبر في ظلّ العرش يوم يفزع الناس ولا تفزعون، ويحزن النّاس ولا تحزنون، وفيكم نزلت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سَبَقَتْ لَهُمْ مِنَّا الْحُسْنى الاية، وفيكم نزلت لا يَحْزُنُهُمُ </w:t>
      </w:r>
      <w:bookmarkStart w:id="1402" w:name="pg14868_154794"/>
    </w:p>
    <w:p>
      <w:pPr>
        <w:pStyle w:val="BookText"/>
        <w:rPr/>
      </w:pPr>
      <w:bookmarkEnd w:id="1402"/>
      <w:r>
        <w:rPr>
          <w:rFonts w:ascii="Amiri" w:hAnsi="Amiri" w:eastAsia="Amiri" w:cs="Amiri"/>
          <w:color w:val="111111"/>
          <w:sz w:val="28"/>
          <w:sz w:val="28"/>
          <w:szCs w:val="28"/>
          <w:rtl w:val="true"/>
          <w:lang w:bidi="ar-SA"/>
        </w:rPr>
        <w:t>الْفَزَعُ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يبعث شيعتنا يوم القيامة على ما فيهم من الذّنوب أو غيره مبيضّة وجوههم مستورة عوراتهم آمنة روعتهم قد سهلت لهم الموارد وذهبت عنهم الشدائد، يركبون نوقا من ياقوت فلا يزالون يدورون خلال الجنّة عليهم شرک من نور يتلألأ توضع لهم الموائد فلا يزالون يطعمون والناس في الحساب، وهو قول الله تبارک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سَبَقَتْ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الاية</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3" w:name="__RefHeading___Toc610921_388300464"/>
      <w:bookmarkStart w:id="1404" w:name="_Toc588"/>
      <w:bookmarkEnd w:id="1403"/>
      <w:r>
        <w:rPr>
          <w:rtl w:val="true"/>
        </w:rPr>
        <w:t>وَصَانَ أَجْسَادَهُمْ أَنْ تَلْقَى لُغُوباً وَنَصَباً</w:t>
      </w:r>
      <w:bookmarkEnd w:id="1404"/>
    </w:p>
    <w:p>
      <w:pPr>
        <w:pStyle w:val="BookText"/>
        <w:rPr/>
      </w:pPr>
      <w:r>
        <w:rPr>
          <w:rFonts w:ascii="Amiri" w:hAnsi="Amiri" w:eastAsia="Amiri" w:cs="Amiri"/>
          <w:color w:val="111111"/>
          <w:sz w:val="28"/>
          <w:sz w:val="28"/>
          <w:szCs w:val="28"/>
          <w:rtl w:val="true"/>
          <w:lang w:bidi="ar-SA"/>
        </w:rPr>
        <w:t>اللّغوب التّعب والاعياء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لغب يلغب بالضّمّ لغوبا ولغب بالكسر يلغب لغوبا، لغة ضعيفة</w:t>
      </w:r>
      <w:r>
        <w:rPr>
          <w:rStyle w:val="FootnoteAnchor"/>
          <w:rtl w:val="true"/>
        </w:rPr>
        <w:footnoteReference w:id="1181"/>
      </w:r>
      <w:r>
        <w:rPr>
          <w:rFonts w:ascii="Amiri" w:hAnsi="Amiri" w:eastAsia="Amiri" w:cs="Amiri"/>
          <w:color w:val="111111"/>
          <w:sz w:val="28"/>
          <w:sz w:val="28"/>
          <w:szCs w:val="28"/>
          <w:rtl w:val="true"/>
          <w:lang w:bidi="ar-SA"/>
        </w:rPr>
        <w:t xml:space="preserve"> ونصب الرّجل بالكسر نصبا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ناصب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نصب مثل رجل تأمر ولابن ويقال هو فاعل بمعنى مفعول فيه لأنّه ينصب فيه ويتعب كقولهم ليل نائم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ينام فيه ويوم عاصف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يعصف فيه الريح</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كلامه  علیه السلام  إشارة إلى قوله تعالى في فاطر حكاية عن 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الْحَمْدُ للهِِ الَّذِي أَذْهَبَ عَنَّا الْحَزَنَ إِنَّ رَبَّنا لَغَفُورٌ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أَحَلَّنا دارَ الْمُقامَةِ مِنْ فَضْلِهِ لا يَمَسُّنا فِيها نَصَبٌ وَلا يَمَسُّنا فِيها لُغُوبٌ</w:t>
      </w:r>
      <w:r>
        <w:rPr>
          <w:rFonts w:eastAsia="Amiri" w:cs="Amiri" w:ascii="Amiri" w:hAnsi="Amiri"/>
          <w:color w:val="111111"/>
          <w:sz w:val="28"/>
          <w:szCs w:val="28"/>
          <w:rtl w:val="true"/>
          <w:lang w:bidi="ar-SA"/>
        </w:rPr>
        <w:t>)</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يُحَلَّوْنَ فِيها مِنْ أَساوِرَ مِنْ ذَهَبٍ وَلُوْلُواً وَلِباسُهُمْ فِيها حَرِيرٌ</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أنزلنا دار الخلود يقيمون فيها أبدا لا يموتون ولا يتحوّلون </w:t>
      </w:r>
      <w:bookmarkStart w:id="1405" w:name="pg14868_154795"/>
    </w:p>
    <w:p>
      <w:pPr>
        <w:pStyle w:val="BookText"/>
        <w:rPr/>
      </w:pPr>
      <w:bookmarkEnd w:id="1405"/>
      <w:r>
        <w:rPr>
          <w:rFonts w:ascii="Amiri" w:hAnsi="Amiri" w:eastAsia="Amiri" w:cs="Amiri"/>
          <w:color w:val="111111"/>
          <w:sz w:val="28"/>
          <w:sz w:val="28"/>
          <w:szCs w:val="28"/>
          <w:rtl w:val="true"/>
          <w:lang w:bidi="ar-SA"/>
        </w:rPr>
        <w:t>عنها مِنْ فَضْلِهِ أى ذلک بتفضّله وكرمه لا يَمَسُّنا فِيها نَصَبٌ لا يصيبنا في الجنّة عناء ومشقّة وَلا يَمَسُّنا فِيها لُغُوبٌ أى ولا يصيبنا فيها إعياء ومتعبة في طلب المعاش وغيره</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العناء واللّغوب الكسل والضجر ودار المقامة دار البقاء</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صاحب الصافى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التّعب واللّغوب الكلال إذ لا تكليف فيها ولا كدّ اتبع نفى النصب بنفى ما يتبعه مبالغة</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6" w:name="__RefHeading___Toc610923_388300464"/>
      <w:bookmarkStart w:id="1407" w:name="_Toc589"/>
      <w:bookmarkEnd w:id="1406"/>
      <w:r>
        <w:rPr>
          <w:rtl w:val="true"/>
        </w:rPr>
        <w:t>ذلِکَ</w:t>
      </w:r>
      <w:bookmarkEnd w:id="1407"/>
    </w:p>
    <w:p>
      <w:pPr>
        <w:pStyle w:val="BookText"/>
        <w:rPr/>
      </w:pPr>
      <w:r>
        <w:rPr>
          <w:rFonts w:ascii="Amiri" w:hAnsi="Amiri" w:eastAsia="Amiri" w:cs="Amiri"/>
          <w:color w:val="111111"/>
          <w:sz w:val="28"/>
          <w:sz w:val="28"/>
          <w:szCs w:val="28"/>
          <w:rtl w:val="true"/>
          <w:lang w:bidi="ar-SA"/>
        </w:rPr>
        <w:t>المذكور من النعم العظيمة</w:t>
      </w:r>
      <w:r>
        <w:rPr>
          <w:rFonts w:eastAsia="Amiri" w:cs="Amiri" w:ascii="Amiri" w:hAnsi="Amiri"/>
          <w:color w:val="111111"/>
          <w:sz w:val="28"/>
          <w:szCs w:val="28"/>
          <w:rtl w:val="true"/>
          <w:lang w:bidi="ar-SA"/>
        </w:rPr>
        <w:t>.</w:t>
      </w:r>
    </w:p>
    <w:p>
      <w:pPr>
        <w:pStyle w:val="Heading3"/>
        <w:numPr>
          <w:ilvl w:val="2"/>
          <w:numId w:val="1"/>
        </w:numPr>
        <w:rPr/>
      </w:pPr>
      <w:bookmarkStart w:id="1408" w:name="__RefHeading___Toc610925_388300464"/>
      <w:bookmarkStart w:id="1409" w:name="_Toc590"/>
      <w:bookmarkEnd w:id="1408"/>
      <w:r>
        <w:rPr>
          <w:rtl w:val="true"/>
        </w:rPr>
        <w:t>فَضْلُ اللهِ</w:t>
      </w:r>
      <w:bookmarkEnd w:id="1409"/>
    </w:p>
    <w:p>
      <w:pPr>
        <w:pStyle w:val="BookText"/>
        <w:rPr/>
      </w:pPr>
      <w:r>
        <w:rPr>
          <w:rFonts w:ascii="IRNazanin" w:hAnsi="IRNazanin" w:eastAsia="IRNazanin"/>
          <w:color w:val="111111"/>
          <w:sz w:val="28"/>
          <w:sz w:val="28"/>
          <w:szCs w:val="28"/>
          <w:rtl w:val="true"/>
          <w:lang w:bidi="fa-IR"/>
        </w:rPr>
        <w:t>أى تفضّل منه سبحانه</w:t>
      </w:r>
      <w:r>
        <w:rPr>
          <w:rFonts w:eastAsia="IRNazanin" w:cs="IRNazanin"/>
          <w:color w:val="111111"/>
          <w:sz w:val="28"/>
          <w:szCs w:val="28"/>
          <w:rtl w:val="true"/>
          <w:lang w:bidi="fa-IR"/>
        </w:rPr>
        <w:t>.</w:t>
      </w:r>
    </w:p>
    <w:p>
      <w:pPr>
        <w:pStyle w:val="Heading3"/>
        <w:numPr>
          <w:ilvl w:val="2"/>
          <w:numId w:val="1"/>
        </w:numPr>
        <w:rPr/>
      </w:pPr>
      <w:bookmarkStart w:id="1410" w:name="__RefHeading___Toc610927_388300464"/>
      <w:bookmarkStart w:id="1411" w:name="_Toc591"/>
      <w:bookmarkEnd w:id="1410"/>
      <w:r>
        <w:rPr>
          <w:rtl w:val="true"/>
        </w:rPr>
        <w:t>يُوْتِيهِ مَنْ يَشاءُ</w:t>
      </w:r>
      <w:bookmarkEnd w:id="1411"/>
    </w:p>
    <w:p>
      <w:pPr>
        <w:pStyle w:val="BookText"/>
        <w:rPr/>
      </w:pPr>
      <w:r>
        <w:rPr>
          <w:rFonts w:ascii="IRNazanin" w:hAnsi="IRNazanin" w:eastAsia="IRNazanin"/>
          <w:color w:val="111111"/>
          <w:sz w:val="28"/>
          <w:sz w:val="28"/>
          <w:szCs w:val="28"/>
          <w:rtl w:val="true"/>
          <w:lang w:bidi="fa-IR"/>
        </w:rPr>
        <w:t>من عباده</w:t>
      </w:r>
      <w:r>
        <w:rPr>
          <w:rFonts w:eastAsia="IRNazanin" w:cs="IRNazanin"/>
          <w:color w:val="111111"/>
          <w:sz w:val="28"/>
          <w:szCs w:val="28"/>
          <w:rtl w:val="true"/>
          <w:lang w:bidi="fa-IR"/>
        </w:rPr>
        <w:t>.</w:t>
      </w:r>
    </w:p>
    <w:p>
      <w:pPr>
        <w:pStyle w:val="Heading3"/>
        <w:numPr>
          <w:ilvl w:val="2"/>
          <w:numId w:val="1"/>
        </w:numPr>
        <w:rPr/>
      </w:pPr>
      <w:bookmarkStart w:id="1412" w:name="__RefHeading___Toc610929_388300464"/>
      <w:bookmarkStart w:id="1413" w:name="_Toc592"/>
      <w:bookmarkEnd w:id="1412"/>
      <w:r>
        <w:rPr>
          <w:rtl w:val="true"/>
        </w:rPr>
        <w:t>وَاللهُ ذُو الْفَضْلِ الْعَظِيمِ</w:t>
      </w:r>
      <w:bookmarkEnd w:id="141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يتفضّل بما لا يقدر عليه غيره ويعطى الكثير بالقليل</w:t>
      </w:r>
      <w:r>
        <w:rPr>
          <w:rFonts w:eastAsia="Amiri" w:cs="Amiri" w:ascii="Amiri" w:hAnsi="Amiri"/>
          <w:color w:val="111111"/>
          <w:sz w:val="28"/>
          <w:szCs w:val="28"/>
          <w:rtl w:val="true"/>
          <w:lang w:bidi="ar-SA"/>
        </w:rPr>
        <w:t xml:space="preserve">. </w:t>
      </w:r>
      <w:bookmarkStart w:id="1414" w:name="pg14868_154796"/>
    </w:p>
    <w:p>
      <w:pPr>
        <w:pStyle w:val="Heading3"/>
        <w:numPr>
          <w:ilvl w:val="2"/>
          <w:numId w:val="1"/>
        </w:numPr>
        <w:rPr/>
      </w:pPr>
      <w:bookmarkStart w:id="1415" w:name="__RefHeading___Toc610931_388300464"/>
      <w:bookmarkStart w:id="1416" w:name="_Toc593"/>
      <w:bookmarkEnd w:id="1414"/>
      <w:bookmarkEnd w:id="1415"/>
      <w:r>
        <w:rPr>
          <w:rtl w:val="true"/>
        </w:rPr>
        <w:t>أَقُولُ مَا تَسْمَعُونَ</w:t>
      </w:r>
      <w:bookmarkEnd w:id="141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ذلِکَ فَلْيَتَنافَسِ الْمُتَنافِسُونَ</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7" w:name="__RefHeading___Toc610933_388300464"/>
      <w:bookmarkStart w:id="1418" w:name="_Toc594"/>
      <w:bookmarkEnd w:id="1417"/>
      <w:r>
        <w:rPr>
          <w:rtl w:val="true"/>
        </w:rPr>
        <w:t>وَاللهُ الْمُسْتَعانُ عَلَى نَفْسِي وَأَنْفُسِكُمْ</w:t>
      </w:r>
      <w:bookmarkEnd w:id="141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إِيَّاکَ نَعْبُدُ وَإِيَّاکَ نَسْتَعِينُ</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وَرَبُّنَا الرَّحْمنُ الْمُسْتَعانُ عَلى ما تَصِفُونَ</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9" w:name="__RefHeading___Toc610935_388300464"/>
      <w:bookmarkStart w:id="1420" w:name="_Toc595"/>
      <w:bookmarkEnd w:id="1419"/>
      <w:r>
        <w:rPr>
          <w:rtl w:val="true"/>
        </w:rPr>
        <w:t>وَهُوَ حَسْبِي وَنِعْمَ الْوَكِيل</w:t>
      </w:r>
      <w:bookmarkEnd w:id="142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 إِنَّ النَّاسَ قَدْ جَمَعُوا لَكُمْ فَاخْشَوْهُمْ فَزادَهُمْ إِيماناً وَقالُوا حَسْبُنَا اللهُ وَنِعْمَ الْوَكِيلُ فَانْقَلَبُوا بِنِعْمَةٍ مِنَ اللهِ وَفَضْلٍ لَمْ يَمْسَسْهُمْ سُوءٌ وَ اتَّبَعُوا رِضْوانَ اللهِ وَاللهُ ذُو فَضْلٍ عَظِيمٍ</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هنا إنتهى الجزء الثامن عشر</w:t>
      </w:r>
    </w:p>
    <w:p>
      <w:pPr>
        <w:pStyle w:val="BookText"/>
        <w:rPr/>
      </w:pPr>
      <w:r>
        <w:rPr>
          <w:rFonts w:ascii="Amiri" w:hAnsi="Amiri" w:eastAsia="Amiri" w:cs="Amiri"/>
          <w:color w:val="111111"/>
          <w:sz w:val="28"/>
          <w:sz w:val="28"/>
          <w:szCs w:val="28"/>
          <w:rtl w:val="true"/>
          <w:lang w:bidi="ar-SA"/>
        </w:rPr>
        <w:t>وأسأل الله أن يوفّقنى بمنّه لإتمام هذا الشّرح</w:t>
      </w:r>
    </w:p>
    <w:p>
      <w:pPr>
        <w:pStyle w:val="BookText"/>
        <w:rPr/>
      </w:pPr>
      <w:r>
        <w:rPr>
          <w:rFonts w:ascii="Amiri" w:hAnsi="Amiri" w:eastAsia="Amiri" w:cs="Amiri"/>
          <w:color w:val="111111"/>
          <w:sz w:val="28"/>
          <w:sz w:val="28"/>
          <w:szCs w:val="28"/>
          <w:rtl w:val="true"/>
          <w:lang w:bidi="ar-SA"/>
        </w:rPr>
        <w:t>انّه سميع الدّعاء قريب مجيب</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وَ صَلَّی اللَّهُ عَلَی سَیدنا وَ أَهْلِ بَیْتِهِ الطَّیِّبِینَ الطَّاهِرِینَ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وَاللَّعْنُ الدَّائِمُ عَلَى أَعْدَائِهِمْ أَجْمَعِينَ إلى يَوْمِ الدِّينِ </w:t>
      </w:r>
      <w:bookmarkStart w:id="1421" w:name="pg14868_154797"/>
    </w:p>
    <w:p>
      <w:pPr>
        <w:pStyle w:val="Heading2"/>
        <w:numPr>
          <w:ilvl w:val="1"/>
          <w:numId w:val="1"/>
        </w:numPr>
        <w:rPr/>
      </w:pPr>
      <w:bookmarkStart w:id="1422" w:name="__RefHeading___Toc610937_388300464"/>
      <w:bookmarkStart w:id="1423" w:name="_Toc596"/>
      <w:bookmarkEnd w:id="1421"/>
      <w:bookmarkEnd w:id="1422"/>
      <w:r>
        <w:rPr>
          <w:rtl w:val="true"/>
        </w:rPr>
        <w:t>مصادر الكتاب</w:t>
      </w:r>
      <w:bookmarkEnd w:id="14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ـ الاحتجاج على اهل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منصور احمد بن على بن ابى طالب طبرسى،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بهراد جعفرى، دار الكتب الاسلامية، 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ومحمود حرمى زرندى، المؤتمر العالمى للالفية الشيخ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 xml:space="preserve">ـ 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ميرداماد الاسترآبادي،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بعثت،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ارشاد القلوب الى الصواب للديلمى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الشريف الرضى، قم،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اساس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صادر، بيروت، الأولى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اسباب نزول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الحلبي للنشر والتوزيع، القاهرة،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ـ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عبدالبر، القرن الخامس،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البجاوى، بيروت، دار الجيل،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العربي بيروت، لبنان، 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إسماعيليان،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دارالجيل بيروت، لبنان، الاولى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 xml:space="preserve">ـ اعتقادات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مؤتمر الشيخ المفيد، قم،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الفرج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 xml:space="preserve">ـ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الأعلمى بيروت، الخامسة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 xml:space="preserve">ـ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الثقافه، قم،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 xml:space="preserve">ـ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دار الفكر العربى، قاهره، الأولى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 xml:space="preserve">ـ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ولى وعلى اكبر غفارى، مؤتمر الشيخ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الامامة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الزيني، مؤسّسة الحلبى وشركاه للنشر والتوزيع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ـ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بن جابر البلاذرى،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رياض، زركلى،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الفكر للطباعة والنشر والتوزيع، بيروت،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تقى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العربي،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البرهان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بن سليمان 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الاسلامية لمؤسسة البعثة، مؤسسة البعثة، قم، الأولى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ab/>
        <w:t xml:space="preserve"> </w:t>
      </w:r>
      <w:r>
        <w:rPr>
          <w:rFonts w:ascii="IRNazanin" w:hAnsi="IRNazanin" w:eastAsia="IRNazanin"/>
          <w:color w:val="111111"/>
          <w:sz w:val="28"/>
          <w:sz w:val="28"/>
          <w:szCs w:val="28"/>
          <w:rtl w:val="true"/>
          <w:lang w:bidi="fa-IR"/>
        </w:rPr>
        <w:t xml:space="preserve">ـ بصائر الدرجات في فضائل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عباسعلي كوچه‌باغي، مكتبة آية الله المرعشي النجفي، قم، الثانية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بصيرتي،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بهج الصباغة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الشيخ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نشر أمير كبير، الأولى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مرتضى حسينى زبيدى،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المتوى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هلالى وسيرى على،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بيروت،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دار الكتب العلمية، بيروت،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ـ تاريخ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 للمطبوعات،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تاريخ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جرير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إبراهيم،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بيروت، دار التراث، الثانية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تاريخ اليعقوبى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أبى يعقوب المعروف باليعقوبى،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صادر،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تأويل مختلف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ابن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قم،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 xml:space="preserve">ـ تجريد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طوسى،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 الاعلام الاسلامى،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 xml:space="preserve">ـ تصحيح اعتقادات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 xml:space="preserve">ـ تفسير الثعلبى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 عن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محمد بن عاشور،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العربى، بيروت،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 xml:space="preserve">ـ 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شاه مرتضى فيض 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الصدر، طهران، الثانية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ـ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رسولى المحلّاتى، المطبعة العلمية، طهران، الأولى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موسوى الجزائري،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قم، الثالثة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تفسير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زمخشرى، محمود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العربي، لبنان، بيروت، الثالثة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ab/>
        <w:t xml:space="preserve"> </w:t>
      </w:r>
      <w:r>
        <w:rPr>
          <w:rFonts w:ascii="IRNazanin" w:hAnsi="IRNazanin" w:eastAsia="IRNazanin"/>
          <w:color w:val="111111"/>
          <w:sz w:val="28"/>
          <w:sz w:val="28"/>
          <w:szCs w:val="28"/>
          <w:rtl w:val="true"/>
          <w:lang w:bidi="fa-IR"/>
        </w:rPr>
        <w:t xml:space="preserve">ـ التفسير المنسوب الى الامام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علیه السلام ، قم، 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تنبيه الخواطر ونزهة النواظر المعروف بمجموعة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 بن أبي فراس، مسعود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الفقيه، قم،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 xml:space="preserve">ـ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الحسيني، مؤسسة النشر الإسلامي، قم، الأولى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التوحيد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داورى، ايران، قم،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الموسوى خرسان، دار الكتب الاسلامية، تهران،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ثواب الأعمال وعقاب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الصدوق،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الشريف الرضي للنشر، قم، الثانية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محمّد بن الحسن بن دريد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العلم للملايين، بيروت، الأولى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ـ الحدائق الناظرة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موسسة النشر الاسلامي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أحمد بن عبدالله الاصبهاني،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السعادة، بجوار محافظة مصر،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حياة الحيوان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دميرى،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ومكتبة الهلال،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مؤسسة النشر الإسلامي، قم، الأولى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الدرجات الرفيعة في طبقات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على خان المدنى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مكتبة بصيرتى، قم،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تفسير 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المعرفة للطباعة والنشر، بيروت ـ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ديوان 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بن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صادر،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ab/>
        <w:t xml:space="preserve"> </w:t>
      </w:r>
      <w:r>
        <w:rPr>
          <w:rFonts w:ascii="IRNazanin" w:hAnsi="IRNazanin" w:eastAsia="IRNazanin"/>
          <w:color w:val="111111"/>
          <w:sz w:val="28"/>
          <w:sz w:val="28"/>
          <w:szCs w:val="28"/>
          <w:rtl w:val="true"/>
          <w:lang w:bidi="fa-IR"/>
        </w:rPr>
        <w:t xml:space="preserve">ـ ديوان المنسوب إلى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معين الدين ميبدى،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نداء الاسلام للنشر، قم، الأولى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ربيع الأبرار ونصوص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عبدالأمير مهنا،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الأعلمى للمطبوعات، بيروت،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رجال الكشي ـ 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النصف الأوّل من القرن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الطوسي، حسن المصطفوي، </w:t>
      </w:r>
    </w:p>
    <w:p>
      <w:pPr>
        <w:pStyle w:val="BookText"/>
        <w:rPr/>
      </w:pPr>
      <w:r>
        <w:rPr>
          <w:rFonts w:ascii="Amiri" w:hAnsi="Amiri" w:eastAsia="Amiri" w:cs="Amiri"/>
          <w:color w:val="111111"/>
          <w:sz w:val="28"/>
          <w:sz w:val="28"/>
          <w:szCs w:val="28"/>
          <w:rtl w:val="true"/>
          <w:lang w:bidi="ar-SA"/>
        </w:rPr>
        <w:t xml:space="preserve">مؤسسه النشر لجامعة مشهد،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روضة الواعظين وبصيرة المتعظين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فتال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النشر الرضي، قم، الأولى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ab/>
        <w:t xml:space="preserve"> </w:t>
      </w:r>
      <w:r>
        <w:rPr>
          <w:rFonts w:ascii="IRNazanin" w:hAnsi="IRNazanin" w:eastAsia="IRNazanin"/>
          <w:color w:val="111111"/>
          <w:sz w:val="28"/>
          <w:sz w:val="28"/>
          <w:szCs w:val="28"/>
          <w:rtl w:val="true"/>
          <w:lang w:bidi="fa-IR"/>
        </w:rPr>
        <w:t xml:space="preserve">ـ رياض السالكين في شرح صحيفة سيد الساجدين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عليخان بن احمد، الكبير المدني،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الحسيني الأميني، مؤسسة النشر الإسلامي، قم، 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سعيد، كوفى اهوازى،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القرن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غلامرضا عرفانيان يزدى،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المطبعة العلميّة، قم، الثانية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 xml:space="preserve">ـ زهر الآداب وثمر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عليّ، دار الكتب العلميّة، بيروت، لبنان،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 xml:space="preserve">ـ زهر الآداب وثمر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على الحصرى القيروانى،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الجيل، بيروت، لبنان، الرابعة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اسوة، قم، الأوّل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دار الفكر للطباعة والنشر والتوزيع،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 xml:space="preserve">ـ شرح أصول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ابراهيم، صدرالدين الشيرازي،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الخواجوي، مؤسسة مطالعات وتحقيقات </w:t>
      </w:r>
    </w:p>
    <w:p>
      <w:pPr>
        <w:pStyle w:val="BookText"/>
        <w:rPr/>
      </w:pPr>
      <w:r>
        <w:rPr>
          <w:rFonts w:ascii="IRNazanin" w:hAnsi="IRNazanin" w:eastAsia="IRNazanin"/>
          <w:color w:val="111111"/>
          <w:sz w:val="28"/>
          <w:sz w:val="28"/>
          <w:szCs w:val="28"/>
          <w:rtl w:val="true"/>
          <w:lang w:bidi="fa-IR"/>
        </w:rPr>
        <w:t xml:space="preserve">فرهنگى طهران، الأولى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 xml:space="preserve">ـ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بن علي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نشر الكتاب، الثانية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عبدالحميد بن هبة الله،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مكتبة آية الله المرعشي النجفي، قم،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عبدالله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التابعة لوزارة الثقافة والارشاد الاسلامي، مجمع احياء الثقافة الاسلامية، طهران،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عبدالغفور العطار، دار العلم للملايين، بيروت،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الفكر،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ab/>
        <w:t xml:space="preserve"> </w:t>
      </w:r>
      <w:r>
        <w:rPr>
          <w:rFonts w:ascii="IRNazanin" w:hAnsi="IRNazanin" w:eastAsia="IRNazanin"/>
          <w:color w:val="111111"/>
          <w:sz w:val="28"/>
          <w:sz w:val="28"/>
          <w:szCs w:val="28"/>
          <w:rtl w:val="true"/>
          <w:lang w:bidi="fa-IR"/>
        </w:rPr>
        <w:t>ـ الصحيفة السجادية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بن الحسين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الشهادة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نشر الهادي، قم، الأولى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الصراط المستقيم إلى مستحقى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عاملى نباطى،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المكتبة الحيدريّة، الأولى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صلة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عريب بن سعد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 للمطبوعات،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صادر، بيروت</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الطرائف في معرفة مذهب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ابن طاووس،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عاشور، خيام، قم، الأولى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احمد المعروف بابن عبد ربه الأندلسى،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العلمية، بيروت،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الداوري، قم الأولى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عوالى اللئالي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زين الدين، ابن ابي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دار سيد الشهداء للنشر، قم،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ab/>
        <w:t xml:space="preserve"> </w:t>
      </w:r>
      <w:r>
        <w:rPr>
          <w:rFonts w:ascii="IRNazanin" w:hAnsi="IRNazanin" w:eastAsia="IRNazanin"/>
          <w:color w:val="111111"/>
          <w:sz w:val="28"/>
          <w:sz w:val="28"/>
          <w:szCs w:val="28"/>
          <w:rtl w:val="true"/>
          <w:lang w:bidi="fa-IR"/>
        </w:rPr>
        <w:t xml:space="preserve">ـ 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اللاجوردي،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جهان، طهران، الأولى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 xml:space="preserve">ـ 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ـ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الاسلامي، قم، الأوّل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 xml:space="preserve">ـ 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ـ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حسينى ارموى، طهران، انجمن آثار ملى،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 xml:space="preserve">ـ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زينب، محمد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نشر صدوق، طهران، الأولى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الفائق فى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الزمخشرى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دارالمعرفة، لبنان، الثانية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الميرشريفي، مؤتمر الشيخ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 xml:space="preserve">ـ الفصول المهمّة في أصول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العاملي،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مؤسّسة معارف اسلامي امام رضا  علیه السلام ، قم، الأولى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الفصول المهمّة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الحديث للطباعة والنشر، قم، شارع معلم،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ab/>
        <w:t xml:space="preserve"> </w:t>
      </w:r>
      <w:r>
        <w:rPr>
          <w:rFonts w:ascii="IRNazanin" w:hAnsi="IRNazanin" w:eastAsia="IRNazanin"/>
          <w:color w:val="111111"/>
          <w:sz w:val="28"/>
          <w:sz w:val="28"/>
          <w:szCs w:val="28"/>
          <w:rtl w:val="true"/>
          <w:lang w:bidi="fa-IR"/>
        </w:rPr>
        <w:t xml:space="preserve">ـ فضائل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ابن عقدة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دليلنا، ايران، قم، الأولى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فضائل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اعلمي، تهران، الأولى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ab/>
        <w:t xml:space="preserve"> </w:t>
      </w:r>
      <w:r>
        <w:rPr>
          <w:rFonts w:ascii="IRNazanin" w:hAnsi="IRNazanin" w:eastAsia="IRNazanin"/>
          <w:color w:val="111111"/>
          <w:sz w:val="28"/>
          <w:sz w:val="28"/>
          <w:szCs w:val="28"/>
          <w:rtl w:val="true"/>
          <w:lang w:bidi="fa-IR"/>
        </w:rPr>
        <w:t xml:space="preserve">ـ فقه اللغة وسر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الثعالبي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الكتاب العربي، بيروت، ل بنان، الثانية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 xml:space="preserve">ـ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جعفر الحميري، نيمه دوم قرن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المصحح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ab/>
        <w:t xml:space="preserve"> </w:t>
      </w:r>
      <w:r>
        <w:rPr>
          <w:rFonts w:ascii="IRNazanin" w:hAnsi="IRNazanin" w:eastAsia="IRNazanin"/>
          <w:color w:val="111111"/>
          <w:sz w:val="28"/>
          <w:sz w:val="28"/>
          <w:szCs w:val="28"/>
          <w:rtl w:val="true"/>
          <w:lang w:bidi="fa-IR"/>
        </w:rPr>
        <w:t xml:space="preserve">ـ قصص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هبة الله، قطب الدين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العرفانيان اليزدي، مركز پژوهش‌هاى اسلامى، مشهد، الأولى </w:t>
      </w:r>
      <w:r>
        <w:rPr>
          <w:rFonts w:eastAsia="IRNazanin" w:cs="IRNazanin"/>
          <w:color w:val="111111"/>
          <w:sz w:val="28"/>
          <w:szCs w:val="28"/>
          <w:lang w:bidi="fa-IR"/>
        </w:rPr>
        <w:t>1409</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الكافى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اسحاق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ومحمد الآخوندي،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الكتب الاسلاميّة، طهران،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الكامل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صادر، بيروت،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الكامل فى اللغة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العربى، قاهرة، الثالثة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الهلالى،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انصارى زنجانى، محمد خوئينى،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الهادى، قم، الاولى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 xml:space="preserve">ـ كشف الغمّة في معرفة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عيسى الاربلي،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الرسولي المحلاتي، بني هاشمي،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تبريز، الأولى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الكشكول للبهائي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المترجم، كريم فيضي، نشر العلم،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الإسلامية، طهران، الثانية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الكراجكى،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نعمه، دار الذخائر، قم،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مكتبة الصدر، طهران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المكرّم،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الميردامادي، دار الفكر للطباعة والنشر والتوزيع، بيروت، الثالثة </w:t>
      </w:r>
    </w:p>
    <w:p>
      <w:pPr>
        <w:pStyle w:val="BookText"/>
        <w:rPr/>
      </w:pP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اللطائف والظرائف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الثعالي، أبو منصور،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اللهوف على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فهرى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نشر جهان،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 xml:space="preserve">ـ المجازات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حسين 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الحديث، قم،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فخرالدين بن محمد،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الحسيني الاشكوري، المرتضوي، طهران، الثالثة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مجمع البيان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ناصر خسرو، طهران، الثالثة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ab/>
        <w:t xml:space="preserve"> </w:t>
      </w:r>
      <w:r>
        <w:rPr>
          <w:rFonts w:ascii="IRNazanin" w:hAnsi="IRNazanin" w:eastAsia="IRNazanin"/>
          <w:color w:val="111111"/>
          <w:sz w:val="28"/>
          <w:sz w:val="28"/>
          <w:szCs w:val="28"/>
          <w:rtl w:val="true"/>
          <w:lang w:bidi="fa-IR"/>
        </w:rPr>
        <w:t>ـ 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أبي فراس، مسعود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بنياد پژوهش‌هاى اسلامى آستان قدس رضوى، مشهد،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ق يا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المحدث، دار الكتب الاسلامية، قم، الثانية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المحيط فى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بن عباد، اسماعيل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آل ياسين،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عالم الكتاب، بيروت، الاولى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 xml:space="preserve">ـ مرآة الجنان وعبرة اليقظان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اسعد اليافعي اليمني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العلمية ، بيروت ، الأولى </w:t>
      </w:r>
      <w:r>
        <w:rPr>
          <w:rFonts w:eastAsia="Amiri" w:cs="Amiri" w:ascii="Amiri" w:hAnsi="Amiri"/>
          <w:color w:val="111111"/>
          <w:sz w:val="28"/>
          <w:szCs w:val="28"/>
          <w:lang w:bidi="ar-SA"/>
        </w:rPr>
        <w:t>1417/1997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مروج الذهب ومعادن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دار </w:t>
      </w:r>
    </w:p>
    <w:p>
      <w:pPr>
        <w:pStyle w:val="BookText"/>
        <w:rPr/>
      </w:pPr>
      <w:r>
        <w:rPr>
          <w:rFonts w:ascii="IRNazanin" w:hAnsi="IRNazanin" w:eastAsia="IRNazanin"/>
          <w:color w:val="111111"/>
          <w:sz w:val="28"/>
          <w:sz w:val="28"/>
          <w:szCs w:val="28"/>
          <w:rtl w:val="true"/>
          <w:lang w:bidi="fa-IR"/>
        </w:rPr>
        <w:t xml:space="preserve">الهجره،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ـ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 xml:space="preserve">ـ مشكاة الأنوار في غرر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حسن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المكتبة الحيدريّة، النجف الأشرف، الثانية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مصباح السعادة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كاظم آل 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مفتاح السعادة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قايني خراساني، معاصر، تهران، مكتبة المصطفوي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ab/>
        <w:t xml:space="preserve"> </w:t>
      </w:r>
      <w:r>
        <w:rPr>
          <w:rFonts w:ascii="IRNazanin" w:hAnsi="IRNazanin" w:eastAsia="IRNazanin"/>
          <w:color w:val="111111"/>
          <w:sz w:val="28"/>
          <w:sz w:val="28"/>
          <w:szCs w:val="28"/>
          <w:rtl w:val="true"/>
          <w:lang w:bidi="fa-IR"/>
        </w:rPr>
        <w:t>ـ مصباح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امام صادق  علیه السلام 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الأعلمى، بيروت، الأولى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فقه الشيعة، بيروت،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دار الهجرة، قم،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دكتور ثروت عكاشه، دار المعارف بمصر، مطابع دار المعارف بمصر، الثانية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مؤسسة النشر الإسلامي، الأولى، 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الغرب الاسلامى، بيروت،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العربي، </w:t>
      </w:r>
    </w:p>
    <w:p>
      <w:pPr>
        <w:pStyle w:val="BookText"/>
        <w:rPr/>
      </w:pPr>
      <w:r>
        <w:rPr>
          <w:rFonts w:ascii="Amiri" w:hAnsi="Amiri" w:eastAsia="Amiri" w:cs="Amiri"/>
          <w:color w:val="111111"/>
          <w:sz w:val="28"/>
          <w:sz w:val="28"/>
          <w:szCs w:val="28"/>
          <w:rtl w:val="true"/>
          <w:lang w:bidi="ar-SA"/>
        </w:rPr>
        <w:t xml:space="preserve">بيروت ـ لبنان،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فارس، احمد 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 الاعلام الاسلامى، قم، الاول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 xml:space="preserve">ـ المغرب في ترتيب المعرب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ماصر بن عبد السيد، أبو الفتح الخوارزمي المطرزى،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مفردات الفاظ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الراغب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القلم، الدار الشامية، بيروت،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الفرج الاصفهانى،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أحمد صقر، بيروت، دار المعرفة،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قم، الأوّل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فضل،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الشريف الرضي، قم، الرابعة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سيد كيلانى،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المعرفة،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 xml:space="preserve">ـ 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العلّامة، قم، الأولى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ab/>
        <w:t xml:space="preserve"> </w:t>
      </w:r>
      <w:r>
        <w:rPr>
          <w:rFonts w:ascii="IRNazanin" w:hAnsi="IRNazanin" w:eastAsia="IRNazanin"/>
          <w:color w:val="111111"/>
          <w:sz w:val="28"/>
          <w:sz w:val="28"/>
          <w:szCs w:val="28"/>
          <w:rtl w:val="true"/>
          <w:lang w:bidi="fa-IR"/>
        </w:rPr>
        <w:t xml:space="preserve">ـ مناقب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المغازلي،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النشر سبط النبى  صلی الله علیه واله ، مطبعة سبحان، الأولى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ab/>
        <w:t xml:space="preserve"> </w:t>
      </w:r>
      <w:r>
        <w:rPr>
          <w:rFonts w:ascii="IRNazanin" w:hAnsi="IRNazanin" w:eastAsia="IRNazanin"/>
          <w:color w:val="111111"/>
          <w:sz w:val="28"/>
          <w:sz w:val="28"/>
          <w:szCs w:val="28"/>
          <w:rtl w:val="true"/>
          <w:lang w:bidi="fa-IR"/>
        </w:rPr>
        <w:t xml:space="preserve">ـ مناقب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المغازلي،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الآثار، صنعا، الطبعة الأولى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المنتخب من 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w:t>
      </w:r>
    </w:p>
    <w:p>
      <w:pPr>
        <w:pStyle w:val="BookText"/>
        <w:rPr/>
      </w:pPr>
      <w:r>
        <w:rPr>
          <w:rFonts w:ascii="Amiri" w:hAnsi="Amiri" w:eastAsia="Amiri" w:cs="Amiri"/>
          <w:color w:val="111111"/>
          <w:sz w:val="28"/>
          <w:sz w:val="28"/>
          <w:szCs w:val="28"/>
          <w:rtl w:val="true"/>
          <w:lang w:bidi="ar-SA"/>
        </w:rPr>
        <w:t>الأعلمي للمطبوعات،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النشر الإسلامي، الثانية،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حبيب الله الهاشمي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العاشور، دار احياء التراث العربى للطباعة والنشر والتوزيع، بيروت،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نسب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الزبيري،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المعارف، القاهرة، الثالثة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ab/>
        <w:t xml:space="preserve"> </w:t>
      </w:r>
      <w:r>
        <w:rPr>
          <w:rFonts w:ascii="IRNazanin" w:hAnsi="IRNazanin" w:eastAsia="IRNazanin"/>
          <w:color w:val="111111"/>
          <w:sz w:val="28"/>
          <w:sz w:val="28"/>
          <w:szCs w:val="28"/>
          <w:rtl w:val="true"/>
          <w:lang w:bidi="fa-IR"/>
        </w:rPr>
        <w:t>ـ النهاية في غريب الحديث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بن محمد، ابن الأثير الجزري،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الطناحي، اسماعيليان، قم، الرابعة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ab/>
        <w:t xml:space="preserve"> </w:t>
      </w:r>
      <w:r>
        <w:rPr>
          <w:rFonts w:ascii="IRNazanin" w:hAnsi="IRNazanin" w:eastAsia="IRNazanin"/>
          <w:color w:val="111111"/>
          <w:sz w:val="28"/>
          <w:sz w:val="28"/>
          <w:szCs w:val="28"/>
          <w:rtl w:val="true"/>
          <w:lang w:bidi="fa-IR"/>
        </w:rPr>
        <w:t xml:space="preserve">ـ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سيد علينقى فيض الاسلام، انتشارات فيض الاسلام، چاپ مكرر، چاپخانه احمدى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ab/>
        <w:t xml:space="preserve"> </w:t>
      </w:r>
      <w:r>
        <w:rPr>
          <w:rFonts w:ascii="IRNazanin" w:hAnsi="IRNazanin" w:eastAsia="IRNazanin"/>
          <w:color w:val="111111"/>
          <w:sz w:val="28"/>
          <w:sz w:val="28"/>
          <w:szCs w:val="28"/>
          <w:rtl w:val="true"/>
          <w:lang w:bidi="fa-IR"/>
        </w:rPr>
        <w:t>ـ 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شاه مرتضى، 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مكتبة الإمام اميرالمؤمنين  علیه السلام ، اصفهان، الأولى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 xml:space="preserve">ـ الوزراء 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الجهشيارى، محمد بن عبدوس، دار الفكر، بيروت، لبنان،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شيخ 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ـ 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عبدالسلام محمد، هارون، مكتبة آية الله المرعشى النجفى،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ab/>
        <w:t xml:space="preserve"> </w:t>
      </w:r>
      <w:r>
        <w:rPr>
          <w:rFonts w:ascii="IRNazanin" w:hAnsi="IRNazanin" w:eastAsia="IRNazanin"/>
          <w:color w:val="111111"/>
          <w:sz w:val="28"/>
          <w:sz w:val="28"/>
          <w:szCs w:val="28"/>
          <w:rtl w:val="true"/>
          <w:lang w:bidi="fa-IR"/>
        </w:rPr>
        <w:t>ـ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الامام الهادي  علیه السلام ، الأولى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ab/>
        <w:t xml:space="preserve"> </w:t>
      </w:r>
      <w:r>
        <w:rPr>
          <w:rFonts w:ascii="IRNazanin" w:hAnsi="IRNazanin" w:eastAsia="IRNazanin"/>
          <w:color w:val="111111"/>
          <w:sz w:val="28"/>
          <w:sz w:val="28"/>
          <w:szCs w:val="28"/>
          <w:rtl w:val="true"/>
          <w:lang w:bidi="fa-IR"/>
        </w:rPr>
        <w:t>ـ يتيمة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الثعالبي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الكتب العلميّة، بيروت، لبنان، الأولى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424" w:name="pg14868_154813"/>
    </w:p>
    <w:p>
      <w:pPr>
        <w:pStyle w:val="Heading2"/>
        <w:numPr>
          <w:ilvl w:val="1"/>
          <w:numId w:val="1"/>
        </w:numPr>
        <w:rPr/>
      </w:pPr>
      <w:bookmarkStart w:id="1425" w:name="__RefHeading___Toc610939_388300464"/>
      <w:bookmarkStart w:id="1426" w:name="_Toc597"/>
      <w:bookmarkEnd w:id="1424"/>
      <w:bookmarkEnd w:id="1425"/>
      <w:r>
        <w:rPr>
          <w:rtl w:val="true"/>
        </w:rPr>
        <w:t>المحتويات</w:t>
      </w:r>
      <w:bookmarkEnd w:id="1426"/>
    </w:p>
    <w:p>
      <w:pPr>
        <w:pStyle w:val="BookText"/>
        <w:rPr/>
      </w:pP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خطبة 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انْتَفِعُوا بِبَيَانِ اللهِ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وَاتَّعِظُوا بِمَوَاعِظِ اللهِ، وَاقْبَلُوا نصيحة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بنَصِيحَةِ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فَإِنَّ اللهَ قَدْ أَعْذَرَ إِلَيْكُمْ بِالْجَلِيَّةِ، وَأَخَذَ عَلَيْكُمُ الْحُجَّةَ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وَبَيَّنَ مَحَابَّهُ مِنَ الاَْعْمَالِ وَمَكَارِهَهُ مِنْهَا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لِتَتَّبِعُوا هَذِهِ، وَتَجْتَنِبُوا هَذِهِ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فَإِنَّ رَسُولَ اللهِ  صلی الله علیه واله  كَانَ يَقُولُ إِنَّ الْجَنَّةَ حُفَّتْ بِالْمَكَارِهِ وَحُفَّتِ النَّارُ بِالشَّهَوَاتِ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وَاعْلَمُوا أَنَّهُ مَا مِنْ طَاعَةِ اللهِ شَيْءٌ إِلّا يَأْتِي فِي كُرْهٍ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وَمَا مِنْ مَعْصِيَةِ اللهِ شَيْءٌ إِلّا يَأْتِي فِي شَهْوَةٍ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فَرَحِمَ اللهُ رَجُلاً نَزَعَ عَنْ شَهْوَتِهِ، وَقَمَعَ هَوَى نَفْسِهِ   </w:t>
      </w:r>
      <w:r>
        <w:rPr>
          <w:rFonts w:eastAsia="Amiri" w:cs="Amiri" w:ascii="Amiri" w:hAnsi="Amiri"/>
          <w:color w:val="111111"/>
          <w:sz w:val="28"/>
          <w:szCs w:val="28"/>
          <w:lang w:bidi="ar-SA"/>
        </w:rPr>
        <w:t>17</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هَذِهِ النَّفْسَ أَبْعَدُ شَيْءٍ مَنْزِعاً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وَإِنَّهَا لا تَزَالُ تَنْزِعُ إِلَى مَعْصِيَةٍ فِي هَوًى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وَاعْلَمُوا عِبَادَ اللهِ أَنَّ الْمُوْمِنَ لا يُمْسِي وَلا يُصْبِحُ إِلّا وَنَفْسُهُ ظَنُونٌ عِنْدَهُ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فَلا يَزَالُ زَارِياً عَلَيْهَا، وَمُسْتَزِيداً لَهَا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فَكُونُوا كَالسَّابِقِينَ قَبْلَكُمْ وَالْمَاضِينَ أَمَامَكُمْ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قَوَّضُوا مِنَ الدُّنْيَا تَقْوِيضَ الرَّاحِلِ، وَطَوَوْهَا طَيَّ الْمَنَازِل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وَاعْلَمُوا أَنَّ هَذَا الْقُرْآنَ هُوَ النَّاصِحُ الَّذِي لا يَغُشُّ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وَالْهَادِي الَّذِي لا يُضِلُّ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وَالْمُحَدِّثُ الَّذِي لا يَكْذِبُ، وَمَا جَالَسَ هَذَا الْقُرْآنَ أَحَدٌ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إِلّا قَامَ عَنْهُ بِزِيَادَةٍ أَوْ نُقْصَانٍ زِيَادَةٍ فِي هُدًى أَوْ نُقْصَانٍ مِنْ عَمًى</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 xml:space="preserve">وَاعْلَمُوا أَنَّهُ لَيْسَ عَلَى أَحَدٍ بَعْدَ الْقُرْآنِ مِنْ فَاقَةٍ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وَلا لاَِحَدٍ قَبْلَ الْقُرْآنِ مِنْ غِنًى، فَاسْتَشْفُوهُ مِنْ أَدْوَائِكُمْ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وَاسْتَعِينُوا بِهِ عَلَى لاَْوَائِكُمْ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فَإِنَّ فِيهِ شِفَاءً مِنْ أَكْبَرِ الدَّاءِ وَهُوَ الْكُفْرُ وَالنِّفَاقُ وَالْغَيُّ وَالضَّلالُ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فَاسْأَلُوا اللهَ بِهِ وَتَوَجَّهُوا إِلَيْهِ بِحُبِّهِ، وَلا تَسْأَلُوا بِهِ خَلْقَهُ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إِنَّهُ مَا تَوَجَّهَ الْعِبَادُ إِلَى اللهِ تَعَالَى بِمِثْلِهِ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وَاعْلَمُوا أَنَّهُ شَافِعٌ مُشَفَّعٌ وَقَائِلٌ مُصَدَّق وَأَنَّهُ مَنْ شَفَعَ لَهُ الْقُرْآنُ يَوْمَ الْقِيَامَةِ شُفِّعَ فِيهِ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وَمَنْ مَحَلَ بِهِ الْقُرْآنُ، يَوْمَ الْقِيَامَةِ صُدِّقَ عَلَيْهِ         </w:t>
      </w:r>
      <w:r>
        <w:rPr>
          <w:rFonts w:eastAsia="Amiri" w:cs="Amiri" w:ascii="Amiri" w:hAnsi="Amiri"/>
          <w:color w:val="111111"/>
          <w:sz w:val="28"/>
          <w:szCs w:val="28"/>
          <w:lang w:bidi="ar-SA"/>
        </w:rPr>
        <w:t>34</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يُنَادِي مُنَادٍ يَوْمَ الْقِيَامَةِ أَلا إِنَّ كُلَّ حَارِثٍ مُبْتَلًى فِي حَرْثِهِ وَعَاقِبَةِ عَمَلِهِ </w:t>
      </w:r>
    </w:p>
    <w:p>
      <w:pPr>
        <w:pStyle w:val="BookText"/>
        <w:rPr/>
      </w:pPr>
      <w:r>
        <w:rPr>
          <w:rFonts w:ascii="Amiri" w:hAnsi="Amiri" w:eastAsia="Amiri" w:cs="Amiri"/>
          <w:color w:val="111111"/>
          <w:sz w:val="28"/>
          <w:sz w:val="28"/>
          <w:szCs w:val="28"/>
          <w:rtl w:val="true"/>
          <w:lang w:bidi="ar-SA"/>
        </w:rPr>
        <w:t xml:space="preserve">غَيْرَ حَرَثَةِ الْقُرْآنِ فَكُونُوا مِنْ حَرَثَتِهِ وَأَتْبَاعِهِ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وَاسْتَدِلُّوهُ عَلَى رَبِّكُمْ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وَاسْتَنْصِحُوهُ عَلَى أَنْفُسِكُمْ، وَاتَّهِمُوا عَلَيْهِ آرَاءَكُمْ، وَاسْتَغِشُّوا فِيهِ أَهْوَاءَكُمْ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الْعَمَلَ الْعَمَلَ، ثُمَّ النِّهَايَةَ النِّهَايَةَ، وَالاِسْتِقَامَةَ الاِسْتِقَامَةَ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ثُمَّ الصَّبْرَ الصَّبْرَ، وَالْوَرَعَ الْوَرَعَ، إِنَّ لَكُمْ نِهَايَةً فَانْتَهُوا إِلَى نِهَايَتِكُمْ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وَإِنَّ لَكُمْ عَلَماً، فَاهْتَدُوا بِعَلَمِكُمْ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وَإِنَّ لِلاِْسْلامِ غَايَةً، فَانْتَهُوا إِلَى غَايَتِهِ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وَاخْرُجُوا إِلَى اللهِ بِمَا افْتَرَضَ عَلَيْكُمْ مِنْ حَقِّهِ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وَبَيَّنَ لَكُمْ مِنْ وَظَائِفِهِ، أَنَا شَاهِدٌ لَكُمْ وَحَجِيجٌ يَوْمَ الْقِيَامَةِ عَنْكُمْ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أَلا وَإِنَّ الْقَدَرَ السَّابِقَ قَدْ وَقَعَ وَالْقَضَاءَ الْمَاضِيَ قَدْ تَوَرَّدَ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وَإِنِّي مُتَكَلِّمٌ بِعِدَةِ اللهِ، وَحُجَّتِهِ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w:t>
      </w:r>
    </w:p>
    <w:p>
      <w:pPr>
        <w:pStyle w:val="BookText"/>
        <w:rPr/>
      </w:pPr>
      <w:r>
        <w:rPr>
          <w:rFonts w:ascii="Amiri" w:hAnsi="Amiri" w:eastAsia="Amiri" w:cs="Amiri"/>
          <w:color w:val="111111"/>
          <w:sz w:val="28"/>
          <w:sz w:val="28"/>
          <w:szCs w:val="28"/>
          <w:rtl w:val="true"/>
          <w:lang w:bidi="ar-SA"/>
        </w:rPr>
        <w:t>تَخافُوا وَلا تَحْزَنُو وَأَبْشِرُوا بِالْجَنَّةِ الَّتِي كُنْتُمْ تُوعَدُونَ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وَقُلْتُمْ رَبُّنَا اللهُ فَاسْتَقِيمُوا عَلَى كِتَابِهِ، وَعَلَى مِنْهَاجِ أَمْرِهِ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وَعَلَى الطَّرِيقَةِ الصَّالِحَةِ مِنْ عِبَادَتِهِ، ثُمَّ لا تَمْرُقُوا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مِنْهَا، وَلا تَبْتَدِعُوا فِيهَا، وَلا تُخَالِفُوا عَنْهَا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فَإِنَّ أَهْلَ الْمُرُوقِ مُنْقَطَعٌ بِهِمْ عِنْدَ اللهِ يَوْمَ الْقِيَامَةِ      </w:t>
      </w:r>
      <w:r>
        <w:rPr>
          <w:rFonts w:eastAsia="Amiri" w:cs="Amiri" w:ascii="Amiri" w:hAnsi="Amiri"/>
          <w:color w:val="111111"/>
          <w:sz w:val="28"/>
          <w:szCs w:val="28"/>
          <w:lang w:bidi="ar-SA"/>
        </w:rPr>
        <w:t>45</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إِيَّاكُمْ وَتَهْزِيعَ، الاَْخْلاقِ وَتَصْرِيفَهَا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وَاجْعَلُوا اللِّسَانَ وَاحِداً، وَلْيَخْزُنِ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ليختزن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لِسَانَهُ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فَإِنَّ هَذَا اللِّسَانَ جَمُوحٌ بِصَاحِبِهِ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وَاللهِ مَا أَرَى عَبْداً يَتَّقِي تَقْوَى تَنْفَعُهُ حَتَّى يَخْزُنَ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يختزن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لِسَانَهُ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وَإِنَّ لِسَانَ الْمُوْمِنِ مِنْ وَرَاءِ قَلْبِهِ وَإِنَّ قَلْبَ الْمُنَافِقِ مِنْ وَرَاءِ لِسَانِهِ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لاَِنَّ الْمُوْمِنَ إِذَا أَرَادَ أَنْ يَتَكَلَّمَ بِكَلامٍ تَدَبَّرَهُ فِي نَفْسِهِ فَإِنْ كَانَ خَيْراً، أَبْدَاهُ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وَإِنْ كَانَ شَرّاً وَارَاهُ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وَإِنَّ الْمُنَافِقَ يَتَكَلَّمُ بِمَا أَتَى عَلَى لِسَانِهِ لا يَدْرِي مَا ذَا لَهُ وَمَا ذَا عَلَيْهِ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وَلا يَسْتَقِيمُ قَلْبُهُ حَتَّى يَسْتَقِيمَ لِسَانُهُ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فَمَنِ اسْتَطَاعَ مِنْكُمْ أَنْ يَلْقَى اللهَ تَعَالَى وَهُوَ نَقِيُّ الرَّاحَةِ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مِنْ دِمَاءِ الْمُسْلِمِينَ وَأَمْوَالِهِمْ سَلِيمُ اللِّسَانِ مِنْ أَعْرَاضِهِمْ فَلْيَفْعَلْ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وَاعْلَمُوا عِبَادَ اللهِ أَنَّ الْمُوْمِنَ يَسْتَحِلُّ الْعَامَ مَا اسْتَحَلَّ عَاماً أَوَّلَ وَيُحَرِّمُ الْعَامَ</w:t>
      </w:r>
    </w:p>
    <w:p>
      <w:pPr>
        <w:pStyle w:val="BookText"/>
        <w:rPr/>
      </w:pPr>
      <w:r>
        <w:rPr>
          <w:rFonts w:ascii="Amiri" w:hAnsi="Amiri" w:eastAsia="Amiri" w:cs="Amiri"/>
          <w:color w:val="111111"/>
          <w:sz w:val="28"/>
          <w:sz w:val="28"/>
          <w:szCs w:val="28"/>
          <w:rtl w:val="true"/>
          <w:lang w:bidi="ar-SA"/>
        </w:rPr>
        <w:t xml:space="preserve">مَا حَرَّمَ عَاماً أَوَّلَ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وَأَنَّ مَا أَحْدَثَ النَّاسُ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لا يُحِلُّ لَكُمْ شَيْئاً مِمَّا حُرِّمَ عَلَيْكُمْ وَلَكِنَّ الْحَلالَ مَا أَحَلَّ اللهُ وَالْحَرَامَ مَا حَرَّمَ اللهُ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فَقَدْ جَرَّبْتُمُ الاُْمُورَ وَضَرَّسْتُمُوهَا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وَوُعِظْتُمْ بِمَنْ كَانَ قَبْلَكُمْ، وَضُرِبَتِ لَكُمْ الاَْمْثَالُ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وَدُعِيتُمْ إِلَى الاَْمْرِ الْوَاضِحِ        </w:t>
      </w:r>
      <w:r>
        <w:rPr>
          <w:rFonts w:eastAsia="Amiri" w:cs="Amiri" w:ascii="Amiri" w:hAnsi="Amiri"/>
          <w:color w:val="111111"/>
          <w:sz w:val="28"/>
          <w:szCs w:val="28"/>
          <w:lang w:bidi="ar-SA"/>
        </w:rPr>
        <w:t>57</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يَصَمُّ عَنْ ذَلِکَ إِلّا أَصَمُّ وَلا يَعْمَى عَنْ ذَلِکَ إِلّا أَعْمَى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لَمْ يَنْفَعْهُ اللهُ بِالْبَلاءِ وَالتَّجَارِبِ لَمْ يَنْتَفِعْ بِشَيْءٍ مِنَ الْعِظَةِ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وَأَتَاهُ التَّقْصِيرُ مِنْ أَمَامِهِ، حَتَّى يَعْرِفَ مَا أَنْكَرَ، وَيُنْكِرَ مَا عَرَفَ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فَإِنَّ النَّاسَ رَجُلانِ مُتَّبِعٌ شِرْعَةً، وَمُبْتَدِعٌ بِدْعَةً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لَيْسَ مَعَهُ مِنَ اللهِ سُبْحَانَهُ بُرْهَانُ سُنَّةٍ وَلا ضِيَاءُ حُجَّة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وَإِنَّ اللهَ سُبْحَانَهُ لَمْ يَعِظْ أَحَداً بِمِثْلِ هَذَا الْقُرْآنِ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فَإِنَّهُ حَبْلُ اللهِ الْمَتِينُ، وَسَبَبُهُ الاَْمِينُ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وَفِيهِ رَبِيعُ الْقَلْبِ، وَيَنَابِيعُ الْعِلْمِ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وَمَا لِلْقَلْبِ جِلاءٌ غَيْرُهُ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مَعَ أَنَّهُ قَدْ ذَهَبَ الْمُتَذَكِّرُونَ، وَبَقِيَ النَّاسُونَ أَوِ الْمُتَنَاسُون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فَإِذَا رَأَيْتُمْ خَيْراً فَأَعِينُوا عَلَيْهِ وَإِذَا رَأَيْتُمْ شَرّاً فَاذْهَبُوا عَنْهُ</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Amiri" w:hAnsi="Amiri" w:eastAsia="Amiri" w:cs="Amiri"/>
          <w:color w:val="111111"/>
          <w:sz w:val="28"/>
          <w:sz w:val="28"/>
          <w:szCs w:val="28"/>
          <w:rtl w:val="true"/>
          <w:lang w:bidi="ar-SA"/>
        </w:rPr>
        <w:t xml:space="preserve">فَإِنَّ رَسُولَ اللهِ  صلی الله علیه واله  كَانَ يَقُولُ يَا ابْنَ آدَمَ اعْمَلِ الْخَيْرَ وَدَعِ الشَّرَّ فَإِذَا أَنْتَ جَوَادٌ قَاصِدٌ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أَلا وَإِنَّ الظُّلْمَ ثَلاثَةٌ فَظُلْمٌ لا يُغْفَرُ وَظُلْمٌ لا يُتْرَکُ وَظُلْمٌ مَغْفُورٌ لا يُطْلَبُ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فَأَمَّا الظُّلْمُ الَّذِي لا يُغْفَرُ فَالشِّرْکُ بِاللهِ، قَالَ اللهُ إِنَّ اللهَ لا يَغْفِرُ أَنْ يُشْرَکَ بِهِ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وَأَمَّا الظُّلْمُ الَّذِي يُغْفَرُ فَظُلْمُ الْعَبْدِ نَفْسَهُ عِنْدَ بَعْضِ الْهَنَاتِ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وَأَمَّا الظُّلْمُ الَّذِي لا يُتْرَکُ فَظُلْمُ الْعِبَادِ بَعْضِهِمْ بَعْضاً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الْقِصَاصُ هُنَاکَ شَدِيدٌ، لَيْسَ هُوَ جَرْحاً بِاْلمُدَى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وَلا ضَرْباً بِالسِّيَاطِ، وَلَكِنَّهُ مَا يُسْتَصْغَرُ ذَلِکَ مَعَهُ     </w:t>
      </w:r>
      <w:r>
        <w:rPr>
          <w:rFonts w:eastAsia="Amiri" w:cs="Amiri" w:ascii="Amiri" w:hAnsi="Amiri"/>
          <w:color w:val="111111"/>
          <w:sz w:val="28"/>
          <w:szCs w:val="28"/>
          <w:lang w:bidi="ar-SA"/>
        </w:rPr>
        <w:t>71</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فَإِيَّاكُمْ وَالتَّلَوُّنَ فِي دِينِ اللهِ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جَمَاعَةً فِيمَا تَكْرَهُونَ مِنَ الْحَقِّ خَيْرٌ مِنْ فُرْقَةٍ فِيمَا تُحِبُّونَ مِنَ الْبَاطِلِ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وَإِنَّ اللهَ سُبْحَانَهُ لَمْ يُعْطِ أَحَداً بِفُرْقَةٍ خَيْراً مِمَّنْ مَضَى وَلا مِمَّنْ بَقِيَ</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Amiri" w:hAnsi="Amiri" w:eastAsia="Amiri" w:cs="Amiri"/>
          <w:color w:val="111111"/>
          <w:sz w:val="28"/>
          <w:sz w:val="28"/>
          <w:szCs w:val="28"/>
          <w:rtl w:val="true"/>
          <w:lang w:bidi="ar-SA"/>
        </w:rPr>
        <w:t xml:space="preserve">يَا أَيُّهَا النَّاسُ طُوبَى لِمَنْ شَغَلَهُ عَيْبُهُ عَنْ عُيُوبِ النَّاسِ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وَطُوبَى لِمَنْ لَزِمَ بَيْتَهُ وَأَكَلَ قُوتَهُ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وَاشْتَغَلَ بِطَاعَةِ رَبِّهِ وَبَكَى عَلَى خَطِيئَتِهِ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فَكَانَ مِنْ نَفْسِهِ فِي شُغُلٍ، وَالنَّاسُ مِنْهُ فِي رَاحَة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  في معنى الحكمين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كلام له  علیه السلام  في معنى الحكمين، اشارة الى قصّة الحكمين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فَأَجْمَعَ رَأْيُ مَلَئِكُمْ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فَأَخَذْنَا عَلَيْهِمَا، أَنْ يُجَعْجِعَا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عِنْدَ الْقُرْآنِ وَلا يُجَاوِزَاهُ وَتَكُونُ أَلْسِنَتُهُمَا مَعَهُ وَقُلُوبُهُمَا تَبَعَهُ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فَتَاهَا عَنْهُ، وَتَرَكَا الْحَقَّ وَهُمَا يُبْصِرَانِهِ وَكَانَ الْجَوْرُ هَوَاهُمَا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وَالإعْوِجَاجُ رَأْيَهُمَا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وَقَدْ سَبَقَ اسْتِثْنَاوُنَا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استيثاقنا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فِي الْحُكْمِ بِالْعَدْلِ وَالْعَمَلِ بِالْحَقِّ</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سُوءَ رَأْيِهِمَا وَجَوْرَ حُكْمِهِمَا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وَالثِّقَةُ فِي أَيْدِينَا لاَِنْفُسِنَا حِينَ خَالَفَا سَبِيلَ الْحَقِّ وَأَتَيَا بِمَا لا يُعْرَفُ مِنْ،</w:t>
      </w:r>
    </w:p>
    <w:p>
      <w:pPr>
        <w:pStyle w:val="BookText"/>
        <w:rPr/>
      </w:pPr>
      <w:r>
        <w:rPr>
          <w:rFonts w:ascii="Amiri" w:hAnsi="Amiri" w:eastAsia="Amiri" w:cs="Amiri"/>
          <w:color w:val="111111"/>
          <w:sz w:val="28"/>
          <w:sz w:val="28"/>
          <w:szCs w:val="28"/>
          <w:rtl w:val="true"/>
          <w:lang w:bidi="ar-SA"/>
        </w:rPr>
        <w:t xml:space="preserve">مَعْكُوسِ الْحُكْم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خطبة 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يَشْغَلُهُ شَأْنٌ، وَلا يُغَيِّرُهُ زَمَانٌ، وَلا يَحْوِيهِ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مَكَانٌ، وَلا يَصِفُهُ لِسَانٌ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وَلا يَعْزُبُ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عَنْهُ عَدَدُ قَطْرِ، الْمَاءِ، وَلا نُجُومِ السَّمَاءِ، وَلا سَوَافِي، الرِّيحِ فِي الْهَوَاءِ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وَلا دَبِيبُ، النَّمْلِ عَلَى الصَّفَا، وَلا مَقِيلُ، الذَّرِّ، فِي اللَّيْلَةِ الظَّلْمَاءِ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يَعْلَمُ مَسَاقِطَ الاَْوْرَاقِ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وَخَفِيَّ، طَرْفِ، الاَْحْدَاق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وَأَشْهَدُ أَنْ لا إِلَهَ إِلّا اللهُ، غَيْرَ مَعْدُولٍ بِهِ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وَلا مَشْكُوکٍ فِيهِ، وَلا مَكْفُورٍ دِينُهُ، وَلا مَجْحُودٍ تَكْوِينُهُ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شَهَادَةَ مَنْ صَدَقَتْ نِيَّتُهُ، وَصَفَتْ دِخْلَتُهُ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وَخَلَصَ يَقِينُهُ، وَثَقُلَتْ مَوَازِينُهُ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وَأَشْهَدُ أَنَّ مُحَمَّداً عَبْدُهُ وَرَسُولُهُ      </w:t>
      </w:r>
      <w:r>
        <w:rPr>
          <w:rFonts w:eastAsia="Amiri" w:cs="Amiri" w:ascii="Amiri" w:hAnsi="Amiri"/>
          <w:color w:val="111111"/>
          <w:sz w:val="28"/>
          <w:szCs w:val="28"/>
          <w:lang w:bidi="ar-SA"/>
        </w:rPr>
        <w:t>110</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الَمْجُتْبَىَ، مِنْ خَلائِقِهِ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وَالْمُعْتَامُ، لِشَرْحِ حَقَائِقِهِ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وَالْمُخْتَصُّ بِعَقَائِلِ، كَرَامَاتِهِ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وَالْمُصْطَفَى، لِكَرَائِمِ رِسَالاتِه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وَالْمُوَضَّحَةُ بِهِ، أَشْرَاطُ، الْهُدَى، وَالْمَجْلُوُّ بِهِ غِرْبِيبُ، الْعَمَى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أَيُّهَا النَّاسُ إِنَّ الدُّنْيَا تَغُرُّ الْمُوَمِّلَ لَهَا، وَالْمُخْلِدَ إِلَيْهَا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وَلا تَنْفَسُ بِمَنْ نَافَسَ فِيهَا، وَتَغْلِبُ مَنْ غَلَبَ عَلَيْهَا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وَايْمُ اللهِ، مَا كَانَ قَوْمٌ قَطُّ فِي غَضِّ نِعْمَةٍ مِنْ عَيْشٍ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فَزَالَ عَنْهُمْ إِلّا بِذُنُوبٍ اجْتَرَحُوهَا، لاَِنَّ اللهَ لَيْسَ بِظَلّامٍ لِلْعَبِيدِ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وَلَوْ أَنَّ النَّاسَ حِينَ تَنْزِلُ بِهِمُ النِّقَمُ وَتَزُولُ عَنْهُمُ النِّعَمُ فَزِعُوا إِلَى رَبِّهِمْ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بِصِدْقٍ مِنْ نِيَّاتِهِمْ، وَوَلَهٍ مِنْ قُلُوبِهِمْ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لَرَدَّ عَلَيْهِمْ كُلَّ شَارِدٍ، وَأَصْلَحَ لَهُمْ كُلَّ فَاسِد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وَإِنِّي لاََخْشَى عَلَيْكُمْ أَنْ تَكُونُوا فِي فَتْرَةٍ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وَقَدْ كَانَتْ أُمُورٌ مَضَتْ مِلْتُمْ فِيهَا مَيْلَةً كُنْتُمْ فِيهَا عِنْدِي غَيْرَ مَحْمُودِينَ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وَلَئِنْ رُدَّ عَلَيْكُمْ أَمْرُكُمْ، إِنَّكُمْ لَسُعَدَاءُ          </w:t>
      </w:r>
      <w:r>
        <w:rPr>
          <w:rFonts w:eastAsia="Amiri" w:cs="Amiri" w:ascii="Amiri" w:hAnsi="Amiri"/>
          <w:color w:val="111111"/>
          <w:sz w:val="28"/>
          <w:szCs w:val="28"/>
          <w:lang w:bidi="ar-SA"/>
        </w:rPr>
        <w:t>123</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عَلَيَّ إِلّا الْجُهْدُ، وَلَوْ أَشَاءُ أَنْ أَقُولَ لَقُلْتُ عَفَا اللهُ عَمَّا سَلَف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  وقد سأله ذعلب اليماني فقال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فأعبد ما لا أرى؟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فقال وكيف تراه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الْعُيُونُ بِمُشَاهَدَةِ الْعِيَانِ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وَلَكِنْ تُدْرِكُهُ الْقُلُوبُ بِحَقَائِقِ الاِْيمَانِ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قَرِيبٌ مِنَ الاَْشْيَاءِ غَيْرَ مُلامِسٍ، بَعِيدٌ مِنْهَا غَيْرَ مُبَايِنٍ، مُتَكَلِّمٌ لا بِرَوِيَّةٍ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مُرِيدٌ لا بِهِمَّةٍ، صَانِعٌ لا بِجَارِحَةٍ، لَطِيفٌ لا يُوصَفُ بِالْخَفَاءِ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كَبِيرٌ لا يُوصَفُ بِالْجَفَاءِ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بَصِيرٌ لا يُوصَفُ بِالْحَاسَّةِ، رَحِيمٌ لا يُوصَفُ بِالرِّقَّةِ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تَعْنُو، الْوُجُوهُ لِعَظَمَتِهِ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وَتَجِبُ الْقُلُوبُ، مِنْ مَخَافَتِه، تكملة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  في ذم أصحابه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خطبة له  علیه السلام  في ذم أصحابه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أَحْمَدُ اللهَ عَلَى مَا قَضَى مِنْ أَمْرٍ وَقَدَّرَ مِنْ فِعْلٍ        </w:t>
      </w:r>
      <w:r>
        <w:rPr>
          <w:rFonts w:eastAsia="Amiri" w:cs="Amiri" w:ascii="Amiri" w:hAnsi="Amiri"/>
          <w:color w:val="111111"/>
          <w:sz w:val="28"/>
          <w:szCs w:val="28"/>
          <w:lang w:bidi="ar-SA"/>
        </w:rPr>
        <w:t>140</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ابْتِلائِي بِكُمْ أَيَّتُهَا الْفِرْقَةُ الَّتِي إِذَا أَمَرْتُ لَمْ تُطِعْ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دَعَوْتُ لَمْ تُجِبْ، إِنْ أُمْهِلْتُمْ خُضْتُمْ، وَإِنْ حُورِبْتُمْ خُرْتُمْ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وَإِنِ اجْتَمَعَ النَّاسُ عَلَى إِمَامٍ، طَعَنْتُمْ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ظعنتم خ 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وَإِنْ أُجِئْتُمْ، إِلَى مُشَاقَّةٍ، نَكَصْتُمْ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لا أَبَا لِغَيْرِكُمْ، مَا تَنْتَظِرُونَ بِنَصْرِكُمْ وَالْجِهَادِ عَلَى حَقِّكُمْ، الْمَوْتَ أَوِ الذُّلَّ لَكُمْ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فَوَاللهِ لَئِنْ جَاءَ يَومِي، وَلَيَأْتِيَنِّي، لَيُفَرِّقَنَّ بَيْنِي وَبَيْنِكُم وَأَنَا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لصحبتكم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وَبِكُمْ غَيْرُ كَثِيرٍ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للهِِ أَنْتُمْ أَ مَا دِينٌ يَجْمَعُكُمْ وَلا حَمِيَّةٌ تَشْحَذُكُمْ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أَ وَلَيْسَ عَجَباً أَنَّ مُعَاوِيَةَ يَدْعُو الْجُفَاةَ، الطَّغَامَ، فَيَتَّبِعُونَهُ عَلَى غَيْرِ مَعُونَةٍ وَلا عَطَاءٍ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وَأَنَا أَدْعُوكُمْ وَأَنْتُمْ تَرِيكَةُ الاِْسْلامِ، وَبَقِيَّةُ النَّاسِ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إِلَى الْمَعُونَةِ وَطَائِفَةٍ مِنَ الْعَطَاءِ فَتَتَفَرَّقُونَ عَنِّي وَتَخْتَلِفُونَ عَلَيَّ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إِنَّهُ لا يَخْرُجُ إِلَيْكُمْ مِنْ أَمْرِي رِضًا فَتَرْضَوْنَهُ وَلا سُخْطٌ فَتَجْتَمِعُونَ عَلَيْهِ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وَإِنَّ أَحَبَّ مَا أَنَا لاقٍ إِلَيَّ الْمَوْتُ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قَدْ دَارَسْتُكُمُ الْكِتَابَ، وَفَاتَحْتُكُمُ الْحِجَاجَ، وَعَرَّفْتُكُمْ مَا أَنْكَرْتُمْ، وَسَوَّغْتُكُمْ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مَا مَجَجْتُمْ، لَوْ كَانَ الاَْعْمَى يَلْحَظُ، أَوِ النَّائِمُ يَسْتَيْقِظُ          </w:t>
      </w:r>
      <w:r>
        <w:rPr>
          <w:rFonts w:eastAsia="Amiri" w:cs="Amiri" w:ascii="Amiri" w:hAnsi="Amiri"/>
          <w:color w:val="111111"/>
          <w:sz w:val="28"/>
          <w:szCs w:val="28"/>
          <w:lang w:bidi="ar-SA"/>
        </w:rPr>
        <w:t>149</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وَأَقْرِبْ بِقَوْمٍ مِنَ الْجَهْلِ بِاللهِ قَائِدُهُمْ مُعَاوِيَةُ وَمُوَدِّبُهُمُ ابْنُ النَّابِغَة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كَلامٍ 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أَرْسَلَ رَجُلاً مِنْ أَصْحَابِهِ، يَعْلَمُ لَهُ عِلْمَ أَحْوَالِ قَوْمٍ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مِنْ جُنْدِ الْكُوفَةِ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قَدْ هَمُّوا بِاللِّحَاقِ بِالْخَوَارِجِ وَكَانُوا عَلَى خَوْفٍ مِنْهُ  علیه السلام  فَلَمَّا عَادَ إِلَيْهِ الرَّجُلُ</w:t>
      </w:r>
    </w:p>
    <w:p>
      <w:pPr>
        <w:pStyle w:val="BookText"/>
        <w:rPr/>
      </w:pPr>
      <w:r>
        <w:rPr>
          <w:rFonts w:ascii="Amiri" w:hAnsi="Amiri" w:eastAsia="Amiri" w:cs="Amiri"/>
          <w:color w:val="111111"/>
          <w:sz w:val="28"/>
          <w:sz w:val="28"/>
          <w:szCs w:val="28"/>
          <w:rtl w:val="true"/>
          <w:lang w:bidi="ar-SA"/>
        </w:rPr>
        <w:t xml:space="preserve">قَالَ لَهُ أَ أَمِنُوا فَقَطَنُوا، أَمْ جَبَنُوا فَظَعَنُوا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فَقَالَ الرَّجُلُ بَلْ ظَعَنُوا يَا أَمِيرَالْمُوْمِنِينَ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لَهُمْ كَمَا بَعِدَتْ ثَمُودُ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أَمَا لَوْ أُشْرِعَتِ الاَْسِنَّةُ إِلَيْهِمْ، وَصُبَّتِ السُّيُوفُ، عَلَى هَامَاتِهِمْ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لَقَدْ نَدِمُوا عَلَى مَا كَانَ مِنْهُمْ، إِنَّ الشَّيْطَانَ الْيَوْمَ قَدِ اسْتَفَلَّهُمْ، وَهُوَ غَداً مُتَبَرِّئٌ مِنْهُمْ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وَمُتَخَلٍّ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فَحَسْبُهُمْ بِخُرُوجِهِمْ مِنَ الْهُدَى وَارْتِكَاسِهِمْ فِي الضَّلالِ وَالْعَمَى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وَصَدِّهِمْ عَنِ الْحَقِّ وَجِمَاحِهِمْ، فِي التِّيهِ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نوف البكاليّ 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 عن نوف البكالىّ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 البكاليّ كان حاجب عليّ  علیه السلام             </w:t>
      </w:r>
      <w:r>
        <w:rPr>
          <w:rFonts w:eastAsia="IRNazanin" w:cs="IRNazanin"/>
          <w:color w:val="111111"/>
          <w:sz w:val="28"/>
          <w:szCs w:val="28"/>
          <w:lang w:bidi="fa-IR"/>
        </w:rPr>
        <w:t>176</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هذه الخطبة بالكوفة أميرالمومنين عيه السلام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مِدْرَعَةٌ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مِنْ صُوفٍ وَحَمَائِلُ سَيْفِهِ لِيفٌ، وَفِي رِجْلَيْهِ نَعْلانِ مِنْ لِيفٍ، وَكَأَنَّ جَبِينَهُ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ثَفِنَةُ بَعِير،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إِلَيْهِ مَصَائِرُ الْخَلْقِ، وَعَوَاقِبُ الاَْمْرِ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نَحْمَدُهُ عَلَى عَظِيمِ إِحْسَانِهِ، وَنَيِّرِ بُرْهَانِهِ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وَنَوَامِي فَضْلِهِ وَامْتِنَانِهِ، حَمْداً يَكُونُ لِحَقِّهِ قَضَاءً وَلِشُكْرِهِ أَدَاءً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وَإِلَى ثَوَابِهِ مُقَرِّباً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وَلِحُسْنِ مَزِيدِهِ مُوجِباً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وَنَسْتَعِينُ بِهِ اسْتِعَانَةَ رَاجٍ لِفَضْلِهِ مُوَمِّلٍ لِنَفْعِهِ وَاثِقٍ بِدَفْعِهِ مُعْتَرِفٍ لَهُ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بِالطَّوْلِ، مُذْعِنٍ، لَهُ بِالْعَمَلِ وَالْقَوْلِ، وَنُوْمِنُ بِهِ إِيمَانَ مَنْ رَجَاهُ مُوقِناً، وَأَنَابَ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إِلَيْهِ، مُوْمِناً، وَخَنَعَ، لَهُ مُذْعِناً، وَأَخْلَصَ لَهُ مُوَحِّداً، وَعَظَّمَهُ مُمَجِّداً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وَلاذَ بِهِ، رَاغِباً مُجْتَهِداً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لَمْ يُولَدْ سُبْحَانَهُ فَيَكُونَ فِي الْعِزِّ مُشَارَكاً، وَلَمْ يَلِدْ فَيَكُونَ مَوْرِثاً هَالِكا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وَلَمْ يَتَقَدَّمْهُ وَقْتٌ وَلا زَمَانٌ، وَلَمْ يَتَعَاوَرْهُ، زِيَادَةٌ وَلا نُقْصَانٌ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بَلْ ظَهَرَ لِلْعُقُولِ بِمَا أَرَانَا مِنْ عَلامَاتِ التَّدْبِيرِ الْمُتْقَنِ وَالْقَضَاءِ الْمُبْرَمِ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وَمِنْ شَوَاهِدِ خَلْقِهِ، خَلْقُ السَّمَاوَاتِ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مُوَطَّدَاتٍ، بِلا عَمَدٍ، قَائِمَاتٍ، بِلا سَنَدٍ، دَعَاهُنَّ، فَأَجَبْنَ طَائِعَاتٍ، مُذْعِنَاتٍ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غَيْرَ مُتَلَكِّئَاتٍ، وَلا مُبْطِئَاتٍ          </w:t>
      </w:r>
      <w:r>
        <w:rPr>
          <w:rFonts w:eastAsia="Amiri" w:cs="Amiri" w:ascii="Amiri" w:hAnsi="Amiri"/>
          <w:color w:val="111111"/>
          <w:sz w:val="28"/>
          <w:szCs w:val="28"/>
          <w:lang w:bidi="ar-SA"/>
        </w:rPr>
        <w:t>188</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لا إِقْرَارُهُنَّ لَهُ بِالرُّبُوبِيَّةِ وَإِذْعَانُهُنَّ لَهُ بِالطَّوَاعِيَةِ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جَعَلَهُنَّ مَوْضِعاً لِعَرْشِهِ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وَلا مَسْكَناً لِمَلائِكَتِهِ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وَلا مَصْعَداً لِلْكَلِمِ الطَّيِّبِ وَالْعَمَلِ الصَّالِحِ مِنْ خَلْقِهِ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جَعَلَ نُجُومَهَا أَعْلاماً يَسْتَدِلُّ بِهَا الْحَيْرَانُ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فِي مُخْتَلِفِ فِجَاجِ، الاَْقْطَارِ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لَمْ يَمْنَعْ ضَوْءَ، نُورِهَا، ادْلِهْمَامُ، سُجُفِ، اللَّيْلِ الْمُظْلِمِ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وَلا اسْتَطَاعَتْ جَلابِيبُ، سَوَادِ الْحَنَادِسِ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أَنْ تَرُدَّ مَا شَاعَ فِي السَّمَاوَاتِ مِنْ تَلأْلُوِ نُورِ الْقَمَرِ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فَسُبْحَانَ مَنْ لا يَخْفَى عَلَيْهِ سَوَادُ غَسَقٍ، دَاجٍ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وَلا لَيْلٍ سَاجٍ، فِي بِقَاعِ الاَْرَضِينَ الْمُتَطَأْطِئَاتِ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وَلا فِي يَفَاعِ، السُّفْعِ، الْمُتَجَاوِرَاتِ، وَمَا يَتَجَلْجَلُ بِهِ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الرَّعْدُ فِي أُفُقِ السَّمَاءِ، وَ، مَا تَلاشَت، عَنْهُ بُرُوقُ الْغَمَامِ، وَمَا تَسْقُطُ، مِنْ وَرَقَةٍ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تُزِيلُهَا عَنْ مَسْقَطِهَا، عَوَاصِفُ، الاَْنْوَاءِ، وَانْهِطَالُ السَّمَاءِ، وَيَعْلَمُ مَسْقَطَ الْقَطْرَةِ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وَمَقَرَّهَا، وَمَسْحَبَ الذَّرَّةِ، وَمَجَرَّهَا، وَمَا يَكْفِي الْبَعُوضَةَ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مِنْ قُوتِهَا، وَمَا تَحْمِلُ الاُْنْثَى فِي بَطْنِهَا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الْحَمْدُ للهِِ الْكَائِنِ قَبْلَ أَنْ يَكُونَ كُرْسِيٌّ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أَوْ عَرْشٌ          </w:t>
      </w:r>
      <w:r>
        <w:rPr>
          <w:rFonts w:eastAsia="Amiri" w:cs="Amiri" w:ascii="Amiri" w:hAnsi="Amiri"/>
          <w:color w:val="111111"/>
          <w:sz w:val="28"/>
          <w:szCs w:val="28"/>
          <w:lang w:bidi="ar-SA"/>
        </w:rPr>
        <w:t>200</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سَمَاءٌ، أَوْ أَرْضٌ، أَوْ جَانٌّ أَوْ إِنْسٌ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يُدْرَکُ بِوَهْمٍ، وَلا يُقَدَّرُ بِفَهْمٍ، وَلا يَشْغَلُهُ سَائِلٌ، وَلا يَنْقُصُهُ نَائِلٌ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وَلا يَنْظُرُ بِعَيْنٍ، وَلا يُحَدُّ بِأَيْنٍ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وَلا يُوصَفُ بِالاَْزْوَاجِ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وَلا يَخْلُقُ بِعِلاجٍ، وَلا يُدْرَکُ بِالْحَوَاسِّ، وَلا يُقَاسُ بِالنَّاسِ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الَّذِي كَلَّمَ مُوسَى تَكْلِيماً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وَأَرَاهُ مِنْ آيَاتِهِ عَظِيماً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بِلا جَوَارِحَ، وَلا أَدَوَاتٍ، وَلا نُطْقٍ وَلا لَهَوَاتٍ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بَلْ إِنْ كُنْتَ صَادِقاً أَيُّهَا الْمُتَكَلِّفُ لِوَصْفِ رَبِّکَ فَصِفْ جِبْرَائِيلَ وَمِيكَائِيلَ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وَجُنُودَ الْمَلائِكَةِ الْمُقَرَّبِينَ، فِي حُجُرَاتِ الْقُدُسِ مُرْجَحِنِّينَ، مُتَوَلِّهَةً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عُقُولُهُمْ أَنْ يَحُدُّوا أَحْسَنَ الْخَالِقِينَ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فَإِنَّمَا يُدْرَکُ بِالصِّفَاتِ ذَوُو الْهَيْئَاتِ وَالاَْدَوَاتِ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وَمَنْ، يَنْقَضِي إِذَا بَلَغَ أَمَدَ حَدِّهِ، بِالْفَنَاءِ، فَلا إِلَهَ إِلّا هُوَ أَضَاءَ بِنُورِهِ، كُلَّ ظَلامٍ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وَأَظْلَمَ بِظُلْمَتِهِ، كُلَّ نُور، أُوصِيكُمْ عِبَادَ اللهِ بِتَقْوَى اللهِ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الَّذِي أَلْبَسَكُمُ الرِّيَاشَ، وَأَسْبَغَ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عَلَيْكُمُ الْمَعَاشَ، فَلَوْ أَنَّ أَحَداً يَجِدُ إِلَى الْبَقَاءِ، سُلَّماً، أَوْ إِلَى دَفْعِ الْمَوْتِ سَبِيلاً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لَكَانَ ذَلِکَ سُلَيْمَانَ بْنَ دَاوُدَ  علیه السلام ، الَّذِي سُخِّرَ لَهُ مُلْکُ الْجِنِّ وَالاِْنْسِ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مَعَ النُّبُوَّةِ وَعَظِيمِ الزُّلْفَةِ    </w:t>
      </w:r>
      <w:r>
        <w:rPr>
          <w:rFonts w:eastAsia="Amiri" w:cs="Amiri" w:ascii="Amiri" w:hAnsi="Amiri"/>
          <w:color w:val="111111"/>
          <w:sz w:val="28"/>
          <w:szCs w:val="28"/>
          <w:lang w:bidi="ar-SA"/>
        </w:rPr>
        <w:t>215</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اسْتَوْفَى طُعْمَتَهُ، وَاسْتَكْمَلَ مُدَّتَهُ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رَمَتْهَا قِسِيُّ، الْفَنَاءِ، بِنِبَالِ، الْمَوْتِ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وَأَصْبَحَتِ الدِّيَارُ مِنْهُ خَالِيَةً وَالْمَسَاكِنُ مُعَطَّلَةً وَوَرِثَهَا قَوْمٌ آخَرُونَ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وَإِنَّ لَكُمْ فِي الْقُرُونِ السَّالِفَةِ لَعِبْرَةً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أَيْنَ الْعَمَالِقَةُ وَأَبْنَاءُ الْعَمَالِقَةِ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أَيْنَ الْفَرَاعِنَةُ وَأَبْنَاءُ الْفَرَاعِنَةِ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أَيْنَ أَصْحَابُ مَدَائِنِ الرَّسِّ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الَّذِينَ قَتَلُوا النَّبِيِّينَ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وَأَطْفَئُوا، سُنَنَ الْمُرْسَلِينَ، وَأَحْيَوْا سُنَنَ الْجَبَّارِينَ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وَأَيْنَ الَّذِينَ سَارُوا بِالْجُيُوشِ وَهَزَمُوا الاُْلُوفَ وَعَسْكَرُوا الْعَسَاكِرَ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وَمَدَّنُوا الْمَدَائِن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تذييل، فى نوادر أخبار ملک سليمان بن داود  علیهم السلام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قَدْ لَبِسَ لِلْحِكْمَةِ جُنَّتَهَا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وَأَخَذَهَا بِجَمِيعِ أَدَبِهَا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مِنَ الاِْقْبَالِ عَلَيْهَا وَالْمَعْرِفَةِ بِهَا وَالتَّفَرُّغِ، لَهَا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فَهِيَ، عِنْدَ نَفْسِهِ ضَالَّتُهُ الَّتِي يَطْلُبُهَا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وَحَاجَتُهُ الَّتِي يَسْأَلُ عَنْهَا، فَهُوَ مُغْتَرِبٌ إِذَا اغْتَرَبَ الاِْسْلامُ   </w:t>
      </w:r>
      <w:r>
        <w:rPr>
          <w:rFonts w:eastAsia="Amiri" w:cs="Amiri" w:ascii="Amiri" w:hAnsi="Amiri"/>
          <w:color w:val="111111"/>
          <w:sz w:val="28"/>
          <w:szCs w:val="28"/>
          <w:lang w:bidi="ar-SA"/>
        </w:rPr>
        <w:t>255</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وَضَرَبَ بِعَسِيبِ ذَنَبِهِ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وَأَلْصَقَ الاَْرْضَ بِجِرَانِهِ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بَقِيَّةٌ مِنْ بَقَايَا حُجَجِهِ خَلِيفَةٌ مِنْ خَلائِفِ أَنْبِيَائِه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وَأَدَّيْتُ إِلَيْكُمْ مَا أَدَّتِ الاَْوْصِيَاءُ إِلَى مَنْ بَعْدَهُمْ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وَأَدَّبْتُكُمْ بِسَوْطِي فَلَمْ تَسْتَقِيمُوا وَحَدَوْتُكُمْ بِالزَّوَاجِرِ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فَلَمْ تَسْتَوْسِقُوا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للهِِ أَنْتُمْ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أَ تَتَوَقَّعُونَ إِمَاماً غَيْرِي يَطَأُ بِكُمُ الطَّرِيقَ وَيُرْشِدُكُمُ السَّبِيلَ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أَلا إِنَّهُ قَدْ أَدْبَرَ مِنَ الدُّنْيَا، مَا كَانَ مُقْبِلاً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وَأَقْبَلَ مِنْهَا مَا كَانَ مُدْبِراً، وَأَزْمَعَ، التَّرْحَالَ عِبَادُ اللهِ الاَْخْيَار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وَبَاعُوا قَلِيلاً مِنَ الدُّنْيَا، لا يَبْقَى بِكَثِيرٍ مِنَ الآْخِرَةِ، لا يَفْنَى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مَا ضَرَّ إِخْوَانَنَا الَّذِينَ سُفِكَتْ دِمَاوُهُمْ وَهُمْ بِصِفِّينَ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أَلّا يَكُونُوا الْيَوْمَ أَحْيَاءً يُسِيغُونَ، وَيَشْرَبُونَ الرَّنْقَ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قَدْ وَاللهِ لَقُوا اللهَ فَوَفَّاهُمْ أُجُورَهُمْ وَأَحَلَّهُمْ دَارَ الاَْمْنِ بَعْدَ خَوْفِهِمْ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أَيْنَ إِخْوَانِيَ الَّذِينَ رَكِبُوا الطَّرِيقَ، وَمَضَوْا عَلَى الْحَقِّ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أَيْنَ عَمَّارٌ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وَأَيْنَ ذُو الشَّهَادَتَيْنِ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وَأَيْنَ نُظَرَاوُهُمْ مِنْ إِخْوَانِهِمُ الَّذِينَ تَعَاقَدُوا    </w:t>
      </w:r>
      <w:r>
        <w:rPr>
          <w:rFonts w:eastAsia="Amiri" w:cs="Amiri" w:ascii="Amiri" w:hAnsi="Amiri"/>
          <w:color w:val="111111"/>
          <w:sz w:val="28"/>
          <w:szCs w:val="28"/>
          <w:lang w:bidi="ar-SA"/>
        </w:rPr>
        <w:t>285</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الْمَنِيَّةِ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وَأُبْرِدَ بِرُءُوسِهِمْ إِلَى الْفَجَرَةِ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بِيَدِهِ إِلَى لِحْيَتِهِ الشَّرِيفَةِ الْكَرِيمَةِ فَأَطَالَ الْبُكَاءَ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أَوِّهِ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عَلَى إِخْوَانِيَ الَّذِينَ قَرَءُوا الْقُرْآنَ فَأَحْكَمُوهُ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وَتَدَبَّرُوا الْفَرْضَ فَأَقَامُوهُ أَحْيَوُا السُّنَّةَ وَأَمَاتُوا الْبِدْعَةَ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دعوا للجهاد فأجابوا، ووثقوا، بالقائد، فَاتَّبَعُوه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ثم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الْجِهَادَ عِبَادَ اللهِ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أَلا وَإِنِّي مُعَسْكِرٌ فِي يَومِي هَذَا، فَمَنْ أَرَادَ الرَّوَاحَ، إِلَى اللهِ، فَلْيَخْرُجْ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قال نوف، وعقد للحسين  علیه السلام  في عشرة آلاف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ولقيس بن سعد رحمه الله في عشرة آلاف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ولأبي أيّوب الأنصاريّ في عشرة آلاف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ولغيرهم على أعداد اخر، وهو يريد الرّجعة إلى صفّين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فما دارت الجمعة، حتى ضربه الملعون ابن ملجم لعنه الله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فتراجعت العساكر، فكنّا كأغنام فقدت راعيها، تختطفها الذئاب من كلّ مكان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خطبة 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lang w:bidi="ar-SA"/>
        </w:rPr>
        <w:t>306</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مِنْ غَيْرِ رُوْيَةٍ، الْخَالِقِ مِنْ غَيْرِ مَنْصَبَةٍ، خَلَقَ الْخَلائِقَ بِقُدْرَتِهِ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وَاسْتَعْبَدَ الاَْرْبَابَ بِعِزَّتِهِ، وَسَادَ الْعُظَمَاءَ بِجُودِهِ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وَهُوَ الَّذِي أَسْكَنَ الدُّنْيَا خَلْقَهُ، وَبَعَثَ إِلَى الْجِنِّ وَالاِْنْسِ رُسُلَهُ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لِيَكْشِفُوا لَهُمْ عَنْ غِطَائِهَا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وَلِيُحَذِّرُوهُمْ مِنْ ضَرَّائِهَا، وَلِيَضْرِبُوا لَهُمْ أَمْثَالَهَا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وَلِيَهْجُمُوا عَلَيْهِمْ بِمُعْتَبَرٍ مِنْ تَصَرُّفِ مَصَاحِّهَا وَأَسْقَامِهَا وَلِيُبَصِّرُوهُمْ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عُيُوبَهَا وَحَلالِهَا وَحَرَامِهَا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وَمَا أَعَدَّ اللهُ سُبْحَانَهُ لِلْمُطِيعِينَ مِنْهُمْ وَالْعُصَاةِ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مِنْ جَنَّةٍ، وَنَارٍ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وَكَرَامَةٍ، وَهَوَانٍ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أَحْمَدُهُ إِلَى نَفْسِهِ كَمَا اسْتَحْمَدَ إِلَى خَلْقِهِ، وَجَعَلَ لِكُلِّ شَيْءٍ قَدْراً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وَلِكُلِّ قَدْرٍ أَجَلاً، وَلِكُلِّ أَجَلٍ كِتَابا، منها في ذكر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آمِرٌ، زَاجِرٌ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وَصَامِتٌ نَاطِقٌ، حُجَّةُ اللهِ عَلَى خَلْقِهِ، أَخَذَ عَلَيْهِ مِيثَاقَهُ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وَارْتَهَنَ عَلَيْهِمْ أَنْفُسَهُمْ، أَتَمَّ نُورَهُ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وَأَكْمَلَ بِهِ دِينَهُ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وَقَبَضَ نَبِيَّهُ صلّى الله عليه وآله وَقَدْ فَرَغَ إِلَى الْخَلْقِ مِنْ أَحْكَامِ الْهُدَى بِه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فَعَظِّمُوا مِنْهُ سُبْحَانَهُ مَا عَظَّمَ مِنْ نَفْسِهِ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فَإِنَّهُ لَمْ يُخْفِ، عَنْكُمْ شَيْئاً مِنْ دِينِهِ   </w:t>
      </w:r>
      <w:r>
        <w:rPr>
          <w:rFonts w:eastAsia="Amiri" w:cs="Amiri" w:ascii="Amiri" w:hAnsi="Amiri"/>
          <w:color w:val="111111"/>
          <w:sz w:val="28"/>
          <w:szCs w:val="28"/>
          <w:lang w:bidi="ar-SA"/>
        </w:rPr>
        <w:t>318</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يَتْرُکْ شَيْئاً رَضِيَهُ أَوْ كَرِهَهُ إِلّا وَجَعَلَ لَهُ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عَلَماً، بَادِياً، وَآيَةً، مُحْكَمَةً، تَزْجُرُ عَنْهُ، أَوْ تَدْعُو إِلَيْهِ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فَرِضَاهُ فِيمَا بَقِيَ، وَاحِدٌ، وَسَخَطُهُ فِيمَا بَقِيَ وَاحِدٌ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وَاعْلَمُوا أَنَّهُ لَنْ يَرْضَى عَنْكُمْ بِشَيْءٍ سَخِطَهُ عَلَى مَنْ كَانَ قَبْلَكُمْ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وَلَنْ يَسْخَطَ، عَلَيْكُمْ بِشَيْءٍ رَضِيَهُ مِمَّنْ كَانَ قَبْلَكُمْ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وَإِنَّمَا تَسِيرُونَ فِي أَثَرٍ بَيِّنٍ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وَتَتَكَلَّمُونَ بِرَجْعِ قَوْلٍ قَدْ قَالَهُ الرِّجَالُ مِنْ قَبْلِكُمْ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قَدْ كَفَاكُمْ مَئُونَةَ دُنْيَاكُمْ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وَحَثَّكُمْ عَلَى الشُّكْرِ، وَافْتَرَضَ مِنْ أَلْسِنَتِكُمُ الذِّكْرَ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وَأَوْصَاكُمْ بِالتَّقْوَى، وَجَعَلَهَا مُنْتَهَى رِضَاهُ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وَحَاجَتَهُ مِنْ خَلْقِهِ، فَاتَّقُوا اللهَ الَّذِي أَنْتُمْ بِعَيْنِهِ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وَنَوَاصِيكُمْ بِيَدِهِ، وَتَقَلُّبُكُمْ فِي قَبْضَتِهِ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إِنْ أَسْرَرْتُمْ عَلِمَهُ، وَإِنْ أَعْلَنْتُمْ كَتَبَهُ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قَدْ وَكَّلَ بِذَلِکَ حَفَظَةً كِرَاماً، لا يُسْقِطُونَ حَقّاً وَلا يُثْبِتُونَ بَاطِلا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وَاعْلَمُوا أَنَّهُ مَنْ يَتَّقِ اللهَ يَجْعَلْ لَهُ مَخْرَجاً مِنَ الْفِتَنِ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وَنُوراً مِنَ الظُّلَمِ، وَيُخَلِّدْهُ فِيمَا اشْتَهَتْ نَفْسُهُ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وَيُنْزِلْهُ مَنْزِلَةَ الْكَرَامَةِ عِنْدَهُ، فِي دَارٍ اصْطَنَعَهَا لِنَفْسِهِ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ظِلُّهَا عَرْشُهُ، وَنُورُهَا بَهْجَتُهُ، وَزُوَّارُهَا مَلائِكَتُهُ      </w:t>
      </w:r>
      <w:r>
        <w:rPr>
          <w:rFonts w:eastAsia="Amiri" w:cs="Amiri" w:ascii="Amiri" w:hAnsi="Amiri"/>
          <w:color w:val="111111"/>
          <w:sz w:val="28"/>
          <w:szCs w:val="28"/>
          <w:lang w:bidi="ar-SA"/>
        </w:rPr>
        <w:t>332</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وَرُفَقَاوُهَا رُسُلُه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فَبَادِرُوا الْمَعَادَ، وَسَابِقُوا الآْجَالَ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فَإِنَّ النَّاسَ يُوشِکُ أَنْ يَنْقَطِعَ بِهِمُ الاَْمَلُ، وَيَرْهَقَهُمُ الاَْجَلُ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وَيُسَدَّ عَنْهُمْ بَابُ التَّوْبَةِ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فَقَدْ أَصْبَحْتُمْ فِي مِثْلِ مَا سَأَلَ إِلَيْهِ الرَّجْعَةَ مَنْ كَانَ قَبْلَكُمْ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وَأَنْتُمْ بَنُو سَبِيلٍ، عَلَى سَفَرٍ مِنْ دَارٍ لَيْسَتْ بِدَارِكُمْ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وَقَدْ أُوذِنْتُمْ مِنْهَا بِالارْتِحَالِ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وَأُمِرْتُمْ فِيهَا بِالزَّاد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وَاعْلَمُوا أَنَّهُ لَيْسَ لِهَذَا الْجِلْدِ الرَّقِيقِ صَبْرٌ عَلَى النَّارِ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فَارْحَمُوا نُفُوسَكُمْ، فَإِنَّكُمْ قَدْ جَرَّبْتُمُوهَا فِي مَصَائِبِ الدُّنْيَا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فَرَأَيْتُمْ جَزَعَ أَحَدِكُمْ مِنَ الشَّوْكَةِ تُصِيبُهُ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وَالْعَثْرَةِ تُدْمِيهِ، وَالرَّمْضَاءِ تُحْرِقُهُ، فَكَيْفَ إِذَا كَانَ بَيْنَ طَابَقَيْنِ مِنْ نَارٍ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ضَجِيعَ حَجَرٍ، وَقَرِينَ شَيْطَانٍ، أَ عَلِمْتُمْ أَنَّ مَالِكاً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إِذَا غَضِبَ عَلَى النَّارِ حَطَمَ بَعْضُهَا بَعْضاً لِغَضَبِهِ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وَإِذَا زَجَرَهَا تَوَثَّبَتْ بَيْنَ أَبْوَابِهَا جَزَعاً مِنْ زَجْرَتِهِ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أَيُّهَا الْيَفَنُ الْكَبِيرُ، الَّذِي قَدْ لَهَزَهُ الْقَتِيرُ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كَيْفَ أَنْتَ، إِذَا الْتَحَمَتْ أَطْوَاقُ النَّارِ بِعِظَامِ الاَْعْنَاقِ، وَنَشِبَتِ الْجَوَامِعُ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حَتَّى أَكَلَتْ لُحُومَ السَّوَاعِدِ   </w:t>
      </w:r>
      <w:r>
        <w:rPr>
          <w:rFonts w:eastAsia="Amiri" w:cs="Amiri" w:ascii="Amiri" w:hAnsi="Amiri"/>
          <w:color w:val="111111"/>
          <w:sz w:val="28"/>
          <w:szCs w:val="28"/>
          <w:lang w:bidi="ar-SA"/>
        </w:rPr>
        <w:t>348</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اللهَ مَعْشَرَ الْعِبَادِ وَأَنْتُمْ سَالِمُونَ فِي الصِّحَّةِ قَبْلَ السُّقْمِ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الْفُسْحَةِ قَبْلَ الضِّيقِ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فَاسْعَوْا فِي فَكَاکِ رِقَابِكُمْ، مِنْ قَبْلِ أَنْ تُغْلَقَ رَهَائِنُهَا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أَسْهِرُوا عُيُونَكُمْ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وَأَضْمِرُوا بُطُونَكُمْ، وَاسْتَعْمِلُوا أَقْدَامَكُمْ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وَأَنْفِقُوا أَمْوَالَكُمْ، وَخُذُوا مِنْ أَجْسَادِكُمْ فَجُودُوا بِهَا عَلَى أَنْفُسِكُمْ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وَلا تَبْخَلُوا بِهَا عَنْهَا، فَقَدْ قَالَ اللهُ سُبْحَانَهُ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فَلَمْ يَسْتَنْصِرْكُمْ مِنْ ذُلٍّ، وَلَمْ يَسْتَقْرِضْكُمْ مِنْ قُلٍّ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اسْتَنْصَرَكُمْ وَلَهُ جُنُودُ السَّمَاوَاتِ وَالاَْرْضِ وَهُوَ الْعَزِيزُ الْحَكِيمُ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وَاسْتَقْرَضَكُمْ وَلَهُ خَزَائِنُ السَّمَاوَاتِ وَالاَْرْضِ وَهُوَ الْغَنِيُّ الْحَمِيدُ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يَبْلُوَكُمْ أَيُّكُمْ أَحْسَنُ عَمَلاً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فَبَادِرُوا بِأَعْمَالِكُمْ، تَكُونُوا مَعَ جِيرَانِ اللهِ فِي دَارِهِ رَافَقَ بِهِمْ رُسُلَهُ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وَأَزَارَهُمْ مَلائِكَتَهُ، وَأَكْرَمَ أَسْمَاعَهُمْ أَنْ تَسْمَعَ حَسِيسَ نَارٍ أَبَداً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وَصَانَ أَجْسَادَهُمْ أَنْ تَلْقَى لُغُوباً وَنَصَباً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ذلِکَ، فَضْلُ اللهِ، يُوْتِيهِ مَنْ يَشاءُ، وَاللهُ ذُو الْفَضْلِ الْعَظِيمِ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أَقُولُ مَا تَسْمَعُونَ، وَاللهُ الْمُسْتَعانُ عَلَى نَفْسِي وَأَنْفُسِكُمْ، وَهُوَ حَسْبِي وَنِعْمَ الْوَكِيل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364</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نصح</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جلى</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زرى</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قوض</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البهائى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للخويى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ويستعار لهيئة أهل الخير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شحب لونه كمنع ونصر وكرم وعمى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من هزال أو جوع أو سفر وفي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شاحب متغير ينكره أهل الجمع</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الرجل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 وأنصبه غيره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المنسوب الى الامام الحسن العسكرى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جمح</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تاويل مختلف الحديث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تكملة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اصول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 والصلح والموادعة بين المسلمين والكفّار وبين كل متحاربين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 مشفع اي مقبول الشفاعة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به إذا سعى به إلى السلطان وهو ماحل ومحولو في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تجعله ماحلا مصدقا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من هنا قيل في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يمحل بصاحبه أييسعى به إذا لم يتبع ما فيه إلى الله تعالى</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 والسرور قد أنق بالكسر يأنق الشيء أحبه وأنيق أي حسن معجب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لهنجوم وعلى نجومه 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آيات تدلّ على أحكام الله تهتدى بها وفيه آيات تدلّ علىهذه الآيات وتوضيحها ان المراد بالنجوم الثالث السنّة فان السنة توضيح القرآن أو الأئمّةعليهم السلام العالمون بالقرآن وفي بعض نسخ الحديث وبعض نسخ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تخوم وعلىتخومه تخوم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والتخوم ـ على ما قيل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تخم بمعنى منتهى الشيء</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لمن عرف كيفية التعرف وإشارات القرآن ونكات بيانه ويعلم معاريضه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النشب في الشيء إذا وقع فيما لا مخلص له منه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الانتظار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عوّلنا إلى فلان في حاجتنا أي لجأنا وفزعنا إليه فوجدناه نعم المعوّل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المنسوب الى الامام الحسن العسكرى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وعى</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81/348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6/2537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مدى</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سوط</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الوزراء والكتاب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المقمع والمقمعة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العمود من الحديد؛ أو خشبة يضرب بها الإنسان على رأسه ليذل ويهان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السعادة فى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الغرز بالفتح والسكون ركاب الراحلة من جلد واذا كان من خشب أو حديد فركاب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الله أو إلى العرش وعلى الأول عبارة عن الراحة والنعيم، نحو هو فيعيش ظليل والمراد ظل الكرامة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72/39/38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السعادة فى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السعادة فى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بالمصاحف ورفعها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 الخوارج والنواصب، والنسبة لبلد قرب الكوفة على ميلين منهاتسمى حُروراء، نزل بها هولاء بعد خروجهم على أمير المومنين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حينما قَبلبالتحكيم بينه وبين معاوية، قيل لهم حينذاک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الحرورية لاجتماعكم بحروراء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شاعرهم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الحرورية الحرى ركبوالاَ يستطيع لهم أمثالک الطلباوقالوا يومها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حكم إلّا لله، فقال عليّ علیه السلام كلمة حقّ أُريد بها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أبوالفضل دارإحياء التراث العربي،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وسُموا أيضاً بالخوارج والمحكّمة، والسبب الّذي سُمّوا خوارج هو خروجهم على أميرالمومنين علیه السلام، والسبب الّذي سُمّوا محكّمة هو إنكارهم الحَكمين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وقولهم لاَ حكم إلّا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 أيضاً فِرق الشيعة للنوبختي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الأضواء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الغلاة في إثبات الوعيد والخوف على المومنين، والتخليد في النار مع وجود الإيمان،وهم قوم من النواصب الخوارج، ومن مفرداتهم أنّ من ارتكب كبيرة فهو مشرک، ومذهبعامة الخوارج أنه كافر وليس بمشرک،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منافق في الدرک الأسفل من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 لهم الحرورية لأنهم خرجوا إلى حروراء لقتال عليّ بن أبي طالب علیه السلام وحروراء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قريةبظاهر الكوفة، نزل بها الخوارج الّذين خالفوا عليّ بن أبي طالب علیه السلام وكان بها أوّل تحكيمهمواجتماعهم حين خالفوا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الخطط للمقريزي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معجم الفِرق الإسلامية لشريف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مقالات الإسلاميين للأشعري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الكوفة على سمت الشام، انظر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18/287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الإبل، والسقب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السعادة فى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السعادة فى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القصة فى سورة الكهف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 ت القصة فى سورة الكهف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اميرالمومنين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68/382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هذا المعنى الكلينى فى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كلامه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علمه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البداء، ولكن الآيات والاخبار تدلّ على أنّه شامل له، فلابدّ من صرفه عن ظاهره، بل الظهور ممنوع</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ذرب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فاحش</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مدرک لا بالحواس</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وعبرة اليقظان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 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للفرق الظاهر بينه وبين خلقه، أو بالمعجمة أي لما بينت من فضله علىالمخلوق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الجرجس بكسر المعجمتين البعوض الصغار فهو من قبيل عطف الخاص على العام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لجة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واللحاء بالكسر والمد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وافهام اما بالكسر أو بالفتح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الدميم بفتح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الحقير يقال رجل دميم وبه دمامة إذا كان قصير الجثة حقير الجثمان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اللطيف النافذ في الأشياء الممتنع من أن يدرک وأيضا العالم بدقائق المصالح وغوامضهاالسالک في إيصالها الى المستصلح سبيل الرفق دون العنف واضافته الى اللطافة مبالغة فياللطف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يوصف باللطف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اللطف الذي من صفات الاجسام وهو الصغر والدقة والقلةوالنحافة ورقة القوام ونحوها وكذلک العظم المنفى ونظائره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أراد به انه سبحانه عالم بما في الضمائر والمكامن من غير مكر وحيلة يتوسل بهما إلىالوصول الى ذلک كما قد يفعله بعض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بايجادها وافاضة وجوداتها وكونها ممكنة بوجوده، بالايجاد عرف انها مخلوقة ولايستكمل بها ولا يكون مناط علمه الذاتي فلا يكون مشاعر له، وبتجهيره الجواهر ايبتحقيق حقائقها عرف انها ممكنة وكل ممكن محتاج الى مبدإ فمبدأ المبادى لا يكون حقيقةمن هذه الحقائق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الصرد البرد فارسى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الطبائع</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34/163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34/165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السعادة فى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يعاد به أي لا ينتفع به من العائدة وهي المنفعة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تمرغ في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شديدة الحمرة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الوبر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أتت عليها من اليوم الذي أرسلفيها الفحل عشرة أشهر وزال عنها اسم المخاض</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 إذا فصل عن أمه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 دباً ودبيباً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على هنيئة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ركس</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السعادة فى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مفارق</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المدارسة أن يقرأ كلّ واحد منهما على الآخر والمراد هنا المذاكرة، والمناظرة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المحاورةوالمجادلة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استهواه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بهواه وعقله وحيّره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في الدار أحد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أقاموا، قطن بالمكان أقام به وتوطنه فهو قاطن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دير أبي موسى هو من الكوفة على فرسخين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صفّين لنصر بن مزاحم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وال كوفي من بني تيم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آل بكر بن وائل من وجوه الشيعة بالكوفة ومنخيار أصحاب عليّ  علیه السلام  هو أحد الذين أرسلهم أهل الكوفة إلى الحسين علیه السلام عد وفاة معاويةلما اجتمعوا في دار سليمان بن صرد بالكوفة واستشهد فيمن استشهد مع سليمان بن صردالخزاعيّ من التوابين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 وهو رسول السلطان يحمل إليه اخبار البلاد وهي كلمة 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تاج العروسونهاية ابن الأثير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فيج</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قرظة بن كعب الأنصاري الخزرجي صحابي يكنى ابا عمرو شهد أحدا فما بعدها منالمشاهد ثمّ فتح الله على يديه الرّي سنة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وهو أحد العشرة الذي وجههم عمر من الأنصارإلى الكوفة وابتنى بها دارا، وولاه عليّ علیه السلام لكوفة ثمّ ولاه فارس وشهد حروبه الثلاثة، وكانتمعه راية الأنصار يوم صفّين، وابنه عمرو بن قرظه ممن استشهد مع الحسين علیه السلام في كربلاء،توفي قرظة في أيّام أميرالمومنين علیه السلام  صلّى عليه وهو أوّل من نيح عليه بالكوفة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انظرالاستيعاب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الافراد في القاف والإصابة حرف القاف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وأسد الغابة</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ـ بكسر أوّله وتشديد ثانيه وفتحة ـ بلدة أو قرية على نهر البرس من بلاد الفرس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انظرمعجم البلدان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دهاقين ـ جمع دهقان بضم الدال وكسرها ـ رئيس الإقليم فارسيّة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سفينة البحار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زاذان كان من أصحاب أميرالمومنين علیه السلام قتل تحت رايتهثمّ انتقل أولاده الى قزوين، وفي قزوين قبيلة تعرف بالزاذانية فيهم أئمة كبار من المتقدّمينوالمتأخرين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الى قول رسول الله صلی الله علیه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خير البشر فمن امترى فقد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 أخرجهالخطيب في تاريخ بغداد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خير البشر من شکّ فيه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رواهالمناوي في كنور الحقائق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يعلى</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نخيلها و أشجارها سمي بذلک لخضرة أشجاره حيث ترى من بعيد كأنهاسوداء</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 ـ جمع مدينة ـ سميت بذلک لأنّها كانت مدنا كلّ واحدة منها الى جنب الأخرى،قال ابن عبد الحقّ في المراصد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المدائن في وقتنا هذا ـ يعني في القرن الثامن الهجرى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بليدة صغيرة في الجانب الغربي من دجلة و قد خربت الآن و أهلها كلهم روافض، و فيالجانب الشرقي الايوان و قبر سلمان الفارسيّ و حذيفة بن اليمان يقصدهما الناس في كلّسنة للزيارة في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كلامه و قوله كلّهم روافض يعني شيعة، و اليوم على العكسكلّهم من أهل السنة إلّا ما 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في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المدائن في الموضعين، و المذار كما في المراصد بالفتح و آخره راء بلدة فيميسان بين واسط والبصرة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والإعياء وكذلک النصب وباب الأول دخل والثاني طرب</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صرنا حلقا حلقا أي حذار ان يجتمعوا فيفاجئهم العدو</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المخالى ـ جمع مخلاة ـ وهي ما يجعل فيها العليق أي العلف من شعير ونحوه ويعلّق فيعنق الدابّة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الغرّة ـ بالكسر ـ الغفلة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جرحت، أو قطعت قوائمها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قصده وثبت له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على الوجهين زوال الشمس</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دلكت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اصفرت وغربت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معقل بن قيس التميمي الرياحي عدّه الشيخ في رجاله من أصحاب أميرالمومنين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قالابن أبي الحديد في شرح نهج البلاغة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معقل بن قيس من رجال الكوفةوابطالها وله رئاسة وقدم، أوفده عمّار بن ياسر الى عمر بن الخطّاب مع الهرمزان بفتح تستر،و كان من شيعة عليّ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 إلى بني ناجية فقتل منهم وسبى، وحارب المستورد بن علفةالخارجي من تيم الرباب فقتل كلّ منهما صاحبه بدجلة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الاشتقاق لابن دريد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أنّ المستورد هذا أخو قطام التي أغرت ابن ملجم بقتل أميرالمومنين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السعادة فى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فى طبقات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على خان المدنى الشيرازى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نزول القران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 الوحش</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السَّهْوَقُ في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السّاقَيْن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أعشب والتف من الرياض</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اللغة وسر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الثعالبى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شرح الفقرة الآتية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اعتقادات الامامية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الامامية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فجج</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كواكب في عنق الثور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 في السماء، سميت بذلک لاعتراضها في جوز السماء أي وسطه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الشعرى ـ بالكسر ـ وهو الكوكب الذي يطلع في الجوزاء وطلوعه في شدةالحر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ـ بالتصغير ـ نجم بهي طلوعه على بلاد العرب في أواخر القيظ</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بنات نعش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كواكب تشاهدها جهة القطب الشمالي، وبقربها سبعة اخرىتسمى بنات نعش الصغرى، والنجمة التي رسمت كبيرة هي النجمة القطبية التي يستدل بهاعلى نقطة القطب الشمالي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اللجج جمع 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الماء</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التجافي من تجافى أي لم يلزم مكانه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ظهوره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بكسر الأول أو ضمه أو فتحه ـ هو آخر الشهر القمري وقيل ثلاث ليال من آخره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غسق</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6/2334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سجى</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جلجل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نوء</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61/320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61/321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الامامية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الامامية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الامامية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الامامية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66/293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لو كان يشبه شيئا من أفعاله لكان له جهة محدثة ولدلت تلک الجهة على حدوثه كما دلتعلى حدوث من هي له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يوجب أن يكون صانعنا القديم الذي كلامنا فيه ذلک الصانع القديم الذي اضطر العقلالى اثباته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المحيط فى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قوس</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الدكيک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مكذوب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منخرق الرياح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مهبها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البحترى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3/1579</w:t>
      </w:r>
      <w:r>
        <w:rPr>
          <w:rFonts w:ascii="IRNazanin" w:hAnsi="IRNazanin" w:eastAsia="IRNazanin"/>
          <w:b w:val="false"/>
          <w:b w:val="false"/>
          <w:bCs w:val="false"/>
          <w:i w:val="false"/>
          <w:i w:val="false"/>
          <w:iCs w:val="false"/>
          <w:color w:val="333333"/>
          <w:sz w:val="20"/>
          <w:sz w:val="20"/>
          <w:szCs w:val="20"/>
          <w:rtl w:val="true"/>
        </w:rPr>
        <w:t>؛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23/114</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عملق</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الغافل، وأهمدنانهم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أمتناهم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رسس</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 الرقيق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غشاء رقيق يخاط كالبيت يتوقى به من البعوض ويعرف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بالناموسية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پشه 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يضربون على تلک الشجرة مظلة منحرير فيها اصناف الصور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الشاة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القتار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 من المطبوخ</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آلات الطرب كالطنبور والعود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انابيب جمع الانبوب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العقدتين من القصب أو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ويستعار لكل اجوف مستديركالقصب ومنه انبوب الماء لقناته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يحفر في الأرض ليجرى فيه الماء</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الثلبى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 جمع المهاة بالفتح وهي البلورة والربض بالتحريک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ومأوى الغنموالناحية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ما يووى إليه ويستراح لديه من مال وبيت ونحوه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 الأصفر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بركاوان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بفارس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والسكون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ترش عليه المسک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14/83/27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فى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82/230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للصدوق باب نادر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وأجمع المسلمون كافة على وجوبها في جميعالاعصار وهي أحد الاركان الخمسة إذا عرفت هذا فمن أنكر وجوبها ممن ولد على الفطرةونشأ بين المسلمين فهو مرتد يقتل من غير أنّ يستتاب وان لم يكن عن فطرة بل أسلم عقيبكفر استتيب مع علمه بوجوبها ثلاثا فان تاب والا فهو مرتد وجب قتله وإن كان ممن يخفىوجوبها عليه لانه نشأ بالبادية أو كان قريب العهد بالإسلام عرف وجوبها ولم يحكم بكفره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كلامه؛ وهو جيد وعلى ما ذكره من التفصيل تحمل رواية أبان بن تغلب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انحدر من الأرض</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الارعواء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 والانزجار،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الندم والانصراف عن الشيء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الاود ـ بالتحريك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أطلب صلاحكم بالظلم وبما لم يأمرنى به ربى فأكون قد أصلحتكم بافساد نفسى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سوغ</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3/1138</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4/1863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4/1864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3/1136</w:t>
      </w:r>
      <w:r>
        <w:rPr>
          <w:rFonts w:ascii="IRNazanin" w:hAnsi="IRNazanin" w:eastAsia="IRNazanin"/>
          <w:b w:val="false"/>
          <w:b w:val="false"/>
          <w:bCs w:val="false"/>
          <w:i w:val="false"/>
          <w:i w:val="false"/>
          <w:iCs w:val="false"/>
          <w:color w:val="333333"/>
          <w:sz w:val="20"/>
          <w:sz w:val="20"/>
          <w:szCs w:val="20"/>
          <w:rtl w:val="true"/>
        </w:rPr>
        <w:t>؛ 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ثناه، أجدر بها أن تكون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نثاه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النون، وهو ما أخبرت به عن الرجل من خير أو 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اخترط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359</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 ـ اختيار معرفة الرجال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ـ اختيار معرفة الرجال 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ضربک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بناءان كالصومعتين بظاهر الكوفة بناهما المنذر بن امرئ القيس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قريب من الكوفة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التي لا أسنان لها</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شَعَر الرأسِ يخالط سوادَه، والرجلُ، أَشْمَطُ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والمرأةُ شَمْطَاءُ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شمط</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w:t>
      </w:r>
      <w:r>
        <w:rPr>
          <w:rFonts w:ascii="IRNazanin" w:hAnsi="IRNazanin" w:eastAsia="IRNazanin"/>
          <w:b w:val="false"/>
          <w:b w:val="false"/>
          <w:bCs w:val="false"/>
          <w:i w:val="false"/>
          <w:i w:val="false"/>
          <w:iCs w:val="false"/>
          <w:color w:val="333333"/>
          <w:sz w:val="20"/>
          <w:sz w:val="20"/>
          <w:szCs w:val="20"/>
          <w:rtl w:val="true"/>
        </w:rPr>
        <w:t>؛ 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67/281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64/192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دمى</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المنسوب إلى الإمام الحسن العسكري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شرح نهج البلاغة لابن أبيالحديد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جماعتهم ولفيفهم</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 على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لا يدرى أين يتوجه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يفن</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لهز</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الاداب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اللطائف والظرائف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الثعالبي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اللطائف والظرائف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اللطائف والظرائف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البخترى، يمدح ابا عيسى بن صاعد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أميرالمومنين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البخترى، يمدح الفتح بن خاقان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نشب</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 فى ترتيب المعرب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فسح</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غلق</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84/149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84/144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84/149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الخوط بالضمّ الغصن الناعم أو كلّ قصب</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المعاونة، وقطع الدابر كناية عن الاستيصال، والوتين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في القلب اذا انقطعمات صاحبه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الوافى</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93/258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99152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قلل</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حسس</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لغب</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416</Pages>
  <Words>34980</Words>
  <Characters>151644</Characters>
  <CharactersWithSpaces>187863</CharactersWithSpaces>
  <Paragraphs>1665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2026-08-24T18:19:36Z</dcterms:created>
  <dc:creator>ghaemiyeh.com</dc:creator>
  <dc:description/>
  <dc:language>en-US</dc:language>
  <cp:lastModifiedBy/>
  <dcterms:modified xsi:type="dcterms:W3CDTF">2026-08-24T21:49:53Z</dcterms:modified>
  <cp:revision>1</cp:revision>
  <dc:subject/>
  <dc:title>مصباح السعادة فی شرح النهج البلاغة جلد 18</dc:title>
</cp:coreProperties>
</file>

<file path=docProps/custom.xml><?xml version="1.0" encoding="utf-8"?>
<Properties xmlns="http://schemas.openxmlformats.org/officeDocument/2006/custom-properties" xmlns:vt="http://schemas.openxmlformats.org/officeDocument/2006/docPropsVTypes"/>
</file>