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عرفان اسلامی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06501_1067777946">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306503_1067777946">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306505_1067777946">
            <w:r>
              <w:rPr>
                <w:webHidden/>
                <w:rStyle w:val="IndexLink"/>
                <w:rtl w:val="true"/>
              </w:rPr>
              <w:t xml:space="preserve">باب </w:t>
            </w:r>
            <w:r>
              <w:rPr>
                <w:rStyle w:val="IndexLink"/>
              </w:rPr>
              <w:t>7</w:t>
            </w:r>
            <w:r>
              <w:rPr>
                <w:rStyle w:val="IndexLink"/>
                <w:rtl w:val="true"/>
              </w:rPr>
              <w:t xml:space="preserve"> </w:t>
            </w:r>
            <w:r>
              <w:rPr>
                <w:rStyle w:val="IndexLink"/>
                <w:rtl w:val="true"/>
              </w:rPr>
              <w:t>در بیان لباس</w:t>
            </w:r>
            <w:r>
              <w:rPr>
                <w:rStyle w:val="IndexLink"/>
                <w:rtl w:val="true"/>
              </w:rPr>
              <w:tab/>
            </w:r>
            <w:r>
              <w:rPr>
                <w:rStyle w:val="IndexLink"/>
              </w:rPr>
              <w:t>9</w:t>
            </w:r>
          </w:hyperlink>
        </w:p>
        <w:p>
          <w:pPr>
            <w:pStyle w:val="Contents3"/>
            <w:tabs>
              <w:tab w:val="clear" w:pos="8459"/>
              <w:tab w:val="right" w:pos="9026" w:leader="dot"/>
            </w:tabs>
            <w:rPr/>
          </w:pPr>
          <w:hyperlink w:anchor="__RefHeading___Toc1306507_1067777946">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1306509_1067777946">
            <w:r>
              <w:rPr>
                <w:webHidden/>
                <w:rStyle w:val="IndexLink"/>
                <w:rtl w:val="true"/>
              </w:rPr>
              <w:t>لباس ظاهر و لباس باطن</w:t>
            </w:r>
            <w:r>
              <w:rPr>
                <w:rStyle w:val="IndexLink"/>
                <w:rtl w:val="true"/>
              </w:rPr>
              <w:tab/>
            </w:r>
            <w:r>
              <w:rPr>
                <w:rStyle w:val="IndexLink"/>
              </w:rPr>
              <w:t>11</w:t>
            </w:r>
          </w:hyperlink>
        </w:p>
        <w:p>
          <w:pPr>
            <w:pStyle w:val="Contents3"/>
            <w:tabs>
              <w:tab w:val="clear" w:pos="8459"/>
              <w:tab w:val="right" w:pos="9026" w:leader="dot"/>
            </w:tabs>
            <w:rPr/>
          </w:pPr>
          <w:hyperlink w:anchor="__RefHeading___Toc1306511_1067777946">
            <w:r>
              <w:rPr>
                <w:webHidden/>
                <w:rStyle w:val="IndexLink"/>
                <w:rtl w:val="true"/>
              </w:rPr>
              <w:t>جسم مرکب روح</w:t>
            </w:r>
            <w:r>
              <w:rPr>
                <w:rStyle w:val="IndexLink"/>
                <w:rtl w:val="true"/>
              </w:rPr>
              <w:tab/>
            </w:r>
            <w:r>
              <w:rPr>
                <w:rStyle w:val="IndexLink"/>
              </w:rPr>
              <w:t>15</w:t>
            </w:r>
          </w:hyperlink>
        </w:p>
        <w:p>
          <w:pPr>
            <w:pStyle w:val="Contents3"/>
            <w:tabs>
              <w:tab w:val="clear" w:pos="8459"/>
              <w:tab w:val="right" w:pos="9026" w:leader="dot"/>
            </w:tabs>
            <w:rPr/>
          </w:pPr>
          <w:hyperlink w:anchor="__RefHeading___Toc1306513_1067777946">
            <w:r>
              <w:rPr>
                <w:webHidden/>
                <w:rStyle w:val="IndexLink"/>
                <w:rtl w:val="true"/>
              </w:rPr>
              <w:t>نصایح اولیاء الله</w:t>
            </w:r>
            <w:r>
              <w:rPr>
                <w:rStyle w:val="IndexLink"/>
                <w:rtl w:val="true"/>
              </w:rPr>
              <w:tab/>
            </w:r>
            <w:r>
              <w:rPr>
                <w:rStyle w:val="IndexLink"/>
              </w:rPr>
              <w:t>17</w:t>
            </w:r>
          </w:hyperlink>
        </w:p>
        <w:p>
          <w:pPr>
            <w:pStyle w:val="Contents3"/>
            <w:tabs>
              <w:tab w:val="clear" w:pos="8459"/>
              <w:tab w:val="right" w:pos="9026" w:leader="dot"/>
            </w:tabs>
            <w:rPr/>
          </w:pPr>
          <w:hyperlink w:anchor="__RefHeading___Toc1306515_1067777946">
            <w:r>
              <w:rPr>
                <w:webHidden/>
                <w:rStyle w:val="IndexLink"/>
                <w:rtl w:val="true"/>
              </w:rPr>
              <w:t>لباس ایمان زیباترین لباس</w:t>
            </w:r>
            <w:r>
              <w:rPr>
                <w:rStyle w:val="IndexLink"/>
                <w:rtl w:val="true"/>
              </w:rPr>
              <w:tab/>
            </w:r>
            <w:r>
              <w:rPr>
                <w:rStyle w:val="IndexLink"/>
              </w:rPr>
              <w:t>19</w:t>
            </w:r>
          </w:hyperlink>
        </w:p>
        <w:p>
          <w:pPr>
            <w:pStyle w:val="Contents3"/>
            <w:tabs>
              <w:tab w:val="clear" w:pos="8459"/>
              <w:tab w:val="right" w:pos="9026" w:leader="dot"/>
            </w:tabs>
            <w:rPr/>
          </w:pPr>
          <w:hyperlink w:anchor="__RefHeading___Toc1306517_1067777946">
            <w:r>
              <w:rPr>
                <w:webHidden/>
                <w:rStyle w:val="IndexLink"/>
                <w:rtl w:val="true"/>
              </w:rPr>
              <w:t>لباس در قرآن</w:t>
            </w:r>
            <w:r>
              <w:rPr>
                <w:rStyle w:val="IndexLink"/>
                <w:rtl w:val="true"/>
              </w:rPr>
              <w:tab/>
            </w:r>
            <w:r>
              <w:rPr>
                <w:rStyle w:val="IndexLink"/>
              </w:rPr>
              <w:t>20</w:t>
            </w:r>
          </w:hyperlink>
        </w:p>
        <w:p>
          <w:pPr>
            <w:pStyle w:val="Contents4"/>
            <w:tabs>
              <w:tab w:val="clear" w:pos="8176"/>
              <w:tab w:val="right" w:pos="9026" w:leader="dot"/>
            </w:tabs>
            <w:rPr/>
          </w:pPr>
          <w:hyperlink w:anchor="__RefHeading___Toc1306519_1067777946">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1306521_1067777946">
            <w:r>
              <w:rPr>
                <w:webHidden/>
                <w:rStyle w:val="IndexLink"/>
              </w:rPr>
              <w:t>1</w:t>
            </w:r>
            <w:r>
              <w:rPr>
                <w:rStyle w:val="IndexLink"/>
                <w:rtl w:val="true"/>
              </w:rPr>
              <w:t>-</w:t>
            </w:r>
            <w:r>
              <w:rPr>
                <w:rStyle w:val="IndexLink"/>
                <w:rtl w:val="true"/>
              </w:rPr>
              <w:t>لباس مادی ظاهری</w:t>
            </w:r>
            <w:r>
              <w:rPr>
                <w:rStyle w:val="IndexLink"/>
                <w:rtl w:val="true"/>
              </w:rPr>
              <w:tab/>
            </w:r>
            <w:r>
              <w:rPr>
                <w:rStyle w:val="IndexLink"/>
              </w:rPr>
              <w:t>21</w:t>
            </w:r>
          </w:hyperlink>
        </w:p>
        <w:p>
          <w:pPr>
            <w:pStyle w:val="Contents4"/>
            <w:tabs>
              <w:tab w:val="clear" w:pos="8176"/>
              <w:tab w:val="right" w:pos="9026" w:leader="dot"/>
            </w:tabs>
            <w:rPr/>
          </w:pPr>
          <w:hyperlink w:anchor="__RefHeading___Toc1306523_1067777946">
            <w:r>
              <w:rPr>
                <w:webHidden/>
                <w:rStyle w:val="IndexLink"/>
              </w:rPr>
              <w:t>2</w:t>
            </w:r>
            <w:r>
              <w:rPr>
                <w:rStyle w:val="IndexLink"/>
                <w:rtl w:val="true"/>
              </w:rPr>
              <w:t>-</w:t>
            </w:r>
            <w:r>
              <w:rPr>
                <w:rStyle w:val="IndexLink"/>
                <w:rtl w:val="true"/>
              </w:rPr>
              <w:t>لباس طبیعی</w:t>
            </w:r>
            <w:r>
              <w:rPr>
                <w:rStyle w:val="IndexLink"/>
                <w:rtl w:val="true"/>
              </w:rPr>
              <w:tab/>
            </w:r>
            <w:r>
              <w:rPr>
                <w:rStyle w:val="IndexLink"/>
              </w:rPr>
              <w:t>23</w:t>
            </w:r>
          </w:hyperlink>
        </w:p>
        <w:p>
          <w:pPr>
            <w:pStyle w:val="Contents4"/>
            <w:tabs>
              <w:tab w:val="clear" w:pos="8176"/>
              <w:tab w:val="right" w:pos="9026" w:leader="dot"/>
            </w:tabs>
            <w:rPr/>
          </w:pPr>
          <w:hyperlink w:anchor="__RefHeading___Toc1306525_1067777946">
            <w:r>
              <w:rPr>
                <w:webHidden/>
                <w:rStyle w:val="IndexLink"/>
              </w:rPr>
              <w:t>3</w:t>
            </w:r>
            <w:r>
              <w:rPr>
                <w:rStyle w:val="IndexLink"/>
                <w:rtl w:val="true"/>
              </w:rPr>
              <w:t>-</w:t>
            </w:r>
            <w:r>
              <w:rPr>
                <w:rStyle w:val="IndexLink"/>
                <w:rtl w:val="true"/>
              </w:rPr>
              <w:t>لباس معنوی</w:t>
            </w:r>
            <w:r>
              <w:rPr>
                <w:rStyle w:val="IndexLink"/>
                <w:rtl w:val="true"/>
              </w:rPr>
              <w:tab/>
            </w:r>
            <w:r>
              <w:rPr>
                <w:rStyle w:val="IndexLink"/>
              </w:rPr>
              <w:t>24</w:t>
            </w:r>
          </w:hyperlink>
        </w:p>
        <w:p>
          <w:pPr>
            <w:pStyle w:val="Contents4"/>
            <w:tabs>
              <w:tab w:val="clear" w:pos="8176"/>
              <w:tab w:val="right" w:pos="9026" w:leader="dot"/>
            </w:tabs>
            <w:rPr/>
          </w:pPr>
          <w:hyperlink w:anchor="__RefHeading___Toc1306527_1067777946">
            <w:r>
              <w:rPr>
                <w:webHidden/>
                <w:rStyle w:val="IndexLink"/>
              </w:rPr>
              <w:t>4</w:t>
            </w:r>
            <w:r>
              <w:rPr>
                <w:rStyle w:val="IndexLink"/>
                <w:rtl w:val="true"/>
              </w:rPr>
              <w:t>-</w:t>
            </w:r>
            <w:r>
              <w:rPr>
                <w:rStyle w:val="IndexLink"/>
                <w:rtl w:val="true"/>
              </w:rPr>
              <w:t>لباس بهشتی</w:t>
            </w:r>
            <w:r>
              <w:rPr>
                <w:rStyle w:val="IndexLink"/>
                <w:rtl w:val="true"/>
              </w:rPr>
              <w:tab/>
            </w:r>
            <w:r>
              <w:rPr>
                <w:rStyle w:val="IndexLink"/>
              </w:rPr>
              <w:t>25</w:t>
            </w:r>
          </w:hyperlink>
        </w:p>
        <w:p>
          <w:pPr>
            <w:pStyle w:val="Contents4"/>
            <w:tabs>
              <w:tab w:val="clear" w:pos="8176"/>
              <w:tab w:val="right" w:pos="9026" w:leader="dot"/>
            </w:tabs>
            <w:rPr/>
          </w:pPr>
          <w:hyperlink w:anchor="__RefHeading___Toc1306529_1067777946">
            <w:r>
              <w:rPr>
                <w:webHidden/>
                <w:rStyle w:val="IndexLink"/>
              </w:rPr>
              <w:t>5</w:t>
            </w:r>
            <w:r>
              <w:rPr>
                <w:rStyle w:val="IndexLink"/>
                <w:rtl w:val="true"/>
              </w:rPr>
              <w:t>-</w:t>
            </w:r>
            <w:r>
              <w:rPr>
                <w:rStyle w:val="IndexLink"/>
                <w:rtl w:val="true"/>
              </w:rPr>
              <w:t>لباس جهنمی</w:t>
            </w:r>
            <w:r>
              <w:rPr>
                <w:rStyle w:val="IndexLink"/>
                <w:rtl w:val="true"/>
              </w:rPr>
              <w:tab/>
            </w:r>
            <w:r>
              <w:rPr>
                <w:rStyle w:val="IndexLink"/>
              </w:rPr>
              <w:t>26</w:t>
            </w:r>
          </w:hyperlink>
        </w:p>
        <w:p>
          <w:pPr>
            <w:pStyle w:val="Contents3"/>
            <w:tabs>
              <w:tab w:val="clear" w:pos="8459"/>
              <w:tab w:val="right" w:pos="9026" w:leader="dot"/>
            </w:tabs>
            <w:rPr/>
          </w:pPr>
          <w:hyperlink w:anchor="__RefHeading___Toc1306531_1067777946">
            <w:r>
              <w:rPr>
                <w:webHidden/>
                <w:rStyle w:val="IndexLink"/>
                <w:rtl w:val="true"/>
              </w:rPr>
              <w:t>لباس ظاهر نعمت الهی</w:t>
            </w:r>
            <w:r>
              <w:rPr>
                <w:rStyle w:val="IndexLink"/>
                <w:rtl w:val="true"/>
              </w:rPr>
              <w:tab/>
            </w:r>
            <w:r>
              <w:rPr>
                <w:rStyle w:val="IndexLink"/>
              </w:rPr>
              <w:t>30</w:t>
            </w:r>
          </w:hyperlink>
        </w:p>
        <w:p>
          <w:pPr>
            <w:pStyle w:val="Contents3"/>
            <w:tabs>
              <w:tab w:val="clear" w:pos="8459"/>
              <w:tab w:val="right" w:pos="9026" w:leader="dot"/>
            </w:tabs>
            <w:rPr/>
          </w:pPr>
          <w:hyperlink w:anchor="__RefHeading___Toc1306533_1067777946">
            <w:r>
              <w:rPr>
                <w:webHidden/>
                <w:rStyle w:val="IndexLink"/>
                <w:rtl w:val="true"/>
              </w:rPr>
              <w:t>لباس در روایات</w:t>
            </w:r>
            <w:r>
              <w:rPr>
                <w:rStyle w:val="IndexLink"/>
                <w:rtl w:val="true"/>
              </w:rPr>
              <w:tab/>
            </w:r>
            <w:r>
              <w:rPr>
                <w:rStyle w:val="IndexLink"/>
              </w:rPr>
              <w:t>31</w:t>
            </w:r>
          </w:hyperlink>
        </w:p>
        <w:p>
          <w:pPr>
            <w:pStyle w:val="Contents4"/>
            <w:tabs>
              <w:tab w:val="clear" w:pos="8176"/>
              <w:tab w:val="right" w:pos="9026" w:leader="dot"/>
            </w:tabs>
            <w:rPr/>
          </w:pPr>
          <w:hyperlink w:anchor="__RefHeading___Toc1306535_1067777946">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1306537_1067777946">
            <w:r>
              <w:rPr>
                <w:webHidden/>
                <w:rStyle w:val="IndexLink"/>
                <w:rtl w:val="true"/>
              </w:rPr>
              <w:t>جنس لباس</w:t>
            </w:r>
            <w:r>
              <w:rPr>
                <w:rStyle w:val="IndexLink"/>
                <w:rtl w:val="true"/>
              </w:rPr>
              <w:tab/>
            </w:r>
            <w:r>
              <w:rPr>
                <w:rStyle w:val="IndexLink"/>
              </w:rPr>
              <w:t>32</w:t>
            </w:r>
          </w:hyperlink>
        </w:p>
        <w:p>
          <w:pPr>
            <w:pStyle w:val="Contents4"/>
            <w:tabs>
              <w:tab w:val="clear" w:pos="8176"/>
              <w:tab w:val="right" w:pos="9026" w:leader="dot"/>
            </w:tabs>
            <w:rPr/>
          </w:pPr>
          <w:hyperlink w:anchor="__RefHeading___Toc1306539_1067777946">
            <w:r>
              <w:rPr>
                <w:webHidden/>
                <w:rStyle w:val="IndexLink"/>
                <w:rtl w:val="true"/>
              </w:rPr>
              <w:t>رنگ لباس</w:t>
            </w:r>
            <w:r>
              <w:rPr>
                <w:rStyle w:val="IndexLink"/>
                <w:rtl w:val="true"/>
              </w:rPr>
              <w:tab/>
            </w:r>
            <w:r>
              <w:rPr>
                <w:rStyle w:val="IndexLink"/>
              </w:rPr>
              <w:t>33</w:t>
            </w:r>
          </w:hyperlink>
        </w:p>
        <w:p>
          <w:pPr>
            <w:pStyle w:val="Contents4"/>
            <w:tabs>
              <w:tab w:val="clear" w:pos="8176"/>
              <w:tab w:val="right" w:pos="9026" w:leader="dot"/>
            </w:tabs>
            <w:rPr/>
          </w:pPr>
          <w:hyperlink w:anchor="__RefHeading___Toc1306541_1067777946">
            <w:r>
              <w:rPr>
                <w:webHidden/>
                <w:rStyle w:val="IndexLink"/>
                <w:rtl w:val="true"/>
              </w:rPr>
              <w:t>نوع لباس</w:t>
            </w:r>
            <w:r>
              <w:rPr>
                <w:rStyle w:val="IndexLink"/>
                <w:rtl w:val="true"/>
              </w:rPr>
              <w:tab/>
            </w:r>
            <w:r>
              <w:rPr>
                <w:rStyle w:val="IndexLink"/>
              </w:rPr>
              <w:t>34</w:t>
            </w:r>
          </w:hyperlink>
        </w:p>
        <w:p>
          <w:pPr>
            <w:pStyle w:val="Contents3"/>
            <w:tabs>
              <w:tab w:val="clear" w:pos="8459"/>
              <w:tab w:val="right" w:pos="9026" w:leader="dot"/>
            </w:tabs>
            <w:rPr/>
          </w:pPr>
          <w:hyperlink w:anchor="__RefHeading___Toc1306543_1067777946">
            <w:r>
              <w:rPr>
                <w:webHidden/>
                <w:rStyle w:val="IndexLink"/>
                <w:rtl w:val="true"/>
              </w:rPr>
              <w:t>لحظه‌ای تأمل</w:t>
            </w:r>
            <w:r>
              <w:rPr>
                <w:rStyle w:val="IndexLink"/>
                <w:rtl w:val="true"/>
              </w:rPr>
              <w:tab/>
            </w:r>
            <w:r>
              <w:rPr>
                <w:rStyle w:val="IndexLink"/>
              </w:rPr>
              <w:t>36</w:t>
            </w:r>
          </w:hyperlink>
        </w:p>
        <w:p>
          <w:pPr>
            <w:pStyle w:val="Contents3"/>
            <w:tabs>
              <w:tab w:val="clear" w:pos="8459"/>
              <w:tab w:val="right" w:pos="9026" w:leader="dot"/>
            </w:tabs>
            <w:rPr/>
          </w:pPr>
          <w:hyperlink w:anchor="__RefHeading___Toc1306545_1067777946">
            <w:r>
              <w:rPr>
                <w:webHidden/>
                <w:rStyle w:val="IndexLink"/>
                <w:rtl w:val="true"/>
              </w:rPr>
              <w:t>لباس در نماز</w:t>
            </w:r>
            <w:r>
              <w:rPr>
                <w:rStyle w:val="IndexLink"/>
                <w:rtl w:val="true"/>
              </w:rPr>
              <w:tab/>
            </w:r>
            <w:r>
              <w:rPr>
                <w:rStyle w:val="IndexLink"/>
              </w:rPr>
              <w:t>38</w:t>
            </w:r>
          </w:hyperlink>
        </w:p>
        <w:p>
          <w:pPr>
            <w:pStyle w:val="Contents3"/>
            <w:tabs>
              <w:tab w:val="clear" w:pos="8459"/>
              <w:tab w:val="right" w:pos="9026" w:leader="dot"/>
            </w:tabs>
            <w:rPr/>
          </w:pPr>
          <w:hyperlink w:anchor="__RefHeading___Toc1306547_1067777946">
            <w:r>
              <w:rPr>
                <w:webHidden/>
                <w:rStyle w:val="IndexLink"/>
                <w:rtl w:val="true"/>
              </w:rPr>
              <w:t>عدم اسراف در لباس</w:t>
            </w:r>
            <w:r>
              <w:rPr>
                <w:rStyle w:val="IndexLink"/>
                <w:rtl w:val="true"/>
              </w:rPr>
              <w:tab/>
            </w:r>
            <w:r>
              <w:rPr>
                <w:rStyle w:val="IndexLink"/>
              </w:rPr>
              <w:t>46</w:t>
            </w:r>
          </w:hyperlink>
        </w:p>
        <w:p>
          <w:pPr>
            <w:pStyle w:val="Contents3"/>
            <w:tabs>
              <w:tab w:val="clear" w:pos="8459"/>
              <w:tab w:val="right" w:pos="9026" w:leader="dot"/>
            </w:tabs>
            <w:rPr/>
          </w:pPr>
          <w:hyperlink w:anchor="__RefHeading___Toc1306549_1067777946">
            <w:r>
              <w:rPr>
                <w:webHidden/>
                <w:rStyle w:val="IndexLink"/>
                <w:rtl w:val="true"/>
              </w:rPr>
              <w:t>لباس زنان</w:t>
            </w:r>
            <w:r>
              <w:rPr>
                <w:rStyle w:val="IndexLink"/>
                <w:rtl w:val="true"/>
              </w:rPr>
              <w:tab/>
            </w:r>
            <w:r>
              <w:rPr>
                <w:rStyle w:val="IndexLink"/>
              </w:rPr>
              <w:t>47</w:t>
            </w:r>
          </w:hyperlink>
        </w:p>
        <w:p>
          <w:pPr>
            <w:pStyle w:val="Contents4"/>
            <w:tabs>
              <w:tab w:val="clear" w:pos="8176"/>
              <w:tab w:val="right" w:pos="9026" w:leader="dot"/>
            </w:tabs>
            <w:rPr/>
          </w:pPr>
          <w:hyperlink w:anchor="__RefHeading___Toc1306551_1067777946">
            <w:r>
              <w:rPr>
                <w:webHidden/>
                <w:rStyle w:val="IndexLink"/>
                <w:rtl w:val="true"/>
              </w:rPr>
              <w:t>جایگاه زن قبل از اسلام</w:t>
            </w:r>
            <w:r>
              <w:rPr>
                <w:rStyle w:val="IndexLink"/>
                <w:rtl w:val="true"/>
              </w:rPr>
              <w:tab/>
            </w:r>
            <w:r>
              <w:rPr>
                <w:rStyle w:val="IndexLink"/>
              </w:rPr>
              <w:t>47</w:t>
            </w:r>
          </w:hyperlink>
        </w:p>
        <w:p>
          <w:pPr>
            <w:pStyle w:val="Contents4"/>
            <w:tabs>
              <w:tab w:val="clear" w:pos="8176"/>
              <w:tab w:val="right" w:pos="9026" w:leader="dot"/>
            </w:tabs>
            <w:rPr/>
          </w:pPr>
          <w:hyperlink w:anchor="__RefHeading___Toc1306553_1067777946">
            <w:r>
              <w:rPr>
                <w:webHidden/>
                <w:rStyle w:val="IndexLink"/>
                <w:rtl w:val="true"/>
              </w:rPr>
              <w:t>جایگاه زن در غرب</w:t>
            </w:r>
            <w:r>
              <w:rPr>
                <w:rStyle w:val="IndexLink"/>
                <w:rtl w:val="true"/>
              </w:rPr>
              <w:t>«</w:t>
            </w:r>
            <w:r>
              <w:rPr>
                <w:rStyle w:val="IndexLink"/>
                <w:rtl w:val="true"/>
              </w:rPr>
              <w:t>عصر جدید</w:t>
            </w:r>
            <w:r>
              <w:rPr>
                <w:rStyle w:val="IndexLink"/>
                <w:rtl w:val="true"/>
              </w:rPr>
              <w:t>»</w:t>
              <w:tab/>
            </w:r>
            <w:r>
              <w:rPr>
                <w:rStyle w:val="IndexLink"/>
              </w:rPr>
              <w:t>50</w:t>
            </w:r>
          </w:hyperlink>
        </w:p>
        <w:p>
          <w:pPr>
            <w:pStyle w:val="Contents4"/>
            <w:tabs>
              <w:tab w:val="clear" w:pos="8176"/>
              <w:tab w:val="right" w:pos="9026" w:leader="dot"/>
            </w:tabs>
            <w:rPr/>
          </w:pPr>
          <w:hyperlink w:anchor="__RefHeading___Toc1306555_1067777946">
            <w:r>
              <w:rPr>
                <w:webHidden/>
                <w:rStyle w:val="IndexLink"/>
                <w:rtl w:val="true"/>
              </w:rPr>
              <w:t>جایگاه زن در اسلام</w:t>
            </w:r>
            <w:r>
              <w:rPr>
                <w:rStyle w:val="IndexLink"/>
                <w:rtl w:val="true"/>
              </w:rPr>
              <w:tab/>
            </w:r>
            <w:r>
              <w:rPr>
                <w:rStyle w:val="IndexLink"/>
              </w:rPr>
              <w:t>55</w:t>
            </w:r>
          </w:hyperlink>
        </w:p>
        <w:p>
          <w:pPr>
            <w:pStyle w:val="Contents3"/>
            <w:tabs>
              <w:tab w:val="clear" w:pos="8459"/>
              <w:tab w:val="right" w:pos="9026" w:leader="dot"/>
            </w:tabs>
            <w:rPr/>
          </w:pPr>
          <w:hyperlink w:anchor="__RefHeading___Toc1306557_1067777946">
            <w:r>
              <w:rPr>
                <w:webHidden/>
                <w:rStyle w:val="IndexLink"/>
                <w:rtl w:val="true"/>
              </w:rPr>
              <w:t>حدّ لباس زن در اسلام</w:t>
            </w:r>
            <w:r>
              <w:rPr>
                <w:rStyle w:val="IndexLink"/>
                <w:rtl w:val="true"/>
              </w:rPr>
              <w:tab/>
            </w:r>
            <w:r>
              <w:rPr>
                <w:rStyle w:val="IndexLink"/>
              </w:rPr>
              <w:t>58</w:t>
            </w:r>
          </w:hyperlink>
        </w:p>
        <w:p>
          <w:pPr>
            <w:pStyle w:val="Contents3"/>
            <w:tabs>
              <w:tab w:val="clear" w:pos="8459"/>
              <w:tab w:val="right" w:pos="9026" w:leader="dot"/>
            </w:tabs>
            <w:rPr/>
          </w:pPr>
          <w:hyperlink w:anchor="__RefHeading___Toc1306559_1067777946">
            <w:r>
              <w:rPr>
                <w:webHidden/>
                <w:rStyle w:val="IndexLink"/>
                <w:rtl w:val="true"/>
              </w:rPr>
              <w:t>الگوگیری از پویندگان پاک</w:t>
            </w:r>
            <w:r>
              <w:rPr>
                <w:rStyle w:val="IndexLink"/>
                <w:rtl w:val="true"/>
              </w:rPr>
              <w:tab/>
            </w:r>
            <w:r>
              <w:rPr>
                <w:rStyle w:val="IndexLink"/>
              </w:rPr>
              <w:t>62</w:t>
            </w:r>
          </w:hyperlink>
        </w:p>
        <w:p>
          <w:pPr>
            <w:pStyle w:val="Contents3"/>
            <w:tabs>
              <w:tab w:val="clear" w:pos="8459"/>
              <w:tab w:val="right" w:pos="9026" w:leader="dot"/>
            </w:tabs>
            <w:rPr/>
          </w:pPr>
          <w:hyperlink w:anchor="__RefHeading___Toc1306561_1067777946">
            <w:r>
              <w:rPr>
                <w:webHidden/>
                <w:rStyle w:val="IndexLink"/>
                <w:rtl w:val="true"/>
              </w:rPr>
              <w:t>بهترین نوع لباس</w:t>
            </w:r>
            <w:r>
              <w:rPr>
                <w:rStyle w:val="IndexLink"/>
                <w:rtl w:val="true"/>
              </w:rPr>
              <w:tab/>
            </w:r>
            <w:r>
              <w:rPr>
                <w:rStyle w:val="IndexLink"/>
              </w:rPr>
              <w:t>68</w:t>
            </w:r>
          </w:hyperlink>
        </w:p>
        <w:p>
          <w:pPr>
            <w:pStyle w:val="Contents3"/>
            <w:tabs>
              <w:tab w:val="clear" w:pos="8459"/>
              <w:tab w:val="right" w:pos="9026" w:leader="dot"/>
            </w:tabs>
            <w:rPr/>
          </w:pPr>
          <w:hyperlink w:anchor="__RefHeading___Toc1306563_1067777946">
            <w:r>
              <w:rPr>
                <w:webHidden/>
                <w:rStyle w:val="IndexLink"/>
                <w:rtl w:val="true"/>
              </w:rPr>
              <w:t>بدترین لباس</w:t>
            </w:r>
            <w:r>
              <w:rPr>
                <w:rStyle w:val="IndexLink"/>
                <w:rtl w:val="true"/>
              </w:rPr>
              <w:tab/>
            </w:r>
            <w:r>
              <w:rPr>
                <w:rStyle w:val="IndexLink"/>
              </w:rPr>
              <w:t>73</w:t>
            </w:r>
          </w:hyperlink>
        </w:p>
        <w:p>
          <w:pPr>
            <w:pStyle w:val="Contents4"/>
            <w:tabs>
              <w:tab w:val="clear" w:pos="8176"/>
              <w:tab w:val="right" w:pos="9026" w:leader="dot"/>
            </w:tabs>
            <w:rPr/>
          </w:pPr>
          <w:hyperlink w:anchor="__RefHeading___Toc1306565_1067777946">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1306567_1067777946">
            <w:r>
              <w:rPr>
                <w:webHidden/>
                <w:rStyle w:val="IndexLink"/>
                <w:rtl w:val="true"/>
              </w:rPr>
              <w:t>آفات لباس باطن</w:t>
            </w:r>
            <w:r>
              <w:rPr>
                <w:rStyle w:val="IndexLink"/>
                <w:rtl w:val="true"/>
              </w:rPr>
              <w:tab/>
            </w:r>
            <w:r>
              <w:rPr>
                <w:rStyle w:val="IndexLink"/>
              </w:rPr>
              <w:t>73</w:t>
            </w:r>
          </w:hyperlink>
        </w:p>
        <w:p>
          <w:pPr>
            <w:pStyle w:val="Contents4"/>
            <w:tabs>
              <w:tab w:val="clear" w:pos="8176"/>
              <w:tab w:val="right" w:pos="9026" w:leader="dot"/>
            </w:tabs>
            <w:rPr/>
          </w:pPr>
          <w:hyperlink w:anchor="__RefHeading___Toc1306569_1067777946">
            <w:r>
              <w:rPr>
                <w:webHidden/>
                <w:rStyle w:val="IndexLink"/>
                <w:rtl w:val="true"/>
              </w:rPr>
              <w:t>منزّه بودن اهل سلوک از لباس آلوده</w:t>
            </w:r>
            <w:r>
              <w:rPr>
                <w:rStyle w:val="IndexLink"/>
                <w:rtl w:val="true"/>
              </w:rPr>
              <w:tab/>
            </w:r>
            <w:r>
              <w:rPr>
                <w:rStyle w:val="IndexLink"/>
              </w:rPr>
              <w:t>75</w:t>
            </w:r>
          </w:hyperlink>
        </w:p>
        <w:p>
          <w:pPr>
            <w:pStyle w:val="Contents4"/>
            <w:tabs>
              <w:tab w:val="clear" w:pos="8176"/>
              <w:tab w:val="right" w:pos="9026" w:leader="dot"/>
            </w:tabs>
            <w:rPr/>
          </w:pPr>
          <w:hyperlink w:anchor="__RefHeading___Toc1306571_1067777946">
            <w:r>
              <w:rPr>
                <w:webHidden/>
                <w:rStyle w:val="IndexLink"/>
                <w:rtl w:val="true"/>
              </w:rPr>
              <w:t>تشریح سلوک</w:t>
            </w:r>
            <w:r>
              <w:rPr>
                <w:rStyle w:val="IndexLink"/>
                <w:rtl w:val="true"/>
              </w:rPr>
              <w:tab/>
            </w:r>
            <w:r>
              <w:rPr>
                <w:rStyle w:val="IndexLink"/>
              </w:rPr>
              <w:t>77</w:t>
            </w:r>
          </w:hyperlink>
        </w:p>
        <w:p>
          <w:pPr>
            <w:pStyle w:val="Contents4"/>
            <w:tabs>
              <w:tab w:val="clear" w:pos="8176"/>
              <w:tab w:val="right" w:pos="9026" w:leader="dot"/>
            </w:tabs>
            <w:rPr/>
          </w:pPr>
          <w:hyperlink w:anchor="__RefHeading___Toc1306573_1067777946">
            <w:r>
              <w:rPr>
                <w:webHidden/>
                <w:rStyle w:val="IndexLink"/>
                <w:rtl w:val="true"/>
              </w:rPr>
              <w:t>رعایت چهار اصل در سلوک</w:t>
            </w:r>
            <w:r>
              <w:rPr>
                <w:rStyle w:val="IndexLink"/>
                <w:rtl w:val="true"/>
              </w:rPr>
              <w:tab/>
            </w:r>
            <w:r>
              <w:rPr>
                <w:rStyle w:val="IndexLink"/>
              </w:rPr>
              <w:t>78</w:t>
            </w:r>
          </w:hyperlink>
        </w:p>
        <w:p>
          <w:pPr>
            <w:pStyle w:val="Contents3"/>
            <w:tabs>
              <w:tab w:val="clear" w:pos="8459"/>
              <w:tab w:val="right" w:pos="9026" w:leader="dot"/>
            </w:tabs>
            <w:rPr/>
          </w:pPr>
          <w:hyperlink w:anchor="__RefHeading___Toc1306575_1067777946">
            <w:r>
              <w:rPr>
                <w:webHidden/>
                <w:rStyle w:val="IndexLink"/>
                <w:rtl w:val="true"/>
              </w:rPr>
              <w:t>ستر باطن به لباس صدق</w:t>
            </w:r>
            <w:r>
              <w:rPr>
                <w:rStyle w:val="IndexLink"/>
                <w:rtl w:val="true"/>
              </w:rPr>
              <w:tab/>
            </w:r>
            <w:r>
              <w:rPr>
                <w:rStyle w:val="IndexLink"/>
              </w:rPr>
              <w:t>81</w:t>
            </w:r>
          </w:hyperlink>
        </w:p>
        <w:p>
          <w:pPr>
            <w:pStyle w:val="Contents3"/>
            <w:tabs>
              <w:tab w:val="clear" w:pos="8459"/>
              <w:tab w:val="right" w:pos="9026" w:leader="dot"/>
            </w:tabs>
            <w:rPr/>
          </w:pPr>
          <w:hyperlink w:anchor="__RefHeading___Toc1306577_1067777946">
            <w:r>
              <w:rPr>
                <w:webHidden/>
                <w:rStyle w:val="IndexLink"/>
                <w:rtl w:val="true"/>
              </w:rPr>
              <w:t>مقام خوف و شوق</w:t>
            </w:r>
            <w:r>
              <w:rPr>
                <w:rStyle w:val="IndexLink"/>
                <w:rtl w:val="true"/>
              </w:rPr>
              <w:tab/>
            </w:r>
            <w:r>
              <w:rPr>
                <w:rStyle w:val="IndexLink"/>
              </w:rPr>
              <w:t>82</w:t>
            </w:r>
          </w:hyperlink>
        </w:p>
        <w:p>
          <w:pPr>
            <w:pStyle w:val="Contents3"/>
            <w:tabs>
              <w:tab w:val="clear" w:pos="8459"/>
              <w:tab w:val="right" w:pos="9026" w:leader="dot"/>
            </w:tabs>
            <w:rPr/>
          </w:pPr>
          <w:hyperlink w:anchor="__RefHeading___Toc1306579_1067777946">
            <w:r>
              <w:rPr>
                <w:webHidden/>
                <w:rStyle w:val="IndexLink"/>
                <w:rtl w:val="true"/>
              </w:rPr>
              <w:t>فنای در حق با لباس صدق</w:t>
            </w:r>
            <w:r>
              <w:rPr>
                <w:rStyle w:val="IndexLink"/>
                <w:rtl w:val="true"/>
              </w:rPr>
              <w:tab/>
            </w:r>
            <w:r>
              <w:rPr>
                <w:rStyle w:val="IndexLink"/>
              </w:rPr>
              <w:t>83</w:t>
            </w:r>
          </w:hyperlink>
        </w:p>
        <w:p>
          <w:pPr>
            <w:pStyle w:val="Contents4"/>
            <w:tabs>
              <w:tab w:val="clear" w:pos="8176"/>
              <w:tab w:val="right" w:pos="9026" w:leader="dot"/>
            </w:tabs>
            <w:rPr/>
          </w:pPr>
          <w:hyperlink w:anchor="__RefHeading___Toc1306581_1067777946">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1306583_1067777946">
            <w:r>
              <w:rPr>
                <w:webHidden/>
                <w:rStyle w:val="IndexLink"/>
                <w:rtl w:val="true"/>
              </w:rPr>
              <w:t>اقسام توحید</w:t>
            </w:r>
            <w:r>
              <w:rPr>
                <w:rStyle w:val="IndexLink"/>
                <w:rtl w:val="true"/>
              </w:rPr>
              <w:tab/>
            </w:r>
            <w:r>
              <w:rPr>
                <w:rStyle w:val="IndexLink"/>
              </w:rPr>
              <w:t>84</w:t>
            </w:r>
          </w:hyperlink>
        </w:p>
        <w:p>
          <w:pPr>
            <w:pStyle w:val="Contents5"/>
            <w:tabs>
              <w:tab w:val="clear" w:pos="7892"/>
              <w:tab w:val="right" w:pos="9026" w:leader="dot"/>
            </w:tabs>
            <w:rPr/>
          </w:pPr>
          <w:hyperlink w:anchor="__RefHeading___Toc1306585_1067777946">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1306587_1067777946">
            <w:r>
              <w:rPr>
                <w:webHidden/>
                <w:rStyle w:val="IndexLink"/>
                <w:rtl w:val="true"/>
              </w:rPr>
              <w:t>توحید عام</w:t>
            </w:r>
            <w:r>
              <w:rPr>
                <w:rStyle w:val="IndexLink"/>
                <w:rtl w:val="true"/>
              </w:rPr>
              <w:tab/>
            </w:r>
            <w:r>
              <w:rPr>
                <w:rStyle w:val="IndexLink"/>
              </w:rPr>
              <w:t>84</w:t>
            </w:r>
          </w:hyperlink>
        </w:p>
        <w:p>
          <w:pPr>
            <w:pStyle w:val="Contents5"/>
            <w:tabs>
              <w:tab w:val="clear" w:pos="7892"/>
              <w:tab w:val="right" w:pos="9026" w:leader="dot"/>
            </w:tabs>
            <w:rPr/>
          </w:pPr>
          <w:hyperlink w:anchor="__RefHeading___Toc1306589_1067777946">
            <w:r>
              <w:rPr>
                <w:webHidden/>
                <w:rStyle w:val="IndexLink"/>
                <w:rtl w:val="true"/>
              </w:rPr>
              <w:t>توحید خاص</w:t>
            </w:r>
            <w:r>
              <w:rPr>
                <w:rStyle w:val="IndexLink"/>
                <w:rtl w:val="true"/>
              </w:rPr>
              <w:tab/>
            </w:r>
            <w:r>
              <w:rPr>
                <w:rStyle w:val="IndexLink"/>
              </w:rPr>
              <w:t>85</w:t>
            </w:r>
          </w:hyperlink>
        </w:p>
        <w:p>
          <w:pPr>
            <w:pStyle w:val="Contents5"/>
            <w:tabs>
              <w:tab w:val="clear" w:pos="7892"/>
              <w:tab w:val="right" w:pos="9026" w:leader="dot"/>
            </w:tabs>
            <w:rPr/>
          </w:pPr>
          <w:hyperlink w:anchor="__RefHeading___Toc1306591_1067777946">
            <w:r>
              <w:rPr>
                <w:webHidden/>
                <w:rStyle w:val="IndexLink"/>
                <w:rtl w:val="true"/>
              </w:rPr>
              <w:t>توحید خاص الخاص</w:t>
            </w:r>
            <w:r>
              <w:rPr>
                <w:rStyle w:val="IndexLink"/>
                <w:rtl w:val="true"/>
              </w:rPr>
              <w:tab/>
            </w:r>
            <w:r>
              <w:rPr>
                <w:rStyle w:val="IndexLink"/>
              </w:rPr>
              <w:t>87</w:t>
            </w:r>
          </w:hyperlink>
        </w:p>
        <w:p>
          <w:pPr>
            <w:pStyle w:val="Contents3"/>
            <w:tabs>
              <w:tab w:val="clear" w:pos="8459"/>
              <w:tab w:val="right" w:pos="9026" w:leader="dot"/>
            </w:tabs>
            <w:rPr/>
          </w:pPr>
          <w:hyperlink w:anchor="__RefHeading___Toc1306593_1067777946">
            <w:r>
              <w:rPr>
                <w:webHidden/>
                <w:rStyle w:val="IndexLink"/>
                <w:rtl w:val="true"/>
              </w:rPr>
              <w:t>آراستن باطن به صدق و ظاهر به طاعت</w:t>
            </w:r>
            <w:r>
              <w:rPr>
                <w:rStyle w:val="IndexLink"/>
                <w:rtl w:val="true"/>
              </w:rPr>
              <w:tab/>
            </w:r>
            <w:r>
              <w:rPr>
                <w:rStyle w:val="IndexLink"/>
              </w:rPr>
              <w:t>88</w:t>
            </w:r>
          </w:hyperlink>
        </w:p>
        <w:p>
          <w:pPr>
            <w:pStyle w:val="Contents4"/>
            <w:tabs>
              <w:tab w:val="clear" w:pos="8176"/>
              <w:tab w:val="right" w:pos="9026" w:leader="dot"/>
            </w:tabs>
            <w:rPr/>
          </w:pPr>
          <w:hyperlink w:anchor="__RefHeading___Toc1306595_1067777946">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1306597_1067777946">
            <w:r>
              <w:rPr>
                <w:webHidden/>
                <w:rStyle w:val="IndexLink"/>
                <w:rtl w:val="true"/>
              </w:rPr>
              <w:t>انواع عبادت</w:t>
            </w:r>
            <w:r>
              <w:rPr>
                <w:rStyle w:val="IndexLink"/>
                <w:rtl w:val="true"/>
              </w:rPr>
              <w:tab/>
            </w:r>
            <w:r>
              <w:rPr>
                <w:rStyle w:val="IndexLink"/>
              </w:rPr>
              <w:t>89</w:t>
            </w:r>
          </w:hyperlink>
        </w:p>
        <w:p>
          <w:pPr>
            <w:pStyle w:val="Contents4"/>
            <w:tabs>
              <w:tab w:val="clear" w:pos="8176"/>
              <w:tab w:val="right" w:pos="9026" w:leader="dot"/>
            </w:tabs>
            <w:rPr/>
          </w:pPr>
          <w:hyperlink w:anchor="__RefHeading___Toc1306599_1067777946">
            <w:r>
              <w:rPr>
                <w:webHidden/>
                <w:rStyle w:val="IndexLink"/>
                <w:rtl w:val="true"/>
              </w:rPr>
              <w:t>مقامات قرب به حضرت حق</w:t>
            </w:r>
            <w:r>
              <w:rPr>
                <w:rStyle w:val="IndexLink"/>
                <w:rtl w:val="true"/>
              </w:rPr>
              <w:tab/>
            </w:r>
            <w:r>
              <w:rPr>
                <w:rStyle w:val="IndexLink"/>
              </w:rPr>
              <w:t>89</w:t>
            </w:r>
          </w:hyperlink>
        </w:p>
        <w:p>
          <w:pPr>
            <w:pStyle w:val="Contents4"/>
            <w:tabs>
              <w:tab w:val="clear" w:pos="8176"/>
              <w:tab w:val="right" w:pos="9026" w:leader="dot"/>
            </w:tabs>
            <w:rPr/>
          </w:pPr>
          <w:hyperlink w:anchor="__RefHeading___Toc1306601_1067777946">
            <w:r>
              <w:rPr>
                <w:webHidden/>
                <w:rStyle w:val="IndexLink"/>
                <w:rtl w:val="true"/>
              </w:rPr>
              <w:t>اسباب اتصال</w:t>
            </w:r>
            <w:r>
              <w:rPr>
                <w:rStyle w:val="IndexLink"/>
                <w:rtl w:val="true"/>
              </w:rPr>
              <w:tab/>
            </w:r>
            <w:r>
              <w:rPr>
                <w:rStyle w:val="IndexLink"/>
              </w:rPr>
              <w:t>90</w:t>
            </w:r>
          </w:hyperlink>
        </w:p>
        <w:p>
          <w:pPr>
            <w:pStyle w:val="Contents4"/>
            <w:tabs>
              <w:tab w:val="clear" w:pos="8176"/>
              <w:tab w:val="right" w:pos="9026" w:leader="dot"/>
            </w:tabs>
            <w:rPr/>
          </w:pPr>
          <w:hyperlink w:anchor="__RefHeading___Toc1306603_1067777946">
            <w:r>
              <w:rPr>
                <w:webHidden/>
                <w:rStyle w:val="IndexLink"/>
                <w:rtl w:val="true"/>
              </w:rPr>
              <w:t>اسباب انقطاع</w:t>
            </w:r>
            <w:r>
              <w:rPr>
                <w:rStyle w:val="IndexLink"/>
                <w:rtl w:val="true"/>
              </w:rPr>
              <w:tab/>
            </w:r>
            <w:r>
              <w:rPr>
                <w:rStyle w:val="IndexLink"/>
              </w:rPr>
              <w:t>90</w:t>
            </w:r>
          </w:hyperlink>
        </w:p>
        <w:p>
          <w:pPr>
            <w:pStyle w:val="Contents4"/>
            <w:tabs>
              <w:tab w:val="clear" w:pos="8176"/>
              <w:tab w:val="right" w:pos="9026" w:leader="dot"/>
            </w:tabs>
            <w:rPr/>
          </w:pPr>
          <w:hyperlink w:anchor="__RefHeading___Toc1306605_1067777946">
            <w:r>
              <w:rPr>
                <w:webHidden/>
                <w:rStyle w:val="IndexLink"/>
                <w:rtl w:val="true"/>
              </w:rPr>
              <w:t>اسباب شقاوت</w:t>
            </w:r>
            <w:r>
              <w:rPr>
                <w:rStyle w:val="IndexLink"/>
                <w:rtl w:val="true"/>
              </w:rPr>
              <w:tab/>
            </w:r>
            <w:r>
              <w:rPr>
                <w:rStyle w:val="IndexLink"/>
              </w:rPr>
              <w:t>91</w:t>
            </w:r>
          </w:hyperlink>
        </w:p>
        <w:p>
          <w:pPr>
            <w:pStyle w:val="Contents3"/>
            <w:tabs>
              <w:tab w:val="clear" w:pos="8459"/>
              <w:tab w:val="right" w:pos="9026" w:leader="dot"/>
            </w:tabs>
            <w:rPr/>
          </w:pPr>
          <w:hyperlink w:anchor="__RefHeading___Toc1306607_1067777946">
            <w:r>
              <w:rPr>
                <w:webHidden/>
                <w:rStyle w:val="IndexLink"/>
                <w:rtl w:val="true"/>
              </w:rPr>
              <w:t>اسباب لباس ظاهر و باطن</w:t>
            </w:r>
            <w:r>
              <w:rPr>
                <w:rStyle w:val="IndexLink"/>
                <w:rtl w:val="true"/>
              </w:rPr>
              <w:tab/>
            </w:r>
            <w:r>
              <w:rPr>
                <w:rStyle w:val="IndexLink"/>
              </w:rPr>
              <w:t>93</w:t>
            </w:r>
          </w:hyperlink>
        </w:p>
        <w:p>
          <w:pPr>
            <w:pStyle w:val="Contents3"/>
            <w:tabs>
              <w:tab w:val="clear" w:pos="8459"/>
              <w:tab w:val="right" w:pos="9026" w:leader="dot"/>
            </w:tabs>
            <w:rPr/>
          </w:pPr>
          <w:hyperlink w:anchor="__RefHeading___Toc1306609_1067777946">
            <w:r>
              <w:rPr>
                <w:webHidden/>
                <w:rStyle w:val="IndexLink"/>
                <w:rtl w:val="true"/>
              </w:rPr>
              <w:t>حرمت اشتغال به عیوب دیگران</w:t>
            </w:r>
            <w:r>
              <w:rPr>
                <w:rStyle w:val="IndexLink"/>
                <w:rtl w:val="true"/>
              </w:rPr>
              <w:tab/>
            </w:r>
            <w:r>
              <w:rPr>
                <w:rStyle w:val="IndexLink"/>
              </w:rPr>
              <w:t>95</w:t>
            </w:r>
          </w:hyperlink>
        </w:p>
        <w:p>
          <w:pPr>
            <w:pStyle w:val="Contents4"/>
            <w:tabs>
              <w:tab w:val="clear" w:pos="8176"/>
              <w:tab w:val="right" w:pos="9026" w:leader="dot"/>
            </w:tabs>
            <w:rPr/>
          </w:pPr>
          <w:hyperlink w:anchor="__RefHeading___Toc1306611_1067777946">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1306613_1067777946">
            <w:r>
              <w:rPr>
                <w:webHidden/>
                <w:rStyle w:val="IndexLink"/>
                <w:rtl w:val="true"/>
              </w:rPr>
              <w:t>ارزش ستر عیب در روایات</w:t>
            </w:r>
            <w:r>
              <w:rPr>
                <w:rStyle w:val="IndexLink"/>
                <w:rtl w:val="true"/>
              </w:rPr>
              <w:tab/>
            </w:r>
            <w:r>
              <w:rPr>
                <w:rStyle w:val="IndexLink"/>
              </w:rPr>
              <w:t>98</w:t>
            </w:r>
          </w:hyperlink>
        </w:p>
        <w:p>
          <w:pPr>
            <w:pStyle w:val="Contents3"/>
            <w:tabs>
              <w:tab w:val="clear" w:pos="8459"/>
              <w:tab w:val="right" w:pos="9026" w:leader="dot"/>
            </w:tabs>
            <w:rPr/>
          </w:pPr>
          <w:hyperlink w:anchor="__RefHeading___Toc1306615_1067777946">
            <w:r>
              <w:rPr>
                <w:webHidden/>
                <w:rStyle w:val="IndexLink"/>
                <w:rtl w:val="true"/>
              </w:rPr>
              <w:t>وجوب اشتغال به عیوب خود</w:t>
            </w:r>
            <w:r>
              <w:rPr>
                <w:rStyle w:val="IndexLink"/>
                <w:rtl w:val="true"/>
              </w:rPr>
              <w:tab/>
            </w:r>
            <w:r>
              <w:rPr>
                <w:rStyle w:val="IndexLink"/>
              </w:rPr>
              <w:t>103</w:t>
            </w:r>
          </w:hyperlink>
        </w:p>
        <w:p>
          <w:pPr>
            <w:pStyle w:val="Contents4"/>
            <w:tabs>
              <w:tab w:val="clear" w:pos="8176"/>
              <w:tab w:val="right" w:pos="9026" w:leader="dot"/>
            </w:tabs>
            <w:rPr/>
          </w:pPr>
          <w:hyperlink w:anchor="__RefHeading___Toc1306617_1067777946">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1306619_1067777946">
            <w:r>
              <w:rPr>
                <w:webHidden/>
                <w:rStyle w:val="IndexLink"/>
                <w:rtl w:val="true"/>
              </w:rPr>
              <w:t>مدح روایات</w:t>
            </w:r>
            <w:r>
              <w:rPr>
                <w:rStyle w:val="IndexLink"/>
                <w:rtl w:val="true"/>
              </w:rPr>
              <w:tab/>
            </w:r>
            <w:r>
              <w:rPr>
                <w:rStyle w:val="IndexLink"/>
              </w:rPr>
              <w:t>105</w:t>
            </w:r>
          </w:hyperlink>
        </w:p>
        <w:p>
          <w:pPr>
            <w:pStyle w:val="Contents3"/>
            <w:tabs>
              <w:tab w:val="clear" w:pos="8459"/>
              <w:tab w:val="right" w:pos="9026" w:leader="dot"/>
            </w:tabs>
            <w:rPr/>
          </w:pPr>
          <w:hyperlink w:anchor="__RefHeading___Toc1306621_1067777946">
            <w:r>
              <w:rPr>
                <w:webHidden/>
                <w:rStyle w:val="IndexLink"/>
                <w:rtl w:val="true"/>
              </w:rPr>
              <w:t>چشم پوشی از آنچه سود دنیایی و آخرتی ندارد</w:t>
            </w:r>
            <w:r>
              <w:rPr>
                <w:rStyle w:val="IndexLink"/>
                <w:rtl w:val="true"/>
              </w:rPr>
              <w:tab/>
            </w:r>
            <w:r>
              <w:rPr>
                <w:rStyle w:val="IndexLink"/>
              </w:rPr>
              <w:t>107</w:t>
            </w:r>
          </w:hyperlink>
        </w:p>
        <w:p>
          <w:pPr>
            <w:pStyle w:val="Contents3"/>
            <w:tabs>
              <w:tab w:val="clear" w:pos="8459"/>
              <w:tab w:val="right" w:pos="9026" w:leader="dot"/>
            </w:tabs>
            <w:rPr/>
          </w:pPr>
          <w:hyperlink w:anchor="__RefHeading___Toc1306623_1067777946">
            <w:r>
              <w:rPr>
                <w:webHidden/>
                <w:rStyle w:val="IndexLink"/>
                <w:rtl w:val="true"/>
              </w:rPr>
              <w:t>خسارت نسیان ذنوب</w:t>
            </w:r>
            <w:r>
              <w:rPr>
                <w:rStyle w:val="IndexLink"/>
                <w:rtl w:val="true"/>
              </w:rPr>
              <w:tab/>
            </w:r>
            <w:r>
              <w:rPr>
                <w:rStyle w:val="IndexLink"/>
              </w:rPr>
              <w:t>108</w:t>
            </w:r>
          </w:hyperlink>
        </w:p>
        <w:p>
          <w:pPr>
            <w:pStyle w:val="Contents4"/>
            <w:tabs>
              <w:tab w:val="clear" w:pos="8176"/>
              <w:tab w:val="right" w:pos="9026" w:leader="dot"/>
            </w:tabs>
            <w:rPr/>
          </w:pPr>
          <w:hyperlink w:anchor="__RefHeading___Toc1306625_1067777946">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1306627_1067777946">
            <w:r>
              <w:rPr>
                <w:webHidden/>
                <w:rStyle w:val="IndexLink"/>
                <w:rtl w:val="true"/>
              </w:rPr>
              <w:t>نتیجۀ گناهان در آیات و روایات</w:t>
            </w:r>
            <w:r>
              <w:rPr>
                <w:rStyle w:val="IndexLink"/>
                <w:rtl w:val="true"/>
              </w:rPr>
              <w:tab/>
            </w:r>
            <w:r>
              <w:rPr>
                <w:rStyle w:val="IndexLink"/>
              </w:rPr>
              <w:t>109</w:t>
            </w:r>
          </w:hyperlink>
        </w:p>
        <w:p>
          <w:pPr>
            <w:pStyle w:val="Contents2"/>
            <w:tabs>
              <w:tab w:val="clear" w:pos="8743"/>
              <w:tab w:val="right" w:pos="9026" w:leader="dot"/>
            </w:tabs>
            <w:rPr/>
          </w:pPr>
          <w:hyperlink w:anchor="__RefHeading___Toc1306629_1067777946">
            <w:r>
              <w:rPr>
                <w:webHidden/>
                <w:rStyle w:val="IndexLink"/>
                <w:rtl w:val="true"/>
              </w:rPr>
              <w:t xml:space="preserve">باب </w:t>
            </w:r>
            <w:r>
              <w:rPr>
                <w:rStyle w:val="IndexLink"/>
              </w:rPr>
              <w:t>8</w:t>
            </w:r>
            <w:r>
              <w:rPr>
                <w:rStyle w:val="IndexLink"/>
                <w:rtl w:val="true"/>
              </w:rPr>
              <w:t xml:space="preserve"> </w:t>
            </w:r>
            <w:r>
              <w:rPr>
                <w:rStyle w:val="IndexLink"/>
                <w:rtl w:val="true"/>
              </w:rPr>
              <w:t>آداب مسواک</w:t>
            </w:r>
            <w:r>
              <w:rPr>
                <w:rStyle w:val="IndexLink"/>
                <w:rtl w:val="true"/>
              </w:rPr>
              <w:tab/>
            </w:r>
            <w:r>
              <w:rPr>
                <w:rStyle w:val="IndexLink"/>
              </w:rPr>
              <w:t>118</w:t>
            </w:r>
          </w:hyperlink>
        </w:p>
        <w:p>
          <w:pPr>
            <w:pStyle w:val="Contents3"/>
            <w:tabs>
              <w:tab w:val="clear" w:pos="8459"/>
              <w:tab w:val="right" w:pos="9026" w:leader="dot"/>
            </w:tabs>
            <w:rPr/>
          </w:pPr>
          <w:hyperlink w:anchor="__RefHeading___Toc1306631_1067777946">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1306633_1067777946">
            <w:r>
              <w:rPr>
                <w:webHidden/>
                <w:rStyle w:val="IndexLink"/>
                <w:rtl w:val="true"/>
              </w:rPr>
              <w:t>بهداشت دهان و دندان</w:t>
            </w:r>
            <w:r>
              <w:rPr>
                <w:rStyle w:val="IndexLink"/>
                <w:rtl w:val="true"/>
              </w:rPr>
              <w:tab/>
            </w:r>
            <w:r>
              <w:rPr>
                <w:rStyle w:val="IndexLink"/>
              </w:rPr>
              <w:t>121</w:t>
            </w:r>
          </w:hyperlink>
        </w:p>
        <w:p>
          <w:pPr>
            <w:pStyle w:val="Contents3"/>
            <w:tabs>
              <w:tab w:val="clear" w:pos="8459"/>
              <w:tab w:val="right" w:pos="9026" w:leader="dot"/>
            </w:tabs>
            <w:rPr/>
          </w:pPr>
          <w:hyperlink w:anchor="__RefHeading___Toc1306635_1067777946">
            <w:r>
              <w:rPr>
                <w:webHidden/>
                <w:rStyle w:val="IndexLink"/>
                <w:rtl w:val="true"/>
              </w:rPr>
              <w:t>اهمیت مسواک در روایات</w:t>
            </w:r>
            <w:r>
              <w:rPr>
                <w:rStyle w:val="IndexLink"/>
                <w:rtl w:val="true"/>
              </w:rPr>
              <w:tab/>
            </w:r>
            <w:r>
              <w:rPr>
                <w:rStyle w:val="IndexLink"/>
              </w:rPr>
              <w:t>123</w:t>
            </w:r>
          </w:hyperlink>
        </w:p>
        <w:p>
          <w:pPr>
            <w:pStyle w:val="Contents3"/>
            <w:tabs>
              <w:tab w:val="clear" w:pos="8459"/>
              <w:tab w:val="right" w:pos="9026" w:leader="dot"/>
            </w:tabs>
            <w:rPr/>
          </w:pPr>
          <w:hyperlink w:anchor="__RefHeading___Toc1306637_1067777946">
            <w:r>
              <w:rPr>
                <w:webHidden/>
                <w:rStyle w:val="IndexLink"/>
                <w:rtl w:val="true"/>
              </w:rPr>
              <w:t>شیوۀ مسواک زدن</w:t>
            </w:r>
            <w:r>
              <w:rPr>
                <w:rStyle w:val="IndexLink"/>
                <w:rtl w:val="true"/>
              </w:rPr>
              <w:tab/>
            </w:r>
            <w:r>
              <w:rPr>
                <w:rStyle w:val="IndexLink"/>
              </w:rPr>
              <w:t>127</w:t>
            </w:r>
          </w:hyperlink>
        </w:p>
        <w:p>
          <w:pPr>
            <w:pStyle w:val="Contents3"/>
            <w:tabs>
              <w:tab w:val="clear" w:pos="8459"/>
              <w:tab w:val="right" w:pos="9026" w:leader="dot"/>
            </w:tabs>
            <w:rPr/>
          </w:pPr>
          <w:hyperlink w:anchor="__RefHeading___Toc1306639_1067777946">
            <w:r>
              <w:rPr>
                <w:webHidden/>
                <w:rStyle w:val="IndexLink"/>
                <w:rtl w:val="true"/>
              </w:rPr>
              <w:t>وقت مسواک</w:t>
            </w:r>
            <w:r>
              <w:rPr>
                <w:rStyle w:val="IndexLink"/>
                <w:rtl w:val="true"/>
              </w:rPr>
              <w:tab/>
            </w:r>
            <w:r>
              <w:rPr>
                <w:rStyle w:val="IndexLink"/>
              </w:rPr>
              <w:t>128</w:t>
            </w:r>
          </w:hyperlink>
        </w:p>
        <w:p>
          <w:pPr>
            <w:pStyle w:val="Contents3"/>
            <w:tabs>
              <w:tab w:val="clear" w:pos="8459"/>
              <w:tab w:val="right" w:pos="9026" w:leader="dot"/>
            </w:tabs>
            <w:rPr/>
          </w:pPr>
          <w:hyperlink w:anchor="__RefHeading___Toc1306641_1067777946">
            <w:r>
              <w:rPr>
                <w:webHidden/>
                <w:rStyle w:val="IndexLink"/>
                <w:rtl w:val="true"/>
              </w:rPr>
              <w:t>گریه</w:t>
            </w:r>
            <w:r>
              <w:rPr>
                <w:rStyle w:val="IndexLink"/>
                <w:rtl w:val="true"/>
              </w:rPr>
              <w:tab/>
            </w:r>
            <w:r>
              <w:rPr>
                <w:rStyle w:val="IndexLink"/>
              </w:rPr>
              <w:t>131</w:t>
            </w:r>
          </w:hyperlink>
        </w:p>
        <w:p>
          <w:pPr>
            <w:pStyle w:val="Contents4"/>
            <w:tabs>
              <w:tab w:val="clear" w:pos="8176"/>
              <w:tab w:val="right" w:pos="9026" w:leader="dot"/>
            </w:tabs>
            <w:rPr/>
          </w:pPr>
          <w:hyperlink w:anchor="__RefHeading___Toc1306643_1067777946">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1306645_1067777946">
            <w:r>
              <w:rPr>
                <w:webHidden/>
                <w:rStyle w:val="IndexLink"/>
                <w:rtl w:val="true"/>
              </w:rPr>
              <w:t>گریه علامت مؤمن</w:t>
            </w:r>
            <w:r>
              <w:rPr>
                <w:rStyle w:val="IndexLink"/>
                <w:rtl w:val="true"/>
              </w:rPr>
              <w:tab/>
            </w:r>
            <w:r>
              <w:rPr>
                <w:rStyle w:val="IndexLink"/>
              </w:rPr>
              <w:t>132</w:t>
            </w:r>
          </w:hyperlink>
        </w:p>
        <w:p>
          <w:pPr>
            <w:pStyle w:val="Contents4"/>
            <w:tabs>
              <w:tab w:val="clear" w:pos="8176"/>
              <w:tab w:val="right" w:pos="9026" w:leader="dot"/>
            </w:tabs>
            <w:rPr/>
          </w:pPr>
          <w:hyperlink w:anchor="__RefHeading___Toc1306647_1067777946">
            <w:r>
              <w:rPr>
                <w:webHidden/>
                <w:rStyle w:val="IndexLink"/>
                <w:rtl w:val="true"/>
              </w:rPr>
              <w:t>ارزش گریه در روایات</w:t>
            </w:r>
            <w:r>
              <w:rPr>
                <w:rStyle w:val="IndexLink"/>
                <w:rtl w:val="true"/>
              </w:rPr>
              <w:tab/>
            </w:r>
            <w:r>
              <w:rPr>
                <w:rStyle w:val="IndexLink"/>
              </w:rPr>
              <w:t>134</w:t>
            </w:r>
          </w:hyperlink>
        </w:p>
        <w:p>
          <w:pPr>
            <w:pStyle w:val="Contents3"/>
            <w:tabs>
              <w:tab w:val="clear" w:pos="8459"/>
              <w:tab w:val="right" w:pos="9026" w:leader="dot"/>
            </w:tabs>
            <w:rPr/>
          </w:pPr>
          <w:hyperlink w:anchor="__RefHeading___Toc1306649_1067777946">
            <w:r>
              <w:rPr>
                <w:webHidden/>
                <w:rStyle w:val="IndexLink"/>
                <w:rtl w:val="true"/>
              </w:rPr>
              <w:t>خشوع</w:t>
            </w:r>
            <w:r>
              <w:rPr>
                <w:rStyle w:val="IndexLink"/>
                <w:rtl w:val="true"/>
              </w:rPr>
              <w:tab/>
            </w:r>
            <w:r>
              <w:rPr>
                <w:rStyle w:val="IndexLink"/>
              </w:rPr>
              <w:t>138</w:t>
            </w:r>
          </w:hyperlink>
        </w:p>
        <w:p>
          <w:pPr>
            <w:pStyle w:val="Contents3"/>
            <w:tabs>
              <w:tab w:val="clear" w:pos="8459"/>
              <w:tab w:val="right" w:pos="9026" w:leader="dot"/>
            </w:tabs>
            <w:rPr/>
          </w:pPr>
          <w:hyperlink w:anchor="__RefHeading___Toc1306651_1067777946">
            <w:r>
              <w:rPr>
                <w:webHidden/>
                <w:rStyle w:val="IndexLink"/>
                <w:rtl w:val="true"/>
              </w:rPr>
              <w:t>شب‌زنده‌داری</w:t>
            </w:r>
            <w:r>
              <w:rPr>
                <w:rStyle w:val="IndexLink"/>
                <w:rtl w:val="true"/>
              </w:rPr>
              <w:tab/>
            </w:r>
            <w:r>
              <w:rPr>
                <w:rStyle w:val="IndexLink"/>
              </w:rPr>
              <w:t>143</w:t>
            </w:r>
          </w:hyperlink>
        </w:p>
        <w:p>
          <w:pPr>
            <w:pStyle w:val="Contents4"/>
            <w:tabs>
              <w:tab w:val="clear" w:pos="8176"/>
              <w:tab w:val="right" w:pos="9026" w:leader="dot"/>
            </w:tabs>
            <w:rPr/>
          </w:pPr>
          <w:hyperlink w:anchor="__RefHeading___Toc1306653_1067777946">
            <w:r>
              <w:rPr>
                <w:webHidden/>
                <w:rStyle w:val="IndexLink"/>
                <w:rtl w:val="true"/>
              </w:rPr>
              <w:t>نعمت با عظمت شب</w:t>
            </w:r>
            <w:r>
              <w:rPr>
                <w:rStyle w:val="IndexLink"/>
                <w:rtl w:val="true"/>
              </w:rPr>
              <w:tab/>
            </w:r>
            <w:r>
              <w:rPr>
                <w:rStyle w:val="IndexLink"/>
              </w:rPr>
              <w:t>143</w:t>
            </w:r>
          </w:hyperlink>
        </w:p>
        <w:p>
          <w:pPr>
            <w:pStyle w:val="Contents4"/>
            <w:tabs>
              <w:tab w:val="clear" w:pos="8176"/>
              <w:tab w:val="right" w:pos="9026" w:leader="dot"/>
            </w:tabs>
            <w:rPr/>
          </w:pPr>
          <w:hyperlink w:anchor="__RefHeading___Toc1306655_1067777946">
            <w:r>
              <w:rPr>
                <w:webHidden/>
                <w:rStyle w:val="IndexLink"/>
                <w:rtl w:val="true"/>
              </w:rPr>
              <w:t>شب زنده داری ائمۀ اطهار علیهم السلام</w:t>
            </w:r>
            <w:r>
              <w:rPr>
                <w:rStyle w:val="IndexLink"/>
                <w:rtl w:val="true"/>
              </w:rPr>
              <w:tab/>
            </w:r>
            <w:r>
              <w:rPr>
                <w:rStyle w:val="IndexLink"/>
              </w:rPr>
              <w:t>145</w:t>
            </w:r>
          </w:hyperlink>
        </w:p>
        <w:p>
          <w:pPr>
            <w:pStyle w:val="Contents4"/>
            <w:tabs>
              <w:tab w:val="clear" w:pos="8176"/>
              <w:tab w:val="right" w:pos="9026" w:leader="dot"/>
            </w:tabs>
            <w:rPr/>
          </w:pPr>
          <w:hyperlink w:anchor="__RefHeading___Toc1306657_1067777946">
            <w:r>
              <w:rPr>
                <w:webHidden/>
                <w:rStyle w:val="IndexLink"/>
                <w:rtl w:val="true"/>
              </w:rPr>
              <w:t>عظمت نماز شب</w:t>
            </w:r>
            <w:r>
              <w:rPr>
                <w:rStyle w:val="IndexLink"/>
                <w:rtl w:val="true"/>
              </w:rPr>
              <w:tab/>
            </w:r>
            <w:r>
              <w:rPr>
                <w:rStyle w:val="IndexLink"/>
              </w:rPr>
              <w:t>148</w:t>
            </w:r>
          </w:hyperlink>
        </w:p>
        <w:p>
          <w:pPr>
            <w:pStyle w:val="Contents3"/>
            <w:tabs>
              <w:tab w:val="clear" w:pos="8459"/>
              <w:tab w:val="right" w:pos="9026" w:leader="dot"/>
            </w:tabs>
            <w:rPr/>
          </w:pPr>
          <w:hyperlink w:anchor="__RefHeading___Toc1306659_1067777946">
            <w:r>
              <w:rPr>
                <w:webHidden/>
                <w:rStyle w:val="IndexLink"/>
                <w:rtl w:val="true"/>
              </w:rPr>
              <w:t>استغفار در سحر</w:t>
            </w:r>
            <w:r>
              <w:rPr>
                <w:rStyle w:val="IndexLink"/>
                <w:rtl w:val="true"/>
              </w:rPr>
              <w:tab/>
            </w:r>
            <w:r>
              <w:rPr>
                <w:rStyle w:val="IndexLink"/>
              </w:rPr>
              <w:t>151</w:t>
            </w:r>
          </w:hyperlink>
        </w:p>
        <w:p>
          <w:pPr>
            <w:pStyle w:val="Contents3"/>
            <w:tabs>
              <w:tab w:val="clear" w:pos="8459"/>
              <w:tab w:val="right" w:pos="9026" w:leader="dot"/>
            </w:tabs>
            <w:rPr/>
          </w:pPr>
          <w:hyperlink w:anchor="__RefHeading___Toc1306661_1067777946">
            <w:r>
              <w:rPr>
                <w:webHidden/>
                <w:rStyle w:val="IndexLink"/>
                <w:rtl w:val="true"/>
              </w:rPr>
              <w:t>حرکت از ظاهر به باطن</w:t>
            </w:r>
            <w:r>
              <w:rPr>
                <w:rStyle w:val="IndexLink"/>
                <w:rtl w:val="true"/>
              </w:rPr>
              <w:tab/>
            </w:r>
            <w:r>
              <w:rPr>
                <w:rStyle w:val="IndexLink"/>
              </w:rPr>
              <w:t>156</w:t>
            </w:r>
          </w:hyperlink>
        </w:p>
        <w:p>
          <w:pPr>
            <w:pStyle w:val="Contents2"/>
            <w:tabs>
              <w:tab w:val="clear" w:pos="8743"/>
              <w:tab w:val="right" w:pos="9026" w:leader="dot"/>
            </w:tabs>
            <w:rPr/>
          </w:pPr>
          <w:hyperlink w:anchor="__RefHeading___Toc1306663_1067777946">
            <w:r>
              <w:rPr>
                <w:webHidden/>
                <w:rStyle w:val="IndexLink"/>
                <w:rtl w:val="true"/>
              </w:rPr>
              <w:t xml:space="preserve">باب </w:t>
            </w:r>
            <w:r>
              <w:rPr>
                <w:rStyle w:val="IndexLink"/>
              </w:rPr>
              <w:t>9</w:t>
            </w:r>
            <w:r>
              <w:rPr>
                <w:rStyle w:val="IndexLink"/>
                <w:rtl w:val="true"/>
              </w:rPr>
              <w:t xml:space="preserve"> </w:t>
            </w:r>
            <w:r>
              <w:rPr>
                <w:rStyle w:val="IndexLink"/>
                <w:rtl w:val="true"/>
              </w:rPr>
              <w:t>در بیان مبرز</w:t>
            </w:r>
            <w:r>
              <w:rPr>
                <w:rStyle w:val="IndexLink"/>
                <w:rtl w:val="true"/>
              </w:rPr>
              <w:tab/>
            </w:r>
            <w:r>
              <w:rPr>
                <w:rStyle w:val="IndexLink"/>
              </w:rPr>
              <w:t>160</w:t>
            </w:r>
          </w:hyperlink>
        </w:p>
        <w:p>
          <w:pPr>
            <w:pStyle w:val="Contents3"/>
            <w:tabs>
              <w:tab w:val="clear" w:pos="8459"/>
              <w:tab w:val="right" w:pos="9026" w:leader="dot"/>
            </w:tabs>
            <w:rPr/>
          </w:pPr>
          <w:hyperlink w:anchor="__RefHeading___Toc1306665_1067777946">
            <w:r>
              <w:rPr>
                <w:webHidden/>
                <w:rStyle w:val="IndexLink"/>
                <w:rtl w:val="true"/>
              </w:rPr>
              <w:t>اشاره</w:t>
            </w:r>
            <w:r>
              <w:rPr>
                <w:rStyle w:val="IndexLink"/>
                <w:rtl w:val="true"/>
              </w:rPr>
              <w:tab/>
            </w:r>
            <w:r>
              <w:rPr>
                <w:rStyle w:val="IndexLink"/>
              </w:rPr>
              <w:t>160</w:t>
            </w:r>
          </w:hyperlink>
        </w:p>
        <w:p>
          <w:pPr>
            <w:pStyle w:val="Contents3"/>
            <w:tabs>
              <w:tab w:val="clear" w:pos="8459"/>
              <w:tab w:val="right" w:pos="9026" w:leader="dot"/>
            </w:tabs>
            <w:rPr/>
          </w:pPr>
          <w:hyperlink w:anchor="__RefHeading___Toc1306667_1067777946">
            <w:r>
              <w:rPr>
                <w:webHidden/>
                <w:rStyle w:val="IndexLink"/>
                <w:rtl w:val="true"/>
              </w:rPr>
              <w:t>استراحت نفوس از نجاسات</w:t>
            </w:r>
            <w:r>
              <w:rPr>
                <w:rStyle w:val="IndexLink"/>
                <w:rtl w:val="true"/>
              </w:rPr>
              <w:tab/>
            </w:r>
            <w:r>
              <w:rPr>
                <w:rStyle w:val="IndexLink"/>
              </w:rPr>
              <w:t>162</w:t>
            </w:r>
          </w:hyperlink>
        </w:p>
        <w:p>
          <w:pPr>
            <w:pStyle w:val="Contents3"/>
            <w:tabs>
              <w:tab w:val="clear" w:pos="8459"/>
              <w:tab w:val="right" w:pos="9026" w:leader="dot"/>
            </w:tabs>
            <w:rPr/>
          </w:pPr>
          <w:hyperlink w:anchor="__RefHeading___Toc1306669_1067777946">
            <w:r>
              <w:rPr>
                <w:webHidden/>
                <w:rStyle w:val="IndexLink"/>
                <w:rtl w:val="true"/>
              </w:rPr>
              <w:t>ابو سعید و مسئلۀ پند و عبرت</w:t>
            </w:r>
            <w:r>
              <w:rPr>
                <w:rStyle w:val="IndexLink"/>
                <w:rtl w:val="true"/>
              </w:rPr>
              <w:tab/>
            </w:r>
            <w:r>
              <w:rPr>
                <w:rStyle w:val="IndexLink"/>
              </w:rPr>
              <w:t>163</w:t>
            </w:r>
          </w:hyperlink>
        </w:p>
        <w:p>
          <w:pPr>
            <w:pStyle w:val="Contents3"/>
            <w:tabs>
              <w:tab w:val="clear" w:pos="8459"/>
              <w:tab w:val="right" w:pos="9026" w:leader="dot"/>
            </w:tabs>
            <w:rPr/>
          </w:pPr>
          <w:hyperlink w:anchor="__RefHeading___Toc1306671_1067777946">
            <w:r>
              <w:rPr>
                <w:webHidden/>
                <w:rStyle w:val="IndexLink"/>
                <w:rtl w:val="true"/>
              </w:rPr>
              <w:t>شهوت شکم یا تنور جهنم</w:t>
            </w:r>
            <w:r>
              <w:rPr>
                <w:rStyle w:val="IndexLink"/>
                <w:rtl w:val="true"/>
              </w:rPr>
              <w:tab/>
            </w:r>
            <w:r>
              <w:rPr>
                <w:rStyle w:val="IndexLink"/>
              </w:rPr>
              <w:t>167</w:t>
            </w:r>
          </w:hyperlink>
        </w:p>
        <w:p>
          <w:pPr>
            <w:pStyle w:val="Contents4"/>
            <w:tabs>
              <w:tab w:val="clear" w:pos="8176"/>
              <w:tab w:val="right" w:pos="9026" w:leader="dot"/>
            </w:tabs>
            <w:rPr/>
          </w:pPr>
          <w:hyperlink w:anchor="__RefHeading___Toc1306673_1067777946">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1306675_1067777946">
            <w:r>
              <w:rPr>
                <w:webHidden/>
                <w:rStyle w:val="IndexLink"/>
                <w:rtl w:val="true"/>
              </w:rPr>
              <w:t>روایات طعام و شکم</w:t>
            </w:r>
            <w:r>
              <w:rPr>
                <w:rStyle w:val="IndexLink"/>
                <w:rtl w:val="true"/>
              </w:rPr>
              <w:tab/>
            </w:r>
            <w:r>
              <w:rPr>
                <w:rStyle w:val="IndexLink"/>
              </w:rPr>
              <w:t>169</w:t>
            </w:r>
          </w:hyperlink>
        </w:p>
        <w:p>
          <w:pPr>
            <w:pStyle w:val="Contents4"/>
            <w:tabs>
              <w:tab w:val="clear" w:pos="8176"/>
              <w:tab w:val="right" w:pos="9026" w:leader="dot"/>
            </w:tabs>
            <w:rPr/>
          </w:pPr>
          <w:hyperlink w:anchor="__RefHeading___Toc1306677_1067777946">
            <w:r>
              <w:rPr>
                <w:webHidden/>
                <w:rStyle w:val="IndexLink"/>
                <w:rtl w:val="true"/>
              </w:rPr>
              <w:t>آثار و فواید کم‌خوری</w:t>
            </w:r>
            <w:r>
              <w:rPr>
                <w:rStyle w:val="IndexLink"/>
                <w:rtl w:val="true"/>
              </w:rPr>
              <w:tab/>
            </w:r>
            <w:r>
              <w:rPr>
                <w:rStyle w:val="IndexLink"/>
              </w:rPr>
              <w:t>172</w:t>
            </w:r>
          </w:hyperlink>
        </w:p>
        <w:p>
          <w:pPr>
            <w:pStyle w:val="Contents2"/>
            <w:tabs>
              <w:tab w:val="clear" w:pos="8743"/>
              <w:tab w:val="right" w:pos="9026" w:leader="dot"/>
            </w:tabs>
            <w:rPr/>
          </w:pPr>
          <w:hyperlink w:anchor="__RefHeading___Toc1306679_1067777946">
            <w:r>
              <w:rPr>
                <w:webHidden/>
                <w:rStyle w:val="IndexLink"/>
                <w:rtl w:val="true"/>
              </w:rPr>
              <w:t xml:space="preserve">باب </w:t>
            </w:r>
            <w:r>
              <w:rPr>
                <w:rStyle w:val="IndexLink"/>
              </w:rPr>
              <w:t>10</w:t>
            </w:r>
            <w:r>
              <w:rPr>
                <w:rStyle w:val="IndexLink"/>
                <w:rtl w:val="true"/>
              </w:rPr>
              <w:t xml:space="preserve"> </w:t>
            </w:r>
            <w:r>
              <w:rPr>
                <w:rStyle w:val="IndexLink"/>
                <w:rtl w:val="true"/>
              </w:rPr>
              <w:t>در بیان طهارت</w:t>
            </w:r>
            <w:r>
              <w:rPr>
                <w:rStyle w:val="IndexLink"/>
                <w:rtl w:val="true"/>
              </w:rPr>
              <w:tab/>
            </w:r>
            <w:r>
              <w:rPr>
                <w:rStyle w:val="IndexLink"/>
              </w:rPr>
              <w:t>180</w:t>
            </w:r>
          </w:hyperlink>
        </w:p>
        <w:p>
          <w:pPr>
            <w:pStyle w:val="Contents3"/>
            <w:tabs>
              <w:tab w:val="clear" w:pos="8459"/>
              <w:tab w:val="right" w:pos="9026" w:leader="dot"/>
            </w:tabs>
            <w:rPr/>
          </w:pPr>
          <w:hyperlink w:anchor="__RefHeading___Toc1306681_1067777946">
            <w:r>
              <w:rPr>
                <w:webHidden/>
                <w:rStyle w:val="IndexLink"/>
                <w:rtl w:val="true"/>
              </w:rPr>
              <w:t>اشاره</w:t>
            </w:r>
            <w:r>
              <w:rPr>
                <w:rStyle w:val="IndexLink"/>
                <w:rtl w:val="true"/>
              </w:rPr>
              <w:tab/>
            </w:r>
            <w:r>
              <w:rPr>
                <w:rStyle w:val="IndexLink"/>
              </w:rPr>
              <w:t>180</w:t>
            </w:r>
          </w:hyperlink>
        </w:p>
        <w:p>
          <w:pPr>
            <w:pStyle w:val="Contents3"/>
            <w:tabs>
              <w:tab w:val="clear" w:pos="8459"/>
              <w:tab w:val="right" w:pos="9026" w:leader="dot"/>
            </w:tabs>
            <w:rPr/>
          </w:pPr>
          <w:hyperlink w:anchor="__RefHeading___Toc1306683_1067777946">
            <w:r>
              <w:rPr>
                <w:webHidden/>
                <w:rStyle w:val="IndexLink"/>
                <w:rtl w:val="true"/>
              </w:rPr>
              <w:t>طهارت</w:t>
            </w:r>
            <w:r>
              <w:rPr>
                <w:rStyle w:val="IndexLink"/>
                <w:rtl w:val="true"/>
              </w:rPr>
              <w:tab/>
            </w:r>
            <w:r>
              <w:rPr>
                <w:rStyle w:val="IndexLink"/>
              </w:rPr>
              <w:t>183</w:t>
            </w:r>
          </w:hyperlink>
        </w:p>
        <w:p>
          <w:pPr>
            <w:pStyle w:val="Contents3"/>
            <w:tabs>
              <w:tab w:val="clear" w:pos="8459"/>
              <w:tab w:val="right" w:pos="9026" w:leader="dot"/>
            </w:tabs>
            <w:rPr/>
          </w:pPr>
          <w:hyperlink w:anchor="__RefHeading___Toc1306685_1067777946">
            <w:r>
              <w:rPr>
                <w:webHidden/>
                <w:rStyle w:val="IndexLink"/>
                <w:rtl w:val="true"/>
              </w:rPr>
              <w:t>وضو،تیمم و غسل در قرآن مجید</w:t>
            </w:r>
            <w:r>
              <w:rPr>
                <w:rStyle w:val="IndexLink"/>
                <w:rtl w:val="true"/>
              </w:rPr>
              <w:tab/>
            </w:r>
            <w:r>
              <w:rPr>
                <w:rStyle w:val="IndexLink"/>
              </w:rPr>
              <w:t>184</w:t>
            </w:r>
          </w:hyperlink>
        </w:p>
        <w:p>
          <w:pPr>
            <w:pStyle w:val="Contents4"/>
            <w:tabs>
              <w:tab w:val="clear" w:pos="8176"/>
              <w:tab w:val="right" w:pos="9026" w:leader="dot"/>
            </w:tabs>
            <w:rPr/>
          </w:pPr>
          <w:hyperlink w:anchor="__RefHeading___Toc1306687_1067777946">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1306689_1067777946">
            <w:r>
              <w:rPr>
                <w:webHidden/>
                <w:rStyle w:val="IndexLink"/>
                <w:rtl w:val="true"/>
              </w:rPr>
              <w:t>آب و خاک نعمت‌های گران‌بها</w:t>
            </w:r>
            <w:r>
              <w:rPr>
                <w:rStyle w:val="IndexLink"/>
                <w:rtl w:val="true"/>
              </w:rPr>
              <w:tab/>
            </w:r>
            <w:r>
              <w:rPr>
                <w:rStyle w:val="IndexLink"/>
              </w:rPr>
              <w:t>185</w:t>
            </w:r>
          </w:hyperlink>
        </w:p>
        <w:p>
          <w:pPr>
            <w:pStyle w:val="Contents4"/>
            <w:tabs>
              <w:tab w:val="clear" w:pos="8176"/>
              <w:tab w:val="right" w:pos="9026" w:leader="dot"/>
            </w:tabs>
            <w:rPr/>
          </w:pPr>
          <w:hyperlink w:anchor="__RefHeading___Toc1306691_1067777946">
            <w:r>
              <w:rPr>
                <w:webHidden/>
                <w:rStyle w:val="IndexLink"/>
                <w:rtl w:val="true"/>
              </w:rPr>
              <w:t>آب و خاک در قرآن</w:t>
            </w:r>
            <w:r>
              <w:rPr>
                <w:rStyle w:val="IndexLink"/>
                <w:rtl w:val="true"/>
              </w:rPr>
              <w:tab/>
            </w:r>
            <w:r>
              <w:rPr>
                <w:rStyle w:val="IndexLink"/>
              </w:rPr>
              <w:t>185</w:t>
            </w:r>
          </w:hyperlink>
        </w:p>
        <w:p>
          <w:pPr>
            <w:pStyle w:val="Contents3"/>
            <w:tabs>
              <w:tab w:val="clear" w:pos="8459"/>
              <w:tab w:val="right" w:pos="9026" w:leader="dot"/>
            </w:tabs>
            <w:rPr/>
          </w:pPr>
          <w:hyperlink w:anchor="__RefHeading___Toc1306693_1067777946">
            <w:r>
              <w:rPr>
                <w:webHidden/>
                <w:rStyle w:val="IndexLink"/>
                <w:rtl w:val="true"/>
              </w:rPr>
              <w:t>طهارت و بهداشت جسم و جان</w:t>
            </w:r>
            <w:r>
              <w:rPr>
                <w:rStyle w:val="IndexLink"/>
                <w:rtl w:val="true"/>
              </w:rPr>
              <w:tab/>
            </w:r>
            <w:r>
              <w:rPr>
                <w:rStyle w:val="IndexLink"/>
              </w:rPr>
              <w:t>188</w:t>
            </w:r>
          </w:hyperlink>
        </w:p>
        <w:p>
          <w:pPr>
            <w:pStyle w:val="Contents4"/>
            <w:tabs>
              <w:tab w:val="clear" w:pos="8176"/>
              <w:tab w:val="right" w:pos="9026" w:leader="dot"/>
            </w:tabs>
            <w:rPr/>
          </w:pPr>
          <w:hyperlink w:anchor="__RefHeading___Toc1306695_1067777946">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1306697_1067777946">
            <w:r>
              <w:rPr>
                <w:webHidden/>
                <w:rStyle w:val="IndexLink"/>
              </w:rPr>
              <w:t>1</w:t>
            </w:r>
            <w:r>
              <w:rPr>
                <w:rStyle w:val="IndexLink"/>
                <w:rtl w:val="true"/>
              </w:rPr>
              <w:t>-</w:t>
            </w:r>
            <w:r>
              <w:rPr>
                <w:rStyle w:val="IndexLink"/>
                <w:rtl w:val="true"/>
              </w:rPr>
              <w:t>بهداشت غذا</w:t>
            </w:r>
            <w:r>
              <w:rPr>
                <w:rStyle w:val="IndexLink"/>
                <w:rtl w:val="true"/>
              </w:rPr>
              <w:tab/>
            </w:r>
            <w:r>
              <w:rPr>
                <w:rStyle w:val="IndexLink"/>
              </w:rPr>
              <w:t>189</w:t>
            </w:r>
          </w:hyperlink>
        </w:p>
        <w:p>
          <w:pPr>
            <w:pStyle w:val="Contents4"/>
            <w:tabs>
              <w:tab w:val="clear" w:pos="8176"/>
              <w:tab w:val="right" w:pos="9026" w:leader="dot"/>
            </w:tabs>
            <w:rPr/>
          </w:pPr>
          <w:hyperlink w:anchor="__RefHeading___Toc1306699_1067777946">
            <w:r>
              <w:rPr>
                <w:webHidden/>
                <w:rStyle w:val="IndexLink"/>
              </w:rPr>
              <w:t>2</w:t>
            </w:r>
            <w:r>
              <w:rPr>
                <w:rStyle w:val="IndexLink"/>
                <w:rtl w:val="true"/>
              </w:rPr>
              <w:t>-</w:t>
            </w:r>
            <w:r>
              <w:rPr>
                <w:rStyle w:val="IndexLink"/>
                <w:rtl w:val="true"/>
              </w:rPr>
              <w:t>بهداشت هوا</w:t>
            </w:r>
            <w:r>
              <w:rPr>
                <w:rStyle w:val="IndexLink"/>
                <w:rtl w:val="true"/>
              </w:rPr>
              <w:tab/>
            </w:r>
            <w:r>
              <w:rPr>
                <w:rStyle w:val="IndexLink"/>
              </w:rPr>
              <w:t>190</w:t>
            </w:r>
          </w:hyperlink>
        </w:p>
        <w:p>
          <w:pPr>
            <w:pStyle w:val="Contents4"/>
            <w:tabs>
              <w:tab w:val="clear" w:pos="8176"/>
              <w:tab w:val="right" w:pos="9026" w:leader="dot"/>
            </w:tabs>
            <w:rPr/>
          </w:pPr>
          <w:hyperlink w:anchor="__RefHeading___Toc1306701_1067777946">
            <w:r>
              <w:rPr>
                <w:webHidden/>
                <w:rStyle w:val="IndexLink"/>
              </w:rPr>
              <w:t>3</w:t>
            </w:r>
            <w:r>
              <w:rPr>
                <w:rStyle w:val="IndexLink"/>
                <w:rtl w:val="true"/>
              </w:rPr>
              <w:t>-</w:t>
            </w:r>
            <w:r>
              <w:rPr>
                <w:rStyle w:val="IndexLink"/>
                <w:rtl w:val="true"/>
              </w:rPr>
              <w:t>بهداشت آب</w:t>
            </w:r>
            <w:r>
              <w:rPr>
                <w:rStyle w:val="IndexLink"/>
                <w:rtl w:val="true"/>
              </w:rPr>
              <w:tab/>
            </w:r>
            <w:r>
              <w:rPr>
                <w:rStyle w:val="IndexLink"/>
              </w:rPr>
              <w:t>192</w:t>
            </w:r>
          </w:hyperlink>
        </w:p>
        <w:p>
          <w:pPr>
            <w:pStyle w:val="Contents4"/>
            <w:tabs>
              <w:tab w:val="clear" w:pos="8176"/>
              <w:tab w:val="right" w:pos="9026" w:leader="dot"/>
            </w:tabs>
            <w:rPr/>
          </w:pPr>
          <w:hyperlink w:anchor="__RefHeading___Toc1306703_1067777946">
            <w:r>
              <w:rPr>
                <w:webHidden/>
                <w:rStyle w:val="IndexLink"/>
              </w:rPr>
              <w:t>4</w:t>
            </w:r>
            <w:r>
              <w:rPr>
                <w:rStyle w:val="IndexLink"/>
                <w:rtl w:val="true"/>
              </w:rPr>
              <w:t>-</w:t>
            </w:r>
            <w:r>
              <w:rPr>
                <w:rStyle w:val="IndexLink"/>
                <w:rtl w:val="true"/>
              </w:rPr>
              <w:t>بهداشت خواب</w:t>
            </w:r>
            <w:r>
              <w:rPr>
                <w:rStyle w:val="IndexLink"/>
                <w:rtl w:val="true"/>
              </w:rPr>
              <w:tab/>
            </w:r>
            <w:r>
              <w:rPr>
                <w:rStyle w:val="IndexLink"/>
              </w:rPr>
              <w:t>193</w:t>
            </w:r>
          </w:hyperlink>
        </w:p>
        <w:p>
          <w:pPr>
            <w:pStyle w:val="Contents4"/>
            <w:tabs>
              <w:tab w:val="clear" w:pos="8176"/>
              <w:tab w:val="right" w:pos="9026" w:leader="dot"/>
            </w:tabs>
            <w:rPr/>
          </w:pPr>
          <w:hyperlink w:anchor="__RefHeading___Toc1306705_1067777946">
            <w:r>
              <w:rPr>
                <w:webHidden/>
                <w:rStyle w:val="IndexLink"/>
              </w:rPr>
              <w:t>5</w:t>
            </w:r>
            <w:r>
              <w:rPr>
                <w:rStyle w:val="IndexLink"/>
                <w:rtl w:val="true"/>
              </w:rPr>
              <w:t>-</w:t>
            </w:r>
            <w:r>
              <w:rPr>
                <w:rStyle w:val="IndexLink"/>
                <w:rtl w:val="true"/>
              </w:rPr>
              <w:t>بهداشت غریزه</w:t>
            </w:r>
            <w:r>
              <w:rPr>
                <w:rStyle w:val="IndexLink"/>
                <w:rtl w:val="true"/>
              </w:rPr>
              <w:tab/>
            </w:r>
            <w:r>
              <w:rPr>
                <w:rStyle w:val="IndexLink"/>
              </w:rPr>
              <w:t>194</w:t>
            </w:r>
          </w:hyperlink>
        </w:p>
        <w:p>
          <w:pPr>
            <w:pStyle w:val="Contents4"/>
            <w:tabs>
              <w:tab w:val="clear" w:pos="8176"/>
              <w:tab w:val="right" w:pos="9026" w:leader="dot"/>
            </w:tabs>
            <w:rPr/>
          </w:pPr>
          <w:hyperlink w:anchor="__RefHeading___Toc1306707_1067777946">
            <w:r>
              <w:rPr>
                <w:webHidden/>
                <w:rStyle w:val="IndexLink"/>
              </w:rPr>
              <w:t>6</w:t>
            </w:r>
            <w:r>
              <w:rPr>
                <w:rStyle w:val="IndexLink"/>
                <w:rtl w:val="true"/>
              </w:rPr>
              <w:t>-</w:t>
            </w:r>
            <w:r>
              <w:rPr>
                <w:rStyle w:val="IndexLink"/>
                <w:rtl w:val="true"/>
              </w:rPr>
              <w:t>بهداشت مسکن</w:t>
            </w:r>
            <w:r>
              <w:rPr>
                <w:rStyle w:val="IndexLink"/>
                <w:rtl w:val="true"/>
              </w:rPr>
              <w:tab/>
            </w:r>
            <w:r>
              <w:rPr>
                <w:rStyle w:val="IndexLink"/>
              </w:rPr>
              <w:t>196</w:t>
            </w:r>
          </w:hyperlink>
        </w:p>
        <w:p>
          <w:pPr>
            <w:pStyle w:val="Contents4"/>
            <w:tabs>
              <w:tab w:val="clear" w:pos="8176"/>
              <w:tab w:val="right" w:pos="9026" w:leader="dot"/>
            </w:tabs>
            <w:rPr/>
          </w:pPr>
          <w:hyperlink w:anchor="__RefHeading___Toc1306709_1067777946">
            <w:r>
              <w:rPr>
                <w:webHidden/>
                <w:rStyle w:val="IndexLink"/>
              </w:rPr>
              <w:t>7</w:t>
            </w:r>
            <w:r>
              <w:rPr>
                <w:rStyle w:val="IndexLink"/>
                <w:rtl w:val="true"/>
              </w:rPr>
              <w:t>-</w:t>
            </w:r>
            <w:r>
              <w:rPr>
                <w:rStyle w:val="IndexLink"/>
                <w:rtl w:val="true"/>
              </w:rPr>
              <w:t>نور آفتاب</w:t>
            </w:r>
            <w:r>
              <w:rPr>
                <w:rStyle w:val="IndexLink"/>
                <w:rtl w:val="true"/>
              </w:rPr>
              <w:tab/>
            </w:r>
            <w:r>
              <w:rPr>
                <w:rStyle w:val="IndexLink"/>
              </w:rPr>
              <w:t>197</w:t>
            </w:r>
          </w:hyperlink>
        </w:p>
        <w:p>
          <w:pPr>
            <w:pStyle w:val="Contents4"/>
            <w:tabs>
              <w:tab w:val="clear" w:pos="8176"/>
              <w:tab w:val="right" w:pos="9026" w:leader="dot"/>
            </w:tabs>
            <w:rPr/>
          </w:pPr>
          <w:hyperlink w:anchor="__RefHeading___Toc1306711_1067777946">
            <w:r>
              <w:rPr>
                <w:webHidden/>
                <w:rStyle w:val="IndexLink"/>
              </w:rPr>
              <w:t>8</w:t>
            </w:r>
            <w:r>
              <w:rPr>
                <w:rStyle w:val="IndexLink"/>
                <w:rtl w:val="true"/>
              </w:rPr>
              <w:t>-</w:t>
            </w:r>
            <w:r>
              <w:rPr>
                <w:rStyle w:val="IndexLink"/>
                <w:rtl w:val="true"/>
              </w:rPr>
              <w:t>بهداشت عمومی بدن</w:t>
            </w:r>
            <w:r>
              <w:rPr>
                <w:rStyle w:val="IndexLink"/>
                <w:rtl w:val="true"/>
              </w:rPr>
              <w:tab/>
            </w:r>
            <w:r>
              <w:rPr>
                <w:rStyle w:val="IndexLink"/>
              </w:rPr>
              <w:t>198</w:t>
            </w:r>
          </w:hyperlink>
        </w:p>
        <w:p>
          <w:pPr>
            <w:pStyle w:val="Contents3"/>
            <w:tabs>
              <w:tab w:val="clear" w:pos="8459"/>
              <w:tab w:val="right" w:pos="9026" w:leader="dot"/>
            </w:tabs>
            <w:rPr/>
          </w:pPr>
          <w:hyperlink w:anchor="__RefHeading___Toc1306713_1067777946">
            <w:r>
              <w:rPr>
                <w:webHidden/>
                <w:rStyle w:val="IndexLink"/>
                <w:rtl w:val="true"/>
              </w:rPr>
              <w:t>بهداشت ورزش</w:t>
            </w:r>
            <w:r>
              <w:rPr>
                <w:rStyle w:val="IndexLink"/>
                <w:rtl w:val="true"/>
              </w:rPr>
              <w:tab/>
            </w:r>
            <w:r>
              <w:rPr>
                <w:rStyle w:val="IndexLink"/>
              </w:rPr>
              <w:t>199</w:t>
            </w:r>
          </w:hyperlink>
        </w:p>
        <w:p>
          <w:pPr>
            <w:pStyle w:val="Contents3"/>
            <w:tabs>
              <w:tab w:val="clear" w:pos="8459"/>
              <w:tab w:val="right" w:pos="9026" w:leader="dot"/>
            </w:tabs>
            <w:rPr/>
          </w:pPr>
          <w:hyperlink w:anchor="__RefHeading___Toc1306715_1067777946">
            <w:r>
              <w:rPr>
                <w:webHidden/>
                <w:rStyle w:val="IndexLink"/>
                <w:rtl w:val="true"/>
              </w:rPr>
              <w:t>بهداشت روان</w:t>
            </w:r>
            <w:r>
              <w:rPr>
                <w:rStyle w:val="IndexLink"/>
                <w:rtl w:val="true"/>
              </w:rPr>
              <w:tab/>
            </w:r>
            <w:r>
              <w:rPr>
                <w:rStyle w:val="IndexLink"/>
              </w:rPr>
              <w:t>200</w:t>
            </w:r>
          </w:hyperlink>
        </w:p>
        <w:p>
          <w:pPr>
            <w:pStyle w:val="Contents4"/>
            <w:tabs>
              <w:tab w:val="clear" w:pos="8176"/>
              <w:tab w:val="right" w:pos="9026" w:leader="dot"/>
            </w:tabs>
            <w:rPr/>
          </w:pPr>
          <w:hyperlink w:anchor="__RefHeading___Toc1306717_1067777946">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1306719_1067777946">
            <w:r>
              <w:rPr>
                <w:webHidden/>
                <w:rStyle w:val="IndexLink"/>
                <w:rtl w:val="true"/>
              </w:rPr>
              <w:t>اصول بهداشت روان</w:t>
            </w:r>
            <w:r>
              <w:rPr>
                <w:rStyle w:val="IndexLink"/>
                <w:rtl w:val="true"/>
              </w:rPr>
              <w:tab/>
            </w:r>
            <w:r>
              <w:rPr>
                <w:rStyle w:val="IndexLink"/>
              </w:rPr>
              <w:t>201</w:t>
            </w:r>
          </w:hyperlink>
        </w:p>
        <w:p>
          <w:pPr>
            <w:pStyle w:val="Contents3"/>
            <w:tabs>
              <w:tab w:val="clear" w:pos="8459"/>
              <w:tab w:val="right" w:pos="9026" w:leader="dot"/>
            </w:tabs>
            <w:rPr/>
          </w:pPr>
          <w:hyperlink w:anchor="__RefHeading___Toc1306721_1067777946">
            <w:r>
              <w:rPr>
                <w:webHidden/>
                <w:rStyle w:val="IndexLink"/>
                <w:rtl w:val="true"/>
              </w:rPr>
              <w:t>تیمم معنوی</w:t>
            </w:r>
            <w:r>
              <w:rPr>
                <w:rStyle w:val="IndexLink"/>
                <w:rtl w:val="true"/>
              </w:rPr>
              <w:tab/>
            </w:r>
            <w:r>
              <w:rPr>
                <w:rStyle w:val="IndexLink"/>
              </w:rPr>
              <w:t>203</w:t>
            </w:r>
          </w:hyperlink>
        </w:p>
        <w:p>
          <w:pPr>
            <w:pStyle w:val="Contents4"/>
            <w:tabs>
              <w:tab w:val="clear" w:pos="8176"/>
              <w:tab w:val="right" w:pos="9026" w:leader="dot"/>
            </w:tabs>
            <w:rPr/>
          </w:pPr>
          <w:hyperlink w:anchor="__RefHeading___Toc1306723_1067777946">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1306725_1067777946">
            <w:r>
              <w:rPr>
                <w:webHidden/>
                <w:rStyle w:val="IndexLink"/>
                <w:rtl w:val="true"/>
              </w:rPr>
              <w:t>مراتب طهارت</w:t>
            </w:r>
            <w:r>
              <w:rPr>
                <w:rStyle w:val="IndexLink"/>
                <w:rtl w:val="true"/>
              </w:rPr>
              <w:tab/>
            </w:r>
            <w:r>
              <w:rPr>
                <w:rStyle w:val="IndexLink"/>
              </w:rPr>
              <w:t>204</w:t>
            </w:r>
          </w:hyperlink>
        </w:p>
        <w:p>
          <w:pPr>
            <w:pStyle w:val="Contents4"/>
            <w:tabs>
              <w:tab w:val="clear" w:pos="8176"/>
              <w:tab w:val="right" w:pos="9026" w:leader="dot"/>
            </w:tabs>
            <w:rPr/>
          </w:pPr>
          <w:hyperlink w:anchor="__RefHeading___Toc1306727_1067777946">
            <w:r>
              <w:rPr>
                <w:webHidden/>
                <w:rStyle w:val="IndexLink"/>
                <w:rtl w:val="true"/>
              </w:rPr>
              <w:t>اسرار تیمّم</w:t>
            </w:r>
            <w:r>
              <w:rPr>
                <w:rStyle w:val="IndexLink"/>
                <w:rtl w:val="true"/>
              </w:rPr>
              <w:tab/>
            </w:r>
            <w:r>
              <w:rPr>
                <w:rStyle w:val="IndexLink"/>
              </w:rPr>
              <w:t>205</w:t>
            </w:r>
          </w:hyperlink>
        </w:p>
        <w:p>
          <w:pPr>
            <w:pStyle w:val="Contents3"/>
            <w:tabs>
              <w:tab w:val="clear" w:pos="8459"/>
              <w:tab w:val="right" w:pos="9026" w:leader="dot"/>
            </w:tabs>
            <w:rPr/>
          </w:pPr>
          <w:hyperlink w:anchor="__RefHeading___Toc1306729_1067777946">
            <w:r>
              <w:rPr>
                <w:webHidden/>
                <w:rStyle w:val="IndexLink"/>
                <w:rtl w:val="true"/>
              </w:rPr>
              <w:t>غسل معنوی</w:t>
            </w:r>
            <w:r>
              <w:rPr>
                <w:rStyle w:val="IndexLink"/>
                <w:rtl w:val="true"/>
              </w:rPr>
              <w:tab/>
            </w:r>
            <w:r>
              <w:rPr>
                <w:rStyle w:val="IndexLink"/>
              </w:rPr>
              <w:t>214</w:t>
            </w:r>
          </w:hyperlink>
        </w:p>
        <w:p>
          <w:pPr>
            <w:pStyle w:val="Contents4"/>
            <w:tabs>
              <w:tab w:val="clear" w:pos="8176"/>
              <w:tab w:val="right" w:pos="9026" w:leader="dot"/>
            </w:tabs>
            <w:rPr/>
          </w:pPr>
          <w:hyperlink w:anchor="__RefHeading___Toc1306731_1067777946">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1306733_1067777946">
            <w:r>
              <w:rPr>
                <w:webHidden/>
                <w:rStyle w:val="IndexLink"/>
                <w:rtl w:val="true"/>
              </w:rPr>
              <w:t>اسرار غسل</w:t>
            </w:r>
            <w:r>
              <w:rPr>
                <w:rStyle w:val="IndexLink"/>
                <w:rtl w:val="true"/>
              </w:rPr>
              <w:tab/>
            </w:r>
            <w:r>
              <w:rPr>
                <w:rStyle w:val="IndexLink"/>
              </w:rPr>
              <w:t>216</w:t>
            </w:r>
          </w:hyperlink>
        </w:p>
        <w:p>
          <w:pPr>
            <w:pStyle w:val="Contents4"/>
            <w:tabs>
              <w:tab w:val="clear" w:pos="8176"/>
              <w:tab w:val="right" w:pos="9026" w:leader="dot"/>
            </w:tabs>
            <w:rPr/>
          </w:pPr>
          <w:hyperlink w:anchor="__RefHeading___Toc1306735_1067777946">
            <w:r>
              <w:rPr>
                <w:webHidden/>
                <w:rStyle w:val="IndexLink"/>
                <w:rtl w:val="true"/>
              </w:rPr>
              <w:t>اقسام غسل از دیدگاه عارفان</w:t>
            </w:r>
            <w:r>
              <w:rPr>
                <w:rStyle w:val="IndexLink"/>
                <w:rtl w:val="true"/>
              </w:rPr>
              <w:tab/>
            </w:r>
            <w:r>
              <w:rPr>
                <w:rStyle w:val="IndexLink"/>
              </w:rPr>
              <w:t>220</w:t>
            </w:r>
          </w:hyperlink>
        </w:p>
        <w:p>
          <w:pPr>
            <w:pStyle w:val="Contents3"/>
            <w:tabs>
              <w:tab w:val="clear" w:pos="8459"/>
              <w:tab w:val="right" w:pos="9026" w:leader="dot"/>
            </w:tabs>
            <w:rPr/>
          </w:pPr>
          <w:hyperlink w:anchor="__RefHeading___Toc1306737_1067777946">
            <w:r>
              <w:rPr>
                <w:webHidden/>
                <w:rStyle w:val="IndexLink"/>
                <w:rtl w:val="true"/>
              </w:rPr>
              <w:t>وضوی معنوی</w:t>
            </w:r>
            <w:r>
              <w:rPr>
                <w:rStyle w:val="IndexLink"/>
                <w:rtl w:val="true"/>
              </w:rPr>
              <w:tab/>
            </w:r>
            <w:r>
              <w:rPr>
                <w:rStyle w:val="IndexLink"/>
              </w:rPr>
              <w:t>226</w:t>
            </w:r>
          </w:hyperlink>
        </w:p>
        <w:p>
          <w:pPr>
            <w:pStyle w:val="Contents4"/>
            <w:tabs>
              <w:tab w:val="clear" w:pos="8176"/>
              <w:tab w:val="right" w:pos="9026" w:leader="dot"/>
            </w:tabs>
            <w:rPr/>
          </w:pPr>
          <w:hyperlink w:anchor="__RefHeading___Toc1306739_1067777946">
            <w:r>
              <w:rPr>
                <w:webHidden/>
                <w:rStyle w:val="IndexLink"/>
                <w:rtl w:val="true"/>
              </w:rPr>
              <w:t>اشاره</w:t>
            </w:r>
            <w:r>
              <w:rPr>
                <w:rStyle w:val="IndexLink"/>
                <w:rtl w:val="true"/>
              </w:rPr>
              <w:tab/>
            </w:r>
            <w:r>
              <w:rPr>
                <w:rStyle w:val="IndexLink"/>
              </w:rPr>
              <w:t>226</w:t>
            </w:r>
          </w:hyperlink>
        </w:p>
        <w:p>
          <w:pPr>
            <w:pStyle w:val="Contents4"/>
            <w:tabs>
              <w:tab w:val="clear" w:pos="8176"/>
              <w:tab w:val="right" w:pos="9026" w:leader="dot"/>
            </w:tabs>
            <w:rPr/>
          </w:pPr>
          <w:hyperlink w:anchor="__RefHeading___Toc1306741_1067777946">
            <w:r>
              <w:rPr>
                <w:webHidden/>
                <w:rStyle w:val="IndexLink"/>
                <w:rtl w:val="true"/>
              </w:rPr>
              <w:t>(</w:t>
            </w:r>
            <w:r>
              <w:rPr>
                <w:rStyle w:val="IndexLink"/>
                <w:rtl w:val="true"/>
              </w:rPr>
              <w:t>آداب وضو</w:t>
            </w:r>
            <w:r>
              <w:rPr>
                <w:rStyle w:val="IndexLink"/>
                <w:rtl w:val="true"/>
              </w:rPr>
              <w:t>)</w:t>
              <w:tab/>
            </w:r>
            <w:r>
              <w:rPr>
                <w:rStyle w:val="IndexLink"/>
              </w:rPr>
              <w:t>227</w:t>
            </w:r>
          </w:hyperlink>
        </w:p>
        <w:p>
          <w:pPr>
            <w:pStyle w:val="Contents4"/>
            <w:tabs>
              <w:tab w:val="clear" w:pos="8176"/>
              <w:tab w:val="right" w:pos="9026" w:leader="dot"/>
            </w:tabs>
            <w:rPr/>
          </w:pPr>
          <w:hyperlink w:anchor="__RefHeading___Toc1306743_1067777946">
            <w:r>
              <w:rPr>
                <w:webHidden/>
                <w:rStyle w:val="IndexLink"/>
                <w:rtl w:val="true"/>
              </w:rPr>
              <w:t>اسرار وضو</w:t>
            </w:r>
            <w:r>
              <w:rPr>
                <w:rStyle w:val="IndexLink"/>
                <w:rtl w:val="true"/>
              </w:rPr>
              <w:tab/>
            </w:r>
            <w:r>
              <w:rPr>
                <w:rStyle w:val="IndexLink"/>
              </w:rPr>
              <w:t>229</w:t>
            </w:r>
          </w:hyperlink>
        </w:p>
        <w:p>
          <w:pPr>
            <w:pStyle w:val="Contents5"/>
            <w:tabs>
              <w:tab w:val="clear" w:pos="7892"/>
              <w:tab w:val="right" w:pos="9026" w:leader="dot"/>
            </w:tabs>
            <w:rPr/>
          </w:pPr>
          <w:hyperlink w:anchor="__RefHeading___Toc1306745_1067777946">
            <w:r>
              <w:rPr>
                <w:webHidden/>
                <w:rStyle w:val="IndexLink"/>
                <w:rtl w:val="true"/>
              </w:rPr>
              <w:t>اشاره</w:t>
            </w:r>
            <w:r>
              <w:rPr>
                <w:rStyle w:val="IndexLink"/>
                <w:rtl w:val="true"/>
              </w:rPr>
              <w:tab/>
            </w:r>
            <w:r>
              <w:rPr>
                <w:rStyle w:val="IndexLink"/>
              </w:rPr>
              <w:t>229</w:t>
            </w:r>
          </w:hyperlink>
        </w:p>
        <w:p>
          <w:pPr>
            <w:pStyle w:val="Contents5"/>
            <w:tabs>
              <w:tab w:val="clear" w:pos="7892"/>
              <w:tab w:val="right" w:pos="9026" w:leader="dot"/>
            </w:tabs>
            <w:rPr/>
          </w:pPr>
          <w:hyperlink w:anchor="__RefHeading___Toc1306747_1067777946">
            <w:r>
              <w:rPr>
                <w:webHidden/>
                <w:rStyle w:val="IndexLink"/>
                <w:rtl w:val="true"/>
              </w:rPr>
              <w:t>سرّ مضمضه و استنشاق</w:t>
            </w:r>
            <w:r>
              <w:rPr>
                <w:rStyle w:val="IndexLink"/>
                <w:rtl w:val="true"/>
              </w:rPr>
              <w:tab/>
            </w:r>
            <w:r>
              <w:rPr>
                <w:rStyle w:val="IndexLink"/>
              </w:rPr>
              <w:t>230</w:t>
            </w:r>
          </w:hyperlink>
        </w:p>
        <w:p>
          <w:pPr>
            <w:pStyle w:val="Contents5"/>
            <w:tabs>
              <w:tab w:val="clear" w:pos="7892"/>
              <w:tab w:val="right" w:pos="9026" w:leader="dot"/>
            </w:tabs>
            <w:rPr/>
          </w:pPr>
          <w:hyperlink w:anchor="__RefHeading___Toc1306749_1067777946">
            <w:r>
              <w:rPr>
                <w:webHidden/>
                <w:rStyle w:val="IndexLink"/>
                <w:rtl w:val="true"/>
              </w:rPr>
              <w:t>سرّ مسح سر</w:t>
            </w:r>
            <w:r>
              <w:rPr>
                <w:rStyle w:val="IndexLink"/>
                <w:rtl w:val="true"/>
              </w:rPr>
              <w:tab/>
            </w:r>
            <w:r>
              <w:rPr>
                <w:rStyle w:val="IndexLink"/>
              </w:rPr>
              <w:t>232</w:t>
            </w:r>
          </w:hyperlink>
        </w:p>
        <w:p>
          <w:pPr>
            <w:pStyle w:val="Contents4"/>
            <w:tabs>
              <w:tab w:val="clear" w:pos="8176"/>
              <w:tab w:val="right" w:pos="9026" w:leader="dot"/>
            </w:tabs>
            <w:rPr/>
          </w:pPr>
          <w:hyperlink w:anchor="__RefHeading___Toc1306751_1067777946">
            <w:r>
              <w:rPr>
                <w:webHidden/>
                <w:rStyle w:val="IndexLink"/>
                <w:rtl w:val="true"/>
              </w:rPr>
              <w:t>اسراری دیگر از وضو</w:t>
            </w:r>
            <w:r>
              <w:rPr>
                <w:rStyle w:val="IndexLink"/>
                <w:rtl w:val="true"/>
              </w:rPr>
              <w:tab/>
            </w:r>
            <w:r>
              <w:rPr>
                <w:rStyle w:val="IndexLink"/>
              </w:rPr>
              <w:t>232</w:t>
            </w:r>
          </w:hyperlink>
        </w:p>
        <w:p>
          <w:pPr>
            <w:pStyle w:val="Contents5"/>
            <w:tabs>
              <w:tab w:val="clear" w:pos="7892"/>
              <w:tab w:val="right" w:pos="9026" w:leader="dot"/>
            </w:tabs>
            <w:rPr/>
          </w:pPr>
          <w:hyperlink w:anchor="__RefHeading___Toc1306753_1067777946">
            <w:r>
              <w:rPr>
                <w:webHidden/>
                <w:rStyle w:val="IndexLink"/>
                <w:rtl w:val="true"/>
              </w:rPr>
              <w:t>اشاره</w:t>
            </w:r>
            <w:r>
              <w:rPr>
                <w:rStyle w:val="IndexLink"/>
                <w:rtl w:val="true"/>
              </w:rPr>
              <w:tab/>
            </w:r>
            <w:r>
              <w:rPr>
                <w:rStyle w:val="IndexLink"/>
              </w:rPr>
              <w:t>232</w:t>
            </w:r>
          </w:hyperlink>
        </w:p>
        <w:p>
          <w:pPr>
            <w:pStyle w:val="Contents5"/>
            <w:tabs>
              <w:tab w:val="clear" w:pos="7892"/>
              <w:tab w:val="right" w:pos="9026" w:leader="dot"/>
            </w:tabs>
            <w:rPr/>
          </w:pPr>
          <w:hyperlink w:anchor="__RefHeading___Toc1306755_1067777946">
            <w:r>
              <w:rPr>
                <w:webHidden/>
                <w:rStyle w:val="IndexLink"/>
                <w:rtl w:val="true"/>
              </w:rPr>
              <w:t>سرّ شستن روی</w:t>
            </w:r>
            <w:r>
              <w:rPr>
                <w:rStyle w:val="IndexLink"/>
                <w:rtl w:val="true"/>
              </w:rPr>
              <w:tab/>
            </w:r>
            <w:r>
              <w:rPr>
                <w:rStyle w:val="IndexLink"/>
              </w:rPr>
              <w:t>233</w:t>
            </w:r>
          </w:hyperlink>
        </w:p>
        <w:p>
          <w:pPr>
            <w:pStyle w:val="Contents5"/>
            <w:tabs>
              <w:tab w:val="clear" w:pos="7892"/>
              <w:tab w:val="right" w:pos="9026" w:leader="dot"/>
            </w:tabs>
            <w:rPr/>
          </w:pPr>
          <w:hyperlink w:anchor="__RefHeading___Toc1306757_1067777946">
            <w:r>
              <w:rPr>
                <w:webHidden/>
                <w:rStyle w:val="IndexLink"/>
                <w:rtl w:val="true"/>
              </w:rPr>
              <w:t>سرّ شستن دو دست</w:t>
            </w:r>
            <w:r>
              <w:rPr>
                <w:rStyle w:val="IndexLink"/>
                <w:rtl w:val="true"/>
              </w:rPr>
              <w:tab/>
            </w:r>
            <w:r>
              <w:rPr>
                <w:rStyle w:val="IndexLink"/>
              </w:rPr>
              <w:t>234</w:t>
            </w:r>
          </w:hyperlink>
        </w:p>
        <w:p>
          <w:pPr>
            <w:pStyle w:val="Contents5"/>
            <w:tabs>
              <w:tab w:val="clear" w:pos="7892"/>
              <w:tab w:val="right" w:pos="9026" w:leader="dot"/>
            </w:tabs>
            <w:rPr/>
          </w:pPr>
          <w:hyperlink w:anchor="__RefHeading___Toc1306759_1067777946">
            <w:r>
              <w:rPr>
                <w:webHidden/>
                <w:rStyle w:val="IndexLink"/>
                <w:rtl w:val="true"/>
              </w:rPr>
              <w:t>سرّ مسح سر</w:t>
            </w:r>
            <w:r>
              <w:rPr>
                <w:rStyle w:val="IndexLink"/>
                <w:rtl w:val="true"/>
              </w:rPr>
              <w:tab/>
            </w:r>
            <w:r>
              <w:rPr>
                <w:rStyle w:val="IndexLink"/>
              </w:rPr>
              <w:t>235</w:t>
            </w:r>
          </w:hyperlink>
        </w:p>
        <w:p>
          <w:pPr>
            <w:pStyle w:val="Contents5"/>
            <w:tabs>
              <w:tab w:val="clear" w:pos="7892"/>
              <w:tab w:val="right" w:pos="9026" w:leader="dot"/>
            </w:tabs>
            <w:rPr/>
          </w:pPr>
          <w:hyperlink w:anchor="__RefHeading___Toc1306761_1067777946">
            <w:r>
              <w:rPr>
                <w:webHidden/>
                <w:rStyle w:val="IndexLink"/>
                <w:rtl w:val="true"/>
              </w:rPr>
              <w:t>سرّ مسح پا</w:t>
            </w:r>
            <w:r>
              <w:rPr>
                <w:rStyle w:val="IndexLink"/>
                <w:rtl w:val="true"/>
              </w:rPr>
              <w:tab/>
            </w:r>
            <w:r>
              <w:rPr>
                <w:rStyle w:val="IndexLink"/>
              </w:rPr>
              <w:t>235</w:t>
            </w:r>
          </w:hyperlink>
        </w:p>
        <w:p>
          <w:pPr>
            <w:pStyle w:val="Contents4"/>
            <w:tabs>
              <w:tab w:val="clear" w:pos="8176"/>
              <w:tab w:val="right" w:pos="9026" w:leader="dot"/>
            </w:tabs>
            <w:rPr/>
          </w:pPr>
          <w:hyperlink w:anchor="__RefHeading___Toc1306763_1067777946">
            <w:r>
              <w:rPr>
                <w:webHidden/>
                <w:rStyle w:val="IndexLink"/>
                <w:rtl w:val="true"/>
              </w:rPr>
              <w:t>بیان اسراری دیگر</w:t>
            </w:r>
            <w:r>
              <w:rPr>
                <w:rStyle w:val="IndexLink"/>
                <w:rtl w:val="true"/>
              </w:rPr>
              <w:tab/>
            </w:r>
            <w:r>
              <w:rPr>
                <w:rStyle w:val="IndexLink"/>
              </w:rPr>
              <w:t>236</w:t>
            </w:r>
          </w:hyperlink>
        </w:p>
        <w:p>
          <w:pPr>
            <w:pStyle w:val="Contents3"/>
            <w:tabs>
              <w:tab w:val="clear" w:pos="8459"/>
              <w:tab w:val="right" w:pos="9026" w:leader="dot"/>
            </w:tabs>
            <w:rPr/>
          </w:pPr>
          <w:hyperlink w:anchor="__RefHeading___Toc1306765_1067777946">
            <w:r>
              <w:rPr>
                <w:webHidden/>
                <w:rStyle w:val="IndexLink"/>
                <w:rtl w:val="true"/>
              </w:rPr>
              <w:t>اوصاف آب</w:t>
            </w:r>
            <w:r>
              <w:rPr>
                <w:rStyle w:val="IndexLink"/>
                <w:rtl w:val="true"/>
              </w:rPr>
              <w:tab/>
            </w:r>
            <w:r>
              <w:rPr>
                <w:rStyle w:val="IndexLink"/>
              </w:rPr>
              <w:t>241</w:t>
            </w:r>
          </w:hyperlink>
        </w:p>
        <w:p>
          <w:pPr>
            <w:pStyle w:val="Contents3"/>
            <w:tabs>
              <w:tab w:val="clear" w:pos="8459"/>
              <w:tab w:val="right" w:pos="9026" w:leader="dot"/>
            </w:tabs>
            <w:rPr/>
          </w:pPr>
          <w:hyperlink w:anchor="__RefHeading___Toc1306767_1067777946">
            <w:r>
              <w:rPr>
                <w:webHidden/>
                <w:rStyle w:val="IndexLink"/>
                <w:rtl w:val="true"/>
              </w:rPr>
              <w:t>فوائد آب برای اهل بصیرت</w:t>
            </w:r>
            <w:r>
              <w:rPr>
                <w:rStyle w:val="IndexLink"/>
                <w:rtl w:val="true"/>
              </w:rPr>
              <w:tab/>
            </w:r>
            <w:r>
              <w:rPr>
                <w:rStyle w:val="IndexLink"/>
              </w:rPr>
              <w:t>244</w:t>
            </w:r>
          </w:hyperlink>
        </w:p>
        <w:p>
          <w:pPr>
            <w:pStyle w:val="Contents2"/>
            <w:tabs>
              <w:tab w:val="clear" w:pos="8743"/>
              <w:tab w:val="right" w:pos="9026" w:leader="dot"/>
            </w:tabs>
            <w:rPr/>
          </w:pPr>
          <w:hyperlink w:anchor="__RefHeading___Toc1306769_1067777946">
            <w:r>
              <w:rPr>
                <w:webHidden/>
                <w:rStyle w:val="IndexLink"/>
                <w:rtl w:val="true"/>
              </w:rPr>
              <w:t xml:space="preserve">باب </w:t>
            </w:r>
            <w:r>
              <w:rPr>
                <w:rStyle w:val="IndexLink"/>
              </w:rPr>
              <w:t>11</w:t>
            </w:r>
            <w:r>
              <w:rPr>
                <w:rStyle w:val="IndexLink"/>
                <w:rtl w:val="true"/>
              </w:rPr>
              <w:t xml:space="preserve"> </w:t>
            </w:r>
            <w:r>
              <w:rPr>
                <w:rStyle w:val="IndexLink"/>
                <w:rtl w:val="true"/>
              </w:rPr>
              <w:t>در آداب خروج از منزل</w:t>
            </w:r>
            <w:r>
              <w:rPr>
                <w:rStyle w:val="IndexLink"/>
                <w:rtl w:val="true"/>
              </w:rPr>
              <w:tab/>
            </w:r>
            <w:r>
              <w:rPr>
                <w:rStyle w:val="IndexLink"/>
              </w:rPr>
              <w:t>249</w:t>
            </w:r>
          </w:hyperlink>
        </w:p>
        <w:p>
          <w:pPr>
            <w:pStyle w:val="Contents3"/>
            <w:tabs>
              <w:tab w:val="clear" w:pos="8459"/>
              <w:tab w:val="right" w:pos="9026" w:leader="dot"/>
            </w:tabs>
            <w:rPr/>
          </w:pPr>
          <w:hyperlink w:anchor="__RefHeading___Toc1306771_1067777946">
            <w:r>
              <w:rPr>
                <w:webHidden/>
                <w:rStyle w:val="IndexLink"/>
                <w:rtl w:val="true"/>
              </w:rPr>
              <w:t>اشاره</w:t>
            </w:r>
            <w:r>
              <w:rPr>
                <w:rStyle w:val="IndexLink"/>
                <w:rtl w:val="true"/>
              </w:rPr>
              <w:tab/>
            </w:r>
            <w:r>
              <w:rPr>
                <w:rStyle w:val="IndexLink"/>
              </w:rPr>
              <w:t>249</w:t>
            </w:r>
          </w:hyperlink>
        </w:p>
        <w:p>
          <w:pPr>
            <w:pStyle w:val="Contents3"/>
            <w:tabs>
              <w:tab w:val="clear" w:pos="8459"/>
              <w:tab w:val="right" w:pos="9026" w:leader="dot"/>
            </w:tabs>
            <w:rPr/>
          </w:pPr>
          <w:hyperlink w:anchor="__RefHeading___Toc1306773_1067777946">
            <w:r>
              <w:rPr>
                <w:webHidden/>
                <w:rStyle w:val="IndexLink"/>
                <w:rtl w:val="true"/>
              </w:rPr>
              <w:t>خروج از منزل بی امید به بازگشت</w:t>
            </w:r>
            <w:r>
              <w:rPr>
                <w:rStyle w:val="IndexLink"/>
                <w:rtl w:val="true"/>
              </w:rPr>
              <w:tab/>
            </w:r>
            <w:r>
              <w:rPr>
                <w:rStyle w:val="IndexLink"/>
              </w:rPr>
              <w:t>250</w:t>
            </w:r>
          </w:hyperlink>
        </w:p>
        <w:p>
          <w:pPr>
            <w:pStyle w:val="Contents3"/>
            <w:tabs>
              <w:tab w:val="clear" w:pos="8459"/>
              <w:tab w:val="right" w:pos="9026" w:leader="dot"/>
            </w:tabs>
            <w:rPr/>
          </w:pPr>
          <w:hyperlink w:anchor="__RefHeading___Toc1306775_1067777946">
            <w:r>
              <w:rPr>
                <w:webHidden/>
                <w:rStyle w:val="IndexLink"/>
                <w:rtl w:val="true"/>
              </w:rPr>
              <w:t>خانه از نظر اسلام</w:t>
            </w:r>
            <w:r>
              <w:rPr>
                <w:rStyle w:val="IndexLink"/>
                <w:rtl w:val="true"/>
              </w:rPr>
              <w:tab/>
            </w:r>
            <w:r>
              <w:rPr>
                <w:rStyle w:val="IndexLink"/>
              </w:rPr>
              <w:t>256</w:t>
            </w:r>
          </w:hyperlink>
        </w:p>
        <w:p>
          <w:pPr>
            <w:pStyle w:val="Contents3"/>
            <w:tabs>
              <w:tab w:val="clear" w:pos="8459"/>
              <w:tab w:val="right" w:pos="9026" w:leader="dot"/>
            </w:tabs>
            <w:rPr/>
          </w:pPr>
          <w:hyperlink w:anchor="__RefHeading___Toc1306777_1067777946">
            <w:r>
              <w:rPr>
                <w:webHidden/>
                <w:rStyle w:val="IndexLink"/>
                <w:rtl w:val="true"/>
              </w:rPr>
              <w:t>آداب ورود به منزل و خروج</w:t>
            </w:r>
            <w:r>
              <w:rPr>
                <w:rStyle w:val="IndexLink"/>
                <w:rtl w:val="true"/>
              </w:rPr>
              <w:tab/>
            </w:r>
            <w:r>
              <w:rPr>
                <w:rStyle w:val="IndexLink"/>
              </w:rPr>
              <w:t>259</w:t>
            </w:r>
          </w:hyperlink>
        </w:p>
        <w:p>
          <w:pPr>
            <w:pStyle w:val="Contents3"/>
            <w:tabs>
              <w:tab w:val="clear" w:pos="8459"/>
              <w:tab w:val="right" w:pos="9026" w:leader="dot"/>
            </w:tabs>
            <w:rPr/>
          </w:pPr>
          <w:hyperlink w:anchor="__RefHeading___Toc1306779_1067777946">
            <w:r>
              <w:rPr>
                <w:webHidden/>
                <w:rStyle w:val="IndexLink"/>
                <w:rtl w:val="true"/>
              </w:rPr>
              <w:t>همسایه در اسلام</w:t>
            </w:r>
            <w:r>
              <w:rPr>
                <w:rStyle w:val="IndexLink"/>
                <w:rtl w:val="true"/>
              </w:rPr>
              <w:tab/>
            </w:r>
            <w:r>
              <w:rPr>
                <w:rStyle w:val="IndexLink"/>
              </w:rPr>
              <w:t>263</w:t>
            </w:r>
          </w:hyperlink>
        </w:p>
        <w:p>
          <w:pPr>
            <w:pStyle w:val="Contents3"/>
            <w:tabs>
              <w:tab w:val="clear" w:pos="8459"/>
              <w:tab w:val="right" w:pos="9026" w:leader="dot"/>
            </w:tabs>
            <w:rPr/>
          </w:pPr>
          <w:hyperlink w:anchor="__RefHeading___Toc1306781_1067777946">
            <w:r>
              <w:rPr>
                <w:webHidden/>
                <w:rStyle w:val="IndexLink"/>
                <w:rtl w:val="true"/>
              </w:rPr>
              <w:t>خروج از خانه</w:t>
            </w:r>
            <w:r>
              <w:rPr>
                <w:rStyle w:val="IndexLink"/>
                <w:rtl w:val="true"/>
              </w:rPr>
              <w:tab/>
            </w:r>
            <w:r>
              <w:rPr>
                <w:rStyle w:val="IndexLink"/>
              </w:rPr>
              <w:t>267</w:t>
            </w:r>
          </w:hyperlink>
        </w:p>
        <w:p>
          <w:pPr>
            <w:pStyle w:val="Contents4"/>
            <w:tabs>
              <w:tab w:val="clear" w:pos="8176"/>
              <w:tab w:val="right" w:pos="9026" w:leader="dot"/>
            </w:tabs>
            <w:rPr/>
          </w:pPr>
          <w:hyperlink w:anchor="__RefHeading___Toc1306783_1067777946">
            <w:r>
              <w:rPr>
                <w:webHidden/>
                <w:rStyle w:val="IndexLink"/>
                <w:rtl w:val="true"/>
              </w:rPr>
              <w:t>اشاره</w:t>
            </w:r>
            <w:r>
              <w:rPr>
                <w:rStyle w:val="IndexLink"/>
                <w:rtl w:val="true"/>
              </w:rPr>
              <w:tab/>
            </w:r>
            <w:r>
              <w:rPr>
                <w:rStyle w:val="IndexLink"/>
              </w:rPr>
              <w:t>267</w:t>
            </w:r>
          </w:hyperlink>
        </w:p>
        <w:p>
          <w:pPr>
            <w:pStyle w:val="Contents4"/>
            <w:tabs>
              <w:tab w:val="clear" w:pos="8176"/>
              <w:tab w:val="right" w:pos="9026" w:leader="dot"/>
            </w:tabs>
            <w:rPr/>
          </w:pPr>
          <w:hyperlink w:anchor="__RefHeading___Toc1306785_1067777946">
            <w:r>
              <w:rPr>
                <w:webHidden/>
                <w:rStyle w:val="IndexLink"/>
                <w:rtl w:val="true"/>
              </w:rPr>
              <w:t>نیّات خروج در روایات</w:t>
            </w:r>
            <w:r>
              <w:rPr>
                <w:rStyle w:val="IndexLink"/>
                <w:rtl w:val="true"/>
              </w:rPr>
              <w:tab/>
            </w:r>
            <w:r>
              <w:rPr>
                <w:rStyle w:val="IndexLink"/>
              </w:rPr>
              <w:t>267</w:t>
            </w:r>
          </w:hyperlink>
        </w:p>
        <w:p>
          <w:pPr>
            <w:pStyle w:val="Contents4"/>
            <w:tabs>
              <w:tab w:val="clear" w:pos="8176"/>
              <w:tab w:val="right" w:pos="9026" w:leader="dot"/>
            </w:tabs>
            <w:rPr/>
          </w:pPr>
          <w:hyperlink w:anchor="__RefHeading___Toc1306787_1067777946">
            <w:r>
              <w:rPr>
                <w:webHidden/>
                <w:rStyle w:val="IndexLink"/>
                <w:rtl w:val="true"/>
              </w:rPr>
              <w:t>حقوق مؤمن بر مؤمن</w:t>
            </w:r>
            <w:r>
              <w:rPr>
                <w:rStyle w:val="IndexLink"/>
                <w:rtl w:val="true"/>
              </w:rPr>
              <w:tab/>
            </w:r>
            <w:r>
              <w:rPr>
                <w:rStyle w:val="IndexLink"/>
              </w:rPr>
              <w:t>272</w:t>
            </w:r>
          </w:hyperlink>
        </w:p>
        <w:p>
          <w:pPr>
            <w:pStyle w:val="Contents4"/>
            <w:tabs>
              <w:tab w:val="clear" w:pos="8176"/>
              <w:tab w:val="right" w:pos="9026" w:leader="dot"/>
            </w:tabs>
            <w:rPr/>
          </w:pPr>
          <w:hyperlink w:anchor="__RefHeading___Toc1306789_1067777946">
            <w:r>
              <w:rPr>
                <w:webHidden/>
                <w:rStyle w:val="IndexLink"/>
                <w:rtl w:val="true"/>
              </w:rPr>
              <w:t>در راه خدمت به خلق</w:t>
            </w:r>
            <w:r>
              <w:rPr>
                <w:rStyle w:val="IndexLink"/>
                <w:rtl w:val="true"/>
              </w:rPr>
              <w:tab/>
            </w:r>
            <w:r>
              <w:rPr>
                <w:rStyle w:val="IndexLink"/>
              </w:rPr>
              <w:t>274</w:t>
            </w:r>
          </w:hyperlink>
        </w:p>
        <w:p>
          <w:pPr>
            <w:pStyle w:val="Contents4"/>
            <w:tabs>
              <w:tab w:val="clear" w:pos="8176"/>
              <w:tab w:val="right" w:pos="9026" w:leader="dot"/>
            </w:tabs>
            <w:rPr/>
          </w:pPr>
          <w:hyperlink w:anchor="__RefHeading___Toc1306791_1067777946">
            <w:r>
              <w:rPr>
                <w:webHidden/>
                <w:rStyle w:val="IndexLink"/>
                <w:rtl w:val="true"/>
              </w:rPr>
              <w:t>اندیشه پیش از عمل</w:t>
            </w:r>
            <w:r>
              <w:rPr>
                <w:rStyle w:val="IndexLink"/>
                <w:rtl w:val="true"/>
              </w:rPr>
              <w:tab/>
            </w:r>
            <w:r>
              <w:rPr>
                <w:rStyle w:val="IndexLink"/>
              </w:rPr>
              <w:t>279</w:t>
            </w:r>
          </w:hyperlink>
        </w:p>
        <w:p>
          <w:pPr>
            <w:pStyle w:val="Contents3"/>
            <w:tabs>
              <w:tab w:val="clear" w:pos="8459"/>
              <w:tab w:val="right" w:pos="9026" w:leader="dot"/>
            </w:tabs>
            <w:rPr/>
          </w:pPr>
          <w:hyperlink w:anchor="__RefHeading___Toc1306793_1067777946">
            <w:r>
              <w:rPr>
                <w:webHidden/>
                <w:rStyle w:val="IndexLink"/>
                <w:rtl w:val="true"/>
              </w:rPr>
              <w:t>آداب خروج از منزل</w:t>
            </w:r>
            <w:r>
              <w:rPr>
                <w:rStyle w:val="IndexLink"/>
                <w:rtl w:val="true"/>
              </w:rPr>
              <w:tab/>
            </w:r>
            <w:r>
              <w:rPr>
                <w:rStyle w:val="IndexLink"/>
              </w:rPr>
              <w:t>283</w:t>
            </w:r>
          </w:hyperlink>
        </w:p>
        <w:p>
          <w:pPr>
            <w:pStyle w:val="Contents3"/>
            <w:tabs>
              <w:tab w:val="clear" w:pos="8459"/>
              <w:tab w:val="right" w:pos="9026" w:leader="dot"/>
            </w:tabs>
            <w:rPr/>
          </w:pPr>
          <w:hyperlink w:anchor="__RefHeading___Toc1306795_1067777946">
            <w:r>
              <w:rPr>
                <w:webHidden/>
                <w:rStyle w:val="IndexLink"/>
                <w:rtl w:val="true"/>
              </w:rPr>
              <w:t>نگاه به دید عبرت</w:t>
            </w:r>
            <w:r>
              <w:rPr>
                <w:rStyle w:val="IndexLink"/>
                <w:rtl w:val="true"/>
              </w:rPr>
              <w:tab/>
            </w:r>
            <w:r>
              <w:rPr>
                <w:rStyle w:val="IndexLink"/>
              </w:rPr>
              <w:t>290</w:t>
            </w:r>
          </w:hyperlink>
        </w:p>
        <w:p>
          <w:pPr>
            <w:pStyle w:val="Contents3"/>
            <w:tabs>
              <w:tab w:val="clear" w:pos="8459"/>
              <w:tab w:val="right" w:pos="9026" w:leader="dot"/>
            </w:tabs>
            <w:rPr/>
          </w:pPr>
          <w:hyperlink w:anchor="__RefHeading___Toc1306797_1067777946">
            <w:r>
              <w:rPr>
                <w:webHidden/>
                <w:rStyle w:val="IndexLink"/>
                <w:rtl w:val="true"/>
              </w:rPr>
              <w:t>برآوردن حاجت مؤمن</w:t>
            </w:r>
            <w:r>
              <w:rPr>
                <w:rStyle w:val="IndexLink"/>
                <w:rtl w:val="true"/>
              </w:rPr>
              <w:tab/>
            </w:r>
            <w:r>
              <w:rPr>
                <w:rStyle w:val="IndexLink"/>
              </w:rPr>
              <w:t>298</w:t>
            </w:r>
          </w:hyperlink>
        </w:p>
        <w:p>
          <w:pPr>
            <w:pStyle w:val="Contents3"/>
            <w:tabs>
              <w:tab w:val="clear" w:pos="8459"/>
              <w:tab w:val="right" w:pos="9026" w:leader="dot"/>
            </w:tabs>
            <w:rPr/>
          </w:pPr>
          <w:hyperlink w:anchor="__RefHeading___Toc1306799_1067777946">
            <w:r>
              <w:rPr>
                <w:webHidden/>
                <w:rStyle w:val="IndexLink"/>
                <w:rtl w:val="true"/>
              </w:rPr>
              <w:t>راهنمایی گمگشتگان</w:t>
            </w:r>
            <w:r>
              <w:rPr>
                <w:rStyle w:val="IndexLink"/>
                <w:rtl w:val="true"/>
              </w:rPr>
              <w:tab/>
            </w:r>
            <w:r>
              <w:rPr>
                <w:rStyle w:val="IndexLink"/>
              </w:rPr>
              <w:t>308</w:t>
            </w:r>
          </w:hyperlink>
        </w:p>
        <w:p>
          <w:pPr>
            <w:pStyle w:val="Contents3"/>
            <w:tabs>
              <w:tab w:val="clear" w:pos="8459"/>
              <w:tab w:val="right" w:pos="9026" w:leader="dot"/>
            </w:tabs>
            <w:rPr/>
          </w:pPr>
          <w:hyperlink w:anchor="__RefHeading___Toc1306801_1067777946">
            <w:r>
              <w:rPr>
                <w:webHidden/>
                <w:rStyle w:val="IndexLink"/>
                <w:rtl w:val="true"/>
              </w:rPr>
              <w:t>اعراض از جاهل</w:t>
            </w:r>
            <w:r>
              <w:rPr>
                <w:rStyle w:val="IndexLink"/>
                <w:rtl w:val="true"/>
              </w:rPr>
              <w:tab/>
            </w:r>
            <w:r>
              <w:rPr>
                <w:rStyle w:val="IndexLink"/>
              </w:rPr>
              <w:t>309</w:t>
            </w:r>
          </w:hyperlink>
        </w:p>
        <w:p>
          <w:pPr>
            <w:pStyle w:val="Contents2"/>
            <w:tabs>
              <w:tab w:val="clear" w:pos="8743"/>
              <w:tab w:val="right" w:pos="9026" w:leader="dot"/>
            </w:tabs>
            <w:rPr/>
          </w:pPr>
          <w:hyperlink w:anchor="__RefHeading___Toc1306803_1067777946">
            <w:r>
              <w:rPr>
                <w:webHidden/>
                <w:rStyle w:val="IndexLink"/>
                <w:rtl w:val="true"/>
              </w:rPr>
              <w:t xml:space="preserve">باب </w:t>
            </w:r>
            <w:r>
              <w:rPr>
                <w:rStyle w:val="IndexLink"/>
              </w:rPr>
              <w:t>12</w:t>
            </w:r>
            <w:r>
              <w:rPr>
                <w:rStyle w:val="IndexLink"/>
                <w:rtl w:val="true"/>
              </w:rPr>
              <w:t xml:space="preserve"> </w:t>
            </w:r>
            <w:r>
              <w:rPr>
                <w:rStyle w:val="IndexLink"/>
                <w:rtl w:val="true"/>
              </w:rPr>
              <w:t>در آداب وارد شدن به مسجد</w:t>
            </w:r>
            <w:r>
              <w:rPr>
                <w:rStyle w:val="IndexLink"/>
                <w:rtl w:val="true"/>
              </w:rPr>
              <w:tab/>
            </w:r>
            <w:r>
              <w:rPr>
                <w:rStyle w:val="IndexLink"/>
              </w:rPr>
              <w:t>311</w:t>
            </w:r>
          </w:hyperlink>
        </w:p>
        <w:p>
          <w:pPr>
            <w:pStyle w:val="Contents3"/>
            <w:tabs>
              <w:tab w:val="clear" w:pos="8459"/>
              <w:tab w:val="right" w:pos="9026" w:leader="dot"/>
            </w:tabs>
            <w:rPr/>
          </w:pPr>
          <w:hyperlink w:anchor="__RefHeading___Toc1306805_1067777946">
            <w:r>
              <w:rPr>
                <w:webHidden/>
                <w:rStyle w:val="IndexLink"/>
                <w:rtl w:val="true"/>
              </w:rPr>
              <w:t>اشاره</w:t>
            </w:r>
            <w:r>
              <w:rPr>
                <w:rStyle w:val="IndexLink"/>
                <w:rtl w:val="true"/>
              </w:rPr>
              <w:tab/>
            </w:r>
            <w:r>
              <w:rPr>
                <w:rStyle w:val="IndexLink"/>
              </w:rPr>
              <w:t>311</w:t>
            </w:r>
          </w:hyperlink>
        </w:p>
        <w:p>
          <w:pPr>
            <w:pStyle w:val="Contents3"/>
            <w:tabs>
              <w:tab w:val="clear" w:pos="8459"/>
              <w:tab w:val="right" w:pos="9026" w:leader="dot"/>
            </w:tabs>
            <w:rPr/>
          </w:pPr>
          <w:hyperlink w:anchor="__RefHeading___Toc1306807_1067777946">
            <w:r>
              <w:rPr>
                <w:webHidden/>
                <w:rStyle w:val="IndexLink"/>
                <w:rtl w:val="true"/>
              </w:rPr>
              <w:t>مسجد</w:t>
            </w:r>
            <w:r>
              <w:rPr>
                <w:rStyle w:val="IndexLink"/>
                <w:rtl w:val="true"/>
              </w:rPr>
              <w:tab/>
            </w:r>
            <w:r>
              <w:rPr>
                <w:rStyle w:val="IndexLink"/>
              </w:rPr>
              <w:t>314</w:t>
            </w:r>
          </w:hyperlink>
        </w:p>
        <w:p>
          <w:pPr>
            <w:pStyle w:val="Contents3"/>
            <w:tabs>
              <w:tab w:val="clear" w:pos="8459"/>
              <w:tab w:val="right" w:pos="9026" w:leader="dot"/>
            </w:tabs>
            <w:rPr/>
          </w:pPr>
          <w:hyperlink w:anchor="__RefHeading___Toc1306809_1067777946">
            <w:r>
              <w:rPr>
                <w:webHidden/>
                <w:rStyle w:val="IndexLink"/>
                <w:rtl w:val="true"/>
              </w:rPr>
              <w:t>مسجد در قرآن</w:t>
            </w:r>
            <w:r>
              <w:rPr>
                <w:rStyle w:val="IndexLink"/>
                <w:rtl w:val="true"/>
              </w:rPr>
              <w:tab/>
            </w:r>
            <w:r>
              <w:rPr>
                <w:rStyle w:val="IndexLink"/>
              </w:rPr>
              <w:t>315</w:t>
            </w:r>
          </w:hyperlink>
        </w:p>
        <w:p>
          <w:pPr>
            <w:pStyle w:val="Contents3"/>
            <w:tabs>
              <w:tab w:val="clear" w:pos="8459"/>
              <w:tab w:val="right" w:pos="9026" w:leader="dot"/>
            </w:tabs>
            <w:rPr/>
          </w:pPr>
          <w:hyperlink w:anchor="__RefHeading___Toc1306811_1067777946">
            <w:r>
              <w:rPr>
                <w:webHidden/>
                <w:rStyle w:val="IndexLink"/>
                <w:rtl w:val="true"/>
              </w:rPr>
              <w:t>مسجد در روایات</w:t>
            </w:r>
            <w:r>
              <w:rPr>
                <w:rStyle w:val="IndexLink"/>
                <w:rtl w:val="true"/>
              </w:rPr>
              <w:tab/>
            </w:r>
            <w:r>
              <w:rPr>
                <w:rStyle w:val="IndexLink"/>
              </w:rPr>
              <w:t>320</w:t>
            </w:r>
          </w:hyperlink>
        </w:p>
        <w:p>
          <w:pPr>
            <w:pStyle w:val="Contents3"/>
            <w:tabs>
              <w:tab w:val="clear" w:pos="8459"/>
              <w:tab w:val="right" w:pos="9026" w:leader="dot"/>
            </w:tabs>
            <w:rPr/>
          </w:pPr>
          <w:hyperlink w:anchor="__RefHeading___Toc1306813_1067777946">
            <w:r>
              <w:rPr>
                <w:webHidden/>
                <w:rStyle w:val="IndexLink"/>
                <w:rtl w:val="true"/>
              </w:rPr>
              <w:t>راهیابی به بارگاه ربوبی</w:t>
            </w:r>
            <w:r>
              <w:rPr>
                <w:rStyle w:val="IndexLink"/>
                <w:rtl w:val="true"/>
              </w:rPr>
              <w:tab/>
            </w:r>
            <w:r>
              <w:rPr>
                <w:rStyle w:val="IndexLink"/>
              </w:rPr>
              <w:t>325</w:t>
            </w:r>
          </w:hyperlink>
        </w:p>
        <w:p>
          <w:pPr>
            <w:pStyle w:val="Contents3"/>
            <w:tabs>
              <w:tab w:val="clear" w:pos="8459"/>
              <w:tab w:val="right" w:pos="9026" w:leader="dot"/>
            </w:tabs>
            <w:rPr/>
          </w:pPr>
          <w:hyperlink w:anchor="__RefHeading___Toc1306815_1067777946">
            <w:r>
              <w:rPr>
                <w:webHidden/>
                <w:rStyle w:val="IndexLink"/>
                <w:rtl w:val="true"/>
              </w:rPr>
              <w:t>حرکت عملی به سوی پاکی</w:t>
            </w:r>
            <w:r>
              <w:rPr>
                <w:rStyle w:val="IndexLink"/>
                <w:rtl w:val="true"/>
              </w:rPr>
              <w:tab/>
            </w:r>
            <w:r>
              <w:rPr>
                <w:rStyle w:val="IndexLink"/>
              </w:rPr>
              <w:t>329</w:t>
            </w:r>
          </w:hyperlink>
        </w:p>
        <w:p>
          <w:pPr>
            <w:pStyle w:val="Contents4"/>
            <w:tabs>
              <w:tab w:val="clear" w:pos="8176"/>
              <w:tab w:val="right" w:pos="9026" w:leader="dot"/>
            </w:tabs>
            <w:rPr/>
          </w:pPr>
          <w:hyperlink w:anchor="__RefHeading___Toc1306817_1067777946">
            <w:r>
              <w:rPr>
                <w:webHidden/>
                <w:rStyle w:val="IndexLink"/>
                <w:rtl w:val="true"/>
              </w:rPr>
              <w:t>اشاره</w:t>
            </w:r>
            <w:r>
              <w:rPr>
                <w:rStyle w:val="IndexLink"/>
                <w:rtl w:val="true"/>
              </w:rPr>
              <w:tab/>
            </w:r>
            <w:r>
              <w:rPr>
                <w:rStyle w:val="IndexLink"/>
              </w:rPr>
              <w:t>329</w:t>
            </w:r>
          </w:hyperlink>
        </w:p>
        <w:p>
          <w:pPr>
            <w:pStyle w:val="Contents4"/>
            <w:tabs>
              <w:tab w:val="clear" w:pos="8176"/>
              <w:tab w:val="right" w:pos="9026" w:leader="dot"/>
            </w:tabs>
            <w:rPr/>
          </w:pPr>
          <w:hyperlink w:anchor="__RefHeading___Toc1306819_1067777946">
            <w:r>
              <w:rPr>
                <w:webHidden/>
                <w:rStyle w:val="IndexLink"/>
              </w:rPr>
              <w:t>1</w:t>
            </w:r>
            <w:r>
              <w:rPr>
                <w:rStyle w:val="IndexLink"/>
                <w:rtl w:val="true"/>
              </w:rPr>
              <w:t>-</w:t>
            </w:r>
            <w:r>
              <w:rPr>
                <w:rStyle w:val="IndexLink"/>
                <w:rtl w:val="true"/>
              </w:rPr>
              <w:t>اندیشیدن در هر کار</w:t>
            </w:r>
            <w:r>
              <w:rPr>
                <w:rStyle w:val="IndexLink"/>
                <w:rtl w:val="true"/>
              </w:rPr>
              <w:tab/>
            </w:r>
            <w:r>
              <w:rPr>
                <w:rStyle w:val="IndexLink"/>
              </w:rPr>
              <w:t>330</w:t>
            </w:r>
          </w:hyperlink>
        </w:p>
        <w:p>
          <w:pPr>
            <w:pStyle w:val="Contents4"/>
            <w:tabs>
              <w:tab w:val="clear" w:pos="8176"/>
              <w:tab w:val="right" w:pos="9026" w:leader="dot"/>
            </w:tabs>
            <w:rPr/>
          </w:pPr>
          <w:hyperlink w:anchor="__RefHeading___Toc1306821_1067777946">
            <w:r>
              <w:rPr>
                <w:webHidden/>
                <w:rStyle w:val="IndexLink"/>
              </w:rPr>
              <w:t>2</w:t>
            </w:r>
            <w:r>
              <w:rPr>
                <w:rStyle w:val="IndexLink"/>
                <w:rtl w:val="true"/>
              </w:rPr>
              <w:t>-</w:t>
            </w:r>
            <w:r>
              <w:rPr>
                <w:rStyle w:val="IndexLink"/>
                <w:rtl w:val="true"/>
              </w:rPr>
              <w:t>پاکی نیت</w:t>
            </w:r>
            <w:r>
              <w:rPr>
                <w:rStyle w:val="IndexLink"/>
                <w:rtl w:val="true"/>
              </w:rPr>
              <w:tab/>
            </w:r>
            <w:r>
              <w:rPr>
                <w:rStyle w:val="IndexLink"/>
              </w:rPr>
              <w:t>330</w:t>
            </w:r>
          </w:hyperlink>
        </w:p>
        <w:p>
          <w:pPr>
            <w:pStyle w:val="Contents4"/>
            <w:tabs>
              <w:tab w:val="clear" w:pos="8176"/>
              <w:tab w:val="right" w:pos="9026" w:leader="dot"/>
            </w:tabs>
            <w:rPr/>
          </w:pPr>
          <w:hyperlink w:anchor="__RefHeading___Toc1306823_1067777946">
            <w:r>
              <w:rPr>
                <w:webHidden/>
                <w:rStyle w:val="IndexLink"/>
              </w:rPr>
              <w:t>3</w:t>
            </w:r>
            <w:r>
              <w:rPr>
                <w:rStyle w:val="IndexLink"/>
                <w:rtl w:val="true"/>
              </w:rPr>
              <w:t>-</w:t>
            </w:r>
            <w:r>
              <w:rPr>
                <w:rStyle w:val="IndexLink"/>
                <w:rtl w:val="true"/>
              </w:rPr>
              <w:t>دعا همراه با حرکت و عمل</w:t>
            </w:r>
            <w:r>
              <w:rPr>
                <w:rStyle w:val="IndexLink"/>
                <w:rtl w:val="true"/>
              </w:rPr>
              <w:tab/>
            </w:r>
            <w:r>
              <w:rPr>
                <w:rStyle w:val="IndexLink"/>
              </w:rPr>
              <w:t>331</w:t>
            </w:r>
          </w:hyperlink>
        </w:p>
        <w:p>
          <w:pPr>
            <w:pStyle w:val="Contents4"/>
            <w:tabs>
              <w:tab w:val="clear" w:pos="8176"/>
              <w:tab w:val="right" w:pos="9026" w:leader="dot"/>
            </w:tabs>
            <w:rPr/>
          </w:pPr>
          <w:hyperlink w:anchor="__RefHeading___Toc1306825_1067777946">
            <w:r>
              <w:rPr>
                <w:webHidden/>
                <w:rStyle w:val="IndexLink"/>
              </w:rPr>
              <w:t>4</w:t>
            </w:r>
            <w:r>
              <w:rPr>
                <w:rStyle w:val="IndexLink"/>
                <w:rtl w:val="true"/>
              </w:rPr>
              <w:t>-</w:t>
            </w:r>
            <w:r>
              <w:rPr>
                <w:rStyle w:val="IndexLink"/>
                <w:rtl w:val="true"/>
              </w:rPr>
              <w:t>کشتن هواهای نفس و دوری از شهوات</w:t>
            </w:r>
            <w:r>
              <w:rPr>
                <w:rStyle w:val="IndexLink"/>
                <w:rtl w:val="true"/>
              </w:rPr>
              <w:tab/>
            </w:r>
            <w:r>
              <w:rPr>
                <w:rStyle w:val="IndexLink"/>
              </w:rPr>
              <w:t>333</w:t>
            </w:r>
          </w:hyperlink>
        </w:p>
        <w:p>
          <w:pPr>
            <w:pStyle w:val="Contents4"/>
            <w:tabs>
              <w:tab w:val="clear" w:pos="8176"/>
              <w:tab w:val="right" w:pos="9026" w:leader="dot"/>
            </w:tabs>
            <w:rPr/>
          </w:pPr>
          <w:hyperlink w:anchor="__RefHeading___Toc1306827_1067777946">
            <w:r>
              <w:rPr>
                <w:webHidden/>
                <w:rStyle w:val="IndexLink"/>
              </w:rPr>
              <w:t>5</w:t>
            </w:r>
            <w:r>
              <w:rPr>
                <w:rStyle w:val="IndexLink"/>
                <w:rtl w:val="true"/>
              </w:rPr>
              <w:t>-</w:t>
            </w:r>
            <w:r>
              <w:rPr>
                <w:rStyle w:val="IndexLink"/>
                <w:rtl w:val="true"/>
              </w:rPr>
              <w:t>مجاهده،رنج کشیدن،گرسنگی</w:t>
            </w:r>
            <w:r>
              <w:rPr>
                <w:rStyle w:val="IndexLink"/>
                <w:rtl w:val="true"/>
              </w:rPr>
              <w:tab/>
            </w:r>
            <w:r>
              <w:rPr>
                <w:rStyle w:val="IndexLink"/>
              </w:rPr>
              <w:t>335</w:t>
            </w:r>
          </w:hyperlink>
        </w:p>
        <w:p>
          <w:pPr>
            <w:pStyle w:val="Contents4"/>
            <w:tabs>
              <w:tab w:val="clear" w:pos="8176"/>
              <w:tab w:val="right" w:pos="9026" w:leader="dot"/>
            </w:tabs>
            <w:rPr/>
          </w:pPr>
          <w:hyperlink w:anchor="__RefHeading___Toc1306829_1067777946">
            <w:r>
              <w:rPr>
                <w:webHidden/>
                <w:rStyle w:val="IndexLink"/>
              </w:rPr>
              <w:t>6</w:t>
            </w:r>
            <w:r>
              <w:rPr>
                <w:rStyle w:val="IndexLink"/>
                <w:rtl w:val="true"/>
              </w:rPr>
              <w:t>-</w:t>
            </w:r>
            <w:r>
              <w:rPr>
                <w:rStyle w:val="IndexLink"/>
                <w:rtl w:val="true"/>
              </w:rPr>
              <w:t>عبادت</w:t>
            </w:r>
            <w:r>
              <w:rPr>
                <w:rStyle w:val="IndexLink"/>
                <w:rtl w:val="true"/>
              </w:rPr>
              <w:tab/>
            </w:r>
            <w:r>
              <w:rPr>
                <w:rStyle w:val="IndexLink"/>
              </w:rPr>
              <w:t>335</w:t>
            </w:r>
          </w:hyperlink>
        </w:p>
        <w:p>
          <w:pPr>
            <w:pStyle w:val="Contents4"/>
            <w:tabs>
              <w:tab w:val="clear" w:pos="8176"/>
              <w:tab w:val="right" w:pos="9026" w:leader="dot"/>
            </w:tabs>
            <w:rPr/>
          </w:pPr>
          <w:hyperlink w:anchor="__RefHeading___Toc1306831_1067777946">
            <w:r>
              <w:rPr>
                <w:webHidden/>
                <w:rStyle w:val="IndexLink"/>
              </w:rPr>
              <w:t>7</w:t>
            </w:r>
            <w:r>
              <w:rPr>
                <w:rStyle w:val="IndexLink"/>
                <w:rtl w:val="true"/>
              </w:rPr>
              <w:t>-</w:t>
            </w:r>
            <w:r>
              <w:rPr>
                <w:rStyle w:val="IndexLink"/>
                <w:rtl w:val="true"/>
              </w:rPr>
              <w:t>پیروی از ولی حق</w:t>
            </w:r>
            <w:r>
              <w:rPr>
                <w:rStyle w:val="IndexLink"/>
                <w:rtl w:val="true"/>
              </w:rPr>
              <w:tab/>
            </w:r>
            <w:r>
              <w:rPr>
                <w:rStyle w:val="IndexLink"/>
              </w:rPr>
              <w:t>335</w:t>
            </w:r>
          </w:hyperlink>
        </w:p>
        <w:p>
          <w:pPr>
            <w:pStyle w:val="Contents3"/>
            <w:tabs>
              <w:tab w:val="clear" w:pos="8459"/>
              <w:tab w:val="right" w:pos="9026" w:leader="dot"/>
            </w:tabs>
            <w:rPr/>
          </w:pPr>
          <w:hyperlink w:anchor="__RefHeading___Toc1306833_1067777946">
            <w:r>
              <w:rPr>
                <w:webHidden/>
                <w:rStyle w:val="IndexLink"/>
                <w:rtl w:val="true"/>
              </w:rPr>
              <w:t>علائم پاکان و صدّیقان</w:t>
            </w:r>
            <w:r>
              <w:rPr>
                <w:rStyle w:val="IndexLink"/>
                <w:rtl w:val="true"/>
              </w:rPr>
              <w:tab/>
            </w:r>
            <w:r>
              <w:rPr>
                <w:rStyle w:val="IndexLink"/>
              </w:rPr>
              <w:t>336</w:t>
            </w:r>
          </w:hyperlink>
        </w:p>
        <w:p>
          <w:pPr>
            <w:pStyle w:val="Contents3"/>
            <w:tabs>
              <w:tab w:val="clear" w:pos="8459"/>
              <w:tab w:val="right" w:pos="9026" w:leader="dot"/>
            </w:tabs>
            <w:rPr/>
          </w:pPr>
          <w:hyperlink w:anchor="__RefHeading___Toc1306835_1067777946">
            <w:r>
              <w:rPr>
                <w:webHidden/>
                <w:rStyle w:val="IndexLink"/>
                <w:rtl w:val="true"/>
              </w:rPr>
              <w:t>کمالات امام علی علیه السلام پاک مرد بزرگ و صدیق اکبر</w:t>
            </w:r>
            <w:r>
              <w:rPr>
                <w:rStyle w:val="IndexLink"/>
                <w:rtl w:val="true"/>
              </w:rPr>
              <w:tab/>
            </w:r>
            <w:r>
              <w:rPr>
                <w:rStyle w:val="IndexLink"/>
              </w:rPr>
              <w:t>340</w:t>
            </w:r>
          </w:hyperlink>
        </w:p>
        <w:p>
          <w:pPr>
            <w:pStyle w:val="Contents3"/>
            <w:tabs>
              <w:tab w:val="clear" w:pos="8459"/>
              <w:tab w:val="right" w:pos="9026" w:leader="dot"/>
            </w:tabs>
            <w:rPr/>
          </w:pPr>
          <w:hyperlink w:anchor="__RefHeading___Toc1306837_1067777946">
            <w:r>
              <w:rPr>
                <w:webHidden/>
                <w:rStyle w:val="IndexLink"/>
                <w:rtl w:val="true"/>
              </w:rPr>
              <w:t>تا بارگاه معبود</w:t>
            </w:r>
            <w:r>
              <w:rPr>
                <w:rStyle w:val="IndexLink"/>
                <w:rtl w:val="true"/>
              </w:rPr>
              <w:tab/>
            </w:r>
            <w:r>
              <w:rPr>
                <w:rStyle w:val="IndexLink"/>
              </w:rPr>
              <w:t>349</w:t>
            </w:r>
          </w:hyperlink>
        </w:p>
        <w:p>
          <w:pPr>
            <w:pStyle w:val="Contents3"/>
            <w:tabs>
              <w:tab w:val="clear" w:pos="8459"/>
              <w:tab w:val="right" w:pos="9026" w:leader="dot"/>
            </w:tabs>
            <w:rPr/>
          </w:pPr>
          <w:hyperlink w:anchor="__RefHeading___Toc1306839_1067777946">
            <w:r>
              <w:rPr>
                <w:webHidden/>
                <w:rStyle w:val="IndexLink"/>
                <w:rtl w:val="true"/>
              </w:rPr>
              <w:t>آراسته شدن به حسنات با طهارت نفس</w:t>
            </w:r>
            <w:r>
              <w:rPr>
                <w:rStyle w:val="IndexLink"/>
                <w:rtl w:val="true"/>
              </w:rPr>
              <w:tab/>
            </w:r>
            <w:r>
              <w:rPr>
                <w:rStyle w:val="IndexLink"/>
              </w:rPr>
              <w:t>351</w:t>
            </w:r>
          </w:hyperlink>
        </w:p>
        <w:p>
          <w:pPr>
            <w:pStyle w:val="Contents4"/>
            <w:tabs>
              <w:tab w:val="clear" w:pos="8176"/>
              <w:tab w:val="right" w:pos="9026" w:leader="dot"/>
            </w:tabs>
            <w:rPr/>
          </w:pPr>
          <w:hyperlink w:anchor="__RefHeading___Toc1306841_1067777946">
            <w:r>
              <w:rPr>
                <w:webHidden/>
                <w:rStyle w:val="IndexLink"/>
                <w:rtl w:val="true"/>
              </w:rPr>
              <w:t>اشاره</w:t>
            </w:r>
            <w:r>
              <w:rPr>
                <w:rStyle w:val="IndexLink"/>
                <w:rtl w:val="true"/>
              </w:rPr>
              <w:tab/>
            </w:r>
            <w:r>
              <w:rPr>
                <w:rStyle w:val="IndexLink"/>
              </w:rPr>
              <w:t>351</w:t>
            </w:r>
          </w:hyperlink>
        </w:p>
        <w:p>
          <w:pPr>
            <w:pStyle w:val="Contents4"/>
            <w:tabs>
              <w:tab w:val="clear" w:pos="8176"/>
              <w:tab w:val="right" w:pos="9026" w:leader="dot"/>
            </w:tabs>
            <w:rPr/>
          </w:pPr>
          <w:hyperlink w:anchor="__RefHeading___Toc1306843_1067777946">
            <w:r>
              <w:rPr>
                <w:webHidden/>
                <w:rStyle w:val="IndexLink"/>
                <w:rtl w:val="true"/>
              </w:rPr>
              <w:t>حالات نفس</w:t>
            </w:r>
            <w:r>
              <w:rPr>
                <w:rStyle w:val="IndexLink"/>
                <w:rtl w:val="true"/>
              </w:rPr>
              <w:tab/>
            </w:r>
            <w:r>
              <w:rPr>
                <w:rStyle w:val="IndexLink"/>
              </w:rPr>
              <w:t>351</w:t>
            </w:r>
          </w:hyperlink>
        </w:p>
        <w:p>
          <w:pPr>
            <w:pStyle w:val="Contents3"/>
            <w:tabs>
              <w:tab w:val="clear" w:pos="8459"/>
              <w:tab w:val="right" w:pos="9026" w:leader="dot"/>
            </w:tabs>
            <w:rPr/>
          </w:pPr>
          <w:hyperlink w:anchor="__RefHeading___Toc1306845_1067777946">
            <w:r>
              <w:rPr>
                <w:webHidden/>
                <w:rStyle w:val="IndexLink"/>
                <w:rtl w:val="true"/>
              </w:rPr>
              <w:t>عدم غفلت هنگام ورود به مسجد</w:t>
            </w:r>
            <w:r>
              <w:rPr>
                <w:rStyle w:val="IndexLink"/>
                <w:rtl w:val="true"/>
              </w:rPr>
              <w:tab/>
            </w:r>
            <w:r>
              <w:rPr>
                <w:rStyle w:val="IndexLink"/>
              </w:rPr>
              <w:t>355</w:t>
            </w:r>
          </w:hyperlink>
        </w:p>
        <w:p>
          <w:pPr>
            <w:pStyle w:val="Contents3"/>
            <w:tabs>
              <w:tab w:val="clear" w:pos="8459"/>
              <w:tab w:val="right" w:pos="9026" w:leader="dot"/>
            </w:tabs>
            <w:rPr/>
          </w:pPr>
          <w:hyperlink w:anchor="__RefHeading___Toc1306847_1067777946">
            <w:r>
              <w:rPr>
                <w:webHidden/>
                <w:rStyle w:val="IndexLink"/>
                <w:rtl w:val="true"/>
              </w:rPr>
              <w:t>علوّ همّت و عظمت روح</w:t>
            </w:r>
            <w:r>
              <w:rPr>
                <w:rStyle w:val="IndexLink"/>
                <w:rtl w:val="true"/>
              </w:rPr>
              <w:tab/>
            </w:r>
            <w:r>
              <w:rPr>
                <w:rStyle w:val="IndexLink"/>
              </w:rPr>
              <w:t>356</w:t>
            </w:r>
          </w:hyperlink>
        </w:p>
        <w:p>
          <w:pPr>
            <w:pStyle w:val="Contents4"/>
            <w:tabs>
              <w:tab w:val="clear" w:pos="8176"/>
              <w:tab w:val="right" w:pos="9026" w:leader="dot"/>
            </w:tabs>
            <w:rPr/>
          </w:pPr>
          <w:hyperlink w:anchor="__RefHeading___Toc1306849_1067777946">
            <w:r>
              <w:rPr>
                <w:webHidden/>
                <w:rStyle w:val="IndexLink"/>
                <w:rtl w:val="true"/>
              </w:rPr>
              <w:t>اشاره</w:t>
            </w:r>
            <w:r>
              <w:rPr>
                <w:rStyle w:val="IndexLink"/>
                <w:rtl w:val="true"/>
              </w:rPr>
              <w:tab/>
            </w:r>
            <w:r>
              <w:rPr>
                <w:rStyle w:val="IndexLink"/>
              </w:rPr>
              <w:t>356</w:t>
            </w:r>
          </w:hyperlink>
        </w:p>
        <w:p>
          <w:pPr>
            <w:pStyle w:val="Contents4"/>
            <w:tabs>
              <w:tab w:val="clear" w:pos="8176"/>
              <w:tab w:val="right" w:pos="9026" w:leader="dot"/>
            </w:tabs>
            <w:rPr/>
          </w:pPr>
          <w:hyperlink w:anchor="__RefHeading___Toc1306851_1067777946">
            <w:r>
              <w:rPr>
                <w:webHidden/>
                <w:rStyle w:val="IndexLink"/>
                <w:rtl w:val="true"/>
              </w:rPr>
              <w:t>معنای نزاهت و حکمت</w:t>
            </w:r>
            <w:r>
              <w:rPr>
                <w:rStyle w:val="IndexLink"/>
                <w:rtl w:val="true"/>
              </w:rPr>
              <w:tab/>
            </w:r>
            <w:r>
              <w:rPr>
                <w:rStyle w:val="IndexLink"/>
              </w:rPr>
              <w:t>357</w:t>
            </w:r>
          </w:hyperlink>
        </w:p>
        <w:p>
          <w:pPr>
            <w:pStyle w:val="Contents4"/>
            <w:tabs>
              <w:tab w:val="clear" w:pos="8176"/>
              <w:tab w:val="right" w:pos="9026" w:leader="dot"/>
            </w:tabs>
            <w:rPr/>
          </w:pPr>
          <w:hyperlink w:anchor="__RefHeading___Toc1306853_1067777946">
            <w:r>
              <w:rPr>
                <w:webHidden/>
                <w:rStyle w:val="IndexLink"/>
                <w:rtl w:val="true"/>
              </w:rPr>
              <w:t>نفس کلیۀ الهیّه</w:t>
            </w:r>
            <w:r>
              <w:rPr>
                <w:rStyle w:val="IndexLink"/>
                <w:rtl w:val="true"/>
              </w:rPr>
              <w:tab/>
            </w:r>
            <w:r>
              <w:rPr>
                <w:rStyle w:val="IndexLink"/>
              </w:rPr>
              <w:t>359</w:t>
            </w:r>
          </w:hyperlink>
        </w:p>
        <w:p>
          <w:pPr>
            <w:pStyle w:val="Contents3"/>
            <w:tabs>
              <w:tab w:val="clear" w:pos="8459"/>
              <w:tab w:val="right" w:pos="9026" w:leader="dot"/>
            </w:tabs>
            <w:rPr/>
          </w:pPr>
          <w:hyperlink w:anchor="__RefHeading___Toc1306855_1067777946">
            <w:r>
              <w:rPr>
                <w:webHidden/>
                <w:rStyle w:val="IndexLink"/>
                <w:rtl w:val="true"/>
              </w:rPr>
              <w:t>درک مقامات عالی معنوی با علوّ همت</w:t>
            </w:r>
            <w:r>
              <w:rPr>
                <w:rStyle w:val="IndexLink"/>
                <w:rtl w:val="true"/>
              </w:rPr>
              <w:tab/>
            </w:r>
            <w:r>
              <w:rPr>
                <w:rStyle w:val="IndexLink"/>
              </w:rPr>
              <w:t>360</w:t>
            </w:r>
          </w:hyperlink>
        </w:p>
        <w:p>
          <w:pPr>
            <w:pStyle w:val="Contents3"/>
            <w:tabs>
              <w:tab w:val="clear" w:pos="8459"/>
              <w:tab w:val="right" w:pos="9026" w:leader="dot"/>
            </w:tabs>
            <w:rPr/>
          </w:pPr>
          <w:hyperlink w:anchor="__RefHeading___Toc1306857_1067777946">
            <w:r>
              <w:rPr>
                <w:webHidden/>
                <w:rStyle w:val="IndexLink"/>
                <w:rtl w:val="true"/>
              </w:rPr>
              <w:t>رحمت و فضل الهی</w:t>
            </w:r>
            <w:r>
              <w:rPr>
                <w:rStyle w:val="IndexLink"/>
                <w:rtl w:val="true"/>
              </w:rPr>
              <w:tab/>
            </w:r>
            <w:r>
              <w:rPr>
                <w:rStyle w:val="IndexLink"/>
              </w:rPr>
              <w:t>366</w:t>
            </w:r>
          </w:hyperlink>
        </w:p>
        <w:p>
          <w:pPr>
            <w:pStyle w:val="Contents3"/>
            <w:tabs>
              <w:tab w:val="clear" w:pos="8459"/>
              <w:tab w:val="right" w:pos="9026" w:leader="dot"/>
            </w:tabs>
            <w:rPr/>
          </w:pPr>
          <w:hyperlink w:anchor="__RefHeading___Toc1306859_1067777946">
            <w:r>
              <w:rPr>
                <w:webHidden/>
                <w:rStyle w:val="IndexLink"/>
                <w:rtl w:val="true"/>
              </w:rPr>
              <w:t>شیوۀ کسب رحمت در آیات</w:t>
            </w:r>
            <w:r>
              <w:rPr>
                <w:rStyle w:val="IndexLink"/>
                <w:rtl w:val="true"/>
              </w:rPr>
              <w:tab/>
            </w:r>
            <w:r>
              <w:rPr>
                <w:rStyle w:val="IndexLink"/>
              </w:rPr>
              <w:t>368</w:t>
            </w:r>
          </w:hyperlink>
        </w:p>
        <w:p>
          <w:pPr>
            <w:pStyle w:val="Contents3"/>
            <w:tabs>
              <w:tab w:val="clear" w:pos="8459"/>
              <w:tab w:val="right" w:pos="9026" w:leader="dot"/>
            </w:tabs>
            <w:rPr/>
          </w:pPr>
          <w:hyperlink w:anchor="__RefHeading___Toc1306861_1067777946">
            <w:r>
              <w:rPr>
                <w:webHidden/>
                <w:rStyle w:val="IndexLink"/>
                <w:rtl w:val="true"/>
              </w:rPr>
              <w:t>بخل در عبودیّت موجب دفع رحمت</w:t>
            </w:r>
            <w:r>
              <w:rPr>
                <w:rStyle w:val="IndexLink"/>
                <w:rtl w:val="true"/>
              </w:rPr>
              <w:tab/>
            </w:r>
            <w:r>
              <w:rPr>
                <w:rStyle w:val="IndexLink"/>
              </w:rPr>
              <w:t>370</w:t>
            </w:r>
          </w:hyperlink>
        </w:p>
        <w:p>
          <w:pPr>
            <w:pStyle w:val="Contents3"/>
            <w:tabs>
              <w:tab w:val="clear" w:pos="8459"/>
              <w:tab w:val="right" w:pos="9026" w:leader="dot"/>
            </w:tabs>
            <w:rPr/>
          </w:pPr>
          <w:hyperlink w:anchor="__RefHeading___Toc1306863_1067777946">
            <w:r>
              <w:rPr>
                <w:webHidden/>
                <w:rStyle w:val="IndexLink"/>
                <w:rtl w:val="true"/>
              </w:rPr>
              <w:t>طاعت قلیل و اجر جزیل</w:t>
            </w:r>
            <w:r>
              <w:rPr>
                <w:rStyle w:val="IndexLink"/>
                <w:rtl w:val="true"/>
              </w:rPr>
              <w:tab/>
            </w:r>
            <w:r>
              <w:rPr>
                <w:rStyle w:val="IndexLink"/>
              </w:rPr>
              <w:t>371</w:t>
            </w:r>
          </w:hyperlink>
        </w:p>
        <w:p>
          <w:pPr>
            <w:pStyle w:val="Contents3"/>
            <w:tabs>
              <w:tab w:val="clear" w:pos="8459"/>
              <w:tab w:val="right" w:pos="9026" w:leader="dot"/>
            </w:tabs>
            <w:rPr/>
          </w:pPr>
          <w:hyperlink w:anchor="__RefHeading___Toc1306865_1067777946">
            <w:r>
              <w:rPr>
                <w:webHidden/>
                <w:rStyle w:val="IndexLink"/>
                <w:rtl w:val="true"/>
              </w:rPr>
              <w:t>اظهار عجز هنگام ورود به مسجد</w:t>
            </w:r>
            <w:r>
              <w:rPr>
                <w:rStyle w:val="IndexLink"/>
                <w:rtl w:val="true"/>
              </w:rPr>
              <w:tab/>
            </w:r>
            <w:r>
              <w:rPr>
                <w:rStyle w:val="IndexLink"/>
              </w:rPr>
              <w:t>374</w:t>
            </w:r>
          </w:hyperlink>
        </w:p>
        <w:p>
          <w:pPr>
            <w:pStyle w:val="Contents3"/>
            <w:tabs>
              <w:tab w:val="clear" w:pos="8459"/>
              <w:tab w:val="right" w:pos="9026" w:leader="dot"/>
            </w:tabs>
            <w:rPr/>
          </w:pPr>
          <w:hyperlink w:anchor="__RefHeading___Toc1306867_1067777946">
            <w:r>
              <w:rPr>
                <w:webHidden/>
                <w:rStyle w:val="IndexLink"/>
                <w:rtl w:val="true"/>
              </w:rPr>
              <w:t>عرضۀ اسرار به محضر حضرت حق</w:t>
            </w:r>
            <w:r>
              <w:rPr>
                <w:rStyle w:val="IndexLink"/>
                <w:rtl w:val="true"/>
              </w:rPr>
              <w:tab/>
            </w:r>
            <w:r>
              <w:rPr>
                <w:rStyle w:val="IndexLink"/>
              </w:rPr>
              <w:t>377</w:t>
            </w:r>
          </w:hyperlink>
        </w:p>
        <w:p>
          <w:pPr>
            <w:pStyle w:val="Contents3"/>
            <w:tabs>
              <w:tab w:val="clear" w:pos="8459"/>
              <w:tab w:val="right" w:pos="9026" w:leader="dot"/>
            </w:tabs>
            <w:rPr/>
          </w:pPr>
          <w:hyperlink w:anchor="__RefHeading___Toc1306869_1067777946">
            <w:r>
              <w:rPr>
                <w:webHidden/>
                <w:rStyle w:val="IndexLink"/>
                <w:rtl w:val="true"/>
              </w:rPr>
              <w:t>علم حضرت حق</w:t>
            </w:r>
            <w:r>
              <w:rPr>
                <w:rStyle w:val="IndexLink"/>
                <w:rtl w:val="true"/>
              </w:rPr>
              <w:tab/>
            </w:r>
            <w:r>
              <w:rPr>
                <w:rStyle w:val="IndexLink"/>
              </w:rPr>
              <w:t>379</w:t>
            </w:r>
          </w:hyperlink>
        </w:p>
        <w:p>
          <w:pPr>
            <w:pStyle w:val="Contents4"/>
            <w:tabs>
              <w:tab w:val="clear" w:pos="8176"/>
              <w:tab w:val="right" w:pos="9026" w:leader="dot"/>
            </w:tabs>
            <w:rPr/>
          </w:pPr>
          <w:hyperlink w:anchor="__RefHeading___Toc1306871_1067777946">
            <w:r>
              <w:rPr>
                <w:webHidden/>
                <w:rStyle w:val="IndexLink"/>
                <w:rtl w:val="true"/>
              </w:rPr>
              <w:t>اشاره</w:t>
            </w:r>
            <w:r>
              <w:rPr>
                <w:rStyle w:val="IndexLink"/>
                <w:rtl w:val="true"/>
              </w:rPr>
              <w:tab/>
            </w:r>
            <w:r>
              <w:rPr>
                <w:rStyle w:val="IndexLink"/>
              </w:rPr>
              <w:t>379</w:t>
            </w:r>
          </w:hyperlink>
        </w:p>
        <w:p>
          <w:pPr>
            <w:pStyle w:val="Contents4"/>
            <w:tabs>
              <w:tab w:val="clear" w:pos="8176"/>
              <w:tab w:val="right" w:pos="9026" w:leader="dot"/>
            </w:tabs>
            <w:rPr/>
          </w:pPr>
          <w:hyperlink w:anchor="__RefHeading___Toc1306873_1067777946">
            <w:r>
              <w:rPr>
                <w:webHidden/>
                <w:rStyle w:val="IndexLink"/>
                <w:rtl w:val="true"/>
              </w:rPr>
              <w:t>دستیابی بشر به حقایق علمی</w:t>
            </w:r>
            <w:r>
              <w:rPr>
                <w:rStyle w:val="IndexLink"/>
                <w:rtl w:val="true"/>
              </w:rPr>
              <w:tab/>
            </w:r>
            <w:r>
              <w:rPr>
                <w:rStyle w:val="IndexLink"/>
              </w:rPr>
              <w:t>381</w:t>
            </w:r>
          </w:hyperlink>
        </w:p>
        <w:p>
          <w:pPr>
            <w:pStyle w:val="Contents4"/>
            <w:tabs>
              <w:tab w:val="clear" w:pos="8176"/>
              <w:tab w:val="right" w:pos="9026" w:leader="dot"/>
            </w:tabs>
            <w:rPr/>
          </w:pPr>
          <w:hyperlink w:anchor="__RefHeading___Toc1306875_1067777946">
            <w:r>
              <w:rPr>
                <w:webHidden/>
                <w:rStyle w:val="IndexLink"/>
                <w:rtl w:val="true"/>
              </w:rPr>
              <w:t>علم خداوند به ساختمان طبیعی انسان</w:t>
            </w:r>
            <w:r>
              <w:rPr>
                <w:rStyle w:val="IndexLink"/>
                <w:rtl w:val="true"/>
              </w:rPr>
              <w:tab/>
            </w:r>
            <w:r>
              <w:rPr>
                <w:rStyle w:val="IndexLink"/>
              </w:rPr>
              <w:t>385</w:t>
            </w:r>
          </w:hyperlink>
        </w:p>
        <w:p>
          <w:pPr>
            <w:pStyle w:val="Contents4"/>
            <w:tabs>
              <w:tab w:val="clear" w:pos="8176"/>
              <w:tab w:val="right" w:pos="9026" w:leader="dot"/>
            </w:tabs>
            <w:rPr/>
          </w:pPr>
          <w:hyperlink w:anchor="__RefHeading___Toc1306877_1067777946">
            <w:r>
              <w:rPr>
                <w:webHidden/>
                <w:rStyle w:val="IndexLink"/>
                <w:rtl w:val="true"/>
              </w:rPr>
              <w:t>گوشه‌ای دیگر از علم حق در آیات و روایات</w:t>
            </w:r>
            <w:r>
              <w:rPr>
                <w:rStyle w:val="IndexLink"/>
                <w:rtl w:val="true"/>
              </w:rPr>
              <w:tab/>
            </w:r>
            <w:r>
              <w:rPr>
                <w:rStyle w:val="IndexLink"/>
              </w:rPr>
              <w:t>388</w:t>
            </w:r>
          </w:hyperlink>
        </w:p>
        <w:p>
          <w:pPr>
            <w:pStyle w:val="Contents3"/>
            <w:tabs>
              <w:tab w:val="clear" w:pos="8459"/>
              <w:tab w:val="right" w:pos="9026" w:leader="dot"/>
            </w:tabs>
            <w:rPr/>
          </w:pPr>
          <w:hyperlink w:anchor="__RefHeading___Toc1306879_1067777946">
            <w:r>
              <w:rPr>
                <w:webHidden/>
                <w:rStyle w:val="IndexLink"/>
                <w:rtl w:val="true"/>
              </w:rPr>
              <w:t>توفیق درک محضر حق با سه موضوع</w:t>
            </w:r>
            <w:r>
              <w:rPr>
                <w:rStyle w:val="IndexLink"/>
                <w:rtl w:val="true"/>
              </w:rPr>
              <w:tab/>
            </w:r>
            <w:r>
              <w:rPr>
                <w:rStyle w:val="IndexLink"/>
              </w:rPr>
              <w:t>392</w:t>
            </w:r>
          </w:hyperlink>
        </w:p>
        <w:p>
          <w:pPr>
            <w:pStyle w:val="Contents4"/>
            <w:tabs>
              <w:tab w:val="clear" w:pos="8176"/>
              <w:tab w:val="right" w:pos="9026" w:leader="dot"/>
            </w:tabs>
            <w:rPr/>
          </w:pPr>
          <w:hyperlink w:anchor="__RefHeading___Toc1306881_1067777946">
            <w:r>
              <w:rPr>
                <w:webHidden/>
                <w:rStyle w:val="IndexLink"/>
                <w:rtl w:val="true"/>
              </w:rPr>
              <w:t>اشاره</w:t>
            </w:r>
            <w:r>
              <w:rPr>
                <w:rStyle w:val="IndexLink"/>
                <w:rtl w:val="true"/>
              </w:rPr>
              <w:tab/>
            </w:r>
            <w:r>
              <w:rPr>
                <w:rStyle w:val="IndexLink"/>
              </w:rPr>
              <w:t>392</w:t>
            </w:r>
          </w:hyperlink>
        </w:p>
        <w:p>
          <w:pPr>
            <w:pStyle w:val="Contents4"/>
            <w:tabs>
              <w:tab w:val="clear" w:pos="8176"/>
              <w:tab w:val="right" w:pos="9026" w:leader="dot"/>
            </w:tabs>
            <w:rPr/>
          </w:pPr>
          <w:hyperlink w:anchor="__RefHeading___Toc1306883_1067777946">
            <w:r>
              <w:rPr>
                <w:webHidden/>
                <w:rStyle w:val="IndexLink"/>
              </w:rPr>
              <w:t>1</w:t>
            </w:r>
            <w:r>
              <w:rPr>
                <w:rStyle w:val="IndexLink"/>
                <w:rtl w:val="true"/>
              </w:rPr>
              <w:t>-</w:t>
            </w:r>
            <w:r>
              <w:rPr>
                <w:rStyle w:val="IndexLink"/>
                <w:rtl w:val="true"/>
              </w:rPr>
              <w:t>احساس نیاز به درگاه بی نیاز</w:t>
            </w:r>
            <w:r>
              <w:rPr>
                <w:rStyle w:val="IndexLink"/>
                <w:rtl w:val="true"/>
              </w:rPr>
              <w:tab/>
            </w:r>
            <w:r>
              <w:rPr>
                <w:rStyle w:val="IndexLink"/>
              </w:rPr>
              <w:t>393</w:t>
            </w:r>
          </w:hyperlink>
        </w:p>
        <w:p>
          <w:pPr>
            <w:pStyle w:val="Contents4"/>
            <w:tabs>
              <w:tab w:val="clear" w:pos="8176"/>
              <w:tab w:val="right" w:pos="9026" w:leader="dot"/>
            </w:tabs>
            <w:rPr/>
          </w:pPr>
          <w:hyperlink w:anchor="__RefHeading___Toc1306885_1067777946">
            <w:r>
              <w:rPr>
                <w:webHidden/>
                <w:rStyle w:val="IndexLink"/>
              </w:rPr>
              <w:t>2</w:t>
            </w:r>
            <w:r>
              <w:rPr>
                <w:rStyle w:val="IndexLink"/>
                <w:rtl w:val="true"/>
              </w:rPr>
              <w:t>-</w:t>
            </w:r>
            <w:r>
              <w:rPr>
                <w:rStyle w:val="IndexLink"/>
                <w:rtl w:val="true"/>
              </w:rPr>
              <w:t>تخلیۀ دل از موانع وصال</w:t>
            </w:r>
            <w:r>
              <w:rPr>
                <w:rStyle w:val="IndexLink"/>
                <w:rtl w:val="true"/>
              </w:rPr>
              <w:tab/>
            </w:r>
            <w:r>
              <w:rPr>
                <w:rStyle w:val="IndexLink"/>
              </w:rPr>
              <w:t>395</w:t>
            </w:r>
          </w:hyperlink>
        </w:p>
        <w:p>
          <w:pPr>
            <w:pStyle w:val="Contents4"/>
            <w:tabs>
              <w:tab w:val="clear" w:pos="8176"/>
              <w:tab w:val="right" w:pos="9026" w:leader="dot"/>
            </w:tabs>
            <w:rPr/>
          </w:pPr>
          <w:hyperlink w:anchor="__RefHeading___Toc1306887_1067777946">
            <w:r>
              <w:rPr>
                <w:webHidden/>
                <w:rStyle w:val="IndexLink"/>
              </w:rPr>
              <w:t>3</w:t>
            </w:r>
            <w:r>
              <w:rPr>
                <w:rStyle w:val="IndexLink"/>
                <w:rtl w:val="true"/>
              </w:rPr>
              <w:t>-</w:t>
            </w:r>
            <w:r>
              <w:rPr>
                <w:rStyle w:val="IndexLink"/>
                <w:rtl w:val="true"/>
              </w:rPr>
              <w:t>ثبت نام در دیوان سعداء</w:t>
            </w:r>
            <w:r>
              <w:rPr>
                <w:rStyle w:val="IndexLink"/>
                <w:rtl w:val="true"/>
              </w:rPr>
              <w:tab/>
            </w:r>
            <w:r>
              <w:rPr>
                <w:rStyle w:val="IndexLink"/>
              </w:rPr>
              <w:t>396</w:t>
            </w:r>
          </w:hyperlink>
        </w:p>
        <w:p>
          <w:pPr>
            <w:pStyle w:val="Contents5"/>
            <w:tabs>
              <w:tab w:val="clear" w:pos="7892"/>
              <w:tab w:val="right" w:pos="9026" w:leader="dot"/>
            </w:tabs>
            <w:rPr/>
          </w:pPr>
          <w:hyperlink w:anchor="__RefHeading___Toc1306889_1067777946">
            <w:r>
              <w:rPr>
                <w:webHidden/>
                <w:rStyle w:val="IndexLink"/>
                <w:rtl w:val="true"/>
              </w:rPr>
              <w:t>اشاره</w:t>
            </w:r>
            <w:r>
              <w:rPr>
                <w:rStyle w:val="IndexLink"/>
                <w:rtl w:val="true"/>
              </w:rPr>
              <w:tab/>
            </w:r>
            <w:r>
              <w:rPr>
                <w:rStyle w:val="IndexLink"/>
              </w:rPr>
              <w:t>396</w:t>
            </w:r>
          </w:hyperlink>
        </w:p>
        <w:p>
          <w:pPr>
            <w:pStyle w:val="Contents5"/>
            <w:tabs>
              <w:tab w:val="clear" w:pos="7892"/>
              <w:tab w:val="right" w:pos="9026" w:leader="dot"/>
            </w:tabs>
            <w:rPr/>
          </w:pPr>
          <w:hyperlink w:anchor="__RefHeading___Toc1306891_1067777946">
            <w:r>
              <w:rPr>
                <w:webHidden/>
                <w:rStyle w:val="IndexLink"/>
                <w:rtl w:val="true"/>
              </w:rPr>
              <w:t>شقاوت ابدی</w:t>
            </w:r>
            <w:r>
              <w:rPr>
                <w:rStyle w:val="IndexLink"/>
                <w:rtl w:val="true"/>
              </w:rPr>
              <w:tab/>
            </w:r>
            <w:r>
              <w:rPr>
                <w:rStyle w:val="IndexLink"/>
              </w:rPr>
              <w:t>397</w:t>
            </w:r>
          </w:hyperlink>
        </w:p>
        <w:p>
          <w:pPr>
            <w:pStyle w:val="Contents5"/>
            <w:tabs>
              <w:tab w:val="clear" w:pos="7892"/>
              <w:tab w:val="right" w:pos="9026" w:leader="dot"/>
            </w:tabs>
            <w:rPr/>
          </w:pPr>
          <w:hyperlink w:anchor="__RefHeading___Toc1306893_1067777946">
            <w:r>
              <w:rPr>
                <w:webHidden/>
                <w:rStyle w:val="IndexLink"/>
                <w:rtl w:val="true"/>
              </w:rPr>
              <w:t>سعادت ابدی</w:t>
            </w:r>
            <w:r>
              <w:rPr>
                <w:rStyle w:val="IndexLink"/>
                <w:rtl w:val="true"/>
              </w:rPr>
              <w:tab/>
            </w:r>
            <w:r>
              <w:rPr>
                <w:rStyle w:val="IndexLink"/>
              </w:rPr>
              <w:t>402</w:t>
            </w:r>
          </w:hyperlink>
        </w:p>
        <w:p>
          <w:pPr>
            <w:pStyle w:val="Contents3"/>
            <w:tabs>
              <w:tab w:val="clear" w:pos="8459"/>
              <w:tab w:val="right" w:pos="9026" w:leader="dot"/>
            </w:tabs>
            <w:rPr/>
          </w:pPr>
          <w:hyperlink w:anchor="__RefHeading___Toc1306895_1067777946">
            <w:r>
              <w:rPr>
                <w:webHidden/>
                <w:rStyle w:val="IndexLink"/>
                <w:rtl w:val="true"/>
              </w:rPr>
              <w:t>ورود به مسجد بعد از کسب فضایل</w:t>
            </w:r>
            <w:r>
              <w:rPr>
                <w:rStyle w:val="IndexLink"/>
                <w:rtl w:val="true"/>
              </w:rPr>
              <w:tab/>
            </w:r>
            <w:r>
              <w:rPr>
                <w:rStyle w:val="IndexLink"/>
              </w:rPr>
              <w:t>409</w:t>
            </w:r>
          </w:hyperlink>
        </w:p>
        <w:p>
          <w:pPr>
            <w:pStyle w:val="Contents4"/>
            <w:tabs>
              <w:tab w:val="clear" w:pos="8176"/>
              <w:tab w:val="right" w:pos="9026" w:leader="dot"/>
            </w:tabs>
            <w:rPr/>
          </w:pPr>
          <w:hyperlink w:anchor="__RefHeading___Toc1306897_1067777946">
            <w:r>
              <w:rPr>
                <w:webHidden/>
                <w:rStyle w:val="IndexLink"/>
                <w:rtl w:val="true"/>
              </w:rPr>
              <w:t>اشاره</w:t>
            </w:r>
            <w:r>
              <w:rPr>
                <w:rStyle w:val="IndexLink"/>
                <w:rtl w:val="true"/>
              </w:rPr>
              <w:tab/>
            </w:r>
            <w:r>
              <w:rPr>
                <w:rStyle w:val="IndexLink"/>
              </w:rPr>
              <w:t>409</w:t>
            </w:r>
          </w:hyperlink>
        </w:p>
        <w:p>
          <w:pPr>
            <w:pStyle w:val="Contents4"/>
            <w:tabs>
              <w:tab w:val="clear" w:pos="8176"/>
              <w:tab w:val="right" w:pos="9026" w:leader="dot"/>
            </w:tabs>
            <w:rPr/>
          </w:pPr>
          <w:hyperlink w:anchor="__RefHeading___Toc1306899_1067777946">
            <w:r>
              <w:rPr>
                <w:webHidden/>
                <w:rStyle w:val="IndexLink"/>
                <w:rtl w:val="true"/>
              </w:rPr>
              <w:t>لذّت مناجات</w:t>
            </w:r>
            <w:r>
              <w:rPr>
                <w:rStyle w:val="IndexLink"/>
                <w:rtl w:val="true"/>
              </w:rPr>
              <w:tab/>
            </w:r>
            <w:r>
              <w:rPr>
                <w:rStyle w:val="IndexLink"/>
              </w:rPr>
              <w:t>410</w:t>
            </w:r>
          </w:hyperlink>
        </w:p>
        <w:p>
          <w:pPr>
            <w:pStyle w:val="Contents3"/>
            <w:tabs>
              <w:tab w:val="clear" w:pos="8459"/>
              <w:tab w:val="right" w:pos="9026" w:leader="dot"/>
            </w:tabs>
            <w:rPr/>
          </w:pPr>
          <w:hyperlink w:anchor="__RefHeading___Toc1306901_1067777946">
            <w:r>
              <w:rPr>
                <w:webHidden/>
                <w:rStyle w:val="IndexLink"/>
                <w:rtl w:val="true"/>
              </w:rPr>
              <w:t>وارد نشدن به مسجد بدون فضایل</w:t>
            </w:r>
            <w:r>
              <w:rPr>
                <w:rStyle w:val="IndexLink"/>
                <w:rtl w:val="true"/>
              </w:rPr>
              <w:tab/>
            </w:r>
            <w:r>
              <w:rPr>
                <w:rStyle w:val="IndexLink"/>
              </w:rPr>
              <w:t>414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040_110640"/>
      <w:bookmarkStart w:id="1" w:name="pg11040_110640"/>
      <w:bookmarkEnd w:id="1"/>
    </w:p>
    <w:p>
      <w:pPr>
        <w:pStyle w:val="Heading2"/>
        <w:numPr>
          <w:ilvl w:val="1"/>
          <w:numId w:val="1"/>
        </w:numPr>
        <w:rPr/>
      </w:pPr>
      <w:bookmarkStart w:id="2" w:name="pg11040_110640"/>
      <w:bookmarkStart w:id="3" w:name="__RefHeading___Toc1306501_106777794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توشیحگر</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مصباح‌الشریعه و مفتاح‌الحقیقه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حسین انصاریان ؛ ویرایش و تحقیق محسن فیض‌پور ،محمدجواد صابریان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دارالعرفان،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آثار؛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96392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96392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96392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96392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چهاردهم و پانزدهم فهرست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اسلامی شرح مصباح‌الشریعه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اسلامی شرح مصباح‌الشریعه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مصباح‌الشریعه و مفتاح‌الحقیقه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فیض‌پور قمی، محسن،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صابریان، محمدجواد،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مصباح‌الشریعه و مفتاح‌الحقیقه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۶۰۴۲۲۱۸۴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۱۱۸۲۵۶۰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06503_1067777946"/>
      <w:bookmarkStart w:id="6" w:name="_Toc2"/>
      <w:bookmarkEnd w:id="5"/>
      <w:r>
        <w:rPr>
          <w:rtl w:val="true"/>
        </w:rPr>
        <w:t>اشاره</w:t>
      </w:r>
      <w:bookmarkStart w:id="7" w:name="pg11040_110646"/>
      <w:bookmarkEnd w:id="6"/>
    </w:p>
    <w:p>
      <w:pPr>
        <w:pStyle w:val="Heading2"/>
        <w:numPr>
          <w:ilvl w:val="1"/>
          <w:numId w:val="1"/>
        </w:numPr>
        <w:rPr/>
      </w:pPr>
      <w:bookmarkStart w:id="8" w:name="__RefHeading___Toc1306505_1067777946"/>
      <w:bookmarkStart w:id="9" w:name="_Toc3"/>
      <w:bookmarkEnd w:id="7"/>
      <w:bookmarkEnd w:id="8"/>
      <w:r>
        <w:rPr>
          <w:rtl w:val="true"/>
        </w:rPr>
        <w:t xml:space="preserve">باب </w:t>
      </w:r>
      <w:r>
        <w:rPr/>
        <w:t>7</w:t>
      </w:r>
      <w:r>
        <w:rPr>
          <w:rtl w:val="true"/>
        </w:rPr>
        <w:t xml:space="preserve"> </w:t>
      </w:r>
      <w:r>
        <w:rPr>
          <w:rtl w:val="true"/>
        </w:rPr>
        <w:t>در بیان لباس</w:t>
      </w:r>
      <w:bookmarkEnd w:id="9"/>
    </w:p>
    <w:p>
      <w:pPr>
        <w:pStyle w:val="Heading3"/>
        <w:numPr>
          <w:ilvl w:val="2"/>
          <w:numId w:val="1"/>
        </w:numPr>
        <w:rPr/>
      </w:pPr>
      <w:bookmarkStart w:id="10" w:name="__RefHeading___Toc1306507_1067777946"/>
      <w:bookmarkStart w:id="11" w:name="_Toc4"/>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أَزْیَنُ اللِّباسِ لِلْمُؤْمِنینَ لِباسُ التَّقْویٰ وَ أَنْعَمُهُ الإیمانُ،قالَ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لِبٰاسُ التَّقْویٰ ذٰلِکَ خَیْرٌ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لِباسُ الظَّاهِرِ فَنِعْمَةٌ مِنَ اللّهِ تَعالی یُسْتَرُ بِها الْعَوْراتُ وَ هِیَ کَرامَةٌ أَکْرَمَ اللّهُ بِها ذُرِّیَّةَ آدَمَ علیه السلام ما لَمْ یُکْرِمْ بِها 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هِیَ لِلْمُؤْمِنینَ آلَةٌ لِأَداءِ مَا افْتَرَضَ اللّهُ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خَیْرُ لِباسِکَ ما لا یَشْغَلُکَ عَنِ اللّهِ تَعالی بَلْ یُقَرِّبُکَ مِنْ شُکْرِهِ وَ ذِکْرِهِ وَ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یَحْمِلُکَ فیها إلَی الْعُجْبِ وَ الرِّیاءِ وَ التَّزَیُّنِ وَ الْمُفاخَرَةِ وَ الْخُیَلاءِ فَإِنَّها مِنْ آفاتِ الدّینِ وَ مُوَرِّثَةُ الْقَسْوَةِ فِی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لَبِسْتَ ثِیابَکَ فَاذْکُرْ سَتْرَ اللّهِ عَلَیْکَ ذُنُوبَکَ بِرَحْمَتِهِ وَ أَلْبِسْ باطِنَکَ بِالصِّدْقِ کَما أَلْبَسْتَ ظاهِرَکَ بِثَوْبِکَ وَ لْیَکُنْ باطِنُکَ فی سَتْرِ الرَّهْبَةِ وَ ظاهِرُکَ فی سَتْرِ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اعْتَبِرْ بِفَضْلِ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خَلَقَ أَسْبابَ اللِّباسِ لِتَسْتُرَ الْعَوْراتِ الظّاهِرَةَ،وَ فَتَحَ أَبْوابَ التَّوْبَةِ وَ الإِنابَةِ لِتَسْتُرَ بِها عَوْراتِ الْباطِنِ مِنَ الذُّنُوبِ وَ أَخْلاقِ السُّوءِ</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تَفْضَحْ أَحَداً حَیْثُ سَتَرَ اللّهُ عَلَیْکَ أَعْظَمُ مِنْهُ وَ اشْتَغِلْ بِعَیْبِ نَفْسِکَ</w:t>
      </w:r>
    </w:p>
    <w:p>
      <w:pPr>
        <w:pStyle w:val="BookText"/>
        <w:rPr/>
      </w:pPr>
      <w:r>
        <w:rPr>
          <w:rFonts w:ascii="Amiri" w:hAnsi="Amiri" w:eastAsia="Amiri" w:cs="Amiri"/>
          <w:color w:val="111111"/>
          <w:sz w:val="28"/>
          <w:sz w:val="28"/>
          <w:szCs w:val="28"/>
          <w:rtl w:val="true"/>
          <w:lang w:bidi="ar-SA"/>
        </w:rPr>
        <w:t>وَ اصْفَحْ عَمَّا لا یَعْنیکَ أَمْرُهُ وَ حالُهُ وَ احْذَرْ أَنْ یَفْنیٰ عُمْرُکَ بِعَمَلِ غَیْرِکَ وَ یَتَّجِرَ بِرَأْسِ مالِکَ غَیْرُکَ وَ تَهْلِکَ نَفْسُکَ،فَإِنَّ نِسْیانَ الذَّنْبِ مِنْ أَعْظَمِ عُقُوبَةِ اللّهِ فِی الْعاجِلِ وَ أَوْفَرِ أَسْبابِ الْعُقُوبَةِ فِی الْآجِلِ وَ اشْتَغِلْ بِعَیْبِ نَفْسِکَ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دامَ الْعَبْدُ مُشْتَغِلاً بِطاعَةِ اللّهِ وَ مَعْرِفَةِ عُیُوبِ نَفْسِهِ وَ تَرْکِ ما یَشینُ فی دینِ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بِمَعْزِلٍ عَنِ الْآفاتِ غائِصٌ فی بَحْرِ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یَفُوزُ بِجَواهِرِ الْفَوائِدِ مِنَ الْحِکْمَةِ وَ الْبَیانِ</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دامَ ناسِیاً لِذُنُوبِهِ جاهلاً لِعُیُوبِهِ راجِعاً إلیٰ حَوْلِهِ وَ قُوَّتِهِ لا یُفْلِحُ إذاً أَبَداً</w:t>
      </w:r>
      <w:r>
        <w:rPr>
          <w:rFonts w:eastAsia="Amiri" w:cs="Amiri" w:ascii="Amiri" w:hAnsi="Amiri"/>
          <w:color w:val="111111"/>
          <w:sz w:val="28"/>
          <w:szCs w:val="28"/>
          <w:rtl w:val="true"/>
          <w:lang w:bidi="ar-SA"/>
        </w:rPr>
        <w:t>.</w:t>
      </w:r>
      <w:bookmarkStart w:id="12" w:name="pg11040_110648"/>
    </w:p>
    <w:p>
      <w:pPr>
        <w:pStyle w:val="BookText"/>
        <w:rPr/>
      </w:pPr>
      <w:bookmarkEnd w:id="1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أَزْیَنُ اللِّباسِ لِلْمُؤْمِنینَ لِباسُ التَّقْویٰ وَ أَنْعَمُهُ الإیمانُ قالَ اللّهُ تَعالی وَ لِباسُ التَّقْویٰ ذلِکَ خَیْرٌ </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1306509_1067777946"/>
      <w:bookmarkStart w:id="14" w:name="_Toc5"/>
      <w:bookmarkEnd w:id="13"/>
      <w:r>
        <w:rPr>
          <w:rtl w:val="true"/>
        </w:rPr>
        <w:t>لباس ظاهر و لباس باطن</w:t>
      </w:r>
      <w:bookmarkEnd w:id="14"/>
    </w:p>
    <w:p>
      <w:pPr>
        <w:pStyle w:val="BookText"/>
        <w:rPr/>
      </w:pPr>
      <w:r>
        <w:rPr>
          <w:rFonts w:ascii="IRNazanin" w:hAnsi="IRNazanin" w:eastAsia="IRNazanin"/>
          <w:color w:val="111111"/>
          <w:sz w:val="28"/>
          <w:sz w:val="28"/>
          <w:szCs w:val="28"/>
          <w:rtl w:val="true"/>
          <w:lang w:bidi="fa-IR"/>
        </w:rPr>
        <w:t>از متن این روایت که از سرچشۀ حقایق،امام به حق ناطق،حضرت جعفر بن محمد الصادق علیه السلام نقل شده،استفاده می‌شود که برای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تناسب وجودش که دارای جسم و روح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نوع لباس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نوع لباس جهت جسم که از مواد طبیعی بافته می‌شود و نوع دیگر لباسی برای روح و باطن که از حقایق عالی و حسنات اخلاقی و صفات الهی و اسرار عرشی ساخته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ظاهر برای زینت و پوشش جسم و حفظ عیوب بدن و لباس باطن برای زیبایی روح و حفظ جان از خطرات نفس اماره و شیاطین جنّی و انسی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عاری از لباس ظاهر است،منظره‌ای کریه و صورتی بدنما دارد و هیولایی زشت است و تمام مردم با خفت و خواری به او نظر کرده و وی را یا مجنون یا انسانی بی‌حیا می‌دانند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نسبت،انسانی که عاری از لباس باطن است،سماواتیان و اهل دل و عارفان بیدار،او را بسیار زشت دیده و گویی درون او را هم‌چون جنگلی پر از حیوانات وحشی و درنده می‌نگرند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همان گونه که برای پوشش ظاهر خود،دست به انواع فعالیت‌های مادی می‌زند و برای آرایش ظاهر خود به وسیلۀ لباس از انواع محصولات طبیعی استفاده می‌کند و عریان بودن ظاهر را از لباس برای خود بسیار زشت می‌داند،باید برای لباس معنوی خود بیش از آنکه برای ظاهر خود می‌کوشد،تلاش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در میدان حیات انسان به منزلۀ مرکب و روح عالی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عالم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منزلۀ راکب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برای انسان به منزلۀ یک نقطۀ محدود بیش نیست،ولی روح برای انسان عالمی است بی‌منتها و جهانی است گسترده‌تر از جهان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انسان برای جسم باید در حدّ عفاف و کفاف و در محدودۀ قناعت باشد،ولی برای عظمت و اعتلای روح باید حریصانه کوشید و تا لحظۀ آخر عمر به دریا دریا سرمایۀ معنوی قناعت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بدبخت و بیچاره و پست‌اند آن آدمیان و انسان‌هایی که در امور معنوی به حد اقل برنامه و گاهی به کمتر از حد اقل یعنی به نماز و روزۀ واجب قناعت کرده، ولی در امور مادی برای خود مرز توقفی نمی‌شناسند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صبح از خواب سنگین جسم برمی‌خیزند،برای به دست آوردن ثروت و تکاثر آن،از تمام وجود مایه می‌گذارند و نیمۀ شب با آنکه در روز بیش از خرج چند سال خود و اهل و عیال خویش را به دست آورده‌اند،بدون آرامش دل به خانه باز می‌گردند و با حرص هرچه تمام به آرزوی رسیدن صبح‌اند،تا دوباره به ثروت مادی هجوم برده و از راه حرام و غصب و سرقت و پایمال کردن حقوق دیگران بر ثروت بیفزایند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گرسنگان سفرۀ مادی که اگر همۀ جهان را در اختیار آنان بگذارند،سیر نمی‌شوند،با پر شدن دهانشان از خاکِ گور به قناعت دست می‌یابند و آنجاست که</w:t>
      </w:r>
    </w:p>
    <w:p>
      <w:pPr>
        <w:pStyle w:val="BookText"/>
        <w:rPr/>
      </w:pPr>
      <w:r>
        <w:rPr>
          <w:rFonts w:ascii="IRNazanin" w:hAnsi="IRNazanin" w:eastAsia="IRNazanin"/>
          <w:color w:val="111111"/>
          <w:sz w:val="28"/>
          <w:sz w:val="28"/>
          <w:szCs w:val="28"/>
          <w:rtl w:val="true"/>
          <w:lang w:bidi="fa-IR"/>
        </w:rPr>
        <w:t xml:space="preserve">دچار حسرت و اندوه فراوان گشته و آرزوی برگشت به دنیا می‌کنند،اما از طرف حضرت حق به آنان خطاب می‌شود که برگشتی برای شما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تهیدستان و حمّالان وِزر و وبال در عالم برزخ،نگران اموال و ثروت بی‌کران خود هستند که فعلاً به دست وارثان عیّاش افتاده و آنان با کمال بی‌رحمی به جان اندوخته‌های او افتاده و مشغول خرج کردن ثروت در راه شهوت و شکم و گناه و معصیت‌اند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در عالم برزخ،آه از نهاد می‌کشد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عمر گرانمایه را خرج به دست آوردن مال و انباشتن ثروت کردم و خود از آن لذتی نگرفته و اکنون محصول حمّالی و عملگی مرا دیگران صرف عیش و نوش می‌کنند و من و زر و وبال آنان را به عنوان کمک کار به اهل معصیت به دوش می‌کشم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خوشبخت آن انسان‌های بیدار و بینایی که اندکی از وقت را صرف به دست آوردن مال حلال به قدر احتیاج می‌کنند و بقیۀ وقت را برای اعتلایِ روح که کلمۀ حق است مصرف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حال اینان که در صراط مستقیم حقند و سیری جز سیر الی اللّه ندارند و راهی جز راه خدا نمی‌شناسند و محبوبی جز حضرت اللّه انتخاب نکرده‌اند، همان است که عارف شاعر،مولوی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 رخ که باغ و گُلستانم آرزوست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بگشای لب که قندِ فراوانم آرزوست</w:t>
      </w:r>
    </w:p>
    <w:p>
      <w:pPr>
        <w:pStyle w:val="BookText"/>
        <w:rPr/>
      </w:pPr>
      <w:r>
        <w:rPr>
          <w:rFonts w:ascii="IRNazanin" w:hAnsi="IRNazanin" w:eastAsia="IRNazanin"/>
          <w:color w:val="111111"/>
          <w:sz w:val="28"/>
          <w:sz w:val="28"/>
          <w:szCs w:val="28"/>
          <w:rtl w:val="true"/>
          <w:lang w:bidi="fa-IR"/>
        </w:rPr>
        <w:t>ای آفتابِ حسن برون آ دمی ز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چهره مشعشع تابانم آرزوست</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بشنیدم از هوای تو آواز طبل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آمدم که ساعدِ سلطانم آرزوست</w:t>
      </w:r>
    </w:p>
    <w:p>
      <w:pPr>
        <w:pStyle w:val="BookText"/>
        <w:rPr/>
      </w:pPr>
      <w:r>
        <w:rPr>
          <w:rFonts w:ascii="IRNazanin" w:hAnsi="IRNazanin" w:eastAsia="IRNazanin"/>
          <w:color w:val="111111"/>
          <w:sz w:val="28"/>
          <w:sz w:val="28"/>
          <w:szCs w:val="28"/>
          <w:rtl w:val="true"/>
          <w:lang w:bidi="fa-IR"/>
        </w:rPr>
        <w:t>گفتی ز ناز بیش مرنجان مرا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گفتنت که بیش مرنجانم آرزوست</w:t>
      </w:r>
    </w:p>
    <w:p>
      <w:pPr>
        <w:pStyle w:val="BookText"/>
        <w:rPr/>
      </w:pPr>
      <w:r>
        <w:rPr>
          <w:rFonts w:ascii="IRNazanin" w:hAnsi="IRNazanin" w:eastAsia="IRNazanin"/>
          <w:color w:val="111111"/>
          <w:sz w:val="28"/>
          <w:sz w:val="28"/>
          <w:szCs w:val="28"/>
          <w:rtl w:val="true"/>
          <w:lang w:bidi="fa-IR"/>
        </w:rPr>
        <w:t>این نان و آب چرخ چو سیلی است بی 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ماهیم،نهنگم،عمّانم آرزوست</w:t>
      </w:r>
    </w:p>
    <w:p>
      <w:pPr>
        <w:pStyle w:val="BookText"/>
        <w:rPr/>
      </w:pPr>
      <w:r>
        <w:rPr>
          <w:rFonts w:ascii="IRNazanin" w:hAnsi="IRNazanin" w:eastAsia="IRNazanin"/>
          <w:color w:val="111111"/>
          <w:sz w:val="28"/>
          <w:sz w:val="28"/>
          <w:szCs w:val="28"/>
          <w:rtl w:val="true"/>
          <w:lang w:bidi="fa-IR"/>
        </w:rPr>
        <w:t>یعقوب وار وا اسفاها همی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خوب یوسفِ کنعانم آرزوست</w:t>
      </w:r>
    </w:p>
    <w:p>
      <w:pPr>
        <w:pStyle w:val="BookText"/>
        <w:rPr/>
      </w:pPr>
      <w:r>
        <w:rPr>
          <w:rFonts w:ascii="IRNazanin" w:hAnsi="IRNazanin" w:eastAsia="IRNazanin"/>
          <w:color w:val="111111"/>
          <w:sz w:val="28"/>
          <w:sz w:val="28"/>
          <w:szCs w:val="28"/>
          <w:rtl w:val="true"/>
          <w:lang w:bidi="fa-IR"/>
        </w:rPr>
        <w:t>زین همرهان سست عناصر دلم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خدا و رستمِ دستانم آرزوست</w:t>
      </w:r>
    </w:p>
    <w:p>
      <w:pPr>
        <w:pStyle w:val="BookText"/>
        <w:rPr/>
      </w:pPr>
      <w:r>
        <w:rPr>
          <w:rFonts w:ascii="IRNazanin" w:hAnsi="IRNazanin" w:eastAsia="IRNazanin"/>
          <w:color w:val="111111"/>
          <w:sz w:val="28"/>
          <w:sz w:val="28"/>
          <w:szCs w:val="28"/>
          <w:rtl w:val="true"/>
          <w:lang w:bidi="fa-IR"/>
        </w:rPr>
        <w:t>جانم ملول گشت زفرعون و ظلم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روی موسیِ عمرانم آرزوست</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جسمی که دو روز دیگر با یک کفن می‌خواهد در جایی تنگ و تاریک و در خانۀ وحشت منزل بگیرد و خوراک موران و ماران گردد،چه ارزشی دارد که خارج از حدود مقررات الهی برای او کار کرد ؟</w:t>
      </w:r>
    </w:p>
    <w:p>
      <w:pPr>
        <w:pStyle w:val="BookText"/>
        <w:rPr/>
      </w:pPr>
      <w:r>
        <w:rPr>
          <w:rFonts w:ascii="IRNazanin" w:hAnsi="IRNazanin" w:eastAsia="IRNazanin"/>
          <w:color w:val="111111"/>
          <w:sz w:val="28"/>
          <w:sz w:val="28"/>
          <w:szCs w:val="28"/>
          <w:rtl w:val="true"/>
          <w:lang w:bidi="fa-IR"/>
        </w:rPr>
        <w:t>منزلی در حد نیاز،خوراکی برای به دست آوردن توان و قدرت،لباسی برای پوشیدن در زمستان و تابستان و محل کسبی برای ادای حقوق جسم و اهل و عیال و خرج کردن در راه خیر برای انسان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رشد و کمال روح بپردازید،لباس تقوا برای امروز و فردا فراهم کنید،ما را پس از این جهان،عقبات سنگینی است که برای عبور از آن عقبات،لباس تقوا لازم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به فکر بدن نباشید،فقط در جمع وسیله برای عیش بدن نکوشید،شما را</w:t>
      </w:r>
      <w:bookmarkStart w:id="15" w:name="pg11040_110652"/>
    </w:p>
    <w:p>
      <w:pPr>
        <w:pStyle w:val="BookText"/>
        <w:rPr/>
      </w:pPr>
      <w:bookmarkEnd w:id="15"/>
      <w:r>
        <w:rPr>
          <w:rFonts w:ascii="IRNazanin" w:hAnsi="IRNazanin" w:eastAsia="IRNazanin"/>
          <w:color w:val="111111"/>
          <w:sz w:val="28"/>
          <w:sz w:val="28"/>
          <w:szCs w:val="28"/>
          <w:rtl w:val="true"/>
          <w:lang w:bidi="fa-IR"/>
        </w:rPr>
        <w:t>برای ادارۀ امور بدن تنها نیافریده‌اند،اگر هدف از خلقت انسان فقط رسیدگی به جسم بود،انبیای الهی بر این معنی خبر می‌دادند،دیگر این همه کتاب و حساب و قانون و مقررات و حلال و حرام لازم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و امامان علیهم السلام برای رشد و تعالی عقل و روح و آراسته نمودن انسان به صفات الهی و متخلّق کردن بشر به اخلاق الهی آمدند و اگر در دستورهای آن بزرگواران که بر اساس وحی است دقت کنید،چیزی جز این نمی‌یابید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دستورهایی که برای حیات جسمی داده‌اند سراسر و معنویت و صفا و روحانیت دیده می‌شود و اصولا آراستگی ظاهر از نظر آنان مقدمۀ آراستگی باطن است و رسیدگی به جسم و زندگی مادی برای تقویت حیات روح و زندگی معنوی است</w:t>
      </w:r>
      <w:r>
        <w:rPr>
          <w:rFonts w:eastAsia="IRNazanin" w:cs="IRNazanin"/>
          <w:color w:val="111111"/>
          <w:sz w:val="28"/>
          <w:szCs w:val="28"/>
          <w:rtl w:val="true"/>
          <w:lang w:bidi="fa-IR"/>
        </w:rPr>
        <w:t>.</w:t>
      </w:r>
    </w:p>
    <w:p>
      <w:pPr>
        <w:pStyle w:val="Heading3"/>
        <w:numPr>
          <w:ilvl w:val="2"/>
          <w:numId w:val="1"/>
        </w:numPr>
        <w:rPr/>
      </w:pPr>
      <w:bookmarkStart w:id="16" w:name="__RefHeading___Toc1306511_1067777946"/>
      <w:bookmarkStart w:id="17" w:name="_Toc6"/>
      <w:bookmarkEnd w:id="16"/>
      <w:r>
        <w:rPr>
          <w:rtl w:val="true"/>
        </w:rPr>
        <w:t>جسم مرکب روح</w:t>
      </w:r>
      <w:bookmarkEnd w:id="17"/>
    </w:p>
    <w:p>
      <w:pPr>
        <w:pStyle w:val="BookText"/>
        <w:rPr/>
      </w:pPr>
      <w:r>
        <w:rPr>
          <w:rFonts w:ascii="IRNazanin" w:hAnsi="IRNazanin" w:eastAsia="IRNazanin"/>
          <w:color w:val="111111"/>
          <w:sz w:val="28"/>
          <w:sz w:val="28"/>
          <w:szCs w:val="28"/>
          <w:rtl w:val="true"/>
          <w:lang w:bidi="fa-IR"/>
        </w:rPr>
        <w:t>انسان در مدت بسیار کوتاهی که در دنیا زیست دارد،بر او لازم است با بیداری و بصیرت زندگی کرده و خود را و عقل و جان خود را برای این چند روزۀ محدود تباه نکند؛او باید سعی داشته باشد که آخرتش را با دنیا بسازد و آخرت ساختن با دنیا در گرو ایمان و عمل صالح است و ایمان و عمل جز از طریق دستورهای الهی برای کسی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خبر دارید که بعد از تولد نمرده باشد ؟ آیا برای کسی در این دنیا حق حیات ابد قرار داده شده ؟ انبیا و امامان علیهم السلام که در تمام امور سرچشمه‌های معنی و فضیلت بودند،گاهی از کوتاه‌ترین عمر برخوردار بودند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در سی و سه سالگی عروج می‌کند و یحیی در همین حدود سر مبارک در راه جانان نثار می‌نماید،حضرت زهرا علیها السلام در هیجده سالگی از دنیا رحلت می‌کند</w:t>
      </w:r>
    </w:p>
    <w:p>
      <w:pPr>
        <w:pStyle w:val="BookText"/>
        <w:rPr/>
      </w:pPr>
      <w:r>
        <w:rPr>
          <w:rFonts w:ascii="IRNazanin" w:hAnsi="IRNazanin" w:eastAsia="IRNazanin"/>
          <w:color w:val="111111"/>
          <w:sz w:val="28"/>
          <w:sz w:val="28"/>
          <w:szCs w:val="28"/>
          <w:rtl w:val="true"/>
          <w:lang w:bidi="fa-IR"/>
        </w:rPr>
        <w:t xml:space="preserve">و پیامبر بزرگ اسلام صلی الله علیه و آله با آن همه عظمت و مقام در شصت و سه سالگی تسلیم مرگ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در سن بیست و پنج سالگی به شرف شهادت نایل می‌گردد و سایر انبیا و امامان علیهم السلام نیز از نظر طول عمر در همین حدود و سنین از دنیا رخت بر بسته‌اند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بزرگواران،به حقیقت دنیا را مزرعۀ آخرت حساب می‌کردند و بر اساس همین محاسبه زندگی کردند و زندگی از نظر سلامت و خیر بنا به فرمودۀ آیات قرآن از بهترین زندگی‌ها و میدان تجلی رضایت و عنایت حضرت دوست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به گورستان‌ها سر بزنید و کمی در غسّال خانه‌ها مکث کرده و به انواع آدمیان از قبیل،سلطان،رئیس جمهور،وکیل،وزیر،رئیس،ملک التجار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روی سنگ غسال خانه‌ها خاموش و ساکت افتاده‌اند تا نوبت غسل آنان برسد،فکر کنید تا روح و عقل شما از غوغای مادی‌گری نجات پیدا کرده و از اسارت هوای نفس و شیطان‌های داخلی و خارجی آزاد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به خود آیید و بدانید و بفهمید که در دنیا ماندنی نیستید،همۀ پایه‌های حیات شما بر ضربان قلب است و ضربان قلب در اختیار شما نیست،در اختیار حضرت اوست،اگر نخواهد بی‌معطلی از کار افتاده و شما را روانۀ خانۀ گور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بسا که شب در خواب راحت،ناگهان با یک زمین لرزه تمام هستی و زندگی تو زیر و زبر شده و اسم و نشانت از جهان برای همیشه به باد فنا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بسا که با برخورد به یک حادثۀ غیر قابل پیش‌بینی لباس عاریت از وجودت کنده شود و لحظات بعد در خانۀ قبر قرار بگیری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فکر کن و به خود آی و دنیا را برای ساختن آخرت انتخاب کن و از امور ظاهر برای عمارت و آبادی باطن کمک بخواه</w:t>
      </w:r>
      <w:r>
        <w:rPr>
          <w:rFonts w:eastAsia="IRNazanin" w:cs="IRNazanin"/>
          <w:color w:val="111111"/>
          <w:sz w:val="28"/>
          <w:szCs w:val="28"/>
          <w:rtl w:val="true"/>
          <w:lang w:bidi="fa-IR"/>
        </w:rPr>
        <w:t>.</w:t>
      </w:r>
      <w:bookmarkStart w:id="18" w:name="pg11040_110654"/>
    </w:p>
    <w:p>
      <w:pPr>
        <w:pStyle w:val="Heading3"/>
        <w:numPr>
          <w:ilvl w:val="2"/>
          <w:numId w:val="1"/>
        </w:numPr>
        <w:rPr/>
      </w:pPr>
      <w:bookmarkStart w:id="19" w:name="__RefHeading___Toc1306513_1067777946"/>
      <w:bookmarkStart w:id="20" w:name="_Toc7"/>
      <w:bookmarkEnd w:id="18"/>
      <w:bookmarkEnd w:id="19"/>
      <w:r>
        <w:rPr>
          <w:rtl w:val="true"/>
        </w:rPr>
        <w:t>نصایح اولیاء الله</w:t>
      </w:r>
      <w:bookmarkEnd w:id="20"/>
    </w:p>
    <w:p>
      <w:pPr>
        <w:pStyle w:val="BookText"/>
        <w:rPr/>
      </w:pPr>
      <w:r>
        <w:rPr>
          <w:rFonts w:ascii="IRNazanin" w:hAnsi="IRNazanin" w:eastAsia="IRNazanin"/>
          <w:color w:val="111111"/>
          <w:sz w:val="28"/>
          <w:sz w:val="28"/>
          <w:szCs w:val="28"/>
          <w:rtl w:val="true"/>
          <w:lang w:bidi="fa-IR"/>
        </w:rPr>
        <w:t>انبیا و امامان،اولیا و عاشقان،عارفان و بیداران،مصلحان و مؤمنان در این زمینه چه نصیحت‌های دلپذیر و چه پندها و عبرت‌های تکان دهنده از خود به یادگار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ابو ذر غفاری به مکۀ مکرمه آمد کنار درب بیت اللّه ایستاد و از مردمی که از اطراف ممالک اسلامی به حج آمده بودند دعوت کرد برای شنیدن سخنان او اجتماع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اجتماع مردم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من جُندبِ غفاری هستم و نسبت به شما خیرخواه و مهربانم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یکی از شما ارادۀ سفر کند، همانا از زاد و توشه آن قدر بردارد که در آن سفر به آن محتاج و نیازمند است و از برداشتن زاد و راحله و بردن با خود هیچ چاره‌ای ندارد،هرگاه امر سفر دنیا که خیلی معمولی است چنین باشد،پس برداشتن زاد و توشه برای سفر آخرت سزاوارتر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در میان جمعیت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زاد و توشۀ سفر آخرت راهنمایی کن</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دفع رنج روز نشور،روزه بگیرید و برای عظائم امور،حج واقعی گذارید و برای برطرف کردن وحشت قبر،در دل شب دو رکعت نماز خالص برای حضرت رب به جای آورید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مجتبی علیه السلام در آستانۀ حرکت به سفر آخرت جنادة بن ابی امیه را نصیحت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سفری که در پیش داری آماده شو و برای راهی که پیمودن آن را ناچاری، زاد و توشه برگیر،قبل از این‌که چنگال مرگ گریبانت را بگیرد و از تو کاری ساخته نباشد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در هر شب،هنگامی که مردم به خوابگاه خود می‌رفتند، صدای نازنینش بلند می‌شد،در حدی که اهل مسجد و کسانی که همسایۀ مسجد بودند صدای آن حضرت را می‌شنیدند که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تَجَهَّزُوا رَحِمَکُمُ اللّهُ فَقَدْ نُودِیَ فیکُمْ بِالرَّحیلِ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شوید و اسباب سفر مهیا کنید،خداوند شما را رحمت کند، اینک منادی مرگ است که در بین شما ندای کوچ کردن سر داده،دلبستگی خود را به دنیا کم کنید،آمادۀ کوچ کردن از دنیا باشید،از اعمال صالحه برای دنیای دیگر خود زاد و توشه بردارید،در برابر شما عقبه‌های بسیار دشواری است و منزل‌هایی که سخت هولناک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می‌توان از تمام نعمت‌های الهی برای ساختن آخرت استفاده کرد و راه آن منحصر به این است که در کلیۀ مسائل مادی و دنیایی از برنامه‌های وحی استفاده کرد</w:t>
      </w:r>
      <w:r>
        <w:rPr>
          <w:rFonts w:eastAsia="IRNazanin" w:cs="IRNazanin"/>
          <w:color w:val="111111"/>
          <w:sz w:val="28"/>
          <w:szCs w:val="28"/>
          <w:rtl w:val="true"/>
          <w:lang w:bidi="fa-IR"/>
        </w:rPr>
        <w:t>.</w:t>
      </w:r>
      <w:bookmarkStart w:id="21" w:name="pg11040_110656"/>
    </w:p>
    <w:p>
      <w:pPr>
        <w:pStyle w:val="BookText"/>
        <w:rPr/>
      </w:pPr>
      <w:bookmarkEnd w:id="21"/>
      <w:r>
        <w:rPr>
          <w:rFonts w:ascii="IRNazanin" w:hAnsi="IRNazanin" w:eastAsia="IRNazanin"/>
          <w:color w:val="111111"/>
          <w:sz w:val="28"/>
          <w:sz w:val="28"/>
          <w:szCs w:val="28"/>
          <w:rtl w:val="true"/>
          <w:lang w:bidi="fa-IR"/>
        </w:rPr>
        <w:t>خوشبخت آن انسان‌های با بصیرتی که یک لحظه از عمر خود را هدر نمی‌دهند و دمی از یاد مرگ و عقبات آن غافل نمی‌مانند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در زمینۀ یادآوری مسائل مرگ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بیتم جگر کرد روزی کباب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گفت گوینده ای با رباب</w:t>
      </w:r>
    </w:p>
    <w:p>
      <w:pPr>
        <w:pStyle w:val="BookText"/>
        <w:rPr/>
      </w:pPr>
      <w:r>
        <w:rPr>
          <w:rFonts w:ascii="IRNazanin" w:hAnsi="IRNazanin" w:eastAsia="IRNazanin"/>
          <w:color w:val="111111"/>
          <w:sz w:val="28"/>
          <w:sz w:val="28"/>
          <w:szCs w:val="28"/>
          <w:rtl w:val="true"/>
          <w:lang w:bidi="fa-IR"/>
        </w:rPr>
        <w:t>دریغا که بیما بسی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گل و بشکفد لاله زار</w:t>
      </w:r>
    </w:p>
    <w:p>
      <w:pPr>
        <w:pStyle w:val="BookText"/>
        <w:rPr/>
      </w:pPr>
      <w:r>
        <w:rPr>
          <w:rFonts w:ascii="IRNazanin" w:hAnsi="IRNazanin" w:eastAsia="IRNazanin"/>
          <w:color w:val="111111"/>
          <w:sz w:val="28"/>
          <w:sz w:val="28"/>
          <w:szCs w:val="28"/>
          <w:rtl w:val="true"/>
          <w:lang w:bidi="fa-IR"/>
        </w:rPr>
        <w:t>بسی تیر و دی ماه و اردیبهشت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برآید که و ما خاک باشیم و خشت</w:t>
      </w:r>
    </w:p>
    <w:p>
      <w:pPr>
        <w:pStyle w:val="BookText"/>
        <w:rPr/>
      </w:pPr>
      <w:r>
        <w:rPr>
          <w:rFonts w:ascii="IRNazanin" w:hAnsi="IRNazanin" w:eastAsia="IRNazanin"/>
          <w:color w:val="111111"/>
          <w:sz w:val="28"/>
          <w:sz w:val="28"/>
          <w:szCs w:val="28"/>
          <w:rtl w:val="true"/>
          <w:lang w:bidi="fa-IR"/>
        </w:rPr>
        <w:t xml:space="preserve">پس از ما بسی گل دمد بوستان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نشینند با یک دگر دوستان</w:t>
      </w:r>
    </w:p>
    <w:p>
      <w:pPr>
        <w:pStyle w:val="BookText"/>
        <w:rPr/>
      </w:pPr>
      <w:r>
        <w:rPr>
          <w:rFonts w:ascii="IRNazanin" w:hAnsi="IRNazanin" w:eastAsia="IRNazanin"/>
          <w:color w:val="111111"/>
          <w:sz w:val="28"/>
          <w:sz w:val="28"/>
          <w:szCs w:val="28"/>
          <w:rtl w:val="true"/>
          <w:lang w:bidi="fa-IR"/>
        </w:rPr>
        <w:t>کسانی که از ما به غیب اندرند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 و بر خاک ما بگذرند</w:t>
      </w:r>
    </w:p>
    <w:p>
      <w:pPr>
        <w:pStyle w:val="BookText"/>
        <w:rPr/>
      </w:pPr>
      <w:r>
        <w:rPr>
          <w:rFonts w:ascii="IRNazanin" w:hAnsi="IRNazanin" w:eastAsia="IRNazanin"/>
          <w:color w:val="111111"/>
          <w:sz w:val="28"/>
          <w:sz w:val="28"/>
          <w:szCs w:val="28"/>
          <w:rtl w:val="true"/>
          <w:lang w:bidi="fa-IR"/>
        </w:rPr>
        <w:t xml:space="preserve">زدم تیشه یک روز بر تلّ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گوش آمدم ناله ای دردناک</w:t>
      </w:r>
    </w:p>
    <w:p>
      <w:pPr>
        <w:pStyle w:val="BookText"/>
        <w:rPr/>
      </w:pPr>
      <w:r>
        <w:rPr>
          <w:rFonts w:ascii="IRNazanin" w:hAnsi="IRNazanin" w:eastAsia="IRNazanin"/>
          <w:color w:val="111111"/>
          <w:sz w:val="28"/>
          <w:sz w:val="28"/>
          <w:szCs w:val="28"/>
          <w:rtl w:val="true"/>
          <w:lang w:bidi="fa-IR"/>
        </w:rPr>
        <w:t>که زنهار اگر مردی آهسته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چشم و بناگوش و رویست و سر</w:t>
      </w:r>
    </w:p>
    <w:p>
      <w:pPr>
        <w:pStyle w:val="BookText"/>
        <w:rPr/>
      </w:pPr>
      <w:r>
        <w:rPr>
          <w:rFonts w:ascii="IRNazanin" w:hAnsi="IRNazanin" w:eastAsia="IRNazanin"/>
          <w:color w:val="111111"/>
          <w:sz w:val="28"/>
          <w:sz w:val="28"/>
          <w:szCs w:val="28"/>
          <w:rtl w:val="true"/>
          <w:lang w:bidi="fa-IR"/>
        </w:rPr>
        <w:t xml:space="preserve">خبر داری ای استخوانی قفس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جان تو مرغیست نامش نفس</w:t>
      </w:r>
    </w:p>
    <w:p>
      <w:pPr>
        <w:pStyle w:val="BookText"/>
        <w:rPr/>
      </w:pPr>
      <w:r>
        <w:rPr>
          <w:rFonts w:ascii="IRNazanin" w:hAnsi="IRNazanin" w:eastAsia="IRNazanin"/>
          <w:color w:val="111111"/>
          <w:sz w:val="28"/>
          <w:sz w:val="28"/>
          <w:szCs w:val="28"/>
          <w:rtl w:val="true"/>
          <w:lang w:bidi="fa-IR"/>
        </w:rPr>
        <w:t>چو مرغ از قفس رست و بگسست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ره نگردد به سعی تو صید</w:t>
      </w:r>
    </w:p>
    <w:p>
      <w:pPr>
        <w:pStyle w:val="BookText"/>
        <w:rPr/>
      </w:pPr>
      <w:r>
        <w:rPr>
          <w:rFonts w:ascii="IRNazanin" w:hAnsi="IRNazanin" w:eastAsia="IRNazanin"/>
          <w:color w:val="111111"/>
          <w:sz w:val="28"/>
          <w:sz w:val="28"/>
          <w:szCs w:val="28"/>
          <w:rtl w:val="true"/>
          <w:lang w:bidi="fa-IR"/>
        </w:rPr>
        <w:t>نگهدار فرصت که عالم 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 نزد دانا بِهْ از عالمی</w:t>
      </w:r>
      <w:r>
        <w:rPr>
          <w:rStyle w:val="FootnoteAnchor"/>
          <w:rtl w:val="true"/>
        </w:rPr>
        <w:footnoteReference w:id="7"/>
      </w:r>
    </w:p>
    <w:p>
      <w:pPr>
        <w:pStyle w:val="Heading3"/>
        <w:numPr>
          <w:ilvl w:val="2"/>
          <w:numId w:val="1"/>
        </w:numPr>
        <w:rPr/>
      </w:pPr>
      <w:bookmarkStart w:id="22" w:name="__RefHeading___Toc1306515_1067777946"/>
      <w:bookmarkStart w:id="23" w:name="_Toc8"/>
      <w:bookmarkEnd w:id="22"/>
      <w:r>
        <w:rPr>
          <w:rtl w:val="true"/>
        </w:rPr>
        <w:t>لباس ایمان زیباترین لباس</w:t>
      </w:r>
      <w:bookmarkEnd w:id="23"/>
    </w:p>
    <w:p>
      <w:pPr>
        <w:pStyle w:val="BookText"/>
        <w:rPr/>
      </w:pPr>
      <w:r>
        <w:rPr>
          <w:rFonts w:ascii="IRNazanin" w:hAnsi="IRNazanin" w:eastAsia="IRNazanin"/>
          <w:color w:val="111111"/>
          <w:sz w:val="28"/>
          <w:sz w:val="28"/>
          <w:szCs w:val="28"/>
          <w:rtl w:val="true"/>
          <w:lang w:bidi="fa-IR"/>
        </w:rPr>
        <w:t>حکیم فرزانه و عارف بزرگوار مرحوم ملا عبد الرزاق لاهیجی در ترجمۀ جملۀ اوّل روایت چنین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زیباترین لباس از برای مؤمن لباس تقوا است،چرا که لباس چیزی است که عورت ظاهری آدمی را بپوشد و از شدت سرما و گرما انسان را محافظت کند</w:t>
      </w:r>
      <w:r>
        <w:rPr>
          <w:rFonts w:eastAsia="IRNazanin" w:cs="IRNazanin"/>
          <w:color w:val="111111"/>
          <w:sz w:val="28"/>
          <w:szCs w:val="28"/>
          <w:rtl w:val="true"/>
          <w:lang w:bidi="fa-IR"/>
        </w:rPr>
        <w:t>.</w:t>
      </w:r>
      <w:bookmarkStart w:id="24" w:name="pg11040_110657"/>
    </w:p>
    <w:p>
      <w:pPr>
        <w:pStyle w:val="BookText"/>
        <w:rPr/>
      </w:pPr>
      <w:bookmarkEnd w:id="24"/>
      <w:r>
        <w:rPr>
          <w:rFonts w:ascii="IRNazanin" w:hAnsi="IRNazanin" w:eastAsia="IRNazanin"/>
          <w:color w:val="111111"/>
          <w:sz w:val="28"/>
          <w:sz w:val="28"/>
          <w:szCs w:val="28"/>
          <w:rtl w:val="true"/>
          <w:lang w:bidi="fa-IR"/>
        </w:rPr>
        <w:t>و چون تقوا انسان را از رسوایی روز قیامت و از شداید و رنج‌ها و عذاب آن روز حفظ می‌کند،پس زیباترین لباس برای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نرم‌ترین لباس برای مؤمن لباس ایمان است،ایمان یعنی اعتقاد جازم و ریشه دار به حضرت حق و نبوت انبیا و هرچه از احوال مبدأ و معاد از جانب حضرت حق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نکته‌ای که در اینجا هست این است که ایمان با گناه و عصیان و فسق و فجور قابل جمع است،پس ایمان داشتن کمال مطلق نیست،بلکه با نقصان صاحبش را مستحق دخول در عذاب می‌کند،به خلاف تقوا که کمال مطلق است و با گناه و عصیان و استحقاق دخول در عذاب قابل جمع نیست؛پس تقوا ازین لباس است و ایمان کمال فی الجمله است و به همین خاطر خدای بزرگ در قرآن مجید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تقوا از هر لباسی بهتر است،چرا که لباس ظاهر عورت ظاهر را می‌پوشاند و لباس تقوا هم ظاهر و هم باطن را از هر نوع رجس و آلودگی محافظت کرده و پاک نگاه می‌دارد</w:t>
      </w:r>
      <w:r>
        <w:rPr>
          <w:rFonts w:eastAsia="IRNazanin" w:cs="IRNazanin"/>
          <w:color w:val="111111"/>
          <w:sz w:val="28"/>
          <w:szCs w:val="28"/>
          <w:rtl w:val="true"/>
          <w:lang w:bidi="fa-IR"/>
        </w:rPr>
        <w:t>.</w:t>
      </w:r>
    </w:p>
    <w:p>
      <w:pPr>
        <w:pStyle w:val="Heading3"/>
        <w:numPr>
          <w:ilvl w:val="2"/>
          <w:numId w:val="1"/>
        </w:numPr>
        <w:rPr/>
      </w:pPr>
      <w:bookmarkStart w:id="25" w:name="__RefHeading___Toc1306517_1067777946"/>
      <w:bookmarkStart w:id="26" w:name="_Toc9"/>
      <w:bookmarkEnd w:id="25"/>
      <w:r>
        <w:rPr>
          <w:rtl w:val="true"/>
        </w:rPr>
        <w:t>لباس در قرآن</w:t>
      </w:r>
      <w:bookmarkEnd w:id="26"/>
    </w:p>
    <w:p>
      <w:pPr>
        <w:pStyle w:val="Heading4"/>
        <w:numPr>
          <w:ilvl w:val="3"/>
          <w:numId w:val="1"/>
        </w:numPr>
        <w:rPr/>
      </w:pPr>
      <w:bookmarkStart w:id="27" w:name="__RefHeading___Toc1306519_1067777946"/>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کتاب الهی از پنج نوع لباس در آیات نورانیش نام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مادی ظاهری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طبیعی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معنوی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بهشتی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جهنمی</w:t>
      </w:r>
      <w:r>
        <w:rPr>
          <w:rFonts w:eastAsia="IRNazanin" w:cs="IRNazanin"/>
          <w:color w:val="111111"/>
          <w:sz w:val="28"/>
          <w:szCs w:val="28"/>
          <w:rtl w:val="true"/>
          <w:lang w:bidi="fa-IR"/>
        </w:rPr>
        <w:t>.</w:t>
      </w:r>
      <w:bookmarkStart w:id="29" w:name="pg11040_110658"/>
    </w:p>
    <w:p>
      <w:pPr>
        <w:pStyle w:val="Heading4"/>
        <w:numPr>
          <w:ilvl w:val="3"/>
          <w:numId w:val="1"/>
        </w:numPr>
        <w:rPr/>
      </w:pPr>
      <w:bookmarkStart w:id="30" w:name="__RefHeading___Toc1306521_1067777946"/>
      <w:bookmarkStart w:id="31" w:name="_Toc11"/>
      <w:bookmarkEnd w:id="29"/>
      <w:bookmarkEnd w:id="30"/>
      <w:r>
        <w:rPr/>
        <w:t>1</w:t>
      </w:r>
      <w:r>
        <w:rPr>
          <w:rtl w:val="true"/>
        </w:rPr>
        <w:t>-</w:t>
      </w:r>
      <w:r>
        <w:rPr>
          <w:rtl w:val="true"/>
        </w:rPr>
        <w:t>لباس مادی ظاهری</w:t>
      </w:r>
      <w:bookmarkEnd w:id="31"/>
    </w:p>
    <w:p>
      <w:pPr>
        <w:pStyle w:val="BookText"/>
        <w:rPr/>
      </w:pPr>
      <w:r>
        <w:rPr>
          <w:rFonts w:ascii="IRNazanin" w:hAnsi="IRNazanin" w:eastAsia="IRNazanin"/>
          <w:color w:val="111111"/>
          <w:sz w:val="28"/>
          <w:sz w:val="28"/>
          <w:szCs w:val="28"/>
          <w:rtl w:val="true"/>
          <w:lang w:bidi="fa-IR"/>
        </w:rPr>
        <w:t>از لباس ظاهر که مردم بر بدن می‌پوشانند،به عنوان نعمت یاد فرموده و از انسان می‌خواهد که به این معنی توجه داشته باشد که میلیون‌ها چرخ به ارادۀ حضرت حق در این خانه با عظمت آفرینش به گردش می‌آید تا برای بشر لباس فراهم گردد، انسان باید نسبت به این نعمت شاکر باشد و سعی کند از لباس و پوشش بدن خود در راهی که مولای او خواسته استفاده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سَخَّرَ الْبَحْرَ لِتَأْکُلُوا مِنْهُ لَحْماً طَرِیًّا وَ تَسْتَخْرِجُوا مِنْهُ حِلْیَةً تَلْبَسُونَهٰا وَ تَرَی الْفُلْکَ مَوٰاخِرَ فِیهِ وَ لِتَبْتَغُوا مِنْ فَضْلِهِ وَ لَعَلَّکُمْ تَشْکُرُونَ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اوست که دریا را رام و مسخّر کرد تا از آن گوشت تازه بخورید و زینتی را که می‌پوشید از آن بیرون آورید و در آن کشتی‌ها را می‌بینی که آب را می‌شکافند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شما را برای حمل کالا،تجارت و داد و ستد جابجا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این‌که از فضل و احسان خدا طلب کنید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سپاس گزاری خدا برخیزید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می‌کنید که یکی از منابع مهم لباس برای پوشش بدن،دریا است و خدای بزرگ در آخر آیۀ شریفه از مردم می‌خواهد که او را برای این نعمت شکر کنند و شکر لباس به این است که انسان از آن لباس در راه خدا و خیر رساندن به مردم استفاده کند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جَعَلَ لَکُمْ مِنْ بُیُوتِکُمْ سَکَناً وَ جَعَلَ لَکُمْ مِنْ جُلُودِ الْأَنْعٰامِ بُیُوتاً تَسْتَخِفُّونَهٰا یَوْمَ ظَعْنِکُمْ وَ یَوْمَ إِقٰامَتِکُمْ وَ مِنْ أَصْوٰافِهٰا وَ أَوْبٰارِهٰا وَ أَشْعٰارِهٰا</w:t>
      </w:r>
    </w:p>
    <w:p>
      <w:pPr>
        <w:pStyle w:val="BookText"/>
        <w:rPr/>
      </w:pPr>
      <w:r>
        <w:rPr>
          <w:rFonts w:ascii="Amiri" w:hAnsi="Amiri" w:eastAsia="Amiri" w:cs="Amiri"/>
          <w:color w:val="111111"/>
          <w:sz w:val="28"/>
          <w:sz w:val="28"/>
          <w:szCs w:val="28"/>
          <w:rtl w:val="true"/>
          <w:lang w:bidi="ar-SA"/>
        </w:rPr>
        <w:t>أَثٰاثاً وَ مَتٰاعاً إِلیٰ 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لَکُمْ مِمّٰا خَلَقَ ظِلاٰلاً وَ جَعَلَ لَکُمْ مِنَ الْجِبٰالِ أَکْنٰاناً وَ جَعَلَ لَکُمْ سَرٰابِیلَ تَقِیکُمُ الْحَرَّ وَ سَرٰابِیلَ تَقِیکُمْ بَأْسَکُمْ کَذٰلِکَ یُتِمُّ نِعْمَتَهُ عَلَیْکُمْ لَعَلَّکُمْ تُسْلِمُونَ </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خدا خانه‌هایتان را برای شما مایۀ آرامش و راحت قرار داد و برای شما از پوست دام‌ها سر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قبّه و خیمه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کرد،که آن‌ها را روز کوچ کردنتان و هنگام اقامتتان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جابجا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می‌یابید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پشم‌ها و کرک‌ها و موهای آن‌ها تا زمانی معین،وسایل زندگی و کالای تجارت پدید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برای شما از آنچه آفریده سایه‌هایی قرار داد،از کوه‌ها پناه‌گاه‌هایی برایتان به وجود آورد،و تن پوش‌هایی برای شما قرار داد که شما را از گرما نگه می‌دارد و پیراهن‌هایی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را از آسیب جنگ و نبردتان حفظ می‌کند؛این‌گونه نعمت‌هایش را بر شما کامل می‌کند تا تسلیم فرمان‌های او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دیگر در این دو آیه و آنچه به عنوان نتیجه در پایان آن ذکر شده دقت کنید؛لباس مادی نعمت خداست،پوششی است که حضرت حق مقرر فرموده،تا از سرما و گرما محفوظ مانده و برای شما زینت زندگی باشد و شما با به دست آوردن آن از هر رنجی دور مانده و خیالتان آسوده باشد،تا با سلامت کامل و آسودگی خیال به اطاعت از اوامر و نواهی جناب او اقدام کنید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کنید که تاکنون با لباس‌هایی که در اختیار شما قرار گرفته چه برخوردی داشتید و از آن‌ها در چه راهی استفاده کردید،برای چه به دست آوردید و برای که پوشیدید و برای چه به تن کردید ؟ آیا به لباس خود به عنوان نعمت حضرت</w:t>
      </w:r>
      <w:bookmarkStart w:id="32" w:name="pg11040_110660"/>
    </w:p>
    <w:p>
      <w:pPr>
        <w:pStyle w:val="BookText"/>
        <w:rPr/>
      </w:pPr>
      <w:bookmarkEnd w:id="32"/>
      <w:r>
        <w:rPr>
          <w:rFonts w:ascii="IRNazanin" w:hAnsi="IRNazanin" w:eastAsia="IRNazanin"/>
          <w:color w:val="111111"/>
          <w:sz w:val="28"/>
          <w:sz w:val="28"/>
          <w:szCs w:val="28"/>
          <w:rtl w:val="true"/>
          <w:lang w:bidi="fa-IR"/>
        </w:rPr>
        <w:t xml:space="preserve">دوست نظر کردید ؟ آیا به خاطر او به دست آوردید و به خاطر او پوشیدید و در مقام قدردانی و تشکر از حضرت او بر آمدید و این لباس ظاهر را مقدمۀ به دست آوردن لباس باطن قرار دادید ؟ در این لباس به تواضع حرکت کردید ؟ یا دچار کبر و خوشحالی زودگذر شدید ؟ از این لباس در راه عدل و حکمت استفاده کردید یا در آن لباس به ظلم آلوده شدید ؟ و یا در آن لباس به پایمال کردن حقوق معطی لباس و حقوق مردم دچار شدید ؟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آدَمَ قَدْ أَنْزَلْنٰا عَلَیْکُمْ لِبٰاساً یُوٰارِی سَوْآتِکُمْ وَ رِیشاً </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فرزندان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لباسی که شرمگاهتان را می‌پوشاند،و لباسی فاخر و گران که مایۀ زینت و جمال است،برای شما نازل 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عَلَّمْنٰاهُ صَنْعَةَ لَبُوسٍ لَکُمْ لِتُحْصِنَکُمْ مِنْ بَأْسِکُمْ فَهَلْ أَنْتُمْ شٰاکِرُونَ </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سود شما صنعتِ ساختنِ پوشش‌های دفاعی را به او آموختیم تا شما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جنگ‌تان محافظت نماید،پس آیا شما شکرگزار حق هستید ؟</w:t>
      </w:r>
    </w:p>
    <w:p>
      <w:pPr>
        <w:pStyle w:val="Heading4"/>
        <w:numPr>
          <w:ilvl w:val="3"/>
          <w:numId w:val="1"/>
        </w:numPr>
        <w:rPr/>
      </w:pPr>
      <w:bookmarkStart w:id="33" w:name="__RefHeading___Toc1306523_1067777946"/>
      <w:bookmarkStart w:id="34" w:name="_Toc12"/>
      <w:bookmarkEnd w:id="33"/>
      <w:r>
        <w:rPr/>
        <w:t>2</w:t>
      </w:r>
      <w:r>
        <w:rPr>
          <w:rtl w:val="true"/>
        </w:rPr>
        <w:t>-</w:t>
      </w:r>
      <w:r>
        <w:rPr>
          <w:rtl w:val="true"/>
        </w:rPr>
        <w:t>لباس طبیعی</w:t>
      </w:r>
      <w:bookmarkEnd w:id="3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از مسئلۀ شب و وضع زندگی مرد و زن نسبت به یکدیگر و این‌که هریک برای دیگری در جهاتی از زندگی به منزله پوششند تعبیر به لباس فرموده و شب و پوشش زن و مرد را نسبت به یکدیگر از اعظم نعمت‌های الهی شمرده،باشد که انسان به این نعمت‌های پر منفعت توجه کرده و در مقام شکر حضرت منعم برآید</w:t>
      </w:r>
      <w:r>
        <w:rPr>
          <w:rFonts w:eastAsia="IRNazanin" w:cs="IRNazanin"/>
          <w:color w:val="111111"/>
          <w:sz w:val="28"/>
          <w:szCs w:val="28"/>
          <w:rtl w:val="true"/>
          <w:lang w:bidi="fa-IR"/>
        </w:rPr>
        <w:t>.</w:t>
      </w:r>
      <w:bookmarkStart w:id="35" w:name="pg11040_110661"/>
    </w:p>
    <w:p>
      <w:pPr>
        <w:pStyle w:val="BookText"/>
        <w:rPr/>
      </w:pPr>
      <w:bookmarkEnd w:id="3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جَعَلَ لَکُمُ اللَّیْلَ لِبٰاساً وَ النَّوْمَ سُبٰاتاً وَ جَعَلَ النَّهٰارَ نُشُوراً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اوست که شب را برای شما پوشش،و خواب را مایۀ استراحت و آرامش، و روز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پراکنده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فعالیت و کوشش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لَکُمْ لَیْلَةَ الصِّیٰامِ الرَّفَثُ إِلیٰ نِسٰائِکُمْ هُنَّ لِبٰاسٌ لَکُمْ وَ أَنْتُمْ لِبٰاسٌ لَهُنَّ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شبِ روزهایی که روزه‌دار هستید،آمیزش با زنانتان برای شما حلال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برای شما لباسند و شما برای آنان لباسید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زنان به وسیلۀ بهره گرفتن از شوهران خود از بسیاری از گناهان محفوظ می‌مانند و مردان نیز به خاطر همسران خویش از بسیاری از معاصی در امان می‌مانند و زن و مرد به وسیلۀ یکدیگر در پوششی از عفت و حیا و کرامت قرار می‌گیرند،خداوند بزرگ از زن نسبت به مرد و از مرد نسبت به زن تعبیر به لباس و جامه فرمود،همان طور که لباس مادی پوشانندۀ عیوب ظاهر است،لباس طبیعی هم پوشانندۀ بسیاری از عیوب و حافظ انسان از بسیاری از گناهان است</w:t>
      </w:r>
      <w:r>
        <w:rPr>
          <w:rFonts w:eastAsia="IRNazanin" w:cs="IRNazanin"/>
          <w:color w:val="111111"/>
          <w:sz w:val="28"/>
          <w:szCs w:val="28"/>
          <w:rtl w:val="true"/>
          <w:lang w:bidi="fa-IR"/>
        </w:rPr>
        <w:t>.</w:t>
      </w:r>
    </w:p>
    <w:p>
      <w:pPr>
        <w:pStyle w:val="Heading4"/>
        <w:numPr>
          <w:ilvl w:val="3"/>
          <w:numId w:val="1"/>
        </w:numPr>
        <w:rPr/>
      </w:pPr>
      <w:bookmarkStart w:id="36" w:name="__RefHeading___Toc1306525_1067777946"/>
      <w:bookmarkStart w:id="37" w:name="_Toc13"/>
      <w:bookmarkEnd w:id="36"/>
      <w:r>
        <w:rPr/>
        <w:t>3</w:t>
      </w:r>
      <w:r>
        <w:rPr>
          <w:rtl w:val="true"/>
        </w:rPr>
        <w:t>-</w:t>
      </w:r>
      <w:r>
        <w:rPr>
          <w:rtl w:val="true"/>
        </w:rPr>
        <w:t>لباس معنوی</w:t>
      </w:r>
      <w:bookmarkEnd w:id="37"/>
    </w:p>
    <w:p>
      <w:pPr>
        <w:pStyle w:val="BookText"/>
        <w:rPr/>
      </w:pPr>
      <w:r>
        <w:rPr>
          <w:rFonts w:ascii="IRNazanin" w:hAnsi="IRNazanin" w:eastAsia="IRNazanin"/>
          <w:color w:val="111111"/>
          <w:sz w:val="28"/>
          <w:sz w:val="28"/>
          <w:szCs w:val="28"/>
          <w:rtl w:val="true"/>
          <w:lang w:bidi="fa-IR"/>
        </w:rPr>
        <w:t>لباس معنوی که اظهر و اتم آن تقوا است از عظیم‌ترین و پرمنفعت‌ترین نعمت‌های الهی نسبت به عبد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لباس است که در دنیا انسان را از تمام آلودگی‌های اعتقادی،عملی و اخلاقی حفظ کرده و در آخرت از عذاب الهی در امان حضرت حق برده و بالاترین</w:t>
      </w:r>
      <w:bookmarkStart w:id="38" w:name="pg11040_110662"/>
    </w:p>
    <w:p>
      <w:pPr>
        <w:pStyle w:val="BookText"/>
        <w:rPr/>
      </w:pPr>
      <w:bookmarkEnd w:id="38"/>
      <w:r>
        <w:rPr>
          <w:rFonts w:ascii="IRNazanin" w:hAnsi="IRNazanin" w:eastAsia="IRNazanin"/>
          <w:color w:val="111111"/>
          <w:sz w:val="28"/>
          <w:sz w:val="28"/>
          <w:szCs w:val="28"/>
          <w:rtl w:val="true"/>
          <w:lang w:bidi="fa-IR"/>
        </w:rPr>
        <w:t>درجات بهشت را نصیب انسان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سورۀ اعراف می‌خوانید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لِبٰاسُ التَّقْویٰ ذٰلِکَ خَیْرٌ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لباس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انسان را از آلودگی‌های ظاهر و باطن بازمی‌دارد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p>
    <w:p>
      <w:pPr>
        <w:pStyle w:val="Heading4"/>
        <w:numPr>
          <w:ilvl w:val="3"/>
          <w:numId w:val="1"/>
        </w:numPr>
        <w:rPr/>
      </w:pPr>
      <w:bookmarkStart w:id="39" w:name="__RefHeading___Toc1306527_1067777946"/>
      <w:bookmarkStart w:id="40" w:name="_Toc14"/>
      <w:bookmarkEnd w:id="39"/>
      <w:r>
        <w:rPr/>
        <w:t>4</w:t>
      </w:r>
      <w:r>
        <w:rPr>
          <w:rtl w:val="true"/>
        </w:rPr>
        <w:t>-</w:t>
      </w:r>
      <w:r>
        <w:rPr>
          <w:rtl w:val="true"/>
        </w:rPr>
        <w:t>لباس بهشتی</w:t>
      </w:r>
      <w:bookmarkEnd w:id="40"/>
    </w:p>
    <w:p>
      <w:pPr>
        <w:pStyle w:val="BookText"/>
        <w:rPr/>
      </w:pPr>
      <w:r>
        <w:rPr>
          <w:rFonts w:ascii="IRNazanin" w:hAnsi="IRNazanin" w:eastAsia="IRNazanin"/>
          <w:color w:val="111111"/>
          <w:sz w:val="28"/>
          <w:sz w:val="28"/>
          <w:szCs w:val="28"/>
          <w:rtl w:val="true"/>
          <w:lang w:bidi="fa-IR"/>
        </w:rPr>
        <w:t>خداوند مهربان در قرآن مجید به آن انسان‌هایی که دارای ایمان و عمل صالح و آراسته به حسنات اخلاقی هستند،وعدۀ لباس‌های فاخر بهشتی داده و فرموده به جزای عمل آنان در بهشت آراسته به لباس‌هایی هستند که عنایت و لطف حضرت دوست برای آنان مقرر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عَمِلُوا الصّٰالِحٰاتِ إِنّٰا لاٰ نُضِیعُ أَجْرَ مَنْ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لَهُمْ جَنّٰاتُ عَدْنٍ تَجْرِی مِنْ تَحْتِهِمُ الْأَنْهٰارُ یُحَلَّوْنَ فِیهٰا مِنْ أَسٰاوِرَ مِنْ ذَهَبٍ وَ یَلْبَسُونَ ثِیٰاباً خُضْراً مِنْ سُنْدُسٍ وَ إِسْتَبْرَقٍ مُتَّکِئِینَ فِیهٰا عَلَی الْأَرٰائِکِ نِعْمَ الثَّوٰابُ وَ حَسُنَتْ مُرْتَفَقاً </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کسانی که ایمان آوردند و کارهای شایسته انجام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پاداششان داده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ما پاداش کسانی را که کار نیکو کرده‌اند،تباه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بهشت‌های جاودانی است که از زیر درختانش نهرها جاری است، در حالی که در آنجا بر تخت‌ها تکیه دارند با دستبندهایی از طلا آراسته می‌شوند،و جامه‌هایی سبز از دیبای نازک و سِتبر می‌پوشند،چه پاداش خوبی و چه آسایش‌گاه نیکویی</w:t>
      </w:r>
      <w:r>
        <w:rPr>
          <w:rFonts w:eastAsia="IRNazanin" w:cs="IRNazanin"/>
          <w:color w:val="111111"/>
          <w:sz w:val="28"/>
          <w:szCs w:val="28"/>
          <w:rtl w:val="true"/>
          <w:lang w:bidi="fa-IR"/>
        </w:rPr>
        <w:t>.</w:t>
      </w:r>
      <w:bookmarkStart w:id="41" w:name="pg11040_110663"/>
    </w:p>
    <w:p>
      <w:pPr>
        <w:pStyle w:val="BookText"/>
        <w:rPr/>
      </w:pPr>
      <w:bookmarkEnd w:id="4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الْمُتَّقِینَ فِی مَقٰامٍ 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جَنّٰاتٍ وَ عُیُونٍ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یَلْبَسُونَ مِنْ سُندُسٍ وَ إِسْتَبْرَقٍ مُتَقٰابِلِینَ </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 پرهیزکاران در جایگاه امنی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بوستان‌ها و چشمه‌سارها؛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لباس‌هایی از حریر نازک و دیبای ضخیم می‌پوشند در حالی که برابر هم می‌نشینند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یُدْخِلُ الَّذِینَ آمَنُوا وَ عَمِلُوا الصّٰالِحٰاتِ جَنّٰاتٍ تَجْرِی مِنْ تَحْتِهَا الْأَنْهٰارُ یُحَلَّوْنَ فِیهٰا مِنْ أَسٰاوِرَ مِنْ ذَهَبٍ وَ لُؤْلُؤاً وَ لِبٰاسُهُمْ فِیهٰا حَرِیرٌ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بی‌تردید خدا کسانی را که ایمان آورده و کارهای شایسته انجام داده‌اند،در بهشت‌هایی درمی‌آورد که از زیر درختانش نهرها جاری است،در آنجا با دستبندهایی از طلا و مروارید آرایش می‌شوند،و لباسشان در آنجا حریر است</w:t>
      </w:r>
      <w:r>
        <w:rPr>
          <w:rFonts w:eastAsia="IRNazanin" w:cs="IRNazanin"/>
          <w:color w:val="111111"/>
          <w:sz w:val="28"/>
          <w:szCs w:val="28"/>
          <w:rtl w:val="true"/>
          <w:lang w:bidi="fa-IR"/>
        </w:rPr>
        <w:t>.</w:t>
      </w:r>
    </w:p>
    <w:p>
      <w:pPr>
        <w:pStyle w:val="Heading4"/>
        <w:numPr>
          <w:ilvl w:val="3"/>
          <w:numId w:val="1"/>
        </w:numPr>
        <w:rPr/>
      </w:pPr>
      <w:bookmarkStart w:id="42" w:name="__RefHeading___Toc1306529_1067777946"/>
      <w:bookmarkStart w:id="43" w:name="_Toc15"/>
      <w:bookmarkEnd w:id="42"/>
      <w:r>
        <w:rPr/>
        <w:t>5</w:t>
      </w:r>
      <w:r>
        <w:rPr>
          <w:rtl w:val="true"/>
        </w:rPr>
        <w:t>-</w:t>
      </w:r>
      <w:r>
        <w:rPr>
          <w:rtl w:val="true"/>
        </w:rPr>
        <w:t>لباس جهنمی</w:t>
      </w:r>
      <w:bookmarkEnd w:id="43"/>
    </w:p>
    <w:p>
      <w:pPr>
        <w:pStyle w:val="BookText"/>
        <w:rPr/>
      </w:pPr>
      <w:r>
        <w:rPr>
          <w:rFonts w:ascii="IRNazanin" w:hAnsi="IRNazanin" w:eastAsia="IRNazanin"/>
          <w:color w:val="111111"/>
          <w:sz w:val="28"/>
          <w:sz w:val="28"/>
          <w:szCs w:val="28"/>
          <w:rtl w:val="true"/>
          <w:lang w:bidi="fa-IR"/>
        </w:rPr>
        <w:t>اما آنان که انسانیت و آدمیت را فراموش کنند و روزگار به غفلت و جهل و پستی و دنائت و بردگی نسبت به شکم و شهوت بگذرانند و کاری جز مخالفت با خدا و خلق خدا و زورگویی و ستم نداشته باشند در دنیا دچار لباس جوع و خوف و در آخرت گرفتار لباس و پوششی از سخت‌ترین عذاب خواهند 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اللّٰهُ مَثَلاً قَرْیَةً کٰانَتْ آمِنَةً مُطْمَئِنَّةً یَأْتِیهٰا رِزْقُهٰا رَغَداً مِنْ کُلِّ مَکٰانٍ فَکَفَرَتْ بِأَنْعُمِ اللّٰهِ فَأَذٰاقَهَا اللّٰهُ لِبٰاسَ الْجُوعِ وَ الْخَوْفِ بِمٰا کٰانُوا یَصْنَعُونَ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پندآموزی به ناسپاسان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 را که امنیت و آسایش داشت و رزق و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فراوانی از همه جا برایش می‌آمد،پس نعمت خدا را ناسپاسی کردند،در نتیجه خدا به کیفر اعمالی که همواره مرتکب می‌شدند،بلای گرسنگی و ترس فراگیر را به آنان 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این‌چنین مردم که از نعمت‌های حضرت حق قدردانی نکرده و به شکر در برابر آن نعمت‌ها برنمی‌خیزند و بلکه راه عصیان و کفر در پیش گرفته و خود و محیط خود را آلوده به فساد می‌کنند،در قیامت به آنان لباس عذاب پوشانده می‌شود، چنانچه در قرآن مجید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تَرَی الْمُجْرِمِینَ یَوْمَئِذٍ مُقَرَّنِینَ فِی الْأَصْفٰادِ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سَرٰابِیلُهُمْ مِنْ قَطِرٰانٍ وَ تَغْشیٰ وُجُوهَهُمُ النّٰارُ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 روز مجرمان را می‌بینی که در زنجیرها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صورتی محکم و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بسته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پیراهن‌هایشان از قطران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ماده‌ای متعفّن،قابل اشتعال و بدبو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 آتش چهره‌هایشان را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نوع لباس‌هایی که قرآن برای فرزندان آدم اسم می‌برد،چه نیکوست که این چند روزۀ کوتاه عمر را ملبس به لباس تقوا شویم و از لباس ظاهر هم جهت عبادت و خدمت به خلق و شکر حضرت حق استفاده کنیم و از لباس طبیعی هم برای رضای دوست بهره بگیریم تا در جهان آخرت از لباس بهشتی بر ما بپوشانند و از لباس عذاب در امان بمانیم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سراج قمری شاعر پرمایۀ قرن ششم در مقام نصیحت انسان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باز پس فتاده‌تر از جملۀ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هین راه پیش گیر که رفتند همرهان</w:t>
      </w:r>
    </w:p>
    <w:p>
      <w:pPr>
        <w:pStyle w:val="BookText"/>
        <w:rPr/>
      </w:pPr>
      <w:r>
        <w:rPr>
          <w:rFonts w:ascii="IRNazanin" w:hAnsi="IRNazanin" w:eastAsia="IRNazanin"/>
          <w:color w:val="111111"/>
          <w:sz w:val="28"/>
          <w:sz w:val="28"/>
          <w:szCs w:val="28"/>
          <w:rtl w:val="true"/>
          <w:lang w:bidi="fa-IR"/>
        </w:rPr>
        <w:t xml:space="preserve">از راه باز مانده ای بی نور و خاکسار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آتشی که باز بماند زکاروان</w:t>
      </w:r>
    </w:p>
    <w:p>
      <w:pPr>
        <w:pStyle w:val="BookText"/>
        <w:rPr/>
      </w:pPr>
      <w:r>
        <w:rPr>
          <w:rFonts w:ascii="IRNazanin" w:hAnsi="IRNazanin" w:eastAsia="IRNazanin"/>
          <w:color w:val="111111"/>
          <w:sz w:val="28"/>
          <w:sz w:val="28"/>
          <w:szCs w:val="28"/>
          <w:rtl w:val="true"/>
          <w:lang w:bidi="fa-IR"/>
        </w:rPr>
        <w:t>امروزه راه راست نیاری شدن دلیر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ره صراط سپردن کجا توان</w:t>
      </w:r>
    </w:p>
    <w:p>
      <w:pPr>
        <w:pStyle w:val="BookText"/>
        <w:rPr/>
      </w:pPr>
      <w:r>
        <w:rPr>
          <w:rFonts w:ascii="IRNazanin" w:hAnsi="IRNazanin" w:eastAsia="IRNazanin"/>
          <w:color w:val="111111"/>
          <w:sz w:val="28"/>
          <w:sz w:val="28"/>
          <w:szCs w:val="28"/>
          <w:rtl w:val="true"/>
          <w:lang w:bidi="fa-IR"/>
        </w:rPr>
        <w:t>آخر چگونه طاقت درد سفر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درد سر بودش بوی بوستان</w:t>
      </w:r>
    </w:p>
    <w:p>
      <w:pPr>
        <w:pStyle w:val="BookText"/>
        <w:rPr/>
      </w:pPr>
      <w:r>
        <w:rPr>
          <w:rFonts w:ascii="IRNazanin" w:hAnsi="IRNazanin" w:eastAsia="IRNazanin"/>
          <w:color w:val="111111"/>
          <w:sz w:val="28"/>
          <w:sz w:val="28"/>
          <w:szCs w:val="28"/>
          <w:rtl w:val="true"/>
          <w:lang w:bidi="fa-IR"/>
        </w:rPr>
        <w:t>پیری برانده است جوانیت هم چو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 شود زشعله آتش بلی دخان</w:t>
      </w:r>
    </w:p>
    <w:p>
      <w:pPr>
        <w:pStyle w:val="BookText"/>
        <w:rPr/>
      </w:pPr>
      <w:r>
        <w:rPr>
          <w:rFonts w:ascii="IRNazanin" w:hAnsi="IRNazanin" w:eastAsia="IRNazanin"/>
          <w:color w:val="111111"/>
          <w:sz w:val="28"/>
          <w:sz w:val="28"/>
          <w:szCs w:val="28"/>
          <w:rtl w:val="true"/>
          <w:lang w:bidi="fa-IR"/>
        </w:rPr>
        <w:t xml:space="preserve">مانند شمع شعله شیب است بر 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زرد وتن ضعیفی چون موی و ریسمان</w:t>
      </w:r>
    </w:p>
    <w:p>
      <w:pPr>
        <w:pStyle w:val="BookText"/>
        <w:rPr/>
      </w:pPr>
      <w:r>
        <w:rPr>
          <w:rFonts w:ascii="IRNazanin" w:hAnsi="IRNazanin" w:eastAsia="IRNazanin"/>
          <w:color w:val="111111"/>
          <w:sz w:val="28"/>
          <w:sz w:val="28"/>
          <w:szCs w:val="28"/>
          <w:rtl w:val="true"/>
          <w:lang w:bidi="fa-IR"/>
        </w:rPr>
        <w:t>چون از سرت سپیده برآمد سپید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گلگونه می ار سیهش کرد خان و مان</w:t>
      </w:r>
    </w:p>
    <w:p>
      <w:pPr>
        <w:pStyle w:val="BookText"/>
        <w:rPr/>
      </w:pPr>
      <w:r>
        <w:rPr>
          <w:rFonts w:ascii="IRNazanin" w:hAnsi="IRNazanin" w:eastAsia="IRNazanin"/>
          <w:color w:val="111111"/>
          <w:sz w:val="28"/>
          <w:sz w:val="28"/>
          <w:szCs w:val="28"/>
          <w:rtl w:val="true"/>
          <w:lang w:bidi="fa-IR"/>
        </w:rPr>
        <w:t>پیری چو خاک بر سرم افشاند شد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آتش جوانی من مرد بی گمان</w:t>
      </w:r>
    </w:p>
    <w:p>
      <w:pPr>
        <w:pStyle w:val="BookText"/>
        <w:rPr/>
      </w:pPr>
      <w:r>
        <w:rPr>
          <w:rFonts w:ascii="IRNazanin" w:hAnsi="IRNazanin" w:eastAsia="IRNazanin"/>
          <w:color w:val="111111"/>
          <w:sz w:val="28"/>
          <w:sz w:val="28"/>
          <w:szCs w:val="28"/>
          <w:rtl w:val="true"/>
          <w:lang w:bidi="fa-IR"/>
        </w:rPr>
        <w:t>آتش چو مرد یا به ستم یا به طبع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فرق او زمانه کند خاک در زمان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ضعیف و ناتوان آدم را از قید اسارت تن برهان که هرکس اسیر تن شد،بزرگ‌ترین خیانت را به ابدیت خویش کرد و از تمام حقایق و فضایل و حسنات الهی محروم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تن،پست‌ترین و زبون‌ترین موجود این کرۀ کوچک خاکی است،موجودی است که تمام درهای رحمت و مغفرت را به</w:t>
      </w:r>
    </w:p>
    <w:p>
      <w:pPr>
        <w:pStyle w:val="BookText"/>
        <w:rPr/>
      </w:pPr>
      <w:r>
        <w:rPr>
          <w:rFonts w:ascii="IRNazanin" w:hAnsi="IRNazanin" w:eastAsia="IRNazanin"/>
          <w:color w:val="111111"/>
          <w:sz w:val="28"/>
          <w:sz w:val="28"/>
          <w:szCs w:val="28"/>
          <w:rtl w:val="true"/>
          <w:lang w:bidi="fa-IR"/>
        </w:rPr>
        <w:t xml:space="preserve">روی خویش بسته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تن و بردگان شکم و شهوت،از حیات چه فهمیدند و از هستی که خیر محض است،چه خیری دیدند و از عنایات و الطاف خاصه تو چه بهره‌ای بردند ؟</w:t>
      </w:r>
    </w:p>
    <w:p>
      <w:pPr>
        <w:pStyle w:val="BookText"/>
        <w:rPr/>
      </w:pPr>
      <w:r>
        <w:rPr>
          <w:rFonts w:ascii="IRNazanin" w:hAnsi="IRNazanin" w:eastAsia="IRNazanin"/>
          <w:color w:val="111111"/>
          <w:sz w:val="28"/>
          <w:sz w:val="28"/>
          <w:szCs w:val="28"/>
          <w:rtl w:val="true"/>
          <w:lang w:bidi="fa-IR"/>
        </w:rPr>
        <w:t>صد و بیست و چهار هزار پیغمبر بزرگوار تو،امامان عزیز،مصلحان، اندیشمندان،عارفان،حکیمان،برای هدایت انسان چه فریادها که نکشیدند و چه حکمت‌ها که از خود بروز نداند و چه جان‌های شیرین که در این میدان زندگی برای بیداری انسان نثار راه تو نکردند،ولی این بدبخت اسیران تا آخر عمر انگار کر و کور زیستند و گویی در این خط پرفیض هستی خبری و ندایی و صدایی نبوده و برقی برای روشن شدن محیط زندگی اینان ندرخشیده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بیچاره‌ها چه با فضاحت زندگی کردند و چه تهیدست و دست خالی و بدون برداشت محصول مثبت از حیات و زندگی روز و شب گذراندند،اینان بالاترین مایۀ وجود را که عمر است و در دریای خلقت گوهری پرقیمت‌تر از آن یافت نمی‌شود با شیطان معامله کردند،ولی در مقابل از این دشمن غدار و دیرین انسانیت چیزی نگرفتند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جهان را که بر عدل و علم و حکمت حق استوار است به بازیچه گرفتند و والاترین انسان‌ها را مسخره کرده و به آنان پوزخند زدند و ندانسته یا دانسته راهی که نباید بروند رفتند و با این خط سیرشان هم خود را تباه کردند،هم آنان که در اشراف آنان می‌زیستند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خود را از پیشگاه مقدس تو دور کردند و لعنت ابدی برای خویش خریدند و آخرت پرنعمت را با دنیای دون عوض کرده و در این معامله جز غضب و سخط و عذاب تو سودی نبردند</w:t>
      </w:r>
      <w:r>
        <w:rPr>
          <w:rFonts w:eastAsia="IRNazanin" w:cs="IRNazanin"/>
          <w:color w:val="111111"/>
          <w:sz w:val="28"/>
          <w:szCs w:val="28"/>
          <w:rtl w:val="true"/>
          <w:lang w:bidi="fa-IR"/>
        </w:rPr>
        <w:t>.</w:t>
      </w:r>
      <w:bookmarkStart w:id="44" w:name="pg11040_110667"/>
    </w:p>
    <w:p>
      <w:pPr>
        <w:pStyle w:val="BookText"/>
        <w:rPr/>
      </w:pPr>
      <w:bookmarkEnd w:id="4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لِباسُ الظَّاهِرِ فَنِعْمَةٌ مِنَ اللّهِ تَعالی یُسْتَرُ بِها الْعَوْراتُ وَ هِیَ کَرامَةٌ أَکْرَمَ اللّهُ بِها ذُرِّیَّةَ آدَمَ علیه السلام ما لَمْ یُکْرِمْ بِها غَیْرَهُمْ وَ هِیَ لِلْمُؤْمِنینَ آلَةٌ لِأَداءِ مَا افْتَرَضَ اللّهُ عَلَیْهِمْ </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1306531_1067777946"/>
      <w:bookmarkStart w:id="46" w:name="_Toc16"/>
      <w:bookmarkEnd w:id="45"/>
      <w:r>
        <w:rPr>
          <w:rtl w:val="true"/>
        </w:rPr>
        <w:t>لباس ظاهر نعمت الهی</w:t>
      </w:r>
      <w:bookmarkEnd w:id="46"/>
    </w:p>
    <w:p>
      <w:pPr>
        <w:pStyle w:val="BookText"/>
        <w:rPr/>
      </w:pPr>
      <w:r>
        <w:rPr>
          <w:rFonts w:ascii="IRNazanin" w:hAnsi="IRNazanin" w:eastAsia="IRNazanin"/>
          <w:color w:val="111111"/>
          <w:sz w:val="28"/>
          <w:sz w:val="28"/>
          <w:szCs w:val="28"/>
          <w:rtl w:val="true"/>
          <w:lang w:bidi="fa-IR"/>
        </w:rPr>
        <w:t xml:space="preserve">با توجه به موقعیتی که انسان در میان موجودات زمین و بلکه موجودات عالم دارد،اگر از نعمت لباس ظاهر محروم بود چه می‌کرد و چه صحنه‌ای در زندگی داشت و حیات پرقیمت و اصیل او به کجا می‌کشید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لحظه‌ای فکر کنید و در نظر بگیرید که اگر میدان زندگی که دارای همه چیز است،تنها از لباس ظاهر خالی بود،مسئلۀ پاکی‌ها و فضایل چه می‌شد و آیا نسیم تربیت جای وزیدن داشت ؟</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ظاهر نعمتی است از حضرت حق به سوی انسان که با آن عیوب و عورات آدمی پوشیده می‌شود و این لباس ظاهر کرامت الهی است که فرزندان آدم را به آن گرامی داشته،کرامتی که غیر آدمی زاد را به آن آراسته نفرموده است و این لباس برای مردم مؤمن وسیلۀ ادای واجبات خداست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که در تمام جوانب حیات مقرراتی بس پرارزش وضع نموده و نقطه‌ای از نقاط زندگی بشر را از هنگام ولادت تا مرگ از نظر دور نداشته و مسئله‌ای نبوده مگر</w:t>
      </w:r>
      <w:bookmarkStart w:id="47" w:name="pg11040_110668"/>
    </w:p>
    <w:p>
      <w:pPr>
        <w:pStyle w:val="BookText"/>
        <w:rPr/>
      </w:pPr>
      <w:bookmarkEnd w:id="47"/>
      <w:r>
        <w:rPr>
          <w:rFonts w:ascii="IRNazanin" w:hAnsi="IRNazanin" w:eastAsia="IRNazanin"/>
          <w:color w:val="111111"/>
          <w:sz w:val="28"/>
          <w:sz w:val="28"/>
          <w:szCs w:val="28"/>
          <w:rtl w:val="true"/>
          <w:lang w:bidi="fa-IR"/>
        </w:rPr>
        <w:t>این‌که برای آن قانونی وضع نموده،دربارۀ لباس هم مقررات بسیار ارزنده‌ای چه نسبت به ظاهر لباس،چه نسبت به مسائل معنوی آن ارائه نموده که دقت در آن مقررات انسان را متوجه حقیقت دین و کمال آن نموده و به این نکته واقف می‌کند که اسلام دلسوزترین مکتب برای سعادت بشر و جامع‌ترین مدرسه برای ادارۀ حیات و زندگی انسان‌ها است</w:t>
      </w:r>
      <w:r>
        <w:rPr>
          <w:rFonts w:eastAsia="IRNazanin" w:cs="IRNazanin"/>
          <w:color w:val="111111"/>
          <w:sz w:val="28"/>
          <w:szCs w:val="28"/>
          <w:rtl w:val="true"/>
          <w:lang w:bidi="fa-IR"/>
        </w:rPr>
        <w:t>.</w:t>
      </w:r>
    </w:p>
    <w:p>
      <w:pPr>
        <w:pStyle w:val="Heading3"/>
        <w:numPr>
          <w:ilvl w:val="2"/>
          <w:numId w:val="1"/>
        </w:numPr>
        <w:rPr/>
      </w:pPr>
      <w:bookmarkStart w:id="48" w:name="__RefHeading___Toc1306533_1067777946"/>
      <w:bookmarkStart w:id="49" w:name="_Toc17"/>
      <w:bookmarkEnd w:id="48"/>
      <w:r>
        <w:rPr>
          <w:rtl w:val="true"/>
        </w:rPr>
        <w:t>لباس در روایات</w:t>
      </w:r>
      <w:bookmarkEnd w:id="49"/>
    </w:p>
    <w:p>
      <w:pPr>
        <w:pStyle w:val="Heading4"/>
        <w:numPr>
          <w:ilvl w:val="3"/>
          <w:numId w:val="1"/>
        </w:numPr>
        <w:rPr/>
      </w:pPr>
      <w:bookmarkStart w:id="50" w:name="__RefHeading___Toc1306535_1067777946"/>
      <w:bookmarkStart w:id="51" w:name="_Toc18"/>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اسلام عزیز،بر وفق مصلحت جامعۀ اسلامی،لباس زربفت،حریر،ابریشم و لباسی که از پوست حیوان مرده می‌سازند و لباسی که از پوست حیوانات حرام گوشت به دست می‌آید و انواع این‌گونه البسه‌ها را حرام اعلام کرده و پوشیدن این نوع لباس‌ها را درخور شأن انسان نمی‌داند انسان با خصوصیاتی که دارد،والاتر و آقاتر از آن است که به لباس حریر،یا ابریشم،یا طلاباف روی آورده و خود را با آن‌ها بیاراید؛وجود انسان عزیزتر از آن است که در لباسی که از پوست حیوان مرده یا حرام گوشت به دست می‌آید پوشیده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انسان،منبع کرامت و محل شرافت و مرکز فضایل و آیینۀ تجلی اسما و صفات ربوبی است،این موجود پرارزش نباید محکوم بدن و جسم گشته و به پوشاندن مقداری گوشت و پوست با انواع لباس‌ها و زینت‌ها،عمر گرامی را تلف کند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زمینۀ لباس باید توجه به طرح و نقشۀ حضرت دوست کند و آنچه را جناب او می‌پسندد بپوشد،جسم به آن اندازه موقعیت ندارد که آدمی شؤون گرانمایۀ خویش را فدای آن کند</w:t>
      </w:r>
      <w:r>
        <w:rPr>
          <w:rFonts w:eastAsia="IRNazanin" w:cs="IRNazanin"/>
          <w:color w:val="111111"/>
          <w:sz w:val="28"/>
          <w:szCs w:val="28"/>
          <w:rtl w:val="true"/>
          <w:lang w:bidi="fa-IR"/>
        </w:rPr>
        <w:t>.</w:t>
      </w:r>
      <w:bookmarkStart w:id="52" w:name="pg11040_110669"/>
    </w:p>
    <w:p>
      <w:pPr>
        <w:pStyle w:val="Heading4"/>
        <w:numPr>
          <w:ilvl w:val="3"/>
          <w:numId w:val="1"/>
        </w:numPr>
        <w:rPr/>
      </w:pPr>
      <w:bookmarkStart w:id="53" w:name="__RefHeading___Toc1306537_1067777946"/>
      <w:bookmarkStart w:id="54" w:name="_Toc19"/>
      <w:bookmarkEnd w:id="52"/>
      <w:bookmarkEnd w:id="53"/>
      <w:r>
        <w:rPr>
          <w:rtl w:val="true"/>
        </w:rPr>
        <w:t>جنس لباس</w:t>
      </w:r>
      <w:bookmarkEnd w:id="54"/>
    </w:p>
    <w:p>
      <w:pPr>
        <w:pStyle w:val="BookText"/>
        <w:rPr/>
      </w:pPr>
      <w:r>
        <w:rPr>
          <w:rFonts w:ascii="IRNazanin" w:hAnsi="IRNazanin" w:eastAsia="IRNazanin"/>
          <w:color w:val="111111"/>
          <w:sz w:val="28"/>
          <w:sz w:val="28"/>
          <w:szCs w:val="28"/>
          <w:rtl w:val="true"/>
          <w:lang w:bidi="fa-IR"/>
        </w:rPr>
        <w:t>علّامۀ بزرگوار،مرحوم مجلسی رحمه الله در کتاب پرارزش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آداب زیّ و تجمل روایاتی را نقل می‌کند که لازم است به پاره‌ای از آن روایات که بیانگر مسئلۀ لباس است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بزرگ صلی الله علیه و آله به امیر 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جامۀ حریر مپوش تا در بهشت جامۀ حریر بر تو بپوشانند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جامۀ حریر بپوشد،پوستش در قیامت به آتش سوزانده می‌شود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سند معتبر از امیر المؤمنین علیه السلام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جامۀ پنبه‌ای بپوشید که آن پوشش رسول خدا صلی الله علیه و آله و پوشش ما اهل بیت است و نبیّ اسلام جامۀ مویی و پشمی نمی‌پوشید مگر به علت و جهتی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جامۀ مویی و پشمی نپوشید مگر عذری اقتضا کند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کتان از پوشش پیامبران است و بدن را فربه می‌کند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bookmarkStart w:id="55" w:name="pg11040_110670"/>
    </w:p>
    <w:p>
      <w:pPr>
        <w:pStyle w:val="Heading4"/>
        <w:numPr>
          <w:ilvl w:val="3"/>
          <w:numId w:val="1"/>
        </w:numPr>
        <w:rPr/>
      </w:pPr>
      <w:bookmarkStart w:id="56" w:name="__RefHeading___Toc1306539_1067777946"/>
      <w:bookmarkStart w:id="57" w:name="_Toc20"/>
      <w:bookmarkEnd w:id="55"/>
      <w:bookmarkEnd w:id="56"/>
      <w:r>
        <w:rPr>
          <w:rtl w:val="true"/>
        </w:rPr>
        <w:t>رنگ لباس</w:t>
      </w:r>
      <w:bookmarkEnd w:id="57"/>
    </w:p>
    <w:p>
      <w:pPr>
        <w:pStyle w:val="BookText"/>
        <w:rPr/>
      </w:pPr>
      <w:r>
        <w:rPr>
          <w:rFonts w:ascii="IRNazanin" w:hAnsi="IRNazanin" w:eastAsia="IRNazanin"/>
          <w:color w:val="111111"/>
          <w:sz w:val="28"/>
          <w:sz w:val="28"/>
          <w:szCs w:val="28"/>
          <w:rtl w:val="true"/>
          <w:lang w:bidi="fa-IR"/>
        </w:rPr>
        <w:t>در چند حدیث از نبیّ اسلام صلی الله علیه و آله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جامۀ سپید بپوشید که پاکیزه‌ترین و نیکوترین جامه‌هاست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علیه السلام اکثر اوقات جامۀ سپید می‌پوشید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حفص مؤذن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علیه السلام را در حرم پیامبر بین قبر و منبر دیدم که جامه‌ای زرد به رنگ بِهْ پوشیده بود و نماز می‌خواند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حسن از حضرت صادق علیه السلام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جامۀ سرخ تیره پوشیدن کراهت دارد،مگر برای تازه داماد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راویان حدیث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علیه السلام را در حال احرام دیدم که خود را با بُرد یمنی سبز پوشانده بود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اسلام صلی الله علیه و آله می‌فرمود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سیاه پوشیدن مکروه است،مگر در سه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کفش،کلاه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bookmarkStart w:id="58" w:name="pg11040_110671"/>
    </w:p>
    <w:p>
      <w:pPr>
        <w:pStyle w:val="Heading4"/>
        <w:numPr>
          <w:ilvl w:val="3"/>
          <w:numId w:val="1"/>
        </w:numPr>
        <w:rPr/>
      </w:pPr>
      <w:bookmarkStart w:id="59" w:name="__RefHeading___Toc1306541_1067777946"/>
      <w:bookmarkStart w:id="60" w:name="_Toc21"/>
      <w:bookmarkEnd w:id="58"/>
      <w:bookmarkEnd w:id="59"/>
      <w:r>
        <w:rPr>
          <w:rtl w:val="true"/>
        </w:rPr>
        <w:t>نوع لباس</w:t>
      </w:r>
      <w:bookmarkEnd w:id="60"/>
    </w:p>
    <w:p>
      <w:pPr>
        <w:pStyle w:val="BookText"/>
        <w:rPr/>
      </w:pPr>
      <w:r>
        <w:rPr>
          <w:rFonts w:ascii="IRNazanin" w:hAnsi="IRNazanin" w:eastAsia="IRNazanin"/>
          <w:color w:val="111111"/>
          <w:sz w:val="28"/>
          <w:sz w:val="28"/>
          <w:szCs w:val="28"/>
          <w:rtl w:val="true"/>
          <w:lang w:bidi="fa-IR"/>
        </w:rPr>
        <w:t>اسلام مردم را از پوشیدن جامه‌ای که از حد معمول بلندتر است و علت فخر و کبر بر دیگران می‌شود منع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علیه السلام به بازار رفت و سه پارچه خرید،به قیمت یک اشرفی،یکی را پیراهن کرد تا نزدیک بند پا و یکی را لنگ تا نیمۀ ساق و یکی را ردا تا پایین‌تر از کمر، آن گاه دست به آسمان برداشت و پیوسته حمد الهی کرد تا به خانه بازگشت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موسی کاظم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ترجمۀ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ثِیٰابَکَ فَطَهِّرْ </w:t>
      </w:r>
      <w:r>
        <w:rPr>
          <w:rFonts w:eastAsia="Amiri" w:cs="Amiri" w:ascii="Amiri" w:hAnsi="Amiri"/>
          <w:color w:val="111111"/>
          <w:sz w:val="28"/>
          <w:szCs w:val="28"/>
          <w:rtl w:val="true"/>
          <w:lang w:bidi="ar-SA"/>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این است که جامه‌های خود را پاک گردان با توجه به این‌که جامه‌های حضرت رسول صلی الله علیه و آله همیشه پاک بود،مراد الهی این است که جامه را کوتاه کن که آلوده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آلوده به کثافات ظاهر و آلوده به کبر و غرور و خودپسندی</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باقر علیه السلام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صلی الله علیه و آله به شخصی وصیت کرد که زینهار که پیراهن و ازار خود را بلند میاویز که این از تکبر است و خدا تکبر را دوست نمی‌دارد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نبیّ اسلام صلی الله علیه و آله به ابو ذر فرمود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هرکه از روی تکبر جامه‌اش را بر زمین کشد،حق تعالی در قیامت نظر رحمت به</w:t>
      </w:r>
    </w:p>
    <w:p>
      <w:pPr>
        <w:pStyle w:val="BookText"/>
        <w:rPr/>
      </w:pPr>
      <w:r>
        <w:rPr>
          <w:rFonts w:ascii="IRNazanin" w:hAnsi="IRNazanin" w:eastAsia="IRNazanin"/>
          <w:color w:val="111111"/>
          <w:sz w:val="28"/>
          <w:sz w:val="28"/>
          <w:szCs w:val="28"/>
          <w:rtl w:val="true"/>
          <w:lang w:bidi="fa-IR"/>
        </w:rPr>
        <w:t xml:space="preserve">او نفرماید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اسلام،مردان را از پوشیدن لباس زنان و زنان را از پوشیدن لباس مردان منع می‌کند </w:t>
      </w:r>
      <w:r>
        <w:rPr>
          <w:rStyle w:val="FootnoteAnchor"/>
          <w:rtl w:val="true"/>
        </w:rPr>
        <w:footnoteReference w:id="36"/>
      </w:r>
      <w:r>
        <w:rPr>
          <w:rFonts w:ascii="IRNazanin" w:hAnsi="IRNazanin" w:eastAsia="IRNazanin"/>
          <w:color w:val="111111"/>
          <w:sz w:val="28"/>
          <w:sz w:val="28"/>
          <w:szCs w:val="28"/>
          <w:rtl w:val="true"/>
          <w:lang w:bidi="fa-IR"/>
        </w:rPr>
        <w:t xml:space="preserve">و هم چنین مسلمانان را از پوشیدن لباسی که مخصوص به کفار است،نهی می‌نماید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جایز نیست زنان شبیه به مردان شوند؛زیرا رسول خدا صلی الله علیه و آله لعنت کرد مردانی که خود را شبیه زنان کنند و زنانی که خود را شبیه مردان بیارایند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 و جل به پیامبری از پیامبرانش وحی فرمود که به مؤمنان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جامۀ دشمنان مرا مپوشید و طعام دشمنان مرا نخورید و به مسلک دشمنان من سلوک ننمایید که شما هم جزء آنان قرار خواهید گرفت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روایات استفاده می‌شود که مردان باید از لباس حریر،ابریشم و طلاباف بپرهیزند و از پوشیدن لباسی که از پوست حیوانات حرام گوشت تهیه شده خودداری کنند و از پوشاندن بدن به لباس زنان و کفار خودداری کنند و مرد و زن سعی کنند از پوشیدن لباس‌هایی که اسلام به هریک از آنان حرام نموده کناره‌گیری نمایند و هم چنین بر مردان و زنان لازم است از پوشیدن لباس بدن نما و لباس تنگ و لباسی که محرک شهوت نامحرمان است جداً خودداری نمایند</w:t>
      </w:r>
      <w:r>
        <w:rPr>
          <w:rFonts w:eastAsia="IRNazanin" w:cs="IRNazanin"/>
          <w:color w:val="111111"/>
          <w:sz w:val="28"/>
          <w:szCs w:val="28"/>
          <w:rtl w:val="true"/>
          <w:lang w:bidi="fa-IR"/>
        </w:rPr>
        <w:t>.</w:t>
      </w:r>
      <w:bookmarkStart w:id="61" w:name="pg11040_110673"/>
    </w:p>
    <w:p>
      <w:pPr>
        <w:pStyle w:val="Heading3"/>
        <w:numPr>
          <w:ilvl w:val="2"/>
          <w:numId w:val="1"/>
        </w:numPr>
        <w:rPr/>
      </w:pPr>
      <w:bookmarkStart w:id="62" w:name="__RefHeading___Toc1306543_1067777946"/>
      <w:bookmarkStart w:id="63" w:name="_Toc22"/>
      <w:bookmarkEnd w:id="61"/>
      <w:bookmarkEnd w:id="62"/>
      <w:r>
        <w:rPr>
          <w:rtl w:val="true"/>
        </w:rPr>
        <w:t>لحظه‌ای تأمل</w:t>
      </w:r>
      <w:bookmarkEnd w:id="63"/>
    </w:p>
    <w:p>
      <w:pPr>
        <w:pStyle w:val="BookText"/>
        <w:rPr/>
      </w:pPr>
      <w:r>
        <w:rPr>
          <w:rFonts w:ascii="IRNazanin" w:hAnsi="IRNazanin" w:eastAsia="IRNazanin"/>
          <w:color w:val="111111"/>
          <w:sz w:val="28"/>
          <w:sz w:val="28"/>
          <w:szCs w:val="28"/>
          <w:rtl w:val="true"/>
          <w:lang w:bidi="fa-IR"/>
        </w:rPr>
        <w:t>زندگی ما در این جهان مادی مگر چند روز است ؟ ما تا چه مدت در این دنیای دون هستیم و تا کی می‌توانیم خیمه و خرگاه زندگی را در این زمین که سیاره‌ای بسیار کوچک و کم حجم است سرپا نگهداریم و تا چه زمان قدرت داریم در این جهان استقرار داشته باشیم ؟ رحل اقامت تا کی می‌توان در سرا انداخت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چه بدبختی است که گریبان گروهی از مردان و زنان را گرفته که تمام ساعات پرارزش خود را وقف فراهم آوردن غذا و لباس برای جسم بی‌ارزش می‌کنند؛ عزیزان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اعتبار شما به عقل و روح و باطن و قلب شما است،جسم را در گرما و سرما با اندک پارچه‌ای معمولی بپوشانید و این ظواهر کم‌ارزش را وقف باطن پرارزش کنید،به خدا قسم در برزخ و قیامت به حسرتی دچار شوید که ما فوق آن تصور ندارد و به روزی گرفتار آیید که پشیمانی در آن روز به شما سودی ندهد،به خود آیید و از خواب گران غفلت برخیزید،برای روزی که با دو متر پارچۀ کم‌ارزش به خانۀ گور و به دنیای برزخ می‌روید فکری کنید،دست به دامن خضر راهی بزنید تا از برکت وجود او از ظلمات مادی‌گری نجات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الدین اصفهانی در نصیحت غافلان چنین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ز مشرق پیری دمید صبح مخسب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خواب تیره نماید چو صبح شد روشن</w:t>
      </w:r>
    </w:p>
    <w:p>
      <w:pPr>
        <w:pStyle w:val="BookText"/>
        <w:rPr/>
      </w:pPr>
      <w:r>
        <w:rPr>
          <w:rFonts w:ascii="IRNazanin" w:hAnsi="IRNazanin" w:eastAsia="IRNazanin"/>
          <w:color w:val="111111"/>
          <w:sz w:val="28"/>
          <w:sz w:val="28"/>
          <w:szCs w:val="28"/>
          <w:rtl w:val="true"/>
          <w:lang w:bidi="fa-IR"/>
        </w:rPr>
        <w:t xml:space="preserve">شب جوانی ناگاه روز پیری 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دید زنگی هرگز به رومی آبستن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سلامت جویی حقیقت ای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مساز در بن دندان اژدها مسکن</w:t>
      </w:r>
    </w:p>
    <w:p>
      <w:pPr>
        <w:pStyle w:val="BookText"/>
        <w:rPr/>
      </w:pPr>
      <w:r>
        <w:rPr>
          <w:rFonts w:ascii="IRNazanin" w:hAnsi="IRNazanin" w:eastAsia="IRNazanin"/>
          <w:color w:val="111111"/>
          <w:sz w:val="28"/>
          <w:sz w:val="28"/>
          <w:szCs w:val="28"/>
          <w:rtl w:val="true"/>
          <w:lang w:bidi="fa-IR"/>
        </w:rPr>
        <w:t>حیات دنیا خوابست و مرگ بیداری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کان حکمت محض است این بلند سخن</w:t>
      </w:r>
    </w:p>
    <w:p>
      <w:pPr>
        <w:pStyle w:val="BookText"/>
        <w:rPr/>
      </w:pPr>
      <w:r>
        <w:rPr>
          <w:rFonts w:ascii="IRNazanin" w:hAnsi="IRNazanin" w:eastAsia="IRNazanin"/>
          <w:color w:val="111111"/>
          <w:sz w:val="28"/>
          <w:sz w:val="28"/>
          <w:szCs w:val="28"/>
          <w:rtl w:val="true"/>
          <w:lang w:bidi="fa-IR"/>
        </w:rPr>
        <w:t>هر آنکه بیش خورد کم شود به معنا زآنک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کشته شود چون بشد ز حد روغن</w:t>
      </w:r>
    </w:p>
    <w:p>
      <w:pPr>
        <w:pStyle w:val="BookText"/>
        <w:rPr/>
      </w:pPr>
      <w:r>
        <w:rPr>
          <w:rFonts w:ascii="IRNazanin" w:hAnsi="IRNazanin" w:eastAsia="IRNazanin"/>
          <w:color w:val="111111"/>
          <w:sz w:val="28"/>
          <w:sz w:val="28"/>
          <w:szCs w:val="28"/>
          <w:rtl w:val="true"/>
          <w:lang w:bidi="fa-IR"/>
        </w:rPr>
        <w:t xml:space="preserve">میان جامه دلی زنده گر نداری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خواه کفن خوان و خواه پیراهن</w:t>
      </w:r>
    </w:p>
    <w:p>
      <w:pPr>
        <w:pStyle w:val="BookText"/>
        <w:rPr/>
      </w:pPr>
      <w:r>
        <w:rPr>
          <w:rFonts w:ascii="IRNazanin" w:hAnsi="IRNazanin" w:eastAsia="IRNazanin"/>
          <w:color w:val="111111"/>
          <w:sz w:val="28"/>
          <w:sz w:val="28"/>
          <w:szCs w:val="28"/>
          <w:rtl w:val="true"/>
          <w:lang w:bidi="fa-IR"/>
        </w:rPr>
        <w:t>ز بهر دنیا چندین عناگری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نیرزد این مرده خود بدین شیون</w:t>
      </w:r>
    </w:p>
    <w:p>
      <w:pPr>
        <w:pStyle w:val="BookText"/>
        <w:rPr/>
      </w:pPr>
      <w:r>
        <w:rPr>
          <w:rFonts w:ascii="IRNazanin" w:hAnsi="IRNazanin" w:eastAsia="IRNazanin"/>
          <w:color w:val="111111"/>
          <w:sz w:val="28"/>
          <w:sz w:val="28"/>
          <w:szCs w:val="28"/>
          <w:rtl w:val="true"/>
          <w:lang w:bidi="fa-IR"/>
        </w:rPr>
        <w:t>اگر نباشی مردم دد و ستور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 فرشته نباشی مباش اهریمن</w:t>
      </w:r>
    </w:p>
    <w:p>
      <w:pPr>
        <w:pStyle w:val="BookText"/>
        <w:rPr/>
      </w:pPr>
      <w:r>
        <w:rPr>
          <w:rFonts w:ascii="IRNazanin" w:hAnsi="IRNazanin" w:eastAsia="IRNazanin"/>
          <w:color w:val="111111"/>
          <w:sz w:val="28"/>
          <w:sz w:val="28"/>
          <w:szCs w:val="28"/>
          <w:rtl w:val="true"/>
          <w:lang w:bidi="fa-IR"/>
        </w:rPr>
        <w:t>مباش غره بدین گنده پیر دانا زآنک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شوهر کشت و هنوز بکر آن زن</w:t>
      </w:r>
    </w:p>
    <w:p>
      <w:pPr>
        <w:pStyle w:val="BookText"/>
        <w:rPr/>
      </w:pPr>
      <w:r>
        <w:rPr>
          <w:rFonts w:ascii="IRNazanin" w:hAnsi="IRNazanin" w:eastAsia="IRNazanin"/>
          <w:color w:val="111111"/>
          <w:sz w:val="28"/>
          <w:sz w:val="28"/>
          <w:szCs w:val="28"/>
          <w:rtl w:val="true"/>
          <w:lang w:bidi="fa-IR"/>
        </w:rPr>
        <w:t>بمیر پیشتر از مرگ تا رسی جایی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مرگ نیز نیاردت گشت پیراهن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انسان،لحظه‌ای در منزل‌گاه با عظمت فکر نشیند و مرغ ملکوتی عقل را در میدان پهناور با عظمت هستی به پرواز آورد و از قلۀ مرتفع اندیشه حقایق را بنگرد، به خود آمده به این نتیجه برسد که دنیا کاروانسرایی بیش نیست و این مکان برای اقامت در اختیار او قرار نگرفته و عن قریب باید توشۀ مادی را بگذارد و به جهان دیگر برود که در آن جهان جز توشۀ معنوی مایۀ دیگری برای دستگیری وجود ندارد و در آنجا باید در دادگاه حضرت الهی حاضر گشته و تمام برنامه‌های خویش را در محضر حضرت حق جواب‌گو باشد،در این صورت زندگی مادی را ساده و آسان گرفته و حاضر نیست لحظه‌ای از عمر را فدای فراهم آوردن پوشاکی</w:t>
      </w:r>
      <w:bookmarkStart w:id="64" w:name="pg11040_110675"/>
    </w:p>
    <w:p>
      <w:pPr>
        <w:pStyle w:val="BookText"/>
        <w:rPr/>
      </w:pPr>
      <w:bookmarkEnd w:id="64"/>
      <w:r>
        <w:rPr>
          <w:rFonts w:ascii="IRNazanin" w:hAnsi="IRNazanin" w:eastAsia="IRNazanin"/>
          <w:color w:val="111111"/>
          <w:sz w:val="28"/>
          <w:sz w:val="28"/>
          <w:szCs w:val="28"/>
          <w:rtl w:val="true"/>
          <w:lang w:bidi="fa-IR"/>
        </w:rPr>
        <w:t>و خوراکی غیر ضروری برای جسم کند،سعی می‌کند،بپوشد و بخورد و فعالیت کند،اما برای خدا و برای تحصیل رضا و خشنودی حضرت دوست،در چنین حالتی حاضر نیست جز در راه او قدم بردارد و می‌کوشد از آنچه که خلاف خواستۀ محبوب اوست دوری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در تمام حالات مواظبت می‌کند و هم چون واعظی دلسوز و ناصحی حکیم خود را نصیحت و موعظه کرده و برای دیگران هم از بهترین نمونه‌های عالی حسنات اخلاقی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آری،اندیشه در وضع خویش با کمک‌گیری از اولیا خدا،انسان را بیدار کرده و به علم حقیقی رسانده و به سعادت ابدی متصل می‌کند</w:t>
      </w:r>
      <w:r>
        <w:rPr>
          <w:rFonts w:eastAsia="IRNazanin" w:cs="IRNazanin"/>
          <w:color w:val="111111"/>
          <w:sz w:val="28"/>
          <w:szCs w:val="28"/>
          <w:rtl w:val="true"/>
          <w:lang w:bidi="fa-IR"/>
        </w:rPr>
        <w:t>.</w:t>
      </w:r>
    </w:p>
    <w:p>
      <w:pPr>
        <w:pStyle w:val="Heading3"/>
        <w:numPr>
          <w:ilvl w:val="2"/>
          <w:numId w:val="1"/>
        </w:numPr>
        <w:rPr/>
      </w:pPr>
      <w:bookmarkStart w:id="65" w:name="__RefHeading___Toc1306545_1067777946"/>
      <w:bookmarkStart w:id="66" w:name="_Toc23"/>
      <w:bookmarkEnd w:id="65"/>
      <w:r>
        <w:rPr>
          <w:rtl w:val="true"/>
        </w:rPr>
        <w:t>لباس در نماز</w:t>
      </w:r>
      <w:bookmarkEnd w:id="66"/>
    </w:p>
    <w:p>
      <w:pPr>
        <w:pStyle w:val="BookText"/>
        <w:rPr/>
      </w:pPr>
      <w:r>
        <w:rPr>
          <w:rFonts w:ascii="IRNazanin" w:hAnsi="IRNazanin" w:eastAsia="IRNazanin"/>
          <w:color w:val="111111"/>
          <w:sz w:val="28"/>
          <w:sz w:val="28"/>
          <w:szCs w:val="28"/>
          <w:rtl w:val="true"/>
          <w:lang w:bidi="fa-IR"/>
        </w:rPr>
        <w:t>مسئلۀ لباس نمازگزار چه مرد چه زن از مسائل بسیار مهم اسلامی است؛لباس نمازگزار از هر جهت باید مباح و حلال و پاک و پاکیزه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لباس‌هایی که پوشیدن آن در فرهنگ اسلام حرام شده،یعنی لباس زربفت و حریر و ابریشم خالص برای مردان و آنچه از حیوانات حرام گوشت ساخته می‌شود و آنچه از راه غیر مشروع به دست می‌آید،برای مردان و زنان،نماز در آن باطل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 هنگام نماز باید به این نکته توجه داشته باشد که به محضر مقدس حضرت رب العزة می‌رود و می‌خواهد در پیشگاه با عظمت حضرت ذو الجلال بایستد و قصد دارد در برابر صاحب عالم و آدم قرار بگیرد،باید از لباسی که در خور شأن محضر آن جناب نیست پرهیز کرد و از پوشیدن لباسی که او متنفر است دوری جست،به خصوص در مسئلۀ لباس در همه جا و در برابر حضرت مولا به طریق</w:t>
      </w:r>
    </w:p>
    <w:p>
      <w:pPr>
        <w:pStyle w:val="BookText"/>
        <w:rPr/>
      </w:pPr>
      <w:r>
        <w:rPr>
          <w:rFonts w:ascii="IRNazanin" w:hAnsi="IRNazanin" w:eastAsia="IRNazanin"/>
          <w:color w:val="111111"/>
          <w:sz w:val="28"/>
          <w:sz w:val="28"/>
          <w:szCs w:val="28"/>
          <w:rtl w:val="true"/>
          <w:lang w:bidi="fa-IR"/>
        </w:rPr>
        <w:t>اولی باید توجه داشت که لباس تن از حق مظلومان و خون دل مسکینان بافته نشده باشد و هر تار و پودش متعلق به محرومی نباشد و آن لباس از طریق فروش مواد احتکاری،مواد حرام و خدعه و حیله با مسلمانان و غصب و زور و ظلم و تجاوز بدست نیامده باشد و داستان لباس،داستان گوهر تاج شاه نباشد که هر ذره‌اش از خون دل یتیم و فقیر و محروم و مسکین و بیوه زن ساخته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گذشت پادشهی از گذرگهی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شوق بر سر هر کوی و بام خاست</w:t>
      </w:r>
    </w:p>
    <w:p>
      <w:pPr>
        <w:pStyle w:val="BookText"/>
        <w:rPr/>
      </w:pPr>
      <w:r>
        <w:rPr>
          <w:rFonts w:ascii="IRNazanin" w:hAnsi="IRNazanin" w:eastAsia="IRNazanin"/>
          <w:color w:val="111111"/>
          <w:sz w:val="28"/>
          <w:sz w:val="28"/>
          <w:szCs w:val="28"/>
          <w:rtl w:val="true"/>
          <w:lang w:bidi="fa-IR"/>
        </w:rPr>
        <w:t>پرسید زان میانه یکی کودک 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تابناک چیست که بر تاج پادشاست</w:t>
      </w:r>
    </w:p>
    <w:p>
      <w:pPr>
        <w:pStyle w:val="BookText"/>
        <w:rPr/>
      </w:pPr>
      <w:r>
        <w:rPr>
          <w:rFonts w:ascii="IRNazanin" w:hAnsi="IRNazanin" w:eastAsia="IRNazanin"/>
          <w:color w:val="111111"/>
          <w:sz w:val="28"/>
          <w:sz w:val="28"/>
          <w:szCs w:val="28"/>
          <w:rtl w:val="true"/>
          <w:lang w:bidi="fa-IR"/>
        </w:rPr>
        <w:t>آن یک جواب داد چه دانیم ماکه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آن قدر که متاعی گرانبهاست</w:t>
      </w:r>
    </w:p>
    <w:p>
      <w:pPr>
        <w:pStyle w:val="BookText"/>
        <w:rPr/>
      </w:pPr>
      <w:r>
        <w:rPr>
          <w:rFonts w:ascii="IRNazanin" w:hAnsi="IRNazanin" w:eastAsia="IRNazanin"/>
          <w:color w:val="111111"/>
          <w:sz w:val="28"/>
          <w:sz w:val="28"/>
          <w:szCs w:val="28"/>
          <w:rtl w:val="true"/>
          <w:lang w:bidi="fa-IR"/>
        </w:rPr>
        <w:t xml:space="preserve">نزدیک رفت پیره زنی گوژپشت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اشک دیده من و خون دل شماست</w:t>
      </w:r>
    </w:p>
    <w:p>
      <w:pPr>
        <w:pStyle w:val="BookText"/>
        <w:rPr/>
      </w:pPr>
      <w:r>
        <w:rPr>
          <w:rFonts w:ascii="IRNazanin" w:hAnsi="IRNazanin" w:eastAsia="IRNazanin"/>
          <w:color w:val="111111"/>
          <w:sz w:val="28"/>
          <w:sz w:val="28"/>
          <w:szCs w:val="28"/>
          <w:rtl w:val="true"/>
          <w:lang w:bidi="fa-IR"/>
        </w:rPr>
        <w:t>ما را به رخت و چوب شبانی فریفته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گرگ سالهاست که با گله آشناست</w:t>
      </w:r>
    </w:p>
    <w:p>
      <w:pPr>
        <w:pStyle w:val="BookText"/>
        <w:rPr/>
      </w:pPr>
      <w:r>
        <w:rPr>
          <w:rFonts w:ascii="IRNazanin" w:hAnsi="IRNazanin" w:eastAsia="IRNazanin"/>
          <w:color w:val="111111"/>
          <w:sz w:val="28"/>
          <w:sz w:val="28"/>
          <w:szCs w:val="28"/>
          <w:rtl w:val="true"/>
          <w:lang w:bidi="fa-IR"/>
        </w:rPr>
        <w:t>آن پارسا که ده خرد و ملک، رهزن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پادشا که مال رعیت خورد، گداست</w:t>
      </w:r>
    </w:p>
    <w:p>
      <w:pPr>
        <w:pStyle w:val="BookText"/>
        <w:rPr/>
      </w:pPr>
      <w:r>
        <w:rPr>
          <w:rFonts w:ascii="IRNazanin" w:hAnsi="IRNazanin" w:eastAsia="IRNazanin"/>
          <w:color w:val="111111"/>
          <w:sz w:val="28"/>
          <w:sz w:val="28"/>
          <w:szCs w:val="28"/>
          <w:rtl w:val="true"/>
          <w:lang w:bidi="fa-IR"/>
        </w:rPr>
        <w:t xml:space="preserve">بر قطره سرشک یتیمان نظاره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بنگری که روشنی گوهر از کجاست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پروین به کج روان سخن از راستی چه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 آن چنان کسی که نرنجد زحرف راست</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آری،لباس نمازگزار مسئلۀ بسیار مهمی است،لباس نمازگزار تار و پودش بافته شده از مایۀ قناعت،انصاف،درستی،صدق،رعایت حلال حق است و لباسی است که از غصب،ظلم،دزدی،تجاوز به حقوق دیگران،رشوه،احتکار، بی‌انصافی،کلاه برداری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لباس نمازگزار،لباسی است که بر اساس خواستۀ مولا بدست آمده و برای رضای مولا پوشیده شده و از هر پیرایه‌ای جز عنایت و لطف دوست پاک و پاکیزه است و خلاصه لباس نمازگزار،لباس عبودیت است و بس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ابو الفتوح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بازار برده فروشان رفت برای خرید برده،برده‌ای را در مغازه‌ای دید و قبل از خرید از او سؤال کرد که غذا و لباس و اندازۀ کار تو چیست ؟ او به سؤالات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خریدار او را نپسندید،به مغازۀ دیگر رفت برده‌ای را دید از او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نوع غذایی خوراک تو است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مولا محبت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اندازه کار می‌کنی ؟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مولا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لباسی می‌پوشی ؟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مولا بپسندد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مسلمانان و ای نمازگزاران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پوشیدن لباسی که مولا نمی‌پسندد بپرهیزید و لباس خود را به خصوص به وقت عبادت از نوعی قرار دهید که محبوب مولاست،در پیشگاه مقدس حضرت او در غذا و کار و اخلاق و لباس از یک برده کمتر نباشید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جامۀ خود را جامۀ غرور و تکبر و فخرفروشی قرار ندهید،از جامه‌ای که شما را به سوی رذایل اخلاقی می‌کشد خودداری کنید،جامۀ خود را جامۀ ادب،وقار، محبت،خدمت،شرف،پاکی،فضیلت و تواضع و انکسار و عرفان قرار دهید، آری،جامۀ عارفانه بپوشید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پروین اعتصامی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درویشی بزرگی جامه‌ای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خلقان بنه کز دوشت افتاد</w:t>
      </w:r>
    </w:p>
    <w:p>
      <w:pPr>
        <w:pStyle w:val="BookText"/>
        <w:rPr/>
      </w:pPr>
      <w:r>
        <w:rPr>
          <w:rFonts w:ascii="IRNazanin" w:hAnsi="IRNazanin" w:eastAsia="IRNazanin"/>
          <w:color w:val="111111"/>
          <w:sz w:val="28"/>
          <w:sz w:val="28"/>
          <w:szCs w:val="28"/>
          <w:rtl w:val="true"/>
          <w:lang w:bidi="fa-IR"/>
        </w:rPr>
        <w:t>چرا بر خویش پیچی ژنده و دلق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می بخشند کفش و جامه ات خلق</w:t>
      </w:r>
    </w:p>
    <w:p>
      <w:pPr>
        <w:pStyle w:val="BookText"/>
        <w:rPr/>
      </w:pPr>
      <w:r>
        <w:rPr>
          <w:rFonts w:ascii="IRNazanin" w:hAnsi="IRNazanin" w:eastAsia="IRNazanin"/>
          <w:color w:val="111111"/>
          <w:sz w:val="28"/>
          <w:sz w:val="28"/>
          <w:szCs w:val="28"/>
          <w:rtl w:val="true"/>
          <w:lang w:bidi="fa-IR"/>
        </w:rPr>
        <w:t>چو خود عوری چرا بخشی قبا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رنجوری چرا ریزی دوا را</w:t>
      </w:r>
    </w:p>
    <w:p>
      <w:pPr>
        <w:pStyle w:val="BookText"/>
        <w:rPr/>
      </w:pPr>
      <w:r>
        <w:rPr>
          <w:rFonts w:ascii="IRNazanin" w:hAnsi="IRNazanin" w:eastAsia="IRNazanin"/>
          <w:color w:val="111111"/>
          <w:sz w:val="28"/>
          <w:sz w:val="28"/>
          <w:szCs w:val="28"/>
          <w:rtl w:val="true"/>
          <w:lang w:bidi="fa-IR"/>
        </w:rPr>
        <w:t>کسی را قدرت بذل و کرم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دیناریش در جای درم بود</w:t>
      </w:r>
    </w:p>
    <w:p>
      <w:pPr>
        <w:pStyle w:val="BookText"/>
        <w:rPr/>
      </w:pPr>
      <w:r>
        <w:rPr>
          <w:rFonts w:ascii="IRNazanin" w:hAnsi="IRNazanin" w:eastAsia="IRNazanin"/>
          <w:color w:val="111111"/>
          <w:sz w:val="28"/>
          <w:sz w:val="28"/>
          <w:szCs w:val="28"/>
          <w:rtl w:val="true"/>
          <w:lang w:bidi="fa-IR"/>
        </w:rPr>
        <w:t>بگفت ای دوست از صاحبدلان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 پرداز و با تن سرگران باش</w:t>
      </w:r>
    </w:p>
    <w:p>
      <w:pPr>
        <w:pStyle w:val="BookText"/>
        <w:rPr/>
      </w:pPr>
      <w:r>
        <w:rPr>
          <w:rFonts w:ascii="IRNazanin" w:hAnsi="IRNazanin" w:eastAsia="IRNazanin"/>
          <w:color w:val="111111"/>
          <w:sz w:val="28"/>
          <w:sz w:val="28"/>
          <w:szCs w:val="28"/>
          <w:rtl w:val="true"/>
          <w:lang w:bidi="fa-IR"/>
        </w:rPr>
        <w:t>تن خاکی به پیراهن نیرزد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 ارزد به چشم من نیرزد</w:t>
      </w:r>
    </w:p>
    <w:p>
      <w:pPr>
        <w:pStyle w:val="BookText"/>
        <w:rPr/>
      </w:pPr>
      <w:r>
        <w:rPr>
          <w:rFonts w:ascii="IRNazanin" w:hAnsi="IRNazanin" w:eastAsia="IRNazanin"/>
          <w:color w:val="111111"/>
          <w:sz w:val="28"/>
          <w:sz w:val="28"/>
          <w:szCs w:val="28"/>
          <w:rtl w:val="true"/>
          <w:lang w:bidi="fa-IR"/>
        </w:rPr>
        <w:t>ره تن را بزن تا جان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ببند این دیو تا ایمان بماند</w:t>
      </w:r>
    </w:p>
    <w:p>
      <w:pPr>
        <w:pStyle w:val="BookText"/>
        <w:rPr/>
      </w:pPr>
      <w:r>
        <w:rPr>
          <w:rFonts w:ascii="IRNazanin" w:hAnsi="IRNazanin" w:eastAsia="IRNazanin"/>
          <w:color w:val="111111"/>
          <w:sz w:val="28"/>
          <w:sz w:val="28"/>
          <w:szCs w:val="28"/>
          <w:rtl w:val="true"/>
          <w:lang w:bidi="fa-IR"/>
        </w:rPr>
        <w:t>قبایی را که سر مغرور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آن بهتر که از خود دور دارد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ورود به جهان پرمنفعت نماز باید توجه داشت که بیداران راه حق و عاشقان واصل و عارفان کامل بر اساس استفاده از مسائل وحی و گفتار نوربخش انبیا و امامان علیهم السلام معتقد به پوشش دو نوع لباس به وسیلۀ نمازگزارند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برای پوشش ظاهر به عنوان ستر عورت و دیگر برای پوشش باطن به عنوان آراستگی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السالکین و صلاة العارفین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 در ستر عورت است و آن نزد عامه ستر مقابح بدن است از ناظر محترم و در حال صلاة و در نزد خاصه ستر مقابح اعمال است به لباس تقوا که خیر البسه است مطلقاً و در وقت حضور در محضر بالخصوص و در نزد اخص خواص ستر مقابح نفوس است به لباس عفاف و در نزد اهل ایمان ستر مقابح قلوب است به لباس طمأنینه و در نزد اهل معرفت و کشف ستر مقابح سرّ است به لباس شهود و در نزد اهل ولایت ستر مقابح سرّ است به لباس تمکین و سالک چون بدین مقام رسید، ستر جمیع عورات خود را نموده و لایق محضر شده و از برای او دوام حضور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تعالی جلت رحمته و وسعت ستّاریته،ستّار جمیع عورات و مقابح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بشر را به البسۀ گوناگون که آن‌ها را از مقابح ظاهریۀ بدنیه ستر نماید مورد محبت قرار داده و مقابح اعمال او را به پردۀ ملکوت ستر فرموده و اگر این پردۀ ستّاریت ملکوتیه بر صور اعمال ما بندگان نبود و صور غیبیۀ آن‌ها ظاهر می‌شد،در همین عالم رسوا و خوار می‌شدیم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آری،اگر رحمت و عنایت و لطف و کرم و آقایی و بزرگواری او نسبت به ما نبود،ما در میان خلق جایی و محلی برای زندگی نداشتیم،اما حق تعالی جلت عظمته خود قبائح اعمال ما را از انظار اهل عالم مستور فرموده و ستر نموده مقابح اخلاقی و ملکوت خبیثۀ ما را به این صورت معتدلۀ مستقیمۀ ملکیه و اگر این ستر را هتک فرموده بود و صور ملکات اخلاق ظاهر می‌شد،هریک به یک با آن ملکیۀ باطنیه بودیم،چنانچه در غیر این عالم که وقت ظهور سرایر امت و روز بروز ملکات است،چنین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تُحْشَرُ عَشْرَةُ أَصْنافٍ مِنْ امّتی أشْتاتاً قَدْ مَیَّزَهُمُ اللّهُ تعالی مِنَ الْمُسْلِمینَ وَ بَدَّلَ صورهم فَبَعْضُهُم عَلی صُوْرَةِ القِرَدَةِ و بعضهم علی صُورَةِ الْخَنازیر</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قیامت به ده صورت محشور می‌شوند که خداوند آنها را از مسلمانان جدا کرده و صورتشان را تبدیل می‌کند،بعضی از ایشان به صورت میمون محشور می‌شوند و بعضی به صورت خوکها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گرامی اسلام صلی الله علیه و آله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متکبر،محشور شود به صورت مورچۀ ضعیفی و پایمال خلایق گردد،تا مردم از حساب فارغ شوند</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بالجمله این صورت انسانیه پردۀ ستّاریت حق است به روی عورات باطنیه، چنانچه ستر مقابح قلوب و اسرار را فرماید به ستّاریت افعالیه و اسمائیه و ذاتیه،از همۀ موجودات ملکیه و ملکوتیه به حسب مراتب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سالک سبیل آخرت و مجاهد فی سبیل اللّه لازم است که ستر عورات باطنیه و سریۀ خود را بنماید تمسک به مقام غفاریت و ستّاریت حق و حقیقت توبه و ورود به منزل انابه خود و عورات خود را مستور نماید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سالک الی اللّه و مجاهد طریق معرفت در هیچ حالی از وظیفۀ عبودیت و حفظ محضر ربوبیت جلت عظمته غفلت نکند،حتی در امور عادیه و آداب معاشرت، حظّ قلوب و ارواح را عطا کند و حق تعالی و نعم و عطیات او را در هر چیز مشاهده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وقت پوشیدن لباس ظاهر از لباس تقوا و ایمان که خیر البسه هستند غفلت نکند و چنانچه با لباس ظاهر ستر عورت ظاهری کند،با آن البسه ستر عورات باطنیه نماید که قباحت و زشتی آن‌ها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کرامات حق تعالی و الطاف آن ذات مقدس را منظور کند و لباس ظاهر را برای ادای عبودیت و لباس باطن را برای آداب حضور در محضر ربوبیت بپوشد و در البسۀ ظاهریه و باطنیه،بهترین آن‌ها او را به یاد حق آورد و از ذکر او غافل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ماده و هیئت لباس ظاهر،اختیار چیزی کند که اسباب سرکشی نفس نشود و مورث غفلت از حق نگردد و او را در زمرۀ اصحاب عجب و ریا و مفاخرت و تکبر و تزین منسلک نکند و ملتفت باشد که رکون به دنیا حتی در این امور،در قلب تأثیرات غریبی می‌گذارد که موجب هلاکت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بداند که این آثاری که در نفس به واسطۀ بعض البسۀ فاخره حاصل می‌شود از آفات دین و قسوت قلب است که خود از امهات امراض باطنیه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البسۀ باطنیه خیلی اهتمام کند که شیطان و نفس اماره را در آن‌ها تصرفی نشود و او را مبتلا به عجب و ریا و سرکشی و افتخار نکند و بر بندگان خدا به دین خود و یا تقوا و طاعت و کمال و معرفت و علم افتخار ننماید و تکبر نفروشد و از عواقب امر خود و مکر اللّه ایمن نباشد و بندگان خدا را هرچند در لباس اوباش و اهل معصیت هستند،حقیر نشمارد که این‌ها از مهلکات نفس است و موجب عجب به ایمان و اخلاق و اعمال است که سرچشمۀ همۀ مفاسد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وقت پوشیدن لباس،متذکر حق شود و رحمت‌های ظاهرۀ او را که از جملۀ آن‌ها شرّ ذنوب و فضایح است به یاد آرد و با حق تعالی به اخلاص و صدق معامله کند و ظاهر را به ستر طاعت و باطن را به ستر خوف و رهبت مزین نماید و متذکر عنایات حق شود که اسباب ستر عورات ظاهره و باطنه را مرحمت فرموده و راه</w:t>
      </w:r>
    </w:p>
    <w:p>
      <w:pPr>
        <w:pStyle w:val="BookText"/>
        <w:rPr/>
      </w:pPr>
      <w:r>
        <w:rPr>
          <w:rFonts w:ascii="IRNazanin" w:hAnsi="IRNazanin" w:eastAsia="IRNazanin"/>
          <w:color w:val="111111"/>
          <w:sz w:val="28"/>
          <w:sz w:val="28"/>
          <w:szCs w:val="28"/>
          <w:rtl w:val="true"/>
          <w:lang w:bidi="fa-IR"/>
        </w:rPr>
        <w:t>توبه و انابه را به روی بندگان مفتوح فرموده که به ستر ستّاری و غفاری حق خود را مستور کرده و عیوب خویش را بپوشانند و چنانچه حق تعالی ستّار عیوب بندگان است،ستّاران را دوست دارد و از هتک ستور بیزار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سالک الی اللّه،ستّار عیوب بندگان خدا است و عمر خود را در کشف سرّ مردم تلف نکند و چشم خود را از عورات و عیوب بندگان خدا بپوشد و هتک ستر نکرده و پردۀ ناموس احدی را ندرد،چنانچه خداوند ستّار،ستر عیوب او را که از دیگران بزرگ‌تر و فضیح‌تر است فرموده و بترسید از این‌که اگر پردۀ عیوب کسی را بدرد،حق تعالی پردۀ ستّاریت از بعض اعمال و اخلاق او بردارد و در میان جمع او را رسوا و خوار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مسافر طریق آخرت،مطالعه در عیوب و عورات،او را از عیوب دیگران مشغول می‌کند و تجسس اموری که به حال او فائده ندارد یا ضرر دارد نمی‌کند و عمل خود را رأس المال تجارت دیگران قرار نمی‌دهد آن هم به واسطۀ غیبت و هتک ستر و از عیوب و ذنوب خود هیچ گاه نسیان نمی‌کند که نسیان گناهان از بزرگ‌ترین عقوبات حق است در دنیا که انسان را از جبران آن‌ها باز می‌دارد و از بزرگ‌ترین اسباب عقاب در آخرت است و تا بندۀ خدا به طاعت حق و مداقه در اعمال خود و مطالعه در معایب نفس مشغول است و از آنچه در دین خدا عار است برکنار باشد،از آفات دور و در دریای رحمت حق مستغرق و به گوهرهای حکمت فائز است و اگر نسیان ذنوب خود کرد و از معایب خود غفلت ورزید و خودبین و خودخواه شد و اعتماد به حول و قوۀ خود کرد،رستگاری نخواهد دید و به فلاح نایل نخواهد 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محبوب محبان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خالق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آمرزندۀ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وجودم و تمام هستیم و همۀ موجودیتم از عیب و علت و از عوامل عار و ننگ موج می‌زند،</w:t>
      </w:r>
      <w:bookmarkStart w:id="67" w:name="pg11040_110683"/>
    </w:p>
    <w:p>
      <w:pPr>
        <w:pStyle w:val="BookText"/>
        <w:rPr/>
      </w:pPr>
      <w:bookmarkEnd w:id="67"/>
      <w:r>
        <w:rPr>
          <w:rFonts w:ascii="IRNazanin" w:hAnsi="IRNazanin" w:eastAsia="IRNazanin"/>
          <w:color w:val="111111"/>
          <w:sz w:val="28"/>
          <w:sz w:val="28"/>
          <w:szCs w:val="28"/>
          <w:rtl w:val="true"/>
          <w:lang w:bidi="fa-IR"/>
        </w:rPr>
        <w:t>اگر پرده پوشی تو نبود،اگر لباس ستّاری و غفاری بر من نمی‌پوشاندی،کدام یک از بندگانت حاضر بودند جواب سلام مرا بدهند و کدام یک آماده بودند با من معاشرت کنند و چه انسانی حاضر بود به من خدمت نماید ؟</w:t>
      </w:r>
    </w:p>
    <w:p>
      <w:pPr>
        <w:pStyle w:val="BookText"/>
        <w:rPr/>
      </w:pPr>
      <w:r>
        <w:rPr>
          <w:rFonts w:ascii="IRNazanin" w:hAnsi="IRNazanin" w:eastAsia="IRNazanin"/>
          <w:color w:val="111111"/>
          <w:sz w:val="28"/>
          <w:sz w:val="28"/>
          <w:szCs w:val="28"/>
          <w:rtl w:val="true"/>
          <w:lang w:bidi="fa-IR"/>
        </w:rPr>
        <w:t xml:space="preserve">پرده پوشی تو باعث شده که من در بین خلق تو صاحب وجاهت و آبرو باشم و بندگانت خیال کنند که من هم بنده‌ای از بندگان خوب توام،وای 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حسرت و اندوه و غم از من که دچار چه بلای بزرگی هستم،بلای دو صورت بودن، سیرتم غرق در خبث و پلیدی و آلودگی،صورتم غرق در ادب و وقار و بندگی،در حالی که تو از من خواسته‌ای باطنم از ظاهرم بهتر باشد،وای بر من از روزی که پرده‌ها برداشته شود و تمام عیوب و نواقص باطن آشکار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بر من از روزی که در دادگاه تو حاضر شوم و قاضی من تو و انبیا و ائمۀ معصومین علیهم السلام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دنیا آبرویم را حفظ کردی و لباس ستّاری بر باطن من پوشاندی،در آخرت هم آبروی این عبد ذلیل را حفظ کن و مگذار در میان بندگانت،به خصوص در محضر انبیا و اولیا رسوا گردد</w:t>
      </w:r>
      <w:r>
        <w:rPr>
          <w:rFonts w:eastAsia="IRNazanin" w:cs="IRNazanin"/>
          <w:color w:val="111111"/>
          <w:sz w:val="28"/>
          <w:szCs w:val="28"/>
          <w:rtl w:val="true"/>
          <w:lang w:bidi="fa-IR"/>
        </w:rPr>
        <w:t>.</w:t>
      </w:r>
    </w:p>
    <w:p>
      <w:pPr>
        <w:pStyle w:val="Heading3"/>
        <w:numPr>
          <w:ilvl w:val="2"/>
          <w:numId w:val="1"/>
        </w:numPr>
        <w:rPr/>
      </w:pPr>
      <w:bookmarkStart w:id="68" w:name="__RefHeading___Toc1306547_1067777946"/>
      <w:bookmarkStart w:id="69" w:name="_Toc24"/>
      <w:bookmarkEnd w:id="68"/>
      <w:r>
        <w:rPr>
          <w:rtl w:val="true"/>
        </w:rPr>
        <w:t>عدم اسراف در لباس</w:t>
      </w:r>
      <w:bookmarkEnd w:id="69"/>
    </w:p>
    <w:p>
      <w:pPr>
        <w:pStyle w:val="BookText"/>
        <w:rPr/>
      </w:pPr>
      <w:r>
        <w:rPr>
          <w:rFonts w:ascii="IRNazanin" w:hAnsi="IRNazanin" w:eastAsia="IRNazanin"/>
          <w:color w:val="111111"/>
          <w:sz w:val="28"/>
          <w:sz w:val="28"/>
          <w:szCs w:val="28"/>
          <w:rtl w:val="true"/>
          <w:lang w:bidi="fa-IR"/>
        </w:rPr>
        <w:t>این وصیت عالی اسلام را هم از یاد نبرید که از شما می‌خواهد از اسراف و تبذیر در کل برنامه‌ها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آن‌ها لباس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بپرهیزید که خدا مردم مسرف را دوست ندارد </w:t>
      </w:r>
      <w:r>
        <w:rPr>
          <w:rStyle w:val="FootnoteAnchor"/>
          <w:rtl w:val="true"/>
        </w:rPr>
        <w:footnoteReference w:id="43"/>
      </w:r>
      <w:r>
        <w:rPr>
          <w:rFonts w:ascii="IRNazanin" w:hAnsi="IRNazanin" w:eastAsia="IRNazanin"/>
          <w:color w:val="111111"/>
          <w:sz w:val="28"/>
          <w:sz w:val="28"/>
          <w:szCs w:val="28"/>
          <w:rtl w:val="true"/>
          <w:lang w:bidi="fa-IR"/>
        </w:rPr>
        <w:t xml:space="preserve">و مبذرین،برادران شیطانند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خرج‌های گزاف برای خرید و دوخت و پوشش لباس از نظر اسلام اسراف و کار نابه جایی است،وجدان مسلمان و انصاف یک انسان قبول نمی‌کند که بدن</w:t>
      </w:r>
      <w:bookmarkStart w:id="70" w:name="pg11040_110684"/>
    </w:p>
    <w:p>
      <w:pPr>
        <w:pStyle w:val="BookText"/>
        <w:rPr/>
      </w:pPr>
      <w:bookmarkEnd w:id="70"/>
      <w:r>
        <w:rPr>
          <w:rFonts w:ascii="IRNazanin" w:hAnsi="IRNazanin" w:eastAsia="IRNazanin"/>
          <w:color w:val="111111"/>
          <w:sz w:val="28"/>
          <w:sz w:val="28"/>
          <w:szCs w:val="28"/>
          <w:rtl w:val="true"/>
          <w:lang w:bidi="fa-IR"/>
        </w:rPr>
        <w:t xml:space="preserve">خودش،پوشیده به انواع البسۀ پرقیمت باشد،ولی در جامعه عده‌ای زندگی کنند که از فراهم آوردن حد اقل لباس برای خود و فرزندانشان عاجز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اندازه‌گیری در مسائل مالی و اندازه نگاه داشتن در برخورد به مال برای هر مؤمنی لازم است،مراعات عدالت و میانه‌روی،حقیقتی است که اسلام بر آن تأکید فراوان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عَلِیٍّ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یَذُوقُ الْمَرْءُ مِنْ حَقیقَةِ الْإیمانِ حَتّیٰ یَکُونُ فیهِ ثَلاثُ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الْفِقْهُ فِی الدّینِ،وَ الصَّبْرُ عَلَی الْمَصائِبِ وَ حُسْنُ التَّقْدیرِ فِی الْمَعَاشِ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فرمود،مرد،حقیقت ایمان را نمی‌چشد،مگر در او سه خصلت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در دین،ایستادگی در برابر مصائب،نیکو اندازه نگاه داشتن در معاش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الْقَصْدَ أَمْرٌ یُحِبُّهُ اللّهُ عَزَّ وَ جَلَّ وَ إِنَّ السَّرْفَ أمرٌ یُبْغِضُهُ حَتّیٰ طَرْحِکَ النَّواةَ فَإِنَّها تَصْلِحُ لِشَْئٍ وَ حَتّیٰ صَبِّکَ فَضْلَ شَرابِکَ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میانه‌روی حقیقتی است که محبوب خدا است و زیاده روی برنامه‌ای است که مبغوض حق است تا جایی که هسته‌ای را به دور بیندازی،هسته‌ای که به درد کاری می‌خورد و تا جایی که زیادی آب آشامیدنی خود را بر زمین بریزی</w:t>
      </w:r>
      <w:r>
        <w:rPr>
          <w:rFonts w:eastAsia="IRNazanin" w:cs="IRNazanin"/>
          <w:color w:val="111111"/>
          <w:sz w:val="28"/>
          <w:szCs w:val="28"/>
          <w:rtl w:val="true"/>
          <w:lang w:bidi="fa-IR"/>
        </w:rPr>
        <w:t>.</w:t>
      </w:r>
    </w:p>
    <w:p>
      <w:pPr>
        <w:pStyle w:val="Heading3"/>
        <w:numPr>
          <w:ilvl w:val="2"/>
          <w:numId w:val="1"/>
        </w:numPr>
        <w:rPr/>
      </w:pPr>
      <w:bookmarkStart w:id="71" w:name="__RefHeading___Toc1306549_1067777946"/>
      <w:bookmarkStart w:id="72" w:name="_Toc25"/>
      <w:bookmarkEnd w:id="71"/>
      <w:r>
        <w:rPr>
          <w:rtl w:val="true"/>
        </w:rPr>
        <w:t>لباس زنان</w:t>
      </w:r>
      <w:bookmarkEnd w:id="7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3" w:name="__RefHeading___Toc1306551_1067777946"/>
      <w:bookmarkStart w:id="74" w:name="_Toc26"/>
      <w:bookmarkEnd w:id="73"/>
      <w:r>
        <w:rPr>
          <w:rtl w:val="true"/>
        </w:rPr>
        <w:t>جایگاه زن قبل از اسلام</w:t>
      </w:r>
      <w:bookmarkEnd w:id="74"/>
    </w:p>
    <w:p>
      <w:pPr>
        <w:pStyle w:val="BookText"/>
        <w:rPr/>
      </w:pPr>
      <w:r>
        <w:rPr>
          <w:rFonts w:ascii="IRNazanin" w:hAnsi="IRNazanin" w:eastAsia="IRNazanin"/>
          <w:color w:val="111111"/>
          <w:sz w:val="28"/>
          <w:sz w:val="28"/>
          <w:szCs w:val="28"/>
          <w:rtl w:val="true"/>
          <w:lang w:bidi="fa-IR"/>
        </w:rPr>
        <w:t xml:space="preserve">انسان با وجدان وقتی تاریخ رقّت بار جنس مؤنث را می‌خواند و هنگامی که تاریخ جنایاتی که بر این موجود پاک سرشت رفته مطالعه می‌کند،از شدت ترس و خجالت بر خود می‌لرزد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ملت‌های جدا از مکتب الهی در هیچ زمینه‌ای با جنس مؤنث رفتار درست و صحیح نداشتند و قضاوت آنان نسبت به این موجود شریف و اعمال و رفتاری که در برابر او داشتند از حدود آدمیت و کرامت و شرف خارج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کتاب‌های زیادی در شرق و غرب و به خصوص به وسیله متفکران مسلمان نوشته شده و توضیح وضع زن از حدود این رساله خارج است،ولی به تناسب نظر اسلام دربارۀ جنس زن و لباس و زینت او و این‌که به چه کسانی محرم است و به چه افرادی نامحرم است و بر او حرام است خود را در معرض تماشای آنان قرار دهد،لازم می‌دانم دورنمایی از زندگی او را در میان اقوام از حق بی‌خبر در این جزوه و نوشتار بیاورم،تا بر خوانندگان عزیز معلوم شود که تنها مکتبی که شخصیت والای زن را در تمام شؤون و جهات حیات حفظ کرده و علاقۀ شدید به تکامل این جنس در راه الهی دارد،مکتب حیات‌بخش و سعادت آفرین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کتب زیادی که در این زمینه نوشته شده </w:t>
      </w:r>
      <w:r>
        <w:rPr>
          <w:rStyle w:val="FootnoteAnchor"/>
          <w:rtl w:val="true"/>
        </w:rPr>
        <w:footnoteReference w:id="47"/>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ملل بی‌خبر از مکتب وحی دربارۀ زن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وسیله‌ای است برای ادارۀ زندگی مرد که هم چون یکی از وسایل در اختیارش گذاشته شده و وظیفۀ او تهیه کردن اسباب خوشی و هوس‌رانی مرد و زاییدن فرزند و خدمت در خانواده است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جنس،خواندن و نوشتن،تعلیم و تعلم و فهمیدن خطرناک است،از</w:t>
      </w:r>
    </w:p>
    <w:p>
      <w:pPr>
        <w:pStyle w:val="BookText"/>
        <w:rPr/>
      </w:pPr>
      <w:r>
        <w:rPr>
          <w:rFonts w:ascii="IRNazanin" w:hAnsi="IRNazanin" w:eastAsia="IRNazanin"/>
          <w:color w:val="111111"/>
          <w:sz w:val="28"/>
          <w:sz w:val="28"/>
          <w:szCs w:val="28"/>
          <w:rtl w:val="true"/>
          <w:lang w:bidi="fa-IR"/>
        </w:rPr>
        <w:t>خانه بیرون رفتن او مطلقاً موجب فساد است،برای او جایی بهتر از چهار دیوار خانه نیست،نباید هیچ گونه اختیاری داشته باشد،در برابر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فعال ما یشاء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موجودی بی‌اراده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ممالک مسیحی کار تفریط در نظریه نسبت به جنس زن به جایی رسیده بود که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را باید مانند دهان سگ دهنه بند زد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زن از روح ملکوتی جداست و بحث داشتند که آیا روح او بشری هست یا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آفریقا زن،حکم کالا و ثروت را داشت و برای مرد به منزلۀ گاو و گوسفند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زن بیشتری داشت در حقیقت ثروتمندتر بود،خرید و فروش زن و بکار گرفتن او برای شخم زدن زمین امری عادی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کلده و بابل،زنان را مانند سایر کالاها می‌فروختند و هر سال بازاری برای این کار داشتند که دختران به سن ازدواج رسیده را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ایران تنها معادل بیست من جو برای زن،حقّ ملکیت بود و از حقّ دیگری جز بهره‌کشی مرد برخوردار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هندوستان،دختر را از سن پنج سالگی شوهر می‌دادند و برای آن‌ها حقّی قائل نبودند،حیات زن و هستی او از طفیل حیاتِ مرد بود و گاهی او را با جسد شوهرش یک جا می‌سوزاندند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چین و تبت،زن را به جز کارهای سنگین در خانه حقّی نبود و برای کم کردن قدرت راه رفتن او از ابتدا پایش را در قالب آهنی می‌گذاشتند که از رشد و نمو باز بماند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یونان،جنس زن وضع بسیار بدی داشت،در صورت سه بار پشت سر هم</w:t>
      </w:r>
      <w:bookmarkStart w:id="75" w:name="pg11040_110687"/>
    </w:p>
    <w:p>
      <w:pPr>
        <w:pStyle w:val="BookText"/>
        <w:rPr/>
      </w:pPr>
      <w:bookmarkEnd w:id="75"/>
      <w:r>
        <w:rPr>
          <w:rFonts w:ascii="IRNazanin" w:hAnsi="IRNazanin" w:eastAsia="IRNazanin"/>
          <w:color w:val="111111"/>
          <w:sz w:val="28"/>
          <w:sz w:val="28"/>
          <w:szCs w:val="28"/>
          <w:rtl w:val="true"/>
          <w:lang w:bidi="fa-IR"/>
        </w:rPr>
        <w:t xml:space="preserve">دختر زاییدن محکوم به اعدام گشته و به چوبۀ دار سپرده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عربستان که بعداً نور اسلام از آن تابید و بزرگ‌ترین کانون‌های دینی شد،زن پست‌ترین مخلوق بود و اصولاً دختر ننگی بود که دامن‌گیر پدر می‌شد و باید با کشتن یا زنده به گور کردن او این ننگ شسته می‌شد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بُشِّرَ أَحَدُهُمْ بِالْأُنْثیٰ ظَلَّ وَجْهُهُ مُسْوَدًّا وَ هُوَ کَظِیمٌ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یَتَوٰاریٰ مِنَ الْقَوْمِ مِنْ سُوءِ مٰا بُشِّرَ بِهِ أَ یُمْسِکُهُ عَلیٰ هُونٍ أَمْ یَدُسُّهُ فِی التُّرٰابِ </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چون یکی از آنان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مژده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چهره‌اش سیاه گردد و درونش از غصه و اندوه لبریز و آکنده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سبب مژدۀ بدی که به او داده‌اند،از قوم و قبیله‌اش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او را نبینند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به این پیش‌آمد در اندیشه‌ای سخت فرو می‌رود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دختر را با خواری نگه دارد یا به زور،زنده به گورش کند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تعدد زوجات بسته به تمکّن و اندازۀ شهوت‌رانی مرد بود،زن از ارث و تمام حقوق محروم بود و چون شوهرش می‌مرد خود او جزء ما ترک میت به پسر بزرگ می‌رسید و او اختیار داشت که زن پدر را برای خود بگیرد،یا به هرکس میل دارد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عرب برای این موجود بزرگ ارزشی بیش از اسب و شتر قائل نبودند،زن در این قوم یکی از آلات آسایش و وسایل خوش گذرانی و عیش و عشرت مرد بود </w:t>
      </w:r>
      <w:r>
        <w:rPr>
          <w:rFonts w:eastAsia="IRNazanin" w:cs="IRNazanin"/>
          <w:color w:val="111111"/>
          <w:sz w:val="28"/>
          <w:szCs w:val="28"/>
          <w:rtl w:val="true"/>
          <w:lang w:bidi="fa-IR"/>
        </w:rPr>
        <w:t>!!</w:t>
      </w:r>
    </w:p>
    <w:p>
      <w:pPr>
        <w:pStyle w:val="Heading4"/>
        <w:numPr>
          <w:ilvl w:val="3"/>
          <w:numId w:val="1"/>
        </w:numPr>
        <w:rPr/>
      </w:pPr>
      <w:bookmarkStart w:id="76" w:name="__RefHeading___Toc1306553_1067777946"/>
      <w:bookmarkStart w:id="77" w:name="_Toc27"/>
      <w:bookmarkEnd w:id="76"/>
      <w:r>
        <w:rPr>
          <w:rtl w:val="true"/>
        </w:rPr>
        <w:t>جایگاه زن در غرب</w:t>
      </w:r>
      <w:r>
        <w:rPr>
          <w:rtl w:val="true"/>
        </w:rPr>
        <w:t>«</w:t>
      </w:r>
      <w:r>
        <w:rPr>
          <w:rtl w:val="true"/>
        </w:rPr>
        <w:t>عصر جدید</w:t>
      </w:r>
      <w:r>
        <w:rPr>
          <w:rtl w:val="true"/>
        </w:rPr>
        <w:t>»</w:t>
      </w:r>
      <w:bookmarkEnd w:id="7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مسائل،گوشه‌ای از وضع زن در دنیای قبل از اسلام بود و اما بلایی که امم</w:t>
      </w:r>
    </w:p>
    <w:p>
      <w:pPr>
        <w:pStyle w:val="BookText"/>
        <w:rPr/>
      </w:pPr>
      <w:r>
        <w:rPr>
          <w:rFonts w:ascii="IRNazanin" w:hAnsi="IRNazanin" w:eastAsia="IRNazanin"/>
          <w:color w:val="111111"/>
          <w:sz w:val="28"/>
          <w:sz w:val="28"/>
          <w:szCs w:val="28"/>
          <w:rtl w:val="true"/>
          <w:lang w:bidi="fa-IR"/>
        </w:rPr>
        <w:t>و ملل بی‌دین و به قول معروف متمدن از قرن هیجدهم بر سر زن آوردند و این بلا دامن‌گیر تمام ممالک شرقی و غربی شد،بسیار بدتر از بلاهایی بود که جوامع قبل از اسلام بر سر زن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در قرون اخیر فقط و فقط به منظور کالای شهوت و بهره گرفتن از او برای جاسوسی و پر کردن جیب بی‌غیرتان ملل و ستمگران و زورمندان مورد توجه قرار گرفت،آزادی بدون قید و شرط به او داده شد،از خانه برای ارضای اهداف شیطانی به کوچه و بازار،به مدرسه و اداره و به مراکز خوش‌گذرانی و عیش و نوش کشیده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انواع بهره‌کشی‌ها به رادیو،تلویزیون،تأتر،پردۀ سینما کشیده شد،به عالی‌ترین برنامۀ الهی او که حجاب و پوشیده بودن از نامحرمان بود و در سایۀ این حقیقت شرف و غیرت و عفت و حیا و پاکی و ادب و وقار او حفظ می‌شد،حمله شدید شد و بی فضیلتان و بی‌غیرتان هم چون خوک و گرگ گرسنه به پردۀ الهی حجاب او حمله کردند و از این رهگذر ضربات غیر قابل جبران به تمام شؤون آدمیت زدند؛فساد را از طریق بی‌حجابی و بی عفتی به تمام شؤون حیات کشاندند و نظام عالی حیات را از این رهگذر دستخوش انواع خطرات قرار دادند، هجومی که تمدن جاهلی از طریق بی‌حجابی به انبیا و فرهنگ الهی برد در تمام ادوار تاریخ بی‌سابقه بود،بسیاری از شکست‌های مادی و معنوی بشر معلول بی‌بند و باری جنس زن شد و ای کاش در تمام جهان این جنس والای به پستی کشیده بفهمد که چه بلای بزرگی به سر او 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قطب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دانشمندان معروف کشور مصر است و در بسیاری از مسائل اسلامی تألیفات ارزنده‌ای دارد و مردی دنیا دیده و بینا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در کتاب پر 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قرن بیستم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بهترین نوشته‌های اوست می‌نویسد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زمان‌های اخیر فساد اخلاقی در زمینۀ مسائل جنسی تا اعماق پی و درون</w:t>
      </w:r>
    </w:p>
    <w:p>
      <w:pPr>
        <w:pStyle w:val="BookText"/>
        <w:rPr/>
      </w:pPr>
      <w:r>
        <w:rPr>
          <w:rFonts w:ascii="IRNazanin" w:hAnsi="IRNazanin" w:eastAsia="IRNazanin"/>
          <w:color w:val="111111"/>
          <w:sz w:val="28"/>
          <w:sz w:val="28"/>
          <w:szCs w:val="28"/>
          <w:rtl w:val="true"/>
          <w:lang w:bidi="fa-IR"/>
        </w:rPr>
        <w:t>استخوان اجتماع فرانسوی نفوذ کرده و جنگ جهانی دوّم به هنگامی شروع شد که کشور فرانسه به صورت مرکز فحشای بزرگی در مرداب فساد جنسی غوطه ور شده بود و در نتیجۀ بروز چنین وضع اسف بار بود که فرانسه در ظرف چند روز از پا در آمد و این سقوط و زبونی نه از آن جهت بود که فرانسه اسلحه و ساز و برگ جنگ نداشت؛زیرا در آن تاریخ تازه‌ترین و مؤثرترین سلاح‌های جنگی در اختیار آن کشور بود و استحکامات 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ماژینو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استوارترین سدی بود که تا آن زمان پدید آمده بود، آری،این سقوط ارتباطی به ساز و برگ جنگ و استحکامات جنگی نداشت،بلکه مربوط به فقدان روحیۀ رزم جویی و ضعف احساس شرف و غیرت و عزت بود، مربوط به ترس و وحشت از ویران شدن رقاص‌خانه‌ها و کاباره‌های پاریس زیر بمب‌های نیروی هوایی آلمان بود و به همین جهت در ظرف مدتی کوتاه که از دو هفته تجاوز نمی‌کرد،به زانوی خضوع و تسلیم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کندی رئیس جمهور ایالات متحده در تصریح خطیر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نشان ساخت که آمریکا در خطر است؛زیرا نسل جوان این سرزمین سست و تنبل و فاسد و مستغرق در غرقابۀ شهوات است و قدرت تحمل بار مسؤولیتی را که بر دوش آن نهاده‌اند ندارند و در میان هر هفت جوانی که برای سربازی عرضه می‌شود،شش تن از آن هفت تن فاقد صلاحیتند؛زیرا شهوت‌رانی لیاقت مزاجی و روحی ایشان را تباه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انگلستان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برای نشان دادن شاخص فساد در این امپراتوری اشاره به لایحۀ قانونی شناختن هم جنس بازی و به خطر افکندن اسرار نظامی دولت در برابر کام گرفتن وزیر جنگ بریتانیا از زنی روسپی کافی باشد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رئیس جمهور روسیه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نشان ساخت که آیندۀ روسیه در خطر است و آیندۀ جوانان روس اطمینان‌بخش نیست؛زیرا نسل</w:t>
      </w:r>
    </w:p>
    <w:p>
      <w:pPr>
        <w:pStyle w:val="BookText"/>
        <w:rPr/>
      </w:pPr>
      <w:r>
        <w:rPr>
          <w:rFonts w:ascii="IRNazanin" w:hAnsi="IRNazanin" w:eastAsia="IRNazanin"/>
          <w:color w:val="111111"/>
          <w:sz w:val="28"/>
          <w:sz w:val="28"/>
          <w:szCs w:val="28"/>
          <w:rtl w:val="true"/>
          <w:lang w:bidi="fa-IR"/>
        </w:rPr>
        <w:t>جوان در این مملکت دستخوش سستی و فساد شده و در منجلاب شهوات غوطه‌ور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مترقی‌ترین کشورهای جهان یعنی دولت‌های شمال اروپا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کشورها با جوانانی عاصی و بی بند و بار مواجه می‌شویم که با استعمال حشیش و افیون قدرت‌های خلاقۀ خود را تباه می‌سازند و با تشکیل باندهای خطرناک به منظور دزدی و قتل و هتک ناموس امنیت دولت و خاطر علمای اجتماع را پریشان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مفاسد که نمونه‌هایی از آن را مورد اشاره قرار دادیم تنها در یک جنبه از جوانب حیات،یعنی جنبۀ جنسی بود،ولی از این رهگذر خطرناک این مفاسد از این حد و جنبه گذشته و به سائر شؤون حیات هم سرایت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آمریکا باندهایی از بزرگان و دانشمندان از طبقۀ وکلای دادگستری و پزشکان و نویسندگان و رجال قانون وجود دارند که کار و برنامۀ ایشان فراهم ساختن وسایل زنا برای مقاصد و اغراض قانونی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می‌دانیم در استیت‌های کاتولیکی آمریکا اقدام به طلاق جز در مورد ارتکاب زنا از طرف زن یا شوهر روا نیست و تنها در این صورت است که زن یا شوهر به استناد آنکه همسرش مرتکب آن عمل ناروا شده می‌تواند مطالبۀ طلاق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همین اصل،هریک از زوجین که مایل به ادامۀ زندگی زناشویی نباشد متوسل به آن باندها می‌شود تا همسرش را به ارتکاب زنا وادارند و در همان حال او را تسلیم پلیس کنند و مدارک قانونی طلاق گرفتن را در اختیار او قرار دهند و دستمزد خود را در برابر انجام آن خدمت دریافت نمایند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در آمریکا باندهایی وجود دارند که کارشان فروختن دختران است، فروختن دختران به توانگران و ثروتمندان از اهالی اروپا که طالب این متاعند و ثمن</w:t>
      </w:r>
    </w:p>
    <w:p>
      <w:pPr>
        <w:pStyle w:val="BookText"/>
        <w:rPr/>
      </w:pPr>
      <w:r>
        <w:rPr>
          <w:rFonts w:ascii="IRNazanin" w:hAnsi="IRNazanin" w:eastAsia="IRNazanin"/>
          <w:color w:val="111111"/>
          <w:sz w:val="28"/>
          <w:sz w:val="28"/>
          <w:szCs w:val="28"/>
          <w:rtl w:val="true"/>
          <w:lang w:bidi="fa-IR"/>
        </w:rPr>
        <w:t>مطلوب و مرغوبی در برابر آن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همه از برکات هجوم به شخصیت والای زن و دریدن پردۀ عفت و عصمت و حیا و شرم و حجاب او نصیب بشریت در این دوره‌ها گشته،انقلاب صنعتی و آثار و تبعات آن،از قبیل پاشیده شدن خانواده و نظامات خانوادگی،هجرت جوانان مجرّد از ده به شهر و از میان رفتن حدود و قیود سابق و عدم قدرت جوانان بر تشکیل خانواده به علت کمی درآمد و سقوط جوانان در ورطۀ زنا به علت سهولت این عمل قبیح و دشواری ازدواج از عوامل مهمی است که فساد را توسعه داد و در این زمینه از جنس زن کمک مهمی گرفته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ورود و شرکت زن در کارها و کارخانه‌ها و ابتذال اخلاقی و آلودگی زن در راه تحصیل معیشت ضروری و مبارزه‌اش در راه تأمین مساوات کامل با مرد حتی مساوات در فسق و فجور این وضع خطرناک را برای بشریت به ارمغان آورد، صهیونیزم بین المللی با فراهم آوردن انواع و به خصوص با کمک‌گیری از جنس زن چه در عالم نظریات و چه در زندگی واقع بر ابعاد فساد و جنایت افزود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مارکس و فروید و درکایم که از این باند مخوف بودند،به عنوان ارائۀ نظریات علمی به فرو کاستن و خوار شمردن اخلاق همت گماشتند و هریک به نوبۀ خود و از طریق مخصوص به خود زن را به بیرون شدن از حریم حیا و فعالیت جنسی فرا خواندند تا او را به آسانی در دسترس مرد قرار دهند و در منجلاب شهوات حیوانی غوطه‌ور سازند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سینما که خود اساساً صنعتی یهودی است با همکاری تلویزیون و رادیو در افزایش انواع بی‌بند و باری جنسی و سقوط در غرقابۀ شهوات حیوانی نقش مؤثر را ایفا نمود و سالن‌های مد و آرایش و آداب اجتماعی قائم بر اساس اختلاط و آمیزش پسران و دختران، لاابالی‌گری و عنان گسیختگی را به منتهای شدت</w:t>
      </w:r>
      <w:bookmarkStart w:id="78" w:name="pg11040_110692"/>
    </w:p>
    <w:p>
      <w:pPr>
        <w:pStyle w:val="BookText"/>
        <w:rPr/>
      </w:pPr>
      <w:bookmarkEnd w:id="78"/>
      <w:r>
        <w:rPr>
          <w:rFonts w:ascii="IRNazanin" w:hAnsi="IRNazanin" w:eastAsia="IRNazanin"/>
          <w:color w:val="111111"/>
          <w:sz w:val="28"/>
          <w:sz w:val="28"/>
          <w:szCs w:val="28"/>
          <w:rtl w:val="true"/>
          <w:lang w:bidi="fa-IR"/>
        </w:rPr>
        <w:t xml:space="preserve">و حدت خود رهبری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 خودکشی‌ها بر اثر شکست در روابط عشق،آمار فحشا و منکرات،آمار زنا، فرار دختران و پسران از خانه و خانواده،به هم پاشیدن نظامات خانوادگی،روابط نامشروع زنان شوهردار با مردان بی‌غیرت،سقط جنین،اعتیادهای خطرناک و بسیاری از مفاسد و بلاهای خانمان سوز،نود و نه درصدش معلول وضع غیر الهی و غیر انسانی زن در ممالک عالم است و این وضع خطرناکی که برای زن پیش آمده معلول فرهنگ قرون اخیر و بی بند و باری این جنس لطیف و شریف در جوامع است</w:t>
      </w:r>
      <w:r>
        <w:rPr>
          <w:rFonts w:eastAsia="IRNazanin" w:cs="IRNazanin"/>
          <w:color w:val="111111"/>
          <w:sz w:val="28"/>
          <w:szCs w:val="28"/>
          <w:rtl w:val="true"/>
          <w:lang w:bidi="fa-IR"/>
        </w:rPr>
        <w:t>.</w:t>
      </w:r>
    </w:p>
    <w:p>
      <w:pPr>
        <w:pStyle w:val="Heading4"/>
        <w:numPr>
          <w:ilvl w:val="3"/>
          <w:numId w:val="1"/>
        </w:numPr>
        <w:rPr/>
      </w:pPr>
      <w:bookmarkStart w:id="79" w:name="__RefHeading___Toc1306555_1067777946"/>
      <w:bookmarkStart w:id="80" w:name="_Toc28"/>
      <w:bookmarkEnd w:id="79"/>
      <w:r>
        <w:rPr>
          <w:rtl w:val="true"/>
        </w:rPr>
        <w:t>جایگاه زن در اسلام</w:t>
      </w:r>
      <w:bookmarkEnd w:id="80"/>
    </w:p>
    <w:p>
      <w:pPr>
        <w:pStyle w:val="BookText"/>
        <w:rPr/>
      </w:pPr>
      <w:r>
        <w:rPr>
          <w:rFonts w:ascii="IRNazanin" w:hAnsi="IRNazanin" w:eastAsia="IRNazanin"/>
          <w:color w:val="111111"/>
          <w:sz w:val="28"/>
          <w:sz w:val="28"/>
          <w:szCs w:val="28"/>
          <w:rtl w:val="true"/>
          <w:lang w:bidi="fa-IR"/>
        </w:rPr>
        <w:t xml:space="preserve">اسلام،وضع زن را در دنیای قبل از خودش و اوضاع زن را پس از تمدن قرون اخیر به هیچ صورت قبول ندارد،اسلام برخورد مردان را نسبت به جنس زن به این صورت خیانت بزرگ می‌داند و مردان را در این زمینه گناهکار دانسته و زن را هم به خاطر این‌که خود را وسیله هوسرانی قرار داده مجرمی بزرگ و خائنی بی‌نظیر می‌شناسد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اسلام،زن را نیمی از پیکر انسانیت دانسته و بقای حیات را از برکت وجود او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اسلام،شخصیت فطری و وجدانی و انسانی زن را همانند مردان به حساب آورده و ازدواج او را با مرد واجد شرایط به عنوان پیوند الهی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می‌گوید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که دختر دارد و در تربیت الهی او بکوشد،تا آن دختر زنده است،معادل عمر هر روزش ثواب یک سال عبادت در نامۀ پدر ضبط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مادری که به دهان فرزند خود پستان می‌گذارد،در برابر هر مکیدنی که از طرف طفل صورت می‌گیرد،او معادل ثواب آزاد کردن یک بنده از اولاد اسماعیل در راه خدا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به منزلۀ در رحمت الهی است که به روی یک خانه باز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برای زن حقوقی مقرر فرموده که مطالعۀ آن حقوق آدمی را به اعجاب سخت وامی‌دارد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ایمان و عمل زن در فردای قیامت مزد و اجر ثوابی معادل با ثواب ایمان و عمل مرد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زن در پیشگاه الهی بستگی به ایمان و اسلام و عمل صالح او دارد و در این زمینه بین زن و مرد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 اسلام استعداد یافتن مقام با عظمت عصمت را دارد و اسلام در این زمینه نمونه‌های با عظمتی هم چون مریم کبری،فاطمۀ زهرا و زینب بزرگوار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آیات قرآن و روایات اسلامی نشان دهندۀ شخصیت زن و تربیت یافتگانی از جنس زن است که آدمی در دقت کردن در آن آیات و روایات به شخصیت والای زن و عظمت این موجود عالی بیش از پیش پی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اسلام،توجه به زن را از هنگام ولادت او تا همسر بودنش در خانه و به هنگام رعایت حق از اخلاق عالی انبیا می‌داند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اسلام،تجاوز به حقوق زن و شخصیت او را از اعظم گناهان شمرده و بدرفتاری با زن را ظلم فاحش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اسلام،بهشت را زیر پای مادران می‌داند </w:t>
      </w:r>
      <w:r>
        <w:rPr>
          <w:rStyle w:val="FootnoteAnchor"/>
          <w:rtl w:val="true"/>
        </w:rPr>
        <w:footnoteReference w:id="49"/>
      </w:r>
      <w:r>
        <w:rPr>
          <w:rFonts w:ascii="IRNazanin" w:hAnsi="IRNazanin" w:eastAsia="IRNazanin"/>
          <w:color w:val="111111"/>
          <w:sz w:val="28"/>
          <w:sz w:val="28"/>
          <w:szCs w:val="28"/>
          <w:rtl w:val="true"/>
          <w:lang w:bidi="fa-IR"/>
        </w:rPr>
        <w:t xml:space="preserve">و عاق مادر و پدر را از رحمت حق محروم معرفی کرده است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برای پاک ماندن محیط پرقیمت خانه و پاک ماندن محیط اجتماع از هر نوع گناه و آلودگی از زن می‌خواهد که ادب،عفت،وقار،کرامت،اصالت،شرافت و آداب الهی و انسانی خود را حفظ کند و برای این‌که بستر فساد و گناه و شهوت گسترده نگردد،از خودنمایی و عشوه‌گری و جلب توجه نامحرمان،خودداری کرده و تقوای الهی را مراعات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اسلام،ارزش و شخصیت زن به پاکی و تقوا و عفت اوست و حضرت زهرا علیها السلام قیمت و اعتبار زن را در این می‌دانند که با نامحرمان در رابطه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باید بدانند که قوانینی که در مسئلۀ عفت و عصمت و لباس و زینت از طرف مولای عالم حضرت حق برای آنان وضع شده در درجۀ اوّل به مصلحت خود آنان و در مرحلۀ بعد به مصلحت خانه و اجتماع بوده و باید توجه کنند که گریز از آن قوانین این همه بلا و مصیبت و ضربه‌های غیر قابل جبران برای امت اسلامی به بار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یک زن مسلمان واجب است که هم چون خدیجه و زهرا و زینب کبری و آسیه و مریم زندگی کرده و در همۀ شؤون حیات،حافظ شرف و غیرت و حمیت و عفت و تقوا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زن بستگی به علم و تقوا و سلامت و پاکی او در همۀ شؤون حیات دارد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زن،زن است،یعنی انسان و آدم است،یعنی خلیفۀ خدا در روی زمین است،</w:t>
      </w:r>
      <w:bookmarkStart w:id="81" w:name="pg11040_110695"/>
    </w:p>
    <w:p>
      <w:pPr>
        <w:pStyle w:val="BookText"/>
        <w:rPr/>
      </w:pPr>
      <w:bookmarkEnd w:id="81"/>
      <w:r>
        <w:rPr>
          <w:rFonts w:ascii="IRNazanin" w:hAnsi="IRNazanin" w:eastAsia="IRNazanin"/>
          <w:color w:val="111111"/>
          <w:sz w:val="28"/>
          <w:sz w:val="28"/>
          <w:szCs w:val="28"/>
          <w:rtl w:val="true"/>
          <w:lang w:bidi="fa-IR"/>
        </w:rPr>
        <w:t xml:space="preserve">یعنی مادر است،یعنی منبع تربیت بنی‌آدم است،یعنی مادر انبیا و امامان علیهم السلام و رحم پاک او جایگاه رشد حکیمان و عارفان و فیلسوفان و اندیشمندان و مؤدبان به آداب الهی است و چه فرق عظیم و بزرگی است بین این‌گونه زنان و آنان که عروسک شهوات بی‌غیرتان و بی‌شرف‌های روزگارند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اجازه نمی‌دهد که زنان،لباس و زینت خود را در معرض دید نامحرمان بگذارند و آن‌گونه با مرد نامحرم حرف بزنند که دل نامحرم را از حالت طبیعی خارج کنند و آن‌گونه راه بروند که غریبه‌ها از داشتن زینت آنان آگاه شوند و عطر زده از منزل،خارج گشته تا جلب توجه مردان غریبه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 اسلام موجودی الهی است و در خانه و اجتماع باید رنگ خدایی او حفظ شود و از دستبرد نامحرمان و صاحبان شهوت و رذایل مصون بماند،در این زمینه به آیات قرآن کریم و روایات پرارزش اسلامی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 اسلام موجودی اصیل و حقیقی است نه وجودی طفیلی و تبعی،از این جهت دارای حقوق عالی است و مردان ملزم هستند که حقوق مالی،فطری، طبیعی،زناشویی،ارثی،اخلاقی و اسلامی زن را به احسن وجه رعایت کنند؛ نفقه،لباس،مسکن،ادای حق زناشویی واقعیت‌هایی هستند که بر مرد واجب است نسبت به زن رعایت نمایند</w:t>
      </w:r>
      <w:r>
        <w:rPr>
          <w:rFonts w:eastAsia="IRNazanin" w:cs="IRNazanin"/>
          <w:color w:val="111111"/>
          <w:sz w:val="28"/>
          <w:szCs w:val="28"/>
          <w:rtl w:val="true"/>
          <w:lang w:bidi="fa-IR"/>
        </w:rPr>
        <w:t>.</w:t>
      </w:r>
    </w:p>
    <w:p>
      <w:pPr>
        <w:pStyle w:val="Heading3"/>
        <w:numPr>
          <w:ilvl w:val="2"/>
          <w:numId w:val="1"/>
        </w:numPr>
        <w:rPr/>
      </w:pPr>
      <w:bookmarkStart w:id="82" w:name="__RefHeading___Toc1306557_1067777946"/>
      <w:bookmarkStart w:id="83" w:name="_Toc29"/>
      <w:bookmarkEnd w:id="82"/>
      <w:r>
        <w:rPr>
          <w:rtl w:val="true"/>
        </w:rPr>
        <w:t>حدّ لباس زن در اسلام</w:t>
      </w:r>
      <w:bookmarkEnd w:id="8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زن،حقّ پوشیدن لباس زربفت،حریر،ابریشم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زینت نمودن به انواع اشیای گرانبها را دارد،ولی باید این امور به طور حتم از راه مشروع به دست آمده باشد و روزی مزین به این زینت‌ها شود که در جامعه عده‌ای در مضیقه و سختی نباشند و به هیچ عنوان حق ندارد لباس و زینت و زیبایی خود را در معرض دید</w:t>
      </w:r>
    </w:p>
    <w:p>
      <w:pPr>
        <w:pStyle w:val="BookText"/>
        <w:rPr/>
      </w:pPr>
      <w:r>
        <w:rPr>
          <w:rFonts w:ascii="IRNazanin" w:hAnsi="IRNazanin" w:eastAsia="IRNazanin"/>
          <w:color w:val="111111"/>
          <w:sz w:val="28"/>
          <w:sz w:val="28"/>
          <w:szCs w:val="28"/>
          <w:rtl w:val="true"/>
          <w:lang w:bidi="fa-IR"/>
        </w:rPr>
        <w:t>آنان که خدا اجازه نمی‌دهد بگذارد؛زن برای ادای احترام به احکام الهی و عمل کردن به دستورهای حضرت حق چاره‌ای جز حجاب ندارد،در حقیقت حصار تقوای ابدی اوست و منافع حجاب برای خودش و اهل خانه و به خصوص جامعه قابل شمردن و احصا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رعایت حجاب،یعنی رعایت وحی،رعایت زحمات صد و بیست و چهار هزار پیامبر،رعایت کوشش‌های امامان و فقیهان و عارفان و حکیمان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رعایت حجاب،یعنی رعایت عفت،عصمت،اخلاق،شرف،عظمت، شخصیت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حجاب،یعنی پیش‌گیری از به هم خوردن نظام خانواده‌ها،پیش‌گیری از زنا،پیش‌گیری از فحشا و منکرات،پیشگیری از روابط نامشروع یعنی جلوگیری از ازدیاد طلاق،پیشگیری از تمام امور شیطانی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حجاب،حکم صریح قرآن در آیات متعددی در سورۀ نور،حجرات و انعام است و منکر آن به خاطر انکار ضروری اسلام بدون شک کافر و نجس و خارج از حدود اسلام و ایمان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لِلْمُؤْمِنٰاتِ یَغْضُضْنَ مِنْ أَبْصٰارِهِنَّ وَ یَحْفَظْنَ فُرُوجَهُنَّ وَ لاٰ یُبْدِینَ زِینَتَهُنَّ إِلاّٰ مٰا ظَهَرَ مِنْهٰا وَ لْیَضْرِبْنَ بِخُمُرِهِنَّ عَلیٰ جُیُوبِهِنَّ وَ لاٰ یُبْدِینَ زِینَتَهُنَّ إِلاّٰ لِبُعُولَتِهِنَّ أَوْ آبٰائِهِنَّ أَوْ آبٰاءِ بُعُولَتِهِنَّ أَوْ أَبْنٰائِهِنَّ أَوْ أَبْنٰاءِ بُعُولَتِهِنَّ أَوْ إِخْوٰانِهِنَّ أَوْ بَنِی إِخْوٰانِهِنَّ أَوْ بَنِی أَخَوٰاتِهِنَّ أَوْ نِسٰائِهِنَّ أَوْ مٰا مَلَکَتْ أَیْمٰانُهُنَّ أَوِ التّٰابِعِینَ غَیْرِ أُولِی الْإِرْبَةِ مِنَ الرِّجٰالِ أَوِ الطِّفْلِ الَّذِینَ لَمْ یَظْهَرُوا عَلیٰ عَوْرٰاتِ النِّسٰاءِ وَ لاٰ یَضْرِبْنَ بِأَرْجُلِهِنَّ لِیُعْلَمَ مٰا یُخْفِینَ مِنْ زِینَتِهِنَّ وَ تُوبُوا إِلَی اللّٰهِ</w:t>
      </w:r>
    </w:p>
    <w:p>
      <w:pPr>
        <w:pStyle w:val="BookText"/>
        <w:rPr/>
      </w:pPr>
      <w:r>
        <w:rPr>
          <w:rFonts w:ascii="Amiri" w:hAnsi="Amiri" w:eastAsia="Amiri" w:cs="Amiri"/>
          <w:color w:val="111111"/>
          <w:sz w:val="28"/>
          <w:sz w:val="28"/>
          <w:szCs w:val="28"/>
          <w:rtl w:val="true"/>
          <w:lang w:bidi="ar-SA"/>
        </w:rPr>
        <w:t xml:space="preserve">جَمِیعاً أَیُّهَا الْمُؤْمِنُونَ لَعَلَّکُمْ تُفْلِحُونَ </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زنان باایمان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چشمان خود را از آنچه حرام است فرو بندند، و شرمگاه خود را حفظ کنند،و زینت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لباس‌های زیبا،گوشواره و گردن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مقداری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طبیعتاً مانند انگشتر و حنا و سرمه،بر دست و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نکنند،و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پوشاندن گردن و سینه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مقنعه‌های خود را به روی گریبان‌هایشان بیندازند،و زینت خود را آشکار نکنند مگر برای شوهرانشان،یا پدرانشان،یا پدران شوهرانشان،یا پسرانشان،یا پسران شوهرانشان،یا برادرانشان،یا پسران برادرانشان،یا پسران خواهرانشان،یا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کیش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شان،یا بردگان زر خریدشان، یا خدمتکارانشان از مردانی که ساده لوح و کم عقل‌اند و نیاز شهوانی حس نمی‌کنند،یا کودکانی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 تمیز دادن خوب و بد نسبت به امیال 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زنان نباید پاهایشان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راه رفتن آن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زمین بزنند تا آنچه از زینت‌هایشان پنهان می‌دارند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نامحرمان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سوی خدا بازگردید تا رستگار شوید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خاندان رسالت و همسران پیامبر صلی الله علیه و آله برای تمام امت معیار هستند، دستورهایی که در قرآن به همسران رسول اکرم صلی الله علیه و آله داده شد در حقیقت به تمام زنان داده شد،در قرآن مجید به زنان پیامبر صلی الله علیه و آله بزرگ دستور صریح و اکید نسبت به حجاب می‌دهد و رعایت وجوب مسئلۀ پوشش در آن حدی که ناظر و بیننده به طمع نیفتد و نحوۀ سخن گفتن در کیفیتی که قلوب مریض حالی به حالی نشوند</w:t>
      </w:r>
    </w:p>
    <w:p>
      <w:pPr>
        <w:pStyle w:val="BookText"/>
        <w:rPr/>
      </w:pPr>
      <w:r>
        <w:rPr>
          <w:rFonts w:ascii="IRNazanin" w:hAnsi="IRNazanin" w:eastAsia="IRNazanin"/>
          <w:color w:val="111111"/>
          <w:sz w:val="28"/>
          <w:sz w:val="28"/>
          <w:szCs w:val="28"/>
          <w:rtl w:val="true"/>
          <w:lang w:bidi="fa-IR"/>
        </w:rPr>
        <w:t>نسبت به زنان پیامبر صلی الله علیه و آله و تمام زنان امت عمومیت دارد و بر زنان مسلمان واجب حتمی است که از دستورهای حق نسبت به زنان پیامبر صلی الله علیه و آله در مسئلۀ حجاب و عفت و گفتار و دستورهای حق نسبت به خودشان پیروی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قُلْ لِأَزْوٰاجِکَ وَ بَنٰاتِکَ وَ نِسٰاءِ الْمُؤْمِنِینَ یُدْنِینَ عَلَیْهِنَّ مِنْ جَلاَبِیبِهِنَّ ذٰلِکَ أَدْنیٰ أَنْ یُعْرَفْنَ فَلاٰ یُؤْذَیْنَ وَ کٰانَ اللّٰهُ غَفُوراً رَحِیماً </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همسرانت و دخترانت و همسران کسانی که مؤمن هستند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چادرهایشان را بر خود فرو پوشند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بدن و آرایش و زیورهایشان در برابر دید نامحرمان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عفت و پاکدامنی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شوند نزدیک‌تر است،و در 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اهل فسق و فجور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آزار قرار نخواهند گرفت و خدا همواره بسیار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در ترجمۀ آیه بدین گونه آورده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پوشش‌های خود را بر تمام قامت بپوشید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ترجمۀ لغت جلباب در کتاب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است،آنجا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القمیص او الثوب الواسع؛جلباب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 یا پوشش گشاد است و عده‌ای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دقیق جلباب پوششی است از روسری بزرگ‌تر و از عبا کمی کوچک‌تر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زن آنچه از لباس و زینت برایش حلال است می‌تواند،به اندازۀ شأنش بپوشد،ولی عشوه‌گری و طنازی و خودآرایی نکند و بداند خود نشان دادن به دیگران و آن کسانی که اسلام آنان را محرم نمی‌داند به طور قطع برای او حرام است و در صورت توجه نکردن به دستورهای سعادت آفرین اسلام مبغوض حق و در قیامت اهل عذاب خواهد بود</w:t>
      </w:r>
      <w:r>
        <w:rPr>
          <w:rFonts w:eastAsia="IRNazanin" w:cs="IRNazanin"/>
          <w:color w:val="111111"/>
          <w:sz w:val="28"/>
          <w:szCs w:val="28"/>
          <w:rtl w:val="true"/>
          <w:lang w:bidi="fa-IR"/>
        </w:rPr>
        <w:t>.</w:t>
      </w:r>
      <w:bookmarkStart w:id="84" w:name="pg11040_110699"/>
    </w:p>
    <w:p>
      <w:pPr>
        <w:pStyle w:val="BookText"/>
        <w:rPr/>
      </w:pPr>
      <w:bookmarkEnd w:id="84"/>
      <w:r>
        <w:rPr>
          <w:rFonts w:ascii="IRNazanin" w:hAnsi="IRNazanin" w:eastAsia="IRNazanin"/>
          <w:color w:val="111111"/>
          <w:sz w:val="28"/>
          <w:sz w:val="28"/>
          <w:szCs w:val="28"/>
          <w:rtl w:val="true"/>
          <w:lang w:bidi="fa-IR"/>
        </w:rPr>
        <w:t>زن به هنگام خروج از خانه و به وقت روبرو شدن با نامحرمان باید از جلباب استفاده کرده و در پوشیدن لباس زیبا و زینت و بدن و آنچه مرد را به تحریک سوق می‌دهد حتی در حرف زدن از دستورهای الهی پیروی کرده و از محرمات خودداری نماید و بداند که تمام احکام الهی و انبیا و امامان و حکیمان و ناصحان و عارفان و اولیا خدا به نفع اوست و آنان جز خیر دنیا و آخرت او نظری ندارند و توجه داشته باشند که طی راه انسانیت و رسیدن به مدارج کمال و فراهم آوردن زمینه برای شکوفایی استعدادهای خدادادی جز با طی طریق الهی به کمک انبیا و امامان راهی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بدانند در تمام اعصار و قرون،خداوند بزرگ در میان تمام اقوام و ملت‌ها برای همگان در هر شأنی که هستند حجت و گواه و دلیل و راهنما قرار داده و فردای قیامت در مقابل آنچه جرم داشته‌اند به خصوص در مسئلۀ بی‌بند و باری و بی حجابی که ریشۀ نود درصد از مفاسد خانوادگی و اجتماعی است،عذر قابل قبولی نخواهد داشت</w:t>
      </w:r>
      <w:r>
        <w:rPr>
          <w:rFonts w:eastAsia="IRNazanin" w:cs="IRNazanin"/>
          <w:color w:val="111111"/>
          <w:sz w:val="28"/>
          <w:szCs w:val="28"/>
          <w:rtl w:val="true"/>
          <w:lang w:bidi="fa-IR"/>
        </w:rPr>
        <w:t>.</w:t>
      </w:r>
    </w:p>
    <w:p>
      <w:pPr>
        <w:pStyle w:val="Heading3"/>
        <w:numPr>
          <w:ilvl w:val="2"/>
          <w:numId w:val="1"/>
        </w:numPr>
        <w:rPr/>
      </w:pPr>
      <w:bookmarkStart w:id="85" w:name="__RefHeading___Toc1306559_1067777946"/>
      <w:bookmarkStart w:id="86" w:name="_Toc30"/>
      <w:bookmarkEnd w:id="85"/>
      <w:r>
        <w:rPr>
          <w:rtl w:val="true"/>
        </w:rPr>
        <w:t>الگوگیری از پویندگان پاک</w:t>
      </w:r>
      <w:bookmarkEnd w:id="86"/>
    </w:p>
    <w:p>
      <w:pPr>
        <w:pStyle w:val="BookText"/>
        <w:rPr/>
      </w:pPr>
      <w:r>
        <w:rPr>
          <w:rFonts w:ascii="IRNazanin" w:hAnsi="IRNazanin" w:eastAsia="IRNazanin"/>
          <w:color w:val="111111"/>
          <w:sz w:val="28"/>
          <w:sz w:val="28"/>
          <w:szCs w:val="28"/>
          <w:rtl w:val="true"/>
          <w:lang w:bidi="fa-IR"/>
        </w:rPr>
        <w:t>آری،خداوند فیض‌بخش توانا،از روی حکمت و رحمت بی‌پایان خود،برای این‌که افراد موجودات و به خصوص نوع انسان راه کمال مطلوب مقدر خویش را به آسانی پیدا کند،همیشه به نزد هر قومی سرمشق‌هایی و راهنمایانی فرستاده تا احکام او را تعلیم و آنان را به راه تکامل و ترقی ارشاد و هدایت کنند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حکمت کاملۀ خداوندی که دانا به استعدادها و قابلیت آفریدگان است هرگز تکلیفی که ما فوق طاقت و توانایی ایشان باشد تحمیل نمی‌کند و هرگز راهی را که نرفته‌اند،بی‌بدرقه و راهبر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دست تقدیر و عنایت خداوندی در هر دوره‌ای و در نزد هر ملتی مثال‌های درخشانی از کمال مطلوب جسمی و روحی در پیش چشم افراد و ملت‌ها گذاشته است تا آنان را سرمشق و نمونۀ پیروی خود قرار دهند و آن راهی را که ایشان می‌روند و نشان می‌دهند،بروند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دیدۀ دقت و بصیرت تاریخ حیات و اقوام و ملل را تدقیق و مطالعه کنیم می‌بینیم که پیوسته هریک از ادوار تاریخ و به خصوص در روزهای تاریک آنکه ظلمت خودپرستی و نادانی افق افکار مردم را فرا گرفته است،نورهای درخشنده‌ای از علم و معرفت و فداکاری و فضیلت برای هدایت و حمایت مردم افروخته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ملت و قومی پیدا نمی‌شود که در میان خود افراد ممتاز و نفوس کامل در هریک از تکامل جسمی و قلبی و عقلی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در هریک از رشته‌های اخلاق و علم و معرفت،رجالی که برتری دیگران و سمت معلمی و تربیت و راهنمایی داشته باشند در هر قرنی موجود بوده است، خواه در قلمرو دین و مذهب و خواه در منطقۀ سیاست و حکومت و خواه در دایرۀ علم و معرفت و اخلاق و صنعت؛هریک از ملت‌ها،نابغه‌ها و سرآمدان و پیشوایان بزرگ داشته است که او را در شاهراه تکامل راهنمایی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مرد متفکر منصف هر قدر هم ماده پرست باشد،اعتراف و تصدیق می‌کند که در تاریخ بشر گاهی افرادی ظهور کرده‌اند که از حیث فضل و دانش و قوت و قدرت و علم و شجاعت و هنر و صنعت و شرافت و فضیلت درجۀ ما فوق بشری را دارا بوده،به طوری که امتیاز ایشان بر مردمان مانند امتیاز انسان نسبت به حیوان می‌باشد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مردان خدایی که سرآمد ایشان به نام انبیا و اولیا و حکما و عرفا و هادیان بشر معروفند،ارواح کامله‌ای بوه‌اند که صفات خدایی را در نفس خود به اندازه‌ای</w:t>
      </w:r>
    </w:p>
    <w:p>
      <w:pPr>
        <w:pStyle w:val="BookText"/>
        <w:rPr/>
      </w:pPr>
      <w:r>
        <w:rPr>
          <w:rFonts w:ascii="IRNazanin" w:hAnsi="IRNazanin" w:eastAsia="IRNazanin"/>
          <w:color w:val="111111"/>
          <w:sz w:val="28"/>
          <w:sz w:val="28"/>
          <w:szCs w:val="28"/>
          <w:rtl w:val="true"/>
          <w:lang w:bidi="fa-IR"/>
        </w:rPr>
        <w:t xml:space="preserve">پرورش داده بودند که از آنان به عنوان مثال خدا،یا انسان‌های فوق بشر،یا نفوس ملکوتی نام برده‌اند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جهت تشنگان بادۀ معرفت بیانات ایشان را زلال حقیقت شمرده و حیات ایشان را سرمشق زندگی خود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دانایان بینادل جهان و نفوس بیدار شدۀ انسان همواره آرزو داشته‌اند که پیروی از تعلیمات و حیات آن هادیان بشر و آن مجریان قضا و قدر کنند و مس وجود و نفس خود را با اکسیر معرفت و فضیلت آن صاحب نظران کیمیا اثر مبدل به زر خالص جمال و کمال الهی سازند،این پیروی راه ایشان را بزرگ‌ترین سعادت دانسته و اکتساب اخلاق و صفات ایشان را بهترین وسیلۀ رسیدن به کمال مطلوب مقدر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نمی‌رود که در میان علمای فنون مادی و مثبت هم،امروز کسی پیدا شود که در عمق دل خود حرمتی نسبت به این برگزیدگان بشر احساس نکند و یا مقام بلند و صفات کمالیۀ این پیشوایان نوع انسان را انکار نماید و رسیدن به مقام ایشان را برای خود و نوع بشر آرزو نکند و مایۀ خوشبختی نشمارد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مردانی و نفوسی از میان نوع بشر بدین مقام رسیده‌اند و آثار و عظمت و ابهت و قدرت از خود به یادگار گذاشته‌اند،خود دلیل است بر این‌که این راه بر همۀ افراد انسانی باز است و بلکه یگانه راهی است که همه باید آن را بپیمایند تا به سعادت دو جهان نایل آیند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کمال مطلوب که در تظاهرات سه گانۀ جسمی،قلبی و عقلی تجلی می‌کند چیزی بر خلاف قانون طبیعت نیست،بلکه خود نتیجۀ تکامل و میوۀ شیرین طبیعت است؛زیرا که خود طبیعت هم راه پیمای کمال است و انسان به طور جدی مأمور و مکلّف است که به وسیلۀ قدرت‌های بی‌کران خدایی که دارد،به تکمیل طبیعت</w:t>
      </w:r>
    </w:p>
    <w:p>
      <w:pPr>
        <w:pStyle w:val="BookText"/>
        <w:rPr/>
      </w:pPr>
      <w:r>
        <w:rPr>
          <w:rFonts w:ascii="IRNazanin" w:hAnsi="IRNazanin" w:eastAsia="IRNazanin"/>
          <w:color w:val="111111"/>
          <w:sz w:val="28"/>
          <w:sz w:val="28"/>
          <w:szCs w:val="28"/>
          <w:rtl w:val="true"/>
          <w:lang w:bidi="fa-IR"/>
        </w:rPr>
        <w:t>نیز یاری کند،ولی در ادای این تکلیف خود،وقتی می‌تواند کامیاب گردد که قبلاً با کمک انبیا و امامان علیهم السلام و چهره‌های ملکوتی به تربیت و تکمیل نفس خود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بی‌شائبه از هویٰ‌ها به وجود این کمال مطلوب و به وجوب پیروی آن حکم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دل‌های خود را از آلایش هوی و هوس نفسانی و اغراض و منافع خود پرستانه پاک سازیم،یقیناً یک اشتیاق بزرگ در نهاد خودمان نسبت به این کمال مطلوب که هدف همۀ بزرگان عالم بوده حس خواهیم کرد؛زیرا که روح مجرّد ما که در دقایق مخصوص زندگی،موجودیت خود را برای ما محسوس می‌سازد،از آن مقام بلند عالم ملکوتی پایین آمده و ذوق و شادی جاودانی و نافانی آن عالم، همیشه در کام او زنده است و یاد آن ایام الفت و محبت و آن حظوظ روحانی را هرگز فراموش نمی‌تواند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رسیدن به درجۀ کمال مطلوب مقدر یک احتیاج فطری و یک اشتیاق غریزی و درونی روح انسانی است و اساساً غرض از هبوط روح از عالم ملکوت به عالم ناسوت و پیمودن مراحل ترقی از میان مراتب و طبقات عالم مادی همین تکمیل نفس و اکتساب انتباه و معرفت و تحصیل ادراک حقیقت یعنی رسیدن به درجۀ کمال مطلوب است؛زیرا فرق است میان بودن و میان هشیار و توانا بودن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ابتدا در این عالم فاقد همه چیز جز جسم و روح خالیِ از تمام معارف است،باید به تدریج در ضمن طی مراحل تکامل در آغوش این جهان به مقام قدرت فعالۀ خالقه و معرفت مدرکۀ بالغۀ ذات خود،یعنی به کمال مطلوب مقدر خویش که اکتساب قدرت و صنعت خدایی است برسد و صعود نماید،تا بتواند به نیابت از خداوند به ذات خالق عوالمی نو گردد و به وسیلۀ عبودیت و طاعت به مقام ربوبیت برسد،چنانچه حضرت صادق علیه السلام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 جوهری است</w:t>
      </w:r>
    </w:p>
    <w:p>
      <w:pPr>
        <w:pStyle w:val="BookText"/>
        <w:rPr/>
      </w:pPr>
      <w:r>
        <w:rPr>
          <w:rFonts w:ascii="IRNazanin" w:hAnsi="IRNazanin" w:eastAsia="IRNazanin"/>
          <w:color w:val="111111"/>
          <w:sz w:val="28"/>
          <w:sz w:val="28"/>
          <w:szCs w:val="28"/>
          <w:rtl w:val="true"/>
          <w:lang w:bidi="fa-IR"/>
        </w:rPr>
        <w:t xml:space="preserve">که ریشۀ آن ربوبیت </w:t>
      </w:r>
      <w:r>
        <w:rPr>
          <w:rStyle w:val="FootnoteAnchor"/>
          <w:rtl w:val="true"/>
        </w:rPr>
        <w:footnoteReference w:id="53"/>
      </w:r>
      <w:r>
        <w:rPr>
          <w:rFonts w:ascii="IRNazanin" w:hAnsi="IRNazanin" w:eastAsia="IRNazanin"/>
          <w:color w:val="111111"/>
          <w:sz w:val="28"/>
          <w:sz w:val="28"/>
          <w:szCs w:val="28"/>
          <w:rtl w:val="true"/>
          <w:lang w:bidi="fa-IR"/>
        </w:rPr>
        <w:t>است و به گفتۀ عارفان حقیقت‌بین،دوگانگی را از میان بردارد و به مقام وحدت برسد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تربیت کنندۀ حقیقی کسی است که در نهاد خود یک حس لطیف عالی برای خدمت به تهیه وسایل تکامل جسمی و قلبی و عقلی نفوس بشر احساس کند و این احساس یک حس مسؤولیت و یک اشتیاق قوی و سوزان با یک قدرت بیکران فداکاری در دل او تولید نماید </w:t>
      </w:r>
      <w:r>
        <w:rPr>
          <w:rStyle w:val="FootnoteAnchor"/>
          <w:rtl w:val="true"/>
        </w:rPr>
        <w:footnoteReference w:id="54"/>
      </w:r>
      <w:r>
        <w:rPr>
          <w:rFonts w:ascii="IRNazanin" w:hAnsi="IRNazanin" w:eastAsia="IRNazanin"/>
          <w:color w:val="111111"/>
          <w:sz w:val="28"/>
          <w:sz w:val="28"/>
          <w:szCs w:val="28"/>
          <w:rtl w:val="true"/>
          <w:lang w:bidi="fa-IR"/>
        </w:rPr>
        <w:t>و این حقیقت به طور کامل در نهاد انبیا و امامان علیهم السلام بود و هم اینان بودند که با عمق وجود اتصال به وحی داشته و از عمق وجود برای نجات بشر دل می‌سوزاندند،تمام مردان و زنان باید بدانند که جز با طی طریق این بزرگواران به کمال مطلوب مقدر نمی‌رسند،دورافتادگان از این وادی چه مردان چه زنان با بار سنگین جهل و بی‌تربیتی به عمق بیشتری از منجلاب مفاسد فرو رفته و عاقبت از اسفل سافلین جهنم سر در می‌آورند،با این وضعی که گروهی از مردان و به خصوص بعضی از زنان در لباس و خوراک و اعمال و اخلاق دارند،مگر توقع خیر و فلاح برای آنان می‌توان داشت،مردی که ابزار و عامل شیطان و زنی که بردۀ هوس و شهوات مردان بی‌غیرت و در هر ساعت عروس شیطانی از شیاطین است مگر روی خیر و سعادت می‌بینند ؟ این انبیا و امامان علیهم السلام هستند که با بیان پاک‌تر از گوهر خود می‌خواهند شما را به اوج کمال مطلوب مقدر برسانند،این هادیان راهند که در تمام زمینه‌های زندگی دلسوز شمایند،اگر به فرهنگ پاک آنان بنگرید و به دستورها و احکام و حلال و حرام و قواعد اخلاقی آنان توجه کنید،می‌یابید که فقط از این طریق است که تمام درهای سعادت به روی شما باز است،پس بیایید اطاعت از صاحبان زر و زور و قدرت و مال و شهوت و گناه را</w:t>
      </w:r>
    </w:p>
    <w:p>
      <w:pPr>
        <w:pStyle w:val="BookText"/>
        <w:rPr/>
      </w:pPr>
      <w:r>
        <w:rPr>
          <w:rFonts w:ascii="IRNazanin" w:hAnsi="IRNazanin" w:eastAsia="IRNazanin"/>
          <w:color w:val="111111"/>
          <w:sz w:val="28"/>
          <w:sz w:val="28"/>
          <w:szCs w:val="28"/>
          <w:rtl w:val="true"/>
          <w:lang w:bidi="fa-IR"/>
        </w:rPr>
        <w:t xml:space="preserve">کنار گذاشته و از دام هوی و هوس‌های حیوانی خود،خویش را برهانید و دست توسل به دامن این برگزیدگان الهی بزنید تا همای سعادت بر سر شما به پرواز آمده و 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کَرَّمْنٰا </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بر فرق شما گذاشته شود و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جٰاعِلٌ فِی الْأَرْضِ خَلِیفَةً </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به بازوی جان شما بسته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تحت اللفظی روایت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دوباره مرور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ظاهر نعمتی است از جانب خدای تعالی به بندگان خود،برای پوشاندن جسم و عیوب و عورات و این لباس ظاهر کرامت و عزتی است که خداوند بزرگ به لطف و مرحمت خودبینی آدم کرامت فرموده و این لباس ظاهر برای مردم مؤمن وسیلۀ ادای واجبات الهی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آری،مردم مؤمن و در حقیقت عاشقان حق،همه چیز را در راه عشق او می‌خواهند،لباس که چیزی نیست،آنان برای او زنده‌اند و برای او می‌میرند و غیر او را نمی‌خواهند و به غیر او فکر نمی‌کنند و اگر چیزی به مصرف عشق او نرسد، گرچه همۀ عالم باشد،پشیزی برایش ارزش قائل نیستند</w:t>
      </w:r>
      <w:r>
        <w:rPr>
          <w:rFonts w:eastAsia="IRNazanin" w:cs="IRNazanin"/>
          <w:color w:val="111111"/>
          <w:sz w:val="28"/>
          <w:szCs w:val="28"/>
          <w:rtl w:val="true"/>
          <w:lang w:bidi="fa-IR"/>
        </w:rPr>
        <w:t>.</w:t>
      </w:r>
      <w:bookmarkStart w:id="87" w:name="pg11040_110705"/>
    </w:p>
    <w:p>
      <w:pPr>
        <w:pStyle w:val="BookText"/>
        <w:rPr/>
      </w:pPr>
      <w:bookmarkEnd w:id="8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خَیْرُ لِباسِکَ ما لا یَشْغَلُکَ عَنِ اللّهِ تَعالی بَلْ یُقَرِّبُکَ مِنْ شُکْرِهِ وَ ذِکْرِهِ وَ طاعَتِهِ </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1306561_1067777946"/>
      <w:bookmarkStart w:id="89" w:name="_Toc31"/>
      <w:bookmarkEnd w:id="88"/>
      <w:r>
        <w:rPr>
          <w:rtl w:val="true"/>
        </w:rPr>
        <w:t>بهترین نوع لباس</w:t>
      </w:r>
      <w:bookmarkEnd w:id="89"/>
    </w:p>
    <w:p>
      <w:pPr>
        <w:pStyle w:val="BookText"/>
        <w:rPr/>
      </w:pPr>
      <w:r>
        <w:rPr>
          <w:rFonts w:ascii="IRNazanin" w:hAnsi="IRNazanin" w:eastAsia="IRNazanin"/>
          <w:color w:val="111111"/>
          <w:sz w:val="28"/>
          <w:sz w:val="28"/>
          <w:szCs w:val="28"/>
          <w:rtl w:val="true"/>
          <w:lang w:bidi="fa-IR"/>
        </w:rPr>
        <w:t>و بهترین لباس تو،لباسی است که تو را از خداوند عزیزت غافل ننماید،بلکه آن لباس وسیله‌ای باشد که تو را بنده‌ای شاکر و ذاکر و مطیع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عبد الرزاق لاهیجی در توضیح بسیار مختصری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لباسی که تو را از حق غافل نکند،لباسی است که اولاً تحصیل و به دست آوردنش راحت باشد و ثانیاً قیمتش سبک و ارزان تمام شود،چرا که لباس وقتی عزیز الوجود باشد و قیمتش از حد معمول بیشتر باشد،برای تهیۀ آن عمری بیشتر و اوقاتی زیادتر و برای خریدنش مال سنگین‌تری لازم است و بدون شک صرف وقت زیاد و پول سنگین برای به دست آوردن دو قطعه پارچه برای جسم ناقابل موجب غفلت از دوست است؛علاوه بر این وقتی چنین لباسی با آن همه زحمت و صرف وقت زیاد و پول فراوان به دست آمد و بر بدن پوشانده شد موجب کبر و خودخواهی خواهد شد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لباسی که به دست آوردنش وقت زیاد نخواهد و پول فراوان هم لازم نداشته باشد و در حقیقت از پارچۀ عادی و ارزان به دست آمده باشد،باعث تواضع در برابر خلق خدا و همسان شدن با فقیران و مسکینان و محبوبان خداست و در این</w:t>
      </w:r>
    </w:p>
    <w:p>
      <w:pPr>
        <w:pStyle w:val="BookText"/>
        <w:rPr/>
      </w:pPr>
      <w:r>
        <w:rPr>
          <w:rFonts w:ascii="IRNazanin" w:hAnsi="IRNazanin" w:eastAsia="IRNazanin"/>
          <w:color w:val="111111"/>
          <w:sz w:val="28"/>
          <w:sz w:val="28"/>
          <w:szCs w:val="28"/>
          <w:rtl w:val="true"/>
          <w:lang w:bidi="fa-IR"/>
        </w:rPr>
        <w:t>لباس عادی است که انسان میلش به اطاعت از دوست و شکر و ذکر او قوی و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انسان،وقتی پوشاک و خوراک و محل زندگی را ساده گرفت،از بسیاری از گناهان در امان خواهد ماند و به بسیاری از فضایل آراسته‌تر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عاشقان زندگی با تجمل،برای فراهم آوردن تجمل هرگز قناعت به دادۀ حق نمی‌کنند،بلکه برای ارضای هوی و هوس به انواع محرمات کسبی و اخلاقی و عملی آلوده می‌شوند،ولی عاشقان حق همیشه بر اساس عشقشان قانع به دادۀ حقند و به خاطر لباس و خوراک و محل زندگی به گناه و آلودگی و خباثت دچار نمی‌شوند،خداشناسان در گرسنگی و سیری،در دارایی و نداری،در سلامت و مرض،شاکر و ذاکر و مطیعند و برای رسیدن به وصال در آرزوی پایان عمرند،تا جام شیرین مرگ را در کشیده و مستانه به سوی یار و لقای حضرت او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شوریدۀ میدان عشق،حافظ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 آن روز کزین منزل ویران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 جان طلبم وز پی جانان بروم</w:t>
      </w:r>
    </w:p>
    <w:p>
      <w:pPr>
        <w:pStyle w:val="BookText"/>
        <w:rPr/>
      </w:pPr>
      <w:r>
        <w:rPr>
          <w:rFonts w:ascii="IRNazanin" w:hAnsi="IRNazanin" w:eastAsia="IRNazanin"/>
          <w:color w:val="111111"/>
          <w:sz w:val="28"/>
          <w:sz w:val="28"/>
          <w:szCs w:val="28"/>
          <w:rtl w:val="true"/>
          <w:lang w:bidi="fa-IR"/>
        </w:rPr>
        <w:t>گرچه دانم که به جایی نبرد راه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بوی سر آن زلف پریشان بروم</w:t>
      </w:r>
    </w:p>
    <w:p>
      <w:pPr>
        <w:pStyle w:val="BookText"/>
        <w:rPr/>
      </w:pPr>
      <w:r>
        <w:rPr>
          <w:rFonts w:ascii="IRNazanin" w:hAnsi="IRNazanin" w:eastAsia="IRNazanin"/>
          <w:color w:val="111111"/>
          <w:sz w:val="28"/>
          <w:sz w:val="28"/>
          <w:szCs w:val="28"/>
          <w:rtl w:val="true"/>
          <w:lang w:bidi="fa-IR"/>
        </w:rPr>
        <w:t>دلم از وحشت زندان سکندر بگرفت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بربندم و تا ملک سلیمان بروم</w:t>
      </w:r>
    </w:p>
    <w:p>
      <w:pPr>
        <w:pStyle w:val="BookText"/>
        <w:rPr/>
      </w:pPr>
      <w:r>
        <w:rPr>
          <w:rFonts w:ascii="IRNazanin" w:hAnsi="IRNazanin" w:eastAsia="IRNazanin"/>
          <w:color w:val="111111"/>
          <w:sz w:val="28"/>
          <w:sz w:val="28"/>
          <w:szCs w:val="28"/>
          <w:rtl w:val="true"/>
          <w:lang w:bidi="fa-IR"/>
        </w:rPr>
        <w:t>چون صبا با تن بیمار و دل بی طاقت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هواداری آن سرو خرامان بروم</w:t>
      </w:r>
    </w:p>
    <w:p>
      <w:pPr>
        <w:pStyle w:val="BookText"/>
        <w:rPr/>
      </w:pPr>
      <w:r>
        <w:rPr>
          <w:rFonts w:ascii="IRNazanin" w:hAnsi="IRNazanin" w:eastAsia="IRNazanin"/>
          <w:color w:val="111111"/>
          <w:sz w:val="28"/>
          <w:sz w:val="28"/>
          <w:szCs w:val="28"/>
          <w:rtl w:val="true"/>
          <w:lang w:bidi="fa-IR"/>
        </w:rPr>
        <w:t>در ره او چو قلم گر به سرم باید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 زخم کش و دیده گریان بروم</w:t>
      </w:r>
    </w:p>
    <w:p>
      <w:pPr>
        <w:pStyle w:val="BookText"/>
        <w:rPr/>
      </w:pPr>
      <w:r>
        <w:rPr>
          <w:rFonts w:ascii="IRNazanin" w:hAnsi="IRNazanin" w:eastAsia="IRNazanin"/>
          <w:color w:val="111111"/>
          <w:sz w:val="28"/>
          <w:sz w:val="28"/>
          <w:szCs w:val="28"/>
          <w:rtl w:val="true"/>
          <w:lang w:bidi="fa-IR"/>
        </w:rPr>
        <w:t xml:space="preserve">نذر کردم گر ازین غم به در آیم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میکده شادان و غزلخوان بروم</w:t>
      </w:r>
    </w:p>
    <w:p>
      <w:pPr>
        <w:pStyle w:val="BookText"/>
        <w:rPr/>
      </w:pPr>
      <w:r>
        <w:rPr>
          <w:rFonts w:ascii="IRNazanin" w:hAnsi="IRNazanin" w:eastAsia="IRNazanin"/>
          <w:color w:val="111111"/>
          <w:sz w:val="28"/>
          <w:sz w:val="28"/>
          <w:szCs w:val="28"/>
          <w:rtl w:val="true"/>
          <w:lang w:bidi="fa-IR"/>
        </w:rPr>
        <w:t>به هواداری او ذره صفت رقص 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لب چشمه خورشید درخشان بروم</w:t>
      </w:r>
    </w:p>
    <w:p>
      <w:pPr>
        <w:pStyle w:val="BookText"/>
        <w:rPr/>
      </w:pPr>
      <w:r>
        <w:rPr>
          <w:rFonts w:ascii="IRNazanin" w:hAnsi="IRNazanin" w:eastAsia="IRNazanin"/>
          <w:color w:val="111111"/>
          <w:sz w:val="28"/>
          <w:sz w:val="28"/>
          <w:szCs w:val="28"/>
          <w:rtl w:val="true"/>
          <w:lang w:bidi="fa-IR"/>
        </w:rPr>
        <w:t xml:space="preserve">تازیان را غم احوال گرانباران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پارسایان مددی تا خوش و آسان بروم</w:t>
      </w:r>
    </w:p>
    <w:p>
      <w:pPr>
        <w:pStyle w:val="BookText"/>
        <w:rPr/>
      </w:pPr>
      <w:r>
        <w:rPr>
          <w:rFonts w:ascii="IRNazanin" w:hAnsi="IRNazanin" w:eastAsia="IRNazanin"/>
          <w:color w:val="111111"/>
          <w:sz w:val="28"/>
          <w:sz w:val="28"/>
          <w:szCs w:val="28"/>
          <w:rtl w:val="true"/>
          <w:lang w:bidi="fa-IR"/>
        </w:rPr>
        <w:t>ورچو حافظ ز بیابان نبرم ره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همره کوکبه آصف دوران بروم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در زمانی که عهده دار امور مملکت پهناور اسلامی بود،به</w:t>
      </w:r>
    </w:p>
    <w:p>
      <w:pPr>
        <w:pStyle w:val="BookText"/>
        <w:rPr/>
      </w:pPr>
      <w:r>
        <w:rPr>
          <w:rFonts w:ascii="IRNazanin" w:hAnsi="IRNazanin" w:eastAsia="IRNazanin"/>
          <w:color w:val="111111"/>
          <w:sz w:val="28"/>
          <w:sz w:val="28"/>
          <w:szCs w:val="28"/>
          <w:rtl w:val="true"/>
          <w:lang w:bidi="fa-IR"/>
        </w:rPr>
        <w:t>قنبر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و تو پیراهن لازم است،چون لباس هر دو نفر ما در حدی کهنه شده که قابل استفاده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بازار پیراهن فروشان رفتند و دو پیراهن قیمت کردند یکی به دو درهم و یکی به سه درهم و هر دو را خریدند،چهار درهمی را به قنبر مرحمت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عهده دار ریاست کل کشوری پیراهن قیمتی‌تر زیبندۀ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پیری نزدیک شده‌ام و تو جوانی،پیراهن کم‌قیمت‌تر برازندۀ من و پرقیمت‌تر زیبندۀ تو است </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بیایید روش زندگی را در برابر جسم و این بدن خاکی،بدنی که فردا در قبر خوراک ماران و موران است از اولیای خدا بیاموزیم؛بیایید قدری هم برای صفحه دیگر حیاتمان که آخرت است فکر کنیم؛بیایید با نور هدایت مردان راه حق از ظلمتکدۀ جسم خود را نجات داده و به ساحل کرامت و عظمت و شخصیت برسانیم؛بیایید خود را از رسوایی و تنگ نظری نجات داده و میدان فکر و اندیشه را به وسعت عالم وسعت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شاعر نکته سنج،سعدی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توانگری نه به مال است نزد اهل 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مال تا لب گور است و بعد از آن اعمال</w:t>
      </w:r>
    </w:p>
    <w:p>
      <w:pPr>
        <w:pStyle w:val="BookText"/>
        <w:rPr/>
      </w:pPr>
      <w:r>
        <w:rPr>
          <w:rFonts w:ascii="IRNazanin" w:hAnsi="IRNazanin" w:eastAsia="IRNazanin"/>
          <w:color w:val="111111"/>
          <w:sz w:val="28"/>
          <w:sz w:val="28"/>
          <w:szCs w:val="28"/>
          <w:rtl w:val="true"/>
          <w:lang w:bidi="fa-IR"/>
        </w:rPr>
        <w:t>من آنچه شرط بلاغ است با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خواه از سخنم پند گیر و خواه ملال</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قابل و آن گه نصیحت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گوش هوش نداری چه سود حسن مقال</w:t>
      </w:r>
    </w:p>
    <w:p>
      <w:pPr>
        <w:pStyle w:val="BookText"/>
        <w:rPr/>
      </w:pPr>
      <w:r>
        <w:rPr>
          <w:rFonts w:ascii="IRNazanin" w:hAnsi="IRNazanin" w:eastAsia="IRNazanin"/>
          <w:color w:val="111111"/>
          <w:sz w:val="28"/>
          <w:sz w:val="28"/>
          <w:szCs w:val="28"/>
          <w:rtl w:val="true"/>
          <w:lang w:bidi="fa-IR"/>
        </w:rPr>
        <w:t>به چشم و گوش و زبان آدمی نباشد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هست صورت دیوار را همین تمثال</w:t>
      </w:r>
    </w:p>
    <w:p>
      <w:pPr>
        <w:pStyle w:val="BookText"/>
        <w:rPr/>
      </w:pPr>
      <w:r>
        <w:rPr>
          <w:rFonts w:ascii="IRNazanin" w:hAnsi="IRNazanin" w:eastAsia="IRNazanin"/>
          <w:color w:val="111111"/>
          <w:sz w:val="28"/>
          <w:sz w:val="28"/>
          <w:szCs w:val="28"/>
          <w:rtl w:val="true"/>
          <w:lang w:bidi="fa-IR"/>
        </w:rPr>
        <w:t xml:space="preserve">نصیحت همه عالم چو باد در قفس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گوش مردم نادان و آب در غربال</w:t>
      </w:r>
    </w:p>
    <w:p>
      <w:pPr>
        <w:pStyle w:val="BookText"/>
        <w:rPr/>
      </w:pPr>
      <w:r>
        <w:rPr>
          <w:rFonts w:ascii="IRNazanin" w:hAnsi="IRNazanin" w:eastAsia="IRNazanin"/>
          <w:color w:val="111111"/>
          <w:sz w:val="28"/>
          <w:sz w:val="28"/>
          <w:szCs w:val="28"/>
          <w:rtl w:val="true"/>
          <w:lang w:bidi="fa-IR"/>
        </w:rPr>
        <w:t>دل ای حکیم بر این معبر هلاک مبند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اعتماد نکردند بر جهان عقال</w:t>
      </w:r>
    </w:p>
    <w:p>
      <w:pPr>
        <w:pStyle w:val="BookText"/>
        <w:rPr/>
      </w:pPr>
      <w:r>
        <w:rPr>
          <w:rFonts w:ascii="IRNazanin" w:hAnsi="IRNazanin" w:eastAsia="IRNazanin"/>
          <w:color w:val="111111"/>
          <w:sz w:val="28"/>
          <w:sz w:val="28"/>
          <w:szCs w:val="28"/>
          <w:rtl w:val="true"/>
          <w:lang w:bidi="fa-IR"/>
        </w:rPr>
        <w:t xml:space="preserve">مکن به چشم ارادت نگاه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پشت مار به نقش است و زهر او قتال</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با عظمت تقوا بر روح و جان و بر قلب و نفس ما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عبودیت بر تمام قامت هستی ما درانداز که هرکس عریان از این دو لباس زندگی کند،دچار خزی دنیا و آخرت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درست زندگی کردن و مؤدب شدن به آداب،تمام انسان ها نیاز به انسان‌های ملکوتی دارند،نیاز به علم و فرهنگ آنان،علم و فرهنگی که سرچشمه‌اش وحی الهی است،با آموختن این علم و فرهنگ و به کارگیری اراده برای عمل به این علم و فرهنگ،انسان در صراط مستقیم حق قرار خواهد گرفت و از گناه دور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ورنه با این عقل و علم محدود،چگونه می‌توان به تمام حسنات و سیئات احاطه پیدا کرد ؟ و چگونه می‌توان دارای زندگی صحیح 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 و امامان علیهم السلام آمدند تا خواسته‌های حق و اوامر و نواهی حضرت او و خلاصه راه صحیح زندگی را به انسان ها بیاموزند،اگر انسان توجه به تعلیمات الهی آنان ننماید،در چاهی از ضلالت سقوط خواهد کرد که در آمدنش گاهی محال می‌شود؛سعی کنید لباس تقوا و عبودیت را از این خیاطان عالی معنوی دریافت</w:t>
      </w:r>
    </w:p>
    <w:p>
      <w:pPr>
        <w:pStyle w:val="BookText"/>
        <w:rPr/>
      </w:pPr>
      <w:r>
        <w:rPr>
          <w:rFonts w:ascii="IRNazanin" w:hAnsi="IRNazanin" w:eastAsia="IRNazanin"/>
          <w:color w:val="111111"/>
          <w:sz w:val="28"/>
          <w:sz w:val="28"/>
          <w:szCs w:val="28"/>
          <w:rtl w:val="true"/>
          <w:lang w:bidi="fa-IR"/>
        </w:rPr>
        <w:t>کرده و بپوشید و مواظب باشید که تا آخر عمر هیچ قدرتی نتواند این لباس را از اندام هستی شما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آیین وحی کدام مکتب می‌تواند شما را به لباس فضایل و حسنات بپوشاند، تنها مکتبی که از معنویت کامل و روحانیت حقیقی و قواعد جهان شمولی برخوردار است مکتب با عظمت الهی است که با نبوت پیامبر صلی الله علیه و آله و امامت امامان علیهم السلام برای همیشه تمام و کامل شد و هم اکنون تجلی آن کمال در قرآن و روایات پیامبر صلی الله علیه و آله و اهل بیت عزیز اوست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معنوی این آیین،پرورش انسان حقیقی و افراد درست و نیکوکار است،افراد موحد،دانشمند،راستگو،درست کردار،عادل،کارگر،خیرخواه،فداکار، زاهد،افراد خاندان رسالت از زن و مرد،خدیجه،علی،زهرا،زینب،حسن، حسین و گروهی از صحابه و یاران،مانند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سلمان،ابو ذر،مقداد،عمار،عبد اللّه رواحه،از بهترین نمونۀ پرورش یافتگان مدرسه اسلامند و در این میانه دسته‌ای از زنان پاکدامن هم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سلمه،ام ایمن،حمینه دختر جحش،خنساء،از نمونه‌های عالی تربیتی در جنس مؤنث‌اند</w:t>
      </w:r>
      <w:r>
        <w:rPr>
          <w:rFonts w:eastAsia="IRNazanin" w:cs="IRNazanin"/>
          <w:color w:val="111111"/>
          <w:sz w:val="28"/>
          <w:szCs w:val="28"/>
          <w:rtl w:val="true"/>
          <w:lang w:bidi="fa-IR"/>
        </w:rPr>
        <w:t>.</w:t>
      </w:r>
      <w:bookmarkStart w:id="90" w:name="pg11040_110710"/>
    </w:p>
    <w:p>
      <w:pPr>
        <w:pStyle w:val="BookText"/>
        <w:rPr/>
      </w:pPr>
      <w:bookmarkEnd w:id="9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یَحْمِلُکَ فیها إلَی الْعُجْبِ وَ الرِّیاءِ وَ التَّزَیُّنِ وَ الْمُفاخَرَةِ وَ الْخُیَلاءِ فَإِنَّها مِنْ آفاتِ الدّینِ وَ مُوَرِّثَهُ الْقَسْوَةُ فِی الْقَلْبِ </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1306563_1067777946"/>
      <w:bookmarkStart w:id="92" w:name="_Toc32"/>
      <w:bookmarkEnd w:id="91"/>
      <w:r>
        <w:rPr>
          <w:rtl w:val="true"/>
        </w:rPr>
        <w:t>بدترین لباس</w:t>
      </w:r>
      <w:bookmarkEnd w:id="92"/>
    </w:p>
    <w:p>
      <w:pPr>
        <w:pStyle w:val="Heading4"/>
        <w:numPr>
          <w:ilvl w:val="3"/>
          <w:numId w:val="1"/>
        </w:numPr>
        <w:rPr/>
      </w:pPr>
      <w:bookmarkStart w:id="93" w:name="__RefHeading___Toc1306565_1067777946"/>
      <w:bookmarkStart w:id="94" w:name="_Toc33"/>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امام صادق علیه السلام در این قسمت از روایت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لباست لباسی نباشد که تو را به گناه خودپسندی،ریا،تظاهر،مباهات بر دیگران،فخر فروشی،آلوده کند که تمام این پلیدی‌ها آفت دین و موجب سنگدلی است</w:t>
      </w:r>
      <w:r>
        <w:rPr>
          <w:rFonts w:eastAsia="IRNazanin" w:cs="IRNazanin"/>
          <w:color w:val="111111"/>
          <w:sz w:val="28"/>
          <w:szCs w:val="28"/>
          <w:rtl w:val="true"/>
          <w:lang w:bidi="fa-IR"/>
        </w:rPr>
        <w:t>.</w:t>
      </w:r>
    </w:p>
    <w:p>
      <w:pPr>
        <w:pStyle w:val="Heading4"/>
        <w:numPr>
          <w:ilvl w:val="3"/>
          <w:numId w:val="1"/>
        </w:numPr>
        <w:rPr/>
      </w:pPr>
      <w:bookmarkStart w:id="95" w:name="__RefHeading___Toc1306567_1067777946"/>
      <w:bookmarkStart w:id="96" w:name="_Toc34"/>
      <w:bookmarkEnd w:id="95"/>
      <w:r>
        <w:rPr>
          <w:rtl w:val="true"/>
        </w:rPr>
        <w:t>آفات لباس باطن</w:t>
      </w:r>
      <w:bookmarkEnd w:id="9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خود برتر دیدن،خود پسندیدن،از خود راضی بودن است و دارندۀ این صفت فردیست احمق و موجودیست نادان؛زیرا انسان از خود چیزی ندارد و مالک ذره‌ای از ذرات نیست،آنچه دارد از خدا است و در کنار سفره‌ای از برکت عباد شایستۀ الهی نشسته،به کدام برنامه خود را برتر می‌داند،به کدام ملکیت و کدام برنامه مستقل خود را پسندیده و با کدام عمل و مسئله از خود راضی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مملوک و عبد که از خود چیزی ندارد،موجودات نسبت به وجود حضرت او عدم محضند و هستی آن‌ها تابع هستی اوست،به ارادۀ او زنده‌اند و به ارادۀ او مالک وسائلی بسیار ناچیزند،برای انسان چه جای عجب و خودپسندی است ؟</w:t>
      </w:r>
    </w:p>
    <w:p>
      <w:pPr>
        <w:pStyle w:val="BookText"/>
        <w:rPr/>
      </w:pPr>
      <w:r>
        <w:rPr>
          <w:rFonts w:ascii="IRNazanin" w:hAnsi="IRNazanin" w:eastAsia="IRNazanin"/>
          <w:color w:val="111111"/>
          <w:sz w:val="28"/>
          <w:sz w:val="28"/>
          <w:szCs w:val="28"/>
          <w:rtl w:val="true"/>
          <w:lang w:bidi="fa-IR"/>
        </w:rPr>
        <w:t xml:space="preserve">خودپسند احمق و نادان و جاهل و نفهم است،دو متر پارچه بی‌ارزش که از لعاب دهان کرمی یا بوتۀ گیاهی،یا پشم گردۀ حیوانی به دست آمده در مقابل عظمت اشیای هستی چیست ؟ که انسان با پوشیدن آن خود را بپسندد یا از خود راضی شود،لباسی که در غسّال خانه از تن بیرون می‌کنند و برای این‌که دیگران از پوشیدن آن آلوده نشوند آن را می‌سوزانند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خودنمایی و جلب خشنودی مردم به واسطه آن خودنمایی،انسان مگر از خود شخصیتی دارد تا خود را بنمایاند،ممکن در برابر واجب قابل حرف نیست،موجودی که ابتدایش نطفه و پس از آن مقداری گوشت و پوست و استخوان و سپس در خانۀ قبر جیفه‌ای بیش نیست،جای خودنمایی و جلب خشنودی دیگران برایش وجود ندارد،تو و دیگران کسی نیستید که خود را به یکدیگر بنمایانید و خشنودی یکدیگر را جلب کنید،مگر مردم کارگردان امور حیات تواند که برای جلب نظر آنان لباس به تن کنی و خود را با لباس عالم و عابد و زاهد و سردار و قوی و دولتمرد جلوه دهی و دل آنان را به خود مایل نمایی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که خود را می‌آرایی ؟ برای که خود را جلوه می‌دهی ؟ با لباس برای که آرایش می‌کنی و آراسته می‌شوی ؟ اگر برای غیر محرم این کار را می‌کنی در حقیقت زمینۀ ارتباط نامشروع فراهم می‌کنی و اگر نظری نداری پس کار بیهوده می‌کنی؛در هر دو صورت،وقت و عمر عزیز خود را به آلودگی و بیهودگی صرف می‌کنی و از تو انسان صاحب عقل و وجدان و صاحب قلب و روح زمینه‌سازی گناه و عمل بیهوده بسیار قبیح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بزرگی به یکدیگر فروختن دلیل بر آلودگی باطن است،مگر ما بزرگیم که به یکدیگر بزرگی بفروشیم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عظمت ظاهری قابل گفتگو نیستیم و نسبت به عظمت معنوی عالم اصلا قابل حرف نیستیم،اگر هم بزرگی در ما باشد</w:t>
      </w:r>
      <w:bookmarkStart w:id="97" w:name="pg11040_110712"/>
    </w:p>
    <w:p>
      <w:pPr>
        <w:pStyle w:val="BookText"/>
        <w:rPr/>
      </w:pPr>
      <w:bookmarkEnd w:id="97"/>
      <w:r>
        <w:rPr>
          <w:rFonts w:ascii="IRNazanin" w:hAnsi="IRNazanin" w:eastAsia="IRNazanin"/>
          <w:color w:val="111111"/>
          <w:sz w:val="28"/>
          <w:sz w:val="28"/>
          <w:szCs w:val="28"/>
          <w:rtl w:val="true"/>
          <w:lang w:bidi="fa-IR"/>
        </w:rPr>
        <w:t>فقط از جنبه معنوی می‌تواند باشد،آن هم عنایت خداست ارتباطی به ما ندارد، چون هرچه خیر است از ناحیه او به ما می‌رسد،ما مالک خیر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الْخَیْرُ وَ هُوَ عَلیٰ کُلِّ شَیْءٍ قَدیرٌ</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جایی برای بزرگی فروشی به یکدیگر نداریم و علتی برای مباهات بر یکدیگر تا ابد در وجود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کبریایی و بزرگی مخصوص ذات مبارکی است که مستجمع جمیع صفات کمالیه است،غیر او از خود چیزی ندارد که به آن کبر ورزند و بزرگی نشان دهند،غیر او فقیر اویند و این فقر نسبت به همه آن‌ها ذاتی است و قابل جدایی از آن‌ها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سوی اللّه فقر محضند،تعلق و ربطند،اثری از خود ندارند،اراده و خواسته‌ای برای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گرفتار عجب،ریا،تزیّن،مفاخره و خیلاء شود در حقیقت گرفتار آفات دین شده و با دست خود برای درهم ریختن عالی‌ترین ساختمان معنوی که ایمان است وسیله فراهم کرده و این گناهان باطنی چه خطرات سنگینی است که اگر بر دوش جان بار شود،کمر هستی انسان را خم کرده و با این بارهای سنگین به جهنم خواهد افتاد </w:t>
      </w:r>
      <w:r>
        <w:rPr>
          <w:rFonts w:eastAsia="IRNazanin" w:cs="IRNazanin"/>
          <w:color w:val="111111"/>
          <w:sz w:val="28"/>
          <w:szCs w:val="28"/>
          <w:rtl w:val="true"/>
          <w:lang w:bidi="fa-IR"/>
        </w:rPr>
        <w:t>!!</w:t>
      </w:r>
    </w:p>
    <w:p>
      <w:pPr>
        <w:pStyle w:val="Heading4"/>
        <w:numPr>
          <w:ilvl w:val="3"/>
          <w:numId w:val="1"/>
        </w:numPr>
        <w:rPr/>
      </w:pPr>
      <w:bookmarkStart w:id="98" w:name="__RefHeading___Toc1306569_1067777946"/>
      <w:bookmarkStart w:id="99" w:name="_Toc35"/>
      <w:bookmarkEnd w:id="98"/>
      <w:r>
        <w:rPr>
          <w:rtl w:val="true"/>
        </w:rPr>
        <w:t>منزّه بودن اهل سلوک از لباس آلوده</w:t>
      </w:r>
      <w:bookmarkEnd w:id="9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انسان و زینت او در معنویت و روحانیت و ملکوتی بودن اوست،انسان با پوشیدن لباس معنی زینت می‌شود و با پوشیدن لباس حق آراسته می‌گردد،بزرگی آدمی در لباس زهد و عفت و تقوا و حمیت و غیرت و ایمان و سلامت،صلاحیت</w:t>
      </w:r>
    </w:p>
    <w:p>
      <w:pPr>
        <w:pStyle w:val="BookText"/>
        <w:rPr/>
      </w:pPr>
      <w:r>
        <w:rPr>
          <w:rFonts w:ascii="IRNazanin" w:hAnsi="IRNazanin" w:eastAsia="IRNazanin"/>
          <w:color w:val="111111"/>
          <w:sz w:val="28"/>
          <w:sz w:val="28"/>
          <w:szCs w:val="28"/>
          <w:rtl w:val="true"/>
          <w:lang w:bidi="fa-IR"/>
        </w:rPr>
        <w:t>و درستی و پاکی و اصالت و شرافت و معرفت و تواضع و خشوع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سالک شدن در راه حضرت حق عظمت پیدا می‌کند و به بزرگی دست می‌یابد؛قیمت و ارزش و اعتبار فقط منحصر به اهل سلوک است؛اهل سلوک از هر لباسی که مورث آلودگی باطن یا آزار مردم،یا تحقیر دیگران است به سختی برحذرند؛اهل سلوک عاشق جمال و جلال حضرت یارند و هرگز به پایمال شدن حق اللّه و حق الناس،اگرچه به قیمت جان آنان تمام شود راضی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هرکسی را نتوان گفت که صاحب نظر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عشقبازی دگر و نفس پرستی دگر است</w:t>
      </w:r>
    </w:p>
    <w:p>
      <w:pPr>
        <w:pStyle w:val="BookText"/>
        <w:rPr/>
      </w:pPr>
      <w:r>
        <w:rPr>
          <w:rFonts w:ascii="IRNazanin" w:hAnsi="IRNazanin" w:eastAsia="IRNazanin"/>
          <w:color w:val="111111"/>
          <w:sz w:val="28"/>
          <w:sz w:val="28"/>
          <w:szCs w:val="28"/>
          <w:rtl w:val="true"/>
          <w:lang w:bidi="fa-IR"/>
        </w:rPr>
        <w:t>گر من از دوست بنالم نفسم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دوست ندارد که زخود با خبر است</w:t>
      </w:r>
    </w:p>
    <w:p>
      <w:pPr>
        <w:pStyle w:val="BookText"/>
        <w:rPr/>
      </w:pPr>
      <w:r>
        <w:rPr>
          <w:rFonts w:ascii="IRNazanin" w:hAnsi="IRNazanin" w:eastAsia="IRNazanin"/>
          <w:color w:val="111111"/>
          <w:sz w:val="28"/>
          <w:sz w:val="28"/>
          <w:szCs w:val="28"/>
          <w:rtl w:val="true"/>
          <w:lang w:bidi="fa-IR"/>
        </w:rPr>
        <w:t>آدمی صورت اگر دفع کند شهوت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خوی شود ورنه همان جانور است</w:t>
      </w:r>
    </w:p>
    <w:p>
      <w:pPr>
        <w:pStyle w:val="BookText"/>
        <w:rPr/>
      </w:pPr>
      <w:r>
        <w:rPr>
          <w:rFonts w:ascii="IRNazanin" w:hAnsi="IRNazanin" w:eastAsia="IRNazanin"/>
          <w:color w:val="111111"/>
          <w:sz w:val="28"/>
          <w:sz w:val="28"/>
          <w:szCs w:val="28"/>
          <w:rtl w:val="true"/>
          <w:lang w:bidi="fa-IR"/>
        </w:rPr>
        <w:t>شربت از دست دل آرام چه شیرین و چه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ای دوست که مستسقی از آن تشنهتر است</w:t>
      </w:r>
    </w:p>
    <w:p>
      <w:pPr>
        <w:pStyle w:val="BookText"/>
        <w:rPr/>
      </w:pPr>
      <w:r>
        <w:rPr>
          <w:rFonts w:ascii="IRNazanin" w:hAnsi="IRNazanin" w:eastAsia="IRNazanin"/>
          <w:color w:val="111111"/>
          <w:sz w:val="28"/>
          <w:sz w:val="28"/>
          <w:szCs w:val="28"/>
          <w:rtl w:val="true"/>
          <w:lang w:bidi="fa-IR"/>
        </w:rPr>
        <w:t>من خود از عشق لبت فهم سخن می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زان تلخ ترم گر تو بگویی شکر است</w:t>
      </w:r>
    </w:p>
    <w:p>
      <w:pPr>
        <w:pStyle w:val="BookText"/>
        <w:rPr/>
      </w:pPr>
      <w:r>
        <w:rPr>
          <w:rFonts w:ascii="IRNazanin" w:hAnsi="IRNazanin" w:eastAsia="IRNazanin"/>
          <w:color w:val="111111"/>
          <w:sz w:val="28"/>
          <w:sz w:val="28"/>
          <w:szCs w:val="28"/>
          <w:rtl w:val="true"/>
          <w:lang w:bidi="fa-IR"/>
        </w:rPr>
        <w:t>گر به تیغم بزنی با تو مرا خصمی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آنم که میان من و تیغت سپر است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این بند نخواهم به در آمد همه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پایی که زدست تو بود تاج سر است</w:t>
      </w:r>
      <w:bookmarkStart w:id="100" w:name="pg11040_110714"/>
    </w:p>
    <w:p>
      <w:pPr>
        <w:pStyle w:val="BookText"/>
        <w:rPr/>
      </w:pPr>
      <w:bookmarkEnd w:id="100"/>
      <w:r>
        <w:rPr>
          <w:rFonts w:ascii="IRNazanin" w:hAnsi="IRNazanin" w:eastAsia="IRNazanin"/>
          <w:color w:val="111111"/>
          <w:sz w:val="28"/>
          <w:sz w:val="28"/>
          <w:szCs w:val="28"/>
          <w:rtl w:val="true"/>
          <w:lang w:bidi="fa-IR"/>
        </w:rPr>
        <w:t>دست سعدی به جفا نگسلد از دامن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لؤلؤ نتوان گفت که دریا خطر است</w:t>
      </w:r>
    </w:p>
    <w:p>
      <w:pPr>
        <w:pStyle w:val="Heading4"/>
        <w:numPr>
          <w:ilvl w:val="3"/>
          <w:numId w:val="1"/>
        </w:numPr>
        <w:rPr/>
      </w:pPr>
      <w:bookmarkStart w:id="101" w:name="__RefHeading___Toc1306571_1067777946"/>
      <w:bookmarkStart w:id="102" w:name="_Toc36"/>
      <w:bookmarkEnd w:id="101"/>
      <w:r>
        <w:rPr>
          <w:rtl w:val="true"/>
        </w:rPr>
        <w:t>تشریح سلوک</w:t>
      </w:r>
      <w:bookmarkEnd w:id="102"/>
    </w:p>
    <w:p>
      <w:pPr>
        <w:pStyle w:val="BookText"/>
        <w:rPr/>
      </w:pP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الحقایق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سالکان الی اللّه و تشریح سلوک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سلوک در لغت عرب رفتن است علی الاطلاق،پس سالک رونده و سلوک رفتن بود مطلقاً و به نزدیک اهل شریعت و اهل طریقت و اهل حقیقت سلوک رفتن مخصوص است و همان رفتن است از جهل به علم و از اخلاق بد به اخلاق نیک و از هستی خود به هستی خدای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نزدیک اهل شریعت،سالک محصل و سلوک تحصیل باشد و به نزدیک اهل طریقت،سالک مجاهد و سلوک مجاهده باشد و به نزدیک اهل حقیقت، سالک فانی و مثبت و سلوک نفی و اثبات باشد،یعنی نفی خود و اثبات حق تعالی، این است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عزیز از سر همین نظر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قدم بر نفس خود نِهْ دیگری بر کوی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بینی نیک بین با این و آنت کار نیست</w:t>
      </w:r>
    </w:p>
    <w:p>
      <w:pPr>
        <w:pStyle w:val="BookText"/>
        <w:rPr/>
      </w:pPr>
      <w:r>
        <w:rPr>
          <w:rFonts w:ascii="IRNazanin" w:hAnsi="IRNazanin" w:eastAsia="IRNazanin"/>
          <w:color w:val="111111"/>
          <w:sz w:val="28"/>
          <w:sz w:val="28"/>
          <w:szCs w:val="28"/>
          <w:rtl w:val="true"/>
          <w:lang w:bidi="fa-IR"/>
        </w:rPr>
        <w:t>آن عزیز دیگر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خود را در حجاب خویش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خود تویی از پیش بردار</w:t>
      </w:r>
    </w:p>
    <w:p>
      <w:pPr>
        <w:pStyle w:val="BookText"/>
        <w:rPr/>
      </w:pPr>
      <w:r>
        <w:rPr>
          <w:rFonts w:ascii="IRNazanin" w:hAnsi="IRNazanin" w:eastAsia="IRNazanin"/>
          <w:color w:val="111111"/>
          <w:sz w:val="28"/>
          <w:sz w:val="28"/>
          <w:szCs w:val="28"/>
          <w:rtl w:val="true"/>
          <w:lang w:bidi="fa-IR"/>
        </w:rPr>
        <w:t>و لفظی که هر سه معنا را شامل است طلب باشد که تحصیل بی‌طلب نباشد و نفی و اثبات هم بی‌طلب نباشد،پس سالک طالب و سلوک طلب باشد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سلوک بر دو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به طریق تحصیل و تکرار است و این‌ها سالکان کوی ظاهرند و یکی به طریق ریاضت و اذکار است و این‌ها سالکان کوی حقیقت و معنویت‌اند</w:t>
      </w:r>
      <w:r>
        <w:rPr>
          <w:rFonts w:eastAsia="IRNazanin" w:cs="IRNazanin"/>
          <w:color w:val="111111"/>
          <w:sz w:val="28"/>
          <w:szCs w:val="28"/>
          <w:rtl w:val="true"/>
          <w:lang w:bidi="fa-IR"/>
        </w:rPr>
        <w:t>.</w:t>
      </w:r>
      <w:bookmarkStart w:id="103" w:name="pg11040_110715"/>
    </w:p>
    <w:p>
      <w:pPr>
        <w:pStyle w:val="BookText"/>
        <w:rPr/>
      </w:pPr>
      <w:bookmarkEnd w:id="103"/>
      <w:r>
        <w:rPr>
          <w:rFonts w:ascii="IRNazanin" w:hAnsi="IRNazanin" w:eastAsia="IRNazanin"/>
          <w:color w:val="111111"/>
          <w:sz w:val="28"/>
          <w:sz w:val="28"/>
          <w:szCs w:val="28"/>
          <w:rtl w:val="true"/>
          <w:lang w:bidi="fa-IR"/>
        </w:rPr>
        <w:t>سالک آن است که هر روز چیزی یاد بگیرد و یکی آن است که هر روزی چیزی فراموش کند،در یک طریق وظیفه آن است که هر روز چیزی از کاغذ سپید سیاه کند و در یک طریق آن است،ورد ایشان که هر روز از دل سیاه سپید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حرفت کحّال بیاموزیم و چشم‌های خود را به کحل جواهر و شیاف روشنایی علاج کنیم تا نور چشم ما تیزبین و دوربین گردد،تا هرچه در عالم موجودات است ببیند و بعضی گفته‌اند که صناعت صیقلی بیاموزیم و آینۀ دل خود را به مصقل مجاهده و ریاضت جلا دهیم تا دل ما شفاف و عکس‌پذیر شود تا هرچه در عالم موجودات است،عکس آن در وی پیدا آید،بعضی چشم دل را دوربین و تیزبین کردند تا نامۀ نانوشته را برخوانند و بعضی گوش دل را تیز شنو و دور شنو کردند تا سخن ناگفته را بشنوند</w:t>
      </w:r>
      <w:r>
        <w:rPr>
          <w:rFonts w:eastAsia="IRNazanin" w:cs="IRNazanin"/>
          <w:color w:val="111111"/>
          <w:sz w:val="28"/>
          <w:szCs w:val="28"/>
          <w:rtl w:val="true"/>
          <w:lang w:bidi="fa-IR"/>
        </w:rPr>
        <w:t>.</w:t>
      </w:r>
    </w:p>
    <w:p>
      <w:pPr>
        <w:pStyle w:val="Heading4"/>
        <w:numPr>
          <w:ilvl w:val="3"/>
          <w:numId w:val="1"/>
        </w:numPr>
        <w:rPr/>
      </w:pPr>
      <w:bookmarkStart w:id="104" w:name="__RefHeading___Toc1306573_1067777946"/>
      <w:bookmarkStart w:id="105" w:name="_Toc37"/>
      <w:bookmarkEnd w:id="104"/>
      <w:r>
        <w:rPr>
          <w:rtl w:val="true"/>
        </w:rPr>
        <w:t>رعایت چهار اصل در سلوک</w:t>
      </w:r>
      <w:bookmarkEnd w:id="105"/>
    </w:p>
    <w:p>
      <w:pPr>
        <w:pStyle w:val="BookText"/>
        <w:rPr/>
      </w:pPr>
      <w:r>
        <w:rPr>
          <w:rFonts w:ascii="IRNazanin" w:hAnsi="IRNazanin" w:eastAsia="IRNazanin"/>
          <w:color w:val="111111"/>
          <w:sz w:val="28"/>
          <w:sz w:val="28"/>
          <w:szCs w:val="28"/>
          <w:rtl w:val="true"/>
          <w:lang w:bidi="fa-IR"/>
        </w:rPr>
        <w:t>در سلوک راه دوست،چهار چیز باید رعایت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به اندرون و بیرون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امتثال امر به اندرون و بیرون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اعتراض به اندرون و بیرون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به اندرون و بیرون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سالک،اوّل باید مجرّد شود و از هرچه هست و هرکه هست جز حضرت دوست و این تعلیمی است که همۀ انبیا و اولیا داده‌اند،در حقیقت سالک باید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قلب خود تحقق دهد و بیابد که رب و مالک و خالق و باریء و همه کارۀ عالم اوست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مجرّد شد فرمانبردار محض شود،یعنی در فرمان بردن از حضرت یار</w:t>
      </w:r>
    </w:p>
    <w:p>
      <w:pPr>
        <w:pStyle w:val="BookText"/>
        <w:rPr/>
      </w:pPr>
      <w:r>
        <w:rPr>
          <w:rFonts w:ascii="IRNazanin" w:hAnsi="IRNazanin" w:eastAsia="IRNazanin"/>
          <w:color w:val="111111"/>
          <w:sz w:val="28"/>
          <w:sz w:val="28"/>
          <w:szCs w:val="28"/>
          <w:rtl w:val="true"/>
          <w:lang w:bidi="fa-IR"/>
        </w:rPr>
        <w:t>چون مرده در دست غسّال و هم چون گوی در پای چوگان باشد و هرگز به فکر و اندیشۀ خود کاری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مجرّد گشت و فرمانبردار شد،بر اقوال و افعال حضرت حق اعتراض نکند و در مقام رضای مطلق نسبت به جناب حق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علامت ترک اعتراض آن است که جملۀ گفتار و افعال مولا را نیک بیند و نیک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مجرّد شد و فرمانبردار گشت و ترک اعتراض نمود،بر این هر سه کار تا آخر عمر ثبات و مداومت داشته باشد و ملالتی برایش نیاید که اگر بی‌ثباتی کند و ملول شود،جمله کارهای او بی‌ارزش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ارزش‌ترین لباس برای دنیا و آخرت تو لباس سلوک است،این لباس برای تو مورث ورع،زهد،تقوا،ایمان و همۀ فضایل و حسنات است و تو را از بیرون آراسته به تواضع و از درون آراسته به خشوع می‌کند و این لباس لباسی است که حضرت دوست بر تو می‌پسندد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لباسی برای وطن اصلی تهیه کنید که آن لباس شما را از عذاب جهنم حفظ کند و در بهشت ابدی سازد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ظاهر،وطن،شهر مصور معین را می‌دانند مثل قونیه و آقسرا و قیصریه، غلط فهم کرده‌اند؛زیرا تمامت شهرها از مغرب تا مشرق یک زمین است،و محققان،وطن آن عالم را می‌دانند که ارواح پیش از اشباح به چندین هزار سال در آن رحمت بی‌زحمت آسوده بودند و از آنجا اینجا آمدند،عاقبة الامر همه را باز رجوع بدان خواهد بودن،آه و حسرت که انسان ها پس از هبوط به این جهان مادی و ظلمانی،وطن اصلی خود را از یاد برده و به نعمت‌های مادی و گذرای</w:t>
      </w:r>
    </w:p>
    <w:p>
      <w:pPr>
        <w:pStyle w:val="BookText"/>
        <w:rPr/>
      </w:pPr>
      <w:r>
        <w:rPr>
          <w:rFonts w:ascii="IRNazanin" w:hAnsi="IRNazanin" w:eastAsia="IRNazanin"/>
          <w:color w:val="111111"/>
          <w:sz w:val="28"/>
          <w:sz w:val="28"/>
          <w:szCs w:val="28"/>
          <w:rtl w:val="true"/>
          <w:lang w:bidi="fa-IR"/>
        </w:rPr>
        <w:t xml:space="preserve">جهان خاک دل خوش کرده‌اند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انسان گرفتار بند مادیات،وطن اصلی را از یاد ببرد،در مقام تهیۀ لباس برای وطن اصلی بر نخواهد آمد و فقط به لباس پارچه‌ای این جهان که تنها بدن را می‌پوشاند،دل خوش می‌دارد و با آن لباس که پس از چند روز کهنه می‌شود به عجب و ریا و تزین و خیلاء آلوده می‌گردد و از اثر این آلودگی قلبش سیاه و از رابطۀ خود با حضرت حق جدا گشته در اعمال و اخلاق چون حیوان پست و درنده‌ای خواهد شد </w:t>
      </w:r>
      <w:r>
        <w:rPr>
          <w:rFonts w:eastAsia="IRNazanin" w:cs="IRNazanin"/>
          <w:color w:val="111111"/>
          <w:sz w:val="28"/>
          <w:szCs w:val="28"/>
          <w:rtl w:val="true"/>
          <w:lang w:bidi="fa-IR"/>
        </w:rPr>
        <w:t>!!</w:t>
      </w:r>
      <w:bookmarkStart w:id="106" w:name="pg11040_110718"/>
    </w:p>
    <w:p>
      <w:pPr>
        <w:pStyle w:val="BookText"/>
        <w:rPr/>
      </w:pPr>
      <w:bookmarkEnd w:id="10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لَبِسْتَ ثِیابَکَ فَاذْکُرْ سَتْرَ اللّهِ عَلَیْکَ ذُنُوبَکَ بِرَحْمَتِهِ وَ أَلْبِسْ باطِنَکَ بِالصِّدْقِ کَما أَلْبَسْتَ ظاهِرَکَ بِثَوْبِکَ وَ لْیَکُنْ باطِنُکَ فی سَتْرِ الرَّهْبَةِ وَ ظاهِرُکَ فی سَتْرِ الطّاعَةِ </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1306575_1067777946"/>
      <w:bookmarkStart w:id="108" w:name="_Toc38"/>
      <w:bookmarkEnd w:id="107"/>
      <w:r>
        <w:rPr>
          <w:rtl w:val="true"/>
        </w:rPr>
        <w:t>ستر باطن به لباس صدق</w:t>
      </w:r>
      <w:bookmarkEnd w:id="108"/>
    </w:p>
    <w:p>
      <w:pPr>
        <w:pStyle w:val="BookText"/>
        <w:rPr/>
      </w:pPr>
      <w:r>
        <w:rPr>
          <w:rFonts w:ascii="IRNazanin" w:hAnsi="IRNazanin" w:eastAsia="IRNazanin"/>
          <w:color w:val="111111"/>
          <w:sz w:val="28"/>
          <w:sz w:val="28"/>
          <w:szCs w:val="28"/>
          <w:rtl w:val="true"/>
          <w:lang w:bidi="fa-IR"/>
        </w:rPr>
        <w:t>امام صادق علیه السلام در این جمله می‌فرماید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لباس ظاهر را پوشیدی و به وسیلۀ آن عیوب و نقائص بدنت را از دیدگان همه پنهان کردی،به یادآور که در این مدت عمرت،خداوند مهربان با رحمتش گناهانت را مخفی داشت و اجازه نداد کسی از آنچه بر خلاف او انجام دادی آگاه شود که اگر آگاه می‌شد آبرویت می‌رفت و کسی حاضر نبود کم‌ترین احترامی به تو بگذارد،ولی مولا و سید تو بزرگ‌تر از آن است که پرده از عیوب باطنت برگیرد و گناهان و خطاهایت را برملا کند؛بر توست که در هر مرتبه‌ای که لباس می‌پوشی از این عنایت و لطف خاص حضرت او یاد کنی و از این‌که در ظاهر غرق لباس مادی و در باطن غرق پوشش رحمت هستی شکر به حقیقت کنی و به راستی و درستی در مدار بندگی او قرار بگیری و در همین حال لباس پوشیدن و یادآوری پوشش رحمت حضرت او با خضوع و خشوع از جنابش بخواهی که ای آقایی که در دنیا بدنم را به لباس ظاهر پوشاندی و عیوب و گناهانم را از مردم با لباس رحمتت مخفی 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هم عیوب باطنم و گناهانی که از من صادر شده به کرم و لطف و رحمتت</w:t>
      </w:r>
      <w:bookmarkStart w:id="109" w:name="pg11040_110719"/>
    </w:p>
    <w:p>
      <w:pPr>
        <w:pStyle w:val="BookText"/>
        <w:rPr/>
      </w:pPr>
      <w:bookmarkEnd w:id="109"/>
      <w:r>
        <w:rPr>
          <w:rFonts w:ascii="IRNazanin" w:hAnsi="IRNazanin" w:eastAsia="IRNazanin"/>
          <w:color w:val="111111"/>
          <w:sz w:val="28"/>
          <w:sz w:val="28"/>
          <w:szCs w:val="28"/>
          <w:rtl w:val="true"/>
          <w:lang w:bidi="fa-IR"/>
        </w:rPr>
        <w:t>بپوشان و اجازه مده و مخواه که این عبد ذلیل و وامانده از راه و ناتوان از هر در رانده و در مرز عشق تو مانده،در میان مردم و به خصوص در حضور انبیا و اولیا و وجود مقدس ائمۀ طاهرین علیهم السلام رسوا شود و آبروی ناقابل او بریزد</w:t>
      </w:r>
      <w:r>
        <w:rPr>
          <w:rFonts w:eastAsia="IRNazanin" w:cs="IRNazanin"/>
          <w:color w:val="111111"/>
          <w:sz w:val="28"/>
          <w:szCs w:val="28"/>
          <w:rtl w:val="true"/>
          <w:lang w:bidi="fa-IR"/>
        </w:rPr>
        <w:t>.</w:t>
      </w:r>
    </w:p>
    <w:p>
      <w:pPr>
        <w:pStyle w:val="Heading3"/>
        <w:numPr>
          <w:ilvl w:val="2"/>
          <w:numId w:val="1"/>
        </w:numPr>
        <w:rPr/>
      </w:pPr>
      <w:bookmarkStart w:id="110" w:name="__RefHeading___Toc1306577_1067777946"/>
      <w:bookmarkStart w:id="111" w:name="_Toc39"/>
      <w:bookmarkEnd w:id="110"/>
      <w:r>
        <w:rPr>
          <w:rtl w:val="true"/>
        </w:rPr>
        <w:t>مقام خوف و شوق</w:t>
      </w:r>
      <w:bookmarkEnd w:id="111"/>
    </w:p>
    <w:p>
      <w:pPr>
        <w:pStyle w:val="BookText"/>
        <w:rPr/>
      </w:pPr>
      <w:r>
        <w:rPr>
          <w:rFonts w:ascii="IRNazanin" w:hAnsi="IRNazanin" w:eastAsia="IRNazanin"/>
          <w:color w:val="111111"/>
          <w:sz w:val="28"/>
          <w:sz w:val="28"/>
          <w:szCs w:val="28"/>
          <w:rtl w:val="true"/>
          <w:lang w:bidi="fa-IR"/>
        </w:rPr>
        <w:t>آن گاه در دنبالۀ کلام خود،حضرت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ظاهر بدن را به لباس ظاهری پوشی،باطن را نیز به لباس صدق و راستی بپوشان باطن صادق باطنی است که از مکر و حیله و خدعه و تزویر و ریا و غل و غش و دغلی پاک باشد،باطن صادق باطنی است که از تخیلات ردیه و اعتقادات سخیفه مخلی شده و به حلیۀ آرای صحیحه و علوم حقه مزین و محلی باشد،باطنت باید با پردۀ خوف از خدا و ظاهرت باید با پردۀ اطاعت از حضرت حق پوشیده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چه دنیای پربهایی است،دنیای خوف از مقام حضرت او و دنیای اطاعت از فرامین حضرتش،به حقیقت خودش قسم،دنیایی برای انسان بهتر از این دنیا نیست،خوف از مقام او علت ترک گناه و شوق وصال او علت اطاعت حضرت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مقام خوف و شوق حضرتش آمد،همۀ جهان مادی برای انسان به اندازۀ بال مگس ارزش ندارد و آنچه در دست انسان است همان را آدمی فقط برای او می‌خواهد و آنچه را نمی‌پسندد،انسان ابداً خیال آن را هم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عارف عاشق جلال الدین بلخی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جمال تو بینم چو چشم باز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شراب تو نوشم چو لب فراز کنم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حرام دارم با مردمان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 حدیث تو آید سخن دراز کنم</w:t>
      </w:r>
      <w:bookmarkStart w:id="112" w:name="pg11040_110720"/>
    </w:p>
    <w:p>
      <w:pPr>
        <w:pStyle w:val="BookText"/>
        <w:rPr/>
      </w:pPr>
      <w:bookmarkEnd w:id="112"/>
      <w:r>
        <w:rPr>
          <w:rFonts w:ascii="IRNazanin" w:hAnsi="IRNazanin" w:eastAsia="IRNazanin"/>
          <w:color w:val="111111"/>
          <w:sz w:val="28"/>
          <w:sz w:val="28"/>
          <w:szCs w:val="28"/>
          <w:rtl w:val="true"/>
          <w:lang w:bidi="fa-IR"/>
        </w:rPr>
        <w:t>هزار گونه بلنگم به هر رهم که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رهی که آن به سوی توست ترکتاز کنم</w:t>
      </w:r>
    </w:p>
    <w:p>
      <w:pPr>
        <w:pStyle w:val="BookText"/>
        <w:rPr/>
      </w:pPr>
      <w:r>
        <w:rPr>
          <w:rFonts w:ascii="IRNazanin" w:hAnsi="IRNazanin" w:eastAsia="IRNazanin"/>
          <w:color w:val="111111"/>
          <w:sz w:val="28"/>
          <w:sz w:val="28"/>
          <w:szCs w:val="28"/>
          <w:rtl w:val="true"/>
          <w:lang w:bidi="fa-IR"/>
        </w:rPr>
        <w:t>اگر به دست من افتد چو خضر آب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زخاک کوی تو آن آب را طراز کنم</w:t>
      </w:r>
    </w:p>
    <w:p>
      <w:pPr>
        <w:pStyle w:val="BookText"/>
        <w:rPr/>
      </w:pPr>
      <w:r>
        <w:rPr>
          <w:rFonts w:ascii="IRNazanin" w:hAnsi="IRNazanin" w:eastAsia="IRNazanin"/>
          <w:color w:val="111111"/>
          <w:sz w:val="28"/>
          <w:sz w:val="28"/>
          <w:szCs w:val="28"/>
          <w:rtl w:val="true"/>
          <w:lang w:bidi="fa-IR"/>
        </w:rPr>
        <w:t>زآفتاب و زمهتاب بگذرد نورم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روی دل سوی آن شاه دلنواز کنم</w:t>
      </w:r>
    </w:p>
    <w:p>
      <w:pPr>
        <w:pStyle w:val="BookText"/>
        <w:rPr/>
      </w:pPr>
      <w:r>
        <w:rPr>
          <w:rFonts w:ascii="IRNazanin" w:hAnsi="IRNazanin" w:eastAsia="IRNazanin"/>
          <w:color w:val="111111"/>
          <w:sz w:val="28"/>
          <w:sz w:val="28"/>
          <w:szCs w:val="28"/>
          <w:rtl w:val="true"/>
          <w:lang w:bidi="fa-IR"/>
        </w:rPr>
        <w:t>چو آفتاب شوم آتش و زگرمی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ذرهها همه را مست و عشق باز کنم</w:t>
      </w:r>
    </w:p>
    <w:p>
      <w:pPr>
        <w:pStyle w:val="BookText"/>
        <w:rPr/>
      </w:pPr>
      <w:r>
        <w:rPr>
          <w:rFonts w:ascii="IRNazanin" w:hAnsi="IRNazanin" w:eastAsia="IRNazanin"/>
          <w:color w:val="111111"/>
          <w:sz w:val="28"/>
          <w:sz w:val="28"/>
          <w:szCs w:val="28"/>
          <w:rtl w:val="true"/>
          <w:lang w:bidi="fa-IR"/>
        </w:rPr>
        <w:t>آری،به عشق او دم زدن و به ذکر او زیستن و به یاد او بودن و ظاهر و باطن را برای او آراستن،مقصد اعلا و هدف والا است و بعثت انبیا و زحمت امامان علیهم السلام به همین خاطر بوده است</w:t>
      </w:r>
      <w:r>
        <w:rPr>
          <w:rFonts w:eastAsia="IRNazanin" w:cs="IRNazanin"/>
          <w:color w:val="111111"/>
          <w:sz w:val="28"/>
          <w:szCs w:val="28"/>
          <w:rtl w:val="true"/>
          <w:lang w:bidi="fa-IR"/>
        </w:rPr>
        <w:t>.</w:t>
      </w:r>
    </w:p>
    <w:p>
      <w:pPr>
        <w:pStyle w:val="Heading3"/>
        <w:numPr>
          <w:ilvl w:val="2"/>
          <w:numId w:val="1"/>
        </w:numPr>
        <w:rPr/>
      </w:pPr>
      <w:bookmarkStart w:id="113" w:name="__RefHeading___Toc1306579_1067777946"/>
      <w:bookmarkStart w:id="114" w:name="_Toc40"/>
      <w:bookmarkEnd w:id="113"/>
      <w:r>
        <w:rPr>
          <w:rtl w:val="true"/>
        </w:rPr>
        <w:t>فنای در حق با لباس صدق</w:t>
      </w:r>
      <w:bookmarkEnd w:id="114"/>
    </w:p>
    <w:p>
      <w:pPr>
        <w:pStyle w:val="Heading4"/>
        <w:numPr>
          <w:ilvl w:val="3"/>
          <w:numId w:val="1"/>
        </w:numPr>
        <w:rPr/>
      </w:pPr>
      <w:bookmarkStart w:id="115" w:name="__RefHeading___Toc1306581_1067777946"/>
      <w:bookmarkStart w:id="116" w:name="_Toc41"/>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راهنمایان راه آمدند تا بشر این جهان مادی را با همه دستگاهی که دارد، وسیله‌ای برای رسیدن به مقام قرب قرار دهند و تدریجاً مقام به مقام را طی کرده، خیمۀ هجر از سرزمین دل برکنده و عمارت وصل بنا کنند و از دوگانگی گذشته به مقام وحدت رسند و از بقای خود دست برداشته به فنا افتند و به فرمودۀ حضرت صادق علیه السلام بر درون خویش لباس صدق پوشند که هرکس لباس صدق بپوشد از همه چیز بگذرد و فانی در حضرت باقی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نامدار روزبهان بقلی شیرازی در این باب براساس آیات کتاب و روایات دقیق توضیحی بدین صورت دارد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توحید،ذروۀ علیای احوال است و عروه وثقای مقامات است و تیجان انبیا است و حلیۀ اولیا است و حقایق توحید نه هر رهروی که راه یافت،یافت که سر توحید لباس ربوبیت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ملبس است،تا واحد در واحد نشود سالک در عین عیان توحید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به مقام فنا نرسد به جایی نرسیده،مقامی که خود و جهان را به حقیقت نفی کرده و در نفی خود و جهان،</w:t>
      </w:r>
      <w:bookmarkStart w:id="117" w:name="pg11040_110721"/>
    </w:p>
    <w:p>
      <w:pPr>
        <w:pStyle w:val="BookText"/>
        <w:rPr/>
      </w:pPr>
      <w:bookmarkEnd w:id="117"/>
      <w:r>
        <w:rPr>
          <w:rFonts w:ascii="IRNazanin" w:hAnsi="IRNazanin" w:eastAsia="IRNazanin"/>
          <w:color w:val="111111"/>
          <w:sz w:val="28"/>
          <w:sz w:val="28"/>
          <w:szCs w:val="28"/>
          <w:rtl w:val="true"/>
          <w:lang w:bidi="fa-IR"/>
        </w:rPr>
        <w:t>جان خود و جهان را اثبات نماید و در حقیقت واقعیت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تجلی ببیند و بس</w:t>
      </w:r>
      <w:r>
        <w:rPr>
          <w:rFonts w:eastAsia="IRNazanin" w:cs="IRNazanin"/>
          <w:color w:val="111111"/>
          <w:sz w:val="28"/>
          <w:szCs w:val="28"/>
          <w:rtl w:val="true"/>
          <w:lang w:bidi="fa-IR"/>
        </w:rPr>
        <w:t>.</w:t>
      </w:r>
    </w:p>
    <w:p>
      <w:pPr>
        <w:pStyle w:val="Heading4"/>
        <w:numPr>
          <w:ilvl w:val="3"/>
          <w:numId w:val="1"/>
        </w:numPr>
        <w:rPr/>
      </w:pPr>
      <w:bookmarkStart w:id="118" w:name="__RefHeading___Toc1306583_1067777946"/>
      <w:bookmarkStart w:id="119" w:name="_Toc42"/>
      <w:bookmarkEnd w:id="118"/>
      <w:r>
        <w:rPr>
          <w:rtl w:val="true"/>
        </w:rPr>
        <w:t>اقسام توحید</w:t>
      </w:r>
      <w:bookmarkEnd w:id="119"/>
    </w:p>
    <w:p>
      <w:pPr>
        <w:pStyle w:val="Heading5"/>
        <w:numPr>
          <w:ilvl w:val="4"/>
          <w:numId w:val="1"/>
        </w:numPr>
        <w:rPr/>
      </w:pPr>
      <w:bookmarkStart w:id="120" w:name="__RefHeading___Toc1306585_1067777946"/>
      <w:bookmarkStart w:id="121" w:name="_Toc43"/>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اصل توحید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قسمی توحید عام است و قسمی توحید خاص و قسمی توحید خاص الخاص</w:t>
      </w:r>
      <w:r>
        <w:rPr>
          <w:rFonts w:eastAsia="IRNazanin" w:cs="IRNazanin"/>
          <w:color w:val="111111"/>
          <w:sz w:val="28"/>
          <w:szCs w:val="28"/>
          <w:rtl w:val="true"/>
          <w:lang w:bidi="fa-IR"/>
        </w:rPr>
        <w:t>.</w:t>
      </w:r>
    </w:p>
    <w:p>
      <w:pPr>
        <w:pStyle w:val="Heading5"/>
        <w:numPr>
          <w:ilvl w:val="4"/>
          <w:numId w:val="1"/>
        </w:numPr>
        <w:rPr/>
      </w:pPr>
      <w:bookmarkStart w:id="122" w:name="__RefHeading___Toc1306587_1067777946"/>
      <w:bookmarkStart w:id="123" w:name="_Toc44"/>
      <w:bookmarkEnd w:id="122"/>
      <w:r>
        <w:rPr>
          <w:rtl w:val="true"/>
        </w:rPr>
        <w:t>توحید عام</w:t>
      </w:r>
      <w:bookmarkEnd w:id="12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که توحید عام است،بعد از ارشاد حق،سیر کردن در آیات و جستن حق به وسیلۀ عقل و نور ایمان و شواهد حدثان،تا ساکن باشند از اضطراب شک و یقین و در اثبات وحدانیت حق افتند و از خطرات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اجرای فرامین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رهند و تقدیس ذات قدیمش بیابند و تنزیه صفات عزیزش بدانند و معلوم کنند که حق سبحانه واحد است من کل الوجوه،ذاتش در صفات یکتاست و صفاتش در ذات یکتاست،قدمش از حدوث جدا کنند و دانند که وجود جلیلش متعلق نیست به شیئی از اشیا و از دل خیال محال بیرون کنند و حضرت اللّه را سبحانه و تعالی منزه دانند از جواهر و اعراض و زمان و مکان و تشبیه و تعطیل و کیف و حیث و قبل و بعد و جهات وحد و حدود و صورت و قرب و بعد و حلول و ضد و ند و مثل و جزء و کل و کوچکی و بزرگی و جرم و جسم و ارکان و جارحه و قدمش را اوّل ندانند و ابدش را آخر نشناسند و هرچه در وهم و فهم آید از آن بیرون شوند و به فرمودۀ حضرت صادق علیه السلام باطن را با لباس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مصداق کاملش ایمان به وحدانیت حق و ذات حضرت او و صفات علیا و اسمای حسنایش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بپوشانند و صدق باطن در مرحلۀ عالی و اعلایش جز این نیست،باطنی که با او</w:t>
      </w:r>
      <w:bookmarkStart w:id="124" w:name="pg11040_110722"/>
    </w:p>
    <w:p>
      <w:pPr>
        <w:pStyle w:val="BookText"/>
        <w:rPr/>
      </w:pPr>
      <w:bookmarkEnd w:id="124"/>
      <w:r>
        <w:rPr>
          <w:rFonts w:ascii="IRNazanin" w:hAnsi="IRNazanin" w:eastAsia="IRNazanin"/>
          <w:color w:val="111111"/>
          <w:sz w:val="28"/>
          <w:sz w:val="28"/>
          <w:szCs w:val="28"/>
          <w:rtl w:val="true"/>
          <w:lang w:bidi="fa-IR"/>
        </w:rPr>
        <w:t>همراه نیست باطن نیست،منبعی از تیرگی و ظلمت و ظرفی پر از وساوس و شک و تردید است،این توحید در حقیقت توحید علمی و به عبارت دیگر توحید معرفتی است که بر دلیل و برهان و استدلال استوار است و مرحلۀ اوّل توحید یا مرتبۀ دانی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حکیم بزرگوار،نظامی گنجوی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نام تو بهترین سرآغاز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نام تو نامه کی کنم باز</w:t>
      </w:r>
    </w:p>
    <w:p>
      <w:pPr>
        <w:pStyle w:val="BookText"/>
        <w:rPr/>
      </w:pPr>
      <w:r>
        <w:rPr>
          <w:rFonts w:ascii="IRNazanin" w:hAnsi="IRNazanin" w:eastAsia="IRNazanin"/>
          <w:color w:val="111111"/>
          <w:sz w:val="28"/>
          <w:sz w:val="28"/>
          <w:szCs w:val="28"/>
          <w:rtl w:val="true"/>
          <w:lang w:bidi="fa-IR"/>
        </w:rPr>
        <w:t>ای یاد تو مونس روانم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نام تو نیست بر زبانم</w:t>
      </w:r>
    </w:p>
    <w:p>
      <w:pPr>
        <w:pStyle w:val="BookText"/>
        <w:rPr/>
      </w:pPr>
      <w:r>
        <w:rPr>
          <w:rFonts w:ascii="IRNazanin" w:hAnsi="IRNazanin" w:eastAsia="IRNazanin"/>
          <w:color w:val="111111"/>
          <w:sz w:val="28"/>
          <w:sz w:val="28"/>
          <w:szCs w:val="28"/>
          <w:rtl w:val="true"/>
          <w:lang w:bidi="fa-IR"/>
        </w:rPr>
        <w:t>ای کارگشای هرچه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کلید هرچه بستند</w:t>
      </w:r>
    </w:p>
    <w:p>
      <w:pPr>
        <w:pStyle w:val="BookText"/>
        <w:rPr/>
      </w:pPr>
      <w:r>
        <w:rPr>
          <w:rFonts w:ascii="IRNazanin" w:hAnsi="IRNazanin" w:eastAsia="IRNazanin"/>
          <w:color w:val="111111"/>
          <w:sz w:val="28"/>
          <w:sz w:val="28"/>
          <w:szCs w:val="28"/>
          <w:rtl w:val="true"/>
          <w:lang w:bidi="fa-IR"/>
        </w:rPr>
        <w:t>ای هیچ خطی نگشته زاول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حجت نام تو مسجل</w:t>
      </w:r>
    </w:p>
    <w:p>
      <w:pPr>
        <w:pStyle w:val="BookText"/>
        <w:rPr/>
      </w:pPr>
      <w:r>
        <w:rPr>
          <w:rFonts w:ascii="IRNazanin" w:hAnsi="IRNazanin" w:eastAsia="IRNazanin"/>
          <w:color w:val="111111"/>
          <w:sz w:val="28"/>
          <w:sz w:val="28"/>
          <w:szCs w:val="28"/>
          <w:rtl w:val="true"/>
          <w:lang w:bidi="fa-IR"/>
        </w:rPr>
        <w:t>از ظلمت خود رهاییم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نور خود آشناییم ده</w:t>
      </w:r>
    </w:p>
    <w:p>
      <w:pPr>
        <w:pStyle w:val="Heading5"/>
        <w:numPr>
          <w:ilvl w:val="4"/>
          <w:numId w:val="1"/>
        </w:numPr>
        <w:rPr/>
      </w:pPr>
      <w:bookmarkStart w:id="125" w:name="__RefHeading___Toc1306589_1067777946"/>
      <w:bookmarkStart w:id="126" w:name="_Toc45"/>
      <w:bookmarkEnd w:id="125"/>
      <w:r>
        <w:rPr>
          <w:rtl w:val="true"/>
        </w:rPr>
        <w:t>توحید خاص</w:t>
      </w:r>
      <w:bookmarkEnd w:id="126"/>
    </w:p>
    <w:p>
      <w:pPr>
        <w:pStyle w:val="BookText"/>
        <w:rPr/>
      </w:pPr>
      <w:r>
        <w:rPr>
          <w:rFonts w:ascii="IRNazanin" w:hAnsi="IRNazanin" w:eastAsia="IRNazanin"/>
          <w:color w:val="111111"/>
          <w:sz w:val="28"/>
          <w:sz w:val="28"/>
          <w:szCs w:val="28"/>
          <w:rtl w:val="true"/>
          <w:lang w:bidi="fa-IR"/>
        </w:rPr>
        <w:t>اما توحید خاص آن است که تمام عوالم به جملگی نزد وجود عظمت حق، محو بینند و موجودات را در ربوبیت اللّه تعالی معدوم یابند،از غلبات انوار قدم و چنان که در قدم حق تعالی موجود بود و موجودات معدوم،اکنون هم چنان دانند و در وجود،هیچ چیز نبینند که نه آن در امر حق مستغرق باشد،به مشاهدۀ بعد از علم که علم عام راست و مشاهده خاص راست و عالم را چنان بینند که گویی نزد صولجان قدرت باری تعالی در میدان خدایی که از ازل به ابد می‌برد و از ابد به ازل</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مبادی توحید خاص سیر کردن است در شواهد صورت و روح و عالم صغری که جند حق و باطل آنجایند،چون لشگر عقل و لشگر جان و لشگر دل و لشگر نفس و حجاب قهر و لطف و غرایب اشکال مقدورات که در آن عالم موجود است و ظهور حق عز و جل که در اسرار حقایق ملکوت به چشم جان ببیند که توحید عام</w:t>
      </w:r>
    </w:p>
    <w:p>
      <w:pPr>
        <w:pStyle w:val="BookText"/>
        <w:rPr/>
      </w:pPr>
      <w:r>
        <w:rPr>
          <w:rFonts w:ascii="IRNazanin" w:hAnsi="IRNazanin" w:eastAsia="IRNazanin"/>
          <w:color w:val="111111"/>
          <w:sz w:val="28"/>
          <w:sz w:val="28"/>
          <w:szCs w:val="28"/>
          <w:rtl w:val="true"/>
          <w:lang w:bidi="fa-IR"/>
        </w:rPr>
        <w:t>از عالم ملک و شهادت رفتن است به حق که به صورت آن عالم کبری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توحید خاص از خود رفتن است به حق که به صورت آدم،عالم معانی و سرای تجلی است و آن آیت کبری است اگرچه در جنب جهان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 میان خاص و عام در توحید آن است که عام به شواهد و عقل باز مانند و خاص چون حق را بدانستند از شواهد عالم صغری و کبری فنا شوند و فنای خود در بقای حق بیابند و پیوسته در وجود حق مضمحل باشند،تا احکام قدیمش برایشان می‌گذرد و ایشان به طوع محکوم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عارف بلخی که از قول فانیان در حق و مطیعان وارسته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ره عشق تو اسیران بلاییم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نیست چنین عاشق بیچاره که ماییم</w:t>
      </w:r>
    </w:p>
    <w:p>
      <w:pPr>
        <w:pStyle w:val="BookText"/>
        <w:rPr/>
      </w:pPr>
      <w:r>
        <w:rPr>
          <w:rFonts w:ascii="IRNazanin" w:hAnsi="IRNazanin" w:eastAsia="IRNazanin"/>
          <w:color w:val="111111"/>
          <w:sz w:val="28"/>
          <w:sz w:val="28"/>
          <w:szCs w:val="28"/>
          <w:rtl w:val="true"/>
          <w:lang w:bidi="fa-IR"/>
        </w:rPr>
        <w:t>بر ما نظری کن که در این ملک غریبیم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کرمی کن که در این شهر گداییم</w:t>
      </w:r>
    </w:p>
    <w:p>
      <w:pPr>
        <w:pStyle w:val="BookText"/>
        <w:rPr/>
      </w:pPr>
      <w:r>
        <w:rPr>
          <w:rFonts w:ascii="IRNazanin" w:hAnsi="IRNazanin" w:eastAsia="IRNazanin"/>
          <w:color w:val="111111"/>
          <w:sz w:val="28"/>
          <w:sz w:val="28"/>
          <w:szCs w:val="28"/>
          <w:rtl w:val="true"/>
          <w:lang w:bidi="fa-IR"/>
        </w:rPr>
        <w:t>زهدی نه که در کنج مناجات 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وجدی نه که بر گرد خرابات برآییم</w:t>
      </w:r>
    </w:p>
    <w:p>
      <w:pPr>
        <w:pStyle w:val="BookText"/>
        <w:rPr/>
      </w:pPr>
      <w:r>
        <w:rPr>
          <w:rFonts w:ascii="IRNazanin" w:hAnsi="IRNazanin" w:eastAsia="IRNazanin"/>
          <w:color w:val="111111"/>
          <w:sz w:val="28"/>
          <w:sz w:val="28"/>
          <w:szCs w:val="28"/>
          <w:rtl w:val="true"/>
          <w:lang w:bidi="fa-IR"/>
        </w:rPr>
        <w:t xml:space="preserve">نه اهل صلاحیم و نه مستان خرابیم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نه و آنجا نه چه قومیم وکجاییم</w:t>
      </w:r>
    </w:p>
    <w:p>
      <w:pPr>
        <w:pStyle w:val="BookText"/>
        <w:rPr/>
      </w:pPr>
      <w:r>
        <w:rPr>
          <w:rFonts w:ascii="IRNazanin" w:hAnsi="IRNazanin" w:eastAsia="IRNazanin"/>
          <w:color w:val="111111"/>
          <w:sz w:val="28"/>
          <w:sz w:val="28"/>
          <w:szCs w:val="28"/>
          <w:rtl w:val="true"/>
          <w:lang w:bidi="fa-IR"/>
        </w:rPr>
        <w:t>ترسیدن ما چون که هم از بیم 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زچه ترسیم که در عین بلاییم</w:t>
      </w:r>
    </w:p>
    <w:p>
      <w:pPr>
        <w:pStyle w:val="BookText"/>
        <w:rPr/>
      </w:pPr>
      <w:r>
        <w:rPr>
          <w:rFonts w:ascii="IRNazanin" w:hAnsi="IRNazanin" w:eastAsia="IRNazanin"/>
          <w:color w:val="111111"/>
          <w:sz w:val="28"/>
          <w:sz w:val="28"/>
          <w:szCs w:val="28"/>
          <w:rtl w:val="true"/>
          <w:lang w:bidi="fa-IR"/>
        </w:rPr>
        <w:t>ما را به تو سرّیست که کس محرم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سر برود سرّ تو با کس نگشاییم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را نه غم دوزخ و نه حرص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بردار ز رخ پرده که مشتاق لقاییم</w:t>
      </w:r>
      <w:bookmarkStart w:id="127" w:name="pg11040_110724"/>
    </w:p>
    <w:p>
      <w:pPr>
        <w:pStyle w:val="BookText"/>
        <w:rPr/>
      </w:pPr>
      <w:bookmarkEnd w:id="127"/>
      <w:r>
        <w:rPr>
          <w:rFonts w:ascii="IRNazanin" w:hAnsi="IRNazanin" w:eastAsia="IRNazanin"/>
          <w:color w:val="111111"/>
          <w:sz w:val="28"/>
          <w:sz w:val="28"/>
          <w:szCs w:val="28"/>
          <w:rtl w:val="true"/>
          <w:lang w:bidi="fa-IR"/>
        </w:rPr>
        <w:t>بر رحمت خود بین و مبین بر گنه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غرق گناه از سر تا ناخن پاییم</w:t>
      </w:r>
    </w:p>
    <w:p>
      <w:pPr>
        <w:pStyle w:val="Heading5"/>
        <w:numPr>
          <w:ilvl w:val="4"/>
          <w:numId w:val="1"/>
        </w:numPr>
        <w:rPr/>
      </w:pPr>
      <w:bookmarkStart w:id="128" w:name="__RefHeading___Toc1306591_1067777946"/>
      <w:bookmarkStart w:id="129" w:name="_Toc46"/>
      <w:bookmarkEnd w:id="128"/>
      <w:r>
        <w:rPr>
          <w:rtl w:val="true"/>
        </w:rPr>
        <w:t>توحید خاص الخاص</w:t>
      </w:r>
      <w:bookmarkEnd w:id="129"/>
    </w:p>
    <w:p>
      <w:pPr>
        <w:pStyle w:val="BookText"/>
        <w:rPr/>
      </w:pPr>
      <w:r>
        <w:rPr>
          <w:rFonts w:ascii="IRNazanin" w:hAnsi="IRNazanin" w:eastAsia="IRNazanin"/>
          <w:color w:val="111111"/>
          <w:sz w:val="28"/>
          <w:sz w:val="28"/>
          <w:szCs w:val="28"/>
          <w:rtl w:val="true"/>
          <w:lang w:bidi="fa-IR"/>
        </w:rPr>
        <w:t>اما توحید خاص الخاص آن است که از حق به حق سیر کنند و آن سیر آنگه باشد که روح مقدس از همه مراکب حدوث پیاده شود و علوش سفل شود و سفلش علو گردد و جهات و مکان و سیر و زمان نزد او معزول شود و حمر خیال از اصطبل مرکب نور براند و فهم و وهم را میل نایافت در دیده کشد و حس حواس و ضمیر بی‌عقل را معطل کند و عقل را به مقراض تنزیه زبان فضول ببرد و نفس رعنا را در بازار غیرت توحید سر بردارد و لشگر هوی و شهوت را که حزب شیطانند به صدمۀ عشق بشکند و دل که شهر خدایست بی‌عمارت عبودیت نگذارد و خانۀ طبایع که مملو است از اخلاق انسانی به توفان نیستی و معول هستی ویران کند و هستی صغری و کبری را با شواهد و دلایل در هم پیچد و در کتم عدم اندازد،تا بی‌اثقال حدوث در قدم گامی چند بردارد و چون از ازدحام خلقیت بیاساید خود را به دریای نیستی دراندازد،تا او از او فنا شود،پس از بحر بقای حق سر برآورد و بی خود حق را به حق بیند و بداند که این یک خطوت است از نیستی به هستی،پس آن قدم بردارد و به قوت عبودیت به جناح ربوبیت در هوای هویت پرواز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صفای اصفهانی در زمینۀ فنای عاشق در معشوق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رهرو فقریم و فنا راهبر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خویشتنی کو که شود هم سفر ما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آنکه زخود با خبری در سفر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نیایی که نیابی خبر ما</w:t>
      </w:r>
      <w:bookmarkStart w:id="130" w:name="pg11040_110725"/>
    </w:p>
    <w:p>
      <w:pPr>
        <w:pStyle w:val="BookText"/>
        <w:rPr/>
      </w:pPr>
      <w:bookmarkEnd w:id="130"/>
      <w:r>
        <w:rPr>
          <w:rFonts w:ascii="IRNazanin" w:hAnsi="IRNazanin" w:eastAsia="IRNazanin"/>
          <w:color w:val="111111"/>
          <w:sz w:val="28"/>
          <w:sz w:val="28"/>
          <w:szCs w:val="28"/>
          <w:rtl w:val="true"/>
          <w:lang w:bidi="fa-IR"/>
        </w:rPr>
        <w:t>در پای دلم پای منه باک ز جان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خانه بود فرش ز خون جگر ما</w:t>
      </w:r>
    </w:p>
    <w:p>
      <w:pPr>
        <w:pStyle w:val="BookText"/>
        <w:rPr/>
      </w:pPr>
      <w:r>
        <w:rPr>
          <w:rFonts w:ascii="IRNazanin" w:hAnsi="IRNazanin" w:eastAsia="IRNazanin"/>
          <w:color w:val="111111"/>
          <w:sz w:val="28"/>
          <w:sz w:val="28"/>
          <w:szCs w:val="28"/>
          <w:rtl w:val="true"/>
          <w:lang w:bidi="fa-IR"/>
        </w:rPr>
        <w:t>در کشور فقر آمده مهمان فناییم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لخت جگر و پاره دل ما حضر ما</w:t>
      </w:r>
    </w:p>
    <w:p>
      <w:pPr>
        <w:pStyle w:val="BookText"/>
        <w:rPr/>
      </w:pPr>
      <w:r>
        <w:rPr>
          <w:rFonts w:ascii="IRNazanin" w:hAnsi="IRNazanin" w:eastAsia="IRNazanin"/>
          <w:color w:val="111111"/>
          <w:sz w:val="28"/>
          <w:sz w:val="28"/>
          <w:szCs w:val="28"/>
          <w:rtl w:val="true"/>
          <w:lang w:bidi="fa-IR"/>
        </w:rPr>
        <w:t>رنج تن ما از تب عشق است چه 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رنج طبیبی که دهد دردسر ما</w:t>
      </w:r>
    </w:p>
    <w:p>
      <w:pPr>
        <w:pStyle w:val="BookText"/>
        <w:rPr/>
      </w:pPr>
      <w:r>
        <w:rPr>
          <w:rFonts w:ascii="IRNazanin" w:hAnsi="IRNazanin" w:eastAsia="IRNazanin"/>
          <w:color w:val="111111"/>
          <w:sz w:val="28"/>
          <w:sz w:val="28"/>
          <w:szCs w:val="28"/>
          <w:rtl w:val="true"/>
          <w:lang w:bidi="fa-IR"/>
        </w:rPr>
        <w:t>ما خاک نشین در میخانه عشقیم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سر خورشید بود خاک در ما</w:t>
      </w:r>
    </w:p>
    <w:p>
      <w:pPr>
        <w:pStyle w:val="BookText"/>
        <w:rPr/>
      </w:pPr>
      <w:r>
        <w:rPr>
          <w:rFonts w:ascii="IRNazanin" w:hAnsi="IRNazanin" w:eastAsia="IRNazanin"/>
          <w:color w:val="111111"/>
          <w:sz w:val="28"/>
          <w:sz w:val="28"/>
          <w:szCs w:val="28"/>
          <w:rtl w:val="true"/>
          <w:lang w:bidi="fa-IR"/>
        </w:rPr>
        <w:t>موران ضعیفیم ولی ملک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است درین بادیه پیش نظر ما</w:t>
      </w:r>
    </w:p>
    <w:p>
      <w:pPr>
        <w:pStyle w:val="Heading3"/>
        <w:numPr>
          <w:ilvl w:val="2"/>
          <w:numId w:val="1"/>
        </w:numPr>
        <w:rPr/>
      </w:pPr>
      <w:bookmarkStart w:id="131" w:name="__RefHeading___Toc1306593_1067777946"/>
      <w:bookmarkStart w:id="132" w:name="_Toc47"/>
      <w:bookmarkEnd w:id="131"/>
      <w:r>
        <w:rPr>
          <w:rtl w:val="true"/>
        </w:rPr>
        <w:t>آراستن باطن به صدق و ظاهر به طاعت</w:t>
      </w:r>
      <w:bookmarkEnd w:id="132"/>
    </w:p>
    <w:p>
      <w:pPr>
        <w:pStyle w:val="Heading4"/>
        <w:numPr>
          <w:ilvl w:val="3"/>
          <w:numId w:val="1"/>
        </w:numPr>
        <w:rPr/>
      </w:pPr>
      <w:bookmarkStart w:id="133" w:name="__RefHeading___Toc1306595_1067777946"/>
      <w:bookmarkStart w:id="134" w:name="_Toc48"/>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 xml:space="preserve">در آراستن باطن به صدق و رهبت و ظاهر به طاعت،خواجه نصیر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ناصری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قومی گفته‌اند که بر اقرار به ربوبیت او و اعتراف به احسان و تمجید او بر حسب استطاعت اقتصار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طایفه‌ای گفته‌اند که تقرب حضرت او به احسان باید نمود،اما با نفس خود به تزکیه و حسن سیاست و اما با اهل و نوع خود به مواسات و حکمت و موعظت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جماعتی گفته‌اند که حرص باید نمود بر تفکر و تدبر در الهیات و تصرف در محاولاتی که موجب مزید معرفت باری سبحانه بود تا به واسطۀ آن معرفت به کمال رسد و توحید او به حد تحقیق انجامد</w:t>
      </w:r>
      <w:r>
        <w:rPr>
          <w:rFonts w:eastAsia="IRNazanin" w:cs="IRNazanin"/>
          <w:color w:val="111111"/>
          <w:sz w:val="28"/>
          <w:szCs w:val="28"/>
          <w:rtl w:val="true"/>
          <w:lang w:bidi="fa-IR"/>
        </w:rPr>
        <w:t>.</w:t>
      </w:r>
      <w:bookmarkStart w:id="135" w:name="pg11040_110726"/>
    </w:p>
    <w:p>
      <w:pPr>
        <w:pStyle w:val="Heading4"/>
        <w:numPr>
          <w:ilvl w:val="3"/>
          <w:numId w:val="1"/>
        </w:numPr>
        <w:rPr/>
      </w:pPr>
      <w:bookmarkStart w:id="136" w:name="__RefHeading___Toc1306597_1067777946"/>
      <w:bookmarkStart w:id="137" w:name="_Toc49"/>
      <w:bookmarkEnd w:id="135"/>
      <w:bookmarkEnd w:id="136"/>
      <w:r>
        <w:rPr>
          <w:rtl w:val="true"/>
        </w:rPr>
        <w:t>انواع عبادت</w:t>
      </w:r>
      <w:bookmarkEnd w:id="137"/>
    </w:p>
    <w:p>
      <w:pPr>
        <w:pStyle w:val="BookText"/>
        <w:rPr/>
      </w:pPr>
      <w:r>
        <w:rPr>
          <w:rFonts w:ascii="IRNazanin" w:hAnsi="IRNazanin" w:eastAsia="IRNazanin"/>
          <w:color w:val="111111"/>
          <w:sz w:val="28"/>
          <w:sz w:val="28"/>
          <w:szCs w:val="28"/>
          <w:rtl w:val="true"/>
          <w:lang w:bidi="fa-IR"/>
        </w:rPr>
        <w:t>و طبقه‌ای از متأخرین حکما گفته‌اند که عبادت خدای تعالی در سه نوع محصور 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تعلق به ابدان دارد مانند صلاة و صیام و وقوف به مواقف شریفه از جهت دعا و مناجات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تعلق به نفوس دارد مانند اعتقادات صحیح چون توحید و تمجید حق تعالی و تفکر در کیفیت افاضۀ وجود و حکمت او بر عالم و آنچه از این باب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واجب شود در مشارکات خلق مانند انصاف در معاملات و مزارعات و مناکحات و ادای امانات و نصیحت ابنای جنس و جهاد با اعدای دین و حمایت 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گروهی که به اهل تحقیق نزدیک‌ترند گفته‌اند که عبادت خدای تعالی سه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w:t>
      </w:r>
    </w:p>
    <w:p>
      <w:pPr>
        <w:pStyle w:val="Heading4"/>
        <w:numPr>
          <w:ilvl w:val="3"/>
          <w:numId w:val="1"/>
        </w:numPr>
        <w:rPr/>
      </w:pPr>
      <w:bookmarkStart w:id="138" w:name="__RefHeading___Toc1306599_1067777946"/>
      <w:bookmarkStart w:id="139" w:name="_Toc50"/>
      <w:bookmarkEnd w:id="138"/>
      <w:r>
        <w:rPr>
          <w:rtl w:val="true"/>
        </w:rPr>
        <w:t>مقامات قرب به حضرت حق</w:t>
      </w:r>
      <w:bookmarkEnd w:id="139"/>
    </w:p>
    <w:p>
      <w:pPr>
        <w:pStyle w:val="BookText"/>
        <w:rPr/>
      </w:pPr>
      <w:r>
        <w:rPr>
          <w:rFonts w:ascii="IRNazanin" w:hAnsi="IRNazanin" w:eastAsia="IRNazanin"/>
          <w:color w:val="111111"/>
          <w:sz w:val="28"/>
          <w:sz w:val="28"/>
          <w:szCs w:val="28"/>
          <w:rtl w:val="true"/>
          <w:lang w:bidi="fa-IR"/>
        </w:rPr>
        <w:t>و بباید دانست که نوع انسان را در قرب به حضرت الهیت منازل و مقامات است و آن مقام چهار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اهل یقین است که ایشان را موقنان خوانند و آن مرتبۀ حکمای بزرگ و علمای کبار باشد</w:t>
      </w:r>
      <w:r>
        <w:rPr>
          <w:rFonts w:eastAsia="IRNazanin" w:cs="IRNazanin"/>
          <w:color w:val="111111"/>
          <w:sz w:val="28"/>
          <w:szCs w:val="28"/>
          <w:rtl w:val="true"/>
          <w:lang w:bidi="fa-IR"/>
        </w:rPr>
        <w:t>.</w:t>
      </w:r>
      <w:bookmarkStart w:id="140" w:name="pg11040_110727"/>
    </w:p>
    <w:p>
      <w:pPr>
        <w:pStyle w:val="BookText"/>
        <w:rPr/>
      </w:pPr>
      <w:bookmarkEnd w:id="140"/>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اهل احسان است که ایشان را محسنان گویند و این مرتبۀ کسانی بود که با کمال علم به حلیۀ عمل متحلی باشند و به فضائلی که بر شمردیم موصوف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ابرار بود و ایشان جماعتی باشند که به اصلاح بلاد و عباد مشغول باشند و سعی ایشان بر تکمیل خلق مقصور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اهل فوز بود که ایشان را فائزان و مخلصان گویند و نهایت این مرتبه منزل اتحاد بود و ورای این نوع انسان را هیچ مقام و منزلت صورت نبندد</w:t>
      </w:r>
      <w:r>
        <w:rPr>
          <w:rFonts w:eastAsia="IRNazanin" w:cs="IRNazanin"/>
          <w:color w:val="111111"/>
          <w:sz w:val="28"/>
          <w:szCs w:val="28"/>
          <w:rtl w:val="true"/>
          <w:lang w:bidi="fa-IR"/>
        </w:rPr>
        <w:t>.</w:t>
      </w:r>
    </w:p>
    <w:p>
      <w:pPr>
        <w:pStyle w:val="Heading4"/>
        <w:numPr>
          <w:ilvl w:val="3"/>
          <w:numId w:val="1"/>
        </w:numPr>
        <w:rPr/>
      </w:pPr>
      <w:bookmarkStart w:id="141" w:name="__RefHeading___Toc1306601_1067777946"/>
      <w:bookmarkStart w:id="142" w:name="_Toc51"/>
      <w:bookmarkEnd w:id="141"/>
      <w:r>
        <w:rPr>
          <w:rtl w:val="true"/>
        </w:rPr>
        <w:t>اسباب اتصال</w:t>
      </w:r>
      <w:bookmarkEnd w:id="142"/>
    </w:p>
    <w:p>
      <w:pPr>
        <w:pStyle w:val="BookText"/>
        <w:rPr/>
      </w:pPr>
      <w:r>
        <w:rPr>
          <w:rFonts w:ascii="IRNazanin" w:hAnsi="IRNazanin" w:eastAsia="IRNazanin"/>
          <w:color w:val="111111"/>
          <w:sz w:val="28"/>
          <w:sz w:val="28"/>
          <w:szCs w:val="28"/>
          <w:rtl w:val="true"/>
          <w:lang w:bidi="fa-IR"/>
        </w:rPr>
        <w:t>و استعداد این منازل به چهار خصلت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نشاط در 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اقتنای علوم حقیقی و معارف یقینی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حیاد </w:t>
      </w:r>
      <w:r>
        <w:rPr>
          <w:rStyle w:val="FootnoteAnchor"/>
          <w:rtl w:val="true"/>
        </w:rPr>
        <w:footnoteReference w:id="60"/>
      </w:r>
      <w:r>
        <w:rPr>
          <w:rFonts w:ascii="IRNazanin" w:hAnsi="IRNazanin" w:eastAsia="IRNazanin"/>
          <w:color w:val="111111"/>
          <w:sz w:val="28"/>
          <w:sz w:val="28"/>
          <w:szCs w:val="28"/>
          <w:rtl w:val="true"/>
          <w:lang w:bidi="fa-IR"/>
        </w:rPr>
        <w:t>از جهل و نقصان قریحتی که نتیجۀ اهمال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ملازمت سلوک طریق فضایل به حسب طاقت و این اسباب را اسباب اتصال به حضرت حق خوانند</w:t>
      </w:r>
      <w:r>
        <w:rPr>
          <w:rFonts w:eastAsia="IRNazanin" w:cs="IRNazanin"/>
          <w:color w:val="111111"/>
          <w:sz w:val="28"/>
          <w:szCs w:val="28"/>
          <w:rtl w:val="true"/>
          <w:lang w:bidi="fa-IR"/>
        </w:rPr>
        <w:t>.</w:t>
      </w:r>
    </w:p>
    <w:p>
      <w:pPr>
        <w:pStyle w:val="Heading4"/>
        <w:numPr>
          <w:ilvl w:val="3"/>
          <w:numId w:val="1"/>
        </w:numPr>
        <w:rPr/>
      </w:pPr>
      <w:bookmarkStart w:id="143" w:name="__RefHeading___Toc1306603_1067777946"/>
      <w:bookmarkStart w:id="144" w:name="_Toc52"/>
      <w:bookmarkEnd w:id="143"/>
      <w:r>
        <w:rPr>
          <w:rtl w:val="true"/>
        </w:rPr>
        <w:t>اسباب انقطاع</w:t>
      </w:r>
      <w:bookmarkEnd w:id="144"/>
    </w:p>
    <w:p>
      <w:pPr>
        <w:pStyle w:val="BookText"/>
        <w:rPr/>
      </w:pPr>
      <w:r>
        <w:rPr>
          <w:rFonts w:ascii="IRNazanin" w:hAnsi="IRNazanin" w:eastAsia="IRNazanin"/>
          <w:color w:val="111111"/>
          <w:sz w:val="28"/>
          <w:sz w:val="28"/>
          <w:szCs w:val="28"/>
          <w:rtl w:val="true"/>
          <w:lang w:bidi="fa-IR"/>
        </w:rPr>
        <w:t>و اما اسباب انقطاع از آن حضرت که آن هم چهار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سقوطی که موجب اعراض بود و استهانت به تبعیت لازم آید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سقوطی که مقتضی حجاب بود و استخفاف به تبعیت لازم آید</w:t>
      </w:r>
      <w:r>
        <w:rPr>
          <w:rFonts w:eastAsia="IRNazanin" w:cs="IRNazanin"/>
          <w:color w:val="111111"/>
          <w:sz w:val="28"/>
          <w:szCs w:val="28"/>
          <w:rtl w:val="true"/>
          <w:lang w:bidi="fa-IR"/>
        </w:rPr>
        <w:t>.</w:t>
      </w:r>
      <w:bookmarkStart w:id="145" w:name="pg11040_110728"/>
    </w:p>
    <w:p>
      <w:pPr>
        <w:pStyle w:val="BookText"/>
        <w:rPr/>
      </w:pPr>
      <w:bookmarkEnd w:id="145"/>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سقوطی که موجب طرد بود و مقت به تبعیت لازم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سقوطی که موجب خساست بود،یعنی دوری از حضرت و بغض به تبعیت لازم آید</w:t>
      </w:r>
      <w:r>
        <w:rPr>
          <w:rFonts w:eastAsia="IRNazanin" w:cs="IRNazanin"/>
          <w:color w:val="111111"/>
          <w:sz w:val="28"/>
          <w:szCs w:val="28"/>
          <w:rtl w:val="true"/>
          <w:lang w:bidi="fa-IR"/>
        </w:rPr>
        <w:t>.</w:t>
      </w:r>
    </w:p>
    <w:p>
      <w:pPr>
        <w:pStyle w:val="Heading4"/>
        <w:numPr>
          <w:ilvl w:val="3"/>
          <w:numId w:val="1"/>
        </w:numPr>
        <w:rPr/>
      </w:pPr>
      <w:bookmarkStart w:id="146" w:name="__RefHeading___Toc1306605_1067777946"/>
      <w:bookmarkStart w:id="147" w:name="_Toc53"/>
      <w:bookmarkEnd w:id="146"/>
      <w:r>
        <w:rPr>
          <w:rtl w:val="true"/>
        </w:rPr>
        <w:t>اسباب شقاوت</w:t>
      </w:r>
      <w:bookmarkEnd w:id="147"/>
    </w:p>
    <w:p>
      <w:pPr>
        <w:pStyle w:val="BookText"/>
        <w:rPr/>
      </w:pPr>
      <w:r>
        <w:rPr>
          <w:rFonts w:ascii="IRNazanin" w:hAnsi="IRNazanin" w:eastAsia="IRNazanin"/>
          <w:color w:val="111111"/>
          <w:sz w:val="28"/>
          <w:sz w:val="28"/>
          <w:szCs w:val="28"/>
          <w:rtl w:val="true"/>
          <w:lang w:bidi="fa-IR"/>
        </w:rPr>
        <w:t>و اسباب شقاوت ابدی که مؤدی بود بدین انقطاعات نیز چهار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کسل و بطالت و تضییع عمر تابع آن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عبادتی که از ترک نظر و ریاضت نفس به تعلیم 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وقاحتی که از اهمال نفس و خداعت و خلاعت غدار او،در تتبع شهوات تولد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راضی شدن به رذایلی که از استمرار قبایح و ترک انابت لازم آید و در الفاظ به تنزیل،زیغ و رین و غشاوه و ختم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چهار رذیلت کسی از خود دور کند،از آن چهار سقوط در امان بماند و چون آن چهار حقیقت به کار بندد به آن مقامات عالی برسد و چون به آن مقامات عالی برسد به صدق ظاهر و باطن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عارف شوریده،حاج میرزا حبیب اللّه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داغ غمت هرکه دلش سوختنی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شمع رُخَت محفلش افروختنی نیست</w:t>
      </w:r>
    </w:p>
    <w:p>
      <w:pPr>
        <w:pStyle w:val="BookText"/>
        <w:rPr/>
      </w:pPr>
      <w:r>
        <w:rPr>
          <w:rFonts w:ascii="IRNazanin" w:hAnsi="IRNazanin" w:eastAsia="IRNazanin"/>
          <w:color w:val="111111"/>
          <w:sz w:val="28"/>
          <w:sz w:val="28"/>
          <w:szCs w:val="28"/>
          <w:rtl w:val="true"/>
          <w:lang w:bidi="fa-IR"/>
        </w:rPr>
        <w:t>گرد آمده از نیستی این مزرعه را 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برق مزن خرمن ما سوختنی نیست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طوف حریمش زفنا جامه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 که این جامه به تن دوختنی نیست</w:t>
      </w:r>
    </w:p>
    <w:p>
      <w:pPr>
        <w:pStyle w:val="BookText"/>
        <w:rPr/>
      </w:pPr>
      <w:r>
        <w:rPr>
          <w:rFonts w:ascii="IRNazanin" w:hAnsi="IRNazanin" w:eastAsia="IRNazanin"/>
          <w:color w:val="111111"/>
          <w:sz w:val="28"/>
          <w:sz w:val="28"/>
          <w:szCs w:val="28"/>
          <w:rtl w:val="true"/>
          <w:lang w:bidi="fa-IR"/>
        </w:rPr>
        <w:t>یک دانه اشک است روان بر رخ زرین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 و زر ما شکر که اندوختنی نیست</w:t>
      </w:r>
    </w:p>
    <w:p>
      <w:pPr>
        <w:pStyle w:val="BookText"/>
        <w:rPr/>
      </w:pPr>
      <w:r>
        <w:rPr>
          <w:rFonts w:ascii="IRNazanin" w:hAnsi="IRNazanin" w:eastAsia="IRNazanin"/>
          <w:color w:val="111111"/>
          <w:sz w:val="28"/>
          <w:sz w:val="28"/>
          <w:szCs w:val="28"/>
          <w:rtl w:val="true"/>
          <w:lang w:bidi="fa-IR"/>
        </w:rPr>
        <w:t>در مدرسه آموختهای گرچه بسی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میکده علمی است که آموختنی نیست</w:t>
      </w:r>
    </w:p>
    <w:p>
      <w:pPr>
        <w:pStyle w:val="BookText"/>
        <w:rPr/>
      </w:pPr>
      <w:r>
        <w:rPr>
          <w:rFonts w:ascii="IRNazanin" w:hAnsi="IRNazanin" w:eastAsia="IRNazanin"/>
          <w:color w:val="111111"/>
          <w:sz w:val="28"/>
          <w:sz w:val="28"/>
          <w:szCs w:val="28"/>
          <w:rtl w:val="true"/>
          <w:lang w:bidi="fa-IR"/>
        </w:rPr>
        <w:t>خود را چه فروشی به دگر کس، به خود ای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 اگر چند که بفروختنی نیست</w:t>
      </w:r>
    </w:p>
    <w:p>
      <w:pPr>
        <w:pStyle w:val="BookText"/>
        <w:rPr/>
      </w:pPr>
      <w:r>
        <w:rPr>
          <w:rFonts w:ascii="IRNazanin" w:hAnsi="IRNazanin" w:eastAsia="IRNazanin"/>
          <w:color w:val="111111"/>
          <w:sz w:val="28"/>
          <w:sz w:val="28"/>
          <w:szCs w:val="28"/>
          <w:rtl w:val="true"/>
          <w:lang w:bidi="fa-IR"/>
        </w:rPr>
        <w:t>گویند که در خانه دل هست چراغی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افروخته کاندر حرم افروختنی نیست</w:t>
      </w:r>
    </w:p>
    <w:p>
      <w:pPr>
        <w:pStyle w:val="BookText"/>
        <w:rPr/>
      </w:pPr>
      <w:r>
        <w:rPr>
          <w:rFonts w:ascii="IRNazanin" w:hAnsi="IRNazanin" w:eastAsia="IRNazanin"/>
          <w:color w:val="111111"/>
          <w:sz w:val="28"/>
          <w:sz w:val="28"/>
          <w:szCs w:val="28"/>
          <w:rtl w:val="true"/>
          <w:lang w:bidi="fa-IR"/>
        </w:rPr>
        <w:t>یک بار دیگر به جملات نورانی حضرت صادق علیه السلام دربارۀ لباس پوشیدن دقت کنید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لباست را پوشیدی،به یادآور که خداوند بزرگ با لباس رحمت خود گناهان تو را پوشاند و آبروی تو را حفظ کرد،به شکرانۀ حفظ آبرویت،باطنت را با لباس صدق بپوشان،چنانچه ظاهرت را با لباس مادی پوشاندی و باید باطنت در پوشش خوف و ظاهرت در پوشش اطاعت و عبادت قرار بگیرد</w:t>
      </w:r>
      <w:r>
        <w:rPr>
          <w:rFonts w:eastAsia="IRNazanin" w:cs="IRNazanin"/>
          <w:color w:val="111111"/>
          <w:sz w:val="28"/>
          <w:szCs w:val="28"/>
          <w:rtl w:val="true"/>
          <w:lang w:bidi="fa-IR"/>
        </w:rPr>
        <w:t>.</w:t>
      </w:r>
      <w:bookmarkStart w:id="148" w:name="pg11040_110730"/>
    </w:p>
    <w:p>
      <w:pPr>
        <w:pStyle w:val="BookText"/>
        <w:rPr/>
      </w:pPr>
      <w:bookmarkEnd w:id="14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اعْتَبِرْ بِفَضْلِ اللّهِ عَزَّ وَ جَلَّ حَیْثُ خَلَقَ أَسْبابَ اللِّباسِ لِتَسْتُرَ الْعَوْراتِ الظّاهِرَةَ،وَ فَتَحَ أَبْوابَ التَّوْبَةِ وَ الإِنابَةِ لِتَسْتُرَ بِها عَوْراتِ الْباطِنِ مِنَ الذُّنُوبِ وَ أَخْلاقِ السُّوءِ </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1306607_1067777946"/>
      <w:bookmarkStart w:id="150" w:name="_Toc54"/>
      <w:bookmarkEnd w:id="149"/>
      <w:r>
        <w:rPr>
          <w:rtl w:val="true"/>
        </w:rPr>
        <w:t>اسباب لباس ظاهر و باطن</w:t>
      </w:r>
      <w:bookmarkEnd w:id="150"/>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نظر عبرت و چشم بصیرت و دیدۀ تحقیق به فضل حضرت حق بنگر که وسایل پوشش را برای پوشاندن عیوب و نواقص ظاهری برای تو خلق کرده و درهای توبه و بازگشت را برای پوشیده شدن عیوب باطن و گناهان و اخلاق ناپسند به روی تو باز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 لازم است از لباس ظاهر استفاده کنی و شکرش را به جای آوری و شکر لباس ظاهر به این است که لباست لباس حرام و ظلم و ریا و لباس تزین و مفاخرت و مباهات نباشد،بلکه این لباس در بدن تو برای عبادت و خدمت به خلق قرار داشته باشد،تا در سایۀ این عبادت و خدمت به سعادت دو جهان برسی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تو واجب و لازم و ضروری است که برای علاج و پوشاندن گناهان و از بین بردن اخلاق سوء از در توبه و انابه به حضرت حق وارد شوی و تلخی درد هجر را به شیرینی قرب و وصال حضرت او تبدیل 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تَفْضَحْ أَحَداً حَیْثُ سَتَرَ اللّهُ عَلَیْکَ أَعْظَمَ مِنْهُ وَ اشْتَغِلْ بِعَیْبِ نَفْسِکَ وَ اصْفَحْ عَمَّا لا یُعْنیکَ أَمْرُهُ وَ حالُهُ وَ احْذَرْ أَنْ یَفْنیٰ عُمْرُکَ بِعَمَلِ غَیْرِکَ وَ یَتَّجِرَ بِرَأْسِ مالِکَ غَیْرُکَ وَ تَهْلِکَ نَفْسُکَ،فَإِنَّ نِسْیانَ الذَّنْبِ مِنْ أَعْظَمِ عُقُوبَةِ اللّهِ فِی الْعاجِلِ وَ أَوْفَرِ أَسْبابِ الْعُقُوبَةِ فِی الْآجِلِ وَ اشْتَغِلْ بِعَیْبِ نَفْسِکَ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را به بدی‌هایی که از او خبر داری رسوا و بی‌آبرو مکن،خود تو همان انسانی هستی که خداوند غفار قبایحی بدتر از آنچه که از دیگران خبر داری بر تو پوشانده و نگذاشته آبرویت به باد رود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آبرو و شخصیت دیگران را محترم بدان و سعی کن از اعتبار دیگران کم نکنی،به عیب خود مشغول باش و برای آن بکوش که رفع عیب از اعظم مسائل زندگی و از بهترین کارهاست و هرچه برای تو انجامش و برنامه‌اش سود ندارد از آن درگذر و بترس از این‌که با مشغول شدن به عیب دیگران از طریق غیبت و تهمت و افترا عمرت را فنا کنی و این سرمایۀ گرانبهای هستی را از دست بدهی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 است که غیبت موجب عذاب غیبت کننده و کفاره گناهان غیبت شونده است،آن چنان عمل مکن که خوبی‌های تو سرمایۀ دیگران شود و دیگران به عمل تو از عذاب نجات پیدا کرده و تو به خاطر بدی‌هایی که در حق دیگران کردی به عذاب مبتلا شوی </w:t>
      </w:r>
      <w:r>
        <w:rPr>
          <w:rFonts w:eastAsia="IRNazanin" w:cs="IRNazanin"/>
          <w:color w:val="111111"/>
          <w:sz w:val="28"/>
          <w:szCs w:val="28"/>
          <w:rtl w:val="true"/>
          <w:lang w:bidi="fa-IR"/>
        </w:rPr>
        <w:t>!</w:t>
      </w:r>
      <w:bookmarkStart w:id="151" w:name="pg11040_110732"/>
    </w:p>
    <w:p>
      <w:pPr>
        <w:pStyle w:val="BookText"/>
        <w:rPr/>
      </w:pPr>
      <w:bookmarkEnd w:id="151"/>
      <w:r>
        <w:rPr>
          <w:rFonts w:ascii="IRNazanin" w:hAnsi="IRNazanin" w:eastAsia="IRNazanin"/>
          <w:color w:val="111111"/>
          <w:sz w:val="28"/>
          <w:sz w:val="28"/>
          <w:szCs w:val="28"/>
          <w:rtl w:val="true"/>
          <w:lang w:bidi="fa-IR"/>
        </w:rPr>
        <w:t>در این جملات نورانی چهار موضوع بسیار مهم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اشتغال به عیوب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اشتغال به عیوب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پوشی از آنچه سود برای دنیا و آخرت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خسارت نسیان ذنوب</w:t>
      </w:r>
      <w:r>
        <w:rPr>
          <w:rFonts w:eastAsia="IRNazanin" w:cs="IRNazanin"/>
          <w:color w:val="111111"/>
          <w:sz w:val="28"/>
          <w:szCs w:val="28"/>
          <w:rtl w:val="true"/>
          <w:lang w:bidi="fa-IR"/>
        </w:rPr>
        <w:t>.</w:t>
      </w:r>
    </w:p>
    <w:p>
      <w:pPr>
        <w:pStyle w:val="Heading3"/>
        <w:numPr>
          <w:ilvl w:val="2"/>
          <w:numId w:val="1"/>
        </w:numPr>
        <w:rPr/>
      </w:pPr>
      <w:bookmarkStart w:id="152" w:name="__RefHeading___Toc1306609_1067777946"/>
      <w:bookmarkStart w:id="153" w:name="_Toc55"/>
      <w:bookmarkEnd w:id="152"/>
      <w:r>
        <w:rPr>
          <w:rtl w:val="true"/>
        </w:rPr>
        <w:t>حرمت اشتغال به عیوب دیگران</w:t>
      </w:r>
      <w:bookmarkEnd w:id="153"/>
    </w:p>
    <w:p>
      <w:pPr>
        <w:pStyle w:val="Heading4"/>
        <w:numPr>
          <w:ilvl w:val="3"/>
          <w:numId w:val="1"/>
        </w:numPr>
        <w:rPr/>
      </w:pPr>
      <w:bookmarkStart w:id="154" w:name="__RefHeading___Toc1306611_1067777946"/>
      <w:bookmarkStart w:id="155" w:name="_Toc56"/>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انسان‌ها از نظر قوت و ضعف روحی و علمی و عقلی و ایمانی به دسته‌های مختلفی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مقام عصمت که مقام با عظمت انبیا و امامان علیهم السلام و تعدادی بسیار کم از اولیا مثل قمر بنی هاشم و زینب کبری که بگذریم،بقیه انسان ها در معرض گناه و لغزش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علت گناه ضعف اراده و گاهی ضعف عقل و گاهی ضعف علم و گاهی ضعف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گناه در حدی است که خود گناهکار در میدان جامعه برای خویش آبرو نگذاشته و خود باعث کشف سر خود شده و گناهش علنی و برای تربیت مردم موجودی مضر است،باید با او مبارزه کرد و نحوۀ مبارزه با او در کتب اسلامی ما آمده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گناهکار،انسانی است مؤمن و به خصوص آبرومند و در میان مردم و اهل محل و اهل مسجد و اقوام دارای اعتبار است و همه او را به نیکی می‌شناسند و به نیکی می‌ستایند و اتفاقاً کسی از گناه پنهانی او با خبر شد و گناه او از قبیل توطئه بر علیه مسلمانان و کشور اسلامی نبود،بلکه گناهش گناه بین خود و خدا بود،پرده</w:t>
      </w:r>
    </w:p>
    <w:p>
      <w:pPr>
        <w:pStyle w:val="BookText"/>
        <w:rPr/>
      </w:pPr>
      <w:r>
        <w:rPr>
          <w:rFonts w:ascii="IRNazanin" w:hAnsi="IRNazanin" w:eastAsia="IRNazanin"/>
          <w:color w:val="111111"/>
          <w:sz w:val="28"/>
          <w:sz w:val="28"/>
          <w:szCs w:val="28"/>
          <w:rtl w:val="true"/>
          <w:lang w:bidi="fa-IR"/>
        </w:rPr>
        <w:t>دری نسبت به او از بزرگ‌ترین محرمات الهی است و این پرده دری را قرآن مجید شدیداً نهی فرموده و به مسلمانان دستور اکید می‌دهد که عیب و لغزش و گناه برادر مسلمانت را بپوشان و نسبت به او از پرده دری بپرهیز و از فاش کردن سر او و عیب او و خطای او برحذر باش؛قرآن و روایات ستر عیب و کتمان سر مسلمان را عبادت دانسته و هرکس عیب مسلمانی را بپوشد در پیشگاه خدای بزرگ از اجر بزرگ بهره‌مند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ما مسلمانان و مؤمنان بر اساس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تخلقوا باخلاق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فاش کردن عیب پنهانی و گناه نهانی یکدیگر بپرهیزیم،چنانچه خداوند عزیز و پروردگار مهربان از فاش کردن گناه ما ابا دارد و دوست دارد بنده‌اش در میان مردم با آبرو و عزت و با اعتبار و کرامت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آری،پوشاندن گناه،اخلاق خداست که حضرت سیدالشهدا علیه السلام در دعای روز عرفه که در صحرای عرفات با گریه و ناله خوانده‌اند به پیشگاه مقدس حضرت حق عرضه می‌دارند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لا رَحْمَتُکَ لَکُنْتُ مِنَ الْهالِکِینَ،وَ أنْتَ مُقِیلُ عَثْرَتِی،وَ لَوْ لا سَتْرُکَ إِیَّایَ لَکُنْتُ مِنَ الْمَفْضُوحِینَ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رحمتت نبود،از هلاک‌شدگان بودم و تو لغزش مرا نادیده گرفتی و اگر پرده پوشیت نسبت به من نبود،همانا از رسواشدگان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جمله‌ای دیگر عرضه می‌دارد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سَتَرَنِی مِنَ الْآباءِ وَ الْأُمَّهاتِ أَنْ یَزْجُرُونِی،وَ مِنَ الْعَشائِرِ وَ الْإِخْوانِ أَنْ یُعَیِّرُونِی،وَ مِنَ السَّلاطِینِ أَنْ یُعاقِبُونِی،وَ لَوِ اطَّلَعُوا یَا مَوْلایَ عَلَیٰ مَا اطَّلَعْتَ</w:t>
      </w:r>
    </w:p>
    <w:p>
      <w:pPr>
        <w:pStyle w:val="BookText"/>
        <w:rPr/>
      </w:pPr>
      <w:r>
        <w:rPr>
          <w:rFonts w:ascii="Amiri" w:hAnsi="Amiri" w:eastAsia="Amiri" w:cs="Amiri"/>
          <w:color w:val="111111"/>
          <w:sz w:val="28"/>
          <w:sz w:val="28"/>
          <w:szCs w:val="28"/>
          <w:rtl w:val="true"/>
          <w:lang w:bidi="ar-SA"/>
        </w:rPr>
        <w:t xml:space="preserve">عَلَیْهِ مِنِّی إِذاً مَا أَنْظِرُونِی،وَ لَرَفَضُونِی وَ قَطَعُونِی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آنکه مرا با تمام عیوبم از پدران و مادران پوشاندی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مرا با تندی از پیش خود برانند و از چشم خویشاوندان و برادرانم دور نگاه داشتی از این‌که به من عیب‌گیری کنند و از حکومت‌ها پنهانم داشتی از این‌که مرا مجازات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مولایم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اینان بر آنچه تو از من می‌دانی آگاه می‌شدند،در این صورت مهلتم نمی‌دادند و همانا به دورم می‌انداختند و از من قطع رابطه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جملۀ دیگر عرضه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یَا مَنْ مَلَکَ فَقَدَرَ،وَ قَدَرَ فَقَهَرَ،وَ عُصِیَ فَسَتَرَ،وَ اسْتُغْفِرَ فَغَفَرَ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پروردگار جهانیان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مالک شد و توانست و توانست و چیره گشت و از حضرت او نافرمانی شد،پس پرده کشید و از او طلب آمرزش شد،پس آمرزید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 عارفان،حضرت زین العابدین علیه السلام در مناجات سحر ماه رمضان در دعای معروف ابو حمزه ثمالی در پیشگاه مقدس حضرت ربوبی در زمینۀ پرده‌پوشی حق نسبت به گناه عرضه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الذَّلِیلُ الَّذِی أَعْزَزْتَهُ،وَ السَّقِیمُ الَّذِی شَفَیْتَهُ،وَ السَّائِلُ الَّذِی أَعْطَیْتَهُ، وَ الْمُذْنِبُ الَّذِی سَتَرْتَهُ،وَ الْخاطِئُ الَّذِی أَقَلْتَهُ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منم آن ذلیلی که او را عزیز کردی و آن دردمندی که درمانش نمودی و آن سائلی</w:t>
      </w:r>
      <w:bookmarkStart w:id="156" w:name="pg11040_110735"/>
    </w:p>
    <w:p>
      <w:pPr>
        <w:pStyle w:val="BookText"/>
        <w:rPr/>
      </w:pPr>
      <w:bookmarkEnd w:id="156"/>
      <w:r>
        <w:rPr>
          <w:rFonts w:ascii="IRNazanin" w:hAnsi="IRNazanin" w:eastAsia="IRNazanin"/>
          <w:color w:val="111111"/>
          <w:sz w:val="28"/>
          <w:sz w:val="28"/>
          <w:szCs w:val="28"/>
          <w:rtl w:val="true"/>
          <w:lang w:bidi="fa-IR"/>
        </w:rPr>
        <w:t>که عطایش کردی و آن گنهکاری که به گناهش پرده پوشاندی و خطاکاری که خطایش را نادیده 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جمله‌ای دیگر عرضه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سَیِّدِی أَنَا أَسْأَلُکَ مَا لَاٰ أَسْتَحِقُّ،وَ أَنْتَ أَهْلُ التَّقْویٰ وَ أَهْلُ الْمَغْفِرَةِ فَاغْفِرْ لِی وَ أَلْبِسْنِی مِنْ نَظَرِکَ ثَوْباً یُغَطِّی عَلَیَّ التَّبِعاتِ وَ تَغْفِرْها لِی وَ لا أُطالَبْ بِها،إِنَّکَ ذُو مَنٍّ قَدِیمٍ،وَ صَفْحٍ عَظِیمٍ،وَ تَجاوُزٍ کَرِیمٍ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سرور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آنچه را مستحق آن نیستم اما تو شایستۀ تقوا و شایستۀ آمرزشی،پس بیامرز مرا و بپوشان مرا از توجهت جامه‌ای را که بپوشاند بر من بدی ها را و بیامرزی مرا به طوری که من به خاطر آن گناهان آمرزیده شده تعقیب نشوم؛زیرا تو دارای منت دیرینه و چشم پوشی بس بزرگ و گذشت بی‌حد کریمانه‌ای هستی</w:t>
      </w:r>
      <w:r>
        <w:rPr>
          <w:rFonts w:eastAsia="IRNazanin" w:cs="IRNazanin"/>
          <w:color w:val="111111"/>
          <w:sz w:val="28"/>
          <w:szCs w:val="28"/>
          <w:rtl w:val="true"/>
          <w:lang w:bidi="fa-IR"/>
        </w:rPr>
        <w:t>.</w:t>
      </w:r>
    </w:p>
    <w:p>
      <w:pPr>
        <w:pStyle w:val="Heading4"/>
        <w:numPr>
          <w:ilvl w:val="3"/>
          <w:numId w:val="1"/>
        </w:numPr>
        <w:rPr/>
      </w:pPr>
      <w:bookmarkStart w:id="157" w:name="__RefHeading___Toc1306613_1067777946"/>
      <w:bookmarkStart w:id="158" w:name="_Toc57"/>
      <w:bookmarkEnd w:id="157"/>
      <w:r>
        <w:rPr>
          <w:rtl w:val="true"/>
        </w:rPr>
        <w:t>ارزش ستر عیب در روایات</w:t>
      </w:r>
      <w:bookmarkEnd w:id="158"/>
    </w:p>
    <w:p>
      <w:pPr>
        <w:pStyle w:val="BookText"/>
        <w:rPr/>
      </w:pPr>
      <w:r>
        <w:rPr>
          <w:rFonts w:ascii="IRNazanin" w:hAnsi="IRNazanin" w:eastAsia="IRNazanin"/>
          <w:color w:val="111111"/>
          <w:sz w:val="28"/>
          <w:sz w:val="28"/>
          <w:szCs w:val="28"/>
          <w:rtl w:val="true"/>
          <w:lang w:bidi="fa-IR"/>
        </w:rPr>
        <w:t>کسی که نسبت به برادران و خواهران مسلمان و مؤمن خود،همانند حضرت حق،پرده پوشی کند و عیوب آنان را بپوشاند،به رحمت پروردگار اتصال پیدا کرده و از عنایت و لطف او برخوردار شده است؛در این زمینه روایات بسیار مهمی در کتب معتبرۀ روایی و اخلاقی نقل شده که دانستنش بر هر مسلمانی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سَتَرَ عَلیٰ مُسْلِمٍ سَتَرَهُ اللّهُ فِی الدُّنْیَا وَ الآخِرَةِ </w:t>
      </w:r>
      <w:r>
        <w:rPr>
          <w:rStyle w:val="FootnoteAnchor"/>
          <w:rtl w:val="true"/>
        </w:rPr>
        <w:footnoteReference w:id="6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 مسلمان پرده پوشی کند،خداوند در دنیا</w:t>
      </w:r>
    </w:p>
    <w:p>
      <w:pPr>
        <w:pStyle w:val="BookText"/>
        <w:rPr/>
      </w:pPr>
      <w:r>
        <w:rPr>
          <w:rFonts w:ascii="IRNazanin" w:hAnsi="IRNazanin" w:eastAsia="IRNazanin"/>
          <w:color w:val="111111"/>
          <w:sz w:val="28"/>
          <w:sz w:val="28"/>
          <w:szCs w:val="28"/>
          <w:rtl w:val="true"/>
          <w:lang w:bidi="fa-IR"/>
        </w:rPr>
        <w:t>و آخرت بر او پرده پوشی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یَسْتُرُ عَبْدٌ عَیْبَ عَبْدٍ إلّا سَتَرَهُ اللّهُ یَوْمَ الْقِیامَةِ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عبد،پرده بر عیب عبدی نمی‌پوشد،مگر این‌که خداوند در قیامت به خاطر این عملش بر او پرده پوشی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یَرَی امْرُؤٌ مِنْ أَخیهِ عَوْرَةً فَیَسْتُرُها عَلَیْهِ إلّا دَخَلَ الْجَنَّةَ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از برادرش عیبی نمی‌بیند مگر آن را بپوشد که به‌واسطه این عمل داخل بهشت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الْخِیانَةِ أَنْ تُحَدِّثَ بِسِرِّ أَخیکَ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از سرِّ برادرت از خیانت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أَذاعَ فَاحِشَةً کانَ کَمُبْتَدِئِها وَ مَنْ عَیَّرَ مُؤْمِناً بِشَیْءٍ لَمْ یَمُتْ حَتّیٰ یَرْتَکِبَهُ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افشای بدی کند مانند کنندۀ آن است و هرکس مؤمنی را به چیزی سرزنش کند،از دنیا نرود تا مرتکب آن مورد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أُمَّتی مُعافی إلّا الْمُجاهِرینَ </w:t>
      </w:r>
      <w:r>
        <w:rPr>
          <w:rStyle w:val="FootnoteAnchor"/>
          <w:rtl w:val="true"/>
        </w:rPr>
        <w:footnoteReference w:id="71"/>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امت من در سلامت است،مگر آنان که عیوب پنهان مردم را</w:t>
      </w:r>
    </w:p>
    <w:p>
      <w:pPr>
        <w:pStyle w:val="BookText"/>
        <w:rPr/>
      </w:pPr>
      <w:r>
        <w:rPr>
          <w:rFonts w:ascii="IRNazanin" w:hAnsi="IRNazanin" w:eastAsia="IRNazanin"/>
          <w:color w:val="111111"/>
          <w:sz w:val="28"/>
          <w:sz w:val="28"/>
          <w:szCs w:val="28"/>
          <w:rtl w:val="true"/>
          <w:lang w:bidi="fa-IR"/>
        </w:rPr>
        <w:t>آشکار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اسْتَمَعَ الی حدیث قَوْمٍ وَ هُمْ لَهُ کَارِهُونَ یصُبُّ فی أُذُنَیْهِ الْآنُکُ یَوْمَ الْقِیامَةِ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خبر قومی را بشنود،آن خبری که قوم از آن کراهت دارند،در قیامت در گوش او قطعه‌ای از عذاب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آری،نشستن در مجلسی که می‌خواهند عیوب پنهان گروهی را آشکار کنند، خلاف اسلام و شنیدن آن عیوب از محرمات الهی و باعث عذاب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مَعْشَرَ مَنْ أَسْلَمَ بِلِسانِهِ وَ لَمْ یُسْلِمْ بِقَلْبِهِ لا تَتَّبِعُوا عَثَراتِ الْمُسْلِمینَ فَإِنَّهُ مَنْ تَتَبَّعَ عَثَراتِ الْمُسْلِمینَ تَتَبَّعَ اللّهُ عَثْرَتَهُ وَ مَنْ تَتَبَّعَ اللّهُ عَثْرَتَهُ یَفْضَحْهُ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جمعیتی که به زبان ایمان آورده و به قلب تسلیم خدا نشده‌اید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عیوب و لغزش‌های مسلمانان را دنبال نکنید،کسی که دنبال لغزش ها و عیوب مردم باشد،خداوند عیوب او را دنبال خواهد کرد و خدا او را رسوا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استفاده می‌شود که دنبال کنندۀ عیوب مسلمانان،به حقیقت مسلمان نیست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أَقْرَبِ ما یَکُونُ الْعَبْدُ إِلَی الْکُفْرِ أَنْ یُؤاخِی الرَّجُلَ عَلَی الدّینِ فَیُحْصی عَلَیْهِ زَلّاتِهِ لِیُعَیِّرَهُ بِها یَوْماً مَا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حالت عبد به کفر این است که با مردی برادر دینی باشد،پس لغزش‌های او را شماره کند تا روزی او را به آن‌ها سرزنش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أَنَّبَ مُؤْمِناً أَنَّبَهُ اللّهُ عَزَّ وَ جَلَّ فِی الدُّنْیا وَ الآخِرَةِ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مؤمنی را توبیخ کند،خداوند او را در دنیا و آخرت توبیخ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قِیلَ لِلصَّادِقِ علیه السلام شَیْءٌ یَقُولُهُ النَّاسُ عَوْرَةُ الْمُؤْمِنِ عَلَی الْمُؤْمِنِ حَرامٌ فَقَالَ لَیْسَ حَیْثُ تَذْهَبُ إِنَّما عَوْرَةُ الْمُؤْمِنِ أَنْ یَراهُ یَتَکَلَّمَ بِکَلامٍ یُعابُ عَلَیْهِ فَیَحْفَظَهُ عَلَیْهِ لِیُعَیِّرَهُ بِهِ یَوْماً إِذا غَضِبَ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به امام صادق علیه السلام گفته شد چیزی مردم می‌گویند و آن این‌که عورت مؤمن بر مردم حرام است،حضرت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طور نیست که فکر می‌کنی،عورت به این معناست که کلامی را از مؤمنی ببیند که به خاطر آن بر او عیب بگیرند و آن کلام را شنونده نگه دارد تا روزی که بر مؤمن غضب کرد از او عیب جویی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أَسْرَعَ الْخَیْرِ ثَواباً الْبِرُّ وَ أَسْرَعُ الشَّرِّ عُقُوبَةً الْبَغْیُ وَ کَفیٰ بِالْمَرْءِ عَیْباً أَنْ یُبْصِرَ مِنَ النَّاسِ مَا یَعْمیٰ عَنْهُ مِنْ نَفْسِهِ أَوْ یُعَیِّرَ النَّاسَ بِما لا یَسْتَطیعُ تَرْکَهُ أَوْ یُؤْذی جَلیسَهُ بِما لا یُعْنیهِ </w:t>
      </w:r>
      <w:r>
        <w:rPr>
          <w:rStyle w:val="FootnoteAnchor"/>
          <w:rtl w:val="true"/>
        </w:rPr>
        <w:footnoteReference w:id="77"/>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ثواب خوش رفتاری و کار نیک زودتر از هر کار</w:t>
      </w:r>
    </w:p>
    <w:p>
      <w:pPr>
        <w:pStyle w:val="BookText"/>
        <w:rPr/>
      </w:pPr>
      <w:r>
        <w:rPr>
          <w:rFonts w:ascii="IRNazanin" w:hAnsi="IRNazanin" w:eastAsia="IRNazanin"/>
          <w:color w:val="111111"/>
          <w:sz w:val="28"/>
          <w:sz w:val="28"/>
          <w:szCs w:val="28"/>
          <w:rtl w:val="true"/>
          <w:lang w:bidi="fa-IR"/>
        </w:rPr>
        <w:t>خیری باشد و کیفر شورش و دست اندازی زودتر از هر کار بدی آید و این عیب برای مرد بس که در مردم ببیند آنچه را که دربارۀ خودش نسبت به دیگران کور باشد و مردم را سرزنش کند به کاری که خودش تارک آن نیست،یا هم‌نشین خود را اذیت و آزار کند بدانچه برایش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آیات قرآن و روایات و اخبار و دعاهای وارده از معصومین علیهم السلام، معلوم می‌گردد که پرده پوشی نسبت به گناهان پنهان عبد که در بین مردم آبرودار است از اعظم واجبات و پرده دری نسبت به عباد الهی از اعظم محرمات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حیف است که ارزش‌های والای انسانی خرج گناه شود و آدمی عملۀ از بین بردن آبرو و حیثیت و شخصیت دیگران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از ارزش و قیمت و عظمت خویش آگاه می‌شدیم و قدر گوهر گرانبهای وجود خویش را نگاه داشته و از جلال و جبروت روحی و عقلی خود نگهداری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شهیدی قمی در خطاب به انسان که اشرف مخلوقات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تو آیینه تجلی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جامع جمیع صفات</w:t>
      </w:r>
    </w:p>
    <w:p>
      <w:pPr>
        <w:pStyle w:val="BookText"/>
        <w:rPr/>
      </w:pPr>
      <w:r>
        <w:rPr>
          <w:rFonts w:ascii="IRNazanin" w:hAnsi="IRNazanin" w:eastAsia="IRNazanin"/>
          <w:color w:val="111111"/>
          <w:sz w:val="28"/>
          <w:sz w:val="28"/>
          <w:szCs w:val="28"/>
          <w:rtl w:val="true"/>
          <w:lang w:bidi="fa-IR"/>
        </w:rPr>
        <w:t>در نمود تو ذات مستور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مخفی صفات مذکور است</w:t>
      </w:r>
    </w:p>
    <w:p>
      <w:pPr>
        <w:pStyle w:val="BookText"/>
        <w:rPr/>
      </w:pPr>
      <w:r>
        <w:rPr>
          <w:rFonts w:ascii="IRNazanin" w:hAnsi="IRNazanin" w:eastAsia="IRNazanin"/>
          <w:color w:val="111111"/>
          <w:sz w:val="28"/>
          <w:sz w:val="28"/>
          <w:szCs w:val="28"/>
          <w:rtl w:val="true"/>
          <w:lang w:bidi="fa-IR"/>
        </w:rPr>
        <w:t>جز تو کس قابل امانت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امانت به جز خلافت نیست</w:t>
      </w:r>
    </w:p>
    <w:p>
      <w:pPr>
        <w:pStyle w:val="BookText"/>
        <w:rPr/>
      </w:pPr>
      <w:r>
        <w:rPr>
          <w:rFonts w:ascii="IRNazanin" w:hAnsi="IRNazanin" w:eastAsia="IRNazanin"/>
          <w:color w:val="111111"/>
          <w:sz w:val="28"/>
          <w:sz w:val="28"/>
          <w:szCs w:val="28"/>
          <w:rtl w:val="true"/>
          <w:lang w:bidi="fa-IR"/>
        </w:rPr>
        <w:t xml:space="preserve">به تو از ملک ماه تا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نامزد شد خلیفة اللهی</w:t>
      </w:r>
    </w:p>
    <w:p>
      <w:pPr>
        <w:pStyle w:val="BookText"/>
        <w:rPr/>
      </w:pPr>
      <w:r>
        <w:rPr>
          <w:rFonts w:ascii="IRNazanin" w:hAnsi="IRNazanin" w:eastAsia="IRNazanin"/>
          <w:color w:val="111111"/>
          <w:sz w:val="28"/>
          <w:sz w:val="28"/>
          <w:szCs w:val="28"/>
          <w:rtl w:val="true"/>
          <w:lang w:bidi="fa-IR"/>
        </w:rPr>
        <w:t>هرچه در آسمان گردان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 چیزی مقابل آن هست</w:t>
      </w:r>
    </w:p>
    <w:p>
      <w:pPr>
        <w:pStyle w:val="BookText"/>
        <w:rPr/>
      </w:pPr>
      <w:r>
        <w:rPr>
          <w:rFonts w:ascii="IRNazanin" w:hAnsi="IRNazanin" w:eastAsia="IRNazanin"/>
          <w:color w:val="111111"/>
          <w:sz w:val="28"/>
          <w:sz w:val="28"/>
          <w:szCs w:val="28"/>
          <w:rtl w:val="true"/>
          <w:lang w:bidi="fa-IR"/>
        </w:rPr>
        <w:t>خویش را گر ز خود فرو بیزی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چنگال در خود آویزی</w:t>
      </w:r>
    </w:p>
    <w:p>
      <w:pPr>
        <w:pStyle w:val="BookText"/>
        <w:rPr/>
      </w:pPr>
      <w:r>
        <w:rPr>
          <w:rFonts w:ascii="IRNazanin" w:hAnsi="IRNazanin" w:eastAsia="IRNazanin"/>
          <w:color w:val="111111"/>
          <w:sz w:val="28"/>
          <w:sz w:val="28"/>
          <w:szCs w:val="28"/>
          <w:rtl w:val="true"/>
          <w:lang w:bidi="fa-IR"/>
        </w:rPr>
        <w:t>آنکه جوییش آشکار و نهفت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را به پرده تو نهفت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اندرین پرده بایدش 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خوشآیند نیست پرده دری</w:t>
      </w:r>
      <w:bookmarkStart w:id="159" w:name="pg11040_110740"/>
    </w:p>
    <w:p>
      <w:pPr>
        <w:pStyle w:val="BookText"/>
        <w:rPr/>
      </w:pPr>
      <w:bookmarkEnd w:id="159"/>
      <w:r>
        <w:rPr>
          <w:rFonts w:ascii="IRNazanin" w:hAnsi="IRNazanin" w:eastAsia="IRNazanin"/>
          <w:color w:val="111111"/>
          <w:sz w:val="28"/>
          <w:sz w:val="28"/>
          <w:szCs w:val="28"/>
          <w:rtl w:val="true"/>
          <w:lang w:bidi="fa-IR"/>
        </w:rPr>
        <w:t>تو که آیینۀ جمال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محروم از کمال ولی</w:t>
      </w:r>
    </w:p>
    <w:p>
      <w:pPr>
        <w:pStyle w:val="BookText"/>
        <w:rPr/>
      </w:pPr>
      <w:r>
        <w:rPr>
          <w:rFonts w:ascii="IRNazanin" w:hAnsi="IRNazanin" w:eastAsia="IRNazanin"/>
          <w:color w:val="111111"/>
          <w:sz w:val="28"/>
          <w:sz w:val="28"/>
          <w:szCs w:val="28"/>
          <w:rtl w:val="true"/>
          <w:lang w:bidi="fa-IR"/>
        </w:rPr>
        <w:t xml:space="preserve">از تو تا آن که طالب 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دو گام است و تو نمیدانی</w:t>
      </w:r>
    </w:p>
    <w:p>
      <w:pPr>
        <w:pStyle w:val="BookText"/>
        <w:rPr/>
      </w:pPr>
      <w:r>
        <w:rPr>
          <w:rFonts w:ascii="IRNazanin" w:hAnsi="IRNazanin" w:eastAsia="IRNazanin"/>
          <w:color w:val="111111"/>
          <w:sz w:val="28"/>
          <w:sz w:val="28"/>
          <w:szCs w:val="28"/>
          <w:rtl w:val="true"/>
          <w:lang w:bidi="fa-IR"/>
        </w:rPr>
        <w:t>هم متاعی و هم خریداری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خودت هست طرفه بازاری</w:t>
      </w:r>
    </w:p>
    <w:p>
      <w:pPr>
        <w:pStyle w:val="Heading3"/>
        <w:numPr>
          <w:ilvl w:val="2"/>
          <w:numId w:val="1"/>
        </w:numPr>
        <w:rPr/>
      </w:pPr>
      <w:bookmarkStart w:id="160" w:name="__RefHeading___Toc1306615_1067777946"/>
      <w:bookmarkStart w:id="161" w:name="_Toc58"/>
      <w:bookmarkEnd w:id="160"/>
      <w:r>
        <w:rPr>
          <w:rtl w:val="true"/>
        </w:rPr>
        <w:t>وجوب اشتغال به عیوب خود</w:t>
      </w:r>
      <w:bookmarkEnd w:id="161"/>
    </w:p>
    <w:p>
      <w:pPr>
        <w:pStyle w:val="Heading4"/>
        <w:numPr>
          <w:ilvl w:val="3"/>
          <w:numId w:val="1"/>
        </w:numPr>
        <w:rPr/>
      </w:pPr>
      <w:bookmarkStart w:id="162" w:name="__RefHeading___Toc1306617_1067777946"/>
      <w:bookmarkStart w:id="163" w:name="_Toc59"/>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از صفات بسیار بد انسان،عیب جویی از دیگران است و این عیب جویی در اکثر موارد منتهی به ضربه خوردن به اعتبار و آبروی دیگران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عیوبی که انسان در دیگران می‌بیند،گاهی بدتر از آن عیوب یا مساوی آن عیوب در خود انسان است و این عیب جویی از دیگران علتی جز حسد و کینه و حقد در قلب انسان نسبت به دیگران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صفات بسیار عالی انسان این است که به جای عیب‌جویی از دیگران مشغول معالجۀ عیوب خود گردد و به تزکیه نفس و رفع عیوب از وجود خود سرگرم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عیوب از نفس و تزکیۀ جان و علاج امراض عقلی و قلبی خویش باید گفت از بهترین کارهایی است که خداوند بزرگ توفیق آن را به انسان عنایت می‌فرماید و عبد مؤمن در حقیقت کسی است که به رفع نقائص خود برخاسته و برای طهارت جان و تزکیۀ نفس زحمت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و قلب وقتی تصفیه شد و عیوب وقتی از جان و دل برداشته شد،آدمی مستحق تجلی انوار ربوبی شده و در فیوضات ربانی و الهامات ملکوتی به روی قلب باز می‌گردد و در حقیقت انسان مظهر مقام خلافة اللهی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پیغمبر علیه السلام گفت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کجا طلب کنم و تو کجا باشی ؟ جواب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عِنْدَ الْمُنْکَسَرَةِ قَلْبُهُمْ لِأَجْلی؛</w:t>
      </w:r>
    </w:p>
    <w:p>
      <w:pPr>
        <w:pStyle w:val="BookText"/>
        <w:rPr/>
      </w:pPr>
      <w:r>
        <w:rPr>
          <w:rFonts w:ascii="IRNazanin" w:hAnsi="IRNazanin" w:eastAsia="IRNazanin"/>
          <w:color w:val="111111"/>
          <w:sz w:val="28"/>
          <w:sz w:val="28"/>
          <w:szCs w:val="28"/>
          <w:rtl w:val="true"/>
          <w:lang w:bidi="fa-IR"/>
        </w:rPr>
        <w:t>من نزد آنانم که دلشان برای خاطر من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بهر آن که هرکه چیزی دوست دارد ذکر آن بسیار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أَحَبَّ شَیْئاً أَکْثَرَ ذِکْرَهُ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انَا جَلیسُ مَنْ ذَکَرَنی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لا یَسَعُنی أَرْضی وَ لا سَمائی وَ وَسَعَنی قَلْبُ عَبْدِیَ الْمُؤْمِنِ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آسمان با او چه معرفت دارد که حامل او باشد و زمین با او چه قربت دارد که موضع او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مؤمن هم مونس اوست و هم محب اوست و هم موضع اسرار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قَلْبُ الْمُؤْمِنِ عَرْشُ الرحمن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هرکه طواف قلب کند مقصود یافته و هرکه راه دل غلط و گم کند،چنان دور افتاده که هرگز خود را باز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عارفی بیدار،شبی در ابتدای حالت و راه به حضرت دوست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 تو چگونه است ؟ جواب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الهام قلبی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إِرْفَعْ نَفْسَکَ مِنَ الطَّریقِ فَقَدْ وَصَلْتَ؛</w:t>
      </w:r>
      <w:bookmarkStart w:id="164" w:name="pg11040_110742"/>
    </w:p>
    <w:p>
      <w:pPr>
        <w:pStyle w:val="BookText"/>
        <w:rPr/>
      </w:pPr>
      <w:bookmarkEnd w:id="164"/>
      <w:r>
        <w:rPr>
          <w:rFonts w:ascii="IRNazanin" w:hAnsi="IRNazanin" w:eastAsia="IRNazanin"/>
          <w:color w:val="111111"/>
          <w:sz w:val="28"/>
          <w:sz w:val="28"/>
          <w:szCs w:val="28"/>
          <w:rtl w:val="true"/>
          <w:lang w:bidi="fa-IR"/>
        </w:rPr>
        <w:t>تو ز راه برخیز که رسیدی،چون به مطلوب رسیدی طلب نیز حجاب راه بود، ترکش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ملکا تو را کجا جویم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خلعت تو وصف کجا گویم من</w:t>
      </w:r>
    </w:p>
    <w:p>
      <w:pPr>
        <w:pStyle w:val="BookText"/>
        <w:rPr/>
      </w:pPr>
      <w:r>
        <w:rPr>
          <w:rFonts w:ascii="IRNazanin" w:hAnsi="IRNazanin" w:eastAsia="IRNazanin"/>
          <w:color w:val="111111"/>
          <w:sz w:val="28"/>
          <w:sz w:val="28"/>
          <w:szCs w:val="28"/>
          <w:rtl w:val="true"/>
          <w:lang w:bidi="fa-IR"/>
        </w:rPr>
        <w:t>گفتا که مرا مجو به عرش و به 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دل خود، که نزد دل پویم من</w:t>
      </w:r>
      <w:r>
        <w:rPr>
          <w:rStyle w:val="FootnoteAnchor"/>
          <w:rtl w:val="true"/>
        </w:rPr>
        <w:footnoteReference w:id="82"/>
      </w:r>
    </w:p>
    <w:p>
      <w:pPr>
        <w:pStyle w:val="Heading4"/>
        <w:numPr>
          <w:ilvl w:val="3"/>
          <w:numId w:val="1"/>
        </w:numPr>
        <w:rPr/>
      </w:pPr>
      <w:bookmarkStart w:id="165" w:name="__RefHeading___Toc1306619_1067777946"/>
      <w:bookmarkStart w:id="166" w:name="_Toc60"/>
      <w:bookmarkEnd w:id="165"/>
      <w:r>
        <w:rPr>
          <w:rtl w:val="true"/>
        </w:rPr>
        <w:t>مدح روایات</w:t>
      </w:r>
      <w:bookmarkEnd w:id="166"/>
    </w:p>
    <w:p>
      <w:pPr>
        <w:pStyle w:val="BookText"/>
        <w:rPr/>
      </w:pPr>
      <w:r>
        <w:rPr>
          <w:rFonts w:ascii="IRNazanin" w:hAnsi="IRNazanin" w:eastAsia="IRNazanin"/>
          <w:color w:val="111111"/>
          <w:sz w:val="28"/>
          <w:sz w:val="28"/>
          <w:szCs w:val="28"/>
          <w:rtl w:val="true"/>
          <w:lang w:bidi="fa-IR"/>
        </w:rPr>
        <w:t>در مدح و تعریف اشتغال به عیوب خود،روایات بسیار مهمی از اولیای الهی و واصلان کامل و عارفان عاشق یعنی نبیّ اکرم صلی الله علیه و آله و ائمۀ طاهرین علیهم السلام رسیده که اشاره به بعضی از آن‌ها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امیر المؤمنین علیه السلام فی بَعْضِ خُطَبِهِ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النّاسُ طُوبیٰ لِمَنْ شَغَلَهُ عَیْبُهُ عَنْ عُیُوبِ النّاسِ وَ طُوبیٰ لِمَنْ لَزِمَ بَیْتَهُ وَ أَکَلَ قُوتَهُ وَ اشْتَغَلَ لِطاعَةِ رَبِّهِ وَ بَکیٰ عَلیٰ خَطیئَتِهِ فَکانَ مِنْ نَفْسِهِ فی شُغْلٍ وَ النّاسُ مِنْهُ فی راحَةٍ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امیر المؤمنین علیه السلام در بعضی از خطبه‌هایش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در رفع عیب خودش از عیب جویی نسبت به مردم باز ماند و خوشا به حال کسی که ملتزم خانه‌اش شد و قوت و غذای خود را خورد و به طاعت خداوندش مشغول و بر گناهش گریست،پس مشغول خود شد و مردم از او راحت بودند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 لِابْنِهِ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بُنَیَّ إِنَّهُ مَنْ أَبْصَرَ عَیْبَ نَفْسِهِ شَغَلَ عَنْ عَیْبِ غَیْرِهِ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 به فرزندش حضرت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پسر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کسی که بیدار عیب خودش بود از عیب‌جویی نسبت به دیگران باز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اشتغال به عیوب خود در حقیقت همان خود سازی است که زیربنا و اساس عرفان و کار عارفان است و در تمام ادوار تاریخ هرکس به هرکجا رسید از خودسازی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عیوب از وجود انسان رفع شود،صفحۀ حیات و هستی آدمی تجلی گاه صفات و اسمای حضرت یار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فرزانۀ عاشق،حکیم صفای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تجلی گه خود کرد خدا دیدۀ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دیده در آیید و ببینید خدا را</w:t>
      </w:r>
    </w:p>
    <w:p>
      <w:pPr>
        <w:pStyle w:val="BookText"/>
        <w:rPr/>
      </w:pPr>
      <w:r>
        <w:rPr>
          <w:rFonts w:ascii="IRNazanin" w:hAnsi="IRNazanin" w:eastAsia="IRNazanin"/>
          <w:color w:val="111111"/>
          <w:sz w:val="28"/>
          <w:sz w:val="28"/>
          <w:szCs w:val="28"/>
          <w:rtl w:val="true"/>
          <w:lang w:bidi="fa-IR"/>
        </w:rPr>
        <w:t>خدا در دل سودا زدگانست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مجویید زمین را و مپویید سما را</w:t>
      </w:r>
    </w:p>
    <w:p>
      <w:pPr>
        <w:pStyle w:val="BookText"/>
        <w:rPr/>
      </w:pPr>
      <w:r>
        <w:rPr>
          <w:rFonts w:ascii="IRNazanin" w:hAnsi="IRNazanin" w:eastAsia="IRNazanin"/>
          <w:color w:val="111111"/>
          <w:sz w:val="28"/>
          <w:sz w:val="28"/>
          <w:szCs w:val="28"/>
          <w:rtl w:val="true"/>
          <w:lang w:bidi="fa-IR"/>
        </w:rPr>
        <w:t>گدایان در فقر و فناییم و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پاداش سر و افسر سلطان بقا را</w:t>
      </w:r>
    </w:p>
    <w:p>
      <w:pPr>
        <w:pStyle w:val="BookText"/>
        <w:rPr/>
      </w:pPr>
      <w:r>
        <w:rPr>
          <w:rFonts w:ascii="IRNazanin" w:hAnsi="IRNazanin" w:eastAsia="IRNazanin"/>
          <w:color w:val="111111"/>
          <w:sz w:val="28"/>
          <w:sz w:val="28"/>
          <w:szCs w:val="28"/>
          <w:rtl w:val="true"/>
          <w:lang w:bidi="fa-IR"/>
        </w:rPr>
        <w:t xml:space="preserve">بلا را بپرستیم و به رحمت بگزینیم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دوست پسندید پسندیم بلا را</w:t>
      </w:r>
    </w:p>
    <w:p>
      <w:pPr>
        <w:pStyle w:val="BookText"/>
        <w:rPr/>
      </w:pPr>
      <w:r>
        <w:rPr>
          <w:rFonts w:ascii="IRNazanin" w:hAnsi="IRNazanin" w:eastAsia="IRNazanin"/>
          <w:color w:val="111111"/>
          <w:sz w:val="28"/>
          <w:sz w:val="28"/>
          <w:szCs w:val="28"/>
          <w:rtl w:val="true"/>
          <w:lang w:bidi="fa-IR"/>
        </w:rPr>
        <w:t>طبیبان خداییم و بهر درد دواییم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جایی که بود درد فرستیم دوا را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ببندید در مرگ وز مردن مگریزید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باز نمودیم در دار شفا را</w:t>
      </w:r>
      <w:bookmarkStart w:id="167" w:name="pg11040_110744"/>
    </w:p>
    <w:p>
      <w:pPr>
        <w:pStyle w:val="BookText"/>
        <w:rPr/>
      </w:pPr>
      <w:bookmarkEnd w:id="167"/>
      <w:r>
        <w:rPr>
          <w:rFonts w:ascii="IRNazanin" w:hAnsi="IRNazanin" w:eastAsia="IRNazanin"/>
          <w:color w:val="111111"/>
          <w:sz w:val="28"/>
          <w:sz w:val="28"/>
          <w:szCs w:val="28"/>
          <w:rtl w:val="true"/>
          <w:lang w:bidi="fa-IR"/>
        </w:rPr>
        <w:t>حجاب رخ مقصود من و ما و شمایید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شمایید ببینید من و ما و شما را</w:t>
      </w:r>
    </w:p>
    <w:p>
      <w:pPr>
        <w:pStyle w:val="BookText"/>
        <w:rPr/>
      </w:pPr>
      <w:r>
        <w:rPr>
          <w:rFonts w:ascii="IRNazanin" w:hAnsi="IRNazanin" w:eastAsia="IRNazanin"/>
          <w:color w:val="111111"/>
          <w:sz w:val="28"/>
          <w:sz w:val="28"/>
          <w:szCs w:val="28"/>
          <w:rtl w:val="true"/>
          <w:lang w:bidi="fa-IR"/>
        </w:rPr>
        <w:t>صفا را نتوان دید که در خانه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خانه بیایید و ببینید صفا را</w:t>
      </w:r>
    </w:p>
    <w:p>
      <w:pPr>
        <w:pStyle w:val="Heading3"/>
        <w:numPr>
          <w:ilvl w:val="2"/>
          <w:numId w:val="1"/>
        </w:numPr>
        <w:rPr/>
      </w:pPr>
      <w:bookmarkStart w:id="168" w:name="__RefHeading___Toc1306621_1067777946"/>
      <w:bookmarkStart w:id="169" w:name="_Toc61"/>
      <w:bookmarkEnd w:id="168"/>
      <w:r>
        <w:rPr>
          <w:rtl w:val="true"/>
        </w:rPr>
        <w:t>چشم پوشی از آنچه سود دنیایی و آخرتی ندارد</w:t>
      </w:r>
      <w:bookmarkEnd w:id="169"/>
    </w:p>
    <w:p>
      <w:pPr>
        <w:pStyle w:val="BookText"/>
        <w:rPr/>
      </w:pPr>
      <w:r>
        <w:rPr>
          <w:rFonts w:ascii="IRNazanin" w:hAnsi="IRNazanin" w:eastAsia="IRNazanin"/>
          <w:color w:val="111111"/>
          <w:sz w:val="28"/>
          <w:sz w:val="28"/>
          <w:szCs w:val="28"/>
          <w:rtl w:val="true"/>
          <w:lang w:bidi="fa-IR"/>
        </w:rPr>
        <w:t>این چشم پوشی بستگی به این دارد که انسان از قیمت و ارزش عمر آگاه شود و به نبوت صد و بیست و چهار هزار پیامبر و امامت دوازده امام و فقاهت فقیهان و حکمت حکیمان و علم عالمان و عرفان عارفان عالم گردد و بفهمد و بداند که این بزرگواران در صحنۀ حیات انسانی،زحمات طاقت‌فرسایی که متحمل شدند، برای این بود که عمر انسان به باطل نگذرد و بدون سود و منفعت از دست نرود؛در روایات بسیاری به مردم سفارش شده که آنچه را برای شما سودی در جهت دنیا و آخرت ندارد ترک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تا زمانی که اسیر نفس اماره است،از افعال و اعمال بیهوده بر حذر نیست و از این‌که عمر و وقت پرارزش خود را در ساعات روز و ساعات شب به بطالت و سرگرمی‌های بیهوده بگذراند خودداری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گذراندن عمر در کارهای بیهوده و آنچه نفعی برای دنیا و آخرت انسان ندارد در آینده مورث حسرت و پشیمانی سخت است،حسرتی که برای هیچ کس قابل جبران نیست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بیهوده گذرانی،انسان را به کسالت،تنبلی،خوش گذرانی و عافیت‌طلبی مبتلا می‌کند و توبه و بازگشت از این حالات،پس از این‌که مدتی بر انسان بگذرد کار بسیار مشکلی است</w:t>
      </w:r>
      <w:r>
        <w:rPr>
          <w:rFonts w:eastAsia="IRNazanin" w:cs="IRNazanin"/>
          <w:color w:val="111111"/>
          <w:sz w:val="28"/>
          <w:szCs w:val="28"/>
          <w:rtl w:val="true"/>
          <w:lang w:bidi="fa-IR"/>
        </w:rPr>
        <w:t>.</w:t>
      </w:r>
      <w:bookmarkStart w:id="170" w:name="pg11040_110745"/>
    </w:p>
    <w:p>
      <w:pPr>
        <w:pStyle w:val="BookText"/>
        <w:rPr/>
      </w:pPr>
      <w:bookmarkEnd w:id="170"/>
      <w:r>
        <w:rPr>
          <w:rFonts w:ascii="IRNazanin" w:hAnsi="IRNazanin" w:eastAsia="IRNazanin"/>
          <w:color w:val="111111"/>
          <w:sz w:val="28"/>
          <w:sz w:val="28"/>
          <w:szCs w:val="28"/>
          <w:rtl w:val="true"/>
          <w:lang w:bidi="fa-IR"/>
        </w:rPr>
        <w:t>از تماشای آنچه برای شما سود ندارد و شنیدن آنچه برای شما منفعت ندارد و انجام آنچه برای شما نفعی نمی‌آورد،بپرهیزید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را صرف برنامه‌های باطل و مسائل بیهوده و معاشرت‌های غلط نکنید و بیدار باشید که این گوهر پربهای خلقت را مفت از دست شما نگیرند </w:t>
      </w:r>
      <w:r>
        <w:rPr>
          <w:rFonts w:eastAsia="IRNazanin" w:cs="IRNazanin"/>
          <w:color w:val="111111"/>
          <w:sz w:val="28"/>
          <w:szCs w:val="28"/>
          <w:rtl w:val="true"/>
          <w:lang w:bidi="fa-IR"/>
        </w:rPr>
        <w:t>!!</w:t>
      </w:r>
    </w:p>
    <w:p>
      <w:pPr>
        <w:pStyle w:val="Heading3"/>
        <w:numPr>
          <w:ilvl w:val="2"/>
          <w:numId w:val="1"/>
        </w:numPr>
        <w:rPr/>
      </w:pPr>
      <w:bookmarkStart w:id="171" w:name="__RefHeading___Toc1306623_1067777946"/>
      <w:bookmarkStart w:id="172" w:name="_Toc62"/>
      <w:bookmarkEnd w:id="171"/>
      <w:r>
        <w:rPr>
          <w:rtl w:val="true"/>
        </w:rPr>
        <w:t>خسارت نسیان ذنوب</w:t>
      </w:r>
      <w:bookmarkEnd w:id="172"/>
    </w:p>
    <w:p>
      <w:pPr>
        <w:pStyle w:val="Heading4"/>
        <w:numPr>
          <w:ilvl w:val="3"/>
          <w:numId w:val="1"/>
        </w:numPr>
        <w:rPr/>
      </w:pPr>
      <w:bookmarkStart w:id="173" w:name="__RefHeading___Toc1306625_1067777946"/>
      <w:bookmarkStart w:id="174" w:name="_Toc63"/>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گناه و عصیان،خطر بسیار سنگینی است که هویت و شخصیت و شؤون انسانی انسان را تهدید به فنا و نابودی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اوامر و نواهی حضرت دوست بر وفق مصلحت انسان تنظیم شده و اجرای آن اوامر و نواهی و فرمان‌های حضرت حق،مولد سعادت دنیا و آخرت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جرأت بر گناه و جسارت بر حضرت مولا،از بدترین صفات انسان و پلیدترین حالات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تاکنون از هیچ گناهی سود مادی و معنوی ندیده،بلکه از گناه گرچه صغیره بوده ضرر و ضربه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انبیای خدا و ائمۀ طاهرین علیهم السلام و اولیای بزرگوار،دائماً مردم را از گناه بر حذر داشته و ترک گناه را به انسان در تمام شرایط سفارش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بعثت انبیا و امامت امامان علیهم السلام برای این بوده که انسان را با اوامر و نواهی حق آشنا کرده و زمینۀ اجرای دستورهای الهی را برای آدمیان فراهم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 به تدریج روح و قلب را به تاریکی و قساوت سوق داده و گاهی برای انسان زمینه‌ای از کدورت فراهم می‌کند که تصفیه و تزکیۀ جان و قلب از آن کدورت امری محال می‌نماید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گناهکار،منفور حضرت دوست و مبغوض ملائکه و مطرود انبیا و امامان علیهم السلام</w:t>
      </w:r>
      <w:bookmarkStart w:id="175" w:name="pg11040_110746"/>
    </w:p>
    <w:p>
      <w:pPr>
        <w:pStyle w:val="BookText"/>
        <w:rPr/>
      </w:pPr>
      <w:bookmarkEnd w:id="175"/>
      <w:r>
        <w:rPr>
          <w:rFonts w:ascii="IRNazanin" w:hAnsi="IRNazanin" w:eastAsia="IRNazanin"/>
          <w:color w:val="111111"/>
          <w:sz w:val="28"/>
          <w:sz w:val="28"/>
          <w:szCs w:val="28"/>
          <w:rtl w:val="true"/>
          <w:lang w:bidi="fa-IR"/>
        </w:rPr>
        <w:t>و اولیا خداست و مردم به خاطر او از فیوضات ربانی محروم می‌گردند</w:t>
      </w:r>
      <w:r>
        <w:rPr>
          <w:rFonts w:eastAsia="IRNazanin" w:cs="IRNazanin"/>
          <w:color w:val="111111"/>
          <w:sz w:val="28"/>
          <w:szCs w:val="28"/>
          <w:rtl w:val="true"/>
          <w:lang w:bidi="fa-IR"/>
        </w:rPr>
        <w:t>.</w:t>
      </w:r>
    </w:p>
    <w:p>
      <w:pPr>
        <w:pStyle w:val="Heading4"/>
        <w:numPr>
          <w:ilvl w:val="3"/>
          <w:numId w:val="1"/>
        </w:numPr>
        <w:rPr/>
      </w:pPr>
      <w:bookmarkStart w:id="176" w:name="__RefHeading___Toc1306627_1067777946"/>
      <w:bookmarkStart w:id="177" w:name="_Toc64"/>
      <w:bookmarkEnd w:id="176"/>
      <w:r>
        <w:rPr>
          <w:rtl w:val="true"/>
        </w:rPr>
        <w:t>نتیجۀ گناهان در آیات و روایات</w:t>
      </w:r>
      <w:bookmarkEnd w:id="177"/>
    </w:p>
    <w:p>
      <w:pPr>
        <w:pStyle w:val="BookText"/>
        <w:rPr/>
      </w:pPr>
      <w:r>
        <w:rPr>
          <w:rFonts w:ascii="IRNazanin" w:hAnsi="IRNazanin" w:eastAsia="IRNazanin"/>
          <w:color w:val="111111"/>
          <w:sz w:val="28"/>
          <w:sz w:val="28"/>
          <w:szCs w:val="28"/>
          <w:rtl w:val="true"/>
          <w:lang w:bidi="fa-IR"/>
        </w:rPr>
        <w:t>پیامبر بزرگ اسلام صلی الله علیه و آله در روایتی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فجر صادق طلوع نمی‌کند و شفق پنهان نمی‌گردد،مگر این‌که دو ملک چهار مسئله را فریاد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این مردم خلق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می‌دانستند برای چه خلق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دیگر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اکنون که هدف از خلقت خود را نمی‌دانند،به آنچه که می‌دانستند عمل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دیگر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کاش اکنون که عمل نمی‌کنند به آنچه نمی‌دانند،از آنچه انجام دادند توبه می‌کردند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اعْلَمُوا أَنَّ الْعَبْدَ لَیُحْبَسَ عَلیٰ ذَنْبٍ مِنْ ذُنُوبِهِ مِأَةَ عامٍ وَ أَنَّهُ لَیَنْظُرَ إلیٰ أَزْواجِهِ فِی الْجَنَّةِ یَتَنَعَّمْنَ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عبد به خاطر گناهی از گناهانش صد سال محبوس می‌شود،در حالی که به ازواجش که در بهشت متنعم به نعمت‌اند با حسرت و اندوه نظر می‌کند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شَیءٍ أَفْسَدُ لِلْقَلْبِ مِنْ خَطیئَةٍ إنَّ الْقَلْبَ لَیُواقِعَ الْخَطیئَةَ فَما تَزالُ بِهِ حَتّیٰ تَغْلِبَ عَلَیْهِ فَیَصیرُ أَعْلاهُ أَسْفَلَهُ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برای قلب فاسد کننده‌تر از گناه نیست،گناه از افسد مفاسد برای قلب است،قلب در آغوش گناه قرار می‌گیرد تا جایی که گناه بر قلب حاکم گردد،آن گاه قلب بر اثر گناه زیر و رو می‌شود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أَدْنیٰ ما أَصْنَعُ بِالْعَبْدِ إِذا آثَرَ شَهْوَتَهُ عَلیٰ طاعَتی أَنْ أُحْرِمَهُ لَذیذَ مُناجاتی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هنگامی که عبد شهوتش را بر اطاعت من برگزیده،کم‌ترین معامله‌ای که با او می‌کنم این است که شیرینی مناجاتم را از او می‌گیرم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لَیْسَ مِنْ عِرْقٍ یُضْرَبُ،وَ لا نَکْبَةٍ وَ لا صُداعٍ وَ لا مَرَضٍ إلّا بِذَنْبٍ وَ ذلِکَ قَوْلُ اللّهِ عَزَّ وَ جَلَّ فی کِتابِهِ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أَصٰابَکُمْ مِنْ مُصِیبَةٍ فَبِمٰا کَسَبَتْ أَیْدِیکُمْ وَ یَعْفُوا عَنْ کَثِیرٍ </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
      </w: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رگی زده نمی‌شود و نکبت و بدبختی برای کسی نمی‌آید و سردردی عارض نمی‌شود و مرضی به آدمی مسلط نمی‌گردد،مگر این‌که همه این‌ها از طریق گناه به انسان می‌رسد و این است گفتار خداوند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آسیبی به شما رسد به سبب اعمالی است که مرتکب شده‌اید،و از بسیاری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اعمال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درمی‌گذرد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یَذْنُبُ الذَّنْبَ فَیَحْرُمُ صَلاةَ اللَّیْلِ وَ إِنَّ الْعَمَلَ السَّیِّئَ أَسْرَعُ فی صاحِبِهِ مِنَ السِّکّینِ فِی اللَّحْمِ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مرتکب گناهی می‌شود،نتیجۀ آن محروم شدنش از نماز شب است،به تحقیق عمل بد اثرش در صاحبش از اثر کارد در گوشت سریع‌تر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الکاظِمُ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عَلَی اللّهِ أَن لٰا یُعْصی فی دارٍ إِلّا أَضْحاها لِلشَّمْسِ حَتّیٰ تُطَهِّرَها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امام کاظم علیه السلام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خداوند لازم است،خانه‌ای که در آن گناه و معصیت صورت گرفته با نور آفتاب پاک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خانه را لازم است خراب کند تا آفتاب بر آن زمین بتابد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آدم دچار ترک اولایی شد،به محض ارتکاب ترک اولی،تمام لباس‌هایش که زینت بدن او بود از او جدا شد و عریان گشت،آن گاه امین وحی آمد و تاج کرامت را از سر او برداشت و زیور طرفین بدنش را از او گرفت،از فوق عرش ندا آمد که از جوارم به زمین روید که عاصی و گناهکار،حق مجاورت مرا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به گریه به حوا رو کرد و گفت،این اولین بد یُمنی و نحسی گناه بود که گریبان ما را گرفت و ما را از جوار حبیب دور کرد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آدم خطاب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چگونه هم جواری برای تو بودم ؟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جواری نیک؛خطاب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جوارم بیرون رو و تاج عظمت از سرت بردار که عاصی نمی‌تواند مجاور 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که آدم دویست سال بر همان ترک اولی گریست تا توبه‌اش قبول شد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دقت کنید و با دیدۀ بصیرت بنگرید،وقتی مؤاخذۀ آدم از طرف حق برای تنزیه و تصفیۀ او چنین باشد،در حالی که عصیان او ترک اولی بوده،پس با ما چگونه معامله خواهد کرد در حالی که عصیان ما ارتکاب محرمات است،محرماتی که گاهی اثر ناگوارش برای یک فرد یا یک خانواده،یا یک اجتماع،یا یک کشور،یا یک ملت،یا برای فرهنگ مقدس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سپهر کاشانی در این زمینه به نصیحت مردم برخاسته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قدم بیرون زن آخر از کنار خویشتن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 از این کردار بادت تا به کی این ما و من</w:t>
      </w:r>
    </w:p>
    <w:p>
      <w:pPr>
        <w:pStyle w:val="BookText"/>
        <w:rPr/>
      </w:pPr>
      <w:r>
        <w:rPr>
          <w:rFonts w:ascii="IRNazanin" w:hAnsi="IRNazanin" w:eastAsia="IRNazanin"/>
          <w:color w:val="111111"/>
          <w:sz w:val="28"/>
          <w:sz w:val="28"/>
          <w:szCs w:val="28"/>
          <w:rtl w:val="true"/>
          <w:lang w:bidi="fa-IR"/>
        </w:rPr>
        <w:t>یک قدم تا کوی آن شه بیشتر نبود و 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قدم بگذاشت باید بر وجود خویشتن</w:t>
      </w:r>
    </w:p>
    <w:p>
      <w:pPr>
        <w:pStyle w:val="BookText"/>
        <w:rPr/>
      </w:pPr>
      <w:r>
        <w:rPr>
          <w:rFonts w:ascii="IRNazanin" w:hAnsi="IRNazanin" w:eastAsia="IRNazanin"/>
          <w:color w:val="111111"/>
          <w:sz w:val="28"/>
          <w:sz w:val="28"/>
          <w:szCs w:val="28"/>
          <w:rtl w:val="true"/>
          <w:lang w:bidi="fa-IR"/>
        </w:rPr>
        <w:t>مرد آن باشد که از خود بگذرد در راه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در بند خودی نی مرد باشی و نه زن</w:t>
      </w:r>
    </w:p>
    <w:p>
      <w:pPr>
        <w:pStyle w:val="BookText"/>
        <w:rPr/>
      </w:pPr>
      <w:r>
        <w:rPr>
          <w:rFonts w:ascii="IRNazanin" w:hAnsi="IRNazanin" w:eastAsia="IRNazanin"/>
          <w:color w:val="111111"/>
          <w:sz w:val="28"/>
          <w:sz w:val="28"/>
          <w:szCs w:val="28"/>
          <w:rtl w:val="true"/>
          <w:lang w:bidi="fa-IR"/>
        </w:rPr>
        <w:t>این خودی در هم شکن تا مینماند 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شکستنگرتباید خودشکن شو خودشکن</w:t>
      </w:r>
    </w:p>
    <w:p>
      <w:pPr>
        <w:pStyle w:val="BookText"/>
        <w:rPr/>
      </w:pPr>
      <w:r>
        <w:rPr>
          <w:rFonts w:ascii="IRNazanin" w:hAnsi="IRNazanin" w:eastAsia="IRNazanin"/>
          <w:color w:val="111111"/>
          <w:sz w:val="28"/>
          <w:sz w:val="28"/>
          <w:szCs w:val="28"/>
          <w:rtl w:val="true"/>
          <w:lang w:bidi="fa-IR"/>
        </w:rPr>
        <w:t>سر بده خندان که مرد راه در میدان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غلطان میرود خندان لب و خونین کفن</w:t>
      </w:r>
    </w:p>
    <w:p>
      <w:pPr>
        <w:pStyle w:val="BookText"/>
        <w:rPr/>
      </w:pPr>
      <w:r>
        <w:rPr>
          <w:rFonts w:ascii="IRNazanin" w:hAnsi="IRNazanin" w:eastAsia="IRNazanin"/>
          <w:color w:val="111111"/>
          <w:sz w:val="28"/>
          <w:sz w:val="28"/>
          <w:szCs w:val="28"/>
          <w:rtl w:val="true"/>
          <w:lang w:bidi="fa-IR"/>
        </w:rPr>
        <w:t>عقل تو مغلوب نفس توست کی جویی تو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سلیمان تو در حبس است و بر تخت اهرمن</w:t>
      </w:r>
    </w:p>
    <w:p>
      <w:pPr>
        <w:pStyle w:val="BookText"/>
        <w:rPr/>
      </w:pPr>
      <w:r>
        <w:rPr>
          <w:rFonts w:ascii="IRNazanin" w:hAnsi="IRNazanin" w:eastAsia="IRNazanin"/>
          <w:color w:val="111111"/>
          <w:sz w:val="28"/>
          <w:sz w:val="28"/>
          <w:szCs w:val="28"/>
          <w:rtl w:val="true"/>
          <w:lang w:bidi="fa-IR"/>
        </w:rPr>
        <w:t>آری،نتیجۀ گناه،محروم شدن انسان از سعادت دنیا و آخرت است و دور شدن از بارگاه قدس حضرت ذو الجلال</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بدترین گناهان،بی‌توجهی انسان،به حال گناه و به وقت معصیت و به زمان</w:t>
      </w:r>
    </w:p>
    <w:p>
      <w:pPr>
        <w:pStyle w:val="BookText"/>
        <w:rPr/>
      </w:pPr>
      <w:r>
        <w:rPr>
          <w:rFonts w:ascii="IRNazanin" w:hAnsi="IRNazanin" w:eastAsia="IRNazanin"/>
          <w:color w:val="111111"/>
          <w:sz w:val="28"/>
          <w:sz w:val="28"/>
          <w:szCs w:val="28"/>
          <w:rtl w:val="true"/>
          <w:lang w:bidi="fa-IR"/>
        </w:rPr>
        <w:t>خطا است،به این معنی که در گناه غرق باشد،ولی یاد خود و یاد گناه و یاد خدا نباشد و این فراموشی از خود و در نتیجۀ فراموشی از وضع خود همان است که قرآن مجید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کرده،یعنی غرق بودن در انواع وسایل زندگی و وسایل زندگی را در خدمت گناه گرفتن و به یاد خود و خدا نبودن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انسان در این جاده قرار بگیرد،راهش را بی‌توجه و بدون احساس درد ادامه می‌دهد،تا به درک اسفل بیفتد و به نقطه‌ای برسد که بیداری و هشیاری کم‌ترین فایده‌ای نداشته باشد و به عذاب‌های دردناک گرفتار آید و دادرس و فریادرسی برای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و روایات می‌گویند که صاحبان گناه و معصیت که خود و خدای خود را فراموش کرده و در غفلت از این معنی هستند که غرق در انواع آلودگی‌هایند و انواع وسایل و وقت و مهلت در اختیار آن‌ها است،خیال نکنند آنچه در اختیار آن‌ها قرار گرفته به نفع آن‌هاست،بلکه اینان به میدان استدراج رسیده و این وسایل بیش از پیش عامل کوری دل و کری گوش باطن و گنگی آن‌ها از بیان حق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یَحْسَبَنَّ الَّذِینَ کَفَرُوا أَنَّمٰا نُمْلِی لَهُمْ خَیْرٌ لِأَنْفُسِهِمْ إِنَّمٰا نُمْلِی لَهُمْ لِیَزْدٰادُوا إِثْماً وَ لَهُمْ عَذٰابٌ مُهِینٌ </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کسانی که کافر شدند،گمان نکنند مهلتی که به آنان می‌دهیم به سودشان خواهد بود،جز این نیست که مهلتشان می‌دهیم تا بر گناه خود بیفزایند، و برای آنان عذابی خوار کننده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ذُکِّرُوا بِهِ فَتَحْنٰا عَلَیْهِمْ أَبْوٰابَ کُلِّ شَیْءٍ حَتّٰی إِذٰا فَرِحُوا بِمٰا أُوتُوا أَخَذْنٰاهُمْ بَغْتَةً فَإِذٰا هُمْ مُبْلِسُونَ </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چون حقایقی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عبرت گرفتنشان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یادآوری شده بودند، فراموش کردند،درهای همۀ نعمت ها را به روی آنان گشودیم،تا هنگامی که به آنچه داده شدند،مغرورانه خوشحال گشتند،به ناگاه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گرفتیم،پس یکباره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نجات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 و نومید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فَذَرْهُمْ فِی غَمْرَتِهِمْ حَتّٰی 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یَحْسَبُونَ أَنَّمٰا نُمِدُّهُمْ بِهِ مِنْ مٰالٍ وَ بَنِینَ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نُسٰارِعُ لَهُمْ فِی الْخَیْرٰاتِ بَلْ لاٰ یَشْعُرُونَ </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آنان را در غرقاب گمراهی و جهالتشان تا هنگامی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مرگشان فرا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می‌کنند افزونی و گسترشی که به سبب مال و اولاد به آنان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می‌خواهیم در عطا کردن خیرات به آنان شتاب ورزیم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نمی‌کنند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می‌خواهیم با افزونی مال و اولاد،در تفرقه،طغیان،گمراهی و تیره‌بختی بیشتری فرو روند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فَذَرْنِی وَ مَنْ یُکَذِّبُ بِهٰذَا الْحَدِیثِ سَنَسْتَدْرِجُهُمْ مِنْ حَیْثُ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أُمْلِی لَهُمْ إِنَّ کَیْدِی مَتِینٌ </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 با کسانی که این قرآن را انکار می‌کنند واگذار،به زودی ما آنان را به تدریج از آن جا که نمی‌دانند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مهلت می‌دهیم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گناهشان را در حال بی‌خبری به نهایت برسانند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نقشه و تدبیر من استوار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در زمینه،استدراج که یکی از شدیدترین عوامل هلاکت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در وسایل عیش و نوش غرق بودن و مرتکب هر گناهی شدن و توجه نداشتن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ملکی از جانب حق روزگاری دراز در زمین زیست،سپس به مقام بلند خویش برگشت،به او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دیدی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عجایب زیادی مشاهده کردم، عجیب‌ترین چیزی که دیدم،عبدی را غرق در نعمت یافتم،رزقت را می‌خورد و ادعای خدایی داشت،از جرأت او نسبت به تو و حلم تو نسبت به او تعجب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جلّ و علا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حلم من تعجب کردی ؟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چهارصد سال به او مهلت دادم،رگی از او زده نشد و چیزی از دنیا نخواست مگر این‌که به او عنایت کردم،طعم غذا و آشامیدنی را در مذاق او بر نگرداندم </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پیامبر عزیز صلی الله علیه و آله فرمود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خداوند،اهل سرزمینی را ببیند که در گناه و معصیت زیاده روی می‌کنند و در میان آنان سه نفر مؤمن وجود دارد،خطاب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اهل عصیان و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جلال من،اگر مؤمنان دوستدار یکدیگر نبودند،آن مؤمنینی که زمین و مساجد من به نماز آنان آباد است،آن مؤمنینی که در وقت سحر از خوف من به توبه قیام می‌کنند،بر شما عذابی نازل می‌کردم و باک نداشتم </w:t>
      </w:r>
      <w:r>
        <w:rPr>
          <w:rFonts w:eastAsia="IRNazanin" w:cs="IRNazanin"/>
          <w:color w:val="111111"/>
          <w:sz w:val="28"/>
          <w:szCs w:val="28"/>
          <w:rtl w:val="true"/>
          <w:lang w:bidi="fa-IR"/>
        </w:rPr>
        <w:t xml:space="preserve">!! </w:t>
      </w:r>
      <w:r>
        <w:rPr>
          <w:rStyle w:val="FootnoteAnchor"/>
          <w:rtl w:val="true"/>
        </w:rPr>
        <w:footnoteReference w:id="99"/>
      </w:r>
      <w:r>
        <w:rPr>
          <w:rFonts w:ascii="Amiri" w:hAnsi="Amiri" w:eastAsia="Amiri" w:cs="Amiri"/>
          <w:color w:val="111111"/>
          <w:sz w:val="28"/>
          <w:sz w:val="28"/>
          <w:szCs w:val="28"/>
          <w:rtl w:val="true"/>
          <w:lang w:bidi="ar-SA"/>
        </w:rPr>
        <w:t>قالَ امیر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 مِنْ مُسْتَدْرِجٍ بِالْإِحْسانِ إلَیْهِ،وَ مَغْرُورٍ بِالسَّتْرِ عَلَیْهِ، وَ مَفْتُونٍ بِحُسْنِ الْقَوْلِ فیهِ وَ مَا ابْتُلِیَ اللّهُ أَحَداً بِمِثْلِ الْإمْلاءِ لَهُ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بسیار گنهکاری که با عطای نعمت و نیکی به سوی او به طرف عذاب رفت و چه بسیار انسانی که با پرده‌پوشی بر گناهش تصور کرد مورد عفو است و مغرور شد،چه بسیار انسانی که بر اثر قول نیک در حقش از سوی مردم به بدبختی و فتنه افتاد و کسی را خدا به مانند مهلت دادن به او نسبت به گناه امتحان و آزمایش نکرد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اگر در سایۀ تعلیمات انبیا و ائمه و اولیای گرامی،حق قیمت خود را بفهمد و ارزش خود را بیابد،برای یک لحظه هم حاضر نخواهد شد که دامن به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گناه صغیره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آلوده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دامَ الْعَبْدُ مُشْتَغِلاً بِطاعَةِ اللّهِ وَ مَعْرِفَةِ عُیُوبِ نَفْسِهِ وَ تَرْکِ ما یَشینُ فی دینِ اللّهِ عَزَّ وَ جَلَّ وَ هُوَ بِمَعْزَلٍ عَنِ الْآفاتِ غائِصٌ فی بَحْرِ رَحْمَةِ اللّهِ عَزَّ وَ جَلَّ یَفُوزُ بِجَواهِرِ الْفَوائِدِ مِنَ الْحِکْمَةِ وَ الْبَیانِ وَ ما دامَ ناسِیاً لِذُنُوبِهِ جاهلاً لِعُیُوبِهِ راجِعاً إلیٰ حَوْلِهِ وَ قُوَّتِهِ لا یُفْلِحُ إذا أَبَداً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در پایان این روایت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عبد اشتغال به طاعت حق و شناخت عیوب نفسش دارد و از اسباب نقص دینش و آفات مربوط به آخرتش در گریز و ترک است،غوّاص دریای رحمت خداوند عزّ و جلّ است و به گوهرهای حکمت الهی از علوم ربانیه و فیوضات سبحانیه نایل می‌شود و زمانی که عبد از گناهان خود غافل باشد و توجهی به معصیت خود نداشته باشد و در پی اصلاح نفس نباشد و متکی به حول و قوت خود بوده از حول و قوت حضرت دوست غافل بماند و کارهایش را تفویض به جناب او ننماید،هرگز روی رستگاری نبیند و از عذاب الهی خلاصی نداشته باشد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بیایید به فریاد خود برسیم و دست به دامن انبیا و امامان علیهم السلام بزنیم و در حیطۀ حول و قوت خدا برآییم و خود را با اتصال به حبل اللّه از مهالک دنیا و آخرت برهانیم</w:t>
      </w:r>
      <w:r>
        <w:rPr>
          <w:rFonts w:eastAsia="IRNazanin" w:cs="IRNazanin"/>
          <w:color w:val="111111"/>
          <w:sz w:val="28"/>
          <w:szCs w:val="28"/>
          <w:rtl w:val="true"/>
          <w:lang w:bidi="fa-IR"/>
        </w:rPr>
        <w:t>.</w:t>
      </w:r>
      <w:bookmarkStart w:id="178" w:name="pg11040_110755"/>
    </w:p>
    <w:p>
      <w:pPr>
        <w:pStyle w:val="BookText"/>
        <w:rPr/>
      </w:pPr>
      <w:bookmarkEnd w:id="178"/>
      <w:r>
        <w:rPr>
          <w:rFonts w:ascii="IRNazanin" w:hAnsi="IRNazanin" w:eastAsia="IRNazanin"/>
          <w:color w:val="111111"/>
          <w:sz w:val="28"/>
          <w:sz w:val="28"/>
          <w:szCs w:val="28"/>
          <w:rtl w:val="true"/>
          <w:lang w:bidi="fa-IR"/>
        </w:rPr>
        <w:t>به قول علاء الدوله سمنانی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جملۀ انبیا برای این آمده‌اند تا چشم خلق را بگشایند به عیب خود و کمال حق و به عجز خود و قدرت حق و به ظلم خود و عدل حق و به جهل خود و علم حق و به مذلت خود و عزت حق و به بندگی خود و خداوندی حق و به فقر خود و غنای حق و به تقصیر خود و نعمت‌های حق و به فنای خود و بقای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 آن شوریدۀ با حال و مست جلال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 کس که خود را پسندیده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مویش ابلیس خندیده باشد</w:t>
      </w:r>
    </w:p>
    <w:p>
      <w:pPr>
        <w:pStyle w:val="BookText"/>
        <w:rPr/>
      </w:pPr>
      <w:r>
        <w:rPr>
          <w:rFonts w:ascii="IRNazanin" w:hAnsi="IRNazanin" w:eastAsia="IRNazanin"/>
          <w:color w:val="111111"/>
          <w:sz w:val="28"/>
          <w:sz w:val="28"/>
          <w:szCs w:val="28"/>
          <w:rtl w:val="true"/>
          <w:lang w:bidi="fa-IR"/>
        </w:rPr>
        <w:t>نباشد پسندیده جز آن که حقش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پسندیده باشد</w:t>
      </w:r>
    </w:p>
    <w:p>
      <w:pPr>
        <w:pStyle w:val="BookText"/>
        <w:rPr/>
      </w:pPr>
      <w:r>
        <w:rPr>
          <w:rFonts w:ascii="IRNazanin" w:hAnsi="IRNazanin" w:eastAsia="IRNazanin"/>
          <w:color w:val="111111"/>
          <w:sz w:val="28"/>
          <w:sz w:val="28"/>
          <w:szCs w:val="28"/>
          <w:rtl w:val="true"/>
          <w:lang w:bidi="fa-IR"/>
        </w:rPr>
        <w:t>ز انوار ایمان و اسرار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 به سیماش تابیده باشد</w:t>
      </w:r>
    </w:p>
    <w:p>
      <w:pPr>
        <w:pStyle w:val="BookText"/>
        <w:rPr/>
      </w:pPr>
      <w:r>
        <w:rPr>
          <w:rFonts w:ascii="IRNazanin" w:hAnsi="IRNazanin" w:eastAsia="IRNazanin"/>
          <w:color w:val="111111"/>
          <w:sz w:val="28"/>
          <w:sz w:val="28"/>
          <w:szCs w:val="28"/>
          <w:rtl w:val="true"/>
          <w:lang w:bidi="fa-IR"/>
        </w:rPr>
        <w:t>زدیدار او حق به دیدار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نور خدا زو تراویده باشد</w:t>
      </w:r>
    </w:p>
    <w:p>
      <w:pPr>
        <w:pStyle w:val="BookText"/>
        <w:rPr/>
      </w:pPr>
      <w:r>
        <w:rPr>
          <w:rFonts w:ascii="IRNazanin" w:hAnsi="IRNazanin" w:eastAsia="IRNazanin"/>
          <w:color w:val="111111"/>
          <w:sz w:val="28"/>
          <w:sz w:val="28"/>
          <w:szCs w:val="28"/>
          <w:rtl w:val="true"/>
          <w:lang w:bidi="fa-IR"/>
        </w:rPr>
        <w:t>در آیینه روی آن صاحب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جهان را عیان دیده باشد</w:t>
      </w:r>
    </w:p>
    <w:p>
      <w:pPr>
        <w:pStyle w:val="Heading2"/>
        <w:numPr>
          <w:ilvl w:val="1"/>
          <w:numId w:val="1"/>
        </w:numPr>
        <w:rPr/>
      </w:pPr>
      <w:bookmarkStart w:id="179" w:name="__RefHeading___Toc1306629_1067777946"/>
      <w:bookmarkStart w:id="180" w:name="_Toc65"/>
      <w:bookmarkEnd w:id="179"/>
      <w:r>
        <w:rPr>
          <w:rtl w:val="true"/>
        </w:rPr>
        <w:t xml:space="preserve">باب </w:t>
      </w:r>
      <w:r>
        <w:rPr/>
        <w:t>8</w:t>
      </w:r>
      <w:r>
        <w:rPr>
          <w:rtl w:val="true"/>
        </w:rPr>
        <w:t xml:space="preserve"> </w:t>
      </w:r>
      <w:r>
        <w:rPr>
          <w:rtl w:val="true"/>
        </w:rPr>
        <w:t>آداب مسواک</w:t>
      </w:r>
      <w:bookmarkEnd w:id="18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1" w:name="__RefHeading___Toc1306631_1067777946"/>
      <w:bookmarkStart w:id="182" w:name="_Toc66"/>
      <w:bookmarkEnd w:id="181"/>
      <w:r>
        <w:rPr>
          <w:rtl w:val="true"/>
        </w:rPr>
        <w:t>اشاره</w:t>
      </w:r>
      <w:bookmarkEnd w:id="182"/>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اَلسِّوَاکُ مَطْهَرَةٌ لِلْفَمِ وَ مَرْضَاةٌ لِلرَّبِّ وَ جَعَلَهَا مِنَ السُّنَّةِ الْمُؤَکَّدَةِ وَ فیها مَنَافِعُ کَثیرَةٌ لِلظَّاهِرِ وَ الْباطِنِ ما لا یُحْصیٰ لِمَنْ عَقَلَ وَ کَما تُزیلُ ما تَلَوَّثَ مِنْ أَسْنَانِکَ مِنْ مَطْعَمِکَ وَ مَأْکَلِکَ بِالسِّواکِ کَذٰلِکَ أَزِلْ نِجاسَةَ ذُنُوبِکَ بِالتَّضَرُّعِ وَ الْخُشُوعِ وَ التَّهَجُّدِ وَ الْاِسْتِغْفارِ بِالْأَسْحارِ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طَهِّرْ ظاهِرَکَ وَ باطِنَکَ مِنْ کُدُوراتِ الْمُخالَفاتِ وَ رُکُوبِ الْمَناهی کُلِّها لِلّهِ تَعالی فَإِنَّ النَّبِیَّ صلی الله علیه و آله أَرادَ بِاسْتِعْمالِها مَثَلاً لِأَهْلِ الْیَقْظَةِ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أَنَّ السِّواکَ نَباتٌ لَطیفٌ نَظیفٌ وَ غُصْنُ شَجَرِ عَذْبٍ مُبارَکٍ وَ الْأَسْنانُ خَلْقٌ خَلَقَهُ اللّهُ تَعالی فِی الْخَلْقِ آلَةً وَ اداةً لِلْمَضْعِ وَ سَبَباً لِاشْتِهاءِ الطَّعامِ وَ إِصْلاحِ الْمِعْدَةِ وَ هِیَ جَوْهَرَةٌ صافِیَةٌ تَتَلَوَّثُ بِصُحْبَةِ تَمْضیغِ الطَّعامِ وَ تَتَغَیَّرُ بِها رَائِحَةُ الْفَمِ وَ یَتَوَلَّدُ مِنْهَا الْفَسادُ فِی الدِّماغِ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اسْتاکَ الْمُؤمِنُ الْفَطِنِ بِالنَّباتِ اللَّطیفِ وَ مَسَخَها عَلَی الْجَوْهَرَةِ الصَّافِیَةِ أَزالَ عَنْها الْفَسادَ وَ التَّغَیُّرِ وَ عادَتْ إِلیٰ أَصْلِها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کَذٰلِکَ خَلَقَ اللّهُ الْقَلْبَ طاهِراً صافِیاً وَ جَعَلَ غَداءَهُ الذِّکْرَ وَ الْفِکْرَ وَ الْهَیْبَةَ وَ التَّعْظیمَ وَ إِذا شیبَ الْقَلْبُ الصَّافی فی تَغْذِیَتِهِ بِالْغَفْلَةِ وَ الْکَدَرِ وَ صُقِلَ بِمَصْقَلَةِ التَّوْبَةِ وَ نُظِّفَ بِماءِ الْإِنابَةِ لِیَعُودَ عَلیٰ حالَتِهِ الْأُولیٰ وَ جَوْهَرَتِهِ الْأَصْلِیَّةِ</w:t>
      </w:r>
    </w:p>
    <w:p>
      <w:pPr>
        <w:pStyle w:val="BookText"/>
        <w:rPr/>
      </w:pPr>
      <w:r>
        <w:rPr>
          <w:rFonts w:ascii="Amiri" w:hAnsi="Amiri" w:eastAsia="Amiri" w:cs="Amiri"/>
          <w:color w:val="111111"/>
          <w:sz w:val="28"/>
          <w:sz w:val="28"/>
          <w:szCs w:val="28"/>
          <w:rtl w:val="true"/>
          <w:lang w:bidi="ar-SA"/>
        </w:rPr>
        <w:t xml:space="preserve">الصَّافِیَةِ 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التَّوّٰابِینَ وَ یُحِبُّ الْمُتَطَهِّرِینَ </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بِالسِّواکِ ظاهِرَ الْإِسْنانِ وَ أرادَ هٰذا الْمَعْنیٰ</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أَناخَ تَفَکُّرَهُ عَلیٰ بابِ عَتَبَةِ الْعَبْرَةِ فی اسْتِخْراجِ مِثْلِ هٰذِهِ الْأَمْثالِ فِی الْأَصْلِ وَ الْفَرْعِ فَتَحَ اللّهُ لَهُ عُیُونَ الْحِکْمَةِ وَ الْمَزیدِ مِنْ فَضْلِهِ وَ اللّهُ لا یُضیعُ أَجْرَ الْمُحْسِنینَ</w:t>
      </w:r>
      <w:bookmarkStart w:id="183" w:name="pg11040_110760"/>
    </w:p>
    <w:p>
      <w:pPr>
        <w:pStyle w:val="BookText"/>
        <w:rPr/>
      </w:pPr>
      <w:bookmarkEnd w:id="18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اَلسِّوَاکُ مَطْهَرَةٌ لِلْفَمِ وَ مَرْضَاةٌ لِلرَّبِّ وَ جَعَلَهَا مِنَ السُّنَّةِ الْمُؤَکَّدَةِ وَ فیها مَنَافِعُ کَثیرَةٌ لِلظَّاهِرِ وَ الْباطِنِ ما لا یُحْصیٰ لِمَنْ عَقَلَ </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1306633_1067777946"/>
      <w:bookmarkStart w:id="185" w:name="_Toc67"/>
      <w:bookmarkEnd w:id="184"/>
      <w:r>
        <w:rPr>
          <w:rtl w:val="true"/>
        </w:rPr>
        <w:t>بهداشت دهان و دندان</w:t>
      </w:r>
      <w:bookmarkEnd w:id="185"/>
    </w:p>
    <w:p>
      <w:pPr>
        <w:pStyle w:val="BookText"/>
        <w:rPr/>
      </w:pPr>
      <w:r>
        <w:rPr>
          <w:rFonts w:ascii="IRNazanin" w:hAnsi="IRNazanin" w:eastAsia="IRNazanin"/>
          <w:color w:val="111111"/>
          <w:sz w:val="28"/>
          <w:sz w:val="28"/>
          <w:szCs w:val="28"/>
          <w:rtl w:val="true"/>
          <w:lang w:bidi="fa-IR"/>
        </w:rPr>
        <w:t>حضرت صادق علیه السلام در جملۀ اوّل روایت از فرمودۀ نبیّ بزرگوار صلی الله علیه و آله اسلام نقل می‌کند که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مسواک کردن باعث پاک شدن آلودگی‌های دهان از غذاهای مانده در لابه‌لای دندان‌ها و در سطح و گوشه و کنار فضای دهان است و سبب تحصیل رضای پروردگار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آری،وقتی فضای دهان از آلودگی پاک باشد و لا به لای دندان‌ها تمیز بماند، لثه‌ها از دچار شدن به مرض خطرناک پیوره در امان خواهد بود،در نتیجه بزاقی که از دهان به معده و سایر دستگاه‌های گوارشی می‌رود،از میکروب و اشیای خسارت بار پاک و در نتیجه سلامت انسان پابرجاست و هر مؤمنی این‌گونه در حفظ سلامت بدن بکوشد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بدنی که باید در بسیاری از عبادات،مانند نماز،حج،روزه، جهاد،امر به معروف،نهی از منکر،کمک به مستمندان و یتیمان و فقیران شرکت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مورد رضا و عنایت و خشنودی و لطف حضرت دوست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بهداشت و به خصوص،بهداشت دهان و دندان اهمیت ندهد</w:t>
      </w:r>
    </w:p>
    <w:p>
      <w:pPr>
        <w:pStyle w:val="BookText"/>
        <w:rPr/>
      </w:pPr>
      <w:r>
        <w:rPr>
          <w:rFonts w:ascii="IRNazanin" w:hAnsi="IRNazanin" w:eastAsia="IRNazanin"/>
          <w:color w:val="111111"/>
          <w:sz w:val="28"/>
          <w:sz w:val="28"/>
          <w:szCs w:val="28"/>
          <w:rtl w:val="true"/>
          <w:lang w:bidi="fa-IR"/>
        </w:rPr>
        <w:t xml:space="preserve">و باعث هجوم امراض به بدن گردد و در نتیجه بدن او علیل و زار و ناتوان شود،تا حدی که از امور مهمۀ الهیّه باز بماند،محبوب خدا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تصور می‌کنند که جلب عنایت و خشنودی حق،فقط در پرتو عبادات معنوی است،در حالی که تصور آنان صحیح نیست؛اسلام برای ظاهر و باطن، مادیت و معنویت،دنیا و آخرت،احکام و قوانینی اصیل و ریشه‌دار دارد که یک مسلمان و مؤمن باید به تمام آن قوانین توجه کند و در همۀ شؤون حیات،خود را با اسلام عزیز هماهنگ نماید؛روگردانی از دستورهای ظاهری اسلام،مخصوصاً مسائل بهداشتی عمل بسیار بد و خطرناکی است و ضرر این روگردانی،هم دنیایی است و هم آخرتی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در هر حال باید پاک و نظیف و طیب و تمیز باشد؛خانۀ مؤمن،لباس مؤمن،شهر مؤمن،کوچه و خیابان و راه مؤمن و حتی گورستانی که مربوط به مؤمنان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کاملاً تمیز و بهداشتی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مسئلۀ دهان و دندان در زندگی مسلمان و مؤمن فوق العاده مهم است،بهداشت آن باید مورد توجه باشد؛زیرا از برکت بهداشت دهان و دندان هر شؤون جسم و جان سالم و دیگران هم از دست انسان در اذیت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دهان و دندان پاکیزه نباشد،اولاً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 ها زود از بین می‌رود،ثانیاً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دهان انسان بدبو و متعفن شده باعث آزار همسر و فرزندان و دیگران خواهد بود و آزار به دیگران به هر شکل ممنوع و از مصادیق ظلم است،ثالثاً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مدتی کوتاه انسان دچار امراض مختلف جسمی و گوارشی شده و علیل و ناتوان خواهد شد و این‌که انسان خود را در معرض رنج و دیگران را هم در معرض زحمت بیندازد،از عدالت و حکمت به دور است </w:t>
      </w:r>
      <w:r>
        <w:rPr>
          <w:rFonts w:eastAsia="IRNazanin" w:cs="IRNazanin"/>
          <w:color w:val="111111"/>
          <w:sz w:val="28"/>
          <w:szCs w:val="28"/>
          <w:rtl w:val="true"/>
          <w:lang w:bidi="fa-IR"/>
        </w:rPr>
        <w:t>!!</w:t>
      </w:r>
      <w:bookmarkStart w:id="186" w:name="pg11040_110762"/>
    </w:p>
    <w:p>
      <w:pPr>
        <w:pStyle w:val="Heading3"/>
        <w:numPr>
          <w:ilvl w:val="2"/>
          <w:numId w:val="1"/>
        </w:numPr>
        <w:rPr/>
      </w:pPr>
      <w:bookmarkStart w:id="187" w:name="__RefHeading___Toc1306635_1067777946"/>
      <w:bookmarkStart w:id="188" w:name="_Toc68"/>
      <w:bookmarkEnd w:id="186"/>
      <w:bookmarkEnd w:id="187"/>
      <w:r>
        <w:rPr>
          <w:rtl w:val="true"/>
        </w:rPr>
        <w:t>اهمیت مسواک در روایات</w:t>
      </w:r>
      <w:bookmarkEnd w:id="188"/>
    </w:p>
    <w:p>
      <w:pPr>
        <w:pStyle w:val="BookText"/>
        <w:rPr/>
      </w:pPr>
      <w:r>
        <w:rPr>
          <w:rFonts w:ascii="IRNazanin" w:hAnsi="IRNazanin" w:eastAsia="IRNazanin"/>
          <w:color w:val="111111"/>
          <w:sz w:val="28"/>
          <w:sz w:val="28"/>
          <w:szCs w:val="28"/>
          <w:rtl w:val="true"/>
          <w:lang w:bidi="fa-IR"/>
        </w:rPr>
        <w:t>اسلام برای مسواک و به تعبیر گسترده‌تر برای بهداشت دهان و دندان قواعد محکم و متینی دارد که اطلاع از آن دستورهای آسمانی و حکیمانه برای هر مرد و زن مسلمانی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مسواک زدن از پیامبران الهی شروع شده و ثانیاً دستور اکید فرهنگ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اَلسِّواکُ مِنْ سُنَنِ الْمُرْسَلینَ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مسواک از آداب انبیا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أَخْلاقِ الْأَنْبِیاءِ السِّواکُ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 نیز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مسواک از اخلاق پیامبران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مِنْ سُنَنِ الْمُرْسَلینَ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التَّعَطُّرُ وَ السِّواکُ وَ النِّساءُ وَ الْحَناءُ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 نیز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چیز از روش فرستادگان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خوش،مسواک،ازدواج،خضاب با حنا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جِبْرَئیلُ عَلیٰ رَسُولِ اللّهِ صلی الله علیه و آله بِالسِّواکِ وَ الْخِلالِ</w:t>
      </w:r>
    </w:p>
    <w:p>
      <w:pPr>
        <w:pStyle w:val="BookText"/>
        <w:rPr/>
      </w:pPr>
      <w:r>
        <w:rPr>
          <w:rFonts w:ascii="Amiri" w:hAnsi="Amiri" w:eastAsia="Amiri" w:cs="Amiri"/>
          <w:color w:val="111111"/>
          <w:sz w:val="28"/>
          <w:sz w:val="28"/>
          <w:szCs w:val="28"/>
          <w:rtl w:val="true"/>
          <w:lang w:bidi="ar-SA"/>
        </w:rPr>
        <w:t xml:space="preserve">وَ الحَجامَةِ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با سه چیز بر پیامبر اسلام صلی الله علیه و آله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مسواک،خلال دندان‌ها و خون گرفتن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اَوْصانی جَبْرَئیلُ بِالسِّواکِ حَتَّیٰ خِفْتُ علیٰ أَسْنانی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آن چنان مرا به مسواک سفارش کرد،در حدی که من بر دندان‌هایم ترسیدم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عجب عضو مهم و حساسی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زالَ جِبْرَئیلُ یُوصینی بِالسِّواکِ حَتّیٰ ظَنَنْتُ أَنَّهُ سَیَجْعَلُهُ فَریضَةٌ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امام صادق علیه السلام نقل می‌کند،پیامبر صلی الله علیه و آله فرمود به طور دائم جبرئیل مرا به مسواک سفارش کرد،تا جایی که گمان کردم از امور واجب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زالَ جِبْرَئیلُ یُوصینی بِالسِّواکِ حَتّیٰ خِفْتُ أَنْ أُحْفِیَ أَوْ أُدْرِدَ </w:t>
      </w:r>
      <w:r>
        <w:rPr>
          <w:rStyle w:val="FootnoteAnchor"/>
          <w:rtl w:val="true"/>
        </w:rPr>
        <w:footnoteReference w:id="109"/>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دائماً مرا به مسواک سفارش می‌کرد،تا جایی که ترسیدم دندان‌هایم بدون مسواک ساییده شود یا از</w:t>
      </w:r>
    </w:p>
    <w:p>
      <w:pPr>
        <w:pStyle w:val="BookText"/>
        <w:rPr/>
      </w:pPr>
      <w:r>
        <w:rPr>
          <w:rFonts w:ascii="IRNazanin" w:hAnsi="IRNazanin" w:eastAsia="IRNazanin"/>
          <w:color w:val="111111"/>
          <w:sz w:val="28"/>
          <w:sz w:val="28"/>
          <w:szCs w:val="28"/>
          <w:rtl w:val="true"/>
          <w:lang w:bidi="fa-IR"/>
        </w:rPr>
        <w:t>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عزیز اسلام صلی الله علیه و آله مسئلۀ مسواک را در این روایات با ذکر نام مبارک جبرئیل یک امر الهی و متکی به وحی دانسته و روشن می‌کند که مسئلۀ مسواک دندان و بهداشت دهان یک امر الهی است و البته پیروی از این امر موجب خشنودی صاحب امر است،به همین خاطر در ابتدای روایت امام صادق علیه السلام از کلام رهبر اسلام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مسواک،باعث جلب خشنودی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السِّواکِ ثَمانِیَةُ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یَطیبُ الْفَمَ،وَ یَشُدُّ اللّثَّةَ،وَ یَجْلُو الْبَصَرَ،وَ یَذْهَبُ بِالْبَلْغَمِ،وَ یَفْرَحُ الْمَلائِکَةَ،وَ یُرْضِی الرَّبَّ،وَ یَزیدُ الْحَسَناتِ، وَ یَصِحُّ الْمِعْدَةَ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مسواک هشت خصلت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دهان را پاکیزه می‌کند،لثه را محکم می‌نماید،به چشمان جلا و روشنایی می‌دهد،بلغم را از بین می‌برد و فرشتگان را شاد و خداوند را خشنود می‌سازد، به حسنات می‌افزاید و بهداشت معده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مفهوم وسیع‌تر از لغت طاهر است،در حقیقت پیامبر صلی الله علیه و آله می‌خواهند بفرمایند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مسواک نفعش شامل پاکی دندان،قسمت‌های جوار دندان،پاکیزگی دهان و زیبایی مینای دندان و زیبایی چهرۀ انسان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استحکام لثه با مسواک زدن به علت برطرف شدن آلودگی‌هایی است که در شیار بین دندان ها و لثه‌ها وجود دارد و همین آلودگی‌هاست که با مسواک برطرف می‌شود و لبۀ لثه را که مرتب در آلودگی‌ها غرق بوده از بین برده و لثۀ محکم و نو می‌رویاند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جلای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وقتی عینک غبار نشستۀ خود را خوب پاک می‌کنید یا سربازی که تفنگ خود را خوب تمیز می‌کند،می‌گویند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 یافت و آنچه در طب وارد است،همین کلمه جلاست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حوالی چشم‌ها هر عامل عفونی و آلودگی برطرف شود،جلا و جلوۀ خاصی می‌یابد و بر عکس اگر دچار همسایۀ بد شود رو به کدورت می‌رود،تا آنجا که ممکن است یک دندان چرکین یا یک سینوس عفونت یافته،چشم را تار و حتی به طرف کوری بکشاند و چه بسا وجود یک کانون عفونی در دهان و دندان بر کلیه یا کبد اثر گذاشته و غیر مستقیم جلا و روشنایی چشم را کم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اکرم در هر مطلبی حتی در مورد جلای چشم به ذکر خواص مسواک زدن و اثر آن بر اعضای مجاور پرداخته‌اند،گویا اصطلاحات طبی است که از دهان حضرت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برای دهان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می‌فرماید و برای لثه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چشم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این‌که انگشت بر دگمۀ احساسات و عواطف پیروان خود می‌گذارند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دهانت را طیب و لثه‌ات را شدید و چشمت را جلا دادی و برادرت و افراد دیگر خانواده‌ات و همه این کار را کردند،به سلامتی اجتماع مسلمانان افزوده شده و پیشبرد اجتماع مسلمانان به طرف یک بهداشت صحیح و اصولی نه تنها فرشتگان را شاد می‌سازد،بلکه آن که خالق فرشتگان و دهان و لثه و چشم است،راضی می‌گردد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هرکس خدا از او راضی است،بهداشت روحی و روانی بسیار جالبی هم دارد،علاوه بر این‌که از این راه بر حسنات خود افزوده و مأجور و مثاب است معدۀ خود را صحت بخشیده است</w:t>
      </w:r>
      <w:r>
        <w:rPr>
          <w:rFonts w:eastAsia="IRNazanin" w:cs="IRNazanin"/>
          <w:color w:val="111111"/>
          <w:sz w:val="28"/>
          <w:szCs w:val="28"/>
          <w:rtl w:val="true"/>
          <w:lang w:bidi="fa-IR"/>
        </w:rPr>
        <w:t>.</w:t>
      </w:r>
      <w:bookmarkStart w:id="189" w:name="pg11040_110766"/>
    </w:p>
    <w:p>
      <w:pPr>
        <w:pStyle w:val="BookText"/>
        <w:rPr/>
      </w:pPr>
      <w:bookmarkEnd w:id="189"/>
      <w:r>
        <w:rPr>
          <w:rFonts w:ascii="IRNazanin" w:hAnsi="IRNazanin" w:eastAsia="IRNazanin"/>
          <w:color w:val="111111"/>
          <w:sz w:val="28"/>
          <w:sz w:val="28"/>
          <w:szCs w:val="28"/>
          <w:rtl w:val="true"/>
          <w:lang w:bidi="fa-IR"/>
        </w:rPr>
        <w:t>نمی‌دانم به این معجزۀ حضرت توجه فرمودید که چرا جلای چشم و طیب بودن دهان را اوّل آورده و بعد به خشنودی و رضای فرشتگان و خدا پرداخته و در آخر بهداشت معده را بیان کرده است ؟</w:t>
      </w:r>
    </w:p>
    <w:p>
      <w:pPr>
        <w:pStyle w:val="BookText"/>
        <w:rPr/>
      </w:pPr>
      <w:r>
        <w:rPr>
          <w:rFonts w:ascii="IRNazanin" w:hAnsi="IRNazanin" w:eastAsia="IRNazanin"/>
          <w:color w:val="111111"/>
          <w:sz w:val="28"/>
          <w:sz w:val="28"/>
          <w:szCs w:val="28"/>
          <w:rtl w:val="true"/>
          <w:lang w:bidi="fa-IR"/>
        </w:rPr>
        <w:t>مگر نیست که در اسلام همیشه و همه جا ترتیب رعایت شده و مطالب بر حسب اهمیت،می‌آیند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اینجا چه شد که بهداشت دهان و دندان آغاز سخن است و در میان خشنودی خدا و فرشتگان و در پایان از صحت معده صحبت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بهداشت روانی شما درست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مجری دستورهای روحی و عبادی و معنوی حضرت حق نباشید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مسواک،دندان‌ها را پاک و دهان را خوشبو و لثه را محکم می‌سازد،اما با روان نادرست و روحیۀ مضطرب،ناحیۀ هیپوتالاموس و سایر غدد و اعضا اجازه نمی‌دهند که گوارش درست باشد،از این‌رو مسواک و خشنودی خدا با هم عامل سلامتی معده‌اند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آری،به فرمودۀ قرآن مجید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التَّوّٰابِینَ وَ یُحِبُّ الْمُتَطَهِّرِینَ </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یقیناً خدا کسانی را که بسیار توبه می‌کنند،و کسانی که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پذیرش انواع پاکی‌ها از همۀ آلودگی‌ها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دارد</w:t>
      </w:r>
      <w:r>
        <w:rPr>
          <w:rFonts w:eastAsia="IRNazanin" w:cs="IRNazanin"/>
          <w:color w:val="111111"/>
          <w:sz w:val="28"/>
          <w:szCs w:val="28"/>
          <w:rtl w:val="true"/>
          <w:lang w:bidi="fa-IR"/>
        </w:rPr>
        <w:t>.</w:t>
      </w:r>
    </w:p>
    <w:p>
      <w:pPr>
        <w:pStyle w:val="Heading3"/>
        <w:numPr>
          <w:ilvl w:val="2"/>
          <w:numId w:val="1"/>
        </w:numPr>
        <w:rPr/>
      </w:pPr>
      <w:bookmarkStart w:id="190" w:name="__RefHeading___Toc1306637_1067777946"/>
      <w:bookmarkStart w:id="191" w:name="_Toc69"/>
      <w:bookmarkEnd w:id="190"/>
      <w:r>
        <w:rPr>
          <w:rtl w:val="true"/>
        </w:rPr>
        <w:t>شیوۀ مسواک زدن</w:t>
      </w:r>
      <w:bookmarkEnd w:id="19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را نیز باید توجه داشت که دندان پزشکان سفارش می‌کنند که مسواک</w:t>
      </w:r>
      <w:bookmarkStart w:id="192" w:name="pg11040_110767"/>
    </w:p>
    <w:p>
      <w:pPr>
        <w:pStyle w:val="BookText"/>
        <w:rPr/>
      </w:pPr>
      <w:bookmarkEnd w:id="192"/>
      <w:r>
        <w:rPr>
          <w:rFonts w:ascii="IRNazanin" w:hAnsi="IRNazanin" w:eastAsia="IRNazanin"/>
          <w:color w:val="111111"/>
          <w:sz w:val="28"/>
          <w:sz w:val="28"/>
          <w:szCs w:val="28"/>
          <w:rtl w:val="true"/>
          <w:lang w:bidi="fa-IR"/>
        </w:rPr>
        <w:t>را از عرض دندان بزنید و این مطلبی است که در چهارده قرن قبل نبیّ بزرگ اسلام صلی الله علیه و آله سفارش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اسْتَکْتُمْ فَاسْتاکُوا عَرضاً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خواستید مسواک کنید،از عرض دندان‌ها مسواک بزنید</w:t>
      </w:r>
      <w:r>
        <w:rPr>
          <w:rFonts w:eastAsia="IRNazanin" w:cs="IRNazanin"/>
          <w:color w:val="111111"/>
          <w:sz w:val="28"/>
          <w:szCs w:val="28"/>
          <w:rtl w:val="true"/>
          <w:lang w:bidi="fa-IR"/>
        </w:rPr>
        <w:t>.</w:t>
      </w:r>
    </w:p>
    <w:p>
      <w:pPr>
        <w:pStyle w:val="Heading3"/>
        <w:numPr>
          <w:ilvl w:val="2"/>
          <w:numId w:val="1"/>
        </w:numPr>
        <w:rPr/>
      </w:pPr>
      <w:bookmarkStart w:id="193" w:name="__RefHeading___Toc1306639_1067777946"/>
      <w:bookmarkStart w:id="194" w:name="_Toc70"/>
      <w:bookmarkEnd w:id="193"/>
      <w:r>
        <w:rPr>
          <w:rtl w:val="true"/>
        </w:rPr>
        <w:t>وقت مسواک</w:t>
      </w:r>
      <w:bookmarkEnd w:id="194"/>
    </w:p>
    <w:p>
      <w:pPr>
        <w:pStyle w:val="BookText"/>
        <w:rPr/>
      </w:pPr>
      <w:r>
        <w:rPr>
          <w:rFonts w:ascii="IRNazanin" w:hAnsi="IRNazanin" w:eastAsia="IRNazanin"/>
          <w:color w:val="111111"/>
          <w:sz w:val="28"/>
          <w:sz w:val="28"/>
          <w:szCs w:val="28"/>
          <w:rtl w:val="true"/>
          <w:lang w:bidi="fa-IR"/>
        </w:rPr>
        <w:t>قبل از خوابیدن،وقت بسیار مناسبی برای مسواک است،برای این‌که ساعت‌ها محیط دهان در آرامش است،عمل تخمیر به راحتی در آن محوطۀ مساعد می‌تواند انجام گیرد،یا اگر میکروبی باشد قدرت دارد فعل و انفعالاتی صورت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خواب وقت بسیار خوبی است؛زیرا هرچه در زمان استراحت به وجود آمده و حاصل رشد میکرب‌ها یا عمل تخمیر است،باید پاک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آنان که کمی محتاط ترند،مسواک کردن قبل از غذا که در اثر تماس غذا با آلودگی‌ها حتی یک ذره کثافت وارد گوارش نشود و مسواک زدن بعد از غذا تا چیزی نماند که برای عمل تخمیر یا آلودگی کانونی باشد،بسیار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به حضرت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عَلَیْکَ بِالسِّواکِ عِنْدَ کُلِّ وُضُوءٍ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که با هر وضو مسواک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با هر وضویی که نماز می‌خواهی بخوانی به مسواک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مسواک زدن نصف وضوست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امتم به رنج نمی‌افتادند،به آنان دستور می‌دادم که با هر وضو مسواک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مسواک زدن با وضو آورده‌اند که مردی قبل از وضو فراموش کرد که مسواک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حضرت صادق علیه السلام آمد و جریان را به عرض حضرت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قبل از وضو مسواک را فراموش کرده‌ای مسواک نصف وضو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عَلی عَلَیْکَ بِالسِّواکِ لِکُلِّ صَلاةٍ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که با هر نماز مسواک بزنی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رَکْعَتانِ بِالسِّواکِ أَفْضَلُ مِنْ سَبْعینَ رَکْعَةً بِغَیْرِ سِواکٍ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نماز با مسواک،از هفتاد رکعت نماز بدون مسواک بالاتر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اسلام صلی الله علیه و آله شبی سه بار مسواک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بار پیش از خواب،یک بار وقتی که از خواب برای راز و نیاز برمی‌خاست و یک بار پیش از نماز صبح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شب بلند شدی مسواک بزن که فرشته می‌آید و دهان بر دهانت می‌گذارد و هر حرفی می‌زنی و می‌خوانی ملک از آسمان‌ها بالا می‌برد،پس دهانت باید خوشبو باشد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باقر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از بستر برخاستی به اطراف آسمان‌ها نظر کن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تو باد به مسواک زدن که مسواک زدن در سحر پیش از وضو از مقررات است،سپس وضو بگیر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دهان‌های شما یکی از راه‌های نزدیک شدن به خداست،پس محبوب‌ترین دهان‌ها خوشبوترین آن‌هاست،هر اندازه می‌توانید دهان را خوشبو نگه دارید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دنبالۀ جملات مورد شرح،امام صادق علیه السلام می‌فرماید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صلی الله علیه و آله مسواک را از سنت‌های سخت و آداب مهم دین خود شمرده و در مسئلۀ مسواک برای ظاهر و باطن بدن،یا برای ظاهر جسم و باطن جان منافع زیادی است که صاحبان عقل از شمردن آن عاجزند</w:t>
      </w:r>
      <w:r>
        <w:rPr>
          <w:rFonts w:eastAsia="IRNazanin" w:cs="IRNazanin"/>
          <w:color w:val="111111"/>
          <w:sz w:val="28"/>
          <w:szCs w:val="28"/>
          <w:rtl w:val="true"/>
          <w:lang w:bidi="fa-IR"/>
        </w:rPr>
        <w:t>.</w:t>
      </w:r>
      <w:bookmarkStart w:id="195" w:name="pg11040_110770"/>
    </w:p>
    <w:p>
      <w:pPr>
        <w:pStyle w:val="BookText"/>
        <w:rPr/>
      </w:pPr>
      <w:bookmarkEnd w:id="19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کَما تُزیلُ ما تَلَوَّثَ مِنْ أَسْنَانِکَ مِنْ مَطْعَمِکَ وَ مَأْکَلِکَ بِالسِّواکِ کَذٰلِکَ أَزِلْ نِجاسَةَ ذُنُوبِکَ بِالتَّضَرُّعِ وَ الْخُشُوعِ وَ التَّهَجُّدِ وَ الْاِسْتِغْفارِ بِالْأَسْحارِ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چرک دندان را با مسواک از غذاهای مانده شب پاک می‌کنی،هم چنین آلودگی‌های نفس و وجود خویش را که به سبب گناه و عصیان فراهم آورده‌ای با گریه و خشوع قلب و نماز شب و استغفار در سحر پاک‌کن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جمله به چهار موضوع بسیار مهم که در پاکسازی وجود انسان از اهم عوامل است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و زاری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زنده داری به عبادت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در سحر</w:t>
      </w:r>
      <w:r>
        <w:rPr>
          <w:rFonts w:eastAsia="IRNazanin" w:cs="IRNazanin"/>
          <w:color w:val="111111"/>
          <w:sz w:val="28"/>
          <w:szCs w:val="28"/>
          <w:rtl w:val="true"/>
          <w:lang w:bidi="fa-IR"/>
        </w:rPr>
        <w:t>.</w:t>
      </w:r>
    </w:p>
    <w:p>
      <w:pPr>
        <w:pStyle w:val="Heading3"/>
        <w:numPr>
          <w:ilvl w:val="2"/>
          <w:numId w:val="1"/>
        </w:numPr>
        <w:rPr/>
      </w:pPr>
      <w:bookmarkStart w:id="196" w:name="__RefHeading___Toc1306641_1067777946"/>
      <w:bookmarkStart w:id="197" w:name="_Toc71"/>
      <w:bookmarkEnd w:id="196"/>
      <w:r>
        <w:rPr>
          <w:rtl w:val="true"/>
        </w:rPr>
        <w:t>گریه</w:t>
      </w:r>
      <w:bookmarkEnd w:id="197"/>
    </w:p>
    <w:p>
      <w:pPr>
        <w:pStyle w:val="Heading4"/>
        <w:numPr>
          <w:ilvl w:val="3"/>
          <w:numId w:val="1"/>
        </w:numPr>
        <w:rPr/>
      </w:pPr>
      <w:bookmarkStart w:id="198" w:name="__RefHeading___Toc1306643_1067777946"/>
      <w:bookmarkStart w:id="199" w:name="_Toc72"/>
      <w:bookmarkEnd w:id="198"/>
      <w:r>
        <w:rPr>
          <w:rtl w:val="true"/>
        </w:rPr>
        <w:t>اشاره</w:t>
      </w:r>
      <w:bookmarkEnd w:id="19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 و زاری در پیشگاه حضرت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شوق،چه از خوف،چه از عشق، چه به هنگام دعا یا قرائت قرآن یا خواندن مطالب و اشعاری که آدمی را به یاد</w:t>
      </w:r>
      <w:bookmarkStart w:id="200" w:name="pg11040_110771"/>
    </w:p>
    <w:p>
      <w:pPr>
        <w:pStyle w:val="BookText"/>
        <w:rPr/>
      </w:pPr>
      <w:bookmarkEnd w:id="200"/>
      <w:r>
        <w:rPr>
          <w:rFonts w:ascii="IRNazanin" w:hAnsi="IRNazanin" w:eastAsia="IRNazanin"/>
          <w:color w:val="111111"/>
          <w:sz w:val="28"/>
          <w:sz w:val="28"/>
          <w:szCs w:val="28"/>
          <w:rtl w:val="true"/>
          <w:lang w:bidi="fa-IR"/>
        </w:rPr>
        <w:t>دوست می‌اندازد،چه برای فراق از حضرت 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مجید و روایات عالی اسلامی از موضع بسیار مهمی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و زاری برای خدا از مهم‌ترین ارزش‌ها و بهترین کارها و از والاترین عبادت‌هاست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در پیشگاه حضرت دوست،دارای علائمی است و از علائم مهم او گریه و اشک چشم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بر فقدان دنیا و مادیات و به هنگام شکست از عشق‌های مادی و موسمی، دلیل بر پستی روح و دنائت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برای جناب او،به خصوص در خلوت و به هنگام عبادت و گریه بر فقدان اولیا به خصوص حضرت سیّدالشّهدا علیه السلام و گریه برای مرگ عزیزانی که از ارزش ایمانی برخوردارند،گریه صحیح و گریه‌ای است که انسان به خاطر آن مأجور است،البته اجر انسان به تناسب موضوع گریه است،اگر گریه برای خدا یا برای حضرت حسین علیه السلام باشد،در صورتی که انسان از شرایط ایمانی برخوردار باشد، اجرش عظیم و مزدش بی‌پایان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از اعظم نعمت‌های معنوی خداوند به انسان است و چشمی که اشک ندارد،صاحبش از ارزش والا برخوردار نیست و جمود چشم او علامت قساوت قلب است،چنین انسانی حتماً باید در رفع عیب خود بکوشد</w:t>
      </w:r>
      <w:r>
        <w:rPr>
          <w:rFonts w:eastAsia="IRNazanin" w:cs="IRNazanin"/>
          <w:color w:val="111111"/>
          <w:sz w:val="28"/>
          <w:szCs w:val="28"/>
          <w:rtl w:val="true"/>
          <w:lang w:bidi="fa-IR"/>
        </w:rPr>
        <w:t>.</w:t>
      </w:r>
    </w:p>
    <w:p>
      <w:pPr>
        <w:pStyle w:val="Heading4"/>
        <w:numPr>
          <w:ilvl w:val="3"/>
          <w:numId w:val="1"/>
        </w:numPr>
        <w:rPr/>
      </w:pPr>
      <w:bookmarkStart w:id="201" w:name="__RefHeading___Toc1306645_1067777946"/>
      <w:bookmarkStart w:id="202" w:name="_Toc73"/>
      <w:bookmarkEnd w:id="201"/>
      <w:r>
        <w:rPr>
          <w:rtl w:val="true"/>
        </w:rPr>
        <w:t>گریه علامت مؤمن</w:t>
      </w:r>
      <w:bookmarkEnd w:id="202"/>
    </w:p>
    <w:p>
      <w:pPr>
        <w:pStyle w:val="BookText"/>
        <w:rPr/>
      </w:pPr>
      <w:r>
        <w:rPr>
          <w:rFonts w:ascii="IRNazanin" w:hAnsi="IRNazanin" w:eastAsia="IRNazanin"/>
          <w:color w:val="111111"/>
          <w:sz w:val="28"/>
          <w:sz w:val="28"/>
          <w:szCs w:val="28"/>
          <w:rtl w:val="true"/>
          <w:lang w:bidi="fa-IR"/>
        </w:rPr>
        <w:t>در باب این‌که گریه از علائم الهی بودن عبد است،در قرآن مجید می‌خوانیم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سَمِعُوا مٰا أُنْزِلَ إِلَی الرَّسُولِ تَریٰ أَعْیُنَهُمْ تَفِیضُ مِنَ الدَّمْعِ مِمّٰا عَرَفُوا</w:t>
      </w:r>
    </w:p>
    <w:p>
      <w:pPr>
        <w:pStyle w:val="BookText"/>
        <w:rPr/>
      </w:pPr>
      <w:r>
        <w:rPr>
          <w:rFonts w:ascii="Amiri" w:hAnsi="Amiri" w:eastAsia="Amiri" w:cs="Amiri"/>
          <w:color w:val="111111"/>
          <w:sz w:val="28"/>
          <w:sz w:val="28"/>
          <w:szCs w:val="28"/>
          <w:rtl w:val="true"/>
          <w:lang w:bidi="ar-SA"/>
        </w:rPr>
        <w:t xml:space="preserve">مِنَ الْحَقِّ یَقُولُونَ رَبَّنٰا آمَنّٰا فَاکْتُبْنٰا مَعَ الشّٰاهِدِینَ </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آنچه را که بر پیامبر اسلام نازل شده بشنوند،دیدگانشان را می‌بینی به سبب آنچه از حق شناخته‌اند،لبریز از اشک می‌شود،می‌گویند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آوردیم،پس ما را در زمرۀ گواهان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حقّانیّت پیامبر و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تُتْلیٰ عَلَیْهِمْ آیٰاتُ الرَّحْمٰنِ خَرُّوا سُجَّداً وَ بُکِیًّا </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بر آنان خوانده می‌شد،سجده کنان و گریان به رو می‌افتادند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برای خدا،دلیل حال درون و خشوع قلب و خضوع اعضا و جوارح انسان در پیشگاه مقدس ربوبی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مسئلۀ گریه در پیشگاه حضرت احدیت آن قدر با ارزش است که حضرت سجاد علیه السلام،در یکی از دعاهای خود عرضه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چشم من از گریه در خانۀ تو بخواهد باز بماند،آن روز را روز مرگ من قرار بده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زیارت امین اللّه عرضه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عَبْرَةَ مَنْ بَکَیٰ مِنْ خَوْفِکَ مَرْحُومَةً؛</w:t>
      </w:r>
    </w:p>
    <w:p>
      <w:pPr>
        <w:pStyle w:val="BookText"/>
        <w:rPr/>
      </w:pPr>
      <w:r>
        <w:rPr>
          <w:rFonts w:ascii="IRNazanin" w:hAnsi="IRNazanin" w:eastAsia="IRNazanin"/>
          <w:color w:val="111111"/>
          <w:sz w:val="28"/>
          <w:sz w:val="28"/>
          <w:szCs w:val="28"/>
          <w:rtl w:val="true"/>
          <w:lang w:bidi="fa-IR"/>
        </w:rPr>
        <w:t>اشکی که از برای خوف تو بریزد،مورد ترحّم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مقدمۀ دعای عرفه حضرت سیّدالشّهدا علیه السلام آمده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شروع فرمود آن حضرت در سؤال از حق و اهتمام نمود در دعا و آب از</w:t>
      </w:r>
      <w:bookmarkStart w:id="203" w:name="pg11040_110773"/>
    </w:p>
    <w:p>
      <w:pPr>
        <w:pStyle w:val="BookText"/>
        <w:rPr/>
      </w:pPr>
      <w:bookmarkEnd w:id="203"/>
      <w:r>
        <w:rPr>
          <w:rFonts w:ascii="IRNazanin" w:hAnsi="IRNazanin" w:eastAsia="IRNazanin"/>
          <w:color w:val="111111"/>
          <w:sz w:val="28"/>
          <w:sz w:val="28"/>
          <w:szCs w:val="28"/>
          <w:rtl w:val="true"/>
          <w:lang w:bidi="fa-IR"/>
        </w:rPr>
        <w:t>دیده‌های مبارکش جاری بود پس بدین گونه دعا را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آری،گریه و زاری در پیشگاه حضرت دوست از روی خضوع و تذلل و مسکنت و فقر،به هنگام دعا و نیایش و به خصوص در وقت نماز و عبادت،یکی از مهم‌ترین کارهای انبیا و امامان علیهم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مولوی بلخی در دفتر پنجم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نگرید ابر کی خندد چمن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نگرید طفل کی نوشد لبن</w:t>
      </w:r>
    </w:p>
    <w:p>
      <w:pPr>
        <w:pStyle w:val="BookText"/>
        <w:rPr/>
      </w:pPr>
      <w:r>
        <w:rPr>
          <w:rFonts w:ascii="IRNazanin" w:hAnsi="IRNazanin" w:eastAsia="IRNazanin"/>
          <w:color w:val="111111"/>
          <w:sz w:val="28"/>
          <w:sz w:val="28"/>
          <w:szCs w:val="28"/>
          <w:rtl w:val="true"/>
          <w:lang w:bidi="fa-IR"/>
        </w:rPr>
        <w:t>طفل یک روزه همی داند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بگریم تا رسد دایه شفیق</w:t>
      </w:r>
    </w:p>
    <w:p>
      <w:pPr>
        <w:pStyle w:val="BookText"/>
        <w:rPr/>
      </w:pPr>
      <w:r>
        <w:rPr>
          <w:rFonts w:ascii="IRNazanin" w:hAnsi="IRNazanin" w:eastAsia="IRNazanin"/>
          <w:color w:val="111111"/>
          <w:sz w:val="28"/>
          <w:sz w:val="28"/>
          <w:szCs w:val="28"/>
          <w:rtl w:val="true"/>
          <w:lang w:bidi="fa-IR"/>
        </w:rPr>
        <w:t>تو نمی دانی که دایه دایگان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دهد بی گریه شیرت رایگان</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ولیبکوا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بریزد شیر فضل کردگار</w:t>
      </w:r>
    </w:p>
    <w:p>
      <w:pPr>
        <w:pStyle w:val="BookText"/>
        <w:rPr/>
      </w:pPr>
      <w:r>
        <w:rPr>
          <w:rFonts w:ascii="IRNazanin" w:hAnsi="IRNazanin" w:eastAsia="IRNazanin"/>
          <w:color w:val="111111"/>
          <w:sz w:val="28"/>
          <w:sz w:val="28"/>
          <w:szCs w:val="28"/>
          <w:rtl w:val="true"/>
          <w:lang w:bidi="fa-IR"/>
        </w:rPr>
        <w:t>گریه ابر است و سوز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 دنیا همین دو رشته یاب</w:t>
      </w:r>
    </w:p>
    <w:p>
      <w:pPr>
        <w:pStyle w:val="BookText"/>
        <w:rPr/>
      </w:pPr>
      <w:r>
        <w:rPr>
          <w:rFonts w:ascii="IRNazanin" w:hAnsi="IRNazanin" w:eastAsia="IRNazanin"/>
          <w:color w:val="111111"/>
          <w:sz w:val="28"/>
          <w:sz w:val="28"/>
          <w:szCs w:val="28"/>
          <w:rtl w:val="true"/>
          <w:lang w:bidi="fa-IR"/>
        </w:rPr>
        <w:t>گر نبودی سوز مهر و اشک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شدی اجسام ما زفت و ستبر</w:t>
      </w:r>
    </w:p>
    <w:p>
      <w:pPr>
        <w:pStyle w:val="BookText"/>
        <w:rPr/>
      </w:pPr>
      <w:r>
        <w:rPr>
          <w:rFonts w:ascii="IRNazanin" w:hAnsi="IRNazanin" w:eastAsia="IRNazanin"/>
          <w:color w:val="111111"/>
          <w:sz w:val="28"/>
          <w:sz w:val="28"/>
          <w:szCs w:val="28"/>
          <w:rtl w:val="true"/>
          <w:lang w:bidi="fa-IR"/>
        </w:rPr>
        <w:t>کی بدی معمور این هر چار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نبودی این تف و این گریه اصل</w:t>
      </w:r>
    </w:p>
    <w:p>
      <w:pPr>
        <w:pStyle w:val="BookText"/>
        <w:rPr/>
      </w:pPr>
      <w:r>
        <w:rPr>
          <w:rFonts w:ascii="IRNazanin" w:hAnsi="IRNazanin" w:eastAsia="IRNazanin"/>
          <w:color w:val="111111"/>
          <w:sz w:val="28"/>
          <w:sz w:val="28"/>
          <w:szCs w:val="28"/>
          <w:rtl w:val="true"/>
          <w:lang w:bidi="fa-IR"/>
        </w:rPr>
        <w:t>سوز مهر و گریه ابر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همی دارد جهان را خوش دهان</w:t>
      </w:r>
    </w:p>
    <w:p>
      <w:pPr>
        <w:pStyle w:val="BookText"/>
        <w:rPr/>
      </w:pPr>
      <w:r>
        <w:rPr>
          <w:rFonts w:ascii="IRNazanin" w:hAnsi="IRNazanin" w:eastAsia="IRNazanin"/>
          <w:color w:val="111111"/>
          <w:sz w:val="28"/>
          <w:sz w:val="28"/>
          <w:szCs w:val="28"/>
          <w:rtl w:val="true"/>
          <w:lang w:bidi="fa-IR"/>
        </w:rPr>
        <w:t>آفتاب عقل را در سوز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را چون ابر اشک افروز دار</w:t>
      </w:r>
    </w:p>
    <w:p>
      <w:pPr>
        <w:pStyle w:val="BookText"/>
        <w:rPr/>
      </w:pPr>
      <w:r>
        <w:rPr>
          <w:rFonts w:ascii="IRNazanin" w:hAnsi="IRNazanin" w:eastAsia="IRNazanin"/>
          <w:color w:val="111111"/>
          <w:sz w:val="28"/>
          <w:sz w:val="28"/>
          <w:szCs w:val="28"/>
          <w:rtl w:val="true"/>
          <w:lang w:bidi="fa-IR"/>
        </w:rPr>
        <w:t>چشم گریان بایدت چون طفل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خور این نان را که نان آب تو برد</w:t>
      </w:r>
    </w:p>
    <w:p>
      <w:pPr>
        <w:pStyle w:val="Heading4"/>
        <w:numPr>
          <w:ilvl w:val="3"/>
          <w:numId w:val="1"/>
        </w:numPr>
        <w:rPr/>
      </w:pPr>
      <w:bookmarkStart w:id="204" w:name="__RefHeading___Toc1306647_1067777946"/>
      <w:bookmarkStart w:id="205" w:name="_Toc74"/>
      <w:bookmarkEnd w:id="204"/>
      <w:r>
        <w:rPr>
          <w:rtl w:val="true"/>
        </w:rPr>
        <w:t>ارزش گریه در روایات</w:t>
      </w:r>
      <w:bookmarkEnd w:id="205"/>
    </w:p>
    <w:p>
      <w:pPr>
        <w:pStyle w:val="BookText"/>
        <w:rPr/>
      </w:pPr>
      <w:r>
        <w:rPr>
          <w:rFonts w:ascii="IRNazanin" w:hAnsi="IRNazanin" w:eastAsia="IRNazanin"/>
          <w:color w:val="111111"/>
          <w:sz w:val="28"/>
          <w:sz w:val="28"/>
          <w:szCs w:val="28"/>
          <w:rtl w:val="true"/>
          <w:lang w:bidi="fa-IR"/>
        </w:rPr>
        <w:t>روایات و دعاهای اسلامی ارزش والایی برای گریه قائل شده‌اند؛روایات مربوط به گریه عموماً در معتبرترین کتب روایی آمده است که لازم است به نمونه‌هایی از آن روایات عالی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بزرگ اسلام صلی الله علیه و آله به علی علیه السلام می‌فرماید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برای خودت به خصلت‌هایی سفارش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w:t>
      </w:r>
    </w:p>
    <w:p>
      <w:pPr>
        <w:pStyle w:val="BookText"/>
        <w:rPr/>
      </w:pPr>
      <w:r>
        <w:rPr>
          <w:rFonts w:ascii="IRNazanin" w:hAnsi="IRNazanin" w:eastAsia="IRNazanin"/>
          <w:color w:val="111111"/>
          <w:sz w:val="28"/>
          <w:sz w:val="28"/>
          <w:szCs w:val="28"/>
          <w:rtl w:val="true"/>
          <w:lang w:bidi="fa-IR"/>
        </w:rPr>
        <w:t>در این امور کمک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صدق و راستی،از دهانت هرگز دروغ خارج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ورع و پاکدامنی،هیچ گاه جرأت به خیانت در خود راه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از خدا،به گونه‌ای که او را 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گریه کردن از خشیت خدای عزّ و جلّ که به هر قطره اشکی، خانه‌ای در بهشت برایت بنا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بخشیدن مال و جان در راه خدا و حفظ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روش من در نماز و روزه و صدقه،اما نماز پنجاه و یک رکعت، اما روزه در هر ماه سه روز،پنجشنبۀ اوّل ماه و چهارشنبۀ وسط ماه و پنج شنبۀ آخر ماه،اما صدقه در حدی که بگویند اسراف در بخشش دارد ولی اسراف نکرده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به نماز شب سفارش می‌کنم،تو را به نماز شب سفارش می‌کنم،تو را به نماز شب سفارش می‌کنم و تو را به نماز زوال شمس سفارش می‌نمایم،در هر حال قرآن بخوان،در نماز دست را بلند کرده و در پیشگاه حق آن را دگرگون و واژگون کن،با هر وضو و نمازی مسواک کن و به تمام حسنات اخلاقی آراسته شو و از تمام سیئات اخلاقی دوری نما،اگر این برنامه‌ها را انجام ندادی و دچار انواع خسارت‌ها شدی،خود را سرزنش کن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صلی الله علیه و آله کَانَ یَبْکی حَتّیٰ یُغْشیٰ عَلَیْهِ </w:t>
      </w:r>
      <w:r>
        <w:rPr>
          <w:rStyle w:val="FootnoteAnchor"/>
          <w:rtl w:val="true"/>
        </w:rPr>
        <w:footnoteReference w:id="126"/>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گرامی اسلام صلی الله علیه و آله در برابر حضرت حق آن‌قدر گریه می‌کرد،تا جایی که از حال می‌رفت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ذر از خشیت حضرت رب به حدی گریه کرد که چشم درد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خدا رفع چشم دردت را می‌خواستی،شفا می‌یافت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چشم منصرفم و درد چشم غصۀ بزرگ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علتی تو را از درد چشم منصرف کرده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موضوع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و جهنم </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پیامبر اسلام صلی الله علیه و آله به ابو ذر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علمی که باعث گریۀ انسان نشود،علم با منفعت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مجید،عالمان را بدین گونه ستوده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أُوتُوا الْعِلْمَ مِنْ قَبْلِهِ إِذٰا یُتْلیٰ عَلَیْهِمْ یَخِرُّونَ لِلْأَذْقٰانِ 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سُبْحٰانَ رَبِّنٰا إِنْ کٰانَ وَعْدُ رَبِّنٰا لَمَفْعُولاً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یَخِرُّونَ لِلْأَذْقٰانِ یَبْکُونَ وَ یَزِیدُهُمْ خُشُوعاً </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همانا کسانی که پیش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معرفت و دانش یافته‌اند،زمانی که بر آنان می‌خوانند،سجده‌کنان به رو در می‌افتند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 و پاک است پروردگارمان بی‌تردید وعدۀ پروردگارمان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پاداش مؤمنان و کیفر مجرمان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انجام شدنی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گریه‌کنان به رو در می‌افتند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فروتنی و خشوعشان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پیامبر بزرگ صلی الله علیه و آله فرمود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می‌تواند گریه کند،پس گریه کند،اگر نمی‌تواند قلباً محزون</w:t>
      </w:r>
    </w:p>
    <w:p>
      <w:pPr>
        <w:pStyle w:val="BookText"/>
        <w:rPr/>
      </w:pPr>
      <w:r>
        <w:rPr>
          <w:rFonts w:ascii="IRNazanin" w:hAnsi="IRNazanin" w:eastAsia="IRNazanin"/>
          <w:color w:val="111111"/>
          <w:sz w:val="28"/>
          <w:sz w:val="28"/>
          <w:szCs w:val="28"/>
          <w:rtl w:val="true"/>
          <w:lang w:bidi="fa-IR"/>
        </w:rPr>
        <w:t>شود و به صورت گریه کن درآید که قلب سخت و قاسی،از خدا دور است</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علامت بدبختی،خشکی چشم،سنگ دلی،شدت حرص در طلب رزق و اصرار بر گناه است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از عمل خیر برابر با گریه از خوف خدا نیست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حدیث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چشمی که از خوف خدا گریست،در قیامت گریان نیست و قطره‌ای از اشک چشم برای خدا،دریایی از آتش را خاموش می‌کند و اگر گریه کننده‌ای در امتی بگرید به همه رحم خواهد شد و خوشا به حال بنده‌ای که خداوند او را در گریه ببیند و گریه کنندگان در قیامت در رفیق اعلا هستند و نزدیک‌ترین مرحلۀ عبد به رب گریه در سجده است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آری،گریه در سجده چه گریۀ پرارزش و با قیمتی است و راستی کاری هم چون او در میان برنامه‌های عبادتی نمی‌توان یافت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توفیق پیدا کند در کنج خلوتی به وقت سحر با توجه به عظمت دوست و حقارت خود و با توجه به پروندۀ سیاه و پر از وزر و وبال،عصیان و خطایی که نسبت به حضرت یار داشته،سر به سجده گذارد و با توجه کامل و دل شکسته</w:t>
      </w:r>
      <w:bookmarkStart w:id="206" w:name="pg11040_110777"/>
    </w:p>
    <w:p>
      <w:pPr>
        <w:pStyle w:val="BookText"/>
        <w:rPr/>
      </w:pPr>
      <w:bookmarkEnd w:id="206"/>
      <w:r>
        <w:rPr>
          <w:rFonts w:ascii="IRNazanin" w:hAnsi="IRNazanin" w:eastAsia="IRNazanin"/>
          <w:color w:val="111111"/>
          <w:sz w:val="28"/>
          <w:sz w:val="28"/>
          <w:szCs w:val="28"/>
          <w:rtl w:val="true"/>
          <w:lang w:bidi="fa-IR"/>
        </w:rPr>
        <w:t>و اشک ریزان بخواند و با خواندن و گریه تمام وجود خود را شستشو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آن سروی که بستانش تو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آن گل که گلستانش تو باشی</w:t>
      </w:r>
    </w:p>
    <w:p>
      <w:pPr>
        <w:pStyle w:val="BookText"/>
        <w:rPr/>
      </w:pPr>
      <w:r>
        <w:rPr>
          <w:rFonts w:ascii="IRNazanin" w:hAnsi="IRNazanin" w:eastAsia="IRNazanin"/>
          <w:color w:val="111111"/>
          <w:sz w:val="28"/>
          <w:sz w:val="28"/>
          <w:szCs w:val="28"/>
          <w:rtl w:val="true"/>
          <w:lang w:bidi="fa-IR"/>
        </w:rPr>
        <w:t>چمن گاه دل و بستان جانم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خرم چو دهقانش تو باشی</w:t>
      </w:r>
    </w:p>
    <w:p>
      <w:pPr>
        <w:pStyle w:val="BookText"/>
        <w:rPr/>
      </w:pPr>
      <w:r>
        <w:rPr>
          <w:rFonts w:ascii="IRNazanin" w:hAnsi="IRNazanin" w:eastAsia="IRNazanin"/>
          <w:color w:val="111111"/>
          <w:sz w:val="28"/>
          <w:sz w:val="28"/>
          <w:szCs w:val="28"/>
          <w:rtl w:val="true"/>
          <w:lang w:bidi="fa-IR"/>
        </w:rPr>
        <w:t>خوشا آن بلبل سرمست 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صبح دستانش تو باشی</w:t>
      </w:r>
    </w:p>
    <w:p>
      <w:pPr>
        <w:pStyle w:val="BookText"/>
        <w:rPr/>
      </w:pPr>
      <w:r>
        <w:rPr>
          <w:rFonts w:ascii="IRNazanin" w:hAnsi="IRNazanin" w:eastAsia="IRNazanin"/>
          <w:color w:val="111111"/>
          <w:sz w:val="28"/>
          <w:sz w:val="28"/>
          <w:szCs w:val="28"/>
          <w:rtl w:val="true"/>
          <w:lang w:bidi="fa-IR"/>
        </w:rPr>
        <w:t>خوشا آن دل که دلبر در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آن جان که جانانش تو باشی</w:t>
      </w:r>
    </w:p>
    <w:p>
      <w:pPr>
        <w:pStyle w:val="BookText"/>
        <w:rPr/>
      </w:pPr>
      <w:r>
        <w:rPr>
          <w:rFonts w:ascii="IRNazanin" w:hAnsi="IRNazanin" w:eastAsia="IRNazanin"/>
          <w:color w:val="111111"/>
          <w:sz w:val="28"/>
          <w:sz w:val="28"/>
          <w:szCs w:val="28"/>
          <w:rtl w:val="true"/>
          <w:lang w:bidi="fa-IR"/>
        </w:rPr>
        <w:t>دلم چون گوی در چوگانت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گویی که چوگانش تو باشی</w:t>
      </w:r>
    </w:p>
    <w:p>
      <w:pPr>
        <w:pStyle w:val="BookText"/>
        <w:rPr/>
      </w:pPr>
      <w:r>
        <w:rPr>
          <w:rFonts w:ascii="IRNazanin" w:hAnsi="IRNazanin" w:eastAsia="IRNazanin"/>
          <w:color w:val="111111"/>
          <w:sz w:val="28"/>
          <w:sz w:val="28"/>
          <w:szCs w:val="28"/>
          <w:rtl w:val="true"/>
          <w:lang w:bidi="fa-IR"/>
        </w:rPr>
        <w:t>خوشا انسان که در عینش تو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عینی که انسانش تو باشی</w:t>
      </w:r>
    </w:p>
    <w:p>
      <w:pPr>
        <w:pStyle w:val="BookText"/>
        <w:rPr/>
      </w:pPr>
      <w:r>
        <w:rPr>
          <w:rFonts w:ascii="IRNazanin" w:hAnsi="IRNazanin" w:eastAsia="IRNazanin"/>
          <w:color w:val="111111"/>
          <w:sz w:val="28"/>
          <w:sz w:val="28"/>
          <w:szCs w:val="28"/>
          <w:rtl w:val="true"/>
          <w:lang w:bidi="fa-IR"/>
        </w:rPr>
        <w:t>خوش آن مسلم که اسلامش تو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آن محسن که احسانش تو باشی</w:t>
      </w:r>
    </w:p>
    <w:p>
      <w:pPr>
        <w:pStyle w:val="BookText"/>
        <w:rPr/>
      </w:pPr>
      <w:r>
        <w:rPr>
          <w:rFonts w:ascii="IRNazanin" w:hAnsi="IRNazanin" w:eastAsia="IRNazanin"/>
          <w:color w:val="111111"/>
          <w:sz w:val="28"/>
          <w:sz w:val="28"/>
          <w:szCs w:val="28"/>
          <w:rtl w:val="true"/>
          <w:lang w:bidi="fa-IR"/>
        </w:rPr>
        <w:t>سر و سامان من جز عشق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آن سر که سامانش تو باشی</w:t>
      </w:r>
    </w:p>
    <w:p>
      <w:pPr>
        <w:pStyle w:val="Heading3"/>
        <w:numPr>
          <w:ilvl w:val="2"/>
          <w:numId w:val="1"/>
        </w:numPr>
        <w:rPr/>
      </w:pPr>
      <w:bookmarkStart w:id="207" w:name="__RefHeading___Toc1306649_1067777946"/>
      <w:bookmarkStart w:id="208" w:name="_Toc75"/>
      <w:bookmarkEnd w:id="207"/>
      <w:r>
        <w:rPr>
          <w:rtl w:val="true"/>
        </w:rPr>
        <w:t>خشوع</w:t>
      </w:r>
      <w:bookmarkEnd w:id="208"/>
    </w:p>
    <w:p>
      <w:pPr>
        <w:pStyle w:val="BookText"/>
        <w:rPr/>
      </w:pPr>
      <w:r>
        <w:rPr>
          <w:rFonts w:ascii="IRNazanin" w:hAnsi="IRNazanin" w:eastAsia="IRNazanin"/>
          <w:color w:val="111111"/>
          <w:sz w:val="28"/>
          <w:sz w:val="28"/>
          <w:szCs w:val="28"/>
          <w:rtl w:val="true"/>
          <w:lang w:bidi="fa-IR"/>
        </w:rPr>
        <w:t>بسیاری از سالکان راه و عارفان بیدار و عاشقان وصال عقیده دارند که خشوع امری است قلبی و یکی از عالی‌ترین حالات دل انسانی است و راه تحصیلش معرفت باللّه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توضیح آیۀ شریفۀ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یَأْنِ لِلَّذِینَ آمَنُوا أَنْ تَخْشَعَ قُلُوبُهُمْ لِذِکْرِ اللّٰهِ </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آیا برای اهل ایمان وقت آن نرسیده که دل‌هایشان برای یاد خدا و قرآنی که نازل شده نرم و فروتن شود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خشوع،اثر برداشتن قلب از عظمت و جلال وجود مقدس حضرت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که به درک صفات او توفیق پیدا کند،بدون شک قلب خاشعی نصیب او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می‌گوید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مسلم است این است که خشوع به معنی تذلل و تواضع است و آن با سکوت و آرامی و اطاعت و سر به زیر انداختن قابل جمع و تطبیق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حقیقت هم دربارۀ قلب به کار رفته هم دربارۀ سایر اعضا و به عبارت دیگر دارای معنای وسیعی است،هم شامل حال درون است و هم شامل وضع بیرون آدمی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فوق دربارۀ قلب به کار رفته و در آیۀ ذیل برای صدا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خَشَعَتِ الْأَصْوٰاتُ لِلرَّحْمٰنِ فَلاٰ تَسْمَعُ إِلاّٰ هَمْساً </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صداها 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فرو می‌نشیند و جز صدایی آهسته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بیش‌ترین استعمال خشوع در مسئلۀ قلب است،چنانچه آیات و روایات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 و جل به موسی خطاب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 چرا از میان این همه افراد خلقم تو را به صحبت خود انتخاب کردم ؟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 پاسخ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بندگانم را زیر و رو کردم،کسی را در مقام نفس متذلل‌تر از تو نسبت به خودم نیافتم،ای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نماز می‌خواندی صورتت را بر خاک می‌گذاشتی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خشوع نمی‌گذارد،انسان از عبادت و بیداری شب و گریه در گوشۀ خلوت راحت باشد،دل خاشع پرقیمت‌ترین دل در بارگاه قدس حضرت دوست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قلب،مهم‌ترین و حساس‌ترین و پرارزش‌ترین عضو است، درصورتی‌که به صفت خشوع،اخلاص،یقین،محبت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القضاة در بیان عظمت قلب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دریغا هرگز ندانسته‌ای که قلب،لطیفه است و از عالم علوی است و قالب، کثیف است و از عالم سفلی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هیچ الفت و مناسبت میان ایشان نبود و نباشد،واسطه و رابطۀ میان دل و قالب بر گماشتند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یَحُولُ بَیْنَ الْمَرْءِ وَ قَلْبِهِ </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میان آدمی و دلش حایل و مانع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حق را باطل و باطل را حق مپندارد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ترجمان قلب و قالب باشد،تا آنچه نصیب دل باشد دل با آن لطیفه بگوید و آن لطیفه با قالب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دریغا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نَشْرَحْ لَکَ صَدْرَکَ </w:t>
      </w:r>
      <w:r>
        <w:rPr>
          <w:rFonts w:eastAsia="Amiri" w:cs="Amiri" w:ascii="Amiri" w:hAnsi="Amiri"/>
          <w:color w:val="111111"/>
          <w:sz w:val="28"/>
          <w:szCs w:val="28"/>
          <w:rtl w:val="true"/>
          <w:lang w:bidi="ar-SA"/>
        </w:rPr>
        <w:t xml:space="preserve">] </w:t>
      </w:r>
      <w:r>
        <w:rPr>
          <w:rStyle w:val="FootnoteAnchor"/>
          <w:rtl w:val="true"/>
        </w:rPr>
        <w:footnoteReference w:id="137"/>
      </w:r>
      <w:r>
        <w:rPr>
          <w:rFonts w:ascii="IRNazanin" w:hAnsi="IRNazanin" w:eastAsia="IRNazanin"/>
          <w:color w:val="111111"/>
          <w:sz w:val="28"/>
          <w:sz w:val="28"/>
          <w:szCs w:val="28"/>
          <w:rtl w:val="true"/>
          <w:lang w:bidi="fa-IR"/>
        </w:rPr>
        <w:t>چه فهم کرده‌ای،اگر قلب را مجرّد در قالب تعبیه کردندی،قلب با قالب قرار و انس نگرفتی و قالب به احوال قلب طاقت نداشتی و گداخته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لطیفه،حقیقت آدمی را واسطه و حایل کردند میان قلب و قالب،دریغا این قدردانی که قلب ملکوتیست و قالب ملکی،در ملک کسی زبان ملکوت نداند،اگر زبان جبروتی نباشد اگر خواهی مثالش بشنو</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عجمی زبان عربی فهم نکند الا به واسطۀ ترجمانی که هم عربیت داند و هم</w:t>
      </w:r>
    </w:p>
    <w:p>
      <w:pPr>
        <w:pStyle w:val="BookText"/>
        <w:rPr/>
      </w:pPr>
      <w:r>
        <w:rPr>
          <w:rFonts w:ascii="IRNazanin" w:hAnsi="IRNazanin" w:eastAsia="IRNazanin"/>
          <w:color w:val="111111"/>
          <w:sz w:val="28"/>
          <w:sz w:val="28"/>
          <w:szCs w:val="28"/>
          <w:rtl w:val="true"/>
          <w:lang w:bidi="fa-IR"/>
        </w:rPr>
        <w:t>عجمیت،آخر معلوم باشد که جز این پنج حواس صورتی،پنج حواس معنوی و باطنی هست،اکنون این همه در نهاد تو تعبیه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دریغا ای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قلب نداری که اگر داشتی آن گاه با تو بگفتی که قلب چیست ؟ کار دل دارد،دل را طلب کن و با دست آر،دانی که دل کجاست ؟ دل را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اصبعین من اصابع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می‌کن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دریغا اگر جمال اصبعین من اصابع الرحمن حجاب کبریا برداشتی،همه دل ها شفا یافتندی،دل داند که دل چیست و دل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الهی دل آمد و خود دل لایق بود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لا یَنْظُرُ إلیٰ صُوَرِکُمْ وَ لا إلی أمْوالِکُمْ وَ لٰکِنْ یَنْظُرُ إلیٰ قُلُوبِکُمْ وَ أَعْمالِکُمْ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مسلماً خداوند متعال به هیئت و هیکل و اموال شما نگاه نمی‌کند بلکه به دلهای شما و اعمالتان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نظرگاه خداست،چون قالب رنگ دل گیرد و هم رنگ دل شود قالب نیز منظور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دریغا،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قُرْآنٌ 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لَوْحٍ مَحْفُوظٍ </w:t>
      </w:r>
      <w:r>
        <w:rPr>
          <w:rFonts w:eastAsia="Amiri" w:cs="Amiri" w:ascii="Amiri" w:hAnsi="Amiri"/>
          <w:color w:val="111111"/>
          <w:sz w:val="28"/>
          <w:szCs w:val="28"/>
          <w:rtl w:val="true"/>
          <w:lang w:bidi="ar-SA"/>
        </w:rPr>
        <w:t xml:space="preserve">] </w:t>
      </w:r>
      <w:r>
        <w:rPr>
          <w:rStyle w:val="FootnoteAnchor"/>
          <w:rtl w:val="true"/>
        </w:rPr>
        <w:footnoteReference w:id="139"/>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لوح محفوظ دل مؤمنانست مگر که مصطفی صلی الله علیه و آله از اینجا گفت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الْعَرْشَ یَنالُ جَمیعَ ما خَلَقَ اللّهُ؛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عرش مجید،محیط جملۀ مخلوقات و موجودات آمده است،باش تا بدانی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وَسَعَنی أَرْضی وَ لا سَمائی وَ لٰکِنْ وَسَعَنی قَلْبُ عَبْدِیَ الْمُؤْمِنِ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زمین مرا بر نتابد و آسمان طاقت ما ندارد،عرش در خور ما نیامد و دل مؤمن ما را قبول کرد،نخست ما او را قبول کرده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یکی از مصطفی پرسید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اللّه ؟ کجاست خداوند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قُلُوبِ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 بندگان،خود باید جست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مَعَکُمْ أَیْنَ مٰا کُنْتُمْ </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او با شماست هرجا که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باشد،چون دل تو را حاصل آمد و دل را باز یافتی روح خود جمال عزت با تو نماید؛در هر صورت خشوع یکی از مهم‌ترین عوامل تطهیر دل و ارتقای قلب به مدارج 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عارف شوریده دل و حکیم سالک،صفای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ساقی جان به جام من ریخت می مدام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 زپای تا سرم مست مدام جام دل</w:t>
      </w:r>
    </w:p>
    <w:p>
      <w:pPr>
        <w:pStyle w:val="BookText"/>
        <w:rPr/>
      </w:pPr>
      <w:r>
        <w:rPr>
          <w:rFonts w:ascii="IRNazanin" w:hAnsi="IRNazanin" w:eastAsia="IRNazanin"/>
          <w:color w:val="111111"/>
          <w:sz w:val="28"/>
          <w:sz w:val="28"/>
          <w:szCs w:val="28"/>
          <w:rtl w:val="true"/>
          <w:lang w:bidi="fa-IR"/>
        </w:rPr>
        <w:t>ملک دل است رام من، سکه دل به نام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همگی به کام من، من همگی به کام دل</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 جلال پادشه شاه بر اوست متکی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و زمین و آسمان صف زده در سلام دل</w:t>
      </w:r>
      <w:bookmarkStart w:id="209" w:name="pg11040_110782"/>
    </w:p>
    <w:p>
      <w:pPr>
        <w:pStyle w:val="BookText"/>
        <w:rPr/>
      </w:pPr>
      <w:bookmarkEnd w:id="209"/>
      <w:r>
        <w:rPr>
          <w:rFonts w:ascii="IRNazanin" w:hAnsi="IRNazanin" w:eastAsia="IRNazanin"/>
          <w:color w:val="111111"/>
          <w:sz w:val="28"/>
          <w:sz w:val="28"/>
          <w:szCs w:val="28"/>
          <w:rtl w:val="true"/>
          <w:lang w:bidi="fa-IR"/>
        </w:rPr>
        <w:t>عقل ستاده پشت در عشق به گاه مستقر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سلطنت زند بر طبقات بام دل</w:t>
      </w:r>
    </w:p>
    <w:p>
      <w:pPr>
        <w:pStyle w:val="BookText"/>
        <w:rPr/>
      </w:pPr>
      <w:r>
        <w:rPr>
          <w:rFonts w:ascii="IRNazanin" w:hAnsi="IRNazanin" w:eastAsia="IRNazanin"/>
          <w:color w:val="111111"/>
          <w:sz w:val="28"/>
          <w:sz w:val="28"/>
          <w:szCs w:val="28"/>
          <w:rtl w:val="true"/>
          <w:lang w:bidi="fa-IR"/>
        </w:rPr>
        <w:t>عرش بدان معظمی گشت به پای دل 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عرش اعظمی یافت زفیض عام دل</w:t>
      </w:r>
    </w:p>
    <w:p>
      <w:pPr>
        <w:pStyle w:val="BookText"/>
        <w:rPr/>
      </w:pPr>
      <w:r>
        <w:rPr>
          <w:rFonts w:ascii="IRNazanin" w:hAnsi="IRNazanin" w:eastAsia="IRNazanin"/>
          <w:color w:val="111111"/>
          <w:sz w:val="28"/>
          <w:sz w:val="28"/>
          <w:szCs w:val="28"/>
          <w:rtl w:val="true"/>
          <w:lang w:bidi="fa-IR"/>
        </w:rPr>
        <w:t>گفتم من گدای تو خاک در سرای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دهدم ندای تو فیض علی الدوام دل</w:t>
      </w:r>
    </w:p>
    <w:p>
      <w:pPr>
        <w:pStyle w:val="BookText"/>
        <w:rPr/>
      </w:pPr>
      <w:r>
        <w:rPr>
          <w:rFonts w:ascii="IRNazanin" w:hAnsi="IRNazanin" w:eastAsia="IRNazanin"/>
          <w:color w:val="111111"/>
          <w:sz w:val="28"/>
          <w:sz w:val="28"/>
          <w:szCs w:val="28"/>
          <w:rtl w:val="true"/>
          <w:lang w:bidi="fa-IR"/>
        </w:rPr>
        <w:t>کعبه تویی مراد را، راه تویی معاد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دهی جماد را سرعت سیر گام دل</w:t>
      </w:r>
    </w:p>
    <w:p>
      <w:pPr>
        <w:pStyle w:val="BookText"/>
        <w:rPr/>
      </w:pPr>
      <w:r>
        <w:rPr>
          <w:rFonts w:ascii="IRNazanin" w:hAnsi="IRNazanin" w:eastAsia="IRNazanin"/>
          <w:color w:val="111111"/>
          <w:sz w:val="28"/>
          <w:sz w:val="28"/>
          <w:szCs w:val="28"/>
          <w:rtl w:val="true"/>
          <w:lang w:bidi="fa-IR"/>
        </w:rPr>
        <w:t>مست مدام حق منم باده جام حق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تمام حق منم از سر اهتمام دل</w:t>
      </w:r>
    </w:p>
    <w:p>
      <w:pPr>
        <w:pStyle w:val="Heading3"/>
        <w:numPr>
          <w:ilvl w:val="2"/>
          <w:numId w:val="1"/>
        </w:numPr>
        <w:rPr/>
      </w:pPr>
      <w:bookmarkStart w:id="210" w:name="__RefHeading___Toc1306651_1067777946"/>
      <w:bookmarkStart w:id="211" w:name="_Toc76"/>
      <w:bookmarkEnd w:id="210"/>
      <w:r>
        <w:rPr>
          <w:rtl w:val="true"/>
        </w:rPr>
        <w:t>شب‌زنده‌داری</w:t>
      </w:r>
      <w:bookmarkEnd w:id="211"/>
    </w:p>
    <w:p>
      <w:pPr>
        <w:pStyle w:val="Heading4"/>
        <w:numPr>
          <w:ilvl w:val="3"/>
          <w:numId w:val="1"/>
        </w:numPr>
        <w:rPr/>
      </w:pPr>
      <w:bookmarkStart w:id="212" w:name="__RefHeading___Toc1306653_1067777946"/>
      <w:bookmarkStart w:id="213" w:name="_Toc77"/>
      <w:bookmarkEnd w:id="212"/>
      <w:r>
        <w:rPr>
          <w:rtl w:val="true"/>
        </w:rPr>
        <w:t>نعمت با عظمت شب</w:t>
      </w:r>
      <w:bookmarkEnd w:id="213"/>
    </w:p>
    <w:p>
      <w:pPr>
        <w:pStyle w:val="BookText"/>
        <w:rPr/>
      </w:pPr>
      <w:r>
        <w:rPr>
          <w:rFonts w:ascii="IRNazanin" w:hAnsi="IRNazanin" w:eastAsia="IRNazanin"/>
          <w:color w:val="111111"/>
          <w:sz w:val="28"/>
          <w:sz w:val="28"/>
          <w:szCs w:val="28"/>
          <w:rtl w:val="true"/>
          <w:lang w:bidi="fa-IR"/>
        </w:rPr>
        <w:t>شب از اعظم نعمت‌های الهی است که با تمام منافعش به بندگان عنایت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خلوت شب برای عارفان و عاشقان و عابدان و ساجدان از بهترین ساعات روزگار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اولیا و عاشقان با مرکب شب به مقام قرب و میدان وصال حضرت دوست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معراج بزرگ انسان روزگار،عقل کل،هادی سُبل،حضرت محمد صلی الله علیه و آله در شب بود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مهمانی خاص حضرت موسی در کوه طور،در پیشگاه حضرت دوست در چهل شب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قرآن مجید در شب قدر بود و بسیاری از اتفاقات الهیّه و ریزش فیوضات ربانیه در شب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عارف واله،حافظ شیراز در معنویت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 وقت سحر از غصه نجاتم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وندر آن ظلمت شب آب حیاتم دادند</w:t>
      </w:r>
    </w:p>
    <w:p>
      <w:pPr>
        <w:pStyle w:val="BookText"/>
        <w:rPr/>
      </w:pPr>
      <w:r>
        <w:rPr>
          <w:rFonts w:ascii="IRNazanin" w:hAnsi="IRNazanin" w:eastAsia="IRNazanin"/>
          <w:color w:val="111111"/>
          <w:sz w:val="28"/>
          <w:sz w:val="28"/>
          <w:szCs w:val="28"/>
          <w:rtl w:val="true"/>
          <w:lang w:bidi="fa-IR"/>
        </w:rPr>
        <w:t>بی خود از شعشعه پرتو ذاتم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از جام تجلی صفاتم دادند</w:t>
      </w:r>
    </w:p>
    <w:p>
      <w:pPr>
        <w:pStyle w:val="BookText"/>
        <w:rPr/>
      </w:pPr>
      <w:r>
        <w:rPr>
          <w:rFonts w:ascii="IRNazanin" w:hAnsi="IRNazanin" w:eastAsia="IRNazanin"/>
          <w:color w:val="111111"/>
          <w:sz w:val="28"/>
          <w:sz w:val="28"/>
          <w:szCs w:val="28"/>
          <w:rtl w:val="true"/>
          <w:lang w:bidi="fa-IR"/>
        </w:rPr>
        <w:t>چه مبارک سحری بود و چه فرخنده شبی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قدر که این تازه براتم دادند</w:t>
      </w:r>
    </w:p>
    <w:p>
      <w:pPr>
        <w:pStyle w:val="BookText"/>
        <w:rPr/>
      </w:pPr>
      <w:r>
        <w:rPr>
          <w:rFonts w:ascii="IRNazanin" w:hAnsi="IRNazanin" w:eastAsia="IRNazanin"/>
          <w:color w:val="111111"/>
          <w:sz w:val="28"/>
          <w:sz w:val="28"/>
          <w:szCs w:val="28"/>
          <w:rtl w:val="true"/>
          <w:lang w:bidi="fa-IR"/>
        </w:rPr>
        <w:t xml:space="preserve">این همه شهد و شکر کز سخنم می 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صبریست کز آن شاخ نباتم دادند</w:t>
      </w:r>
    </w:p>
    <w:p>
      <w:pPr>
        <w:pStyle w:val="BookText"/>
        <w:rPr/>
      </w:pPr>
      <w:r>
        <w:rPr>
          <w:rFonts w:ascii="IRNazanin" w:hAnsi="IRNazanin" w:eastAsia="IRNazanin"/>
          <w:color w:val="111111"/>
          <w:sz w:val="28"/>
          <w:sz w:val="28"/>
          <w:szCs w:val="28"/>
          <w:rtl w:val="true"/>
          <w:lang w:bidi="fa-IR"/>
        </w:rPr>
        <w:t>همت حافظ و انفاس سحر خیزان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زبند غم ایام نجاتم دادند</w:t>
      </w:r>
    </w:p>
    <w:p>
      <w:pPr>
        <w:pStyle w:val="BookText"/>
        <w:rPr/>
      </w:pPr>
      <w:r>
        <w:rPr>
          <w:rFonts w:ascii="IRNazanin" w:hAnsi="IRNazanin" w:eastAsia="IRNazanin"/>
          <w:color w:val="111111"/>
          <w:sz w:val="28"/>
          <w:sz w:val="28"/>
          <w:szCs w:val="28"/>
          <w:rtl w:val="true"/>
          <w:lang w:bidi="fa-IR"/>
        </w:rPr>
        <w:t>قرآن مجید برای شب بیداران ارزشی بس بلند قائل است و بیداری شب را برای عبادت از علائم عاشقان و والهان و عابدان و متصفان به محبت محبوب حقیقی عالم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هُوَ قٰانِتٌ آنٰاءَ اللَّیْلِ سٰاجِداً وَ قٰائِماً یَحْذَرُ الْآخِرَةَ وَ یَرْجُوا رَحْمَةَ رَبِّهِ قُلْ هَلْ یَسْتَوِی الَّذِینَ یَعْلَمُونَ وَ الَّذِینَ لاٰ یَعْلَمُونَ إِنَّمٰا یَتَذَکَّرُ أُولُوا الْأَلْبٰابِ </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انسان کفران‌کننده‌ای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که در ساعات شب به</w:t>
      </w:r>
      <w:bookmarkStart w:id="214" w:name="pg11040_110784"/>
    </w:p>
    <w:p>
      <w:pPr>
        <w:pStyle w:val="BookText"/>
        <w:rPr/>
      </w:pPr>
      <w:bookmarkEnd w:id="214"/>
      <w:r>
        <w:rPr>
          <w:rFonts w:ascii="IRNazanin" w:hAnsi="IRNazanin" w:eastAsia="IRNazanin"/>
          <w:color w:val="111111"/>
          <w:sz w:val="28"/>
          <w:sz w:val="28"/>
          <w:szCs w:val="28"/>
          <w:rtl w:val="true"/>
          <w:lang w:bidi="fa-IR"/>
        </w:rPr>
        <w:t>سجده و قیام و عبادتی خالصانه مشغول است،از آخرت می‌ترسد و به رحمت پروردگارش امید دارد ؟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معرفت و دانش دارند و کسانی که بی‌بهره از معرفت و دانش‌اند،یکسانند ؟ فقط خردمندان متذکّر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مفسران عقیده دارند،این آیت در شأن آنان که شب را به عبادت دوست مشغولند،نازل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الْمُتَّقِینَ فِی جَنّٰاتٍ وَ عُیُونٍ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آخِذِینَ مٰا آتٰاهُمْ رَبُّهُمْ إِنَّهُمْ کٰانُوا قَبْلَ ذٰلِکَ 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قَلِیلاً مِنَ اللَّیْلِ مٰا یَهْجَعُونَ </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بی‌تردید پرهیزکاران در بهشت‌ها و چشمه‌سارهایند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پروردگارشان به آنان عطا کرده دریافت می‌کنند؛زیرا که آنان پیش از این همواره نیکوکار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اندکی از شب را می‌خوابیدند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آن را به عبادت و بندگی می‌گذراندند</w:t>
      </w:r>
      <w:r>
        <w:rPr>
          <w:rFonts w:eastAsia="IRNazanin" w:cs="IRNazanin"/>
          <w:color w:val="111111"/>
          <w:sz w:val="28"/>
          <w:szCs w:val="28"/>
          <w:rtl w:val="true"/>
          <w:lang w:bidi="fa-IR"/>
        </w:rPr>
        <w:t>.]</w:t>
      </w:r>
    </w:p>
    <w:p>
      <w:pPr>
        <w:pStyle w:val="Heading4"/>
        <w:numPr>
          <w:ilvl w:val="3"/>
          <w:numId w:val="1"/>
        </w:numPr>
        <w:rPr/>
      </w:pPr>
      <w:bookmarkStart w:id="215" w:name="__RefHeading___Toc1306655_1067777946"/>
      <w:bookmarkStart w:id="216" w:name="_Toc78"/>
      <w:bookmarkEnd w:id="215"/>
      <w:r>
        <w:rPr>
          <w:rtl w:val="true"/>
        </w:rPr>
        <w:t>شب زنده داری ائمۀ اطهار علیهم السلام</w:t>
      </w:r>
      <w:bookmarkEnd w:id="216"/>
    </w:p>
    <w:p>
      <w:pPr>
        <w:pStyle w:val="BookText"/>
        <w:rPr/>
      </w:pPr>
      <w:r>
        <w:rPr>
          <w:rFonts w:ascii="IRNazanin" w:hAnsi="IRNazanin" w:eastAsia="IRNazanin"/>
          <w:color w:val="111111"/>
          <w:sz w:val="28"/>
          <w:sz w:val="28"/>
          <w:szCs w:val="28"/>
          <w:rtl w:val="true"/>
          <w:lang w:bidi="fa-IR"/>
        </w:rPr>
        <w:t>انبیای الهی و ائمۀ طاهرین علیهم السلام و بیداران راه و عاشقان جمال و عارفان به حضرت مولا قسمت عمده‌ای از ساعات شب خود را به قیام و سجود و رکوع و قنوت و گریه می‌گذراندند و بالاترین لذت را از این برنامۀ عظمی و مسئلۀ والا می‌بردند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بیداری شب و عبادت و مناجات رسول عزیز اسلام صلی الله علیه و آله داستانی است که هر انسانی از شنیدن آن تعجب می‌کند و گاهی انسان،طاقت استماع عبادات رسول مکرم الهی صلی الله علیه و آله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اعبد مردم و سید عابدین و مصباح متهجدین بود،نمازش از همه کس بیشتر و روزه‌اش فزون‌تر بود،تمام بندگان الهی از آن جناب نماز شب و ملازمت در اقامت نوافل را آموختند و شمع یقین را در راه دین از مشعل او افروختند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 نورانی‌اش از کثرت سجود پینه کرده بود و محافظت آن بزرگوار بر ادای نوافل به حدی بود که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لیلة الهریر در جنگ صفین در بین دو لشکر نطعی برایش گسترده بودند و بر آن نماز می‌کرد و تیر از راست و چپ او می‌گذشت و بر زمین می‌آمد و ابداً آن حضرت را تزلزلی نبود و وحشتی در ساحت وجود مقدسش راه نداشت؛به هنگام شب آن چنان در عبادت و گریه غرق بود که گاهی غش می‌کرد و مهم‌تر از همه این‌که حضرت علی بن الحسین علیه السلام با آن کثرت عبادت و نماز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یَقْوی عَلیٰ عِبادَةِ عَلِیِّ بْنِ أَبی طالِبٍ عَلَیْهِ السَّلامُ </w:t>
      </w:r>
      <w:r>
        <w:rPr>
          <w:rStyle w:val="FootnoteAnchor"/>
          <w:rtl w:val="true"/>
        </w:rPr>
        <w:footnoteReference w:id="14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انسانی را توانایی عبادت علی بن ابی طالب علیه السلام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در زمان خود از همۀ اهل زمان عبادت و زهدش بیشتر بود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یاد مرگ و قبر و بعث و نشور و گذشتن بر صراط می‌کرد،گریه می‌کرد و چون عرض اعمال را بر حضرت حق توجه می‌نمود،نعره می‌کشید و مدهوش می‌گشت و چون به نماز می‌ایستاد،بندهای بدنش می‌لرزید؛برای این‌که خود را در برابر حضرت ذو الجلال می‌دید و چون یاد بهشت و دوزخ می‌کرد،مضطرب می‌شد،مانند اضطراب کسی که دچار گزش مار و عقرب شده،در آن حال از خداوند طلب بهشت می‌کرد و به حضرت او از عذاب جهنم پناه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به سند معتبر از امام مجتبی علیه السلام روایت می‌کند که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جمعه مادرم فاطمه علیها السلام در محراب خود ایستاده و مشغول بندگی حق تعالی گردید و پیوسته در رکوع و سجود و قیام و دعا بود تا صبح طالع شد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علمای بزرگ اهل سنت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حضرت علی بن الحسین 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اولاد پدر شما کم است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تعجب است که چگونه مثل من اولادی از برای او باشد ؟ چه آن که پدرم در هر شبانه روز هزار رکعت نماز می‌گذارد،پس چه زمان فرصت رفتن پهلوی زن داشت </w:t>
      </w:r>
      <w:r>
        <w:rPr>
          <w:rStyle w:val="FootnoteAnchor"/>
          <w:rtl w:val="true"/>
        </w:rPr>
        <w:footnoteReference w:id="14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چهارم علیه السلام عابدترین مردم اهل روزگار بود و کسی از مردم عالم طاقت عبادت او را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در شبانه روز هزار رکعت نماز می‌خواند و به وقت نماز بر بدنش لرزه می‌افتاد و رنگش زرد می‌شد و چون به نماز می‌ایستاد،مانند ساق درخت بی‌حرکت بود و چون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یوم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می‌رسید چندان آن را تکرار می‌کرد که نزدیک بود قالب تهی کند و وقتی که به سجده می‌رفت،سر بر نمی‌داشت تا عرق از جبین مبارکش جاری شود و شب‌ها را به عبادت به روز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روایت شده که پدرم امام باقر علیه السلام فرمود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بر پدرم علی بن الحسین علیه السلام وارد شدم،دیدم که عبادت در آن حضرت بسیار تأثیر کرده و رنگ مبارکش از بیداری زرد گردیده و دیده‌اش از بسیاری گریه مجروح گشته و پیشانی نورانیش از کثرت سجود پینه کرده و قدم شریفش از</w:t>
      </w:r>
      <w:bookmarkStart w:id="217" w:name="pg11040_110787"/>
    </w:p>
    <w:p>
      <w:pPr>
        <w:pStyle w:val="BookText"/>
        <w:rPr/>
      </w:pPr>
      <w:bookmarkEnd w:id="217"/>
      <w:r>
        <w:rPr>
          <w:rFonts w:ascii="IRNazanin" w:hAnsi="IRNazanin" w:eastAsia="IRNazanin"/>
          <w:color w:val="111111"/>
          <w:sz w:val="28"/>
          <w:sz w:val="28"/>
          <w:szCs w:val="28"/>
          <w:rtl w:val="true"/>
          <w:lang w:bidi="fa-IR"/>
        </w:rPr>
        <w:t>زیادی قیام در نماز ورم کرده،چون او را بر این حال مشاهده کردم،خودم را نتوانستم از گریه حفظ کنم،بسیار گریستم،آن حضرت متوجه تفکر بودند،بعد از زمانی به من نظر انداختند و فرمودند که بعضی از کتاب ها که عبادت علی علیه السلام در آنجا نوشته شده به من ده،چون بیاوردم و پاره‌ای بخواندند،بر زمین گذاشتند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کسی یارای آن را دارد که مانند علی بن ابی طالب عبادت کند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هریک از ائمه علیهم السلام به همین‌گونه عباداتی به خصوص به وقت شب نوشته‌اند که انسان از خواندن یک سطر آن،از عبادات تمام عمرش خجالت می‌کشد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حالاتی که برای شب عاشقان نوشته‌اند،آدمی را به حیرت انداخته و گاهی تصورش برای انسان مشکل است،چه رسد به تصدیقش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ابو اسحاق سبیعی از اصحاب حضرت زین العابدین علیه السلام و اوثق ثقات و خواهر زادۀ بریر که یکی از شهدای کربلا بود،نوشته‌اند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وی عابدتر و صادق‌تر از او نبود و چهل سال تمام با وضوی شام نماز صبح را خواند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8" w:name="__RefHeading___Toc1306657_1067777946"/>
      <w:bookmarkStart w:id="219" w:name="_Toc79"/>
      <w:bookmarkEnd w:id="218"/>
      <w:r>
        <w:rPr>
          <w:rtl w:val="true"/>
        </w:rPr>
        <w:t>عظمت نماز شب</w:t>
      </w:r>
      <w:bookmarkEnd w:id="219"/>
    </w:p>
    <w:p>
      <w:pPr>
        <w:pStyle w:val="BookText"/>
        <w:rPr/>
      </w:pPr>
      <w:r>
        <w:rPr>
          <w:rFonts w:ascii="IRNazanin" w:hAnsi="IRNazanin" w:eastAsia="IRNazanin"/>
          <w:color w:val="111111"/>
          <w:sz w:val="28"/>
          <w:sz w:val="28"/>
          <w:szCs w:val="28"/>
          <w:rtl w:val="true"/>
          <w:lang w:bidi="fa-IR"/>
        </w:rPr>
        <w:t>عارف بزرگ،مرحوم حاج میرزا جواد آقا ملکی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دربارۀ تهجد و بیدرای شب می‌فرماید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نوافلی که خیلی بر انجام آن تأکید شده نماز شب است و تو از بزرگی و عظمت این حقیقت بی‌خبری؛این واقعیت نوری است در برابر تاریکی و انسی</w:t>
      </w:r>
    </w:p>
    <w:p>
      <w:pPr>
        <w:pStyle w:val="BookText"/>
        <w:rPr/>
      </w:pPr>
      <w:r>
        <w:rPr>
          <w:rFonts w:ascii="IRNazanin" w:hAnsi="IRNazanin" w:eastAsia="IRNazanin"/>
          <w:color w:val="111111"/>
          <w:sz w:val="28"/>
          <w:sz w:val="28"/>
          <w:szCs w:val="28"/>
          <w:rtl w:val="true"/>
          <w:lang w:bidi="fa-IR"/>
        </w:rPr>
        <w:t>است از وحشت و خلوتی است از کثرت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شب علت خشنودی حق و عشق ملائکه و سنت انبیا و نور معرفت و ریشۀ ایمان و راحت بدن و موجب تنفر شیطان و سلاح علیه دشمنان و موجب قبولی دعا و پذیرش اعمال و برکت در روزی و واسطه و شفیع بین انسان و ملک الموت و چراغ قبر و فرش گور و جواب منکر و نکیر و مونس آدمی در قبر تا قیامت است و به وقت قیامت سایۀ بالا سر و تاج سر و لباس بدن و نوری است که پیشاپیش انسان در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نماز شب،پوششی بین انسان و آتش و حجتی بین آدمی و خداوند و مایه سنگینی میزان و گذرنامۀ عبور از صراط و کلید بهشت است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روایت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خانه‌هایی که در آن نماز شب خوانده می‌شود و قرآن تلاوت می‌گردد،به همان گونه که ستارگان بر اهل زمین می‌درخشند،این بیوت هم بر اهل آسمان می‌درخشند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سه بار علی علیه السلام را در یک مجلس سفارش به نماز شب کردند و فرمودند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به آنان که نماز شب می‌گزارند نمی‌نگرید ؟ اینان زیباترین مردم هستند؛زیرا که آن‌ها در شب برای پروردگار نمازگزاردند و خداوند هم از نور خود بر آن‌ها پوشاند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آیات قرآن،روایاتی که در فضیلت نماز شب رسیده در حد 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اللَّیْلِ فَتَهَجَّدْ بِهِ نٰافِلَةً لَکَ عَسیٰ أَنْ یَبْعَثَکَ رَبُّکَ مَقٰاماً مَحْمُوداً </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پاسی از شب را برای عبادت و بندگی بیدار باش که این افزون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ویژۀ توست،امید است پروردگارت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این عبادت ویژه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جایگاهی ستوده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برای آماده کردن خود جهت تهجد باید مراقب وضع خود باشد و از وظایف و آداب آنچه را مناسب حال خود می‌نگرد و تشخیص می‌دهد عمل کند؛ گذشتگان ما از اهل اللّه سعی و کوششان در تحصیل رقّت و نرم ساختن دل بود و برای دست یافتن به آن و سایر حالات عالیه به بعضی از حالات،مثل پوشیدن لباس‌های زبر و خشن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خاک غلتیدن و اعضای بدن را نزدیک آتش بردن و پاشیدن خاک بر سر و روی خود و دخول در گورها و ندای مردگان و ملامت خویش و خطاب به خود به عقاب‌های قرآنی و اختیار دعاها و مناجات‌هایی که به دل آتش می‌زند،متوسل می‌شدند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شب،آبروی عبد نزد مولا و مرکب حرکت به سوی مقام قرب و وصال حضرت دوست است؛شب را از خوراک و خواب کم کن تا بتوانی برخیزی و چون برخاستی با کمال خضوع و خشوع به پیشگاه مولایت بشتاب و از حضرت او آنچه می‌خواهی بخواه که اگر شرایط استجابت دعا در تو جمع باشد بدون شک دعایت مستجاب و به تمام خواسته‌های دنیوی و اخروی خود خواهی رسید،علاوه بر این همان‌طور که حضرت صادق علیه السلام در متن روایت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 علت پاکی و طهارت درون تو است</w:t>
      </w:r>
      <w:r>
        <w:rPr>
          <w:rFonts w:eastAsia="IRNazanin" w:cs="IRNazanin"/>
          <w:color w:val="111111"/>
          <w:sz w:val="28"/>
          <w:szCs w:val="28"/>
          <w:rtl w:val="true"/>
          <w:lang w:bidi="fa-IR"/>
        </w:rPr>
        <w:t>.</w:t>
      </w:r>
      <w:bookmarkStart w:id="220" w:name="pg11040_110790"/>
    </w:p>
    <w:p>
      <w:pPr>
        <w:pStyle w:val="Heading3"/>
        <w:numPr>
          <w:ilvl w:val="2"/>
          <w:numId w:val="1"/>
        </w:numPr>
        <w:rPr/>
      </w:pPr>
      <w:bookmarkStart w:id="221" w:name="__RefHeading___Toc1306659_1067777946"/>
      <w:bookmarkStart w:id="222" w:name="_Toc80"/>
      <w:bookmarkEnd w:id="220"/>
      <w:bookmarkEnd w:id="221"/>
      <w:r>
        <w:rPr>
          <w:rtl w:val="true"/>
        </w:rPr>
        <w:t>استغفار در سحر</w:t>
      </w:r>
      <w:bookmarkEnd w:id="222"/>
    </w:p>
    <w:p>
      <w:pPr>
        <w:pStyle w:val="BookText"/>
        <w:rPr/>
      </w:pPr>
      <w:r>
        <w:rPr>
          <w:rFonts w:ascii="IRNazanin" w:hAnsi="IRNazanin" w:eastAsia="IRNazanin"/>
          <w:color w:val="111111"/>
          <w:sz w:val="28"/>
          <w:sz w:val="28"/>
          <w:szCs w:val="28"/>
          <w:rtl w:val="true"/>
          <w:lang w:bidi="fa-IR"/>
        </w:rPr>
        <w:t>مسئلۀ استغفار در سحر که حضرت صادق علیه السلام در متن روایت مطرح کرده‌اند از مسائل بسیار مهم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استغفار همیشه مطلوب است،ولی در هنگام سحر مطلوب‌تر و قدر و اعتبارش بیشتر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الصّٰابِرِینَ وَ الصّٰادِقِینَ وَ الْقٰانِتِینَ وَ الْمُنْفِقِینَ وَ الْمُسْتَغْفِرِینَ بِالْأَسْحٰارِ </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صبر کنندگان و راستگویان و فرمانبرداران و انفاق کنندگان و استغفار کنندگان در سحرهایند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بِالْأَسْحٰارِ هُمْ یَسْتَغْفِرُونَ </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سحرگاهان از خدا درخواست آمرزش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نود و هفت و نود و هشت سورۀ یوسف،امام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تأخیر استغفار برای رسیدن سحر شب جمعه بود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أَبٰانَا اسْتَغْفِرْ لَنٰا ذُنُوبَنٰا إِنّٰا کُنّٰا خٰاطِئِینَ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سَوْفَ أَسْتَغْفِرُ لَکُمْ رَبِّی إِنَّهُ هُوَ الْغَفُورُ الرَّحِیمُ </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گناهانمان را بخواه،بی‌تردید ما خطاکار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از پروردگارم درخواست آمرزش خواهم کرد؛زیرا او بسیار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و حدیثی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 بیش از بیست سال در هر شب جمعه برای فرزندان استغفار می‌کرد تا حق تعالی از گناهان آنان گذشت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علمای تفسیر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یعقوب به مصر آمد و از عفو یوسف نسبت به برادران آگاه شد،شب به نماز برخاست و بعد از تهجد رو به قبله ایستاد و یوسف را در پشت سر خود و برادران را پشت سر یوسف قرار داد و دعا کرد و آنان آمین گفتند و خداوند،دعای آنان را مستجاب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سحرگاهی به در حجرۀ عبد اللّه بن مسعود می‌گذشتم،شنیدم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إِنَّکَ دَعَوْتَنی فَأَجَبْتُ وَ أَمَرْتَنی فَأَطَعْتُ وَ هٰذا سَحَرٌ فَاغْفِرْ لی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دعوت کردی به پیشگاهت بیایم،آمدم و امر به اطاعت کردی اطاعت کردم،هم اکنون هنگام سحر است مرا بیامرز</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ابوحمزۀ ثمالی که از حضرت سجاد نقل شده،بهترین مناجات و استغفار در وقت سحر است؛سحر وقتی توأم با بیداری و اشک استغفار شود عالی‌ترین عامل برای زوال ناپاکی ها از روح و نفس و عقل و جان و اخلاق و عمل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طَهِّرْ ظاهِرَکَ وَ باطِنَکَ مِنْ کُدُوراتِ الْمُخالَفاتِ وَ رُکُوبِ الْمَناهی کُلِّها لِلّهِ تَعالی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ادامۀ بحث 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و باطن خود را از کدوراتی که به وسیلۀ ارتکاب معاصی به هم رسیده از روی اخلاص و محض تقرب الی اللّه پاک کن و از این‌که مناهی حق مرکب زندگیت باشد بپرهیز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حتم از نتایج شوم گناه،پدید آمدن تاریکی و کدورت بر صفحۀ قلب و جان است و ادامۀ گناه این سیاهی و تاریکی را وسعت داده تا جایی که نعوذ باللّه همۀ صفحۀ هستی انسان را بگیرد و از توبه محروم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أذْنَبَ الرَّجُلُ خَرَجَ فی قَلْبِهِ نُکْتَةٌ سَوداءٌ فَإِنْ تابَ إِنْمَحَتْ وَ إِنْ زَادَ زَادَتْ حَتّیٰ تَغْلِبَ عَلیٰ قَلْبِهِ فَلا یُفْلِحُ بَعْدَها أَبَداً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مرد،گناهی مرتکب می‌شود در قلبش نقطۀ سیاهی پیدا می‌شود،اگر توبه کند از بین می‌رود و اگر بر گناه افزوده شود،آن نقطۀ سیاه اضافه می‌شود تا بر قلب غلبه کند</w:t>
      </w:r>
    </w:p>
    <w:p>
      <w:pPr>
        <w:pStyle w:val="BookText"/>
        <w:rPr/>
      </w:pPr>
      <w:r>
        <w:rPr>
          <w:rFonts w:ascii="IRNazanin" w:hAnsi="IRNazanin" w:eastAsia="IRNazanin"/>
          <w:color w:val="111111"/>
          <w:sz w:val="28"/>
          <w:sz w:val="28"/>
          <w:szCs w:val="28"/>
          <w:rtl w:val="true"/>
          <w:lang w:bidi="fa-IR"/>
        </w:rPr>
        <w:t>و همۀ دل را بگیرد،آن گاه انسان بعد از فرو رفتن قلب در تاریکی،روی رستگاری را هرگز نخواهد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بندۀ ضعیف و فقیر دل شکسته،در درد دوری از مقام دوست 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ز درد و غم دل به آشنا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مریض فراقم به من دوا بدهید</w:t>
      </w:r>
    </w:p>
    <w:p>
      <w:pPr>
        <w:pStyle w:val="BookText"/>
        <w:rPr/>
      </w:pPr>
      <w:r>
        <w:rPr>
          <w:rFonts w:ascii="IRNazanin" w:hAnsi="IRNazanin" w:eastAsia="IRNazanin"/>
          <w:color w:val="111111"/>
          <w:sz w:val="28"/>
          <w:sz w:val="28"/>
          <w:szCs w:val="28"/>
          <w:rtl w:val="true"/>
          <w:lang w:bidi="fa-IR"/>
        </w:rPr>
        <w:t>فروغ خانه من یار دلنواز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کلبه احزان من صفا بدهید</w:t>
      </w:r>
    </w:p>
    <w:p>
      <w:pPr>
        <w:pStyle w:val="BookText"/>
        <w:rPr/>
      </w:pPr>
      <w:r>
        <w:rPr>
          <w:rFonts w:ascii="IRNazanin" w:hAnsi="IRNazanin" w:eastAsia="IRNazanin"/>
          <w:color w:val="111111"/>
          <w:sz w:val="28"/>
          <w:sz w:val="28"/>
          <w:szCs w:val="28"/>
          <w:rtl w:val="true"/>
          <w:lang w:bidi="fa-IR"/>
        </w:rPr>
        <w:t>نگاه بر من افسرده حال زار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گرفته عزیزان به من شفا بدهید</w:t>
      </w:r>
    </w:p>
    <w:p>
      <w:pPr>
        <w:pStyle w:val="BookText"/>
        <w:rPr/>
      </w:pPr>
      <w:r>
        <w:rPr>
          <w:rFonts w:ascii="IRNazanin" w:hAnsi="IRNazanin" w:eastAsia="IRNazanin"/>
          <w:color w:val="111111"/>
          <w:sz w:val="28"/>
          <w:sz w:val="28"/>
          <w:szCs w:val="28"/>
          <w:rtl w:val="true"/>
          <w:lang w:bidi="fa-IR"/>
        </w:rPr>
        <w:t>چومن کسی نبودمستحق جرعه 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فقیر از آن جرعه از وفا بدهید</w:t>
      </w:r>
    </w:p>
    <w:p>
      <w:pPr>
        <w:pStyle w:val="BookText"/>
        <w:rPr/>
      </w:pPr>
      <w:r>
        <w:rPr>
          <w:rFonts w:ascii="IRNazanin" w:hAnsi="IRNazanin" w:eastAsia="IRNazanin"/>
          <w:color w:val="111111"/>
          <w:sz w:val="28"/>
          <w:sz w:val="28"/>
          <w:szCs w:val="28"/>
          <w:rtl w:val="true"/>
          <w:lang w:bidi="fa-IR"/>
        </w:rPr>
        <w:t>گره فتاده به کارم کجاست راه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زکوی حبیب گره گشا بدهید</w:t>
      </w:r>
    </w:p>
    <w:p>
      <w:pPr>
        <w:pStyle w:val="BookText"/>
        <w:rPr/>
      </w:pPr>
      <w:r>
        <w:rPr>
          <w:rFonts w:ascii="IRNazanin" w:hAnsi="IRNazanin" w:eastAsia="IRNazanin"/>
          <w:color w:val="111111"/>
          <w:sz w:val="28"/>
          <w:sz w:val="28"/>
          <w:szCs w:val="28"/>
          <w:rtl w:val="true"/>
          <w:lang w:bidi="fa-IR"/>
        </w:rPr>
        <w:t>خموش گشته زهجران نوای نای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شود که به این نای من نوا بدهید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هرآنچه این دل مسکین طلب زیار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یار بگوید که آن را به ما بدهید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النَّبِیَّ صلی الله علیه و آله أَرادَ بِاسْتِعْمالِها مَثَلاً لِأَهْلِ الْیَقْظَةِ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پافشاری پیامبر بزرگ اسلام صلی الله علیه و آله در مسئلۀ مسواک و طهارت دهان و دندان،مثل و راهنمایی است برای بیداران که وقتی برای یک فضای کوچکی مثل دهان و چند عدد دندان این همه سفارش برای طهارت دارم،پس سفارش من چقدر زیاد و فوق العاده است برای طهارت باطن که عالمی گسترده و جهانی وسیع است</w:t>
      </w:r>
      <w:r>
        <w:rPr>
          <w:rFonts w:eastAsia="IRNazanin" w:cs="IRNazanin"/>
          <w:color w:val="111111"/>
          <w:sz w:val="28"/>
          <w:szCs w:val="28"/>
          <w:rtl w:val="true"/>
          <w:lang w:bidi="fa-IR"/>
        </w:rPr>
        <w:t>.</w:t>
      </w:r>
      <w:bookmarkStart w:id="223" w:name="pg11040_110795"/>
    </w:p>
    <w:p>
      <w:pPr>
        <w:pStyle w:val="BookText"/>
        <w:rPr/>
      </w:pPr>
      <w:bookmarkEnd w:id="22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السِّواکَ نَباتٌ لَطیفٌ نَظیفٌ وَ غُصْنُ شَجَرٍ عَذْبٍ مُبارَکٍ وَ الْأَسْنانُ خَلْقٌ خَلَقَهُ اللّهُ تَعالی فِی الْخَلْقِ آلَةً وَ اداةً لِلْمَضْعِ وَ سَبَباً لِاشْتِهاءِ الطَّعامِ وَ إِصْلاحِ الْمِعْدَةِ وَ هِیَ جَوْهَرَةٌ صافِیَةٌ تَتَلَوَّثُ بِصُحْبَةِ تَمْضیغِ الطَّعامِ وَ تَتَغَیَّرُ بِها رَائِحَةُ الْفَمِ وَ یَتَوَلَّدُ مِنْهَا الْفَسادُ فِی الدِّماغِ </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1306661_1067777946"/>
      <w:bookmarkStart w:id="225" w:name="_Toc81"/>
      <w:bookmarkEnd w:id="224"/>
      <w:r>
        <w:rPr>
          <w:rtl w:val="true"/>
        </w:rPr>
        <w:t>حرکت از ظاهر به باطن</w:t>
      </w:r>
      <w:bookmarkEnd w:id="225"/>
    </w:p>
    <w:p>
      <w:pPr>
        <w:pStyle w:val="BookText"/>
        <w:rPr/>
      </w:pPr>
      <w:r>
        <w:rPr>
          <w:rFonts w:ascii="IRNazanin" w:hAnsi="IRNazanin" w:eastAsia="IRNazanin"/>
          <w:color w:val="111111"/>
          <w:sz w:val="28"/>
          <w:sz w:val="28"/>
          <w:szCs w:val="28"/>
          <w:rtl w:val="true"/>
          <w:lang w:bidi="fa-IR"/>
        </w:rPr>
        <w:t>این جمله اشارتیست به راه انتقال از ظاهر به باطن و از صورت به معنی و از محسوس به معقول،همان که حضرت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از این همه تأکید نسبت به ظاهر،ارادۀ حرکت از ظاهر به باطن نسبت به همه را داشته‌اند و تأکید آن حضرت بر طهارت باطن قابل مقایسه با ظاهر نیست؛ در هر صورت حضرت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چوب مسواک،چوبی است لطیف و پاکیزه و از شاخۀ درخت مبارکی است و دندان،خلقی از مخلوقات حضرت اوست که به حکمت بالغه پدید آورده تا وسیله و عاملی برای جویدن و آسان شدن هضم غذا باشد و معده در پرتو آن به راه صلاح باشد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دندان در اصل خلقت جوهریست در نهایت صفا و جلا که با هم نشینی با مواد غذایی چرک و کثیف می‌شود و به سبب ماندن کثافت در دندان و دهان عفونت به</w:t>
      </w:r>
    </w:p>
    <w:p>
      <w:pPr>
        <w:pStyle w:val="BookText"/>
        <w:rPr/>
      </w:pPr>
      <w:r>
        <w:rPr>
          <w:rFonts w:ascii="IRNazanin" w:hAnsi="IRNazanin" w:eastAsia="IRNazanin"/>
          <w:color w:val="111111"/>
          <w:sz w:val="28"/>
          <w:sz w:val="28"/>
          <w:szCs w:val="28"/>
          <w:rtl w:val="true"/>
          <w:lang w:bidi="fa-IR"/>
        </w:rPr>
        <w:t>هم می‌رسد و عفونت دهان موجب فساد دماغ می‌گردد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طعام مانده در بن دندان ها و در فضای دهان،این همه خسارت به بار آورد،پس چه خسارتی گناهان مانده در دل و عقل و روح و اعضا و جوارح به جای خواهد گذاشت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اسْتاکَ الْمُؤمِنُ الْفَطِنُ بِالنَّباتِ اللَّطیفِ وَ مَسَحَها عَلَی الْجَوْهَرَةِ الصَّافِیَةِ أَزالَ عَنْها الْفَسادَ وَ التَّغَیُّرَ وَ عادَتْ إِلیٰ أَصْلِها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 زیرک هرگاه به چوب لطیف مسواک بر دندان کشید،از دندان چرک و کثافت پاک شده به صفت اصلی خود که صفا و جلاست بر می‌گردد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دل مؤمن در اصل خلقت و پیش از ارتکاب معاصی در غایت صفا و جلاست و از کدورت جسمانی و تعلقات شهوانی و غواشی هیولانی،عاری و مجرّد است و به سبب مجاورت با بدن ظلمانی و اشتغال به تعلیقات جسمانی ظلمت و تیرگی به هم رسانده و مثل دندان آلوده به غذا چرکین شده و از غذای اصلی و قوت روحانی که ذکر خدا و عبادت و حال است،دور مانده و بر تو است که آن را با توبه و زاری و خشوع و تضرع و استغفار در سحر و ذکر خدا جلا داده به حال اوّل برگردانی،چنانچه حضرت صادق علیه السلام در بخش دیگر روایت بدین گونه هشدار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خَلَقَ اللّهُ الْقَلْبَ طاهِراً صافِیاً وَ جَعَلَ غَداءَهُ الذِّکْرَ وَ الْفِکْرَ وَ الْهَیْبَةَ وَ التَّعْظیمَ وَ إِذا شیبَ الْقَلْبُ الصَّافی فی تَغْذِیَتِهِ بِالْغَفْلَةِ وَ الْکَدَرِ صُقِلَ بِمِصْقَلَةِ التَّوْبَةِ وَ نُظِّفَ بِماءِ الْإِنابَةِ لِیَعُودَ عَلیٰ حالَتِهِ الْأُولیٰ وَ جَوْهَرِیَّةِ الْأَصْلِیَّةِ الصَّافِیَةِ 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التَّوّٰابِینَ وَ یُحِبُّ الْمُتَطَهِّرِینَ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هم چنین خداوند،دل آدمی را مانند دندان،در اصل خلقت پاک و صاف و منزه از تیرگی و ظلمت آفریده و غذای واقعی آن را ذکر و فکر جناب خودش قرار داده و هرگاه آلوده شود با خوردن غفلت و کدورت به کثافت و ظلمت دچار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باید با صیقل توبه و آب انابه،قلب را از ظلمات گناه و کدورات معاصی پاک کرد و به حال اوّل و جوهر اصلی و صافی خودش برگرداند،تا با برگرداندن قلب،عبد مورد محبت دوست گردد،چنانچه حضرت حق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 که خداوند،توّابین و متطهّرین را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بِالسِّواکِ ظاهِرَ الْإِسْنانِ وَ أرادَ هٰذا الْمَعْنیٰ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مسواک ظاهر دندان،مرادش تطهیر ظاهر است با تطهیر باطن و تشبیه معقولست به محسوس</w:t>
      </w:r>
      <w:r>
        <w:rPr>
          <w:rFonts w:eastAsia="IRNazanin" w:cs="IRNazanin"/>
          <w:color w:val="111111"/>
          <w:sz w:val="28"/>
          <w:szCs w:val="28"/>
          <w:rtl w:val="true"/>
          <w:lang w:bidi="fa-IR"/>
        </w:rPr>
        <w:t>.</w:t>
      </w:r>
      <w:bookmarkStart w:id="226" w:name="pg11040_110799"/>
    </w:p>
    <w:p>
      <w:pPr>
        <w:pStyle w:val="BookText"/>
        <w:rPr/>
      </w:pPr>
      <w:bookmarkEnd w:id="22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أَناخَ تَفَکُّرَهُ عَلیٰ بابِ عَتَبَةِ الْعَبْرَةِ فی اسْتِخْراجِ مِثْلِ هٰذِهِ الْأَمْثالِ فِی الْأَصْلِ وَ الْفَرْعِ فَتَحَ اللّهُ لَهُ عُیُونَ الْحِکْمَةِ وَ الْمَزیدِ مِنْ فَضْلِهِ وَ اللّهُ لا یُضیعُ أَجْرَ الْمُحْسِنینَ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هرکس مرغ بلند پرواز فکرت را بر آستانۀ در عبرت بنشاند و به حقایق و مخلوقات نظر کند و بخواهد از اصل و فرع مسائل،این رموزات را استخراج نماید،خداوند چشمه‌های حکمت و معرفت را به روی دل او می‌گشاید و عنایات و الطاف بیرون از حد گفتگو به او کرامت می‌فرماید و به یقین و تحقیق که خداوند مزد نیکوکاران را ضایع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راستی کدام کار نیک بهتر از این‌که آدمی دنبال یافتن حقایق برود و با کشف رموز و اسرار مسائل الهی بر شخصیت الهی خود افزوده و شوق و عشق بیشتری برای عبادت و اطاعت از حضرت مولا پیدا کند</w:t>
      </w:r>
      <w:r>
        <w:rPr>
          <w:rFonts w:eastAsia="IRNazanin" w:cs="IRNazanin"/>
          <w:color w:val="111111"/>
          <w:sz w:val="28"/>
          <w:szCs w:val="28"/>
          <w:rtl w:val="true"/>
          <w:lang w:bidi="fa-IR"/>
        </w:rPr>
        <w:t>.</w:t>
      </w:r>
    </w:p>
    <w:p>
      <w:pPr>
        <w:pStyle w:val="Heading2"/>
        <w:numPr>
          <w:ilvl w:val="1"/>
          <w:numId w:val="1"/>
        </w:numPr>
        <w:rPr/>
      </w:pPr>
      <w:bookmarkStart w:id="227" w:name="__RefHeading___Toc1306663_1067777946"/>
      <w:bookmarkStart w:id="228" w:name="_Toc82"/>
      <w:bookmarkEnd w:id="227"/>
      <w:r>
        <w:rPr>
          <w:rtl w:val="true"/>
        </w:rPr>
        <w:t xml:space="preserve">باب </w:t>
      </w:r>
      <w:r>
        <w:rPr/>
        <w:t>9</w:t>
      </w:r>
      <w:r>
        <w:rPr>
          <w:rtl w:val="true"/>
        </w:rPr>
        <w:t xml:space="preserve"> </w:t>
      </w:r>
      <w:r>
        <w:rPr>
          <w:rtl w:val="true"/>
        </w:rPr>
        <w:t>در بیان مبرز</w:t>
      </w:r>
      <w:bookmarkEnd w:id="22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9" w:name="__RefHeading___Toc1306665_1067777946"/>
      <w:bookmarkStart w:id="230" w:name="_Toc83"/>
      <w:bookmarkEnd w:id="229"/>
      <w:r>
        <w:rPr>
          <w:rtl w:val="true"/>
        </w:rPr>
        <w:t>اشاره</w:t>
      </w:r>
      <w:bookmarkEnd w:id="230"/>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سُمِّیَ الْمُسْتَراحُ مُسْتَراحاً لِاسْتِراحَةِ الْأَنْفُسِ مِنْ أَثْقالِ النِّجاساتِ وَ اسْتِفْراغِ الْکَثیفاتِ وَ الْقَذَرِ فیها وَ الْمُؤْمِنُ یَعْتَبِرُ بِها عِنْدَها أَنَّ الْخالِصَ مِنْ حُطامِ الدُّنْیا کَذٰلِکَ یَصیرُ عاقِبَتُها فَیَسْتَریحُ بِالْعُدُولِ عَنْها وَ تَرْکِها وَ یُفَرِّغُ نَفْسَهُ وَ قَلْبَهُ عَنْ شُغْلِها وَ یَسْتَنْکِفُ عَنْ جَمْعِها وَ أَخْذِهَا اسْتِنْکافَهُ عَنِ النِّجاسَةِ وَ الْغائِطِ وَ الْقَذَرِ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یَتَفَکَّرْ فی نَفْسِهِ الْمُکَرَّمَةِ فی حالٍ کَیْفَ یَصیرُ دَلیلُهُ فی حالٍ وَ یَعْلَمُ أَنَّ التَّمَسُّکَ بِالْقَناعَةِ وَ التَّقْویٰ یُورِثُ لَهُ راحَةَ الدَّارَیْنِ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الرّاحَةَ فی هَوانٍ الدُّنیا وَ الْفَراغِ مِنَ التَّمَتُّعِ بِها وَ فی إِزالَةِ النَّجاسَة مِنَ الْحَرامِ وَ الشُّبْهَةِ فَیُغْلِقُ عَنْ نَفْسِهِ بابَ الْکِبْرِ بَعْدَ مَعْرِفَتِهِ إِیّاها وَ یَفِرُّ مِنَ الذُّنُوبِ وَ یَفْتَحُ بابَ التَّواضُعِ وَ النَّدَمِ وَ الْحَیاءِ</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یَجْتَهِدُ فی أَداءِ أَوامِرِهِ وَ اجْتِنابِ نَواهیهِ طَلَباً لِحُسْنِ الْمَآبِ وَ طیبِ الزُّلْفِ وَ یَسْجُنُ نَفْسَهُ فی سِجْنِ الْخَوْفِ وَ الصَّبْرِ وَ الْکَفِّ عَنِ الشَّهَواتِ إِلیٰ أَنْ یَتَّصِلَ بِأَمانِ اللّهِ فی دارِ الْقَرارِ وَ یَذُوقُ طَعْمَ رِضاهُ فَإِنَّ الْمُعَوَّلَ عَلیٰ ذٰلِکَ وَ ما عَداهُ لا شَیْءَ</w:t>
      </w:r>
      <w:r>
        <w:rPr>
          <w:rFonts w:eastAsia="Amiri" w:cs="Amiri" w:ascii="Amiri" w:hAnsi="Amiri"/>
          <w:color w:val="111111"/>
          <w:sz w:val="28"/>
          <w:szCs w:val="28"/>
          <w:rtl w:val="true"/>
          <w:lang w:bidi="ar-SA"/>
        </w:rPr>
        <w:t>.</w:t>
      </w:r>
      <w:bookmarkStart w:id="231" w:name="pg11040_110803"/>
    </w:p>
    <w:p>
      <w:pPr>
        <w:pStyle w:val="BookText"/>
        <w:rPr/>
      </w:pPr>
      <w:bookmarkEnd w:id="23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سُمِّیَ الْمُسْتَراحُ مُسْتَراحاً لِاسْتِراحَةِ الْأَنْفُسِ مِنْ أَثْقالِ النِّجاساتِ وَ اسْتِفْراغِ الْکَثیفاتِ وَ الْقَذَرِ فیها </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1306667_1067777946"/>
      <w:bookmarkStart w:id="233" w:name="_Toc84"/>
      <w:bookmarkEnd w:id="232"/>
      <w:r>
        <w:rPr>
          <w:rtl w:val="true"/>
        </w:rPr>
        <w:t>استراحت نفوس از نجاسات</w:t>
      </w:r>
      <w:bookmarkEnd w:id="233"/>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محل تخلیۀ کثافات شکم به این خاطر مستراح می‌گویند که نفوس مردم از سنگینی نجاسات پس مانده از غذای خورده شده و کثافات و آلودگی ها راحت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خوراکی‌هایی که انسان می‌خورد،بدن به آن اندازه‌ای که برای قدرت و قوت و ادامۀ حیات لازم دارد بر می‌دارد و ما زاد آن را تبدیل به نجاست و کثافت کرده و به انسان فشار می‌آورد که به مستراح رفته و آن را از بدن بیرون براند و اگر انسان به ندای شکم در این زمینه پاسخ نگوید،آبروی آدمی را 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خوراکی ها هرچه سنگین‌تر و رنگین‌تر و خوشمزه‌تر باشد،کثافت و نجاسات و تعفن و بوی آن بیشتر و ضربه و خسارتش به بدن سنگین‌تر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اندازه خوردن یا کمتر از حد خوردن و ساده خوردن، کم‌خرج‌تر و حملش آسان‌تر و کثافتش کمتر و پس دادنش راحت‌تر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خوراکی که بیشترش در شکم می‌خواهد تبدیل به نجاست شود،نجاستی که هر موجود زنده‌ای از آن فراری است و حملش باعث زحمت آدم است،بر چه</w:t>
      </w:r>
      <w:bookmarkStart w:id="234" w:name="pg11040_110804"/>
    </w:p>
    <w:p>
      <w:pPr>
        <w:pStyle w:val="BookText"/>
        <w:rPr/>
      </w:pPr>
      <w:bookmarkEnd w:id="234"/>
      <w:r>
        <w:rPr>
          <w:rFonts w:ascii="IRNazanin" w:hAnsi="IRNazanin" w:eastAsia="IRNazanin"/>
          <w:color w:val="111111"/>
          <w:sz w:val="28"/>
          <w:sz w:val="28"/>
          <w:szCs w:val="28"/>
          <w:rtl w:val="true"/>
          <w:lang w:bidi="fa-IR"/>
        </w:rPr>
        <w:t>حسابی انسان برای به دست آوردنش این همه ظلم و جور،غل و غش،خدعه و حیله نسبت به دیگران بورزد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انسان راه حلال را طی نکند ؟ چرا برای خدا به محل کسب نرود ؟ چرا در خرید و فروش رعایت احکام حق را نکند ؟ چرا برای بیشتر به دست آوردن دزدی کند،احتکار جنس نماید،ظلم بورزد و تا جایی پیش برود که برای لقمه نانی دست به خون مظلوم یا مظلومانی بیالاید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درباره مردمی که از تربیت الهی دورند و همتی جز شکم و شهوت ندارند و از هر راهی که قدرتشان اقتضا می‌کند،پیدا می‌کنند و می‌خورند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قیمت اینان با آنچه از شکمشان می‌ریزد،مساوی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آری،اینان بیش از این قیمت و ارزش ندارند و هم اینانند که خداوند آنان را در قرآن به عنوان بدتر از حیوانات و درندگان وصف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خوراکی قبل از این‌که به انسان برسند،طیب و طاهر و پاکیزه است،طعم عالی و رنگ‌های چشمگیر دارند،چون به شکم برسند،قسمتی از آن‌ها تبدیل به انرژی برای جسم و بقیه تبدیل به کثافات و فضولات می‌شوند؛اگر انسان در به دست آوردن مواد و خوردن آن عبد حضرت حق باشد،خوشا به حالش و اگر بندۀ شیطان و بردۀ شکم باشد،در حقیقت باید گفت که وجود او با تمام شؤونش کارخانۀ کود سازی است</w:t>
      </w:r>
      <w:r>
        <w:rPr>
          <w:rFonts w:eastAsia="IRNazanin" w:cs="IRNazanin"/>
          <w:color w:val="111111"/>
          <w:sz w:val="28"/>
          <w:szCs w:val="28"/>
          <w:rtl w:val="true"/>
          <w:lang w:bidi="fa-IR"/>
        </w:rPr>
        <w:t>.</w:t>
      </w:r>
    </w:p>
    <w:p>
      <w:pPr>
        <w:pStyle w:val="Heading3"/>
        <w:numPr>
          <w:ilvl w:val="2"/>
          <w:numId w:val="1"/>
        </w:numPr>
        <w:rPr/>
      </w:pPr>
      <w:bookmarkStart w:id="235" w:name="__RefHeading___Toc1306669_1067777946"/>
      <w:bookmarkStart w:id="236" w:name="_Toc85"/>
      <w:bookmarkEnd w:id="235"/>
      <w:r>
        <w:rPr>
          <w:rtl w:val="true"/>
        </w:rPr>
        <w:t>ابو سعید و مسئلۀ پند و عبرت</w:t>
      </w:r>
      <w:bookmarkEnd w:id="23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سعید ابو الخیر با جمعی از اصحاب از کنار دهی در نیشابور به طرف مقصدی می‌گذشتند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کنّاس مشغول خالی کردن چاه مستراح بود،اصحاب از بوی تعفن کثافات دماغ خود را گرفتند و به سرعت از آن محل گذشتند،ولی مشاهده کردند شیخ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نظر کردند دیدند شیخ با حالت تفکر کنار کثافات ایستاده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می‌آیم،پس از مدتی تأمل در کنار کثافات به سوی اصحاب روان شد،چون به آنان رسید،عرضه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کنار کثافات ایستادی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شما دماغ خود گرفتید و به سرعت حرکت خود افزودید،آوازی از کثافات و فضولات برخاست که هان ای روندگان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ما با حالتی طیب و طاهر و پاکیزه و رنگ و بویی بسیار عالی بر سر بازار به صورت سبزیجات و میوه‌جات و حبوبات قرار داشتیم و شما بنی‌آدم به خاطر به دست آوردن ما،بر سر و بار یکدیگر می‌زدید و به انواع حیله‌ها و خدعه‌ها متوسل می‌گشتید و از هیچ گونه تقلب و زوری خودداری نمی‌کردید،چون ما را به دست آوردید خوردید،ما بر اثر چند ساعت همنشینی با شما تبدیل به این حال گشته و به این سیه روزی افتادیم، به جای این‌که ما از شما فرار کنیم،شمایی که باعث این تیره‌بختی برای ما شدید، شما از ما فرار می‌کنید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اف بر شما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کنار کثافات ایستاده و به پند و نصیحت آنان گوش فرا داده تا شاید عبرتی از آنان بگیرم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خسرو به راهی می‌گذشت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 و لایعقل نه چون میخوارگان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 قبرستان و مبرز روبرو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 بر زد گفت کِایی نظارگان</w:t>
      </w:r>
    </w:p>
    <w:p>
      <w:pPr>
        <w:pStyle w:val="BookText"/>
        <w:rPr/>
      </w:pPr>
      <w:r>
        <w:rPr>
          <w:rFonts w:ascii="IRNazanin" w:hAnsi="IRNazanin" w:eastAsia="IRNazanin"/>
          <w:color w:val="111111"/>
          <w:sz w:val="28"/>
          <w:sz w:val="28"/>
          <w:szCs w:val="28"/>
          <w:rtl w:val="true"/>
          <w:lang w:bidi="fa-IR"/>
        </w:rPr>
        <w:t xml:space="preserve">نعمت دنیا و نعمت خواره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اینش نعمت،اینش نعمت خوارگان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جدّ تو آدم بهشتش جای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قدسیان کردند بهر او سجود</w:t>
      </w:r>
    </w:p>
    <w:p>
      <w:pPr>
        <w:pStyle w:val="BookText"/>
        <w:rPr/>
      </w:pPr>
      <w:r>
        <w:rPr>
          <w:rFonts w:ascii="IRNazanin" w:hAnsi="IRNazanin" w:eastAsia="IRNazanin"/>
          <w:color w:val="111111"/>
          <w:sz w:val="28"/>
          <w:sz w:val="28"/>
          <w:szCs w:val="28"/>
          <w:rtl w:val="true"/>
          <w:lang w:bidi="fa-IR"/>
        </w:rPr>
        <w:t>یک گنه چون کرد گفتندش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مُذنبی مُذنب برو بیرون خرام</w:t>
      </w:r>
    </w:p>
    <w:p>
      <w:pPr>
        <w:pStyle w:val="BookText"/>
        <w:rPr/>
      </w:pPr>
      <w:r>
        <w:rPr>
          <w:rFonts w:ascii="IRNazanin" w:hAnsi="IRNazanin" w:eastAsia="IRNazanin"/>
          <w:color w:val="111111"/>
          <w:sz w:val="28"/>
          <w:sz w:val="28"/>
          <w:szCs w:val="28"/>
          <w:rtl w:val="true"/>
          <w:lang w:bidi="fa-IR"/>
        </w:rPr>
        <w:t>تو طمع داری که با چندین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جنت شوی ای رو سیاه</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در هر صورت نباید با توجه به شکم و مواد غذایی دچار غفلت از حقایق بلند آسمانی و انسانی شد،خوردن را باید وسیلۀ بدست آوردن قدرت برای عبادت و تفکر قرار داد؛همت اگر شکم باشد،انسان بدون شک از آدمیت و انسانیت خارج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برخورد با هر برنامه‌ای باید به عاقبت آن بیندیشد و با کمال دقت نتیجه و محصول هر کاری را توجه کند و بداند عاقبت مرگ است و پس از مرگ بازپرسی از عمل و مزد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کیمیای 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رکن اوّل می‌گوید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مهم است در هر روز آن است که در مرگ و نزدیکی اجل تفکر کند و با خود گوید که ممکن است که از اجل یک روز بیش نمانده است که فایدۀ این فکرت</w:t>
      </w:r>
    </w:p>
    <w:p>
      <w:pPr>
        <w:pStyle w:val="BookText"/>
        <w:rPr/>
      </w:pPr>
      <w:r>
        <w:rPr>
          <w:rFonts w:ascii="IRNazanin" w:hAnsi="IRNazanin" w:eastAsia="IRNazanin"/>
          <w:color w:val="111111"/>
          <w:sz w:val="28"/>
          <w:sz w:val="28"/>
          <w:szCs w:val="28"/>
          <w:rtl w:val="true"/>
          <w:lang w:bidi="fa-IR"/>
        </w:rPr>
        <w:t>عظیم است که این خلق که روی به دنیا آورده‌اند از درازی امل است و اگر به یقین دانندی که تا یک ماه یا یک سال بخواهند مرد،از هرچه بدان مشغولند دور باشندی و باشد که تا یک روز بخواهند مرد و ایشان به تدبیر کاری مشغولند که تا ده سال به کار خواهد آمد و برای این گفت حق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یَنْظُرُوا فِی مَلَکُوتِ السَّمٰاوٰاتِ وَ الْأَرْضِ وَ مٰا خَلَقَ اللّٰهُ مِنْ شَیْءٍ وَ أَنْ عَسیٰ أَنْ یَکُونَ قَدِ اقْتَرَبَ أَجَلُهُمْ </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ربوبیّت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آسمان‌ها و زمین و هر چیزی که خدا آفریده و این‌که شاید پایان عمرشان نزدیک شده باشد با تأمل ننگریسته‌اند ؟</w:t>
      </w:r>
    </w:p>
    <w:p>
      <w:pPr>
        <w:pStyle w:val="BookText"/>
        <w:rPr/>
      </w:pPr>
      <w:r>
        <w:rPr>
          <w:rFonts w:ascii="IRNazanin" w:hAnsi="IRNazanin" w:eastAsia="IRNazanin"/>
          <w:color w:val="111111"/>
          <w:sz w:val="28"/>
          <w:sz w:val="28"/>
          <w:szCs w:val="28"/>
          <w:rtl w:val="true"/>
          <w:lang w:bidi="fa-IR"/>
        </w:rPr>
        <w:t>و چون دل صافی کند و این تأمل کند رغبت ساختن زاد آخرت در دل حرکت کند و باید تفکر کند تا درین روز چند خیر میسر تواند بود وی را و از هرچه معصیت است،حذر می‌باید کرد و در گذشته چه تقصیر کرده است که می‌تدارک باید کرد و این همه را به تدبر و تفکر حاجت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کسی را راه گشاده بود،تا در ملوک آسمان و زمین نگرد و در عجایب صنع نگرد،بلکه در جمال و جلال حضرت الهیت نگرد،این تفکر از همۀ عبادات و از همۀ تفکرها فاضل‌تر که تعظیم حق تعالی بر دل غالب شود و تا تعظیم غالب نشود محبت غالب نشود و کمال سعادت در کمال محبت است،لیکن این هرکسی را میسر نباشد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در بدل این باید که در نعمت‌های حق تعالی که بر وی است تفکر کند و در محنت‌ها که در عالم است از بیماری و درویشی و انواع عقوبات که ورا از آن خلاص</w:t>
      </w:r>
      <w:bookmarkStart w:id="237" w:name="pg11040_110808"/>
    </w:p>
    <w:p>
      <w:pPr>
        <w:pStyle w:val="BookText"/>
        <w:rPr/>
      </w:pPr>
      <w:bookmarkEnd w:id="237"/>
      <w:r>
        <w:rPr>
          <w:rFonts w:ascii="IRNazanin" w:hAnsi="IRNazanin" w:eastAsia="IRNazanin"/>
          <w:color w:val="111111"/>
          <w:sz w:val="28"/>
          <w:sz w:val="28"/>
          <w:szCs w:val="28"/>
          <w:rtl w:val="true"/>
          <w:lang w:bidi="fa-IR"/>
        </w:rPr>
        <w:t xml:space="preserve">داده‌اند،تا بداند که شکر بر وی واجب است و شکر بدان بود که فرمان ها به جای آرد و از معصیت‌ها دور باشد و در جمله ساعتی در آن‌ها تفکر کند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بهاء الدین ولد فرزند 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احمد هرکه دو روزش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مغبون و گرفتار شکی است</w:t>
      </w:r>
    </w:p>
    <w:p>
      <w:pPr>
        <w:pStyle w:val="BookText"/>
        <w:rPr/>
      </w:pPr>
      <w:r>
        <w:rPr>
          <w:rFonts w:ascii="IRNazanin" w:hAnsi="IRNazanin" w:eastAsia="IRNazanin"/>
          <w:color w:val="111111"/>
          <w:sz w:val="28"/>
          <w:sz w:val="28"/>
          <w:szCs w:val="28"/>
          <w:rtl w:val="true"/>
          <w:lang w:bidi="fa-IR"/>
        </w:rPr>
        <w:t>بی یقینی می زند در ابلهی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ز بادی هم چو انبان تهی</w:t>
      </w:r>
    </w:p>
    <w:p>
      <w:pPr>
        <w:pStyle w:val="BookText"/>
        <w:rPr/>
      </w:pPr>
      <w:r>
        <w:rPr>
          <w:rFonts w:ascii="IRNazanin" w:hAnsi="IRNazanin" w:eastAsia="IRNazanin"/>
          <w:color w:val="111111"/>
          <w:sz w:val="28"/>
          <w:sz w:val="28"/>
          <w:szCs w:val="28"/>
          <w:rtl w:val="true"/>
          <w:lang w:bidi="fa-IR"/>
        </w:rPr>
        <w:t>هر دمی پس می رود از پیش 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صافیش دردی هم چو کف</w:t>
      </w:r>
    </w:p>
    <w:p>
      <w:pPr>
        <w:pStyle w:val="BookText"/>
        <w:rPr/>
      </w:pPr>
      <w:r>
        <w:rPr>
          <w:rFonts w:ascii="IRNazanin" w:hAnsi="IRNazanin" w:eastAsia="IRNazanin"/>
          <w:color w:val="111111"/>
          <w:sz w:val="28"/>
          <w:sz w:val="28"/>
          <w:szCs w:val="28"/>
          <w:rtl w:val="true"/>
          <w:lang w:bidi="fa-IR"/>
        </w:rPr>
        <w:t xml:space="preserve">رنج او هر لحظه بدتر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دمی او زشت و ابتر می شود</w:t>
      </w:r>
    </w:p>
    <w:p>
      <w:pPr>
        <w:pStyle w:val="BookText"/>
        <w:rPr/>
      </w:pPr>
      <w:r>
        <w:rPr>
          <w:rFonts w:ascii="IRNazanin" w:hAnsi="IRNazanin" w:eastAsia="IRNazanin"/>
          <w:color w:val="111111"/>
          <w:sz w:val="28"/>
          <w:sz w:val="28"/>
          <w:szCs w:val="28"/>
          <w:rtl w:val="true"/>
          <w:lang w:bidi="fa-IR"/>
        </w:rPr>
        <w:t>سوی دوزخ میرود آن ردّ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عذاب بحر در بحر عذاب</w:t>
      </w:r>
    </w:p>
    <w:p>
      <w:pPr>
        <w:pStyle w:val="BookText"/>
        <w:rPr/>
      </w:pPr>
      <w:r>
        <w:rPr>
          <w:rFonts w:ascii="IRNazanin" w:hAnsi="IRNazanin" w:eastAsia="IRNazanin"/>
          <w:color w:val="111111"/>
          <w:sz w:val="28"/>
          <w:sz w:val="28"/>
          <w:szCs w:val="28"/>
          <w:rtl w:val="true"/>
          <w:lang w:bidi="fa-IR"/>
        </w:rPr>
        <w:t>پیش از آن که کار تو آنجا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دمی غفلت تو را واپس برد</w:t>
      </w:r>
    </w:p>
    <w:p>
      <w:pPr>
        <w:pStyle w:val="BookText"/>
        <w:rPr/>
      </w:pPr>
      <w:r>
        <w:rPr>
          <w:rFonts w:ascii="IRNazanin" w:hAnsi="IRNazanin" w:eastAsia="IRNazanin"/>
          <w:color w:val="111111"/>
          <w:sz w:val="28"/>
          <w:sz w:val="28"/>
          <w:szCs w:val="28"/>
          <w:rtl w:val="true"/>
          <w:lang w:bidi="fa-IR"/>
        </w:rPr>
        <w:t>رو به سوی اصل خود هم چون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 از استاره و چرخ نبیل</w:t>
      </w:r>
    </w:p>
    <w:p>
      <w:pPr>
        <w:pStyle w:val="BookText"/>
        <w:rPr/>
      </w:pPr>
      <w:r>
        <w:rPr>
          <w:rFonts w:ascii="IRNazanin" w:hAnsi="IRNazanin" w:eastAsia="IRNazanin"/>
          <w:color w:val="111111"/>
          <w:sz w:val="28"/>
          <w:sz w:val="28"/>
          <w:szCs w:val="28"/>
          <w:rtl w:val="true"/>
          <w:lang w:bidi="fa-IR"/>
        </w:rPr>
        <w:t>پای همت بر خور و بر ماه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آن ایوان و آن درگاه نه</w:t>
      </w:r>
    </w:p>
    <w:p>
      <w:pPr>
        <w:pStyle w:val="BookText"/>
        <w:rPr/>
      </w:pPr>
      <w:r>
        <w:rPr>
          <w:rFonts w:ascii="IRNazanin" w:hAnsi="IRNazanin" w:eastAsia="IRNazanin"/>
          <w:color w:val="111111"/>
          <w:sz w:val="28"/>
          <w:sz w:val="28"/>
          <w:szCs w:val="28"/>
          <w:rtl w:val="true"/>
          <w:lang w:bidi="fa-IR"/>
        </w:rPr>
        <w:t>این خودی را خرج کن اندر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نمانی هم چو ابلیسی جدا</w:t>
      </w:r>
    </w:p>
    <w:p>
      <w:pPr>
        <w:pStyle w:val="BookText"/>
        <w:rPr/>
      </w:pPr>
      <w:r>
        <w:rPr>
          <w:rFonts w:ascii="IRNazanin" w:hAnsi="IRNazanin" w:eastAsia="IRNazanin"/>
          <w:color w:val="111111"/>
          <w:sz w:val="28"/>
          <w:sz w:val="28"/>
          <w:szCs w:val="28"/>
          <w:rtl w:val="true"/>
          <w:lang w:bidi="fa-IR"/>
        </w:rPr>
        <w:t>آب جان را ریز اندر بحر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 دریای بی حد و کران</w:t>
      </w:r>
    </w:p>
    <w:p>
      <w:pPr>
        <w:pStyle w:val="Heading3"/>
        <w:numPr>
          <w:ilvl w:val="2"/>
          <w:numId w:val="1"/>
        </w:numPr>
        <w:rPr/>
      </w:pPr>
      <w:bookmarkStart w:id="238" w:name="__RefHeading___Toc1306671_1067777946"/>
      <w:bookmarkStart w:id="239" w:name="_Toc86"/>
      <w:bookmarkEnd w:id="238"/>
      <w:r>
        <w:rPr>
          <w:rtl w:val="true"/>
        </w:rPr>
        <w:t>شهوت شکم یا تنور جهنم</w:t>
      </w:r>
      <w:bookmarkEnd w:id="239"/>
    </w:p>
    <w:p>
      <w:pPr>
        <w:pStyle w:val="Heading4"/>
        <w:numPr>
          <w:ilvl w:val="3"/>
          <w:numId w:val="1"/>
        </w:numPr>
        <w:rPr/>
      </w:pPr>
      <w:bookmarkStart w:id="240" w:name="__RefHeading___Toc1306673_1067777946"/>
      <w:bookmarkStart w:id="241" w:name="_Toc87"/>
      <w:bookmarkEnd w:id="240"/>
      <w:r>
        <w:rPr>
          <w:rtl w:val="true"/>
        </w:rPr>
        <w:t>اشاره</w:t>
      </w:r>
      <w:bookmarkEnd w:id="241"/>
    </w:p>
    <w:p>
      <w:pPr>
        <w:pStyle w:val="BookText"/>
        <w:rPr/>
      </w:pPr>
      <w:r>
        <w:rPr>
          <w:rFonts w:ascii="IRNazanin" w:hAnsi="IRNazanin" w:eastAsia="IRNazanin"/>
          <w:color w:val="111111"/>
          <w:sz w:val="28"/>
          <w:sz w:val="28"/>
          <w:szCs w:val="28"/>
          <w:rtl w:val="true"/>
          <w:lang w:bidi="fa-IR"/>
        </w:rPr>
        <w:t>جاذبه شکم و جاذبۀ مواد چرب و شیرین و خوش طعم غذایی بسیار قوی است،در حدی که بسیاری از اهل عالم با قوت و قدرت این دو جاذبه با سرعتی فوق العاده به هلاکت و فنا،به شقاوت و بدبختی،به تیره روزی و عاقب سوزی افتادند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گرسنگی در تمام ایام عمر و خوش مزه بودن مواد غذایی،دو علت قوی برای</w:t>
      </w:r>
    </w:p>
    <w:p>
      <w:pPr>
        <w:pStyle w:val="BookText"/>
        <w:rPr/>
      </w:pPr>
      <w:r>
        <w:rPr>
          <w:rFonts w:ascii="IRNazanin" w:hAnsi="IRNazanin" w:eastAsia="IRNazanin"/>
          <w:color w:val="111111"/>
          <w:sz w:val="28"/>
          <w:sz w:val="28"/>
          <w:szCs w:val="28"/>
          <w:rtl w:val="true"/>
          <w:lang w:bidi="fa-IR"/>
        </w:rPr>
        <w:t>حرکت انسان به سوی به دست آوردن مواد و خوردن و سیر شدن است و پس از سیر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اگر انسان مقید به تربیت الهی نباشد و دست به دامان اولیای خدا نداشته باشد در مقابل شکم و مواد غذایی چه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محجة البیضاء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می‌نویسد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بزرگ‌ترین عوامل هلاکت برای فرزند آدم شهوت شکم است،به خاطر همین مسئله آدم و حوا از خانه قرار به خانه مذلت و بیچارگی در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را خداوند مهربان از خوردن آن درخت نهی کرد،اما شهوت شکم بر هر دو غلبه کرد و از آن درخت خوردند و پس از آن عریان از لباس بهشتی شده و بیرون رانده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شکم بدون شک چشمۀ شهوات و مرکز آلام و بیماری ها و همه‌گونه آفات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شهوت جنسی و شدت میل به زن از آثار شکم و شهوت خوراک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میل شدید به خوراکی ها و میل فوق العاده به شهوت جنسی و شدت رغبت به مال و جاه،وسیله‌هایی هستند که آدمی را در توسعه دادن به زمینه برای به دست آوردن خوراک و عامل شهوت به حرکت شدید وا می‌دارند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شکم است که انسان به جمع مال و به دست آوردن جاه خودکشی کرده و دچار سستی در مسائل الهی گشته و به چاه فخر فروشی و حسد ورزی خواهد افتاد و از همین زمینه‌های شیطانی است که آفت ریا و غائله تفاخر و تکاثر و خود بزرگ بینی به انسان هجوم می‌آورد</w:t>
      </w:r>
      <w:r>
        <w:rPr>
          <w:rFonts w:eastAsia="IRNazanin" w:cs="IRNazanin"/>
          <w:color w:val="111111"/>
          <w:sz w:val="28"/>
          <w:szCs w:val="28"/>
          <w:rtl w:val="true"/>
          <w:lang w:bidi="fa-IR"/>
        </w:rPr>
        <w:t>.</w:t>
      </w:r>
      <w:bookmarkStart w:id="242" w:name="pg11040_110810"/>
    </w:p>
    <w:p>
      <w:pPr>
        <w:pStyle w:val="BookText"/>
        <w:rPr/>
      </w:pPr>
      <w:bookmarkEnd w:id="242"/>
      <w:r>
        <w:rPr>
          <w:rFonts w:ascii="IRNazanin" w:hAnsi="IRNazanin" w:eastAsia="IRNazanin"/>
          <w:color w:val="111111"/>
          <w:sz w:val="28"/>
          <w:sz w:val="28"/>
          <w:szCs w:val="28"/>
          <w:rtl w:val="true"/>
          <w:lang w:bidi="fa-IR"/>
        </w:rPr>
        <w:t>حسد،حقد،عداوت،کینه و دشمنی از آثار بندگی شکم است و تمام این موارد انسان را به غرق شدن در دریای تجاوز و فحشا و منکرات کمک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عبد،نفسش را رام جوع کند و مجاری شیطان را ببندد،در اطاعت خدا خواهد افتاد و راه طغیان و سرکشی بر او بسته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شکم پرست مجبور است آخرت را به دنیا،معنی را به ظاهر،انسانیت را به حیوانیت،خدا را به شیطان بفروشد </w:t>
      </w:r>
      <w:r>
        <w:rPr>
          <w:rFonts w:eastAsia="IRNazanin" w:cs="IRNazanin"/>
          <w:color w:val="111111"/>
          <w:sz w:val="28"/>
          <w:szCs w:val="28"/>
          <w:rtl w:val="true"/>
          <w:lang w:bidi="fa-IR"/>
        </w:rPr>
        <w:t>!</w:t>
      </w:r>
    </w:p>
    <w:p>
      <w:pPr>
        <w:pStyle w:val="Heading4"/>
        <w:numPr>
          <w:ilvl w:val="3"/>
          <w:numId w:val="1"/>
        </w:numPr>
        <w:rPr/>
      </w:pPr>
      <w:bookmarkStart w:id="243" w:name="__RefHeading___Toc1306675_1067777946"/>
      <w:bookmarkStart w:id="244" w:name="_Toc88"/>
      <w:bookmarkEnd w:id="243"/>
      <w:r>
        <w:rPr>
          <w:rtl w:val="true"/>
        </w:rPr>
        <w:t>روایات طعام و شکم</w:t>
      </w:r>
      <w:bookmarkEnd w:id="244"/>
    </w:p>
    <w:p>
      <w:pPr>
        <w:pStyle w:val="BookText"/>
        <w:rPr/>
      </w:pPr>
      <w:r>
        <w:rPr>
          <w:rFonts w:ascii="IRNazanin" w:hAnsi="IRNazanin" w:eastAsia="IRNazanin"/>
          <w:color w:val="111111"/>
          <w:sz w:val="28"/>
          <w:sz w:val="28"/>
          <w:szCs w:val="28"/>
          <w:rtl w:val="true"/>
          <w:lang w:bidi="fa-IR"/>
        </w:rPr>
        <w:t>روایات در زمینۀ شکم،مسائل بسیار بلند و قابل توجهی دارند که لازم است به پاره‌ای از آن‌ها اشاره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جاهِدُوا أَنْفُسَکُمْ بِالْجُوعِ وَ الْعَطَشِ فَإِنَّ الْأَجْرَ فی ذٰلِکَ کَأَجْرِ الْمُجاهِدِ فی سَبیلِ اللّهِ وَ إِنَّهُ لَیْسَ مِنْ عَمَلٍ أَحَبُّ إِلَی اللّهِ تَعالی مِنْ جُوعٍ وَ عَطَشٍ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گرسنگی و تشنگی به مبارزه با نفس برخیزید،اجر این مبارزه مانند اجر رزمنده در راه خداست،به تحقیق عملی در پیشگاه خدا محبوب‌تر از گرسنگی و تشنگی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یَدْخُلُ مَلَکُوتَ السَّماوَاتِ قَلْبُ مَنْ مَلَأَ بَطْنُهُ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کسی که شکمش پر است،وارد ملکوت آسمان ها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 یا رَسُولَ اللّهِ أَیُّ النّاسِ أَفْضَلُ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قَلَّ طُعْمَهُ وَ ضِحْکَهُ وَ رَضِیَ بِما یَسْتُرُ بِهِ عَوْرَتَهُ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کدامیک برترند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غذا و خندۀ او کم باشد و به آنچه عیوب او را می‌پوشاند،خشنود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کنایه از آراسته بودن انسان به حسنات اخلاقی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الْفِکْرُ نِصْفُ الْعِبادَةِ وَ قِلَّةُ الطَّعامِ هِیَ الْعِبادَةُ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نصف عبادت است و کمی طعام خود عبادت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یُباهِی الْمَلائِکَةَ بِمَنْ قَلَّ طُعْمَهُ فِی الدُّنْیا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 إلیٰ عَبْدی ابْتَلَیْتُهُ بِالطَّعامِ وَ الشَّرابِ فِی الدُّنْیا فَتَرَکَهُما لِأَجْلی اشْهَدُوا یا مَلائِکَتی مَا مِنْ أَکْلَةٍ تَرَکَها لِأَجْلی إِلّا أَبْدَلْتُهُ بِها دَرَجاتٍ فِی الْجَنَّةِ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کسی که غذایش در دنیا مختصر است به ملائکه مباهات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بنده‌ام بنگرید،او را به طعام و آشامیدنی آزمایش کردم،هر دو را به خاطر من رها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ملائکه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 غذایی را برای خاطر من ترک نمی‌کند مگر این‌که به جای آن درجاتی در بهشت به او عطا می‌کنم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تُمیتُوا الْقُلُوبَ بِکَثْرَةِ الطَّعامِ وَ الشَّرابِ فَإِنَّ الْقَلْبَ کَالزَّرعِ یَمُوتُ إِذا کَثُرَ عَلَیْهِ الْماءُ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ها را با طعام و آشامیدن زیاد به مرگ و نابودی نکشید،حقیقتاً قلب مانند زراعت است،وقتی آب فراوان به او برسد از بین می‌رود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 علیه السلام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الْعَوْنُ عَلَی الدِّینِ قَلْبٌ نَخیبٌ، وَ بَطْنٌ رَغیبٌ وَ نَعْظٌ شَدیدٌ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عامل بدی است برای از بین بردن دین،ترسویی،پرخوری و کثرت شهوت‌رانی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شَیْءٍ أَبْغَضُ إِلَی اللّهِ مِنْ بَطْنٍ مَمْلُوءٌ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شکم پر،در پیشگاه حق مبغوض‌تر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داوُدُ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تَرْکُ لُقْمَةٍ مَعَ الضَّرُورَةِ إلَیْها أَحَبُّ إلَیَّ مِنْ قِیامِ عِشْرین لَیْلَةٍ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داود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یک لقمه در کمال احتیاج به آن برای من از بیداری و عبادت بیست شب محبوب‌تر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لِلنَّاسِ مِنَ الْقَبْقَبَیْنِ 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هُما یَا رَسُولَ اللّهِ ؟ قَالَ</w:t>
      </w:r>
      <w:bookmarkStart w:id="245" w:name="pg11040_110813"/>
    </w:p>
    <w:p>
      <w:pPr>
        <w:pStyle w:val="BookText"/>
        <w:rPr/>
      </w:pPr>
      <w:bookmarkEnd w:id="245"/>
      <w:r>
        <w:rPr>
          <w:rFonts w:ascii="Amiri" w:hAnsi="Amiri" w:eastAsia="Amiri" w:cs="Amiri"/>
          <w:color w:val="111111"/>
          <w:sz w:val="28"/>
          <w:sz w:val="28"/>
          <w:szCs w:val="28"/>
          <w:rtl w:val="true"/>
          <w:lang w:bidi="ar-SA"/>
        </w:rPr>
        <w:t xml:space="preserve">الْبَطْنُ وَ الْفَرْجُ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مردم از قبقبین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چیست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 و شهوت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به فرزندش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بُنَیَّ إِذَا امْتَلَئَتِ الْمِعْدَةُ نَامَتِ الْفِکْرَةُ وَ خَرَسَتِ الْحِکْمَةُ وَ قَعَدَتِ الأَعْضاءُ عَنِ الْعِبادَةِ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معده پر شود،فکر می‌خوابد،زبان حکمت لال می‌شود و اعضا از عبادت باز می‌مانند</w:t>
      </w:r>
      <w:r>
        <w:rPr>
          <w:rFonts w:eastAsia="IRNazanin" w:cs="IRNazanin"/>
          <w:color w:val="111111"/>
          <w:sz w:val="28"/>
          <w:szCs w:val="28"/>
          <w:rtl w:val="true"/>
          <w:lang w:bidi="fa-IR"/>
        </w:rPr>
        <w:t>.</w:t>
      </w:r>
    </w:p>
    <w:p>
      <w:pPr>
        <w:pStyle w:val="Heading4"/>
        <w:numPr>
          <w:ilvl w:val="3"/>
          <w:numId w:val="1"/>
        </w:numPr>
        <w:rPr/>
      </w:pPr>
      <w:bookmarkStart w:id="246" w:name="__RefHeading___Toc1306677_1067777946"/>
      <w:bookmarkStart w:id="247" w:name="_Toc89"/>
      <w:bookmarkEnd w:id="246"/>
      <w:r>
        <w:rPr>
          <w:rtl w:val="true"/>
        </w:rPr>
        <w:t>آثار و فواید کم‌خوری</w:t>
      </w:r>
      <w:bookmarkEnd w:id="247"/>
    </w:p>
    <w:p>
      <w:pPr>
        <w:pStyle w:val="BookText"/>
        <w:rPr/>
      </w:pPr>
      <w:r>
        <w:rPr>
          <w:rFonts w:ascii="IRNazanin" w:hAnsi="IRNazanin" w:eastAsia="IRNazanin"/>
          <w:color w:val="111111"/>
          <w:sz w:val="28"/>
          <w:sz w:val="28"/>
          <w:szCs w:val="28"/>
          <w:rtl w:val="true"/>
          <w:lang w:bidi="fa-IR"/>
        </w:rPr>
        <w:t>بزرگان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جوع و گرسنگی در نزد خدا در خزینۀ اوست و آن را تنها به کسی می‌دهد که به او علاقه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خوری و گرسنگی دارای فوائد بسیاری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روشنی قلب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رقّت و دل رحمی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انکسار و ذل در پیشگاه حضرت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آزمایش‌های الهی و عذاب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 شهواتی که علت گناهان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خوابی و دوام بیداری به خصوص بیداری شب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شدن مواظبت بر عبادت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بدن و سلامت اعضا و جوارح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 بودن در کسب و کار و عدم خدعه و حیله و گناهان مربوط به 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تمکّن از ایثار اضافۀ مال و خوراکی به مستحق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 و غزالی در ذیل این ده فائده بیاناتی بس مهم دارند،عاشقان حقایق بیشتر می‌توانند به جلد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محجة البیضاء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در فضیلت جوع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 جوع از رنج‌ها پاکیزه‌تر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خاصه در جوع است صد فضل و هنر</w:t>
      </w:r>
    </w:p>
    <w:p>
      <w:pPr>
        <w:pStyle w:val="BookText"/>
        <w:rPr/>
      </w:pPr>
      <w:r>
        <w:rPr>
          <w:rFonts w:ascii="IRNazanin" w:hAnsi="IRNazanin" w:eastAsia="IRNazanin"/>
          <w:color w:val="111111"/>
          <w:sz w:val="28"/>
          <w:sz w:val="28"/>
          <w:szCs w:val="28"/>
          <w:rtl w:val="true"/>
          <w:lang w:bidi="fa-IR"/>
        </w:rPr>
        <w:t>رنج جوع اولی بود خود زان 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لطف و هم به خفت هم عمل</w:t>
      </w:r>
    </w:p>
    <w:p>
      <w:pPr>
        <w:pStyle w:val="BookText"/>
        <w:rPr/>
      </w:pPr>
      <w:r>
        <w:rPr>
          <w:rFonts w:ascii="IRNazanin" w:hAnsi="IRNazanin" w:eastAsia="IRNazanin"/>
          <w:color w:val="111111"/>
          <w:sz w:val="28"/>
          <w:sz w:val="28"/>
          <w:szCs w:val="28"/>
          <w:rtl w:val="true"/>
          <w:lang w:bidi="fa-IR"/>
        </w:rPr>
        <w:t>جوع خود سلطان داروهاست 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جوع بر جان نه چنین خوارش مبین</w:t>
      </w:r>
    </w:p>
    <w:p>
      <w:pPr>
        <w:pStyle w:val="BookText"/>
        <w:rPr/>
      </w:pPr>
      <w:r>
        <w:rPr>
          <w:rFonts w:ascii="IRNazanin" w:hAnsi="IRNazanin" w:eastAsia="IRNazanin"/>
          <w:color w:val="111111"/>
          <w:sz w:val="28"/>
          <w:sz w:val="28"/>
          <w:szCs w:val="28"/>
          <w:rtl w:val="true"/>
          <w:lang w:bidi="fa-IR"/>
        </w:rPr>
        <w:t>جوع نور چشم باشد در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جوع باشد قابلیت در نظر</w:t>
      </w:r>
    </w:p>
    <w:p>
      <w:pPr>
        <w:pStyle w:val="BookText"/>
        <w:rPr/>
      </w:pPr>
      <w:r>
        <w:rPr>
          <w:rFonts w:ascii="IRNazanin" w:hAnsi="IRNazanin" w:eastAsia="IRNazanin"/>
          <w:color w:val="111111"/>
          <w:sz w:val="28"/>
          <w:sz w:val="28"/>
          <w:szCs w:val="28"/>
          <w:rtl w:val="true"/>
          <w:lang w:bidi="fa-IR"/>
        </w:rPr>
        <w:t>جمله ناخوش از مجاعت خوش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خوشها از مجاعتهاست رد</w:t>
      </w:r>
    </w:p>
    <w:p>
      <w:pPr>
        <w:pStyle w:val="BookText"/>
        <w:rPr/>
      </w:pPr>
      <w:r>
        <w:rPr>
          <w:rFonts w:ascii="IRNazanin" w:hAnsi="IRNazanin" w:eastAsia="IRNazanin"/>
          <w:color w:val="111111"/>
          <w:sz w:val="28"/>
          <w:sz w:val="28"/>
          <w:szCs w:val="28"/>
          <w:rtl w:val="true"/>
          <w:lang w:bidi="fa-IR"/>
        </w:rPr>
        <w:t>در پایان ترجمۀ جملۀ اوّل حدیث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به هر قیمتی که تمام می‌شود،خوراک خود را از حلال تهیه کنید و به هنگام خوردن یا به اندازه یا اگر بتوانید کم بخورید؛زیرا عاقبت خوراکی ها به خصوص اگر بیش از اندازه خورده شود مریضی و هم چنین فضولات و کثافات است و چیزی که عاقبتش چنین است،ارزش این را ندارد که انسان برای به دست آوردنش از صراط مستقیم دور مانده و دست به گناه و عصیان بیالاید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خدا تهیه کنید و برای خدا بخورید و برای خدا عبادت کنید و برای خدا عمر گرانمایه را صرف کنید و برای خدا قسمتی از انرژی گرفته شده از غذا را صرف</w:t>
      </w:r>
    </w:p>
    <w:p>
      <w:pPr>
        <w:pStyle w:val="BookText"/>
        <w:rPr/>
      </w:pPr>
      <w:r>
        <w:rPr>
          <w:rFonts w:ascii="IRNazanin" w:hAnsi="IRNazanin" w:eastAsia="IRNazanin"/>
          <w:color w:val="111111"/>
          <w:sz w:val="28"/>
          <w:sz w:val="28"/>
          <w:szCs w:val="28"/>
          <w:rtl w:val="true"/>
          <w:lang w:bidi="fa-IR"/>
        </w:rPr>
        <w:t>خدمت به خلق خدا کنید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حمّال کثافت و فضولات نباشید و به نحوی زندگی نکنید که دربارۀ شما بگویند که اوّل او نطفه و حال او حمال فضولات و آخر او جیفه متعفّن و بدبوست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آه که از آدمیت و انسانیت در وجود او خبری و اثری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 یَعْتَبِرُ بِها عِنْدَها أَنَّ الْخالِصَ مِنْ حُطامِ الدُّنْیا کَذٰلِکَ یَصیرُ عاقِبَتُها فَیَسْتَریحُ بِالْعُدُولِ عَنْها وَ تَرْکِها وَ یُفَرِّغُ نَفْسَهُ وَ قَلْبَهُ عَنْ شُغْلِها وَ یَسْتَنْکِفُ عَنْ جَمْعِها وَ أَخْذِهَا اسْتِنْکافَهُ عَنِ النِّجاسَةِ وَ الْغائِطِ وَ الْقَذَرِ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 را سزاوار و لایق است که در مبرز در وقت دفع شدن کثافات،به چشم عبرت نظر کند و به نفس خود خطاب نماید که ای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زبده و خلاصۀ لذت‌های دنیا عاقبتش این است که تا از تو دفع نمی‌شود در آزار و زحمتی و اکنون که دفع شده به این عفونت و بدبویی است و هرگاه خلاصه لذات دنیا نتیجه‌اش این باشد، کجا دنیا برای اضافه به دست آوردنش،قابلیت این همه زحمت را دارد که، عزیزترین سرمایه خود را که عمر است برای آن تلف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مؤمن،وقتی در این‌گونه اوقات به خود فکر کند،رفته رفته دوستی دنیا و جمع مال دنیا و علاقه به آن در نظر او کم و بی اعتبار می‌شود و همت و محبت خود را از آن قطع می‌کند و دیگر متوجه آن نمی‌شود،مگر برای ضرورت و ننگش می‌آید که پیرامون آن بگردد،مثل این‌که از جمع کردن نجاست ننگ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وقتی به مستراح می‌رود،فرشته‌ای سر او را به پایین متمایل می‌کند تا به</w:t>
      </w:r>
    </w:p>
    <w:p>
      <w:pPr>
        <w:pStyle w:val="BookText"/>
        <w:rPr/>
      </w:pPr>
      <w:r>
        <w:rPr>
          <w:rFonts w:ascii="IRNazanin" w:hAnsi="IRNazanin" w:eastAsia="IRNazanin"/>
          <w:color w:val="111111"/>
          <w:sz w:val="28"/>
          <w:sz w:val="28"/>
          <w:szCs w:val="28"/>
          <w:rtl w:val="true"/>
          <w:lang w:bidi="fa-IR"/>
        </w:rPr>
        <w:t xml:space="preserve">محصول شکم خود نظر کند و ببیند و بداند که چه بوده و چه شده و از این منظره عبرت بگیرد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خوشا به حال آن انسان‌هایی که در تمام امور حیات به حساب خود رسیدند، خود را در این جهان و کنار این سفره مسافر و مهمان دیدند و وطن اصلی خویش را مقام قرب و آخرت دانستند،انبیا را شناخته و ائمۀ بزرگوار علیهم السلام را هادی راه حساب کرده و بر اساس این واقعیت‌های عالی حیات و زندگی را استوار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یک اهل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تا که رو به در آشنا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گره ز کار فروبسته وا کنیم</w:t>
      </w:r>
    </w:p>
    <w:p>
      <w:pPr>
        <w:pStyle w:val="BookText"/>
        <w:rPr/>
      </w:pPr>
      <w:r>
        <w:rPr>
          <w:rFonts w:ascii="IRNazanin" w:hAnsi="IRNazanin" w:eastAsia="IRNazanin"/>
          <w:color w:val="111111"/>
          <w:sz w:val="28"/>
          <w:sz w:val="28"/>
          <w:szCs w:val="28"/>
          <w:rtl w:val="true"/>
          <w:lang w:bidi="fa-IR"/>
        </w:rPr>
        <w:t>آنجا که کاروان محبت کند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دیده خاک مقدمشان توتیا کنیم</w:t>
      </w:r>
    </w:p>
    <w:p>
      <w:pPr>
        <w:pStyle w:val="BookText"/>
        <w:rPr/>
      </w:pPr>
      <w:r>
        <w:rPr>
          <w:rFonts w:ascii="IRNazanin" w:hAnsi="IRNazanin" w:eastAsia="IRNazanin"/>
          <w:color w:val="111111"/>
          <w:sz w:val="28"/>
          <w:sz w:val="28"/>
          <w:szCs w:val="28"/>
          <w:rtl w:val="true"/>
          <w:lang w:bidi="fa-IR"/>
        </w:rPr>
        <w:t>هرکس در این جهان به کسی اقتدا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پیروی ز مذهب اهل صفا کنیم</w:t>
      </w:r>
    </w:p>
    <w:p>
      <w:pPr>
        <w:pStyle w:val="BookText"/>
        <w:rPr/>
      </w:pPr>
      <w:r>
        <w:rPr>
          <w:rFonts w:ascii="IRNazanin" w:hAnsi="IRNazanin" w:eastAsia="IRNazanin"/>
          <w:color w:val="111111"/>
          <w:sz w:val="28"/>
          <w:sz w:val="28"/>
          <w:szCs w:val="28"/>
          <w:rtl w:val="true"/>
          <w:lang w:bidi="fa-IR"/>
        </w:rPr>
        <w:t>در قسمت زمانه اگر زهر یا که 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طریق نیست که چون و چرا کنیم</w:t>
      </w:r>
    </w:p>
    <w:p>
      <w:pPr>
        <w:pStyle w:val="BookText"/>
        <w:rPr/>
      </w:pPr>
      <w:r>
        <w:rPr>
          <w:rFonts w:ascii="IRNazanin" w:hAnsi="IRNazanin" w:eastAsia="IRNazanin"/>
          <w:color w:val="111111"/>
          <w:sz w:val="28"/>
          <w:sz w:val="28"/>
          <w:szCs w:val="28"/>
          <w:rtl w:val="true"/>
          <w:lang w:bidi="fa-IR"/>
        </w:rPr>
        <w:t>تا نشکنیم رونق بازار مشک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عقدههای زلف ببوییم و وا کنیم</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دیگران نهند سر اندر هوای 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طی راه عشق به ترک هوا کنیم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یَتَفَکَّرْ فی نَفْسِهِ الْمُکَرَّمَةِ فی حالٍ کَیْفَ یَصیرُ دَلیلُهُ فی حالٍ وَ یَعْلَمُ أَنَّ التَّمَسُّکَ بِالْقَناعَةِ وَ التَّقْویٰ یُورِثُ لَهُ راحَةَ الدَّارَیْنِ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نفسی که فی الجمله صفا و جلا دارد نفس مکرم است و چنین نفسی دارای قدرت تفکر است و می‌تواند در حالی که در آن است اندیشه کند تا از برکت اندیشه از آن حال به حالت عالی‌تر راه برد و به همین خاطر امام صادق علیه السلام در این جمله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و تعقل کند در نفس مکرمه در حالتی که فعلاً دارد،چگونه راهنمای او نسبت به حال شریف‌تر و عالی‌تر می‌گردد،در این صورت می‌فهمد و می‌داند که وقتی حاصل مواد غذایی با همۀ ارزشش فضولات و کثافات است، باید به قناعت و تقوا تکیه کرد که این دو حقیقت،بهترین علت راحت دو دنیاست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آری،اهل قناعت و تقوا سبک بار و سبک بالند؛زیرا در برنامه ظاهر به خاطر قناعتشان و تقواشان کم خوراک و کم مؤونه و در برنامۀ باطنشان از گناه معصیت سبک بار و راحتند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الرّاحَةَ فی هَوانِ الدُّنیا وَ الْفَراغِ مِنَ التَّمَتُّعِ بِها وَ فی إِزالَةِ النَّجاسَةِ مِنَ الْحَرامِ وَ الشُّبْهَةِ فَیُغْلِقُ عَنْ نَفْسِهِ بابَ الْکِبْرِ بَعْدَ مَعْرِفَتِهِ إِیّاها وَ یَفِرُّ مِنَ الذُّنُوبِ وَ یَفْتَحُ بابَ التَّواضُعِ وَ النَّدَمِ وَ الْحَیاءِ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این نتیجه خواهد رسید که راحت انسان و توشۀ قیامت در سبک گرفتن امور مادی است و جدایی از تمتّعات غلط دنیا و هم چنین تمتّعات غیر ضروری و هم چنین راحت دنیا در ازالۀ نجاست حرام و شبهه از زندگی است و چون کم اعتباری دنیا و پستی آن ظاهر شد هرگز عجب و تکبر به خود راه نمی‌دهد و ملازم عجز و شکستگی و ذلت و افتقار در پیشگاه محبوب خواهد 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آری،پس از شناخت مهالک و آفات دنیا برای عجب و کبر و سایر صفات رذیله جایی نمی‌ماند،در این حال از معاصی مانند گوسپندی که از گرگ فرار می‌کند، می‌گریزد و در تواضع و پشیمانی و حیا به روی خود باز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یَجْتَهِدُ فی أَداءِ أَوامِرِهِ وَ اجْتِنابِ نَواهیهِ طَلَباً لِحُسْنِ الْمَآبِ وَ طیبِ الزَّلْفِ وَ یَسْجُنُ فی سِجْنِ الْخَوْفِ وَ الصَّبْرِ وَ الْکَفِّ عَنِ الشَّهَواتِ إِلیٰ أَنْ یَتَّصِلَ بِأَمانِ اللّهِ فی دارِ الْقَرارِ وَ یَذُوقَ طَعْمَ رِضاهُ فَإِنَّ الْمُعَوَّلَ عَلیٰ ذٰلِکَ وَ ما عَداهُ لا شَیءَ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شناخت دنیا و صورت و سیرت و محصول آن،برای ادای واجبات حق و دوری از نواهی آن جناب،جهت عاقبت بخیری و رسیدن به درجات عالیه به کوششی سخت برخواهد آمد و نفس سرکش و طاغی را در زندان ترس از مقام حق و پایداری در اعمال صالح و اخلاق حسنه و خودداری از شهوات حبس خواهد کرد،تا اتصال به امان حق در دار القرار آرام گیرد و طعم خشنودی دوست را بچشد که تنها ماندنی از انسان همین عبادت و اطاعت است و غیر آن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ادای واجبات و به خصوص ترک محرمات کار ساده‌ای است،ادای فرائض و کناره‌گیری از معاصی مهم‌ترین کاری است که در دورۀ تاریخ بشر انجام داده و تمام انبیای خدا و ائمۀ طاهرین علیهم السلام به همین خاطر به سوی انسان فرستاده شدند که انسان حیات و زندگی خویش را منطبق بر فرمان‌های حضرت حق قرار دهد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همه به دستورهای انبیا و ائمه علیهم السلام آگاه شوند و همه پس از آگاهی در مقام عمل برآیند،به قسمت اعظمی از مشکلات مادی،خانوادگی،اجتماعی و معنوی جامعه خاتمه داده خواهد شد</w:t>
      </w:r>
      <w:r>
        <w:rPr>
          <w:rFonts w:eastAsia="IRNazanin" w:cs="IRNazanin"/>
          <w:color w:val="111111"/>
          <w:sz w:val="28"/>
          <w:szCs w:val="28"/>
          <w:rtl w:val="true"/>
          <w:lang w:bidi="fa-IR"/>
        </w:rPr>
        <w:t>.</w:t>
      </w:r>
      <w:bookmarkStart w:id="248" w:name="pg11040_110821"/>
    </w:p>
    <w:p>
      <w:pPr>
        <w:pStyle w:val="BookText"/>
        <w:rPr/>
      </w:pPr>
      <w:bookmarkEnd w:id="248"/>
      <w:r>
        <w:rPr>
          <w:rFonts w:ascii="IRNazanin" w:hAnsi="IRNazanin" w:eastAsia="IRNazanin"/>
          <w:color w:val="111111"/>
          <w:sz w:val="28"/>
          <w:sz w:val="28"/>
          <w:szCs w:val="28"/>
          <w:rtl w:val="true"/>
          <w:lang w:bidi="fa-IR"/>
        </w:rPr>
        <w:t>اگر زندگی و شؤونش را در این ناحیه قرار دهید،از لذتی برخودار خواهید شد که ما فوق آن تصور نیست،علاوه حرکت مثبت شما ابدی خواهد شد و از لحظه به لحظۀ این حرکت عشقی به شما دست می‌دهد که حتی ملائکه از درک آن عاجزند؛ این راه،راه خداست و این منزل،منزل عشق است و آن را پایانی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سید برهان الدین محقق،شیخ مولانا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خدا را حدّی و آخری هست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 آخر هست،اما منزل را پایانی و کرانی نیست؛زیرا راه خدا تویی و تو را واجب است که از خود و هستی بگذری،لا بد که این را آخری هست الا چون به حق رسیدی طلب و سیر حقیقی آن است که بعد از یافت،راه وصال را پایان نیست،اولین را که از خودی گذشتن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و آخرین که بعد از وصل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یقین دان راه بعد وصل هوست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 را راه اندر عین اوست</w:t>
      </w:r>
    </w:p>
    <w:p>
      <w:pPr>
        <w:pStyle w:val="BookText"/>
        <w:rPr/>
      </w:pPr>
      <w:r>
        <w:rPr>
          <w:rFonts w:ascii="IRNazanin" w:hAnsi="IRNazanin" w:eastAsia="IRNazanin"/>
          <w:color w:val="111111"/>
          <w:sz w:val="28"/>
          <w:sz w:val="28"/>
          <w:szCs w:val="28"/>
          <w:rtl w:val="true"/>
          <w:lang w:bidi="fa-IR"/>
        </w:rPr>
        <w:t>سیر الی اللّه را بود پایان و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فی اللّه را نه حد باشد نه عد</w:t>
      </w:r>
    </w:p>
    <w:p>
      <w:pPr>
        <w:pStyle w:val="BookText"/>
        <w:rPr/>
      </w:pPr>
      <w:r>
        <w:rPr>
          <w:rFonts w:ascii="IRNazanin" w:hAnsi="IRNazanin" w:eastAsia="IRNazanin"/>
          <w:color w:val="111111"/>
          <w:sz w:val="28"/>
          <w:sz w:val="28"/>
          <w:szCs w:val="28"/>
          <w:rtl w:val="true"/>
          <w:lang w:bidi="fa-IR"/>
        </w:rPr>
        <w:t xml:space="preserve">این چنین سیری فن آن بنده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 زخود مرده است و از حق زنده است</w:t>
      </w:r>
    </w:p>
    <w:p>
      <w:pPr>
        <w:pStyle w:val="BookText"/>
        <w:rPr/>
      </w:pPr>
      <w:r>
        <w:rPr>
          <w:rFonts w:ascii="IRNazanin" w:hAnsi="IRNazanin" w:eastAsia="IRNazanin"/>
          <w:color w:val="111111"/>
          <w:sz w:val="28"/>
          <w:sz w:val="28"/>
          <w:szCs w:val="28"/>
          <w:rtl w:val="true"/>
          <w:lang w:bidi="fa-IR"/>
        </w:rPr>
        <w:t>مرده را کش سیل هر سو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ندارد زآن خبر جو میبرد</w:t>
      </w:r>
    </w:p>
    <w:p>
      <w:pPr>
        <w:pStyle w:val="BookText"/>
        <w:rPr/>
      </w:pPr>
      <w:r>
        <w:rPr>
          <w:rFonts w:ascii="IRNazanin" w:hAnsi="IRNazanin" w:eastAsia="IRNazanin"/>
          <w:color w:val="111111"/>
          <w:sz w:val="28"/>
          <w:sz w:val="28"/>
          <w:szCs w:val="28"/>
          <w:rtl w:val="true"/>
          <w:lang w:bidi="fa-IR"/>
        </w:rPr>
        <w:t>سیر سیل است آن و مرده بی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بر روی آب ای نامور</w:t>
      </w:r>
    </w:p>
    <w:p>
      <w:pPr>
        <w:pStyle w:val="BookText"/>
        <w:rPr/>
      </w:pPr>
      <w:r>
        <w:rPr>
          <w:rFonts w:ascii="IRNazanin" w:hAnsi="IRNazanin" w:eastAsia="IRNazanin"/>
          <w:color w:val="111111"/>
          <w:sz w:val="28"/>
          <w:sz w:val="28"/>
          <w:szCs w:val="28"/>
          <w:rtl w:val="true"/>
          <w:lang w:bidi="fa-IR"/>
        </w:rPr>
        <w:t>هم چنین چون بنده مرد از هست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نماند و گشت فانی در احد</w:t>
      </w:r>
    </w:p>
    <w:p>
      <w:pPr>
        <w:pStyle w:val="BookText"/>
        <w:rPr/>
      </w:pPr>
      <w:r>
        <w:rPr>
          <w:rFonts w:ascii="IRNazanin" w:hAnsi="IRNazanin" w:eastAsia="IRNazanin"/>
          <w:color w:val="111111"/>
          <w:sz w:val="28"/>
          <w:sz w:val="28"/>
          <w:szCs w:val="28"/>
          <w:rtl w:val="true"/>
          <w:lang w:bidi="fa-IR"/>
        </w:rPr>
        <w:t>غیر حق بعد از فنا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حق حقست و حق را یار نیست</w:t>
      </w:r>
    </w:p>
    <w:p>
      <w:pPr>
        <w:pStyle w:val="BookText"/>
        <w:rPr/>
      </w:pPr>
      <w:r>
        <w:rPr>
          <w:rFonts w:ascii="IRNazanin" w:hAnsi="IRNazanin" w:eastAsia="IRNazanin"/>
          <w:color w:val="111111"/>
          <w:sz w:val="28"/>
          <w:sz w:val="28"/>
          <w:szCs w:val="28"/>
          <w:rtl w:val="true"/>
          <w:lang w:bidi="fa-IR"/>
        </w:rPr>
        <w:t>پس بود در راه وصلت سیر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تنها کژ مخوان اینجا ورق</w:t>
      </w:r>
    </w:p>
    <w:p>
      <w:pPr>
        <w:pStyle w:val="BookText"/>
        <w:rPr/>
      </w:pPr>
      <w:r>
        <w:rPr>
          <w:rFonts w:ascii="IRNazanin" w:hAnsi="IRNazanin" w:eastAsia="IRNazanin"/>
          <w:color w:val="111111"/>
          <w:sz w:val="28"/>
          <w:sz w:val="28"/>
          <w:szCs w:val="28"/>
          <w:rtl w:val="true"/>
          <w:lang w:bidi="fa-IR"/>
        </w:rPr>
        <w:t>غیر سیر حق مدان آن سیر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 ببین آن طاعت و آن خیر را</w:t>
      </w:r>
    </w:p>
    <w:p>
      <w:pPr>
        <w:pStyle w:val="Heading2"/>
        <w:numPr>
          <w:ilvl w:val="1"/>
          <w:numId w:val="1"/>
        </w:numPr>
        <w:rPr/>
      </w:pPr>
      <w:bookmarkStart w:id="249" w:name="__RefHeading___Toc1306679_1067777946"/>
      <w:bookmarkStart w:id="250" w:name="_Toc90"/>
      <w:bookmarkEnd w:id="249"/>
      <w:r>
        <w:rPr>
          <w:rtl w:val="true"/>
        </w:rPr>
        <w:t xml:space="preserve">باب </w:t>
      </w:r>
      <w:r>
        <w:rPr/>
        <w:t>10</w:t>
      </w:r>
      <w:r>
        <w:rPr>
          <w:rtl w:val="true"/>
        </w:rPr>
        <w:t xml:space="preserve"> </w:t>
      </w:r>
      <w:r>
        <w:rPr>
          <w:rtl w:val="true"/>
        </w:rPr>
        <w:t>در بیان طهارت</w:t>
      </w:r>
      <w:bookmarkEnd w:id="25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1" w:name="__RefHeading___Toc1306681_1067777946"/>
      <w:bookmarkStart w:id="252" w:name="_Toc91"/>
      <w:bookmarkEnd w:id="251"/>
      <w:r>
        <w:rPr>
          <w:rtl w:val="true"/>
        </w:rPr>
        <w:t>اشاره</w:t>
      </w:r>
      <w:bookmarkEnd w:id="252"/>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الطَّهارَةَ وَ الْوُضُوءَ فَتَقَدَّمْ إِلَی الْماءِ تَقَدُّمَکَ إِلیٰ رَحْمَةِ اللّهِ،فَإِنَّ اللّهَ قَدْ جَعَلَ الْماءَ مِفْتاحَ قُرْبِهِ وَ مُناجاتِهِ وَ دَلیلاً إلیٰ بَساطِ خِدْمَتِهِ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فَکَما أَنَّ رَحْمَتَهُ تُطَهِّرُ ذُنُوبَ الْعِبادِ کَذٰلِکَ نِجاساتُ الظَّاهِرِ یُطَهِّرُهَا الْماءُ لا غَیْرُ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أَرْسَلَ الرِّیٰاحَ بُشْراً بَیْنَ یَدَیْ رَحْمَتِهِ وَ أَنْزَلْنٰا مِنَ السَّمٰاءِ مٰاءً طَهُوراً</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وَ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جَعَلْنٰا مِنَ الْمٰاءِ کُلَّ شَیْءٍ حَیٍّ </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فَکَما أَحْیا بِهِ کُلَّ شَیْءٍ مِنْ نَعیمِ الدُّنْیا کَذٰلِکَ بِرَحْمَتِهِ وَ فَضْلِهِ جَعَلَهُ حَیاةَ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تَفَکَّرْ فی صَفاءِ الْماءِ وَ رِقَّتِهِ وَ طَهُورَتِهِ وَ بَرَکَتِهِ وَ لَطیفِ امْتِزاجِهِ بِکُلِّ شَیْءٍ وَ فی کُلِّ شَیْءٍ</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اسْتَعْمِلْهُ فی تَطْهیرِ الأَعْضاءِ الَّتی أَمَرَکَ اللّهُ بِتَطْهِیرِها،وَ آتِ بِأَدائِها فَرائِضَهُ وَ سُنَنَهُ فَإِنَّ تَحْتَ کُلِّ واحِدٍ مِنْها فَوائِدَ کَثیرَةً إِذا اسْتَعْمَلْتَها بِالْحُرْمَةِ انْفَجَرَتْ لَکَ عَیْنُ فَوائِدِهِ عَنْ قَریبٍ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عاشِرْ خَلْقَ اللّهِ کَامْتِزاجِ الْماءِ بِالأَشْیاءِ یُؤَدّی کُلَّ شَیءٍ حَقَّهُ وَ لا یَتَغَیَّرْ عَنْ مَعْناهُ مُعْتَبِراً لِقَوْلِ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الْمُؤْمِنِ الْخالِصِ کَمَثَلِ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لْتَکُنْ صَفْوَتُکَ مَعَ اللّهِ تَعالی فی جَمیعِ طاعاتِکَ کَصَفْوَةِ الْماءِ حینَ أَنْزَلَهُ مِنَ السَّماءِ</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طَهِّرْ قَلْبَکَ بِالتَّقْویٰ وَ الْیَقینِ عِنْدَ طَهارَةِ جَوارِحِکَ بِالْماءِ</w:t>
      </w:r>
      <w:r>
        <w:rPr>
          <w:rFonts w:eastAsia="Amiri" w:cs="Amiri" w:ascii="Amiri" w:hAnsi="Amiri"/>
          <w:color w:val="111111"/>
          <w:sz w:val="28"/>
          <w:szCs w:val="28"/>
          <w:rtl w:val="true"/>
          <w:lang w:bidi="ar-SA"/>
        </w:rPr>
        <w:t>.</w:t>
      </w:r>
      <w:bookmarkStart w:id="253" w:name="pg11040_110826"/>
    </w:p>
    <w:p>
      <w:pPr>
        <w:pStyle w:val="BookText"/>
        <w:rPr/>
      </w:pPr>
      <w:bookmarkEnd w:id="25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الطَّهارَةَ وَ الْوُضُوءَ فَتَقَدَّمْ إِلَی الْماءِ تَقَدُّمَکَ إِلیٰ رَحْمَةِ اللّهِ،فَإِنَّ اللّهَ قَدْ جَعَلَ الْماءَ مِفْتاحَ قُرْبِهِ وَ مُناجاتِهِ وَ دَلیلاً إلیٰ بَساطِ خِدْمَتِهِ </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1306683_1067777946"/>
      <w:bookmarkStart w:id="255" w:name="_Toc92"/>
      <w:bookmarkEnd w:id="254"/>
      <w:r>
        <w:rPr>
          <w:rtl w:val="true"/>
        </w:rPr>
        <w:t>طهارت</w:t>
      </w:r>
      <w:bookmarkEnd w:id="255"/>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ارادۀ طهارت و وضو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مستحب،چه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توجه کن به طرف آب،مثل توجه کردن به سوی رحمت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تحقیق که خداوند مهربان آب را در جهت طهارت و وضو،کلید قرب و مناجات خود قرار داده و دلیل و راهنما به سوی بساط خدمتش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قرب به بزرگان دنیا و نزدیکی به بساط ایشان موقوف است به طهارت ظاهر از اوساخ و کثافات،قرب الهی و قرب به بساط حضرت او موقوف است به طهارت ظاهر از لوث نجاسات و طهارت باطن از کثافات گناه و نجاسات تعلقات غیر حق</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کلمۀ وضو در متن روایت بعد از کلمه طهارت،ظاهراً ذکر خاص بعد از عام است به این معنی که کلمه طهارت شامل تیمم،وضو و غسل است و با این‌که این کلمه دارای معنی عام است در عین حال به خاطر این‌که اکثراً در عبادات احتیاج مردم به وضو بیش از تیمم و غسل است و تیمم و غسل جز در موارد خاصی اتفاق</w:t>
      </w:r>
      <w:bookmarkStart w:id="256" w:name="pg11040_110827"/>
    </w:p>
    <w:p>
      <w:pPr>
        <w:pStyle w:val="BookText"/>
        <w:rPr/>
      </w:pPr>
      <w:bookmarkEnd w:id="256"/>
      <w:r>
        <w:rPr>
          <w:rFonts w:ascii="IRNazanin" w:hAnsi="IRNazanin" w:eastAsia="IRNazanin"/>
          <w:color w:val="111111"/>
          <w:sz w:val="28"/>
          <w:sz w:val="28"/>
          <w:szCs w:val="28"/>
          <w:rtl w:val="true"/>
          <w:lang w:bidi="fa-IR"/>
        </w:rPr>
        <w:t>نمی‌افتد؛امام صادق علیه السلام بعد از لغت طهارت به مسئلۀ وضو اشاره می‌نماید و در اینجا لازم است به هر سه مسئله از نظر فقهی و عرفانی در حدی که این نوشته اقتضا دارد اشاره شود</w:t>
      </w:r>
      <w:r>
        <w:rPr>
          <w:rFonts w:eastAsia="IRNazanin" w:cs="IRNazanin"/>
          <w:color w:val="111111"/>
          <w:sz w:val="28"/>
          <w:szCs w:val="28"/>
          <w:rtl w:val="true"/>
          <w:lang w:bidi="fa-IR"/>
        </w:rPr>
        <w:t>.</w:t>
      </w:r>
    </w:p>
    <w:p>
      <w:pPr>
        <w:pStyle w:val="Heading3"/>
        <w:numPr>
          <w:ilvl w:val="2"/>
          <w:numId w:val="1"/>
        </w:numPr>
        <w:rPr/>
      </w:pPr>
      <w:bookmarkStart w:id="257" w:name="__RefHeading___Toc1306685_1067777946"/>
      <w:bookmarkStart w:id="258" w:name="_Toc93"/>
      <w:bookmarkEnd w:id="257"/>
      <w:r>
        <w:rPr>
          <w:rtl w:val="true"/>
        </w:rPr>
        <w:t>وضو،تیمم و غسل در قرآن مجید</w:t>
      </w:r>
      <w:bookmarkEnd w:id="258"/>
    </w:p>
    <w:p>
      <w:pPr>
        <w:pStyle w:val="Heading4"/>
        <w:numPr>
          <w:ilvl w:val="3"/>
          <w:numId w:val="1"/>
        </w:numPr>
        <w:rPr/>
      </w:pPr>
      <w:bookmarkStart w:id="259" w:name="__RefHeading___Toc1306687_1067777946"/>
      <w:bookmarkStart w:id="260" w:name="_Toc94"/>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وضو،تیمم و غسل سه مورد از موارد طهارت هستند که خداوند مجید در قرآن کریم نسبت به آن‌ها دستور دارد و این هر سه طهارت،مقدمه برای ورود به مهم‌ترین عبادت و برترین کار یعنی نماز است و مقدمه برای بسیاری از عبادات واجبه و امور مستحبه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قُمْتُمْ إِلَی الصَّلاٰةِ فَاغْسِلُوا وُجُوهَکُمْ وَ أَیْدِیَکُمْ إِلَی الْمَرٰافِقِ وَ امْسَحُوا بِرُؤُسِکُمْ وَ أَرْجُلَکُمْ إِلَی الْکَعْبَیْنِ وَ إِنْ کُنْتُمْ جُنُباً فَاطَّهَّرُوا وَ إِنْ کُنْتُمْ مَرْضیٰ أَوْ عَلیٰ سَفَرٍ أَوْ جٰاءَ أَحَدٌ مِنْکُمْ مِنَ الْغٰائِطِ أَوْ لاٰمَسْتُمُ النِّسٰاءَ فَلَمْ تَجِدُوا مٰاءً فَتَیَمَّمُوا صَعِیداً طَیِّباً فَامْسَحُوا بِوُجُوهِکُمْ وَ أَیْدِیکُمْ مِنْهُ مٰا یُرِیدُ اللّٰهُ لِیَجْعَلَ عَلَیْکُمْ مِنْ حَرَجٍ وَ لٰکِنْ یُرِیدُ لِیُطَهِّرَکُمْ وَ لِیُتِمَّ نِعْمَتَهُ عَلَیْکُمْ لَعَلَّکُمْ تَشْکُرُونَ </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برخیزید،صورت و دست‌هایتان را تا آرنج بشویید و بخشی از سرتان و روی پاهایتان را تا برآمدگی پشت پا مسح کنید و اگر جُنُب بودید،غسل کنید و اگر بیمار هستید یا در سفر می‌باشید یا یکی از شما از قضای حاجت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آمده،یا با زنان آمیزش کرده‌اید و 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وضو یا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نیافتید،به خاکی پاک،تیمم کنید و از آن بخشی از</w:t>
      </w:r>
      <w:bookmarkStart w:id="261" w:name="pg11040_110828"/>
    </w:p>
    <w:p>
      <w:pPr>
        <w:pStyle w:val="BookText"/>
        <w:rPr/>
      </w:pPr>
      <w:bookmarkEnd w:id="261"/>
      <w:r>
        <w:rPr>
          <w:rFonts w:ascii="IRNazanin" w:hAnsi="IRNazanin" w:eastAsia="IRNazanin"/>
          <w:color w:val="111111"/>
          <w:sz w:val="28"/>
          <w:sz w:val="28"/>
          <w:szCs w:val="28"/>
          <w:rtl w:val="true"/>
          <w:lang w:bidi="fa-IR"/>
        </w:rPr>
        <w:t>صورت و دست‌هایتان را مسح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نمی‌خواهد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احکامش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تنگی و مشقت قرار دهد،بلکه می‌خواهد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آلودگی‌ها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کند و نعمتش را بر شما تمام نماید،تا سپاس گزارید</w:t>
      </w:r>
      <w:r>
        <w:rPr>
          <w:rFonts w:eastAsia="IRNazanin" w:cs="IRNazanin"/>
          <w:color w:val="111111"/>
          <w:sz w:val="28"/>
          <w:szCs w:val="28"/>
          <w:rtl w:val="true"/>
          <w:lang w:bidi="fa-IR"/>
        </w:rPr>
        <w:t>.</w:t>
      </w:r>
    </w:p>
    <w:p>
      <w:pPr>
        <w:pStyle w:val="Heading4"/>
        <w:numPr>
          <w:ilvl w:val="3"/>
          <w:numId w:val="1"/>
        </w:numPr>
        <w:rPr/>
      </w:pPr>
      <w:bookmarkStart w:id="262" w:name="__RefHeading___Toc1306689_1067777946"/>
      <w:bookmarkStart w:id="263" w:name="_Toc95"/>
      <w:bookmarkEnd w:id="262"/>
      <w:r>
        <w:rPr>
          <w:rtl w:val="true"/>
        </w:rPr>
        <w:t>آب و خاک نعمت‌های گران‌بها</w:t>
      </w:r>
      <w:bookmarkEnd w:id="263"/>
    </w:p>
    <w:p>
      <w:pPr>
        <w:pStyle w:val="BookText"/>
        <w:rPr/>
      </w:pPr>
      <w:r>
        <w:rPr>
          <w:rFonts w:ascii="IRNazanin" w:hAnsi="IRNazanin" w:eastAsia="IRNazanin"/>
          <w:color w:val="111111"/>
          <w:sz w:val="28"/>
          <w:sz w:val="28"/>
          <w:szCs w:val="28"/>
          <w:rtl w:val="true"/>
          <w:lang w:bidi="fa-IR"/>
        </w:rPr>
        <w:t>آب و خاک،دو نعمت بسیار با عظمت هستند که اکثر مردم به ارزش و قدر و قیمت آن بی‌توجهند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لحظه در دنیای ذهن خود،زندگی را از آب و خاک خالی و جدا ملاحظه کنید،تا به قیمت و ارزش این دو نعمت بزرگ بیشتر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مراکزی که بعضی از سال ها به کم آبی و خشک سالی دچار می‌شوند،با چه بلاها و خطرهای سنگین و گاهی غیر قابل جبران روبرو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مساوق با حیات و حیات مساوق با آب است،آنجا که حیات هست،آب هست و آنجا که آب هست،حیات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عمده‌ای از زندگی شاید نزدیک به نود درصدش بستگی به آب دارد و اگر موجودات زنده به کم آبی یا بی‌آبی دچار شوند،با مرگ و نیستی روبرو خواهند شد</w:t>
      </w:r>
      <w:r>
        <w:rPr>
          <w:rFonts w:eastAsia="IRNazanin" w:cs="IRNazanin"/>
          <w:color w:val="111111"/>
          <w:sz w:val="28"/>
          <w:szCs w:val="28"/>
          <w:rtl w:val="true"/>
          <w:lang w:bidi="fa-IR"/>
        </w:rPr>
        <w:t>.</w:t>
      </w:r>
    </w:p>
    <w:p>
      <w:pPr>
        <w:pStyle w:val="Heading4"/>
        <w:numPr>
          <w:ilvl w:val="3"/>
          <w:numId w:val="1"/>
        </w:numPr>
        <w:rPr/>
      </w:pPr>
      <w:bookmarkStart w:id="264" w:name="__RefHeading___Toc1306691_1067777946"/>
      <w:bookmarkStart w:id="265" w:name="_Toc96"/>
      <w:bookmarkEnd w:id="264"/>
      <w:r>
        <w:rPr>
          <w:rtl w:val="true"/>
        </w:rPr>
        <w:t>آب و خاک در قرآن</w:t>
      </w:r>
      <w:bookmarkEnd w:id="265"/>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آیات کریمه‌اش کراراً به نعمت آب و خاک اشاره کرده و هر دو را منبع انواع برکات برای بشر معرفی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أَنْزَلَ مِنَ السَّمٰاءِ مٰاءً فَأَخْرَجْنٰا بِهِ نَبٰاتَ کُلِّ شَیْءٍ </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اوست که از آسمان آبی فرستاد،و به وسیلۀ آن گیاهان گوناگون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رویاندیم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یُغَشِّیکُمُ النُّعٰاسَ أَمَنَةً مِنْهُ وَ یُنَزِّلُ عَلَیْکُمْ مِنَ السَّمٰاءِ مٰاءً لِیُطَهِّرَکُمْ بِهِ وَ یُذْهِبَ عَنْکُمْ رِجْزَ الشَّیْطٰانِ وَ لِیَرْبِطَ عَلیٰ قُلُوبِکُمْ وَ یُثَبِّتَ بِهِ الْأَقْدٰامَ </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به سبب امنیت و آرامشی که از سوی خدا یافتید، خواب سبکی را به همه شما مسلط کرد و برایتان آبی از آسمان نازل کرد تا شما را به وسیلۀ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آلودگی‌ها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کند،و وسوسۀ شیطان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بدترین کثافات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برطرف نماید،و دل‌هایتان را استحکام دهد، و گام‌هایتان را به آن استوار و پا برجا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شریفه در ارتباط با جنگ بدر است،به آن هنگامی که مسلمانان دچار کم آبی بودند و قدرت و قوت و تدارکات آنان در برابر مشرکان قابل توجه نبود که در آن هنگامۀ عظیم با عنایت خدا باران سختی بارید و همان باران از عوامل بسیار مهم پیروزی آنان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یُرْسِلُ الرِّیٰاحَ بُشْراً بَیْنَ یَدَیْ رَحْمَتِهِ حَتّٰی إِذٰا أَقَلَّتْ سَحٰاباً ثِقٰالاً سُقْنٰاهُ لِبَلَدٍ مَیِّتٍ فَأَنْزَلْنٰا بِهِ الْمٰاءَ فَأَخْرَجْنٰا بِهِ مِنْ کُلِّ الثَّمَرٰاتِ کَذٰلِکَ نُخْرِجُ الْمَوْتیٰ لَعَلَّکُمْ تَذَکَّرُونَ </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اوست که بادها را پیشاپیشِ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رحمتش به عنوان مژده دهنده</w:t>
      </w:r>
    </w:p>
    <w:p>
      <w:pPr>
        <w:pStyle w:val="BookText"/>
        <w:rPr/>
      </w:pPr>
      <w:r>
        <w:rPr>
          <w:rFonts w:ascii="IRNazanin" w:hAnsi="IRNazanin" w:eastAsia="IRNazanin"/>
          <w:color w:val="111111"/>
          <w:sz w:val="28"/>
          <w:sz w:val="28"/>
          <w:szCs w:val="28"/>
          <w:rtl w:val="true"/>
          <w:lang w:bidi="fa-IR"/>
        </w:rPr>
        <w:t xml:space="preserve">می‌فرستد تا هنگامی که ابرهای سنگین بار را بردارند،آن را به سوی سرزمینی مرده می‌رانیم،پس به وسیلۀ آن باران نازل می‌کنیم و به وسیلۀ باران از هر نوع میوه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مردگان را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لابه‌لای گورها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باد،ابر،باران،زمین،روییدن گیاهان و انواع میوه‌ها را مثل زدیم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متذکّر و یادآور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و قدرت بی‌نهایت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خَلَقَ السَّمٰاوٰاتِ وَ الْأَرْضَ وَ أَنْزَلَ مِنَ السَّمٰاءِ مٰاءً فَأَخْرَجَ بِهِ مِنَ الثَّمَرٰاتِ رِزْقاً لَکُمْ وَ سَخَّرَ لَکُمُ الْفُلْکَ لِتَجْرِیَ فِی الْبَحْرِ بِأَمْرِهِ وَ سَخَّرَ لَکُمُ الْأَنْهٰارَ </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خداست که آسمان‌ها و زمین را آفرید،و از آسمان آبی نازل کرد،و برای شما به وسیله آن از محصولات و میوه‌های گوناگون روزی بیرون آورد،و کِشتی‌ها را مسخّر شما قرار داد تا به فرمان او در دریا روان شوند،و نیز نهرها را مسخّر شما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آب،نعمت بسیار مهمی است که به مناسبت‌های گوناگون در قرآن و روایات از آن یاد شده و از خاک هم که از اعظم نعمت‌ها است به همان گونه یاد شده و از ترکیب این دو حقیقت است که به ارادۀ حضرت حق انواع برکات و نعمت‌ها به انسان می‌رسد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در طهارت و بهداشت زندگی از اعظم وسایل و انفع عوامل است و آنچه را آب در زندگی موجودات و در عالم هستی به عهده دارد،نعمت دیگر به عهده ندارد</w:t>
      </w:r>
      <w:r>
        <w:rPr>
          <w:rFonts w:eastAsia="IRNazanin" w:cs="IRNazanin"/>
          <w:color w:val="111111"/>
          <w:sz w:val="28"/>
          <w:szCs w:val="28"/>
          <w:rtl w:val="true"/>
          <w:lang w:bidi="fa-IR"/>
        </w:rPr>
        <w:t>.</w:t>
      </w:r>
      <w:bookmarkStart w:id="266" w:name="pg11040_110831"/>
    </w:p>
    <w:p>
      <w:pPr>
        <w:pStyle w:val="BookText"/>
        <w:rPr/>
      </w:pPr>
      <w:bookmarkEnd w:id="266"/>
      <w:r>
        <w:rPr>
          <w:rFonts w:ascii="IRNazanin" w:hAnsi="IRNazanin" w:eastAsia="IRNazanin"/>
          <w:color w:val="111111"/>
          <w:sz w:val="28"/>
          <w:sz w:val="28"/>
          <w:szCs w:val="28"/>
          <w:rtl w:val="true"/>
          <w:lang w:bidi="fa-IR"/>
        </w:rPr>
        <w:t>نقش آب،نقش به سزایی است و یک قطرۀ آن گاهی به اندازۀ قیمت حیات یک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و کوه و هوا و دریا و بیابان و هامون و کویر و نبات و حیوان و انسان و همه و همه زنده به آب هستند</w:t>
      </w:r>
      <w:r>
        <w:rPr>
          <w:rFonts w:eastAsia="IRNazanin" w:cs="IRNazanin"/>
          <w:color w:val="111111"/>
          <w:sz w:val="28"/>
          <w:szCs w:val="28"/>
          <w:rtl w:val="true"/>
          <w:lang w:bidi="fa-IR"/>
        </w:rPr>
        <w:t>!!</w:t>
      </w:r>
    </w:p>
    <w:p>
      <w:pPr>
        <w:pStyle w:val="Heading3"/>
        <w:numPr>
          <w:ilvl w:val="2"/>
          <w:numId w:val="1"/>
        </w:numPr>
        <w:rPr/>
      </w:pPr>
      <w:bookmarkStart w:id="267" w:name="__RefHeading___Toc1306693_1067777946"/>
      <w:bookmarkStart w:id="268" w:name="_Toc97"/>
      <w:bookmarkEnd w:id="267"/>
      <w:r>
        <w:rPr>
          <w:rtl w:val="true"/>
        </w:rPr>
        <w:t>طهارت و بهداشت جسم و جان</w:t>
      </w:r>
      <w:bookmarkEnd w:id="268"/>
    </w:p>
    <w:p>
      <w:pPr>
        <w:pStyle w:val="Heading4"/>
        <w:numPr>
          <w:ilvl w:val="3"/>
          <w:numId w:val="1"/>
        </w:numPr>
        <w:rPr/>
      </w:pPr>
      <w:bookmarkStart w:id="269" w:name="__RefHeading___Toc1306695_1067777946"/>
      <w:bookmarkStart w:id="270" w:name="_Toc98"/>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لفظ طهارت در حدیث حضرت صادق علیه السلام لفظ عامی است و همان طور که از اصل روایت استفاده می‌شود و خود حضرت صادق علیه السلام توضیح می‌دهند،منظور از طهارت در آیات قرآن و روایات هر دو نوع از طهارت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ظاهری و طهارت باطنی،طهارت و بهداشت جسم و طهارت و بهداشت روح و روان و به نظر می‌رسد که در این زمینه گفتار بیشتری لازم است،تا مطالعه کنندگان به این واقعیت آگاه شوند که اسلام به بهداشت جسم و جان چقدر اهمیت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طهارتی که در جسم و جان اسلام منظور دارد،گاهی با آب،زمانی با غسل، وقتی با تیمم و در مرحله‌ای با تقوا و در جایی با پرهیز غذایی و در موردی با ترک گناه و در مرتبه‌ای با توجه به دستورهای طبی نسبت به آب و هوا و غذا و در قسمتی با روزه و در جانبی با اجرای فرائض برای انسان حاصل می‌شود و نیز مراعات حسنات اخلاقی و دوری از رذایل دو عامل بسیار مهم برای بهداشت روح و تزکیۀ نفس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نویسندگان گذشته،در جزوه‌ای که فعلاً در گوشۀ بعضی از کتابخانه‌ها است و از دسترس مردم خارج است،ده اصل در بهداشت جسم و تن و ده اصل در بهداشت نفس و روح ذکر می‌کند که خلاصه هر یک از ده اصل از نظر شما می‌گذرد،تا دورنمایی از دو بهداشت بر اساس قرآن و روایات و مسائل علمی در</w:t>
      </w:r>
      <w:bookmarkStart w:id="271" w:name="pg11040_110832"/>
    </w:p>
    <w:p>
      <w:pPr>
        <w:pStyle w:val="BookText"/>
        <w:rPr/>
      </w:pPr>
      <w:bookmarkEnd w:id="271"/>
      <w:r>
        <w:rPr>
          <w:rFonts w:ascii="IRNazanin" w:hAnsi="IRNazanin" w:eastAsia="IRNazanin"/>
          <w:color w:val="111111"/>
          <w:sz w:val="28"/>
          <w:sz w:val="28"/>
          <w:szCs w:val="28"/>
          <w:rtl w:val="true"/>
          <w:lang w:bidi="fa-IR"/>
        </w:rPr>
        <w:t>اختیار شما قرار بگیرد و در ضمن مطالب آن جزوه از زوایای فراموشی خارج گشته و با خواندن و عمل به آن ثوابی به روح نویسندۀ آن برسد</w:t>
      </w:r>
      <w:r>
        <w:rPr>
          <w:rFonts w:eastAsia="IRNazanin" w:cs="IRNazanin"/>
          <w:color w:val="111111"/>
          <w:sz w:val="28"/>
          <w:szCs w:val="28"/>
          <w:rtl w:val="true"/>
          <w:lang w:bidi="fa-IR"/>
        </w:rPr>
        <w:t>.</w:t>
      </w:r>
    </w:p>
    <w:p>
      <w:pPr>
        <w:pStyle w:val="Heading4"/>
        <w:numPr>
          <w:ilvl w:val="3"/>
          <w:numId w:val="1"/>
        </w:numPr>
        <w:rPr/>
      </w:pPr>
      <w:bookmarkStart w:id="272" w:name="__RefHeading___Toc1306697_1067777946"/>
      <w:bookmarkStart w:id="273" w:name="_Toc99"/>
      <w:bookmarkEnd w:id="272"/>
      <w:r>
        <w:rPr/>
        <w:t>1</w:t>
      </w:r>
      <w:r>
        <w:rPr>
          <w:rtl w:val="true"/>
        </w:rPr>
        <w:t>-</w:t>
      </w:r>
      <w:r>
        <w:rPr>
          <w:rtl w:val="true"/>
        </w:rPr>
        <w:t>بهداشت غذا</w:t>
      </w:r>
      <w:bookmarkEnd w:id="273"/>
    </w:p>
    <w:p>
      <w:pPr>
        <w:pStyle w:val="BookText"/>
        <w:rPr/>
      </w:pPr>
      <w:r>
        <w:rPr>
          <w:rFonts w:ascii="IRNazanin" w:hAnsi="IRNazanin" w:eastAsia="IRNazanin"/>
          <w:color w:val="111111"/>
          <w:sz w:val="28"/>
          <w:sz w:val="28"/>
          <w:szCs w:val="28"/>
          <w:rtl w:val="true"/>
          <w:lang w:bidi="fa-IR"/>
        </w:rPr>
        <w:t>اکثر مردم از رموز و کیفیت و کمیت و اسرار غذا بی‌خبرند،گمان می‌کنند سفره‌های رنگین و لقمه‌های چرب و نرم بهترین غذاست و حال آن که سفره‌های رنگارنگ بیش از میدان جنگِ موجب اتلاف نفوس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غذاهای بد و فاسد و مانده و آن غذاهایی که در معرض حشرات کثیف بوده نیز موجب مرض و هلاکت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گرسنه نشوید غذا نخورید و هنوز که اشتها باقی است دست از غذا بردارید، غذا را کاملاً بجوید،سحق و صلایه کنید،تا تودۀ خمیری شکل حاصل شود، آن گاه بلع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 جهاز هاضمه فقط دهان در اختیار شماست،پس آهسته بخورید و از پرخوری اجتناب جویید؛از قدیم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پرخورها با دندان،گور خود را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چیز نزد خدا منفورتر از معدۀ انباشته نیست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غذای خوب آن است که از حیث وزن و حجم کم و از نظر دارا بودن ویتامین و سلولز و چیزهایی که باید بدل ما یتحلل قرار گیرد زیاد باشد و الا پر کردن شکم از غذاهای پر حجم ولی کم انرژی جز خسران و ضرر چیزی عاید انسان نمی‌کند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از سه وعده غذا نخورید،به هنگام غذا دارای حالت شاد باشید،چون حالات مثبت روحی در هضم غذا مؤثر است،سعی کنید در هنگام خوردن از افکار</w:t>
      </w:r>
      <w:bookmarkStart w:id="274" w:name="pg11040_110833"/>
    </w:p>
    <w:p>
      <w:pPr>
        <w:pStyle w:val="BookText"/>
        <w:rPr/>
      </w:pPr>
      <w:bookmarkEnd w:id="274"/>
      <w:r>
        <w:rPr>
          <w:rFonts w:ascii="IRNazanin" w:hAnsi="IRNazanin" w:eastAsia="IRNazanin"/>
          <w:color w:val="111111"/>
          <w:sz w:val="28"/>
          <w:sz w:val="28"/>
          <w:szCs w:val="28"/>
          <w:rtl w:val="true"/>
          <w:lang w:bidi="fa-IR"/>
        </w:rPr>
        <w:t>حزن‌آور دور باشید و از غصه و عوامل هیجان‌انگیز بر حذر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سن شما از چهل افزون است،شب‌ها از خوردن گوشت و تخم مرغ خودداری کنید،حتی المقدور از کنسروها اجتناب نمایید،سعی کنید غذای تازه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سفره‌ها آن است که در آن کلم،کاهو،پیاز،میوه،سالاد روغن زیتون، سبزی،هویج،پنیر کهنه و سرکه دیده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 در صورتی بسیار خوب است که آرد آن را نبیخته باشند؛زیرا سبوس نان دارای سلولز و انواع ویتامین 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هوای گرم،مواد گوشتی و چربی و قندی کمتر استعمال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کالری غذا باید متناسب با سن و شغل و مقدار کار و آب و هوا باشد،یعنی اگر کم کار هستید کمتر بخورید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ظروف غذا باید تمیز باشد،اگر مسی است باید ماهی یک بار به سپیدگری برود،معده بنا به گفتۀ رسول اسلام صلی الله علیه و آله جایگاه تمام امراض است </w:t>
      </w:r>
      <w:r>
        <w:rPr>
          <w:rStyle w:val="FootnoteAnchor"/>
          <w:rtl w:val="true"/>
        </w:rPr>
        <w:footnoteReference w:id="185"/>
      </w:r>
      <w:r>
        <w:rPr>
          <w:rFonts w:ascii="IRNazanin" w:hAnsi="IRNazanin" w:eastAsia="IRNazanin"/>
          <w:color w:val="111111"/>
          <w:sz w:val="28"/>
          <w:sz w:val="28"/>
          <w:szCs w:val="28"/>
          <w:rtl w:val="true"/>
          <w:lang w:bidi="fa-IR"/>
        </w:rPr>
        <w:t>که در نتیجۀ پرخوری و شکم پرستی حاصل می‌شود،اغلب بیماری‌های کبدی، کلیوی،فشار خون و امراض معده‌ای در اثر عدم بهداشت غذایی است،بیهوده و نابهنگام نخورید،از محرکات بپرهیزید،گاه گاهی روزه بگیرید و امساک کنید تا اعضای گوارشی استراحت کنند</w:t>
      </w:r>
      <w:r>
        <w:rPr>
          <w:rFonts w:eastAsia="IRNazanin" w:cs="IRNazanin"/>
          <w:color w:val="111111"/>
          <w:sz w:val="28"/>
          <w:szCs w:val="28"/>
          <w:rtl w:val="true"/>
          <w:lang w:bidi="fa-IR"/>
        </w:rPr>
        <w:t>.</w:t>
      </w:r>
    </w:p>
    <w:p>
      <w:pPr>
        <w:pStyle w:val="Heading4"/>
        <w:numPr>
          <w:ilvl w:val="3"/>
          <w:numId w:val="1"/>
        </w:numPr>
        <w:rPr/>
      </w:pPr>
      <w:bookmarkStart w:id="275" w:name="__RefHeading___Toc1306699_1067777946"/>
      <w:bookmarkStart w:id="276" w:name="_Toc100"/>
      <w:bookmarkEnd w:id="275"/>
      <w:r>
        <w:rPr/>
        <w:t>2</w:t>
      </w:r>
      <w:r>
        <w:rPr>
          <w:rtl w:val="true"/>
        </w:rPr>
        <w:t>-</w:t>
      </w:r>
      <w:r>
        <w:rPr>
          <w:rtl w:val="true"/>
        </w:rPr>
        <w:t>بهداشت هوا</w:t>
      </w:r>
      <w:bookmarkEnd w:id="27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هوای جو،غذای حیات است،بزرگ‌ترین عامل مهم بهداشت انسان هوا است،هوا باید پاک و بی‌آلایش نگاه 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در زندگی موجودات آن قدر ضروری است که آفریدگار مهربان آن را رایگان در اختیار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مردم از روی جهل و ناآگاهی،هوا را آلوده می‌کنند و اهمیتی به پاکی و طهارت آن نمی‌دهند،در نتیجه خود و دیگران را به ضعف مزاج مبتلا می‌کنند و خویش را در پیشگاه حضرت حق مسؤول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هوای تمیز تنفس نشد و بخار سمی از بدن خارج نگشت،اشتها از بین می‌رود و بر اثر از بین رفتن اشتها سوء تغذیه پیش می‌آید و سوء تغذیه باعث از بین رفتن تاب و توان می‌گردد و جسم میدان بروز امراض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بخاری‌های نفتی و دود چراغ برای تنفس مضر است؛زیرا هر دو باعث آلودگی هوا هستند،در صورتی که سه دقیقه به انسان هوا نرسد،مرگ آدمی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در بدن اثر فیزیکی و شیمیایی دارد و از دو طریق مختلف نفوذ می‌کند و آن عبارت است از ریتین و جلد،چون آدمی هر دقیقه شانزده مرتبه شهیق و شانزده مرتبه زفیر می‌آورد،پس در هر شبانه روزی بیست هزار مرتبه تنفس و در هر تنفس نیم لیتر هوا اخذ می‌کند که مجموعاً در شبانه روز معادل ده متر مکعب هوا داخل ریتین می‌گردد و در شبانه روز معادل ده هزار لیتر خون با این ده هزار لیتر مجاورت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ارقام به سهولت روشن می‌شود که هوا به نسبت بسیار عظیمی،عمل تصفیۀ خون را به عهده دارد،بنابراین اندک تغییر شیمیایی این غذای حیاتی موجب سستی و فتور بدن می‌شود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اسلام،آلوده کردن هوا را حرام دانسته و هر مسلمان موظف است در حفظ سلامت هوا بکوشد و از آلوده کردن هوا که نتیجۀ آن آلوده شدن بدن به خصوص اطفال و مخصوصاً بیماران است بپرهیزد</w:t>
      </w:r>
      <w:r>
        <w:rPr>
          <w:rFonts w:eastAsia="IRNazanin" w:cs="IRNazanin"/>
          <w:color w:val="111111"/>
          <w:sz w:val="28"/>
          <w:szCs w:val="28"/>
          <w:rtl w:val="true"/>
          <w:lang w:bidi="fa-IR"/>
        </w:rPr>
        <w:t>.</w:t>
      </w:r>
      <w:bookmarkStart w:id="277" w:name="pg11040_110835"/>
    </w:p>
    <w:p>
      <w:pPr>
        <w:pStyle w:val="BookText"/>
        <w:rPr/>
      </w:pPr>
      <w:bookmarkEnd w:id="277"/>
      <w:r>
        <w:rPr>
          <w:rFonts w:ascii="IRNazanin" w:hAnsi="IRNazanin" w:eastAsia="IRNazanin"/>
          <w:color w:val="111111"/>
          <w:sz w:val="28"/>
          <w:sz w:val="28"/>
          <w:szCs w:val="28"/>
          <w:rtl w:val="true"/>
          <w:lang w:bidi="fa-IR"/>
        </w:rPr>
        <w:t>حفظ محیط حیات و رعایت بهداشت آن از اهم تکالیفی است که اسلام عزیز بر عهدۀ مردم مؤمن گذاشته است</w:t>
      </w:r>
      <w:r>
        <w:rPr>
          <w:rFonts w:eastAsia="IRNazanin" w:cs="IRNazanin"/>
          <w:color w:val="111111"/>
          <w:sz w:val="28"/>
          <w:szCs w:val="28"/>
          <w:rtl w:val="true"/>
          <w:lang w:bidi="fa-IR"/>
        </w:rPr>
        <w:t>.</w:t>
      </w:r>
    </w:p>
    <w:p>
      <w:pPr>
        <w:pStyle w:val="Heading4"/>
        <w:numPr>
          <w:ilvl w:val="3"/>
          <w:numId w:val="1"/>
        </w:numPr>
        <w:rPr/>
      </w:pPr>
      <w:bookmarkStart w:id="278" w:name="__RefHeading___Toc1306701_1067777946"/>
      <w:bookmarkStart w:id="279" w:name="_Toc101"/>
      <w:bookmarkEnd w:id="278"/>
      <w:r>
        <w:rPr/>
        <w:t>3</w:t>
      </w:r>
      <w:r>
        <w:rPr>
          <w:rtl w:val="true"/>
        </w:rPr>
        <w:t>-</w:t>
      </w:r>
      <w:r>
        <w:rPr>
          <w:rtl w:val="true"/>
        </w:rPr>
        <w:t>بهداشت آب</w:t>
      </w:r>
      <w:bookmarkEnd w:id="279"/>
    </w:p>
    <w:p>
      <w:pPr>
        <w:pStyle w:val="BookText"/>
        <w:rPr/>
      </w:pPr>
      <w:r>
        <w:rPr>
          <w:rFonts w:ascii="IRNazanin" w:hAnsi="IRNazanin" w:eastAsia="IRNazanin"/>
          <w:color w:val="111111"/>
          <w:sz w:val="28"/>
          <w:sz w:val="28"/>
          <w:szCs w:val="28"/>
          <w:rtl w:val="true"/>
          <w:lang w:bidi="fa-IR"/>
        </w:rPr>
        <w:t>آب،نعمت با عظمتی است که ارزان و مفت در اختیار موجودات زنده قرار گرفته و رعایت پاکی و پاکیزگی آن بر تمام مردم واجب 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خوراکی باید شفاف،خنک،بی‌بو،بی‌طعم و هشت تا پانزده درجه حرارت داشته باشد و اکسیژن در آن محلول باشد،پس آب جوشیده وقتی قابل شرب است که مثل دوغ آن را تکان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آب‌هایی که در کنار آن شاهی آبی می‌روید،یا ماهی قزل آلا در آن وجود دارد برای شرب دارای کمال صلاحیت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چشمه‌ها و رودخانه‌ها و آبی که در آن ماهی و حلزون یافت شود بسیار نیکو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دریا و رودخانه‌هایی که کمتر از یک متر عمق و هشت متر عرض باشد برای آشامیدن خوب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سرد اگر کم کم آشامیده شود اعمال هضم را تحریک نموده،حرارت بدن را تنزل می‌دهد،اما اگر استعمال آب سرد متمادی و به افراط صورت گیرد،موجب اسهال و عوارض معدی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آب‌های معدنی به علت زیادی املاح چندان قابل شرب نیست،اما استحمام آن‌ها و شرب موقت آن برای بعضی از امراض خوب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آلوده کردن آب آشامیدنی مردم،گناهی بس بزرگ و در پیشگاه حضرت حق مسؤولیت بسیار سنگینی دارد،سعی کنید از آلوده کردن آب آشامیدنی مردم بپرهیزید</w:t>
      </w:r>
      <w:r>
        <w:rPr>
          <w:rFonts w:eastAsia="IRNazanin" w:cs="IRNazanin"/>
          <w:color w:val="111111"/>
          <w:sz w:val="28"/>
          <w:szCs w:val="28"/>
          <w:rtl w:val="true"/>
          <w:lang w:bidi="fa-IR"/>
        </w:rPr>
        <w:t>.</w:t>
      </w:r>
      <w:bookmarkStart w:id="280" w:name="pg11040_110836"/>
    </w:p>
    <w:p>
      <w:pPr>
        <w:pStyle w:val="Heading4"/>
        <w:numPr>
          <w:ilvl w:val="3"/>
          <w:numId w:val="1"/>
        </w:numPr>
        <w:rPr/>
      </w:pPr>
      <w:bookmarkStart w:id="281" w:name="__RefHeading___Toc1306703_1067777946"/>
      <w:bookmarkStart w:id="282" w:name="_Toc102"/>
      <w:bookmarkEnd w:id="280"/>
      <w:bookmarkEnd w:id="281"/>
      <w:r>
        <w:rPr/>
        <w:t>4</w:t>
      </w:r>
      <w:r>
        <w:rPr>
          <w:rtl w:val="true"/>
        </w:rPr>
        <w:t>-</w:t>
      </w:r>
      <w:r>
        <w:rPr>
          <w:rtl w:val="true"/>
        </w:rPr>
        <w:t>بهداشت خواب</w:t>
      </w:r>
      <w:bookmarkEnd w:id="282"/>
    </w:p>
    <w:p>
      <w:pPr>
        <w:pStyle w:val="BookText"/>
        <w:rPr/>
      </w:pPr>
      <w:r>
        <w:rPr>
          <w:rFonts w:ascii="IRNazanin" w:hAnsi="IRNazanin" w:eastAsia="IRNazanin"/>
          <w:color w:val="111111"/>
          <w:sz w:val="28"/>
          <w:sz w:val="28"/>
          <w:szCs w:val="28"/>
          <w:rtl w:val="true"/>
          <w:lang w:bidi="fa-IR"/>
        </w:rPr>
        <w:t>یکی از ضروریات زندگی خواب است؛قرآن مجید،خواب را یکی از نعمت‌های الهی بر بشر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لحظه فکر کنید،اگر خواب از شما گرفته شود،یا جایی گرفتار شوید که نگذارند بخوابید،چه بر سر شما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استراحت و خواب باید به اندازه باشد،زیاده روی در خواب و در هر چیزی برای جسم و جان مضر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اسلام،خواب زیاد را هم چون پرخوری مضر دانسته و مردم مؤمن را از افراط در خواب منع می‌کند،مزاحمت فراهم کردن برای کسانی که در استراحت‌اند خلاف شرع و دور از انسانیت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بالغ در بیست و چهار ساعت اگر هشت ساعت بخوابند رعایت اعتدال در خواب را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این‌که تمام شب را بیدار بمانید پرهیز کنید؛زیرا قرآن مجید از بیدار ماندن در تمام شب منع فرموده،بی‌خوابی بر اعصاب و قلب فشار می‌آورد؛بهترین وقت بیداری در شب هنگام سحر است آن هم برای مناجات و 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اتاق خواب باید از سر و صدا و مزاحمت دیگران دور باشد و حد اقل لازم است حدود دو ساعت در روز در اطاق باز باشد تا از نور آفتاب بهره بگیرد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علم بهداشت را می‌توان در سه جمله خلاصه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منظم،کار منظم،خواب منظم؛این سه دستور،شما را با صحت و سلامت هم آغوش می‌کند</w:t>
      </w:r>
      <w:r>
        <w:rPr>
          <w:rFonts w:eastAsia="IRNazanin" w:cs="IRNazanin"/>
          <w:color w:val="111111"/>
          <w:sz w:val="28"/>
          <w:szCs w:val="28"/>
          <w:rtl w:val="true"/>
          <w:lang w:bidi="fa-IR"/>
        </w:rPr>
        <w:t>.</w:t>
      </w:r>
      <w:bookmarkStart w:id="283" w:name="pg11040_110837"/>
    </w:p>
    <w:p>
      <w:pPr>
        <w:pStyle w:val="Heading4"/>
        <w:numPr>
          <w:ilvl w:val="3"/>
          <w:numId w:val="1"/>
        </w:numPr>
        <w:rPr/>
      </w:pPr>
      <w:bookmarkStart w:id="284" w:name="__RefHeading___Toc1306705_1067777946"/>
      <w:bookmarkStart w:id="285" w:name="_Toc103"/>
      <w:bookmarkEnd w:id="283"/>
      <w:bookmarkEnd w:id="284"/>
      <w:r>
        <w:rPr/>
        <w:t>5</w:t>
      </w:r>
      <w:r>
        <w:rPr>
          <w:rtl w:val="true"/>
        </w:rPr>
        <w:t>-</w:t>
      </w:r>
      <w:r>
        <w:rPr>
          <w:rtl w:val="true"/>
        </w:rPr>
        <w:t>بهداشت غریزه</w:t>
      </w:r>
      <w:bookmarkEnd w:id="285"/>
    </w:p>
    <w:p>
      <w:pPr>
        <w:pStyle w:val="BookText"/>
        <w:rPr/>
      </w:pPr>
      <w:r>
        <w:rPr>
          <w:rFonts w:ascii="IRNazanin" w:hAnsi="IRNazanin" w:eastAsia="IRNazanin"/>
          <w:color w:val="111111"/>
          <w:sz w:val="28"/>
          <w:sz w:val="28"/>
          <w:szCs w:val="28"/>
          <w:rtl w:val="true"/>
          <w:lang w:bidi="fa-IR"/>
        </w:rPr>
        <w:t>ازدواج،در سلامت انسان‌ها نقش بسیار مهمی دارد؛پیامبر اسلام صلی الله علیه و آله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نکاح،سنت من است و هرکس از این سنت روی گردان شود از من نیست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است به هنگام ازدواج،زن و مرد از سلامت کامل برخوردار باشند و امروز بهترین راه تشخیص سلامت،گرفتن تصدیق صحت مزاج از طبیبان حاذق و متعهد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اعمال مسائل جنسی حتماً به مقررات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قرآن و روایات منعکس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انجام مسائل جنسی از افراط بپرهیزید که نیروی انسان را به خاک می‌ریزد و منبع بدبختی و پریشان حالی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و جان خود را در آستان افراط در شهوت قرار ندهید و عصارۀ حیات را با زیاده روی در برنامۀ جنسی به آتش شهوت مسوزانید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اعتدال در این امر شما را از خطرات دور می‌کند؛گفته‌اند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 در هر نوع لذت،نوعی خودکشی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پیش از بلوغ برای زن و مرد خطرناک است،برای سالم ماندن از خطرات غریزۀ جنسی به همسر خود قناعت کنید و از چشم‌چرانی و شرکت در مجالس گناه و مجالسی که محرک شهوات حیوانی است،بپرهیزید؛چشم،مقدمه بسیاری از گناهان است و گناهان مقدمۀ سقوط جسم و جان و دروازه ورود به محیط خشم</w:t>
      </w:r>
    </w:p>
    <w:p>
      <w:pPr>
        <w:pStyle w:val="BookText"/>
        <w:rPr/>
      </w:pPr>
      <w:r>
        <w:rPr>
          <w:rFonts w:ascii="IRNazanin" w:hAnsi="IRNazanin" w:eastAsia="IRNazanin"/>
          <w:color w:val="111111"/>
          <w:sz w:val="28"/>
          <w:sz w:val="28"/>
          <w:szCs w:val="28"/>
          <w:rtl w:val="true"/>
          <w:lang w:bidi="fa-IR"/>
        </w:rPr>
        <w:t>و غضب خداست و عاقبت گناهان آتش جهنم و عذاب دردناک دوزخ و خلاصه دور ماندن از سعادت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آن انسانی که لذت واقعی خود را در ارتباط با حضرت دوست قرار داده و از سایر لذات مشروع به اندازۀ ضرورت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ساعتی برای انسان، خوش‌تر از ساعت ارتباط با دوست نیست، آن ساعتی که قلب با حضرت مولا در ارتباط قرار گرفته و صدای پرسوز انسان در گوشۀ خلوت برای مناجات از نای جان بیرون آمده و اشک دیده بر رخسار آدمی جاری گشته و به قول الهی قمشه‌ای این عارف وارسته،عجب ساعت خوشی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یک شب به وصل خود کنی شادان چه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 جانم رهانی از غم هجران چه خواهد شد</w:t>
      </w:r>
    </w:p>
    <w:p>
      <w:pPr>
        <w:pStyle w:val="BookText"/>
        <w:rPr/>
      </w:pPr>
      <w:r>
        <w:rPr>
          <w:rFonts w:ascii="IRNazanin" w:hAnsi="IRNazanin" w:eastAsia="IRNazanin"/>
          <w:color w:val="111111"/>
          <w:sz w:val="28"/>
          <w:sz w:val="28"/>
          <w:szCs w:val="28"/>
          <w:rtl w:val="true"/>
          <w:lang w:bidi="fa-IR"/>
        </w:rPr>
        <w:t>به یاد خود دلم از غیرپردازی چه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روانم را نگه داری بر این پیمان چه خواهد شد</w:t>
      </w:r>
    </w:p>
    <w:p>
      <w:pPr>
        <w:pStyle w:val="BookText"/>
        <w:rPr/>
      </w:pPr>
      <w:r>
        <w:rPr>
          <w:rFonts w:ascii="IRNazanin" w:hAnsi="IRNazanin" w:eastAsia="IRNazanin"/>
          <w:color w:val="111111"/>
          <w:sz w:val="28"/>
          <w:sz w:val="28"/>
          <w:szCs w:val="28"/>
          <w:rtl w:val="true"/>
          <w:lang w:bidi="fa-IR"/>
        </w:rPr>
        <w:t>نکاهد حسن بیپایانت ای ماه از نگاه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رخت بی پرده بنمایی به چشم جان چه خواهد</w:t>
      </w:r>
    </w:p>
    <w:p>
      <w:pPr>
        <w:pStyle w:val="BookText"/>
        <w:rPr/>
      </w:pPr>
      <w:r>
        <w:rPr>
          <w:rFonts w:ascii="IRNazanin" w:hAnsi="IRNazanin" w:eastAsia="IRNazanin"/>
          <w:color w:val="111111"/>
          <w:sz w:val="28"/>
          <w:sz w:val="28"/>
          <w:szCs w:val="28"/>
          <w:rtl w:val="true"/>
          <w:lang w:bidi="fa-IR"/>
        </w:rPr>
        <w:t>شد</w:t>
      </w:r>
    </w:p>
    <w:p>
      <w:pPr>
        <w:pStyle w:val="BookText"/>
        <w:rPr/>
      </w:pPr>
      <w:r>
        <w:rPr>
          <w:rFonts w:ascii="IRNazanin" w:hAnsi="IRNazanin" w:eastAsia="IRNazanin"/>
          <w:color w:val="111111"/>
          <w:sz w:val="28"/>
          <w:sz w:val="28"/>
          <w:szCs w:val="28"/>
          <w:rtl w:val="true"/>
          <w:lang w:bidi="fa-IR"/>
        </w:rPr>
        <w:t>به شکر آن که در ملک نکویی شاه یکتایی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گذاری یک قدم در کوی مسکینان چه خواهد</w:t>
      </w:r>
    </w:p>
    <w:p>
      <w:pPr>
        <w:pStyle w:val="BookText"/>
        <w:rPr/>
      </w:pPr>
      <w:r>
        <w:rPr>
          <w:rFonts w:ascii="IRNazanin" w:hAnsi="IRNazanin" w:eastAsia="IRNazanin"/>
          <w:color w:val="111111"/>
          <w:sz w:val="28"/>
          <w:sz w:val="28"/>
          <w:szCs w:val="28"/>
          <w:rtl w:val="true"/>
          <w:lang w:bidi="fa-IR"/>
        </w:rPr>
        <w:t>شد</w:t>
      </w:r>
    </w:p>
    <w:p>
      <w:pPr>
        <w:pStyle w:val="BookText"/>
        <w:rPr/>
      </w:pPr>
      <w:r>
        <w:rPr>
          <w:rFonts w:ascii="IRNazanin" w:hAnsi="IRNazanin" w:eastAsia="IRNazanin"/>
          <w:color w:val="111111"/>
          <w:sz w:val="28"/>
          <w:sz w:val="28"/>
          <w:szCs w:val="28"/>
          <w:rtl w:val="true"/>
          <w:lang w:bidi="fa-IR"/>
        </w:rPr>
        <w:t>گرفتار بلای دشمنی چون نفس خونخوارم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گرم زین خصم بیایمان چه خواهد شد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نزهتگاه انسم گر دهی مأوا چها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خلوتخانه وصلم کنی مهمان چه خواهد شد</w:t>
      </w:r>
      <w:bookmarkStart w:id="286" w:name="pg11040_110839"/>
    </w:p>
    <w:p>
      <w:pPr>
        <w:pStyle w:val="BookText"/>
        <w:rPr/>
      </w:pPr>
      <w:bookmarkEnd w:id="286"/>
      <w:r>
        <w:rPr>
          <w:rFonts w:ascii="IRNazanin" w:hAnsi="IRNazanin" w:eastAsia="IRNazanin"/>
          <w:color w:val="111111"/>
          <w:sz w:val="28"/>
          <w:sz w:val="28"/>
          <w:szCs w:val="28"/>
          <w:rtl w:val="true"/>
          <w:lang w:bidi="fa-IR"/>
        </w:rPr>
        <w:t>رقیبان را به حکم عشق با ما مهربان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نکویان را رهانی از غم دوران چه خواهد شد</w:t>
      </w:r>
    </w:p>
    <w:p>
      <w:pPr>
        <w:pStyle w:val="BookText"/>
        <w:rPr/>
      </w:pPr>
      <w:r>
        <w:rPr>
          <w:rFonts w:ascii="IRNazanin" w:hAnsi="IRNazanin" w:eastAsia="IRNazanin"/>
          <w:color w:val="111111"/>
          <w:sz w:val="28"/>
          <w:sz w:val="28"/>
          <w:szCs w:val="28"/>
          <w:rtl w:val="true"/>
          <w:lang w:bidi="fa-IR"/>
        </w:rPr>
        <w:t>هزاران یوسف مصری تو ای مه مشتری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 گر شماری از خریداران چه خواهد شد</w:t>
      </w:r>
    </w:p>
    <w:p>
      <w:pPr>
        <w:pStyle w:val="Heading4"/>
        <w:numPr>
          <w:ilvl w:val="3"/>
          <w:numId w:val="1"/>
        </w:numPr>
        <w:rPr/>
      </w:pPr>
      <w:bookmarkStart w:id="287" w:name="__RefHeading___Toc1306707_1067777946"/>
      <w:bookmarkStart w:id="288" w:name="_Toc104"/>
      <w:bookmarkEnd w:id="287"/>
      <w:r>
        <w:rPr/>
        <w:t>6</w:t>
      </w:r>
      <w:r>
        <w:rPr>
          <w:rtl w:val="true"/>
        </w:rPr>
        <w:t>-</w:t>
      </w:r>
      <w:r>
        <w:rPr>
          <w:rtl w:val="true"/>
        </w:rPr>
        <w:t>بهداشت مسکن</w:t>
      </w:r>
      <w:bookmarkEnd w:id="288"/>
    </w:p>
    <w:p>
      <w:pPr>
        <w:pStyle w:val="BookText"/>
        <w:rPr/>
      </w:pPr>
      <w:r>
        <w:rPr>
          <w:rFonts w:ascii="IRNazanin" w:hAnsi="IRNazanin" w:eastAsia="IRNazanin"/>
          <w:color w:val="111111"/>
          <w:sz w:val="28"/>
          <w:sz w:val="28"/>
          <w:szCs w:val="28"/>
          <w:rtl w:val="true"/>
          <w:lang w:bidi="fa-IR"/>
        </w:rPr>
        <w:t>در انتخاب و تعیین مسکن محل زندگی باید توجه کامل داشت؛زیرا خانه و محل سکونت از عوامل بسیار مهم بهداشت جسم و جان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باید از مجاورت مرداب‌ها،مزبله‌ها،کارخانجات و مراکز شلوغ و پرجمعیت دور باشد،اگر نزدیک باغستان ها و بیشه‌ها و در محیطی که از سرسبزی و خرمی برخوردار است باشد،در سلامت انسان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سردترین شب‌های زمستان درجۀ حرارت اتاق خواب باید بین دوازده و شانزده درجه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منزل نباید از سه طبقه بیشتر باشد و خانۀ انسان نباید مزاحم آب و هوا و آفتاب خانۀ دیگران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خانه‌ای که محل زندگی است باید خشک و بدون رطوبت باشد،بهترین روشنایی‌ها برای منزل برق است؛زیرا چراغ نفتی هر قدر هم تمیز نگاه داشته شود بوی نفت می‌دهد و برای تنفس مضر است،روزی سه چهار مرتبه درها باید باز شود تا هوای ساختمان به کلی عوض شود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موقع نظافت ساختمان کاری کنید که گرد و غبار،کم برخیزد؛زیرا بیم آن می‌رود که میکروب سل و سایر میکروب ها به شما آزار برساند،جلوی بینی خود را به هنگام تنظیف منزل بگیرید،با کفشی که در معابر رفت و آمد می‌کنید به اتاق ها</w:t>
      </w:r>
      <w:bookmarkStart w:id="289" w:name="pg11040_110840"/>
    </w:p>
    <w:p>
      <w:pPr>
        <w:pStyle w:val="BookText"/>
        <w:rPr/>
      </w:pPr>
      <w:bookmarkEnd w:id="289"/>
      <w:r>
        <w:rPr>
          <w:rFonts w:ascii="IRNazanin" w:hAnsi="IRNazanin" w:eastAsia="IRNazanin"/>
          <w:color w:val="111111"/>
          <w:sz w:val="28"/>
          <w:sz w:val="28"/>
          <w:szCs w:val="28"/>
          <w:rtl w:val="true"/>
          <w:lang w:bidi="fa-IR"/>
        </w:rPr>
        <w:t>نروید،اخلاط سینه و آب بینی را روی زمین و به خصوص روی زمین منزل نیندازید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دستورهای عالی اسلام را در پاکیزه نگاه داشتن خانه و محل سکونت کاملاً مراعات کنید،خداوند مهربان انسان را برای عبادت و تکامل آفریده،با جسم مریض و روح کسل نمی‌توان هدف حضرت دوست را تأمین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بهداشت در تمام زمینه‌ها در اسلام واجب شرعی و اخلاقی است، پیامبر بزرگ اسلام صلی الله علیه و آله در جمله معروف پر قدر و قیمتش نظافت را از ایمان دانسته و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النِّظافَةُ مِنَ الإِیمانِ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انسان‌های آلوده،افراد کثیف و مردمی که به بهداشت خود در تمام امور و زمینه‌ها توجهی ندارند،چگونه می‌توانند ادعای مسلمانی کنند،مسلمان کسی است که از دستورهای حق و فرمان‌های پیامبر صلی الله علیه و آله و خواسته‌های سعادت بخش ائمۀ طاهرین علیهم السلام پیروی کند و در هیچ برنامه‌ای جدای از مقررات الهی و حلال و حرام خداوندی زیست نکند</w:t>
      </w:r>
      <w:r>
        <w:rPr>
          <w:rFonts w:eastAsia="IRNazanin" w:cs="IRNazanin"/>
          <w:color w:val="111111"/>
          <w:sz w:val="28"/>
          <w:szCs w:val="28"/>
          <w:rtl w:val="true"/>
          <w:lang w:bidi="fa-IR"/>
        </w:rPr>
        <w:t>.</w:t>
      </w:r>
    </w:p>
    <w:p>
      <w:pPr>
        <w:pStyle w:val="Heading4"/>
        <w:numPr>
          <w:ilvl w:val="3"/>
          <w:numId w:val="1"/>
        </w:numPr>
        <w:rPr/>
      </w:pPr>
      <w:bookmarkStart w:id="290" w:name="__RefHeading___Toc1306709_1067777946"/>
      <w:bookmarkStart w:id="291" w:name="_Toc105"/>
      <w:bookmarkEnd w:id="290"/>
      <w:r>
        <w:rPr/>
        <w:t>7</w:t>
      </w:r>
      <w:r>
        <w:rPr>
          <w:rtl w:val="true"/>
        </w:rPr>
        <w:t>-</w:t>
      </w:r>
      <w:r>
        <w:rPr>
          <w:rtl w:val="true"/>
        </w:rPr>
        <w:t>نور آفتاب</w:t>
      </w:r>
      <w:bookmarkEnd w:id="291"/>
    </w:p>
    <w:p>
      <w:pPr>
        <w:pStyle w:val="BookText"/>
        <w:rPr/>
      </w:pPr>
      <w:r>
        <w:rPr>
          <w:rFonts w:ascii="IRNazanin" w:hAnsi="IRNazanin" w:eastAsia="IRNazanin"/>
          <w:color w:val="111111"/>
          <w:sz w:val="28"/>
          <w:sz w:val="28"/>
          <w:szCs w:val="28"/>
          <w:rtl w:val="true"/>
          <w:lang w:bidi="fa-IR"/>
        </w:rPr>
        <w:t>زندگی و سکونت باید در اتاق‌های آفتاب‌گیر باشد؛آفتاب،منبع مهم‌ترین انرژی ها و میدان مهم‌ترین منافع برای موجودات زنده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آفتاب،هم چون آب و هوا در زندگی موجودات امری ضروری است، موجودات زنده‌ای که در تاریکی نشو و نما می‌نمایند،نحیف،پژمرده و غمناک</w:t>
      </w:r>
      <w:bookmarkStart w:id="292" w:name="pg11040_110841"/>
    </w:p>
    <w:p>
      <w:pPr>
        <w:pStyle w:val="BookText"/>
        <w:rPr/>
      </w:pPr>
      <w:bookmarkEnd w:id="292"/>
      <w:r>
        <w:rPr>
          <w:rFonts w:ascii="IRNazanin" w:hAnsi="IRNazanin" w:eastAsia="IRNazanin"/>
          <w:color w:val="111111"/>
          <w:sz w:val="28"/>
          <w:sz w:val="28"/>
          <w:szCs w:val="28"/>
          <w:rtl w:val="true"/>
          <w:lang w:bidi="fa-IR"/>
        </w:rPr>
        <w:t>و خونشان رقیق و گیجی و کسالت رفیق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نور،اوّل روی جلد و سپس روی سلسلۀ اعصاب است،خانه‌ای که آفتاب ندارد نیازمند طبیب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 پنجره باید عریض و مرتفع ساخته شود،تا آفتاب از طریق آن‌ها به تمام اطاق بتابد و نقطۀ تاریکی بجا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چند دقیقه در آفتاب قدم بزنید که بهترین قدرت برای از بین رفتن میکروب ها در آفتاب است</w:t>
      </w:r>
      <w:r>
        <w:rPr>
          <w:rFonts w:eastAsia="IRNazanin" w:cs="IRNazanin"/>
          <w:color w:val="111111"/>
          <w:sz w:val="28"/>
          <w:szCs w:val="28"/>
          <w:rtl w:val="true"/>
          <w:lang w:bidi="fa-IR"/>
        </w:rPr>
        <w:t>.</w:t>
      </w:r>
    </w:p>
    <w:p>
      <w:pPr>
        <w:pStyle w:val="Heading4"/>
        <w:numPr>
          <w:ilvl w:val="3"/>
          <w:numId w:val="1"/>
        </w:numPr>
        <w:rPr/>
      </w:pPr>
      <w:bookmarkStart w:id="293" w:name="__RefHeading___Toc1306711_1067777946"/>
      <w:bookmarkStart w:id="294" w:name="_Toc106"/>
      <w:bookmarkEnd w:id="293"/>
      <w:r>
        <w:rPr/>
        <w:t>8</w:t>
      </w:r>
      <w:r>
        <w:rPr>
          <w:rtl w:val="true"/>
        </w:rPr>
        <w:t>-</w:t>
      </w:r>
      <w:r>
        <w:rPr>
          <w:rtl w:val="true"/>
        </w:rPr>
        <w:t>بهداشت عمومی بدن</w:t>
      </w:r>
      <w:bookmarkEnd w:id="294"/>
    </w:p>
    <w:p>
      <w:pPr>
        <w:pStyle w:val="BookText"/>
        <w:rPr/>
      </w:pPr>
      <w:r>
        <w:rPr>
          <w:rFonts w:ascii="IRNazanin" w:hAnsi="IRNazanin" w:eastAsia="IRNazanin"/>
          <w:color w:val="111111"/>
          <w:sz w:val="28"/>
          <w:sz w:val="28"/>
          <w:szCs w:val="28"/>
          <w:rtl w:val="true"/>
          <w:lang w:bidi="fa-IR"/>
        </w:rPr>
        <w:t>پوست بدن دارای سه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 و سلامتی سلسلۀ اعصاب و کلیۀ کار دستگاه‌های حیاتی در ارتباط با سلامت پوست بدن است،همین که در پوست اخلالی پیدا شود به روی تمام آن دستگاه‌ها اثر منفی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تنفس از مهم‌ترین برنامه‌های پوست است،کثیف بودن پوست عمل تنفس را کند و برای درون بدن ضرر و خسارت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تعدیل و تنظیم حرارت بدن و حفظ دائمی آن،بر سبیل استمرار رطوبت خود را که قریب یک لیتر می‌شود به سطح بدن آورده بخار می‌نماید و موجب خنکی بدن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پوست باید همیشه نفوذپذیر باشد،چون که محصولات جامد عرق با محصولات ترشح غدد پیوسته در سطح بشره با غبارهای خارج و کرک لباس مخلوط شده و اندود مستحکمی که چرک بدن باشد تولید می‌نماید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سلول‌های مردۀ بدن دائماً از بشره جدا شده و تولید یک قشر می‌کنند و محصول</w:t>
      </w:r>
      <w:bookmarkStart w:id="295" w:name="pg11040_110842"/>
    </w:p>
    <w:p>
      <w:pPr>
        <w:pStyle w:val="BookText"/>
        <w:rPr/>
      </w:pPr>
      <w:bookmarkEnd w:id="295"/>
      <w:r>
        <w:rPr>
          <w:rFonts w:ascii="IRNazanin" w:hAnsi="IRNazanin" w:eastAsia="IRNazanin"/>
          <w:color w:val="111111"/>
          <w:sz w:val="28"/>
          <w:sz w:val="28"/>
          <w:szCs w:val="28"/>
          <w:rtl w:val="true"/>
          <w:lang w:bidi="fa-IR"/>
        </w:rPr>
        <w:t>این قشر متمادی با محصول غدد مختلفه مخلوط شده لعابی می‌سازد و بر ضخامتش افزوده می‌گردد،آن گاه به عمل پوست زیان سخت وارد می‌سازد و از اینجا علت تأکید در وضو و اغسال مستحبه از طرف اسلام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پاکیزگی بدن اولین شرط سلامتی است؛زیرا آمارها نشان می‌دهد که مرگ و میر در نزد طائفه‌های تمیز کمتر و پیش توده‌های کثیف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را با آفتاب و هوای تمیز و آب آشنا کنید،عادت کنید از بینی تنفس کنید، قبل از غذا دست و ناخن‌ها را با صابون بشویید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قضای حاجت دست خود را با مواد صابونی شستشو دهید،ناخن‌ها را کوتاه کنید که ناخن بلند خانۀ میکروب و آلودگی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بر اثر عمل نکردن به قواعد بهداشتی در حقیقت خودکشی می‌کند،اگر بهداشت را مراعات کنید پیری و مرگ را به عقب انداخته‌اید</w:t>
      </w:r>
      <w:r>
        <w:rPr>
          <w:rFonts w:eastAsia="IRNazanin" w:cs="IRNazanin"/>
          <w:color w:val="111111"/>
          <w:sz w:val="28"/>
          <w:szCs w:val="28"/>
          <w:rtl w:val="true"/>
          <w:lang w:bidi="fa-IR"/>
        </w:rPr>
        <w:t>.</w:t>
      </w:r>
    </w:p>
    <w:p>
      <w:pPr>
        <w:pStyle w:val="Heading3"/>
        <w:numPr>
          <w:ilvl w:val="2"/>
          <w:numId w:val="1"/>
        </w:numPr>
        <w:rPr/>
      </w:pPr>
      <w:bookmarkStart w:id="296" w:name="__RefHeading___Toc1306713_1067777946"/>
      <w:bookmarkStart w:id="297" w:name="_Toc107"/>
      <w:bookmarkEnd w:id="296"/>
      <w:r>
        <w:rPr>
          <w:rtl w:val="true"/>
        </w:rPr>
        <w:t>بهداشت ورزش</w:t>
      </w:r>
      <w:bookmarkEnd w:id="297"/>
    </w:p>
    <w:p>
      <w:pPr>
        <w:pStyle w:val="BookText"/>
        <w:rPr/>
      </w:pPr>
      <w:r>
        <w:rPr>
          <w:rFonts w:ascii="IRNazanin" w:hAnsi="IRNazanin" w:eastAsia="IRNazanin"/>
          <w:color w:val="111111"/>
          <w:sz w:val="28"/>
          <w:sz w:val="28"/>
          <w:szCs w:val="28"/>
          <w:rtl w:val="true"/>
          <w:lang w:bidi="fa-IR"/>
        </w:rPr>
        <w:t>ورزش،سبب حسن جریان خون در اعضا و عضلات شده، سلول‌های بدن بهتر تغذیه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 کسالت و تنبلی را از بین می‌برد،ورزش باید در هوای آزاد و تمیز انجام گیرد،بهترین ورزش تنفس عمیق است که دهان بسته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ورزش باید لباس تنگ نباشد،تا حرکات ورزشی به خوبی انجام گیرد و نیز از بهترین ورزش‌ها راه رفتن و به فرمودۀ اسلام اسب سواری،تیراندازی،شنا و شکار و نیکوتر از این‌ها باغبانی و کشاورزی و خلاصه فعالیت و کار و به خصوص کار منزل برای کمک به اهل خانه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روزهای تعطیل را در صحاری و دامن کوه ها به سر برده و روح و جسم را از</w:t>
      </w:r>
      <w:bookmarkStart w:id="298" w:name="pg11040_110843"/>
    </w:p>
    <w:p>
      <w:pPr>
        <w:pStyle w:val="BookText"/>
        <w:rPr/>
      </w:pPr>
      <w:bookmarkEnd w:id="298"/>
      <w:r>
        <w:rPr>
          <w:rFonts w:ascii="IRNazanin" w:hAnsi="IRNazanin" w:eastAsia="IRNazanin"/>
          <w:color w:val="111111"/>
          <w:sz w:val="28"/>
          <w:sz w:val="28"/>
          <w:szCs w:val="28"/>
          <w:rtl w:val="true"/>
          <w:lang w:bidi="fa-IR"/>
        </w:rPr>
        <w:t>مشاهدۀ آثار دلکش طبیعت و آنچه لطف و کرم و عنایت حضرت حق اقتضا کرده نیرو ببخشید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پیاده‌روی در آفتاب به اندازۀ متوسط نیز ورزش خوبی است،افراط در ورزش‌های مختلفه صحیح نیست،تمام این برنامه‌ها برای این است که جسم و روح نیرومند و با نشاط شوند،تا تکالیف الهیّه با نشاط و با حال انجام گیرد،تمام امور ظاهر مقدمۀ امور باطن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انسان با توجه به احکام حضرت حق همیشه باید حرکت از ظاهر به باطن باشد،اکتفا کردن به دنیای محض یا آخرت محض کار غلطی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تغذیۀ جسم و جان لازم است و در این زمینه باید عدالت را رعایت کرد و با توجه به خواسته‌های حضرت مولا در هر دو زمینه حرکت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ورزش را به این هدف انجام دهید که جسم برای اجرای مقررات الهی نیرومند شود،اگر این هدف در کار نباشد،در حقیقت ورزش عامل پروراندن ناحیۀ حیوانی وجود است </w:t>
      </w:r>
      <w:r>
        <w:rPr>
          <w:rFonts w:eastAsia="IRNazanin" w:cs="IRNazanin"/>
          <w:color w:val="111111"/>
          <w:sz w:val="28"/>
          <w:szCs w:val="28"/>
          <w:rtl w:val="true"/>
          <w:lang w:bidi="fa-IR"/>
        </w:rPr>
        <w:t>!</w:t>
      </w:r>
    </w:p>
    <w:p>
      <w:pPr>
        <w:pStyle w:val="Heading3"/>
        <w:numPr>
          <w:ilvl w:val="2"/>
          <w:numId w:val="1"/>
        </w:numPr>
        <w:rPr/>
      </w:pPr>
      <w:bookmarkStart w:id="299" w:name="__RefHeading___Toc1306715_1067777946"/>
      <w:bookmarkStart w:id="300" w:name="_Toc108"/>
      <w:bookmarkEnd w:id="299"/>
      <w:r>
        <w:rPr>
          <w:rtl w:val="true"/>
        </w:rPr>
        <w:t>بهداشت روان</w:t>
      </w:r>
      <w:bookmarkEnd w:id="300"/>
    </w:p>
    <w:p>
      <w:pPr>
        <w:pStyle w:val="Heading4"/>
        <w:numPr>
          <w:ilvl w:val="3"/>
          <w:numId w:val="1"/>
        </w:numPr>
        <w:rPr/>
      </w:pPr>
      <w:bookmarkStart w:id="301" w:name="__RefHeading___Toc1306717_1067777946"/>
      <w:bookmarkStart w:id="302" w:name="_Toc109"/>
      <w:bookmarkEnd w:id="301"/>
      <w:r>
        <w:rPr>
          <w:rtl w:val="true"/>
        </w:rPr>
        <w:t>اشاره</w:t>
      </w:r>
      <w:bookmarkEnd w:id="302"/>
    </w:p>
    <w:p>
      <w:pPr>
        <w:pStyle w:val="BookText"/>
        <w:rPr/>
      </w:pPr>
      <w:r>
        <w:rPr>
          <w:rFonts w:ascii="IRNazanin" w:hAnsi="IRNazanin" w:eastAsia="IRNazanin"/>
          <w:color w:val="111111"/>
          <w:sz w:val="28"/>
          <w:sz w:val="28"/>
          <w:szCs w:val="28"/>
          <w:rtl w:val="true"/>
          <w:lang w:bidi="fa-IR"/>
        </w:rPr>
        <w:t>به اندازه‌ای که به سلامت جسم اهمیت می‌دهیم،بیش از آن باید به سلامت روح و روان اهمیت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و جان به هم پیوسته است و در یکدیگر مؤثرند،آن که درد روحی دارد بالطبع این درد در جسمش اثر خواهد گذاشت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دانشمندان،بروز بسیاری از امراض را علت روحی می‌دانند و این مسئله به تجربه ثابت شده است</w:t>
      </w:r>
      <w:r>
        <w:rPr>
          <w:rFonts w:eastAsia="IRNazanin" w:cs="IRNazanin"/>
          <w:color w:val="111111"/>
          <w:sz w:val="28"/>
          <w:szCs w:val="28"/>
          <w:rtl w:val="true"/>
          <w:lang w:bidi="fa-IR"/>
        </w:rPr>
        <w:t>.</w:t>
      </w:r>
      <w:bookmarkStart w:id="303" w:name="pg11040_110844"/>
    </w:p>
    <w:p>
      <w:pPr>
        <w:pStyle w:val="BookText"/>
        <w:rPr/>
      </w:pPr>
      <w:bookmarkEnd w:id="303"/>
      <w:r>
        <w:rPr>
          <w:rFonts w:ascii="IRNazanin" w:hAnsi="IRNazanin" w:eastAsia="IRNazanin"/>
          <w:color w:val="111111"/>
          <w:sz w:val="28"/>
          <w:sz w:val="28"/>
          <w:szCs w:val="28"/>
          <w:rtl w:val="true"/>
          <w:lang w:bidi="fa-IR"/>
        </w:rPr>
        <w:t xml:space="preserve">غم و غصه و بدبینی و نارضایتی از زندگی،خیالات واهی و مالیخولیایی </w:t>
      </w:r>
      <w:r>
        <w:rPr>
          <w:rStyle w:val="FootnoteAnchor"/>
          <w:rtl w:val="true"/>
        </w:rPr>
        <w:footnoteReference w:id="188"/>
      </w:r>
      <w:r>
        <w:rPr>
          <w:rFonts w:ascii="IRNazanin" w:hAnsi="IRNazanin" w:eastAsia="IRNazanin"/>
          <w:color w:val="111111"/>
          <w:sz w:val="28"/>
          <w:sz w:val="28"/>
          <w:szCs w:val="28"/>
          <w:rtl w:val="true"/>
          <w:lang w:bidi="fa-IR"/>
        </w:rPr>
        <w:t>،زیان خیز و موجب بیماری است،مخصوصاً اگر سن غصه دار از چهل سال بیشتر باشد،همان‌طور که آیات و روایات می‌گویند در زندگی صابر و ثابت قدم و با حوصله و با حلم باشید و در هیچ برنامه‌ای بردباری را از دست ندهید،نگذارید اندوه و غم و تندخویی بر شما حاکم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مجالس لهو و لعب و شهوت‌انگیز وارد نشوید،از معاشرت با مردمی که شما را به گناه آلوده می‌کنند،بپرهیزید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غافل نمانید،قرآن و روایات و سرگذشت انبیا و امامان علیهم السلام و چهره‌های پاک تاریخ را زیاد مطالعه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اتصال روح را با حضرت دوست حفظ کنید و از یاد جناب او غافل نمانید، غفلت از حق موجب پریشانی و اضطراب روح و دل است و این اضطراب مایۀ بسیاری از امراض است</w:t>
      </w:r>
      <w:r>
        <w:rPr>
          <w:rFonts w:eastAsia="IRNazanin" w:cs="IRNazanin"/>
          <w:color w:val="111111"/>
          <w:sz w:val="28"/>
          <w:szCs w:val="28"/>
          <w:rtl w:val="true"/>
          <w:lang w:bidi="fa-IR"/>
        </w:rPr>
        <w:t>.</w:t>
      </w:r>
    </w:p>
    <w:p>
      <w:pPr>
        <w:pStyle w:val="Heading4"/>
        <w:numPr>
          <w:ilvl w:val="3"/>
          <w:numId w:val="1"/>
        </w:numPr>
        <w:rPr/>
      </w:pPr>
      <w:bookmarkStart w:id="304" w:name="__RefHeading___Toc1306719_1067777946"/>
      <w:bookmarkStart w:id="305" w:name="_Toc110"/>
      <w:bookmarkEnd w:id="304"/>
      <w:r>
        <w:rPr>
          <w:rtl w:val="true"/>
        </w:rPr>
        <w:t>اصول بهداشت روان</w:t>
      </w:r>
      <w:bookmarkEnd w:id="305"/>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بهداشت روان،نیز مانند جسم بر ده اصل استوار است که توضیح آن ده اصل در شرح روایات کتاب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مندرج است و هریک در این فصل به طور جداگانه شرح لازم ندارد،اصول ده گانۀ بهداشت روان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حق و روز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شکیبایی در برابر حوادث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ترس و خوف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 از تمام رذایل اخلاقی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 کردن به خوشبینی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ورزیدن و کمک به خلق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اراده و عزم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دائم فعالیت سودمند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خویشتن‌شناسی و مراقبه و محاسبه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به یاد مرگ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حق،همیشه از سلامت روح و جان برخوردار بودند و از پرتو سلامت روح دارای توانایی جسمی بودند و از برکت این دو سلامت در تمام شؤون حیات به بهترین صورت به بندگی حضرت حق مشغول بوده و وجودشان برای دیگران شمع هدایت و چراغ 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فروغی بسطامی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خدا پرده پندار دریدند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جا غیر خدا هیچ ندیدند</w:t>
      </w:r>
    </w:p>
    <w:p>
      <w:pPr>
        <w:pStyle w:val="BookText"/>
        <w:rPr/>
      </w:pPr>
      <w:r>
        <w:rPr>
          <w:rFonts w:ascii="IRNazanin" w:hAnsi="IRNazanin" w:eastAsia="IRNazanin"/>
          <w:color w:val="111111"/>
          <w:sz w:val="28"/>
          <w:sz w:val="28"/>
          <w:szCs w:val="28"/>
          <w:rtl w:val="true"/>
          <w:lang w:bidi="fa-IR"/>
        </w:rPr>
        <w:t>هر دست که دادند همان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نکته که گفتند همان نکته شنیدند</w:t>
      </w:r>
    </w:p>
    <w:p>
      <w:pPr>
        <w:pStyle w:val="BookText"/>
        <w:rPr/>
      </w:pPr>
      <w:r>
        <w:rPr>
          <w:rFonts w:ascii="IRNazanin" w:hAnsi="IRNazanin" w:eastAsia="IRNazanin"/>
          <w:color w:val="111111"/>
          <w:sz w:val="28"/>
          <w:sz w:val="28"/>
          <w:szCs w:val="28"/>
          <w:rtl w:val="true"/>
          <w:lang w:bidi="fa-IR"/>
        </w:rPr>
        <w:t>یک فرقه به عشرت در کاشانه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زمره به حسرت سر انگشت گزیدند</w:t>
      </w:r>
    </w:p>
    <w:p>
      <w:pPr>
        <w:pStyle w:val="BookText"/>
        <w:rPr/>
      </w:pPr>
      <w:r>
        <w:rPr>
          <w:rFonts w:ascii="IRNazanin" w:hAnsi="IRNazanin" w:eastAsia="IRNazanin"/>
          <w:color w:val="111111"/>
          <w:sz w:val="28"/>
          <w:sz w:val="28"/>
          <w:szCs w:val="28"/>
          <w:rtl w:val="true"/>
          <w:lang w:bidi="fa-IR"/>
        </w:rPr>
        <w:t>فریاد که در رهگذر آدم خاکی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دانه فشاندند و بسی دام تنیدند</w:t>
      </w:r>
    </w:p>
    <w:p>
      <w:pPr>
        <w:pStyle w:val="BookText"/>
        <w:rPr/>
      </w:pPr>
      <w:r>
        <w:rPr>
          <w:rFonts w:ascii="IRNazanin" w:hAnsi="IRNazanin" w:eastAsia="IRNazanin"/>
          <w:color w:val="111111"/>
          <w:sz w:val="28"/>
          <w:sz w:val="28"/>
          <w:szCs w:val="28"/>
          <w:rtl w:val="true"/>
          <w:lang w:bidi="fa-IR"/>
        </w:rPr>
        <w:t>همت طلب از باطن مردان سحرخیز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یکی را ز دو عالم طلبیدند</w:t>
      </w:r>
    </w:p>
    <w:p>
      <w:pPr>
        <w:pStyle w:val="BookText"/>
        <w:rPr/>
      </w:pPr>
      <w:r>
        <w:rPr>
          <w:rFonts w:ascii="IRNazanin" w:hAnsi="IRNazanin" w:eastAsia="IRNazanin"/>
          <w:color w:val="111111"/>
          <w:sz w:val="28"/>
          <w:sz w:val="28"/>
          <w:szCs w:val="28"/>
          <w:rtl w:val="true"/>
          <w:lang w:bidi="fa-IR"/>
        </w:rPr>
        <w:t>زنهار مزن دست به دامان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حق ببریدند و به باطل گرویدند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خلق درآیند به بازار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نفروشند متاعی که خریدند</w:t>
      </w:r>
      <w:bookmarkStart w:id="306" w:name="pg11040_110846"/>
    </w:p>
    <w:p>
      <w:pPr>
        <w:pStyle w:val="BookText"/>
        <w:rPr/>
      </w:pPr>
      <w:bookmarkEnd w:id="306"/>
      <w:r>
        <w:rPr>
          <w:rFonts w:ascii="IRNazanin" w:hAnsi="IRNazanin" w:eastAsia="IRNazanin"/>
          <w:color w:val="111111"/>
          <w:sz w:val="28"/>
          <w:sz w:val="28"/>
          <w:szCs w:val="28"/>
          <w:rtl w:val="true"/>
          <w:lang w:bidi="fa-IR"/>
        </w:rPr>
        <w:t>طهارت در اسلام شرح بسیار مفصلی دارد که فقیهان بزرگ اسلامی کتاب‌های پرارزشی در این زمینه نوشته‌اند؛مراجعه به آن کتب انسان را به این نتیجه می‌رساند که در تمام ادوار تاریخی،مکتبی به اندازۀ اسلام بر طهارت و بهداشت در دو ناحیۀ جسم و جان اصرار نورزیده؛در این نوشتار،از توضیح مفصل مسئلۀ طهارت، چشم پوشیده و جنبۀ معنویت آن بیان می‌شود</w:t>
      </w:r>
      <w:r>
        <w:rPr>
          <w:rFonts w:eastAsia="IRNazanin" w:cs="IRNazanin"/>
          <w:color w:val="111111"/>
          <w:sz w:val="28"/>
          <w:szCs w:val="28"/>
          <w:rtl w:val="true"/>
          <w:lang w:bidi="fa-IR"/>
        </w:rPr>
        <w:t>.</w:t>
      </w:r>
    </w:p>
    <w:p>
      <w:pPr>
        <w:pStyle w:val="Heading3"/>
        <w:numPr>
          <w:ilvl w:val="2"/>
          <w:numId w:val="1"/>
        </w:numPr>
        <w:rPr/>
      </w:pPr>
      <w:bookmarkStart w:id="307" w:name="__RefHeading___Toc1306721_1067777946"/>
      <w:bookmarkStart w:id="308" w:name="_Toc111"/>
      <w:bookmarkEnd w:id="307"/>
      <w:r>
        <w:rPr>
          <w:rtl w:val="true"/>
        </w:rPr>
        <w:t>تیمم معنوی</w:t>
      </w:r>
      <w:bookmarkEnd w:id="308"/>
    </w:p>
    <w:p>
      <w:pPr>
        <w:pStyle w:val="Heading4"/>
        <w:numPr>
          <w:ilvl w:val="3"/>
          <w:numId w:val="1"/>
        </w:numPr>
        <w:rPr/>
      </w:pPr>
      <w:bookmarkStart w:id="309" w:name="__RefHeading___Toc1306723_1067777946"/>
      <w:bookmarkStart w:id="310" w:name="_Toc112"/>
      <w:bookmarkEnd w:id="309"/>
      <w:r>
        <w:rPr>
          <w:rtl w:val="true"/>
        </w:rPr>
        <w:t>اشاره</w:t>
      </w:r>
      <w:bookmarkEnd w:id="310"/>
    </w:p>
    <w:p>
      <w:pPr>
        <w:pStyle w:val="BookText"/>
        <w:rPr/>
      </w:pPr>
      <w:r>
        <w:rPr>
          <w:rFonts w:ascii="IRNazanin" w:hAnsi="IRNazanin" w:eastAsia="IRNazanin"/>
          <w:color w:val="111111"/>
          <w:sz w:val="28"/>
          <w:sz w:val="28"/>
          <w:szCs w:val="28"/>
          <w:rtl w:val="true"/>
          <w:lang w:bidi="fa-IR"/>
        </w:rPr>
        <w:t>چون آب برای غسل و وضو یافت نشد و یا آب برای بدن ضرر داشت به حکم قرآن برای تحقق طهارت جهت عبادت باید روی به خاک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باید به خاک به دیدۀ عبرت نظر کرد؛خاک،منبع انواع برکات برای موجودات زنده است؛تو هم از خاک درس بگیر،برای تمام مردم منبع خیر و برکت باش،خاک بستر شکفته شدن گل ها و صحنۀ به وجود آمدن مرغزارها و مراکز با صفا و با طراوت است،تو نیز میدان شکفته شدن دیگران باش،بگذار خلق خدا در جنب تو از غصه درآیند،از رنج راحت شوند،از بلا نجات پیدا کنند و گره از کار بستۀ آنان باز شود و چهرۀ آنان چون گل در جنب تو بشکفد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با این همه قدر و قیمت خیلی سهل و آسان در اختیار مردم است،تو هم مانند خاک سهل و آسان در اختیار مردم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با همه ارزشی که دارد زیر پای تمام موجودات قرار گرفته و این از کمال تواضع اوست که تکویناً دارا است،تو نیز مانند خاک،خاکی باش و با داشتن انواع شؤونات مادی و معنوی در کمال تواضع و فروتنی با مردم زندگی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سعدی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طاعت بنه چهره بر آستان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است سجادۀ راستان</w:t>
      </w:r>
      <w:bookmarkStart w:id="311" w:name="pg11040_110847"/>
    </w:p>
    <w:p>
      <w:pPr>
        <w:pStyle w:val="BookText"/>
        <w:rPr/>
      </w:pPr>
      <w:bookmarkEnd w:id="311"/>
      <w:r>
        <w:rPr>
          <w:rFonts w:ascii="IRNazanin" w:hAnsi="IRNazanin" w:eastAsia="IRNazanin"/>
          <w:color w:val="111111"/>
          <w:sz w:val="28"/>
          <w:sz w:val="28"/>
          <w:szCs w:val="28"/>
          <w:rtl w:val="true"/>
          <w:lang w:bidi="fa-IR"/>
        </w:rPr>
        <w:t>اگر بنده‌ای سر بر این در 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 خداوندی از سر بنه</w:t>
      </w:r>
    </w:p>
    <w:p>
      <w:pPr>
        <w:pStyle w:val="BookText"/>
        <w:rPr/>
      </w:pPr>
      <w:r>
        <w:rPr>
          <w:rFonts w:ascii="IRNazanin" w:hAnsi="IRNazanin" w:eastAsia="IRNazanin"/>
          <w:color w:val="111111"/>
          <w:sz w:val="28"/>
          <w:sz w:val="28"/>
          <w:szCs w:val="28"/>
          <w:rtl w:val="true"/>
          <w:lang w:bidi="fa-IR"/>
        </w:rPr>
        <w:t>به درگاه فرمانده ذوالجلال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درویش پیش توانگر بنال</w:t>
      </w:r>
    </w:p>
    <w:p>
      <w:pPr>
        <w:pStyle w:val="BookText"/>
        <w:rPr/>
      </w:pPr>
      <w:r>
        <w:rPr>
          <w:rFonts w:ascii="IRNazanin" w:hAnsi="IRNazanin" w:eastAsia="IRNazanin"/>
          <w:color w:val="111111"/>
          <w:sz w:val="28"/>
          <w:sz w:val="28"/>
          <w:szCs w:val="28"/>
          <w:rtl w:val="true"/>
          <w:lang w:bidi="fa-IR"/>
        </w:rPr>
        <w:t>چوطاعت کنی لبس شاهی مپوش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درویش مخلص برآور خروش</w:t>
      </w:r>
    </w:p>
    <w:p>
      <w:pPr>
        <w:pStyle w:val="BookText"/>
        <w:rPr/>
      </w:pPr>
      <w:r>
        <w:rPr>
          <w:rFonts w:ascii="IRNazanin" w:hAnsi="IRNazanin" w:eastAsia="IRNazanin"/>
          <w:color w:val="111111"/>
          <w:sz w:val="28"/>
          <w:sz w:val="28"/>
          <w:szCs w:val="28"/>
          <w:rtl w:val="true"/>
          <w:lang w:bidi="fa-IR"/>
        </w:rPr>
        <w:t>که پروردگارا توانگر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و درویش پرور تویی</w:t>
      </w:r>
    </w:p>
    <w:p>
      <w:pPr>
        <w:pStyle w:val="BookText"/>
        <w:rPr/>
      </w:pPr>
      <w:r>
        <w:rPr>
          <w:rFonts w:ascii="IRNazanin" w:hAnsi="IRNazanin" w:eastAsia="IRNazanin"/>
          <w:color w:val="111111"/>
          <w:sz w:val="28"/>
          <w:sz w:val="28"/>
          <w:szCs w:val="28"/>
          <w:rtl w:val="true"/>
          <w:lang w:bidi="fa-IR"/>
        </w:rPr>
        <w:t xml:space="preserve">نه کشور گشایم نه فرمان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گدایان این درگهم</w:t>
      </w:r>
    </w:p>
    <w:p>
      <w:pPr>
        <w:pStyle w:val="BookText"/>
        <w:rPr/>
      </w:pPr>
      <w:r>
        <w:rPr>
          <w:rFonts w:ascii="IRNazanin" w:hAnsi="IRNazanin" w:eastAsia="IRNazanin"/>
          <w:color w:val="111111"/>
          <w:sz w:val="28"/>
          <w:sz w:val="28"/>
          <w:szCs w:val="28"/>
          <w:rtl w:val="true"/>
          <w:lang w:bidi="fa-IR"/>
        </w:rPr>
        <w:t xml:space="preserve">دعا کن به شب چون گدایان به سوز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 می کنی پادشاهی به روز</w:t>
      </w:r>
    </w:p>
    <w:p>
      <w:pPr>
        <w:pStyle w:val="BookText"/>
        <w:rPr/>
      </w:pPr>
      <w:r>
        <w:rPr>
          <w:rFonts w:ascii="IRNazanin" w:hAnsi="IRNazanin" w:eastAsia="IRNazanin"/>
          <w:color w:val="111111"/>
          <w:sz w:val="28"/>
          <w:sz w:val="28"/>
          <w:szCs w:val="28"/>
          <w:rtl w:val="true"/>
          <w:lang w:bidi="fa-IR"/>
        </w:rPr>
        <w:t>چون به دیدۀ عبرت و پندگیری بر خاک نظر کردی،نیت کن و پس از نیت پاک و خالص دو دست خود بر خاک بزن سپس تمام پیشانی را با خاک مسح کن،آن گاه روی دو دستت را،در این حال است که به طهارت ظاهر آراسته شده‌ای ولی هنوز لیاقت حضرت او را نداری؛زیرا عمدۀ برنامه در طهارت باطن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فیلسوف بزرگ،مرحوم حاج ملا هادی سبزواری در 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وضو و غسل و تیمم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با احداث ظاهره نتوان داخل در نماز شد،هم چنین با آلایش باطنه نتوان ادعای محبت،بلکه طالبیت حق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غسل در اشک زدم که اهل طریقت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 شو اوّل و پس دیده بر آن پاک انداز </w:t>
      </w:r>
      <w:r>
        <w:rPr>
          <w:rStyle w:val="FootnoteAnchor"/>
          <w:rtl w:val="true"/>
        </w:rPr>
        <w:footnoteReference w:id="189"/>
      </w:r>
    </w:p>
    <w:p>
      <w:pPr>
        <w:pStyle w:val="Heading4"/>
        <w:numPr>
          <w:ilvl w:val="3"/>
          <w:numId w:val="1"/>
        </w:numPr>
        <w:rPr/>
      </w:pPr>
      <w:bookmarkStart w:id="312" w:name="__RefHeading___Toc1306725_1067777946"/>
      <w:bookmarkStart w:id="313" w:name="_Toc113"/>
      <w:bookmarkEnd w:id="312"/>
      <w:r>
        <w:rPr>
          <w:rtl w:val="true"/>
        </w:rPr>
        <w:t>مراتب طهارت</w:t>
      </w:r>
      <w:bookmarkEnd w:id="313"/>
    </w:p>
    <w:p>
      <w:pPr>
        <w:pStyle w:val="BookText"/>
        <w:rPr/>
      </w:pPr>
      <w:r>
        <w:rPr>
          <w:rFonts w:ascii="IRNazanin" w:hAnsi="IRNazanin" w:eastAsia="IRNazanin"/>
          <w:color w:val="111111"/>
          <w:sz w:val="28"/>
          <w:sz w:val="28"/>
          <w:szCs w:val="28"/>
          <w:rtl w:val="true"/>
          <w:lang w:bidi="fa-IR"/>
        </w:rPr>
        <w:t>بالجمله طهارت را چهار مرتبه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ظاهر از احداث و اخباث</w:t>
      </w:r>
      <w:r>
        <w:rPr>
          <w:rFonts w:eastAsia="IRNazanin" w:cs="IRNazanin"/>
          <w:color w:val="111111"/>
          <w:sz w:val="28"/>
          <w:szCs w:val="28"/>
          <w:rtl w:val="true"/>
          <w:lang w:bidi="fa-IR"/>
        </w:rPr>
        <w:t>.</w:t>
      </w:r>
      <w:bookmarkStart w:id="314" w:name="pg11040_110848"/>
    </w:p>
    <w:p>
      <w:pPr>
        <w:pStyle w:val="BookText"/>
        <w:rPr/>
      </w:pPr>
      <w:bookmarkEnd w:id="314"/>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جوارح و اندام‌ها از جرایم و ذنوب چون دست‌اندازی‌های بیجا و کج روشی اندام ها به خلاف شرع 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قلب از اخلاق رذیله و خوی‌های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لطیفۀ سریه از تعلق به ما سوی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طهارت انبیا و صدیقین از اولیا است و به هر مرتبۀ عالیه از این مراتب رسیده نمی‌شود مگر به طی مرتبۀ سافلۀ پیش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نمی‌رسد به طهارت لطیفۀ سریه از ما سوی اللّه و تنویر آن به معرفة اللّه مادامی که فارغ نشود مطهر از تطهیر قلب از اخلاق رذیله و تزیین آن به اخلاق حمیده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نمی‌رسد به طهارت قلبیه مادامی که فارغ نشود از طهارت جوارح از مثالب و تبعات و تنظیف آن‌ها به مناقب و طاعات پس امر تطهیر خطیر است نه همین به تطهیر ظاهر تیسیر است</w:t>
      </w:r>
      <w:r>
        <w:rPr>
          <w:rFonts w:eastAsia="IRNazanin" w:cs="IRNazanin"/>
          <w:color w:val="111111"/>
          <w:sz w:val="28"/>
          <w:szCs w:val="28"/>
          <w:rtl w:val="true"/>
          <w:lang w:bidi="fa-IR"/>
        </w:rPr>
        <w:t>.</w:t>
      </w:r>
    </w:p>
    <w:p>
      <w:pPr>
        <w:pStyle w:val="Heading4"/>
        <w:numPr>
          <w:ilvl w:val="3"/>
          <w:numId w:val="1"/>
        </w:numPr>
        <w:rPr/>
      </w:pPr>
      <w:bookmarkStart w:id="315" w:name="__RefHeading___Toc1306727_1067777946"/>
      <w:bookmarkStart w:id="316" w:name="_Toc114"/>
      <w:bookmarkEnd w:id="315"/>
      <w:r>
        <w:rPr>
          <w:rtl w:val="true"/>
        </w:rPr>
        <w:t>اسرار تیمّم</w:t>
      </w:r>
      <w:bookmarkEnd w:id="316"/>
    </w:p>
    <w:p>
      <w:pPr>
        <w:pStyle w:val="BookText"/>
        <w:rPr/>
      </w:pPr>
      <w:r>
        <w:rPr>
          <w:rFonts w:ascii="IRNazanin" w:hAnsi="IRNazanin" w:eastAsia="IRNazanin"/>
          <w:color w:val="111111"/>
          <w:sz w:val="28"/>
          <w:sz w:val="28"/>
          <w:szCs w:val="28"/>
          <w:rtl w:val="true"/>
          <w:lang w:bidi="fa-IR"/>
        </w:rPr>
        <w:t>عارف کم نظیر،مرحوم سید حیدر آملی که از اعاظم علمای شیعه و از مفاخر عالم انسانیت است و دارای کتب عرفانی مهمی است،تمام مسائل عالی الهی را به سه درجه تقسیم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به مسائل بر وفق ظاهر احکام تحت عنوان عمل اهل شریعت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به مسائل بر وفق باطن احکام تحت عنوان عمل اهل طریقت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یافتگان به باطن</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به مسائل بر وفق باطن احکام،تحت عنوان عمل اهل حقیقت که در اینجا به ترجمۀ مختصری از مقالات او اکتفا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تیمم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الشریعه و اطوار الطریقه و انوار الحقیقه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تیمم،نزد اهل شریعت عبارت از طهارت ترابیه است و آن عملی است به جای وضو و غسل،به هنگامی که انسان از آب معذور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 هم در سه صورت حاصل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پیدا نکردن آب بعد از گشتن دنبال آن به مقدار لازم،دوّم نداشتن وسیله جهت تهیۀ آب مانند پول،یا دلو و طناب و امثال آن،سوّم ترس بر جان و مال در صورت استعمال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شرایط تیمم جمع شود،تیمم صحیح نیست مگر بر زمین یا آنچه به اسم زمین است مانند خاک،یا گل یا سنگ؛زیرا گل و سنگ هم در حقیقت همان خاک است که بر اثر عوامل طبیعی محکم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شکل و کیفیت تیمم هم بر همه معلوم است،اگر بدل از وضو است،یک بار دست بر خاک بزند و دو دست را پس از به خاک زدن بتکاند،آن گاه به پیشانی بکشد سپس با باطن دست چپ به پشت دست راست و با باطن دست راست به پشت دست چپ بکشد و اگر بدل از غسل است یک بار دیگر دست به خاک زده و پشت دو دست را مسح کند </w:t>
      </w:r>
      <w:r>
        <w:rPr>
          <w:rStyle w:val="FootnoteAnchor"/>
          <w:rtl w:val="true"/>
        </w:rPr>
        <w:footnoteReference w:id="191"/>
      </w:r>
      <w:r>
        <w:rPr>
          <w:rFonts w:ascii="IRNazanin" w:hAnsi="IRNazanin" w:eastAsia="IRNazanin"/>
          <w:color w:val="111111"/>
          <w:sz w:val="28"/>
          <w:sz w:val="28"/>
          <w:szCs w:val="28"/>
          <w:rtl w:val="true"/>
          <w:lang w:bidi="fa-IR"/>
        </w:rPr>
        <w:t>و از مباح بودن آنچه در وضو گفته شده در تیمم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تیمم اهل طریقت،فهم این‌گونه تیمم محتاج به دو مقدمه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تحقیق در آب حقیقی،مقدمۀ دوّم تحقیق در خاک حقیقی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حقیقی به حکم عقل و نقل عبارت از علوم و معارف الهیّه است که از آن</w:t>
      </w:r>
    </w:p>
    <w:p>
      <w:pPr>
        <w:pStyle w:val="BookText"/>
        <w:rPr/>
      </w:pPr>
      <w:r>
        <w:rPr>
          <w:rFonts w:ascii="IRNazanin" w:hAnsi="IRNazanin" w:eastAsia="IRNazanin"/>
          <w:color w:val="111111"/>
          <w:sz w:val="28"/>
          <w:sz w:val="28"/>
          <w:szCs w:val="28"/>
          <w:rtl w:val="true"/>
          <w:lang w:bidi="fa-IR"/>
        </w:rPr>
        <w:t>تحت عنوان حیات حقیقی اسم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آب ها از نظر شیرینی و تلخی با هم متفاوت‌اند،علوم هم از نظر شرافت و خست با هم تفاوت دارند،همۀ علوم با هم یکی نیستند،معارف الهیّه کجا و علوم ظاهری و رسمی کجا،به همین خاطر عقل و نقل از معارف الهیّه تعبیر به حیات حقیقی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موجودی در این عالم به حسب استعداد و استحقاق و قابلیت از این علم که در حقیقت حیات اوست خالی نیست و نمی‌تواند خالی باشد،چون در صورت خلو،عدم خواهد بود،موجودیت موجود در هر شأنی که از وجود قرار دارد بسته به این علم است و حیات هر ذی حیاتی در گرو این علم است چنانچه در آیۀ شریفۀ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شَیْءٍ إِلاّٰ یُسَبِّحُ بِحَمْدِهِ وَ لٰکِنْ لاٰ تَفْقَهُونَ تَسْبِیحَهُمْ </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هیچ چیزی نیست مگر این‌که همراه با ستایش،تسبیح او می‌گوید،ولی شما تسبیح آن‌ها را نمی‌فهمید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دادم و گفتم برای شیء تسبیحی نیست مگر بعد از معرفت و اقرار به وجود مقدس حضرت مولا و این معرفت و اقرار قابل صدور نیست مگر از موجودی که زنده باشد به حیات صوری یا حیات معنوی پس صحیح است که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شیئی در وجود سه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علم،معرفت،حیات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گفتار حضرت پروردگار در آیۀ شریفۀ</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مِنَ السَّمٰاءِ مٰاءً فَسٰالَتْ أَوْدِیَةٌ بِقَدَرِهٰا </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از آسمان آبی نازل کرد که در هر درّه و رودی به اندازۀ گنجایش و وسعتش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اتفاق اکثر 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استعداد و قابلیت هر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گفتار پروردگار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عَرْشُهُ عَلَی الْمٰاءِ </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او کسی است که آسمان‌ها و زمین را در شش روز آفرید،در حالی که تخت فرمانروایی‌اش بر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زیربنای حیات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بر همین معنای حقیقی دارد؛زیرا بین عرش صوری و آب صوری نه بر طریق شرع و نه بر ترتیب موجودات و نه بر طریق عقل و تحقیق مخلوقات هیچ مناسبتی وجود ندارد،منظور از آب در این آیه علم و حیات حقیقی و معرفت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آب در این‌گونه آیات به معنای آن حقیقت ساریه در کل شیء به اندازه ظرفیت هر شیء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تَقْدِیرُ الْعَزِیزِ الْعَلِیمِ </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است اندازه‌گیری توانای شکست‌ناپذیر و دانا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در حقیقت بهترین تعبیر است؛زیرا عرش و غیر عرش قیامی جز به حقیقت ندارد و حیات حقیقی چیزی جز علم نیست،پس حیات واقعی هر شیئی</w:t>
      </w:r>
    </w:p>
    <w:p>
      <w:pPr>
        <w:pStyle w:val="BookText"/>
        <w:rPr/>
      </w:pPr>
      <w:r>
        <w:rPr>
          <w:rFonts w:ascii="IRNazanin" w:hAnsi="IRNazanin" w:eastAsia="IRNazanin"/>
          <w:color w:val="111111"/>
          <w:sz w:val="28"/>
          <w:sz w:val="28"/>
          <w:szCs w:val="28"/>
          <w:rtl w:val="true"/>
          <w:lang w:bidi="fa-IR"/>
        </w:rPr>
        <w:t>به علم است و معنای آیه معنای مطابقی است و ذکر عرش به خصوص در آیۀ شریفه به خاطر این است که اعظم اجسام و اقرب اشیا به مقامات بالای مجرّده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اعظم اشیا مخصوص به شیئی از اوصاف مشترک بین کل شد،به ناچار احقر اشیا هم از این وصف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گفتار حضرت 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عَلَی الْعَرْشِ اسْتَویٰ </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بر تخت فرمانروایی و تدبیر امور آفرینش چیره و مسلّط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همین معانی را باید گفت؛زیرا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استیلا است و ذکر خصوص عرش برای این است که اعظم اشیا و اعظم اجسام است و استیلا بر اعظم اشیا مستلزم استیلا بر احقر اشیا است به طریق اولی و در اینجا مباحثی از معقول وجود دارد که جایش نیست،این مسئلۀ آب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مسئلۀ خاک حقیقی که به حکم عقل در ازای آب حقیقی است و خاک حقیقی عبارت از علوم ظاهری است که به منزلۀ خاک صوری در برابر آب صوری است و به منزلۀ پوست در برابر مغز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مراد از آب حقیقی علوم روحانی و معارف قدسی است،مراد از خاک حقیقی علوم حسی کسبی و معارف فکری حدسی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جا خاک به معنای خاک صوری نیست،آنجا که خداوند در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عیسی مثل آدم است،از خاک آفریده شده،آیا تمام هستی عیسی</w:t>
      </w:r>
    </w:p>
    <w:p>
      <w:pPr>
        <w:pStyle w:val="BookText"/>
        <w:rPr/>
      </w:pPr>
      <w:r>
        <w:rPr>
          <w:rFonts w:ascii="IRNazanin" w:hAnsi="IRNazanin" w:eastAsia="IRNazanin"/>
          <w:color w:val="111111"/>
          <w:sz w:val="28"/>
          <w:sz w:val="28"/>
          <w:szCs w:val="28"/>
          <w:rtl w:val="true"/>
          <w:lang w:bidi="fa-IR"/>
        </w:rPr>
        <w:t>از خاک آفریده شده یا از خاک و عناصر دیگر،در حدی که خاک هم جزئی از اجزای جسم اوست ؟ البته از خاک و غیر خاک آفریده شده ولی بنابر اغلبیت به خاک اشاره شده،پس در این آیه خاک به معنای واقعیت‌های دیگر 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این مطلب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دانشی که منبع و منشأش حواس ظاهره و باطنه باشد مانند علوم کسبی که قبلاً ذکر شد نسبت دادن این علوم به خاک اولی و انسب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علمی که منبع و منشأش کشف و فیض است که عبارت از علوم الهیّه و معارف ربانیه،آن علومی که به آن وحی و الهام و علم لدنی اطلاق می‌شود نسبتش به آب اولی و انسب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دو مرحله خداوند بزرگ در قرآن مجید اشاره فرموده،آنجا که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أَقٰامُوا التَّوْرٰاةَ وَ الْإِنْجِیلَ وَ مٰا أُنْزِلَ إِلَیْهِمْ مِنْ رَبِّهِمْ لَأَکَلُوا مِنْ فَوْقِهِمْ وَ مِنْ تَحْتِ أَرْجُلِهِمْ </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آنان تورات و انجیل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از سوی پروردگارشان به آنان نازل شده برپا می‌داشتند،بی‌تردید از برکات آسمان و زمین بهره‌مند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مراد از این فوق،عالم روحانی و علوم نازله از اوست و مراد از تحت،عالم جسمانی و علوم حاصله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مفسّرین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فوق،باران و مراد از تحت،نبات است بر اصل صحیحی استوار نیست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باران و نبات به کسی که قائم به تورات و انجیل و قرآن است می‌رسد و به کسی که قائم نیست از انسان‌های بی‌دین و هم چنین حیوانات نیز می‌رسد،پس این</w:t>
      </w:r>
    </w:p>
    <w:p>
      <w:pPr>
        <w:pStyle w:val="BookText"/>
        <w:rPr/>
      </w:pPr>
      <w:r>
        <w:rPr>
          <w:rFonts w:ascii="IRNazanin" w:hAnsi="IRNazanin" w:eastAsia="IRNazanin"/>
          <w:color w:val="111111"/>
          <w:sz w:val="28"/>
          <w:sz w:val="28"/>
          <w:szCs w:val="28"/>
          <w:rtl w:val="true"/>
          <w:lang w:bidi="fa-IR"/>
        </w:rPr>
        <w:t>معنی که معنای معمولی است،ظاهراً درست به نظر نمی‌رسد؛آیۀ شریفه حصول این دو نوع خوراک را موقوف به قیام به تورات و انجیل و قرآن می‌داند،البته وجود مشروط بدون شرط محال است و این معنی بر دانای زیرک پنهان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نتیجۀ بحث و تحقیق در آب و خاک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طریقت هرگاه با آب حقیقی یعنی علوم الهیّه و فیوضات ربانیه امکان طهارت باطن را به خاطر موانعی نداشتند،باید به خاک حقیقی که قواعد ظاهری برای تصفیۀ باطن و صفای آن به اندازۀ استعداد است،مراجعه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قواعد و مسائل ظاهری شریعت و علوم باطنی طریقت و آنچه برتر از این دو معنا است،حقیقت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خاک حقیقی،برای پاکی و طهارت مقدمه‌ای است برای رسیدن به طهارت باطن،چون از آب حقیقی برای تصفیه باطن ذات محروم و معذور بودی به قواعد و علوم مراجعه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خداوند،بنده‌اش را امر فرموده با کمک بدن که خاک پاک است به طهارت جان رجوع کن،کمک‌گیری از بدن به این است که جسم را به وظائف شرعیه در تمام شؤون وادار کنی آنجا که قدرت طهارت جان را با آب حقیقی نداری که طهارت ظاهر اگر ادامه پیدا کند کم کم زمینۀ طهارت باطن را برای تو فراهم می‌کند،فعلاً وظیفۀ تو تیمم بر خاک حقیقی است،یعنی لمس و مس علوم ظاهری و قواعد شرعی و به کارگیری آن علوم و قواعد،چون ظاهر را با خاک حقیقی آراستی،باطن لیاقت رسیدن به آب حقیقی پیدا می‌کند،آنجاست که به انوار حق و فیوضات الهی منور شده و به عالم دیگری قدم می‌گذاری و لایق قرار گرفتن در بساط قرب می‌شوی</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سالک،وقتی تمکّن از استعمال آب حقیقی ندارد و نمی‌تواند به تحصیل طهارت باطن برخیزد به خلقت خاکیش بنگرد،خاکی که از دل اشیا و اخس</w:t>
      </w:r>
    </w:p>
    <w:p>
      <w:pPr>
        <w:pStyle w:val="BookText"/>
        <w:rPr/>
      </w:pPr>
      <w:r>
        <w:rPr>
          <w:rFonts w:ascii="IRNazanin" w:hAnsi="IRNazanin" w:eastAsia="IRNazanin"/>
          <w:color w:val="111111"/>
          <w:sz w:val="28"/>
          <w:sz w:val="28"/>
          <w:szCs w:val="28"/>
          <w:rtl w:val="true"/>
          <w:lang w:bidi="fa-IR"/>
        </w:rPr>
        <w:t>آن‌هاست،تا با توجه به خاک وجود به مقام شکستن بت خودی و ذلت تامی که خصیصۀ وجود او است برسد و به مقام فقر و انکسار که دو علت مهم برای ورود به حضرت عزت است دست یابد آن مقامی که از آن تعبیر به جنت ذات شده که حضرت حق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عِنْدَ الْمُنْکَسِرَةِ قُلُوبُهُمْ لأجلی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صورت تیمم به این شکل به هنگام فقدان آب حقیقی بر سالک واجب است تا زمانی که به آب حقیقی برسد و با آن طهارت برقرار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ترتیب این تیمم چنین است که سر و حقیقتش را از آلودگی هر تعلقی و پلیدی هر محبوبی جز حق پاک کند و ظاهرش را به اعمال شرعی و قوانین نبوی بیاراید، سپس طرف راست واقعی وجودش یعنی قلب را از علقه به آخرت و نعیم آن و حور و قصورش ببرد،سپس طرف چپ حقیقی وجودش یعنی نفس را از تعلق به دنیا و مال و جاهش و تعریف و تمجید مردم جدا سازد که طهارت قلب و نفس جز به این‌گونه میسر نیست؛چون به این نحو تیمم کرد به صف آزادگان می‌پیوندد و عبادتش در حدی قیمت پیدا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تیمم بر مسلک اهل طریقت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تیمم اهل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تیمم نزد ایشان عبارت از فنای محض از تمام عالم ظاهر است؛زیرا این فنا است که آنان را از انیت و غیریت که لازمۀ تعلق به دنیا و ما فیها است پاک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عالم ظاهر که همه جا از آن تعبیر به ملک شده به منزلۀ خاک است و عالم باطن که از آن تعبیر به ملکوت شده به منزلۀ آب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تعالی از عالم ملک تعبیر به ارض و از ملکوت تعبیر به سماء فرموده و ارض است که با خاک تناسب دارد برای سنگینی و کثافتش،بلکه زمین در حقیقت همان</w:t>
      </w:r>
    </w:p>
    <w:p>
      <w:pPr>
        <w:pStyle w:val="BookText"/>
        <w:rPr/>
      </w:pPr>
      <w:r>
        <w:rPr>
          <w:rFonts w:ascii="IRNazanin" w:hAnsi="IRNazanin" w:eastAsia="IRNazanin"/>
          <w:color w:val="111111"/>
          <w:sz w:val="28"/>
          <w:sz w:val="28"/>
          <w:szCs w:val="28"/>
          <w:rtl w:val="true"/>
          <w:lang w:bidi="fa-IR"/>
        </w:rPr>
        <w:t>خاک است و سماء تناسب با آب دارد برای لطافت و سبک بودنش و بلکه آب در حقیقت همان سماء است و اهل حقیقت از ملک به تمام معنی گذشته و در ملکوت آن چنان غرقند که از آن هم انصراف داشته،جز محبوب چیزی توجه آن‌ها را معطوف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وقتی با فنای روحانیات باطن که مانند نیت است در طهارت و مانند استعمال آب در پاکی از طهارت باطن فارغ شدند،با فنای جسمانیات که مانند فعل است در طهارت و مانند خاک است در تیمم شروع به طهارت می‌کنند و این همان است که در زبان اهل اللّه تعبیر به فناء الفنا شده؛در حقیقت تیمم اهل حقیقت فنای از جان و جسم است،فنای از جان به منزلۀ نیت و استعمال آب در طهارت و فنای از جسم به منزلۀ عمل در طهارت برای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 بین اهل طریقت و اهل حقیقت در این زمینه این است که اهل طریقت در دو طهارت جسم و جان،خود را از اخلاق ذمیمه و ملکات پست نجات داده به اخلاق حمیده و ملکات حسنه می‌آرایند و اهل حقیقت در طهارت جسم و جان از انانیت و بقاء و بودن که به دوئیت و غیریت می‌رسد خود را پاک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طهارت مائیه و طهارت ترابیه که از آن‌ها تعبیر به افناء عالم ملکوت و افناء عالم ملک می‌کنند و تکاندن دو دست که اشاره به جدا شدن از دو عالم و اتصال صرف به مولا است،کیفیت تیمم اهل حقیقت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ترتیب این طهارت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 دو دست که عبارت از عقل و نفس است به خاک عالم ظاهر و عالم باطن و نفی هر دو از نظر به تمامه،سپس تکاندن دو دست یعنی عقل و نفس از دیدن این نفی و فنا،آن گاه با عقل و نفس مسح وجه حقیقی که عبارت است از سر و روح،تا جایی که بفهمد از محبت دو عالم برایش چیزی باقی نمانده سپس مسح عقل با باطن نفس و مسح نفس با باطن عقل تا</w:t>
      </w:r>
      <w:bookmarkStart w:id="317" w:name="pg11040_110857"/>
    </w:p>
    <w:p>
      <w:pPr>
        <w:pStyle w:val="BookText"/>
        <w:rPr/>
      </w:pPr>
      <w:bookmarkEnd w:id="317"/>
      <w:r>
        <w:rPr>
          <w:rFonts w:ascii="IRNazanin" w:hAnsi="IRNazanin" w:eastAsia="IRNazanin"/>
          <w:color w:val="111111"/>
          <w:sz w:val="28"/>
          <w:sz w:val="28"/>
          <w:szCs w:val="28"/>
          <w:rtl w:val="true"/>
          <w:lang w:bidi="fa-IR"/>
        </w:rPr>
        <w:t xml:space="preserve">برایش روشن شود که برایش ذره‌ای تعلق نسبت به همۀ عالم نمانده که تعلق به غیر کم یا زیاد از طهارت حقیقی منع می‌کند،چه طهارت مائیه باشد چه ترابیه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سالک به حقیقت واجب است که بعد از افنای ظاهر و باطن باز در مقام جستجو باشد که آیا علقه‌ای نسبت به دو عالم برایش مانده یا نه که رهبر بزرگوار اسلام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الدُّنْیا حَرامٌ عَلیٰ أَهْلِ الآخِرَةِ،و الآخِرَةُ حَرامٌ عَلیٰ أَهْلِ الدُّنْیا وَ هُما حَرامانِ عَلیٰ أَهْلِ اللّهِ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بر اهل آخرت حرام است و آخرت بر اهل دنیا و هر دو بر اهل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اهل حقیقت،محبت دنیا و آخرت حجاب و شرک است و با حجاب و شرک حصول طهارت محال است و به فرمودۀ قرآن،شرک نجس است و طهارت و نجاست دو ضدند و هیچ کجا قابل جمع نیستند؛واجب است اوّل رفع نجاست کرد،سپس به میدان طهارت قدم گذاشت و از آنجا به بساط قرب دوست راه یافت و توفیق این‌گونه طهارت را فقط باید از او خواست</w:t>
      </w:r>
      <w:r>
        <w:rPr>
          <w:rFonts w:eastAsia="IRNazanin" w:cs="IRNazanin"/>
          <w:color w:val="111111"/>
          <w:sz w:val="28"/>
          <w:szCs w:val="28"/>
          <w:rtl w:val="true"/>
          <w:lang w:bidi="fa-IR"/>
        </w:rPr>
        <w:t>.</w:t>
      </w:r>
    </w:p>
    <w:p>
      <w:pPr>
        <w:pStyle w:val="Heading3"/>
        <w:numPr>
          <w:ilvl w:val="2"/>
          <w:numId w:val="1"/>
        </w:numPr>
        <w:rPr/>
      </w:pPr>
      <w:bookmarkStart w:id="318" w:name="__RefHeading___Toc1306729_1067777946"/>
      <w:bookmarkStart w:id="319" w:name="_Toc115"/>
      <w:bookmarkEnd w:id="318"/>
      <w:r>
        <w:rPr>
          <w:rtl w:val="true"/>
        </w:rPr>
        <w:t>غسل معنوی</w:t>
      </w:r>
      <w:bookmarkEnd w:id="319"/>
    </w:p>
    <w:p>
      <w:pPr>
        <w:pStyle w:val="Heading4"/>
        <w:numPr>
          <w:ilvl w:val="3"/>
          <w:numId w:val="1"/>
        </w:numPr>
        <w:rPr/>
      </w:pPr>
      <w:bookmarkStart w:id="320" w:name="__RefHeading___Toc1306731_1067777946"/>
      <w:bookmarkStart w:id="321" w:name="_Toc116"/>
      <w:bookmarkEnd w:id="320"/>
      <w:r>
        <w:rPr>
          <w:rtl w:val="true"/>
        </w:rPr>
        <w:t>اشاره</w:t>
      </w:r>
      <w:bookmarkEnd w:id="321"/>
    </w:p>
    <w:p>
      <w:pPr>
        <w:pStyle w:val="BookText"/>
        <w:rPr/>
      </w:pPr>
      <w:r>
        <w:rPr>
          <w:rFonts w:ascii="IRNazanin" w:hAnsi="IRNazanin" w:eastAsia="IRNazanin"/>
          <w:color w:val="111111"/>
          <w:sz w:val="28"/>
          <w:sz w:val="28"/>
          <w:szCs w:val="28"/>
          <w:rtl w:val="true"/>
          <w:lang w:bidi="fa-IR"/>
        </w:rPr>
        <w:t>غسل از مسائل مهم الهی و شرعی است،در غسل باید تمام بدن شسته شود؛ زیرا تمام بدن در امر شهوت دخالت دارد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غسل معمولاً در حمام انجام می‌گیرد و لازم است انسان به هنگام ورود به حمام،نظر عبرت بین خود را باز کرده از حمام و وضع آن برای بیداری و توجه خود عبرت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حمام،خوب خانه‌ای است؛زیرا حرارت آن آتش جهنم را به یاد می‌آورد و چرک بدن را می‌برد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فرموده اشاره به این مطلب است که انسان خردمند هیچ گاه آخرت را فراموش نمی‌کند و همیشه به فکر آن دنیا و ورود به آن می‌باشد،بنابراین با دیدن هر آب و آتش و تاریکی،برای خود آیینه عبرت می‌سازد و بالاتر از آن هرچه می‌بیند از آن درس و پند می‌گیرد؛اگر تاریکی ببیند به یاد تاریکی گور می‌افتد،اگر مار ببیند به یاد افعی جهنم می‌افتد،اگر صدای خوفناک بشنود به یاد نفخه صور می‌افتد،اگر زیبایی ببیند به یاد نعمت بهشت می‌افتد،اگر کلمه رد و قبول استماع کند متذکر رد و قبول حساب آخرت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حمام،شبیه‌ترین اماکن به جهنم است،چون زیر آن آتش فروزان است، بنابراین سزاوار است کسی که وارد حمام می‌شود به یاد حرارت آتش دوزخ افتد و حال خود را در ظرف ساعتی که به اختیار خودش در خانه گرمی محبوس است با حبس در آتش دوزخ که بدون اختیار است،مقایسه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وارد صحن حمام شدی،بگو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نَعُوذُ بِاللّهِ مِنَ النَّارِ وَ نَسْأَلُهُ الْجَنَّةَ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جهنم پناه به تو می‌برم و از تو می‌خواهم که مرا لایق بهشت گردانی</w:t>
      </w:r>
      <w:r>
        <w:rPr>
          <w:rFonts w:eastAsia="IRNazanin" w:cs="IRNazanin"/>
          <w:color w:val="111111"/>
          <w:sz w:val="28"/>
          <w:szCs w:val="28"/>
          <w:rtl w:val="true"/>
          <w:lang w:bidi="fa-IR"/>
        </w:rPr>
        <w:t>.</w:t>
      </w:r>
      <w:bookmarkStart w:id="322" w:name="pg11040_110859"/>
    </w:p>
    <w:p>
      <w:pPr>
        <w:pStyle w:val="Heading4"/>
        <w:numPr>
          <w:ilvl w:val="3"/>
          <w:numId w:val="1"/>
        </w:numPr>
        <w:rPr/>
      </w:pPr>
      <w:bookmarkStart w:id="323" w:name="__RefHeading___Toc1306733_1067777946"/>
      <w:bookmarkStart w:id="324" w:name="_Toc117"/>
      <w:bookmarkEnd w:id="322"/>
      <w:bookmarkEnd w:id="323"/>
      <w:r>
        <w:rPr>
          <w:rtl w:val="true"/>
        </w:rPr>
        <w:t>اسرار غسل</w:t>
      </w:r>
      <w:bookmarkEnd w:id="324"/>
    </w:p>
    <w:p>
      <w:pPr>
        <w:pStyle w:val="BookText"/>
        <w:rPr/>
      </w:pPr>
      <w:r>
        <w:rPr>
          <w:rFonts w:ascii="IRNazanin" w:hAnsi="IRNazanin" w:eastAsia="IRNazanin"/>
          <w:color w:val="111111"/>
          <w:sz w:val="28"/>
          <w:sz w:val="28"/>
          <w:szCs w:val="28"/>
          <w:rtl w:val="true"/>
          <w:lang w:bidi="fa-IR"/>
        </w:rPr>
        <w:t>حاج ملا هادی سبزواری در اسرار غسل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غسل ترتیبی سلوک را ماند و ارتماسی جذبه را که جَذْبَةٌ مِنْ جَذَباتِ الْحَقِّ تُوازی عَمَلَ الثَّقَلَیْنِ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فیض کاشانی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غسل باید تمام بدن شسته شود؛زیرا نزدیک‌ترین حالات انسانی و استوارترین آن‌ها به ملکات شهوانی،حال نزدیکی با زنان و فراهم کردن اسباب غسل است و شکی نیست که تمام اعضای بدن در این عمل مداخله می‌کنند؛به همین جهت رسول 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هر مویی موجبات جنابت موجود است و چون در حال هم خوابی با زنان،تمام بدن از مرتبۀ روحانی خود دور افتاده و به لذت ناچیز دنیوی متوجه گردیده بایستی تمام بدن را غسل داد و این مهم شرعی را عملی ساخت تا بتواند متوجه حضرت حق گشته به عبادت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 به این‌که قلب آدمی بیش از اعضای دیگر از نعمت عبادت بهره ور می‌گردد،بایستی آن را شستشوی کامل داد و آن را به تمام معنی از رذایل و اموری که مانع از وصول به حقیقت است پاکیزه نگاه داشت و اگر نتوانستیم او را از خوی‌های ناپسند باز داریم،آن را در مقام سرزنش و استهزا در آوریم و به عتاب و تحقیر تأدیبش کنیم؛زیرا ممکن است هنگامی مولای رحیم و سید کریم بدان التفاتی کند و او با کمال انکسار و فروتنی باشد و بدین مناسبت افاضه‌ای از نور درخشان او به وی تابش کند،چون فیض او به طوری که در خبری آمده در دل‌های شکسته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بیانات مدارج ترقی و کمال را طی کن و موجبات خوشبختی خود</w:t>
      </w:r>
    </w:p>
    <w:p>
      <w:pPr>
        <w:pStyle w:val="BookText"/>
        <w:rPr/>
      </w:pPr>
      <w:r>
        <w:rPr>
          <w:rFonts w:ascii="IRNazanin" w:hAnsi="IRNazanin" w:eastAsia="IRNazanin"/>
          <w:color w:val="111111"/>
          <w:sz w:val="28"/>
          <w:sz w:val="28"/>
          <w:szCs w:val="28"/>
          <w:rtl w:val="true"/>
          <w:lang w:bidi="fa-IR"/>
        </w:rPr>
        <w:t>را تحصیل و اعمال گذشته را جبران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باللّه،مرحوم حاج میرزا جواد آقا ملکی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غسل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شستشوی تمام بدن در غسل به این حقیقت باید برسد که تطهیر به قدر نجاست و کثافت است و از این امر تکلیفش را در تطهیر قلب و روح و باطن خود از آنچه که باعث پلیدی است در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غسل،مستحب است که ابتدابسم اللّه گفته شود و در اثنای آن این دعا را متذکر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طَهِّرْ قَلْبِی وَ اشْرَحْ لِی صَدْرِی وَ أَجْرِ عَلَیٰ لِسانِی مِدْحَتَکَ وَ الثَّناءَ عَلَیْکَ اللّٰهُمَّ اجْعَلْهُ لِی طَهُوراً وَ شِفاءً وَ نُوراً إِنَّکَ عَلَیٰ کُلِّ شَیْءٍ قَدِیرٌ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را پاک کن،شرح صدرم عطا کن،مدح و ثنایت را بر زبانم جاری ساز،غسلم را پاکی و شفا و نور قرار بده،تو بر هر 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دعا دقت کنید،فلسفه و حکمت غسل از متن دعا پیدا است،این مکلف است که با توجه کامل به عمل غسل و حقیقت غسل باید خود را به واقعیت برنامه‌ها برساند،از غسل به طهارت قلب،شرح صدر،مدح و ثنای حق،طهارت نفس،شفای امراض روحی و منور شدن به نور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فراغت از غسل بگوید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طَهِّرْ قَلْبِی وَ زَکِّ عَمَلِی وَ تَقَبَّلْ سَعْیی وَ اجْعَلْ ما عِنْدَکَ خَیْراً لی اللّٰهُمَّ اجْعَلْنِی مِنَ التَّوابِینَ وَ اجْعَلْنِی مِنَ المُتَطَهِّرینَ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پاک کن،عملم را خالص کن،سعی و کوششم را قبول کن، خیر را برای من قرار بده،مرا جزء توبه کنندگان و پاکیزگان مقرر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دعاهای دیگری هم در این زمینه رسیده که این دعاها نشان دهندۀ حقیقت طهارت قلب و شرح صدر است که از رسول خدا صلی الله علیه و آله روایت شده،نوری است که در دل افکنده می‌شود و شرح صدر ثمره و میوه آن است و علامت آن نور کناره‌گیری از دار غرور و آماده شدن برای بازگشت به سرای جاودانی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اهل معرفت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آن نور همانا نور معرفت نفس است و آن عبارت از این است که آدمی حقیقت نفس خود را که مجرّد از صورت و ماده است و نوری که دارای زندگی و علم است ببیند و همین نور است که در آخر مناجات شعبانیه به آن اشاره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أَلْحِقْنی بِنُورِ عِزِّکَ الأَبْهَجِ فَأَکُونَ لَکَ عارِفاً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مرا به نور عزتت که فروزنده‌تر است،ملحق کن تا عارف به تو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مشایخ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به عبد نور معرفت نفس که به توسط آن امکان وصول به معرفت ذات اقدس حق برای انسان حاصل می‌شود عطا شد،با این نور ملکوت همۀ این عوالمی که برای مردم محسوس است خواهد دید و انسانی ملکوتی خواهد شد و به خاطر غلبۀ روحانیت بر او در دار خلود وارد خواهد گشت و مراد از انابه و بازگشت به سرای جاوید همین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 گونه که طهارت اعضا و جوارح موانعی را که بر سر راه انسان برای دخول در مساجد و نماز است بر می‌دارد،هم چنین طهارت سرّ و درون هم از آنچه که این</w:t>
      </w:r>
    </w:p>
    <w:p>
      <w:pPr>
        <w:pStyle w:val="BookText"/>
        <w:rPr/>
      </w:pPr>
      <w:r>
        <w:rPr>
          <w:rFonts w:ascii="IRNazanin" w:hAnsi="IRNazanin" w:eastAsia="IRNazanin"/>
          <w:color w:val="111111"/>
          <w:sz w:val="28"/>
          <w:sz w:val="28"/>
          <w:szCs w:val="28"/>
          <w:rtl w:val="true"/>
          <w:lang w:bidi="fa-IR"/>
        </w:rPr>
        <w:t>عالم محسوس که عالم طبیعت و عالم ظلمانی است آن را اقتضا می‌کند که موانع بازگشت انسان به دار الخلود که دارالسلام و سرای زندگی و جوار حضرت حق تعالی است از میان برمی‌دارد و با دخول عبد در آن سرای،عبد به خدا نزدیک شده و از طریق کشف و شهود معرفت برایش حاصل می‌شود و آن زمان است که آنچه را که نزد خدا است،بهتر از آنچه نزد خود او و دیگران است می‌بیند و در می‌یابد که این عالم و این سرایی که در او زندگی می‌کند و به آن دل بسته دار غرور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فیض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آن که به عشق تو گرفتار بمیرم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 در این منزل خونخوار بمیرم</w:t>
      </w:r>
    </w:p>
    <w:p>
      <w:pPr>
        <w:pStyle w:val="BookText"/>
        <w:rPr/>
      </w:pPr>
      <w:r>
        <w:rPr>
          <w:rFonts w:ascii="IRNazanin" w:hAnsi="IRNazanin" w:eastAsia="IRNazanin"/>
          <w:color w:val="111111"/>
          <w:sz w:val="28"/>
          <w:sz w:val="28"/>
          <w:szCs w:val="28"/>
          <w:rtl w:val="true"/>
          <w:lang w:bidi="fa-IR"/>
        </w:rPr>
        <w:t xml:space="preserve">زین خوابگه بی خبران زنده برآیم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 ز سراپرده اسرار بمیرم</w:t>
      </w:r>
    </w:p>
    <w:p>
      <w:pPr>
        <w:pStyle w:val="BookText"/>
        <w:rPr/>
      </w:pPr>
      <w:r>
        <w:rPr>
          <w:rFonts w:ascii="IRNazanin" w:hAnsi="IRNazanin" w:eastAsia="IRNazanin"/>
          <w:color w:val="111111"/>
          <w:sz w:val="28"/>
          <w:sz w:val="28"/>
          <w:szCs w:val="28"/>
          <w:rtl w:val="true"/>
          <w:lang w:bidi="fa-IR"/>
        </w:rPr>
        <w:t>کاری چو بِه از خدمت معشوقه و 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مددی کن که درین کار بمیرم</w:t>
      </w:r>
    </w:p>
    <w:p>
      <w:pPr>
        <w:pStyle w:val="BookText"/>
        <w:rPr/>
      </w:pPr>
      <w:r>
        <w:rPr>
          <w:rFonts w:ascii="IRNazanin" w:hAnsi="IRNazanin" w:eastAsia="IRNazanin"/>
          <w:color w:val="111111"/>
          <w:sz w:val="28"/>
          <w:sz w:val="28"/>
          <w:szCs w:val="28"/>
          <w:rtl w:val="true"/>
          <w:lang w:bidi="fa-IR"/>
        </w:rPr>
        <w:t xml:space="preserve">بشتاب و بده یک دو سه ساغر ز پی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مپسند که در میکده هشیار بمیرم</w:t>
      </w:r>
    </w:p>
    <w:p>
      <w:pPr>
        <w:pStyle w:val="BookText"/>
        <w:rPr/>
      </w:pPr>
      <w:r>
        <w:rPr>
          <w:rFonts w:ascii="IRNazanin" w:hAnsi="IRNazanin" w:eastAsia="IRNazanin"/>
          <w:color w:val="111111"/>
          <w:sz w:val="28"/>
          <w:sz w:val="28"/>
          <w:szCs w:val="28"/>
          <w:rtl w:val="true"/>
          <w:lang w:bidi="fa-IR"/>
        </w:rPr>
        <w:t>خونین جگر و خسته دل از محنت هجران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جانا تو پسندی که چنین زار بمیرم</w:t>
      </w:r>
    </w:p>
    <w:p>
      <w:pPr>
        <w:pStyle w:val="BookText"/>
        <w:rPr/>
      </w:pPr>
      <w:r>
        <w:rPr>
          <w:rFonts w:ascii="IRNazanin" w:hAnsi="IRNazanin" w:eastAsia="IRNazanin"/>
          <w:color w:val="111111"/>
          <w:sz w:val="28"/>
          <w:sz w:val="28"/>
          <w:szCs w:val="28"/>
          <w:rtl w:val="true"/>
          <w:lang w:bidi="fa-IR"/>
        </w:rPr>
        <w:t xml:space="preserve">آن یار به کس رخ ننماید چه توان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که در حسرت دیدار بمیرم</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خود ای فیض به کردار بیارا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مگذار که در زخرف گفتار بمیرم</w:t>
      </w:r>
      <w:bookmarkStart w:id="325" w:name="pg11040_110863"/>
    </w:p>
    <w:p>
      <w:pPr>
        <w:pStyle w:val="Heading4"/>
        <w:numPr>
          <w:ilvl w:val="3"/>
          <w:numId w:val="1"/>
        </w:numPr>
        <w:rPr/>
      </w:pPr>
      <w:bookmarkStart w:id="326" w:name="__RefHeading___Toc1306735_1067777946"/>
      <w:bookmarkStart w:id="327" w:name="_Toc118"/>
      <w:bookmarkEnd w:id="325"/>
      <w:bookmarkEnd w:id="326"/>
      <w:r>
        <w:rPr>
          <w:rtl w:val="true"/>
        </w:rPr>
        <w:t>اقسام غسل از دیدگاه عارفان</w:t>
      </w:r>
      <w:bookmarkEnd w:id="327"/>
    </w:p>
    <w:p>
      <w:pPr>
        <w:pStyle w:val="BookText"/>
        <w:rPr/>
      </w:pPr>
      <w:r>
        <w:rPr>
          <w:rFonts w:ascii="IRNazanin" w:hAnsi="IRNazanin" w:eastAsia="IRNazanin"/>
          <w:color w:val="111111"/>
          <w:sz w:val="28"/>
          <w:sz w:val="28"/>
          <w:szCs w:val="28"/>
          <w:rtl w:val="true"/>
          <w:lang w:bidi="fa-IR"/>
        </w:rPr>
        <w:t>عارف بیدار دل،مرحوم سید حیدر آملی،غسل را به سه کیفیت ترسیم کرده، غسل بر طریق آنان که جز به ظاهر قواعد نمی‌نگرند،غسل بر طریق آگاهان،غسل بر طریق حقیقت بینان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غسل اهل شریعت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نزد آنان مشتمل بر واجبات و مستحبات و محرمات و مکروهات است که شرح هریک مفصل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اصلی از غسل،غسلی است که بر انسان ایجاد طهارت جهت اعمال واجبه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غسلی باید نیت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ترتیب فقهی غسل که سر و گردن و طرف راست و طرف چپ بدن است در شستشو مراعات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غسل آگاهان و اهل طریقت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آنان که به معنویت مسائل نظر دارند؛ طهارت آنان پس از غسلی که شستشوی سر و گردن و راست و چپ بدن است، طهارت از جنابت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جنابت محصول عشق غلط به دنیا است،دنیایی که در حقیقت مانند زنی است که هر ساعت در آغوش شوهری است،آن دنیایی که برای علی علیه السلام به مانند یک زن عشوه‌گر ممثل شد و حضرت به او خطاب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طَلَّقْتُکَ ثَلاثاً لا رَجْعَةَ فیها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تو را سه‌طلاقه کرده‌ام و رجوعی در کار نیست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دنیا مانند زن یا در حکم زن نبود،شخصیتی چون حضرت مولی الموحدین این چنین به آن خطاب نمی‌کرد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حقیقت هرکس به کمک نفس یا روح یا قلب با چنین دنیایی جمع شود،جنب حقیقی است که همان دوری از حضرت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آری،عاشق دنیا بعید از خدا است که به محبت و قرب دنیا با محبت و قرب خدا دو ضدی هستند که قابل جمع نیستند،چنانچه در قرآن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حَرْثَ الْآخِرَةِ نَزِدْ لَهُ فِی حَرْثِهِ وَ مَنْ کٰانَ یُرِیدُ حَرْثَ الدُّنْیٰا نُؤْتِهِ مِنْهٰا وَ مٰا لَهُ فِی الْآخِرَةِ مِنْ نَصِیبٍ </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زراعت آخرت را بخواهد،بر زراعتش می‌افزاییم و کسی که زراعت دنیا را بخواهد،اندکی از آن را به او می‌دهیم،ولی او را در آخرت هیچ بهره و نصیبی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عارفان و سرحلقۀ عاشقان این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الدُّنْیا وَ الآخِرَةَ عَدُوّانِ مُتَفاوِتانِ وَ سَبیلانِ مُخْتَلِفانِ،فَمَنْ أَحَبَّ الدُّنْیا وَ تَوَلّاها أَبْغَضَ الآخِرَةَ وَ عاداها وَ هُما بِمَنْزِلَةِ الْمَشْرِقِ وَ الْمَغْرِبِ وَ ماشٍ بَیْنَهُما کُلَّما قَرُبَ مِنْ واحدٍ بَعُدَ مِنَ الآخَرِ وَ هُما بَعْدُ ضَرَّتانِ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و آخرت،دو دشمن متفاوت و دو راه مختلفند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عاشق دنیاست، دشمن آخرت است،دنیا و آخرت به مانند مشرق و مغربند،رونده بین این دو به هریک نزدیک شود از دیگری دور می‌گردد،این دو مانند دو هوو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و طهارت از این جنابت به ترک دنیا و ما فیها است،به طوری که به اندازۀ یک مو تعلقی در انسان نسبت به دنیا نماند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نمی‌دانید که در غسل ظاهری اگر بر بدن یک مویی باشد که مانع از رسیدن</w:t>
      </w:r>
    </w:p>
    <w:p>
      <w:pPr>
        <w:pStyle w:val="BookText"/>
        <w:rPr/>
      </w:pPr>
      <w:r>
        <w:rPr>
          <w:rFonts w:ascii="IRNazanin" w:hAnsi="IRNazanin" w:eastAsia="IRNazanin"/>
          <w:color w:val="111111"/>
          <w:sz w:val="28"/>
          <w:sz w:val="28"/>
          <w:szCs w:val="28"/>
          <w:rtl w:val="true"/>
          <w:lang w:bidi="fa-IR"/>
        </w:rPr>
        <w:t>آب به پوست گردد آن غسل صحیح نیست و صاحبش از جنابت بیرون نمی‌آید، برای تعلق به دنیا هم همین حکم جاری است،اگر ذره‌ای علقۀ غلط با انسان باشد بعید از خداست،تعلق در هر صورت تعلق است چه کم چه زیاد،چنان‌که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محجوب بالاخره محجوب است،می‌خواهد بین او و محبوب یک حجاب باشد یا هزار 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غسل معنوی</w:t>
      </w:r>
    </w:p>
    <w:p>
      <w:pPr>
        <w:pStyle w:val="BookText"/>
        <w:rPr/>
      </w:pPr>
      <w:r>
        <w:rPr>
          <w:rFonts w:ascii="IRNazanin" w:hAnsi="IRNazanin" w:eastAsia="IRNazanin"/>
          <w:color w:val="111111"/>
          <w:sz w:val="28"/>
          <w:sz w:val="28"/>
          <w:szCs w:val="28"/>
          <w:rtl w:val="true"/>
          <w:lang w:bidi="fa-IR"/>
        </w:rPr>
        <w:t>اما ترتیب این 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سالک اوّل باید قلبش را به آب حقیقی که از دریای قدس نازل می‌شود از آلودگی‌های اهوای مختلفه و آرای متشتتۀ متعلقه به دنیا و محبت دنیا بشوید،آن محبتی که موجب ورود به هاویه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وقتی بر دل غالب شد،صاحبش را به بندگی بتان داخلی و خارجی می‌کشد،خارجی مانند عبادت و بندگی نسبت به ستمگران،مال،جاه و بتان داخلی مانند عبادت غرائز و امیال و شهوات چنانچه حق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مَنِ اتَّخَذَ إِلٰهَهُ هَوٰاهُ </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کسی که هوای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معبود خود گرفته دیدی ؟</w:t>
      </w:r>
    </w:p>
    <w:p>
      <w:pPr>
        <w:pStyle w:val="BookText"/>
        <w:rPr/>
      </w:pPr>
      <w:r>
        <w:rPr>
          <w:rFonts w:ascii="IRNazanin" w:hAnsi="IRNazanin" w:eastAsia="IRNazanin"/>
          <w:color w:val="111111"/>
          <w:sz w:val="28"/>
          <w:sz w:val="28"/>
          <w:szCs w:val="28"/>
          <w:rtl w:val="true"/>
          <w:lang w:bidi="fa-IR"/>
        </w:rPr>
        <w:t>آری،عاقبت هواپرست دخول در آتش است،چنانچه حضرت حق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خَفَّتْ مَوٰازِینُهُ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فَأُمُّهُ هٰاوِیَةٌ </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هرکس اعمال وزن شده‌اش سبک و بی‌ارزش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جایگاه و پناهگاهش هاویه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اللّه که اهل علم حقیقی و عمل صالح‌اند و از عقل سالم الهی برخوردارند دائماً موصوف به سکینه و وقار و طمأنینۀ واجبات و امثال این حقایق‌اند،چنانچه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ثَقُلَتْ مَوٰازِینُهُ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فِی عِیشَةٍ رٰاضِیَةٍ </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هرکس اعمال وزن شده‌اش سنگین و باارزش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در یک زندگی خوش و پسندیده‌ای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اهل هوا و بدعت موسوم به خفت و کم عقلی و عدم سکینه و وقارند و همین حالات در انسان از اخبث خبائث و از پلیدترین پلیدی‌هاست و آلوده به این رذایل از هر جنبی جنب‌تر و از هر آلوده‌ای آلوده‌تر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راه مستقیم الهی را به عباد نشان می‌دهد و راه عمل صالح را به آنان می‌آموزد و طریق بهشت رفتن را به آنان تعلیم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خٰافَ مَقٰامَ رَبِّهِ وَ نَهَی النَّفْسَ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الْجَنَّةَ هِیَ الْمَأْویٰ </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کسی که از مقام و منزلت پروردگارش ترسیده و نفس را از هوا و هوس بازداشته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بی‌تردید جایگاهش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مهربان به مصلحت انسان،در این آیه تشویق به منع نفس از هوا می‌کند و راه دخول در بهشت را به آدمی ارائه می‌دهد،بهشتی که ماورای اصلی و وطن حقیقی انسان است،بهشتی که جای سبکباران و پاکان است،چنانچه علی علیه السلام تَخَفَّفُوا تَلْحَقُوا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سنگینی هوای نفس،خویشتن را سبک سازید تا به کاروان بهشتیان ملحق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طرف راست وجود را غسل بدهد،یعنی روحی که از جانب یمین به او دمیده شده،یمینی که در روایات از آن تعبیر به روحانیات یا تعبیر به آخرت یا تعبیر به جنت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چپ را غسل دهد،آن جانبی که از آن تعبیر به جسمانیات و سفلیات و نفسانیات یا تعبیر به دنیا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شستشو آب ترک و تجرید لازم است که از علقه به دنیا و آخرت پاک شده و فقط اتصال به مولا پیدا کنی،چرا که دنیا مخصوص اهل شمال و آخرت مخصوص اهل یمین است،اما خدا مخصوص به سابقون و مقربون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غسل اهل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طهارت از جنابت حقیقی است که عبارت از مشاهدۀ غیر است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قبل گذشت که جنابت به معنای بعد و دوری از حق است و کدام دوری بدتر از مشاهدۀ غیر حق است،امکان ازالۀ این دوری جز با قرب نیست، آن هم قرب به توحید حقیقی که مشاهدۀ حق است با چشم دل من حیث هو هو، در قرآن نخوانده‌ای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وَ الْمَلاٰئِکَةُ وَ أُولُوا الْعِلْمِ قٰائِماً بِالْقِسْطِ لاٰ إِلٰهَ إِلاّٰ؛هُوَ الْعَزِیزُ الْحَکِیمُ </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در حالی که برپا دارندۀ عدل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منطق وحی،با نظام مُتقن آفرینش و با زبان همۀ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می‌دهد که هیچ معبودی جز او نیست و فرشتگان و صاحبان دانش نیز گواهی می‌دهند که هیچ معبودی جز او نیست؛ معبودی که توانای شکست‌ناپذیر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این غسل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رأس و سر حقیقی که روح مجرّد است به آب توحید ذاتی از آلودگی مشاهدۀ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عشق به حق وظیفۀ باطن است که از آن تعبیر به نفس مطمئنه شده و معرفت این عشق و محبت و توحید وظیفۀ قلب و مشاهده‌اش وظیفه روح است چنانچه وصول وظیفه سر است که باطن روح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ترتیب امام صادق علیه السلام در یکی از دعاهایش اشاره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نَوِّرْ ظَاهِری بِطاعَتِکَ وَ بَاطِنی بِمَحَبَّتِکَ وَ قَلْبی بِمَعْرِفَتِکَ وَ رُوحی بِمُشاهَدَتِکَ وَ سِرّی بِاسْتِقْلالِ إتِّصالِ حَضْرَتِکَ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 کن ظاهرم را به اطاعتت و باطنم را به محبّتت و قلبم را به معرفتت و روحم را به مشاهده‌ات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غسل تحقق نمی‌یابد مگر به فنای عارف در معروف و شاهد در مشهود که از آن تعبیر به فنای در توحید شده و آن مشاهدۀ حق است من حیث هو هو،یعنی مشاهدی به نحوی که غیر دیده نشود،یعنی در وجود جز وجود واحد و ذات واحده که مجرّد از جمیع اعتبارات و تعینات است نبیند و به همین معنا قرآن اشاره دارد</w:t>
      </w:r>
      <w:r>
        <w:rPr>
          <w:rFonts w:eastAsia="IRNazanin" w:cs="IRNazanin"/>
          <w:color w:val="111111"/>
          <w:sz w:val="28"/>
          <w:szCs w:val="28"/>
          <w:rtl w:val="true"/>
          <w:lang w:bidi="fa-IR"/>
        </w:rPr>
        <w:t>:</w:t>
      </w:r>
      <w:bookmarkStart w:id="328" w:name="pg11040_110869"/>
    </w:p>
    <w:p>
      <w:pPr>
        <w:pStyle w:val="BookText"/>
        <w:rPr/>
      </w:pPr>
      <w:bookmarkEnd w:id="32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هٰالِکٌ إِلاّٰ وَجْهَهُ لَهُ الْحُکْمُ وَ إِلَیْهِ تُرْجَعُونَ </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چیزی مگر ذات او هلاک شدنی است،فرمانروایی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همۀ جهان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ویژۀ اوست،و فقط به سوی او بازگردانده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آیۀ دیگر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عَلَیْهٰا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یَبْقیٰ وَجْهُ رَبِّکَ ذُو الْجَلاٰلِ وَ الْإِکْرٰامِ </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همۀ آنان که روی این زمین هستند،فانی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ذات باشکوه و ارجمند پروردگارت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توحید،در حقیقت همان صراط مستقیمی است که شخصیتی مانند پیامبر بزرگ اسلام صلی الله علیه و آله مأمور به ایستادگی و استقامت در راه آن بود و آن حدّ وسطی است که قرآن مجید مردم را به آن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اجمالی طرف تفریط و تفصیلی طرف افراط است؛طهارت در اینجا دوری از دو جانب افراط و تفریط است که افراط جانب ایمن و تفریط جانب ایسر است و هر دو را باید از افراط و تفریط خلاص کرد و در حد وسطی قرار گرفت و آراسته به طهارت کبری شد</w:t>
      </w:r>
      <w:r>
        <w:rPr>
          <w:rFonts w:eastAsia="IRNazanin" w:cs="IRNazanin"/>
          <w:color w:val="111111"/>
          <w:sz w:val="28"/>
          <w:szCs w:val="28"/>
          <w:rtl w:val="true"/>
          <w:lang w:bidi="fa-IR"/>
        </w:rPr>
        <w:t>.</w:t>
      </w:r>
    </w:p>
    <w:p>
      <w:pPr>
        <w:pStyle w:val="Heading3"/>
        <w:numPr>
          <w:ilvl w:val="2"/>
          <w:numId w:val="1"/>
        </w:numPr>
        <w:rPr/>
      </w:pPr>
      <w:bookmarkStart w:id="329" w:name="__RefHeading___Toc1306737_1067777946"/>
      <w:bookmarkStart w:id="330" w:name="_Toc119"/>
      <w:bookmarkEnd w:id="329"/>
      <w:r>
        <w:rPr>
          <w:rtl w:val="true"/>
        </w:rPr>
        <w:t>وضوی معنوی</w:t>
      </w:r>
      <w:bookmarkEnd w:id="330"/>
    </w:p>
    <w:p>
      <w:pPr>
        <w:pStyle w:val="Heading4"/>
        <w:numPr>
          <w:ilvl w:val="3"/>
          <w:numId w:val="1"/>
        </w:numPr>
        <w:rPr/>
      </w:pPr>
      <w:bookmarkStart w:id="331" w:name="__RefHeading___Toc1306739_1067777946"/>
      <w:bookmarkStart w:id="332" w:name="_Toc120"/>
      <w:bookmarkEnd w:id="331"/>
      <w:r>
        <w:rPr>
          <w:rtl w:val="true"/>
        </w:rPr>
        <w:t>اشاره</w:t>
      </w:r>
      <w:bookmarkEnd w:id="33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وضو از اعظم مسائل شرعی و اهم مسائل الهی است؛وضو موجب طهارت و ایجاد کننده نورانیت و مقدمه‌ای برای ورود در عبادات و عاملی معنوی برای لایق شدن انسان،در بساط قرب الهی است</w:t>
      </w:r>
      <w:r>
        <w:rPr>
          <w:rFonts w:eastAsia="IRNazanin" w:cs="IRNazanin"/>
          <w:color w:val="111111"/>
          <w:sz w:val="28"/>
          <w:szCs w:val="28"/>
          <w:rtl w:val="true"/>
          <w:lang w:bidi="fa-IR"/>
        </w:rPr>
        <w:t>.</w:t>
      </w:r>
      <w:bookmarkStart w:id="333" w:name="pg11040_110870"/>
    </w:p>
    <w:p>
      <w:pPr>
        <w:pStyle w:val="BookText"/>
        <w:rPr/>
      </w:pPr>
      <w:bookmarkEnd w:id="333"/>
      <w:r>
        <w:rPr>
          <w:rFonts w:ascii="IRNazanin" w:hAnsi="IRNazanin" w:eastAsia="IRNazanin"/>
          <w:color w:val="111111"/>
          <w:sz w:val="28"/>
          <w:sz w:val="28"/>
          <w:szCs w:val="28"/>
          <w:rtl w:val="true"/>
          <w:lang w:bidi="fa-IR"/>
        </w:rPr>
        <w:t>از میان سه نوع طهارت،انسان با وضو بیش از دو نوع دیگر سر و کار دارد و چه بهتر که مکلف همیشه با وضو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هنگام انجام وضو پس از مفروض بودن اباحیت آب و داشتن نیت خالص، باید مسائلی را توجه کرد،تا به فرمودۀ رسول عزیز اسلام صلی الله علیه و آله انسان موفق به وضوی اسباغی شود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4" w:name="__RefHeading___Toc1306741_1067777946"/>
      <w:bookmarkStart w:id="335" w:name="_Toc121"/>
      <w:bookmarkEnd w:id="334"/>
      <w:r>
        <w:rPr>
          <w:rtl w:val="true"/>
        </w:rPr>
        <w:t>(</w:t>
      </w:r>
      <w:r>
        <w:rPr>
          <w:rtl w:val="true"/>
        </w:rPr>
        <w:t>آداب وضو</w:t>
      </w:r>
      <w:r>
        <w:rPr>
          <w:rtl w:val="true"/>
        </w:rPr>
        <w:t>)</w:t>
      </w:r>
      <w:bookmarkEnd w:id="335"/>
    </w:p>
    <w:p>
      <w:pPr>
        <w:pStyle w:val="BookText"/>
        <w:rPr/>
      </w:pPr>
      <w:r>
        <w:rPr>
          <w:rFonts w:ascii="IRNazanin" w:hAnsi="IRNazanin" w:eastAsia="IRNazanin"/>
          <w:color w:val="111111"/>
          <w:sz w:val="28"/>
          <w:sz w:val="28"/>
          <w:szCs w:val="28"/>
          <w:rtl w:val="true"/>
          <w:lang w:bidi="fa-IR"/>
        </w:rPr>
        <w:t>در رساله‌های عملیه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وضو می‌گیرد،مستحب است هنگام نگاه به آب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 باللّهِ وَ الْحَمْدُ لِلّهِ الَّذی جَعَلَ الْماءَ طَهُوراً وَ لَمْ یَجْعَلْهُ نَجِساً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 و به خدا و شکر خدای که آب را پاک کننده قرار داد نه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پیش از وضو که دست را می‌شوید،بگوید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اجْعَلنی مِنَ التّوّابینَ و اجْعَلنی مِنَ المُتطهّرینَ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توبه کنندگان و پاکان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هنگام گرداندن آب در دهان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لَقِّنی حُجَّتی یَومَ القاکَ و اطْلِقْ لِسانی بِذِکْرِکَ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ملاقات حجتم را بر من تلقین کن و زبانم را با ذکرت آزاد بگذار</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زمان استنشاق آب در بینی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تُحَرِّمْ علیَّ رِیحَ الجَنَّةِ و اجْعَلنی مِمَّنْ یَشُمُّ ریحَها وَ رَوْحَها وَ طِیبَهَا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بهشت را بر من حرام مکن و مرا از آنان قرار داده که بو و نسیم بهشت را استشمام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وقت شستن صورت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بَیّضْ وجْهی یَومَ تَسْوَدُّ فِیهِ الوُجُوهُ و لا تُسَوِّدْ وجْهی یومَ تَبْیَضُّ فِیهِ الوُجُوهُ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چهره‌ها سیاه می‌شود،رویم را سپید گردان و روز سپیدی چهره‌ها رویم را سیاه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وقت شستن دست راست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اعْطِنی کِتابی بِیَمینی و الخُلْدَ فی الجِنانِ بِیَساری و حاسِبْنی حِساباً یَسیراً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کتابم را به دست راستم ده و خُلد در جنان را در دست چپم قرار ده و به آسانی از من حساب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موقع شستن دست چپ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تُعْطِنی کِتابی بِشِمالی و لا مِنْ وَرآءِ ظَهری و لا تَجْعَلْها مَغْلُولةً الیٰ عُنُقی وَ اعُوذُ بِکَ مِنْ مُقَطَّعاتِ النّیرانِ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پرونده‌ام را به دست چپم مگذار و کتابم را از پشت سر به من مده و دستم را به گردنم غل مکن و از قطعات آتش جهنم به تو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وقت مسح سر بگوید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غَشِّنی بِرَحْمَتِکَ و بَرَکاتِکَ و عَفْوِکَ</w:t>
      </w:r>
      <w:r>
        <w:rPr>
          <w:rFonts w:eastAsia="Amiri" w:cs="Amiri" w:ascii="Amiri" w:hAnsi="Amiri"/>
          <w:color w:val="111111"/>
          <w:sz w:val="28"/>
          <w:szCs w:val="28"/>
          <w:rtl w:val="true"/>
          <w:lang w:bidi="ar-SA"/>
        </w:rPr>
        <w:t>.</w:t>
      </w:r>
      <w:bookmarkStart w:id="336" w:name="pg11040_110872"/>
    </w:p>
    <w:p>
      <w:pPr>
        <w:pStyle w:val="BookText"/>
        <w:rPr/>
      </w:pPr>
      <w:bookmarkEnd w:id="336"/>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پردۀ رحمت و برکات و عفوت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وقت مسح پا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ثَبِّتْنی عَلی الصِّراطِ یَومَ تَزِلُّ فیهِ الأقدامُ و اجْعَلْ سَعْیی فیما یُرضِیکَ عَنّی یا ذا الجلالِ و الإکرامِ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صراط ثابت قدم بدار،در آن روزی که قدم ها می‌لغزد و کوشش مرا در راه خشنودی خود قرار ده ای صاحب جلال و اکرام</w:t>
      </w:r>
      <w:r>
        <w:rPr>
          <w:rFonts w:eastAsia="IRNazanin" w:cs="IRNazanin"/>
          <w:color w:val="111111"/>
          <w:sz w:val="28"/>
          <w:szCs w:val="28"/>
          <w:rtl w:val="true"/>
          <w:lang w:bidi="fa-IR"/>
        </w:rPr>
        <w:t>.</w:t>
      </w:r>
    </w:p>
    <w:p>
      <w:pPr>
        <w:pStyle w:val="Heading4"/>
        <w:numPr>
          <w:ilvl w:val="3"/>
          <w:numId w:val="1"/>
        </w:numPr>
        <w:rPr/>
      </w:pPr>
      <w:bookmarkStart w:id="337" w:name="__RefHeading___Toc1306743_1067777946"/>
      <w:bookmarkStart w:id="338" w:name="_Toc122"/>
      <w:bookmarkEnd w:id="337"/>
      <w:r>
        <w:rPr>
          <w:rtl w:val="true"/>
        </w:rPr>
        <w:t>اسرار وضو</w:t>
      </w:r>
      <w:bookmarkEnd w:id="338"/>
    </w:p>
    <w:p>
      <w:pPr>
        <w:pStyle w:val="Heading5"/>
        <w:numPr>
          <w:ilvl w:val="4"/>
          <w:numId w:val="1"/>
        </w:numPr>
        <w:rPr/>
      </w:pPr>
      <w:bookmarkStart w:id="339" w:name="__RefHeading___Toc1306745_1067777946"/>
      <w:bookmarkStart w:id="340" w:name="_Toc123"/>
      <w:bookmarkEnd w:id="339"/>
      <w:r>
        <w:rPr>
          <w:rtl w:val="true"/>
        </w:rPr>
        <w:t>اشاره</w:t>
      </w:r>
      <w:bookmarkEnd w:id="340"/>
    </w:p>
    <w:p>
      <w:pPr>
        <w:pStyle w:val="BookText"/>
        <w:rPr/>
      </w:pPr>
      <w:r>
        <w:rPr>
          <w:rFonts w:ascii="IRNazanin" w:hAnsi="IRNazanin" w:eastAsia="IRNazanin"/>
          <w:color w:val="111111"/>
          <w:sz w:val="28"/>
          <w:sz w:val="28"/>
          <w:szCs w:val="28"/>
          <w:rtl w:val="true"/>
          <w:lang w:bidi="fa-IR"/>
        </w:rPr>
        <w:t>حاجی سبزواری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اسرار وضو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آلودگی دنیا و الواث اخلاق رذیلۀ دست قلب را بشوی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خواهی ز خویشتن دست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یله کن پس آنگهی ما را جوی</w:t>
      </w:r>
    </w:p>
    <w:p>
      <w:pPr>
        <w:pStyle w:val="BookText"/>
        <w:rPr/>
      </w:pPr>
      <w:r>
        <w:rPr>
          <w:rFonts w:ascii="IRNazanin" w:hAnsi="IRNazanin" w:eastAsia="IRNazanin"/>
          <w:color w:val="111111"/>
          <w:sz w:val="28"/>
          <w:sz w:val="28"/>
          <w:szCs w:val="28"/>
          <w:rtl w:val="true"/>
          <w:lang w:bidi="fa-IR"/>
        </w:rPr>
        <w:t xml:space="preserve">و آبرویی نزد حبیب پیدا کن و متفطن شو به این‌که هرگاه تطهیر جوارح که مانند خوادمند برای قلب به جهت حضور در نزد سلطان لازم باشد،پس تطهیر سپهدار الزم خواهد بود که اقبح چیزی است که بزرگی به خدمت سلطان عظیمی مشرف شود و خدم و حشم او منظف و مطهر باشند،ولی خود او ملوّث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ملتفت شو که هرگاه قشر اقرب که بدن باشد و قشر ابعد که جامه باشد واجب التطهیر باشد،لب که قلب باشد تطهیرش از هواجس و وساوس اوجب خواهد بود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 که دینت را به هر رجسی نجس می‌پسندی، اما لباس بی‌ارزش دنیاییت را همیشه پاک نگاه می‌داری ؟</w:t>
      </w:r>
      <w:r>
        <w:rPr>
          <w:rFonts w:eastAsia="IRNazanin" w:cs="IRNazanin"/>
          <w:color w:val="111111"/>
          <w:sz w:val="28"/>
          <w:szCs w:val="28"/>
          <w:rtl w:val="true"/>
          <w:lang w:bidi="fa-IR"/>
        </w:rPr>
        <w:t>!</w:t>
      </w:r>
      <w:bookmarkStart w:id="341" w:name="pg11040_110873"/>
    </w:p>
    <w:p>
      <w:pPr>
        <w:pStyle w:val="BookText"/>
        <w:rPr/>
      </w:pPr>
      <w:bookmarkEnd w:id="341"/>
      <w:r>
        <w:rPr>
          <w:rFonts w:ascii="IRNazanin" w:hAnsi="IRNazanin" w:eastAsia="IRNazanin"/>
          <w:color w:val="111111"/>
          <w:sz w:val="28"/>
          <w:sz w:val="28"/>
          <w:szCs w:val="28"/>
          <w:rtl w:val="true"/>
          <w:lang w:bidi="fa-IR"/>
        </w:rPr>
        <w:t>و معلوم است که محل ایمان و ایقان قلب و فؤاد است،فی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لا یَنْظُرُ إلیٰ صُوَرِکُمْ وَ لا أموٰالُکُمْ وَ لٰکِنْ یَنْظُرُ إلیٰ قُلُوبِکُمْ و نِیَاتِکُمْ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 خداوند به هیئت و هیکل و اموال شما نگاه نمی‌کند بلکه به دلها و نیت‌های شما نظر می‌کند</w:t>
      </w:r>
      <w:r>
        <w:rPr>
          <w:rFonts w:eastAsia="IRNazanin" w:cs="IRNazanin"/>
          <w:color w:val="111111"/>
          <w:sz w:val="28"/>
          <w:szCs w:val="28"/>
          <w:rtl w:val="true"/>
          <w:lang w:bidi="fa-IR"/>
        </w:rPr>
        <w:t>.</w:t>
      </w:r>
    </w:p>
    <w:p>
      <w:pPr>
        <w:pStyle w:val="Heading5"/>
        <w:numPr>
          <w:ilvl w:val="4"/>
          <w:numId w:val="1"/>
        </w:numPr>
        <w:rPr/>
      </w:pPr>
      <w:bookmarkStart w:id="342" w:name="__RefHeading___Toc1306747_1067777946"/>
      <w:bookmarkStart w:id="343" w:name="_Toc124"/>
      <w:bookmarkEnd w:id="342"/>
      <w:r>
        <w:rPr>
          <w:rtl w:val="true"/>
        </w:rPr>
        <w:t>سرّ مضمضه و استنشاق</w:t>
      </w:r>
      <w:bookmarkEnd w:id="343"/>
    </w:p>
    <w:p>
      <w:pPr>
        <w:pStyle w:val="BookText"/>
        <w:rPr/>
      </w:pPr>
      <w:r>
        <w:rPr>
          <w:rFonts w:ascii="IRNazanin" w:hAnsi="IRNazanin" w:eastAsia="IRNazanin"/>
          <w:color w:val="111111"/>
          <w:sz w:val="28"/>
          <w:sz w:val="28"/>
          <w:szCs w:val="28"/>
          <w:rtl w:val="true"/>
          <w:lang w:bidi="fa-IR"/>
        </w:rPr>
        <w:t>و مضمضه،اذاقۀ حلاوت ذکر است و استنشاق،استشمام روایح نسیم حدیقۀ اوست،فی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لِلّهِ فی أَیّامِ دَهْرِکُمْ نَفَحاتٌ أَلا فَتَرصَّدُوا لَها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برای پروردگار در ایام زندگانی شما وزشهای روحانی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و انتظار آن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آن باشد که آن بویی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او را جانب کویی برد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چنان که اخشم </w:t>
      </w:r>
      <w:r>
        <w:rPr>
          <w:rStyle w:val="FootnoteAnchor"/>
          <w:rtl w:val="true"/>
        </w:rPr>
        <w:footnoteReference w:id="220"/>
      </w:r>
      <w:r>
        <w:rPr>
          <w:rFonts w:ascii="IRNazanin" w:hAnsi="IRNazanin" w:eastAsia="IRNazanin"/>
          <w:color w:val="111111"/>
          <w:sz w:val="28"/>
          <w:sz w:val="28"/>
          <w:szCs w:val="28"/>
          <w:rtl w:val="true"/>
          <w:lang w:bidi="fa-IR"/>
        </w:rPr>
        <w:t>صوری می‌باشد،اخشم معنوی نیز می‌باشد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قالب را رویی است ظاهر و صورت همۀ مشاعر پنجگانه در آن آشکار است و باید این‌ها را در نزد ارادۀ حضور،به محضر نور النور تعالی شست که توجه به غیر کرده‌اند،هم چنین قلب را رویی است که مقاطع باشد،چه حروف</w:t>
      </w:r>
    </w:p>
    <w:p>
      <w:pPr>
        <w:pStyle w:val="BookText"/>
        <w:rPr/>
      </w:pPr>
      <w:r>
        <w:rPr>
          <w:rFonts w:ascii="IRNazanin" w:hAnsi="IRNazanin" w:eastAsia="IRNazanin"/>
          <w:color w:val="111111"/>
          <w:sz w:val="28"/>
          <w:sz w:val="28"/>
          <w:szCs w:val="28"/>
          <w:rtl w:val="true"/>
          <w:lang w:bidi="fa-IR"/>
        </w:rPr>
        <w:t>و کلماتی که معرب عما فی الضمیرند به مقاطع و مخارج انجام پذیرند و حروف روی معانی قلبند و زینت و آرایش مقاطع‌اند و مقاطع منابع آب حیات جاریاتند که حروف و کلماتند و به وجهی منازل بیست و هشت‌گانۀ قمر دم و نفس مکرم آدمند که مادۀ حروف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الْقَمَرَ قَدَّرْنٰاهُ مَنٰازِلَ </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کلمه از کلم به معنی جرح و تأثیر است و مظهر قدرت است که امور سیاست و افادت و استفادت در کشف ضمایر به این بیست و هشت حرف و ترکیب از این‌ها است،بلکه در فرس مستحدث به سی و دو حرف چنان که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به مضمضه،مقاطع را که روی قلبند و مؤدی حروفند از یاد غیر شستشو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نه گویا به تو خاموش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نه یاد تو فراموش بِهْ</w:t>
      </w:r>
    </w:p>
    <w:p>
      <w:pPr>
        <w:pStyle w:val="BookText"/>
        <w:rPr/>
      </w:pPr>
      <w:r>
        <w:rPr>
          <w:rFonts w:ascii="IRNazanin" w:hAnsi="IRNazanin" w:eastAsia="IRNazanin"/>
          <w:color w:val="111111"/>
          <w:sz w:val="28"/>
          <w:sz w:val="28"/>
          <w:szCs w:val="28"/>
          <w:rtl w:val="true"/>
          <w:lang w:bidi="fa-IR"/>
        </w:rPr>
        <w:t>مقیدان تو از یاد غیر خاموشند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خاطری که تویی دیگران فراموشند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بینی را نیز به استنشاق،چه بینی چون دهان مجرای هوا است که مادۀ نفس است که نفس حامل حروف لفظیه است،چون وجود منبسط که نفس رحمانی است و حامل حروف تکوینیه است که عقول کلیه‌اند که غیر مستقل بالانیه‌اند و حامل کلمات اسمیه است که نفوسند و حامل کلمات فعلیه است که موجودات متجددۀ زمانیه‌اند و بعد دست راست و چپ را بشوید از تصرف 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اهل اللّه و طالبان قربت محضه هر دو دست را بشویند از مطلوبات اصحاب یمین و اصحاب شمال</w:t>
      </w:r>
      <w:r>
        <w:rPr>
          <w:rFonts w:eastAsia="IRNazanin" w:cs="IRNazanin"/>
          <w:color w:val="111111"/>
          <w:sz w:val="28"/>
          <w:szCs w:val="28"/>
          <w:rtl w:val="true"/>
          <w:lang w:bidi="fa-IR"/>
        </w:rPr>
        <w:t>.</w:t>
      </w:r>
      <w:bookmarkStart w:id="344" w:name="pg11040_110875"/>
    </w:p>
    <w:p>
      <w:pPr>
        <w:pStyle w:val="Heading5"/>
        <w:numPr>
          <w:ilvl w:val="4"/>
          <w:numId w:val="1"/>
        </w:numPr>
        <w:rPr/>
      </w:pPr>
      <w:bookmarkStart w:id="345" w:name="__RefHeading___Toc1306749_1067777946"/>
      <w:bookmarkStart w:id="346" w:name="_Toc125"/>
      <w:bookmarkEnd w:id="344"/>
      <w:bookmarkEnd w:id="345"/>
      <w:r>
        <w:rPr>
          <w:rtl w:val="true"/>
        </w:rPr>
        <w:t>سرّ مسح سر</w:t>
      </w:r>
      <w:bookmarkEnd w:id="346"/>
    </w:p>
    <w:p>
      <w:pPr>
        <w:pStyle w:val="BookText"/>
        <w:rPr/>
      </w:pPr>
      <w:r>
        <w:rPr>
          <w:rFonts w:ascii="IRNazanin" w:hAnsi="IRNazanin" w:eastAsia="IRNazanin"/>
          <w:color w:val="111111"/>
          <w:sz w:val="28"/>
          <w:sz w:val="28"/>
          <w:szCs w:val="28"/>
          <w:rtl w:val="true"/>
          <w:lang w:bidi="fa-IR"/>
        </w:rPr>
        <w:t>مسح سر،اشارت است به این‌که سر و دماغ را تر و تازه می‌کنیم در طلب دوست و مسح پا به این‌که پای استقامت می‌خواهم در پیمودن راه دوست که تلوین مردود است و استقامت و تمکین مقبول که در هر مقامی خطرها است و حال و ملکه و استقامت این است که در مسح پا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ثَبِّتْ قَدَمَیَّ عَلَی الصِّراطِ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تر کردن پا به مسح اشارت است به آنکه لینت و سرعت می‌خواهم در پیمودن راه دوست که لینت در اعضا موجب سهولت حرکت و ارسال و انعطاف آن‌هاست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الْمُؤْمِنُونَ هَیِّنُونَ لَیِّنُونَ </w:t>
      </w:r>
      <w:r>
        <w:rPr>
          <w:rStyle w:val="FootnoteAnchor"/>
          <w:rtl w:val="true"/>
        </w:rPr>
        <w:footnoteReference w:id="223"/>
      </w:r>
      <w:r>
        <w:rPr>
          <w:rFonts w:ascii="Amiri" w:hAnsi="Amiri" w:eastAsia="Amiri" w:cs="Amiri"/>
          <w:color w:val="111111"/>
          <w:sz w:val="28"/>
          <w:sz w:val="28"/>
          <w:szCs w:val="28"/>
          <w:rtl w:val="true"/>
          <w:lang w:bidi="ar-SA"/>
        </w:rPr>
        <w:t xml:space="preserve">وَ الْمُؤْمِنُ لَیِّنُ الْعَریکَةِ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این‌که باید دست راست را تا میان شست که مرفق باشد که آلت رفق و مدارا است،اشارت است به میانه روی در امور دنیا که بالمره دست از امور دنیا کشیدن که متضرر شود خوب نیست</w:t>
      </w:r>
      <w:r>
        <w:rPr>
          <w:rFonts w:eastAsia="IRNazanin" w:cs="IRNazanin"/>
          <w:color w:val="111111"/>
          <w:sz w:val="28"/>
          <w:szCs w:val="28"/>
          <w:rtl w:val="true"/>
          <w:lang w:bidi="fa-IR"/>
        </w:rPr>
        <w:t>.</w:t>
      </w:r>
    </w:p>
    <w:p>
      <w:pPr>
        <w:pStyle w:val="Heading4"/>
        <w:numPr>
          <w:ilvl w:val="3"/>
          <w:numId w:val="1"/>
        </w:numPr>
        <w:rPr/>
      </w:pPr>
      <w:bookmarkStart w:id="347" w:name="__RefHeading___Toc1306751_1067777946"/>
      <w:bookmarkStart w:id="348" w:name="_Toc126"/>
      <w:bookmarkEnd w:id="347"/>
      <w:r>
        <w:rPr>
          <w:rtl w:val="true"/>
        </w:rPr>
        <w:t>اسراری دیگر از وضو</w:t>
      </w:r>
      <w:bookmarkEnd w:id="348"/>
    </w:p>
    <w:p>
      <w:pPr>
        <w:pStyle w:val="Heading5"/>
        <w:numPr>
          <w:ilvl w:val="4"/>
          <w:numId w:val="1"/>
        </w:numPr>
        <w:rPr/>
      </w:pPr>
      <w:bookmarkStart w:id="349" w:name="__RefHeading___Toc1306753_1067777946"/>
      <w:bookmarkStart w:id="350" w:name="_Toc127"/>
      <w:bookmarkEnd w:id="349"/>
      <w:r>
        <w:rPr>
          <w:rtl w:val="true"/>
        </w:rPr>
        <w:t>اشاره</w:t>
      </w:r>
      <w:bookmarkEnd w:id="350"/>
    </w:p>
    <w:p>
      <w:pPr>
        <w:pStyle w:val="BookText"/>
        <w:rPr/>
      </w:pPr>
      <w:r>
        <w:rPr>
          <w:rFonts w:ascii="IRNazanin" w:hAnsi="IRNazanin" w:eastAsia="IRNazanin"/>
          <w:color w:val="111111"/>
          <w:sz w:val="28"/>
          <w:sz w:val="28"/>
          <w:szCs w:val="28"/>
          <w:rtl w:val="true"/>
          <w:lang w:bidi="fa-IR"/>
        </w:rPr>
        <w:t>عارف بزرگ،سید حیدر آملی پس از بیان وضو بر طبق مسائل شرعی و فقهی می‌گوید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وضو در نزد اهل راه پس از وضوی فقهی عبارت است از پاک کردن نفس از</w:t>
      </w:r>
      <w:bookmarkStart w:id="351" w:name="pg11040_110876"/>
    </w:p>
    <w:p>
      <w:pPr>
        <w:pStyle w:val="BookText"/>
        <w:rPr/>
      </w:pPr>
      <w:bookmarkEnd w:id="351"/>
      <w:r>
        <w:rPr>
          <w:rFonts w:ascii="IRNazanin" w:hAnsi="IRNazanin" w:eastAsia="IRNazanin"/>
          <w:color w:val="111111"/>
          <w:sz w:val="28"/>
          <w:sz w:val="28"/>
          <w:szCs w:val="28"/>
          <w:rtl w:val="true"/>
          <w:lang w:bidi="fa-IR"/>
        </w:rPr>
        <w:t>رذایل اخلاقی و برنامه‌های پست و فرومایه و پاک کردن عقل از افکار هلاک کننده و آنچه باعث گمراهی و گمراه کردن است و نیز عبارت است از پاک کردن سرّ درون از نظر به اغیار و پاک کردن تمام اعضا از کارهایی که عقلا و شرعاً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افعال این وضو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مرحلۀ اوّل باید مکلف به قلب و سرّش نیت کند که کاری مخالف رضای دوست انجام ندهد و تمام عباداتش برای حضرت یار خالص باشد،چنانچه در قرآن مجید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صَلاٰتِی وَ نُسُکِی وَ مَحْیٰایَ وَ مَمٰاتِی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شَرِیکَ لَهُ وَ بِذٰلِکَ أُمِرْتُ وَ أَنَا أَوَّلُ الْمُسْلِمِینَ </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نماز و عبادتم و زندگی کردن و مرگم برای خدا پروردگار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شریکی نیست،و به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یگانه‌پرستی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مأمورم،و نخستین کسی هستم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فرمان‌ها و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اویم</w:t>
      </w:r>
      <w:r>
        <w:rPr>
          <w:rFonts w:eastAsia="IRNazanin" w:cs="IRNazanin"/>
          <w:color w:val="111111"/>
          <w:sz w:val="28"/>
          <w:szCs w:val="28"/>
          <w:rtl w:val="true"/>
          <w:lang w:bidi="fa-IR"/>
        </w:rPr>
        <w:t>.</w:t>
      </w:r>
    </w:p>
    <w:p>
      <w:pPr>
        <w:pStyle w:val="Heading5"/>
        <w:numPr>
          <w:ilvl w:val="4"/>
          <w:numId w:val="1"/>
        </w:numPr>
        <w:rPr/>
      </w:pPr>
      <w:bookmarkStart w:id="352" w:name="__RefHeading___Toc1306755_1067777946"/>
      <w:bookmarkStart w:id="353" w:name="_Toc128"/>
      <w:bookmarkEnd w:id="352"/>
      <w:r>
        <w:rPr>
          <w:rtl w:val="true"/>
        </w:rPr>
        <w:t>سرّ شستن روی</w:t>
      </w:r>
      <w:bookmarkEnd w:id="353"/>
    </w:p>
    <w:p>
      <w:pPr>
        <w:pStyle w:val="BookText"/>
        <w:rPr/>
      </w:pPr>
      <w:r>
        <w:rPr>
          <w:rFonts w:ascii="IRNazanin" w:hAnsi="IRNazanin" w:eastAsia="IRNazanin"/>
          <w:color w:val="111111"/>
          <w:sz w:val="28"/>
          <w:sz w:val="28"/>
          <w:szCs w:val="28"/>
          <w:rtl w:val="true"/>
          <w:lang w:bidi="fa-IR"/>
        </w:rPr>
        <w:t>سپس روی قلب را از آلودگی تعلق به دنیا و آنچه در اوست بشوید که دنیا جیفه است و خواهندۀ او سگ و خواهان و خواسته شده هر دو نجس‌اند،به همین خاطر حضرت 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 الدُّنْیا رَأْسُ کُلِّ خَطیئَةٍ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با دنیا ریشۀ هر خطایی است</w:t>
      </w:r>
      <w:r>
        <w:rPr>
          <w:rFonts w:eastAsia="IRNazanin" w:cs="IRNazanin"/>
          <w:color w:val="111111"/>
          <w:sz w:val="28"/>
          <w:szCs w:val="28"/>
          <w:rtl w:val="true"/>
          <w:lang w:bidi="fa-IR"/>
        </w:rPr>
        <w:t>.</w:t>
      </w:r>
      <w:bookmarkStart w:id="354" w:name="pg11040_110877"/>
    </w:p>
    <w:p>
      <w:pPr>
        <w:pStyle w:val="BookText"/>
        <w:rPr/>
      </w:pPr>
      <w:bookmarkEnd w:id="354"/>
      <w:r>
        <w:rPr>
          <w:rFonts w:ascii="IRNazanin" w:hAnsi="IRNazanin" w:eastAsia="IRNazanin"/>
          <w:color w:val="111111"/>
          <w:sz w:val="28"/>
          <w:sz w:val="28"/>
          <w:szCs w:val="28"/>
          <w:rtl w:val="true"/>
          <w:lang w:bidi="fa-IR"/>
        </w:rPr>
        <w:t>و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غُرّی غَیْری لا حاجة لی فیک قَدْ طَلَّقْتُکِ ثَلاثاً لا رَجْعَةَ فیها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مرا فریب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 به تو نیازی نیست،تو را سه‌طلاقه کرده‌ام که آن را بازگشتی نیست</w:t>
      </w:r>
      <w:r>
        <w:rPr>
          <w:rFonts w:eastAsia="IRNazanin" w:cs="IRNazanin"/>
          <w:color w:val="111111"/>
          <w:sz w:val="28"/>
          <w:szCs w:val="28"/>
          <w:rtl w:val="true"/>
          <w:lang w:bidi="fa-IR"/>
        </w:rPr>
        <w:t>.</w:t>
      </w:r>
    </w:p>
    <w:p>
      <w:pPr>
        <w:pStyle w:val="Heading5"/>
        <w:numPr>
          <w:ilvl w:val="4"/>
          <w:numId w:val="1"/>
        </w:numPr>
        <w:rPr/>
      </w:pPr>
      <w:bookmarkStart w:id="355" w:name="__RefHeading___Toc1306757_1067777946"/>
      <w:bookmarkStart w:id="356" w:name="_Toc129"/>
      <w:bookmarkEnd w:id="355"/>
      <w:r>
        <w:rPr>
          <w:rtl w:val="true"/>
        </w:rPr>
        <w:t>سرّ شستن دو دست</w:t>
      </w:r>
      <w:bookmarkEnd w:id="356"/>
    </w:p>
    <w:p>
      <w:pPr>
        <w:pStyle w:val="BookText"/>
        <w:rPr/>
      </w:pPr>
      <w:r>
        <w:rPr>
          <w:rFonts w:ascii="IRNazanin" w:hAnsi="IRNazanin" w:eastAsia="IRNazanin"/>
          <w:color w:val="111111"/>
          <w:sz w:val="28"/>
          <w:sz w:val="28"/>
          <w:szCs w:val="28"/>
          <w:rtl w:val="true"/>
          <w:lang w:bidi="fa-IR"/>
        </w:rPr>
        <w:t>و شستن دو دست به این است که دست از نقود دنیا و جنس مربوط به دنیا و آخرت بشوید که دو دست جز به این نحو پاک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شستن دست از دنیا و جنس و نقد آن جدایی محض از حرام دنیا و اکتفا به ضرورت و معنای شستن دست از آخرت،بریدن طمع از نعمت‌های اوست که عبد واقعی کسی است که جز به خشنودی حضرت دوست به چیزی فکر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نظام 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دوست گشاییم دفتر دل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 عشق فروزان کنیم محفل را</w:t>
      </w:r>
    </w:p>
    <w:p>
      <w:pPr>
        <w:pStyle w:val="BookText"/>
        <w:rPr/>
      </w:pPr>
      <w:r>
        <w:rPr>
          <w:rFonts w:ascii="IRNazanin" w:hAnsi="IRNazanin" w:eastAsia="IRNazanin"/>
          <w:color w:val="111111"/>
          <w:sz w:val="28"/>
          <w:sz w:val="28"/>
          <w:szCs w:val="28"/>
          <w:rtl w:val="true"/>
          <w:lang w:bidi="fa-IR"/>
        </w:rPr>
        <w:t>زاشک چشم و ز خون جگر به هر فصلی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آب و رنگ توان داشت غنچه دل را</w:t>
      </w:r>
    </w:p>
    <w:p>
      <w:pPr>
        <w:pStyle w:val="BookText"/>
        <w:rPr/>
      </w:pPr>
      <w:r>
        <w:rPr>
          <w:rFonts w:ascii="IRNazanin" w:hAnsi="IRNazanin" w:eastAsia="IRNazanin"/>
          <w:color w:val="111111"/>
          <w:sz w:val="28"/>
          <w:sz w:val="28"/>
          <w:szCs w:val="28"/>
          <w:rtl w:val="true"/>
          <w:lang w:bidi="fa-IR"/>
        </w:rPr>
        <w:t xml:space="preserve">امان ز برق نگاهش که هر کجا که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بسوخت خرمن و بر باد داد حاصل را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جز هوای تو نقشی دگر نمانده به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زان زدودهام اندیشه های باطل را</w:t>
      </w:r>
      <w:bookmarkStart w:id="357" w:name="pg11040_110878"/>
    </w:p>
    <w:p>
      <w:pPr>
        <w:pStyle w:val="BookText"/>
        <w:rPr/>
      </w:pPr>
      <w:bookmarkEnd w:id="357"/>
      <w:r>
        <w:rPr>
          <w:rFonts w:ascii="IRNazanin" w:hAnsi="IRNazanin" w:eastAsia="IRNazanin"/>
          <w:color w:val="111111"/>
          <w:sz w:val="28"/>
          <w:sz w:val="28"/>
          <w:szCs w:val="28"/>
          <w:rtl w:val="true"/>
          <w:lang w:bidi="fa-IR"/>
        </w:rPr>
        <w:t>به عشق کوش گرت عقده‌ای بود 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عشق باز کند عقده های مشکل را</w:t>
      </w:r>
    </w:p>
    <w:p>
      <w:pPr>
        <w:pStyle w:val="BookText"/>
        <w:rPr/>
      </w:pPr>
      <w:r>
        <w:rPr>
          <w:rFonts w:ascii="IRNazanin" w:hAnsi="IRNazanin" w:eastAsia="IRNazanin"/>
          <w:color w:val="111111"/>
          <w:sz w:val="28"/>
          <w:sz w:val="28"/>
          <w:szCs w:val="28"/>
          <w:rtl w:val="true"/>
          <w:lang w:bidi="fa-IR"/>
        </w:rPr>
        <w:t>نظام میرسد آن کس به ساحل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زیر پای نهد موج های حایل را</w:t>
      </w:r>
    </w:p>
    <w:p>
      <w:pPr>
        <w:pStyle w:val="Heading5"/>
        <w:numPr>
          <w:ilvl w:val="4"/>
          <w:numId w:val="1"/>
        </w:numPr>
        <w:rPr/>
      </w:pPr>
      <w:bookmarkStart w:id="358" w:name="__RefHeading___Toc1306759_1067777946"/>
      <w:bookmarkStart w:id="359" w:name="_Toc130"/>
      <w:bookmarkEnd w:id="358"/>
      <w:r>
        <w:rPr>
          <w:rtl w:val="true"/>
        </w:rPr>
        <w:t>سرّ مسح سر</w:t>
      </w:r>
      <w:bookmarkEnd w:id="359"/>
    </w:p>
    <w:p>
      <w:pPr>
        <w:pStyle w:val="BookText"/>
        <w:rPr/>
      </w:pPr>
      <w:r>
        <w:rPr>
          <w:rFonts w:ascii="IRNazanin" w:hAnsi="IRNazanin" w:eastAsia="IRNazanin"/>
          <w:color w:val="111111"/>
          <w:sz w:val="28"/>
          <w:sz w:val="28"/>
          <w:szCs w:val="28"/>
          <w:rtl w:val="true"/>
          <w:lang w:bidi="fa-IR"/>
        </w:rPr>
        <w:t>مسح سر در حقیقت مسح سر حقیقی است که از آن تعبیر به عقل یا نفس می‌کنند و وقتی مسح واقعی انجام می‌گیرد که از محبت دنیا و مال و جاهش چیزی در بساط وجود نماند</w:t>
      </w:r>
      <w:r>
        <w:rPr>
          <w:rFonts w:eastAsia="IRNazanin" w:cs="IRNazanin"/>
          <w:color w:val="111111"/>
          <w:sz w:val="28"/>
          <w:szCs w:val="28"/>
          <w:rtl w:val="true"/>
          <w:lang w:bidi="fa-IR"/>
        </w:rPr>
        <w:t>.</w:t>
      </w:r>
    </w:p>
    <w:p>
      <w:pPr>
        <w:pStyle w:val="Heading5"/>
        <w:numPr>
          <w:ilvl w:val="4"/>
          <w:numId w:val="1"/>
        </w:numPr>
        <w:rPr/>
      </w:pPr>
      <w:bookmarkStart w:id="360" w:name="__RefHeading___Toc1306761_1067777946"/>
      <w:bookmarkStart w:id="361" w:name="_Toc131"/>
      <w:bookmarkEnd w:id="360"/>
      <w:r>
        <w:rPr>
          <w:rtl w:val="true"/>
        </w:rPr>
        <w:t>سرّ مسح پا</w:t>
      </w:r>
      <w:bookmarkEnd w:id="361"/>
    </w:p>
    <w:p>
      <w:pPr>
        <w:pStyle w:val="BookText"/>
        <w:rPr/>
      </w:pPr>
      <w:r>
        <w:rPr>
          <w:rFonts w:ascii="IRNazanin" w:hAnsi="IRNazanin" w:eastAsia="IRNazanin"/>
          <w:color w:val="111111"/>
          <w:sz w:val="28"/>
          <w:sz w:val="28"/>
          <w:szCs w:val="28"/>
          <w:rtl w:val="true"/>
          <w:lang w:bidi="fa-IR"/>
        </w:rPr>
        <w:t>مسح دو پا به این است که هر دو از حرکت در راه غیر خدا ظاهراً و باطناً منع شوند،البته مراد از دو پای ظاهر معلوم است و مراد از دو پای باطن به نظر عده‌ای عبارت از دو قوۀ نظریه و عملیه است و به نظر عده‌ای دیگر عبارت از دو قوۀ شهوت و غضب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آری،وقتی وضوی فقهی را گرفتی و این وضو را نیز به آن ضمیمه کردی، مصداق آن روایت می‌شوی که پیامبر بزرگ اسلام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الْوُضُوءُ عَلَی الْوُضُوءِ نُورٌ عَلیٰ نُورٍ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وضو گرفتن بر وضو نورانیتی بر نور است</w:t>
      </w:r>
      <w:r>
        <w:rPr>
          <w:rFonts w:eastAsia="IRNazanin" w:cs="IRNazanin"/>
          <w:color w:val="111111"/>
          <w:sz w:val="28"/>
          <w:szCs w:val="28"/>
          <w:rtl w:val="true"/>
          <w:lang w:bidi="fa-IR"/>
        </w:rPr>
        <w:t>.</w:t>
      </w:r>
      <w:bookmarkStart w:id="362" w:name="pg11040_110879"/>
    </w:p>
    <w:p>
      <w:pPr>
        <w:pStyle w:val="BookText"/>
        <w:rPr/>
      </w:pPr>
      <w:bookmarkEnd w:id="362"/>
      <w:r>
        <w:rPr>
          <w:rFonts w:ascii="IRNazanin" w:hAnsi="IRNazanin" w:eastAsia="IRNazanin"/>
          <w:color w:val="111111"/>
          <w:sz w:val="28"/>
          <w:sz w:val="28"/>
          <w:szCs w:val="28"/>
          <w:rtl w:val="true"/>
          <w:lang w:bidi="fa-IR"/>
        </w:rPr>
        <w:t>یعنی وقتی صفای ظاهر با باطن جمع شود،نور علی نور است و به عبارت دیگر وقتی نور شرع که از وضوی فقهی حاصل می‌شود و نور بصیرت که از توحید و توجه و عمل خالص به دست می‌آید،نور علی نور و سبب ثبات و استقامت سالک در طریق مستقیم دنیا و آخرت است،چنان که در قرآن کریم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یُثَبِّتُ اللّٰهُ الَّذِینَ آمَنُوا بِالْقَوْلِ الثّٰابِتِ فِی الْحَیٰاةِ الدُّنْیٰا وَ فِی الْآخِرَةِ </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مؤمنان را به سبب اعتقاد و ایمانشان در زندگی دنیا و آخرت ثابت قدم و پابرجا می‌دارد</w:t>
      </w:r>
      <w:r>
        <w:rPr>
          <w:rFonts w:eastAsia="IRNazanin" w:cs="IRNazanin"/>
          <w:color w:val="111111"/>
          <w:sz w:val="28"/>
          <w:szCs w:val="28"/>
          <w:rtl w:val="true"/>
          <w:lang w:bidi="fa-IR"/>
        </w:rPr>
        <w:t>.</w:t>
      </w:r>
    </w:p>
    <w:p>
      <w:pPr>
        <w:pStyle w:val="Heading4"/>
        <w:numPr>
          <w:ilvl w:val="3"/>
          <w:numId w:val="1"/>
        </w:numPr>
        <w:rPr/>
      </w:pPr>
      <w:bookmarkStart w:id="363" w:name="__RefHeading___Toc1306763_1067777946"/>
      <w:bookmarkStart w:id="364" w:name="_Toc132"/>
      <w:bookmarkEnd w:id="363"/>
      <w:r>
        <w:rPr>
          <w:rtl w:val="true"/>
        </w:rPr>
        <w:t>بیان اسراری دیگر</w:t>
      </w:r>
      <w:bookmarkEnd w:id="364"/>
    </w:p>
    <w:p>
      <w:pPr>
        <w:pStyle w:val="BookText"/>
        <w:rPr/>
      </w:pPr>
      <w:r>
        <w:rPr>
          <w:rFonts w:ascii="IRNazanin" w:hAnsi="IRNazanin" w:eastAsia="IRNazanin"/>
          <w:color w:val="111111"/>
          <w:sz w:val="28"/>
          <w:sz w:val="28"/>
          <w:szCs w:val="28"/>
          <w:rtl w:val="true"/>
          <w:lang w:bidi="fa-IR"/>
        </w:rPr>
        <w:t>اما وضو نزد اهل حقیقت که از آن به طور مطلق تعبیر به طهارت شده،عبارت است از طهارت سر از مشاهده غیر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در آن به این است که سالک در سرش نیت کند،برای ابد غیر او نبیند و به غیر او توجه نکند؛زیرا هرکس در باطن به غیر او توجه کند مشرک به شرک خفی است و مشرک چنان که در قرآن آمده نجس است و طهارت جز به این نیت و عمل به آن که عبارت از تحقق توحید حقیقی است میسر نیست،توحیدی که با تمام قدرت شرک را از همۀ نواحی وجود دفع و رفع می‌کند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شستن صورت در حقیقت شستن صورت حقیقی وجود یعنی سر باطن از آلودگی توجه به غیر است،همان‌طوری که غیر وجه کریم حضرت او مشاهده نشود که در قرآن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فَأَیْنَمٰا تُوَلُّوا فَثَمَّ وَجْهُ اللّٰهِ </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به هر کجا رو کنید آنجا روی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ذات محیط او را نشناسد،ذاتی که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 بِکُلِّ شَیْءٍ مُحِیطٌ </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آگاه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یقیناً او به همه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قدرت و دانش بی‌نهایتش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چنین توحیدی است که قرآن از زبان ابراهیم علیه السلام خبر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وَجَّهْتُ وَجْهِیَ لِلَّذِی فَطَرَ السَّمٰاوٰاتِ وَ الْأَرْضَ حَنِیفاً وَ مٰا أَنَا مِنَ الْمُشْرِکِینَ </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به دور از انحراف و با قلبی حق‌گرا همۀ وجودم را به سوی کسی که آسمان‌ها و زمین را آفرید،متوجه کردم و از مشرکان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غسل و شستن دو دست عبارت است از بی‌التفاتی نسبت به متاع دنیا و آخرت؛متاع دنیا مانند مال و جاه و اهل و ولد و متاع آخرت مثل علم و زهد و طاعت،البته آن التفاتی که عبد را از مولا دور کند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التفات به طاعت و خود را به خاطر آن مستحق تعظیم شمردن نزد اهل اللّه معصیت است که در روایات آمده،گناهی که تو را ناراحت کند از عبادتی که عجب‌آور باشد بهتر است و تو اگر پس از گناه دارای توبه شوی،دارای بهترین عمل شدی و دنیا بر اهل آخرت حرام و آخرت بر اهل دنیا حرام و هر دو بر اهل اللّه حرام است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مسح سر،عبارت از تنزیه سر و تقدیس باطن از انانیت و حدث غیریت است، غیریتی که حاجز بین انسان و محبوب است،چنانچه بعضی از عارفان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بَیْنی وَ بَیْنَکَ إِنّیّی یُنازِعُنی فَارْفَعْ بِلُطْفِکَ إِنّیّی مِنَ الْبَیْنِ </w:t>
      </w:r>
      <w:r>
        <w:rPr>
          <w:rStyle w:val="FootnoteAnchor"/>
          <w:rtl w:val="true"/>
        </w:rPr>
        <w:footnoteReference w:id="234"/>
      </w:r>
      <w:r>
        <w:rPr>
          <w:rFonts w:ascii="IRNazanin" w:hAnsi="IRNazanin" w:eastAsia="IRNazanin"/>
          <w:color w:val="111111"/>
          <w:sz w:val="28"/>
          <w:sz w:val="28"/>
          <w:szCs w:val="28"/>
          <w:rtl w:val="true"/>
          <w:lang w:bidi="fa-IR"/>
        </w:rPr>
        <w:t>بین من و تو انیت من فاصله است،به فضل و لطفت این انیت را از میان من و خود بردار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وُجُودُکَ ذَنْبٌ لا یُقاسُ بِهِ ذَنْبٌ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آلودگی ها،به خصوص آلودگی انیت راهی برای ورود به حریم عالم قدس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مسح دو پا عبارت از تنزیه قوۀ علمیه و عملیه از سیر در غیر الی اللّه و باللّه و فی اللّه است که انسان با این دو قوه سعی در طلب حق می‌کند و با آن دو قوه به مقام وصل محبوب می‌رسد،اگر دچار آلودگی باشد،چگونه به طلب برخیزد و چگونه به مقام وصل برسد ؟</w:t>
      </w:r>
    </w:p>
    <w:p>
      <w:pPr>
        <w:pStyle w:val="BookText"/>
        <w:rPr/>
      </w:pPr>
      <w:r>
        <w:rPr>
          <w:rFonts w:ascii="IRNazanin" w:hAnsi="IRNazanin" w:eastAsia="IRNazanin"/>
          <w:color w:val="111111"/>
          <w:sz w:val="28"/>
          <w:sz w:val="28"/>
          <w:szCs w:val="28"/>
          <w:rtl w:val="true"/>
          <w:lang w:bidi="fa-IR"/>
        </w:rPr>
        <w:t>و با دیدۀ تحقیق باید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فَاخْلَعْ نَعْلَیْکَ </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اشاره به این دو قوه است،به این معنا که وقتی به واسطۀ این دو قوه به ما رسیدی از هر دو خالی شو؛زیرا با رسیدن به مقام وصل احتیاج به توجه به غیر نیست و در صورت عدم احتیاج توجه به غیر اگر توجه شود عین شرک است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نزد بعضی مراد از نعلین دنیا و آخرت است و نزد بعضی عالم ظاهر و باطن است و نزد بعضی نفس و بدن است و تمام این نظریات به طور مسلم صحیح است و نسبت به چنین حالتی است که در حدیث قدسی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یَزالُ الْعَبْدُ یَتَقَرَّبُ إِلَیَّ بِالنَّوافِلِ وَ الْعِبادٰاتِ حَتّیٰ أُحِبُّهُ فَإِذا أَحْبَبْتُهُ کُنْتُ سَمْعَهُ الَّذی یَسْمَعُ بِهِ وَ بَصَرَهُ الَّذی یَبْصُر بِهِ وَ یَدَهُ الَّتی یَبْطشُ بِها وَ رِجْلَهُ الَّتی یمشی بها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عبد،همیشه با اجرای مستحبات و عبادات به من نزدیک می‌گردد،تا حدی که من به او علاقه پیدا کنم،چون محبوب من شد،گوش او می‌شوم،گوشی که به آن می‌شنود؛چشم او می‌شوم،چشمی که با آن می‌بیند؛دست او می‌شوم،دستی که با آن کار انجام می‌دهد و پای او می‌شوم،پایی که با آن راه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عارف مؤمن،علاء الدولۀ سمنانی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 جان کز غمش بر وی رقم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ندیمش در دو عالم جز ندم نیست</w:t>
      </w:r>
    </w:p>
    <w:p>
      <w:pPr>
        <w:pStyle w:val="BookText"/>
        <w:rPr/>
      </w:pPr>
      <w:r>
        <w:rPr>
          <w:rFonts w:ascii="IRNazanin" w:hAnsi="IRNazanin" w:eastAsia="IRNazanin"/>
          <w:color w:val="111111"/>
          <w:sz w:val="28"/>
          <w:sz w:val="28"/>
          <w:szCs w:val="28"/>
          <w:rtl w:val="true"/>
          <w:lang w:bidi="fa-IR"/>
        </w:rPr>
        <w:t>دلی کز درد او درمان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او به معنا جز عدم نیست</w:t>
      </w:r>
    </w:p>
    <w:p>
      <w:pPr>
        <w:pStyle w:val="BookText"/>
        <w:rPr/>
      </w:pPr>
      <w:r>
        <w:rPr>
          <w:rFonts w:ascii="IRNazanin" w:hAnsi="IRNazanin" w:eastAsia="IRNazanin"/>
          <w:color w:val="111111"/>
          <w:sz w:val="28"/>
          <w:sz w:val="28"/>
          <w:szCs w:val="28"/>
          <w:rtl w:val="true"/>
          <w:lang w:bidi="fa-IR"/>
        </w:rPr>
        <w:t>سری کز سر معنی با خبر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گنجایش شادی و غم نیست</w:t>
      </w:r>
    </w:p>
    <w:p>
      <w:pPr>
        <w:pStyle w:val="BookText"/>
        <w:rPr/>
      </w:pPr>
      <w:r>
        <w:rPr>
          <w:rFonts w:ascii="IRNazanin" w:hAnsi="IRNazanin" w:eastAsia="IRNazanin"/>
          <w:color w:val="111111"/>
          <w:sz w:val="28"/>
          <w:sz w:val="28"/>
          <w:szCs w:val="28"/>
          <w:rtl w:val="true"/>
          <w:lang w:bidi="fa-IR"/>
        </w:rPr>
        <w:t>جهان از عکس رویش گشته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ابله نبیند هیچ غم نیست</w:t>
      </w:r>
    </w:p>
    <w:p>
      <w:pPr>
        <w:pStyle w:val="BookText"/>
        <w:rPr/>
      </w:pPr>
      <w:r>
        <w:rPr>
          <w:rFonts w:ascii="IRNazanin" w:hAnsi="IRNazanin" w:eastAsia="IRNazanin"/>
          <w:color w:val="111111"/>
          <w:sz w:val="28"/>
          <w:sz w:val="28"/>
          <w:szCs w:val="28"/>
          <w:rtl w:val="true"/>
          <w:lang w:bidi="fa-IR"/>
        </w:rPr>
        <w:t>تو محرم نیستی محروم از 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نامحرمان اندر حرم نیست</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توست این هستی 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هرگز نور با ظلمت به هم نیست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فَکَما أَنَّ رَحْمَتَهُ تُطَهِّرُ ذُنُوبَ الْعِبادِ کَذٰلِکَ نِجاساتُ الظَّاهِرِ یُطَهِّرُهَا الْماءُ لا غَیْرُ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الَّذِی أَرْسَلَ الرِّیٰاحَ بُشْراً بَیْنَ یَدَیْ رَحْمَتِهِ وَ أَنْزَلْنٰا مِنَ السَّمٰاءِ مٰاءً طَهُوراً </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 الْمٰاءِ کُلَّ شَیْءٍ حَیٍّ </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فَکَما أَحْیا بِهِ کُلَّ شَیْءٍ مِنْ نَعیمِ الدُّنْیا کَذٰلِکَ بِرَحْمَتِهِ وَ فَضْلِهِ جَعَلَهُ حَیاةَ الْقُلُوبِ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همچنان که رحمت آن جناب گناهان بندگان را از پرونده آنان پاک می‌کند،به همان صورت نجاسات ظاهر را آب پاک می‌کند و لاغیر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لاغیر به احتمال زیاد حصر اضافی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اوست که بادها را پیشاپیش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رحمتش به عنوان مژده دهندۀ باران فرستاد و از آسمان آبی پاک و پاک کننده نازل کردیم و هر چیز زنده‌ای را از آب آفریدیم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تناسب این‌که هر موجود زنده‌ای از آب است،پس برای ادامه حیات و زندگی،نیاز ضروری به آب دارد،در حقیقت می‌توان گفت حیات موجودات مساوق با آب است</w:t>
      </w:r>
      <w:r>
        <w:rPr>
          <w:rFonts w:eastAsia="IRNazanin" w:cs="IRNazanin"/>
          <w:color w:val="111111"/>
          <w:sz w:val="28"/>
          <w:szCs w:val="28"/>
          <w:rtl w:val="true"/>
          <w:lang w:bidi="fa-IR"/>
        </w:rPr>
        <w:t>.</w:t>
      </w:r>
      <w:bookmarkStart w:id="365" w:name="pg11040_110884"/>
    </w:p>
    <w:p>
      <w:pPr>
        <w:pStyle w:val="BookText"/>
        <w:rPr/>
      </w:pPr>
      <w:bookmarkEnd w:id="365"/>
      <w:r>
        <w:rPr>
          <w:rFonts w:ascii="IRNazanin" w:hAnsi="IRNazanin" w:eastAsia="IRNazanin"/>
          <w:color w:val="111111"/>
          <w:sz w:val="28"/>
          <w:sz w:val="28"/>
          <w:szCs w:val="28"/>
          <w:rtl w:val="true"/>
          <w:lang w:bidi="fa-IR"/>
        </w:rPr>
        <w:t>و همان طوری که به وسیلۀ آب هر نعمتی از نعیم دنیا را زنده کرد هم چنان به فضل و رحمتش آب را که مقدمۀ بسیاری از عبادات است و بدون آن نمی‌توان راه به بساط قرب پیدا کرد،حیات قلوب قرار داده</w:t>
      </w:r>
      <w:r>
        <w:rPr>
          <w:rFonts w:eastAsia="IRNazanin" w:cs="IRNazanin"/>
          <w:color w:val="111111"/>
          <w:sz w:val="28"/>
          <w:szCs w:val="28"/>
          <w:rtl w:val="true"/>
          <w:lang w:bidi="fa-IR"/>
        </w:rPr>
        <w:t>.</w:t>
      </w:r>
    </w:p>
    <w:p>
      <w:pPr>
        <w:pStyle w:val="Heading3"/>
        <w:numPr>
          <w:ilvl w:val="2"/>
          <w:numId w:val="1"/>
        </w:numPr>
        <w:rPr/>
      </w:pPr>
      <w:bookmarkStart w:id="366" w:name="__RefHeading___Toc1306765_1067777946"/>
      <w:bookmarkStart w:id="367" w:name="_Toc133"/>
      <w:bookmarkEnd w:id="366"/>
      <w:r>
        <w:rPr>
          <w:rtl w:val="true"/>
        </w:rPr>
        <w:t>اوصاف آب</w:t>
      </w:r>
      <w:bookmarkEnd w:id="367"/>
    </w:p>
    <w:p>
      <w:pPr>
        <w:pStyle w:val="BookText"/>
        <w:rPr/>
      </w:pPr>
      <w:r>
        <w:rPr>
          <w:rFonts w:ascii="IRNazanin" w:hAnsi="IRNazanin" w:eastAsia="IRNazanin"/>
          <w:color w:val="111111"/>
          <w:sz w:val="28"/>
          <w:sz w:val="28"/>
          <w:szCs w:val="28"/>
          <w:rtl w:val="true"/>
          <w:lang w:bidi="fa-IR"/>
        </w:rPr>
        <w:t>حکیم بزرگوار،ملا عبد الرزاق لاهیجی در تشریح این جمله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اندیشه کن در خلقت آب که حکیم علی الاطلاق به حکمت کاملۀ خود آن را خلق کرده و به چند صفت آن را موصوف کرده که هر کدام از آن صفات برای ترتب فواید آب دخل عظیم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 آب است که اگر چرکین و کثیف خلق می‌شد،باعث تنفر طبع می‌بود و صلاحیت وساطت حیات قلب که جوهر لطیف است نمی‌داشت،چه تناسب میان سبب و مسبب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رقّت و تُنُکی است که اگر غلیظ القوام می‌بود مثل عسل،تطهیر چیزها به خصوص چیزهای لزج به او نمی‌شد و آب هم محتاج به آب دیگر می‌شد و نیز غلظت مانع می‌شد از نفوذ کردن در عمق اجسام شخیه </w:t>
      </w:r>
      <w:r>
        <w:rPr>
          <w:rStyle w:val="FootnoteAnchor"/>
          <w:rtl w:val="true"/>
        </w:rPr>
        <w:footnoteReference w:id="240"/>
      </w:r>
      <w:r>
        <w:rPr>
          <w:rFonts w:ascii="IRNazanin" w:hAnsi="IRNazanin" w:eastAsia="IRNazanin"/>
          <w:color w:val="111111"/>
          <w:sz w:val="28"/>
          <w:sz w:val="28"/>
          <w:szCs w:val="28"/>
          <w:rtl w:val="true"/>
          <w:lang w:bidi="fa-IR"/>
        </w:rPr>
        <w:t xml:space="preserve">با وجود احتیاج به نفوذ و نیز بردن آن به جاهای دور نیز متعسر بلکه متعذر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وفور و بسیاری اوست که اگر عیاذاً باللّه با عموم احتیاج خلایق به او کم می‌بود و به زحمت به دست می‌آمد،فقرا و ارباب حاجت در تحصیل آن به زحمت می‌افتاد و رنج می‌کشیدند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بودن که اگر در اصل خلقت طهارت نمی‌داشت،تطهیر نجاسات به او نمی‌شد و بر وجودش فایدۀ تمام مترتب نمی‌بود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تَفَکَّرْ فی صَفاءِ الْماءِ وَ رِقَّتِهِ وَ طَهُورَتِهِ وَ بَرَکَتِهِ وَ لَطیفِ امْتِزاجِهِ بِکُلِّ شَیءٍ وَ فی کُلِّ شَیءٍ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اندیشه کن در صفا و رقّت و تُنُکی آب و در پاکی و پاک کنندگی آن و نفوذ کردن و ممزوج شدن آن به هر چیزی و در هر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همه گفتار لطیف و مسائل عالی در جنب آب برای این است که به انسان توجه داده شود که در صفای باطن و رقّت قلب و آمیزش با مردم مؤمن هم چون آب باش و از همه مهم‌تر هم چنان که آب اصل مطهرات و بهترین عامل برای پاکی و پاکیزگی است،تو نیز در جامعه پاک و پاک کننده باش؛به این معنی که در تمام شؤون زندگی سعی کن پاک باشی و با عمل و اخلاق و امر به معروف و نهی از منکر دیگران را نیز از آلودگی ها پاک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گفت آلوده را در من شتاب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آلوده که دارم شرم از آب</w:t>
      </w:r>
    </w:p>
    <w:p>
      <w:pPr>
        <w:pStyle w:val="BookText"/>
        <w:rPr/>
      </w:pPr>
      <w:r>
        <w:rPr>
          <w:rFonts w:ascii="IRNazanin" w:hAnsi="IRNazanin" w:eastAsia="IRNazanin"/>
          <w:color w:val="111111"/>
          <w:sz w:val="28"/>
          <w:sz w:val="28"/>
          <w:szCs w:val="28"/>
          <w:rtl w:val="true"/>
          <w:lang w:bidi="fa-IR"/>
        </w:rPr>
        <w:t>گفت آب این شرم بی من کی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من این آلوده زایل کی شود</w:t>
      </w:r>
    </w:p>
    <w:p>
      <w:pPr>
        <w:pStyle w:val="BookText"/>
        <w:rPr/>
      </w:pPr>
      <w:r>
        <w:rPr>
          <w:rFonts w:ascii="IRNazanin" w:hAnsi="IRNazanin" w:eastAsia="IRNazanin"/>
          <w:color w:val="111111"/>
          <w:sz w:val="28"/>
          <w:sz w:val="28"/>
          <w:szCs w:val="28"/>
          <w:rtl w:val="true"/>
          <w:lang w:bidi="fa-IR"/>
        </w:rPr>
        <w:t>ز آب هر آلوده گر پنهان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الحیاء یمنع الایمان بود</w:t>
      </w:r>
    </w:p>
    <w:p>
      <w:pPr>
        <w:pStyle w:val="BookText"/>
        <w:rPr/>
      </w:pPr>
      <w:r>
        <w:rPr>
          <w:rFonts w:ascii="IRNazanin" w:hAnsi="IRNazanin" w:eastAsia="IRNazanin"/>
          <w:color w:val="111111"/>
          <w:sz w:val="28"/>
          <w:sz w:val="28"/>
          <w:szCs w:val="28"/>
          <w:rtl w:val="true"/>
          <w:lang w:bidi="fa-IR"/>
        </w:rPr>
        <w:t>دل ز پایه حوض تن گلناک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ز آب حوض دل ها پاک شد</w:t>
      </w:r>
    </w:p>
    <w:p>
      <w:pPr>
        <w:pStyle w:val="BookText"/>
        <w:rPr/>
      </w:pPr>
      <w:r>
        <w:rPr>
          <w:rFonts w:ascii="IRNazanin" w:hAnsi="IRNazanin" w:eastAsia="IRNazanin"/>
          <w:color w:val="111111"/>
          <w:sz w:val="28"/>
          <w:sz w:val="28"/>
          <w:szCs w:val="28"/>
          <w:rtl w:val="true"/>
          <w:lang w:bidi="fa-IR"/>
        </w:rPr>
        <w:t>گرد پایه حوض دلگرد 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ز پایه حوض تن میکن حذر</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 تن بر بحر دل بر هم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میانشان برزخ لا یبغیان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اسْتَعْمِلْهُ فی تَطْهیرِ الأَعْضاءِ الَّتی أَمَرَکَ اللّهُ بِتَطْهِیرِهَا وَ آتِ بِأَدائِها فَرائِضَهُ وَ سُنَنَهُ فَإِنَّ تَحْتَ کُلِّ واحِدٍ مِنْها فَوائِدَ کَثیرَةً إِذا اسْتَعْمَلْتَها بِالْحُرْمَةِ انْفَجَرَتْ لَکَ عَیْنُ فَوائِدِهِ عَنْ قَریبٍ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به‌جای آور فرائض و واجبات و مستحبات تطهیر را،مثل ازالۀ نجاست از بدن و لباس و مواضع وضو از برای نماز و طواف</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هریک از صفات و آثاری که برای آب گفته شد،فوائد بسیاری است که به شرط فکر و تأمل و عدم قساوت قلب فایدۀ هر کدام از این صفات برای متأمل منفجر و ظاهر می‌گردد</w:t>
      </w:r>
      <w:r>
        <w:rPr>
          <w:rFonts w:eastAsia="IRNazanin" w:cs="IRNazanin"/>
          <w:color w:val="111111"/>
          <w:sz w:val="28"/>
          <w:szCs w:val="28"/>
          <w:rtl w:val="true"/>
          <w:lang w:bidi="fa-IR"/>
        </w:rPr>
        <w:t>.</w:t>
      </w:r>
      <w:bookmarkStart w:id="368" w:name="pg11040_110887"/>
    </w:p>
    <w:p>
      <w:pPr>
        <w:pStyle w:val="BookText"/>
        <w:rPr/>
      </w:pPr>
      <w:bookmarkEnd w:id="36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عاشِرْ خَلْقَ اللّهِ کَامْتِزاجِ الْماءِ بِالأَشْیاءِ یُؤَدّی کُلَّ شَیْءٍ حَقَّهُ وَ لا یَتَغَیَّرْ عَنْ مَعْناهُ مُعْتَبِراً لِقَوْلِ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الْمُؤْمِنِ الْخالِصِ کَمَثَلِ الْماءِ </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1306767_1067777946"/>
      <w:bookmarkStart w:id="370" w:name="_Toc134"/>
      <w:bookmarkEnd w:id="369"/>
      <w:r>
        <w:rPr>
          <w:rtl w:val="true"/>
        </w:rPr>
        <w:t>فوائد آب برای اهل بصیرت</w:t>
      </w:r>
      <w:bookmarkEnd w:id="370"/>
    </w:p>
    <w:p>
      <w:pPr>
        <w:pStyle w:val="BookText"/>
        <w:rPr/>
      </w:pPr>
      <w:r>
        <w:rPr>
          <w:rFonts w:ascii="IRNazanin" w:hAnsi="IRNazanin" w:eastAsia="IRNazanin"/>
          <w:color w:val="111111"/>
          <w:sz w:val="28"/>
          <w:sz w:val="28"/>
          <w:szCs w:val="28"/>
          <w:rtl w:val="true"/>
          <w:lang w:bidi="fa-IR"/>
        </w:rPr>
        <w:t>این جمله اشاره به فوائدی دارد برای اهل بصیرت از جوهر آب ظاهر می‌شود، امام صادق علیه السلام می‌فرماید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امتزاج آب به همه چیز اشارت است به طریق سلوک هر شخص انسان با بنی نوع خود،یعنی اختلاط و معاشرت هر شخص با مردم باید مثل امتزاج آب باشد به اشیا،یعنی معاشرت باید در نهایت همواری و آسانی باشد و چنان که ملاقات آب به هر چیزی مناسب آن چیز است و از حقیقت خود به در نمی‌رود مثلاً با اجسام متخلخله که ملاقات می‌کند مثل دوشاب و گل و غیر این‌ها به ظاهر و باطن ملاقات می‌کند و اثر خود را به هر جزء آن می‌رساند و به اجسام صلبه که ملاقات می‌کند مثل سنگ و مانند آن به ظاهر آن ملاقات می‌کند و بس؛پس آدمی نیز باید چنین باشد و اختلاطش با هرکس مناسب حال آن کس باشد،اگر اختلاطش با مؤمنان خُلّص و صحیح الاعتقاد و یا با دوستان صادق العقیده باشد،مجارات ظاهری و باطنی مجوز است،یعنی به ظاهر و باطن با او می‌توان آشنایی و رفاقت و ملاقات داشت و با غیر اینان ملاقات ظاهری کافی است تا وقتی که بر اثر این</w:t>
      </w:r>
    </w:p>
    <w:p>
      <w:pPr>
        <w:pStyle w:val="BookText"/>
        <w:rPr/>
      </w:pPr>
      <w:r>
        <w:rPr>
          <w:rFonts w:ascii="IRNazanin" w:hAnsi="IRNazanin" w:eastAsia="IRNazanin"/>
          <w:color w:val="111111"/>
          <w:sz w:val="28"/>
          <w:sz w:val="28"/>
          <w:szCs w:val="28"/>
          <w:rtl w:val="true"/>
          <w:lang w:bidi="fa-IR"/>
        </w:rPr>
        <w:t>ملاقات ظاهری آنان هم مانند انسان اهل باطن و عقیده و دین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انسان باید مانند آب نسبت به خودش طاهر و نسبت به فرزندان و خانواده و اجتماعش مطهر باشد،تا روی سعادت بیند و به خیر دنیا و آخرت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بزرگ،انسان را در اصل خلقت برابر با آیۀ فطرت پاک خلق فرموده و انسان وظیفه و مسؤولیت دارد که این پاکی را در سایۀ توحید و عمل به دستورهای الهی حفظ کرده و در مقام پاک کردن دیگران نیز فعالیت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به حال کسی که در قیامت در محضر حضرت دوست حاضر شود،در حالی که با گناه و عصیان،خود و دیگران را نیز نجس کرده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نجس و منجس زندگی کردن از شأن انسان به دور است که انسان در زمین جانشین خدا است و باید در گردونۀ طهارت بگردد و این طهارت را با دو بال امر به معروف و نهی از منکر به دیگران هم سرایت دهد و با تربیت و تزکیۀ مردم،اثر نیکی از خود در عالم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شاعر خوش بیان،عباس شهری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شنیدم که یکی نیک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در خانه سقراط کرد</w:t>
      </w:r>
    </w:p>
    <w:p>
      <w:pPr>
        <w:pStyle w:val="BookText"/>
        <w:rPr/>
      </w:pPr>
      <w:r>
        <w:rPr>
          <w:rFonts w:ascii="IRNazanin" w:hAnsi="IRNazanin" w:eastAsia="IRNazanin"/>
          <w:color w:val="111111"/>
          <w:sz w:val="28"/>
          <w:sz w:val="28"/>
          <w:szCs w:val="28"/>
          <w:rtl w:val="true"/>
          <w:lang w:bidi="fa-IR"/>
        </w:rPr>
        <w:t>گفت به سقراط که ای هوشیار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بود خانه تو تنگ و تار</w:t>
      </w:r>
    </w:p>
    <w:p>
      <w:pPr>
        <w:pStyle w:val="BookText"/>
        <w:rPr/>
      </w:pPr>
      <w:r>
        <w:rPr>
          <w:rFonts w:ascii="IRNazanin" w:hAnsi="IRNazanin" w:eastAsia="IRNazanin"/>
          <w:color w:val="111111"/>
          <w:sz w:val="28"/>
          <w:sz w:val="28"/>
          <w:szCs w:val="28"/>
          <w:rtl w:val="true"/>
          <w:lang w:bidi="fa-IR"/>
        </w:rPr>
        <w:t>از چه بود خانه تو ای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تر از کاسه چشم لئیم</w:t>
      </w:r>
    </w:p>
    <w:p>
      <w:pPr>
        <w:pStyle w:val="BookText"/>
        <w:rPr/>
      </w:pPr>
      <w:r>
        <w:rPr>
          <w:rFonts w:ascii="IRNazanin" w:hAnsi="IRNazanin" w:eastAsia="IRNazanin"/>
          <w:color w:val="111111"/>
          <w:sz w:val="28"/>
          <w:sz w:val="28"/>
          <w:szCs w:val="28"/>
          <w:rtl w:val="true"/>
          <w:lang w:bidi="fa-IR"/>
        </w:rPr>
        <w:t>گفت به سقراط نگر، خانه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اگر تنگ بود عیب نیست</w:t>
      </w:r>
    </w:p>
    <w:p>
      <w:pPr>
        <w:pStyle w:val="BookText"/>
        <w:rPr/>
      </w:pPr>
      <w:r>
        <w:rPr>
          <w:rFonts w:ascii="IRNazanin" w:hAnsi="IRNazanin" w:eastAsia="IRNazanin"/>
          <w:color w:val="111111"/>
          <w:sz w:val="28"/>
          <w:sz w:val="28"/>
          <w:szCs w:val="28"/>
          <w:rtl w:val="true"/>
          <w:lang w:bidi="fa-IR"/>
        </w:rPr>
        <w:t>تیره اگر خانه تنگ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را که دلم روشن است</w:t>
      </w:r>
    </w:p>
    <w:p>
      <w:pPr>
        <w:pStyle w:val="BookText"/>
        <w:rPr/>
      </w:pPr>
      <w:r>
        <w:rPr>
          <w:rFonts w:ascii="IRNazanin" w:hAnsi="IRNazanin" w:eastAsia="IRNazanin"/>
          <w:color w:val="111111"/>
          <w:sz w:val="28"/>
          <w:sz w:val="28"/>
          <w:szCs w:val="28"/>
          <w:rtl w:val="true"/>
          <w:lang w:bidi="fa-IR"/>
        </w:rPr>
        <w:t>نیست در این خانه چو ما را 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نخورم گر که بود خانه تنگ</w:t>
      </w:r>
    </w:p>
    <w:p>
      <w:pPr>
        <w:pStyle w:val="BookText"/>
        <w:rPr/>
      </w:pPr>
      <w:r>
        <w:rPr>
          <w:rFonts w:ascii="IRNazanin" w:hAnsi="IRNazanin" w:eastAsia="IRNazanin"/>
          <w:color w:val="111111"/>
          <w:sz w:val="28"/>
          <w:sz w:val="28"/>
          <w:szCs w:val="28"/>
          <w:rtl w:val="true"/>
          <w:lang w:bidi="fa-IR"/>
        </w:rPr>
        <w:t>با همه این خانه که مشتی است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نتوان کرد ز یاران پاک</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آن باش که در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بماند اثری یادگار</w:t>
      </w:r>
    </w:p>
    <w:p>
      <w:pPr>
        <w:pStyle w:val="BookText"/>
        <w:rPr/>
      </w:pPr>
      <w:r>
        <w:rPr>
          <w:rFonts w:ascii="IRNazanin" w:hAnsi="IRNazanin" w:eastAsia="IRNazanin"/>
          <w:color w:val="111111"/>
          <w:sz w:val="28"/>
          <w:sz w:val="28"/>
          <w:szCs w:val="28"/>
          <w:rtl w:val="true"/>
          <w:lang w:bidi="fa-IR"/>
        </w:rPr>
        <w:t>نیست هنر نقره و زر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بنا کردن و بگذاشتن</w:t>
      </w:r>
    </w:p>
    <w:p>
      <w:pPr>
        <w:pStyle w:val="BookText"/>
        <w:rPr/>
      </w:pPr>
      <w:r>
        <w:rPr>
          <w:rFonts w:ascii="IRNazanin" w:hAnsi="IRNazanin" w:eastAsia="IRNazanin"/>
          <w:color w:val="111111"/>
          <w:sz w:val="28"/>
          <w:sz w:val="28"/>
          <w:szCs w:val="28"/>
          <w:rtl w:val="true"/>
          <w:lang w:bidi="fa-IR"/>
        </w:rPr>
        <w:t>قدرت شاهان بلند اقتدار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صباحی است درین روزگار</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 بود تا فلک چیره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و حکمت سقراط هست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لْتَکُنْ صَفْوَتُکَ مَعَ اللّهِ تَعالی فی جَمیعِ طاعاتِکَ کَصَفْوَةِ الْماءِ حینَ أَنْزَلَهُ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طَهِّرْ قَلْبَکَ بِالتَّقْویٰ وَ الْیَقینِ عِنْدَ طَهارَةِ جَوارِحِکَ بِالْماءِ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طاعت و بندگی تو برای خدا،در صفا و خلوص و پاکی و عدم غش به اغراض مزیفۀ مضیعه مثل صفای آب باشد در وقت فرود آمدن از آسمان،چرا که عمل مغشوش مقبول درگاه حضرت او نیست،چنان‌که در حدیث آمده روز قیامت به ریاکار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عملت را از کسی که به خاطر او این عمل را انجام دادی بگیر و پاک کن دل خود را از آلایش کدورات و اوساخ ذنوب و معاصی و محلی و مزین ساز آن را به تقوا و یقین؛خلاصه در وقت تطهیر اعضا از کثافات ظاهری غافل از تطهیر کثافات باطنی نباش،چنان‌که آلودگی‌های ظاهر را به خاطر نظر خلایق پاک می‌کنی، آلودگی‌های باطن را به خاطر نظر حق پاک کن که پاکی باطن اهم از ظاهر و قابل مقایسه با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بزرگ بخواهیم که بعد از فراگیری این روایات پر قیمت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دریای مواج علم حضرت صادق علیه السلام به ما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عمل کنیم که اثر در عمل است نه در علم تنها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فرا می‌گیرند و می‌آموزند،برای این‌که به دیگران بیاموزند،اینان</w:t>
      </w:r>
    </w:p>
    <w:p>
      <w:pPr>
        <w:pStyle w:val="BookText"/>
        <w:rPr/>
      </w:pPr>
      <w:r>
        <w:rPr>
          <w:rFonts w:ascii="IRNazanin" w:hAnsi="IRNazanin" w:eastAsia="IRNazanin"/>
          <w:color w:val="111111"/>
          <w:sz w:val="28"/>
          <w:sz w:val="28"/>
          <w:szCs w:val="28"/>
          <w:rtl w:val="true"/>
          <w:lang w:bidi="fa-IR"/>
        </w:rPr>
        <w:t>تیره‌بخت و بیچاره‌اند،حمّالی علم کار مهمی نیست،فرا گرفتن و عمل کردن و یاد دادن ارزش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الْخِضرُ لِمُوسی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مُوسیٰ تَعَلَّمِ الْعِلْمَ لِتَعْمَلَ بِهِ و لا تُعَلِّمْهُ لِتُعَلِّمَهُ فَیَکُونُ عَلَیْکَ بُورُهُ وَ لِغَیْرِکَ نُورُهُ ثُمَّ تُوارِی الْخِضْرُ وَ بَقِیَ مُوسیٰ یَبْکی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خضر به موسی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را برای عمل بیاموز نه برای یاد دادن تنها که در یاد دادن تنها برای تو هلاکت و برای دانش‌آموز تو نور است،آن گاه خضر موسی را رها کرد و رفت و موسی در تنهایی گریه کرد</w:t>
      </w:r>
      <w:r>
        <w:rPr>
          <w:rFonts w:eastAsia="IRNazanin" w:cs="IRNazanin"/>
          <w:color w:val="111111"/>
          <w:sz w:val="28"/>
          <w:szCs w:val="28"/>
          <w:rtl w:val="true"/>
          <w:lang w:bidi="fa-IR"/>
        </w:rPr>
        <w:t>.</w:t>
      </w:r>
      <w:bookmarkStart w:id="371" w:name="pg11040_110894"/>
    </w:p>
    <w:p>
      <w:pPr>
        <w:pStyle w:val="Heading2"/>
        <w:numPr>
          <w:ilvl w:val="1"/>
          <w:numId w:val="1"/>
        </w:numPr>
        <w:rPr/>
      </w:pPr>
      <w:bookmarkStart w:id="372" w:name="__RefHeading___Toc1306769_1067777946"/>
      <w:bookmarkStart w:id="373" w:name="_Toc135"/>
      <w:bookmarkEnd w:id="371"/>
      <w:bookmarkEnd w:id="372"/>
      <w:r>
        <w:rPr>
          <w:rtl w:val="true"/>
        </w:rPr>
        <w:t xml:space="preserve">باب </w:t>
      </w:r>
      <w:r>
        <w:rPr/>
        <w:t>11</w:t>
      </w:r>
      <w:r>
        <w:rPr>
          <w:rtl w:val="true"/>
        </w:rPr>
        <w:t xml:space="preserve"> </w:t>
      </w:r>
      <w:r>
        <w:rPr>
          <w:rtl w:val="true"/>
        </w:rPr>
        <w:t>در آداب خروج از منزل</w:t>
      </w:r>
      <w:bookmarkEnd w:id="373"/>
    </w:p>
    <w:p>
      <w:pPr>
        <w:pStyle w:val="Heading3"/>
        <w:numPr>
          <w:ilvl w:val="2"/>
          <w:numId w:val="1"/>
        </w:numPr>
        <w:rPr/>
      </w:pPr>
      <w:bookmarkStart w:id="374" w:name="__RefHeading___Toc1306771_1067777946"/>
      <w:bookmarkStart w:id="375" w:name="_Toc136"/>
      <w:bookmarkEnd w:id="374"/>
      <w:r>
        <w:rPr>
          <w:rtl w:val="true"/>
        </w:rPr>
        <w:t>اشاره</w:t>
      </w:r>
      <w:bookmarkEnd w:id="375"/>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خَرَجْتَ مِنْ مَنْزِلِکَ فَاخْرُجْ خُرُوجَ مَنْ لا یَعُودُ،وَ لا یَکُنْ خُرُوجُکَ إلّا بِطاعَةٍ أَوْ فی سَبَبٍ مِنْ أَسْبابِ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أَلْزِمِ السَّکینَةَ وَ الْوِقارَ وَ اذْکُرِ اللّهَ سِرّاً وَ جَهْراً،سَئَلَ بَعْضُ أصْحابِ أَبی الدَّرْدآءَ أَهْلَ دارِهِ عَنْهُ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مَتیٰ یَعُودُ ؟ قَالَتْ مَتیٰ یَرْجِعُ مَنْ رُوحُهُ بِیَدِ غَیْرِهِ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یَمْلِکُ لِنَفْسِهِ نَفْعاً وَ لا 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اعْتَبِرْ بِخَلْقِ اللّهِ تَعالی بَرّهِمْ وَ فاجِرِهِمْ أَیْنَما مَضَیْتَ وَ اسْأَلِ اللّهَ تَعالی أَنْ یَجْعَلَکَ مِنْ خاصِّ عِبادِهِ وَ أَنْ یَلْحَقَکَ بِالْماضینَ مِنْهُمْ وَ یَحْشُرَکَ فی زُمْرَتِهِمْ وَ احْمَدْهُ وَ اشْکُرْهُ عَلیٰ ما عَصَمَکَ عَنِ الشَّهَواتِ وَ جَنَّبَکَ عَنْ قُبْحِ أَفْعالِ الْمُجْرِمینَ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غُضَّ بَصَرَکَ عَنِ الشَّهَواتِ وَ مَواضِعِ النَّهْیِ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اقْصِدْ فی مَشْیِکَ </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وَ راقِبِ اللّهَ فی کُلَّ خُطْوَةٍ کَأَنَّکَ عَلَی الصِّراطِ جائِزٌ وَ لا تَکُنْ لَفّاتاً وَ افْشِ السَّلامَ لِأَهْلِهِ مُبْتَدِئاً وَ مُجیباً وَ أَعِنْ مَنِ اسْتَعانَ بِکَ فی حَقٍّ وَ ارْشِدِ الضّالَّ وَ أَعْرِضْ عَنِ الْجاهِلینَ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رَجَعْتَ وَ دَخَلْتَ مَنْزِلَکَ فَادْخُلْ دُخُولَ الْمَیِّتِ فِی الْقَبْرِ حَیْثُ لَیْسَ لَهُ هِمَّةٌ إلّا رَحْمَةُ اللّهِ تَعالی وَ عَفْوُهُ</w:t>
      </w:r>
      <w:r>
        <w:rPr>
          <w:rFonts w:eastAsia="Amiri" w:cs="Amiri" w:ascii="Amiri" w:hAnsi="Amiri"/>
          <w:color w:val="111111"/>
          <w:sz w:val="28"/>
          <w:szCs w:val="28"/>
          <w:rtl w:val="true"/>
          <w:lang w:bidi="ar-SA"/>
        </w:rPr>
        <w:t>.</w:t>
      </w:r>
      <w:bookmarkStart w:id="376" w:name="pg11040_110895"/>
    </w:p>
    <w:p>
      <w:pPr>
        <w:pStyle w:val="BookText"/>
        <w:rPr/>
      </w:pPr>
      <w:bookmarkEnd w:id="37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خَرَجْتَ مِنْ مَنْزِلِکَ فَاخْرُجْ خُرُوجَ مَنْ لا یَعُودُ </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1306773_1067777946"/>
      <w:bookmarkStart w:id="378" w:name="_Toc137"/>
      <w:bookmarkEnd w:id="377"/>
      <w:r>
        <w:rPr>
          <w:rtl w:val="true"/>
        </w:rPr>
        <w:t>خروج از منزل بی امید به بازگشت</w:t>
      </w:r>
      <w:bookmarkEnd w:id="378"/>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خانه‌ات بیرون رفتی،تصور کن که دیگر به خانه بر نمی‌گردی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مسئلۀ بیرون رفتن از خانه و برنگشتن تاکنون برای میلیون‌ها نفر اتفاق افتاده و باید هر انسانی از این اتفاق عبرت گرفته و پند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تاجرانی که با هزاران نقشۀ تجارتی از خانه بیرون رفتند و برنگشتند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امیرانی که با هزاران نقشۀ سیاسی از منزل خارج شدند و برنگشتند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آرزودارانی که با هزاران آرزو از خانه رفتند و به خانه نیامدند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دامادها و نوعروس‌هایی که با صدها آمال و خواسته از خانه به در آمدند و به خانه بازنگشتند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عالمان و دانشمندانی که از منزل برای هدفی والا بیرون رفتند و به خانه نیامدند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تو هم یکی از این قافله باشی که از خانه خارج شوی به امید این‌که پس از رسیدن به آرزوهایت به خانه برگردی،ولی برای ابد برنگردی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می‌دانی ساعت مرگت چه وقت است ؟ مگر به تو ضمانت داده‌اند که چون از خانه بیرون روی به خانه برگردی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لیث صفاری با چند صد هزار نیروی رزمی و هزاران آمال و آرزو برای جنگ با امیر اسماعیل سامانی از خانه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آتش جنگ شعله‌ور نشده بود که اسب عمرو سرکشی کرده او را نزدیک اردوی امیر اسماعیل آورد و به چنگ سربازان امیر اسماعیل 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دستور امیر اسماعیل،عمرو را در خیمه‌ای در کنار لشگر زندانی کردند،چون شب شد،از امیر اسماعیل دستور غذا برای عمرو خواستند،بنا شد غذایی گرم در یک سطل معمولی برای عمرو ببرند،سطلی از غذای داغ در حالی که بخار از آن برمی‌خاست برابر عمرو گذاشتند،در این حال سگی گرسنه سر رسید،سر به سطل برد،از داغی غذا پوزه‌اش بسوخت،با عجله سر از سطل بیرون کرد،دسته سطل به گردن سگ افتاد،سطل را با خود برداشته و با شتاب به بیابان روان شد عمرو خندۀ بلند و تلخی کرد،زندانبان از او سبب خنده پرسید،پاسخ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قبل رئیس آشپزخانه‌ام از کمبود مرکب جهت حمل آشپزخانه ناله داشت،دستور دادم صد شتر برای حمل وسایل به شترانش اضافه کنند،شب گذشته دویست شتر از حمل آشپزخانه‌ام عاجز بودند،امشب سگی ظرف غذایم را به راحتی برد،از این جهت خنده‌ام گرفت،عمرو مدت کمی اسیر امیر بود تا کشته شد و دیگر به خانه برنگشت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فروغ الدین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 به چرخ و گردش وارونش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 منه به بازی گردونش</w:t>
      </w:r>
    </w:p>
    <w:p>
      <w:pPr>
        <w:pStyle w:val="BookText"/>
        <w:rPr/>
      </w:pPr>
      <w:r>
        <w:rPr>
          <w:rFonts w:ascii="IRNazanin" w:hAnsi="IRNazanin" w:eastAsia="IRNazanin"/>
          <w:color w:val="111111"/>
          <w:sz w:val="28"/>
          <w:sz w:val="28"/>
          <w:szCs w:val="28"/>
          <w:rtl w:val="true"/>
          <w:lang w:bidi="fa-IR"/>
        </w:rPr>
        <w:t>غره مشو به صلح سحرگاهش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ممان زجنگ شبیخونش</w:t>
      </w:r>
    </w:p>
    <w:p>
      <w:pPr>
        <w:pStyle w:val="BookText"/>
        <w:rPr/>
      </w:pPr>
      <w:r>
        <w:rPr>
          <w:rFonts w:ascii="IRNazanin" w:hAnsi="IRNazanin" w:eastAsia="IRNazanin"/>
          <w:color w:val="111111"/>
          <w:sz w:val="28"/>
          <w:sz w:val="28"/>
          <w:szCs w:val="28"/>
          <w:rtl w:val="true"/>
          <w:lang w:bidi="fa-IR"/>
        </w:rPr>
        <w:t>بگسل به قهر رشته طنبورش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بشکن به سنگ ساغر گلگونش</w:t>
      </w:r>
    </w:p>
    <w:p>
      <w:pPr>
        <w:pStyle w:val="BookText"/>
        <w:rPr/>
      </w:pPr>
      <w:r>
        <w:rPr>
          <w:rFonts w:ascii="IRNazanin" w:hAnsi="IRNazanin" w:eastAsia="IRNazanin"/>
          <w:color w:val="111111"/>
          <w:sz w:val="28"/>
          <w:sz w:val="28"/>
          <w:szCs w:val="28"/>
          <w:rtl w:val="true"/>
          <w:lang w:bidi="fa-IR"/>
        </w:rPr>
        <w:t>زهر است در عصاره تریاقش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است در خمیره معجونش</w:t>
      </w:r>
    </w:p>
    <w:p>
      <w:pPr>
        <w:pStyle w:val="BookText"/>
        <w:rPr/>
      </w:pPr>
      <w:r>
        <w:rPr>
          <w:rFonts w:ascii="IRNazanin" w:hAnsi="IRNazanin" w:eastAsia="IRNazanin"/>
          <w:color w:val="111111"/>
          <w:sz w:val="28"/>
          <w:sz w:val="28"/>
          <w:szCs w:val="28"/>
          <w:rtl w:val="true"/>
          <w:lang w:bidi="fa-IR"/>
        </w:rPr>
        <w:t>رنگی که او به حیله بیامیزد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 همی سترد به صابونش</w:t>
      </w:r>
    </w:p>
    <w:p>
      <w:pPr>
        <w:pStyle w:val="BookText"/>
        <w:rPr/>
      </w:pPr>
      <w:r>
        <w:rPr>
          <w:rFonts w:ascii="IRNazanin" w:hAnsi="IRNazanin" w:eastAsia="IRNazanin"/>
          <w:color w:val="111111"/>
          <w:sz w:val="28"/>
          <w:sz w:val="28"/>
          <w:szCs w:val="28"/>
          <w:rtl w:val="true"/>
          <w:lang w:bidi="fa-IR"/>
        </w:rPr>
        <w:t>دنیا متاع بازی طفلانست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 بر چنین متاع و به مفتونش</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خروج از منزل را هم‌چون سفر قابل بازگشت به حساب آورد،آنچه</w:t>
      </w:r>
    </w:p>
    <w:p>
      <w:pPr>
        <w:pStyle w:val="BookText"/>
        <w:rPr/>
      </w:pPr>
      <w:r>
        <w:rPr>
          <w:rFonts w:ascii="IRNazanin" w:hAnsi="IRNazanin" w:eastAsia="IRNazanin"/>
          <w:color w:val="111111"/>
          <w:sz w:val="28"/>
          <w:sz w:val="28"/>
          <w:szCs w:val="28"/>
          <w:rtl w:val="true"/>
          <w:lang w:bidi="fa-IR"/>
        </w:rPr>
        <w:t>لازمۀ سفر غیر قابل برگشت است از وصیت و تحصیل برائت ذمه از حقوق اللّه و حقوق الناس به جا آورد،چون در هر نفسی احتمال موت می‌رود و انسانی که در تمام امور زندگی خود نسبت به حق و خلق پاک و پاکیزه است،اگر پس از بیرون رفتن از منزل به کام مرگ افتد برای او پشیمانی و حسرت و اندوه و غبن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ملکیت خانه ملکیت اعتباری است،اولاً به خاطر به دست آوردن ملک اعتباری خود را آلوده به حرام مکن،ثانیاً به ملکی که قبل از تو صدها نفر در آن زندگی کردند و مردند و عن قریب از دست تو هم خواهد رفت دل مبند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را نعمتی از نعم حق و وسیله‌ای از وسایل الهی بدان که برای عبادت و راحت در اختیار تو گذاشته‌اند و این وسیله مانند همۀ وسایل از دست رفتنی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 لازم و ضرورت،عمر و مال را خرج خانه کن،از اسراف در این زمینه بپرهیز که در دادگاه الهی جواب از خطا و عصیان کار مشکل بلکه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مردمی که خانه و کوچه و بازار و خیابان و در هر کجا هستند،برای آنان مسجد و محل ذکر و مرکز عبادت است و خلاصه از هر قطعه و نقطۀ زمین به عنوان مرکز کار برای دنیا و آخرت استفاده می‌کنند و در هر کجا که قرار می‌گیرند یاد خدا نموده و آن را وسیله‌ای برای رسیدن به محبوب واقعی قرار می‌دهند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 بدبخت و تیره روز آن مردمی که در خانه و کوچه و خیابان و مغازه و در هر نقطۀ از زمین که هستند،آن را محل فساد و افساد و معصیت و عصیان و گناه و خطا قرار می‌دهند،اینان تا زمانی که از قطعات زمین،این‌چنین خائنانه استفاده می‌کنند،منفور و مبغوض حقّند و جز ضرر و زیان و خسارت مادی و معنوی چیزی نصیب آنان نمی‌گردد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بنا به فرمودۀ امیر المؤمنین علیه السلام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قطعات زمینی که در اختیار دارد مسؤول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را برای خود و زن و فرزند محل تربیت،فضیلت،کرامت،همت، درستی، عبرت‌آموزی و عبادت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کنید از خانۀ شما،افرادی پاک،خوش اخلاق،درستکار،بصیر،با بینش بیرون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را مرکز توجه حضرت معبود قرار دهید،خانه باید خانۀ اسلام و خانۀ قرآن و خانۀ انبیا و خانۀ اهل بیت وحی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کنید فضای خانۀ شما از غیبت،دروغ،خطا،گناه، مهمانی‌های خلاف شرع و وسایل معصیت خالی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خانه باید اهل اللّه بوده و چون بیرون می‌روند،فضایل و حسنات را با خود به بیرون برده و به دیگران منتقل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از آن خانه‌هایی نباشد که هر ساعت و هر لحظه و هر روز و هر شب از دست ساکنانش به حضرت دوست بنالد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اعظم نعمت‌های تو هستم که در دست این مردمم،ولی شاهد باش که اهل من از من در راه مخالفت و جنگ با تو بهره برداری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کنید به فرمودۀ رسول اسلام صلی الله علیه و آله،خانۀ شما برای اهل سماوات هم چون درخشنده‌ترین ستاره برای اهل زمین بدرخشد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خانۀ خود ساعتی در هر شب،در آن وقتی که همه خواب‌اند و مشغول استراحت،با حضرت دوست خلوت کنید و بر عمر گذشته اندوه خورده و اشکی بریزید که آن قطعه از زمین در قیامت به نفع شما شهادت دهد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خانه و بیرون خانه و تمام دنیا و ما فیها به نظر وسیله بنگری و توجه</w:t>
      </w:r>
    </w:p>
    <w:p>
      <w:pPr>
        <w:pStyle w:val="BookText"/>
        <w:rPr/>
      </w:pPr>
      <w:r>
        <w:rPr>
          <w:rFonts w:ascii="IRNazanin" w:hAnsi="IRNazanin" w:eastAsia="IRNazanin"/>
          <w:color w:val="111111"/>
          <w:sz w:val="28"/>
          <w:sz w:val="28"/>
          <w:szCs w:val="28"/>
          <w:rtl w:val="true"/>
          <w:lang w:bidi="fa-IR"/>
        </w:rPr>
        <w:t>داشته باشی که آنچه در دست توست از دستت می‌رود،از تعلق قلبی و محبت خارج از حد نسبت به آن‌ها آزاد می‌شوی و به جای افتادن در موج خطرناک گناه، پروانه‌وار به دور معشوق حقیقی به گردش آمده و دائم نسبت به حضرت او احساس فقر و نیاز و احتیاج کرده از ضربه و زیان و خسارت استغنا که بدترین مرض و مهلک‌ترین آفت است،دور خواهی ماند و با قدرت احساس فقر نسبت به حضرت حق به آن جایی خواهی رسید که دست ملک مقرب از آن کوتاه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عارف نیشابوری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کلاه فقر می‌باید سه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دنیا ترک عقبا ترک ترک</w:t>
      </w:r>
    </w:p>
    <w:p>
      <w:pPr>
        <w:pStyle w:val="BookText"/>
        <w:rPr/>
      </w:pPr>
      <w:r>
        <w:rPr>
          <w:rFonts w:ascii="IRNazanin" w:hAnsi="IRNazanin" w:eastAsia="IRNazanin"/>
          <w:color w:val="111111"/>
          <w:sz w:val="28"/>
          <w:sz w:val="28"/>
          <w:szCs w:val="28"/>
          <w:rtl w:val="true"/>
          <w:lang w:bidi="fa-IR"/>
        </w:rPr>
        <w:t>گر کلاه فقر خواهی سر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و هر دو جهان یک سر ببر</w:t>
      </w:r>
    </w:p>
    <w:p>
      <w:pPr>
        <w:pStyle w:val="BookText"/>
        <w:rPr/>
      </w:pPr>
      <w:r>
        <w:rPr>
          <w:rFonts w:ascii="IRNazanin" w:hAnsi="IRNazanin" w:eastAsia="IRNazanin"/>
          <w:color w:val="111111"/>
          <w:sz w:val="28"/>
          <w:sz w:val="28"/>
          <w:szCs w:val="28"/>
          <w:rtl w:val="true"/>
          <w:lang w:bidi="fa-IR"/>
        </w:rPr>
        <w:t>این کلاه بی سران است 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دهندت تا تو مینازی به سر</w:t>
      </w:r>
    </w:p>
    <w:p>
      <w:pPr>
        <w:pStyle w:val="BookText"/>
        <w:rPr/>
      </w:pPr>
      <w:r>
        <w:rPr>
          <w:rFonts w:ascii="IRNazanin" w:hAnsi="IRNazanin" w:eastAsia="IRNazanin"/>
          <w:color w:val="111111"/>
          <w:sz w:val="28"/>
          <w:sz w:val="28"/>
          <w:szCs w:val="28"/>
          <w:rtl w:val="true"/>
          <w:lang w:bidi="fa-IR"/>
        </w:rPr>
        <w:t>شعر وشرع وعرش از هم 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عالم زین سه حرف آراستند</w:t>
      </w:r>
    </w:p>
    <w:p>
      <w:pPr>
        <w:pStyle w:val="BookText"/>
        <w:rPr/>
      </w:pPr>
      <w:r>
        <w:rPr>
          <w:rFonts w:ascii="IRNazanin" w:hAnsi="IRNazanin" w:eastAsia="IRNazanin"/>
          <w:color w:val="111111"/>
          <w:sz w:val="28"/>
          <w:sz w:val="28"/>
          <w:szCs w:val="28"/>
          <w:rtl w:val="true"/>
          <w:lang w:bidi="fa-IR"/>
        </w:rPr>
        <w:t>ترک دنیا گیر تا سلطان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گر چرخی تو سرگردان شوی</w:t>
      </w:r>
    </w:p>
    <w:p>
      <w:pPr>
        <w:pStyle w:val="BookText"/>
        <w:rPr/>
      </w:pPr>
      <w:r>
        <w:rPr>
          <w:rFonts w:ascii="IRNazanin" w:hAnsi="IRNazanin" w:eastAsia="IRNazanin"/>
          <w:color w:val="111111"/>
          <w:sz w:val="28"/>
          <w:sz w:val="28"/>
          <w:szCs w:val="28"/>
          <w:rtl w:val="true"/>
          <w:lang w:bidi="fa-IR"/>
        </w:rPr>
        <w:t>باچنین عمری که بیش ازبرق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بخندی ور بگریی فرق نیست</w:t>
      </w:r>
    </w:p>
    <w:p>
      <w:pPr>
        <w:pStyle w:val="BookText"/>
        <w:rPr/>
      </w:pPr>
      <w:r>
        <w:rPr>
          <w:rFonts w:ascii="IRNazanin" w:hAnsi="IRNazanin" w:eastAsia="IRNazanin"/>
          <w:color w:val="111111"/>
          <w:sz w:val="28"/>
          <w:sz w:val="28"/>
          <w:szCs w:val="28"/>
          <w:rtl w:val="true"/>
          <w:lang w:bidi="fa-IR"/>
        </w:rPr>
        <w:t>کار بیرون است از تصویر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جنبانم سر زنجیر تو</w:t>
      </w:r>
    </w:p>
    <w:p>
      <w:pPr>
        <w:pStyle w:val="BookText"/>
        <w:rPr/>
      </w:pPr>
      <w:r>
        <w:rPr>
          <w:rFonts w:ascii="IRNazanin" w:hAnsi="IRNazanin" w:eastAsia="IRNazanin"/>
          <w:color w:val="111111"/>
          <w:sz w:val="28"/>
          <w:sz w:val="28"/>
          <w:szCs w:val="28"/>
          <w:rtl w:val="true"/>
          <w:lang w:bidi="fa-IR"/>
        </w:rPr>
        <w:t>کاملی گفت است می باید 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حکمت تا شود گویا کسی</w:t>
      </w:r>
    </w:p>
    <w:p>
      <w:pPr>
        <w:pStyle w:val="BookText"/>
        <w:rPr/>
      </w:pPr>
      <w:r>
        <w:rPr>
          <w:rFonts w:ascii="IRNazanin" w:hAnsi="IRNazanin" w:eastAsia="IRNazanin"/>
          <w:color w:val="111111"/>
          <w:sz w:val="28"/>
          <w:sz w:val="28"/>
          <w:szCs w:val="28"/>
          <w:rtl w:val="true"/>
          <w:lang w:bidi="fa-IR"/>
        </w:rPr>
        <w:t>یا که باید عقل بی حد و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شود خاموش یک حکمت شناس</w:t>
      </w:r>
    </w:p>
    <w:p>
      <w:pPr>
        <w:pStyle w:val="BookText"/>
        <w:rPr/>
      </w:pPr>
      <w:r>
        <w:rPr>
          <w:rFonts w:ascii="IRNazanin" w:hAnsi="IRNazanin" w:eastAsia="IRNazanin"/>
          <w:color w:val="111111"/>
          <w:sz w:val="28"/>
          <w:sz w:val="28"/>
          <w:szCs w:val="28"/>
          <w:rtl w:val="true"/>
          <w:lang w:bidi="fa-IR"/>
        </w:rPr>
        <w:t>آری،دنیا و آنچه در اوست به هنگام مرگ از دست تو گرفته می‌شود،عاقلانه نیست که خود را برای از دست رفتنی به رنج حرام و ظلم و جور افکنی،آنچه برای تو می‌ماند همان است که برای حضرت دوست خالصانه به جای آورده‌ای که فرموده‌اند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الدُّنیا کُلُّها جَهْلٌ إلّا الْعِلْمِ وَ الْعِلْمُ کُلُّهُ حُجَّةٌ إلّا مَوْضِعُ الْعَمَلِ،وَ الْعَمَلُ کُلُّهُ</w:t>
      </w:r>
    </w:p>
    <w:p>
      <w:pPr>
        <w:pStyle w:val="BookText"/>
        <w:rPr/>
      </w:pPr>
      <w:r>
        <w:rPr>
          <w:rFonts w:ascii="Amiri" w:hAnsi="Amiri" w:eastAsia="Amiri" w:cs="Amiri"/>
          <w:color w:val="111111"/>
          <w:sz w:val="28"/>
          <w:sz w:val="28"/>
          <w:szCs w:val="28"/>
          <w:rtl w:val="true"/>
          <w:lang w:bidi="ar-SA"/>
        </w:rPr>
        <w:t xml:space="preserve">هَباءٌ إلّا مَوْضِعُ الإِخْلاصِ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تاریکی‌ها است مگر جای علم و تمام علم بر باد است مگر جای عمل و تمام عمل بر باد است الا عمل 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ماتَ مُوسیٰ علیه السلام قالَتِ الْمَلائِکَةُ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ماتَ مُوسیٰ کَلیمُ اللّهِ فَأَیُّ الْخَلْقِ لا یَمُوتُ ؟ إخْوانی لا بُدَّ مِنَ الْمَوْتِ وَ إِنْ طالَ الْعُمُرُ لِأَنَّ حَیاتَنا عارِیَةٌ فَلا بُدَّ أَنْ تُؤْخَذَ مِنّا الْعارِیَةُ کَما قالَتِ الْحُکَماءُ الْعیشُ عارِیَةٌ وَ الرُّوحُ عارِیَةٌ وَ الدُّنْیا عارِیَةٌ وَ الْمالُ عارِیَةٌ وَ سَتُؤْخَذُ الْعارِیَةَ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موسی از دنیا رفت،ملائکه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موسی کلیم خدا بمیرد،پس چه کسی نمی‌میرد ؟ برادران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چاره‌ای نیست گرچه عمر طولانی شود، برای این‌که حیات ما عاریتی است و به ناچار این حیات عاریت از ما گرفته می‌شود،چنان‌که حکما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و روح و دنیا و مال همه عاریت است و به همین زودی این عاریت از دست گرفته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آری،به فرمودۀ حضرت 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خَرَجْتَ مِنْ مَنْزِلِکَ فَاخْرُجْ خُرُوجَ مَنْ لا یَعُودُ</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پایۀ دنیا و اساس زندگی بر یک نَفَس است،اگر اجازۀ آمدن آن نفس را ندادند به ناگاه رابطه‌ات با تمام برنامه‌ها قطع می‌شود و به عالم دیگر برده می‌شوی،برای این‌که به تمام لحظات عمرت رسیدگی شود،چه بهتر که به طور دائم آمادۀ خروج از دنیا باشی،خروجی که برگشتی برایش نیست </w:t>
      </w:r>
      <w:r>
        <w:rPr>
          <w:rFonts w:eastAsia="IRNazanin" w:cs="IRNazanin"/>
          <w:color w:val="111111"/>
          <w:sz w:val="28"/>
          <w:szCs w:val="28"/>
          <w:rtl w:val="true"/>
          <w:lang w:bidi="fa-IR"/>
        </w:rPr>
        <w:t>!!</w:t>
      </w:r>
      <w:bookmarkStart w:id="379" w:name="pg11040_110901"/>
    </w:p>
    <w:p>
      <w:pPr>
        <w:pStyle w:val="Heading3"/>
        <w:numPr>
          <w:ilvl w:val="2"/>
          <w:numId w:val="1"/>
        </w:numPr>
        <w:rPr/>
      </w:pPr>
      <w:bookmarkStart w:id="380" w:name="__RefHeading___Toc1306775_1067777946"/>
      <w:bookmarkStart w:id="381" w:name="_Toc138"/>
      <w:bookmarkEnd w:id="379"/>
      <w:bookmarkEnd w:id="380"/>
      <w:r>
        <w:rPr>
          <w:rtl w:val="true"/>
        </w:rPr>
        <w:t>خانه از نظر اسلام</w:t>
      </w:r>
      <w:bookmarkEnd w:id="381"/>
    </w:p>
    <w:p>
      <w:pPr>
        <w:pStyle w:val="BookText"/>
        <w:rPr/>
      </w:pPr>
      <w:r>
        <w:rPr>
          <w:rFonts w:ascii="IRNazanin" w:hAnsi="IRNazanin" w:eastAsia="IRNazanin"/>
          <w:color w:val="111111"/>
          <w:sz w:val="28"/>
          <w:sz w:val="28"/>
          <w:szCs w:val="28"/>
          <w:rtl w:val="true"/>
          <w:lang w:bidi="fa-IR"/>
        </w:rPr>
        <w:t>اسلام نسبت به تمام شؤون حیات و زندگی انسان دارای نظریات مهم و قابل توجهی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سعادت انسان در تمام جوانب زندگی قانون وضع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انسان چیزی نیست،یا چیزی پیش نمی‌آید،مگر این‌که اسلام برای آن برنامه‌ای سازنده و نقشه‌ای الهی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مسئلۀ خانه و منزل و مسکن و سکنی از نظر مردم چیزی نباشد،ولی اسلام برای خانه و محیط خانه و اهل خانه و مسؤولیت انسان نسبت به خانه مسائل بسیار مهمی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اسلام،علاقه دارد مرد با زن و فرزندش دارای خانه باشد و داشتن خانۀ وسیع یا به قدر حاجت و ضرورت را از سعادت و خوشبختی مرد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خانه و ساختن آن و ورود به آن و خروج از آن شرایط بسیار مهم و قابل توجهی دارد که لازم است به بخشی از شرایط اسلام نسبت به خانه و ورود و خروج آن اشاره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فیما أَوْصیٰ بِهِ النَّبِیُّ صلی الله علیه و آله عَلِیّاً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الْعیشُ فی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قَوْراءَ،وَ جارِیَةٍ حَسْناءَ وَ فَرَسٍ قَبّاءٍ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سفارش‌های پیامبر صلی الله علیه و آله به علی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سه چیز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خانۀ وسیع،زن زیبا،اسب شکم لاغر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نژاد تازی،مرکب خوب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لِلْمُؤْمِنِ فیهِنَّ راحَةٌ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واسِعَةٌ تُوارِی عَوْرَتُهُ وَ سُوءَ حالِهِ مِنَ النّاسِ،وَ امْرَأَةٌ صالِحَةٌ تُعینُهُ عَلیٰ أَمْرِ الدُّنْیا وَ الآخِرَةَ،وَ ابْنَةٌ أَوْ أُخْتٌ یَخْرُجُها مِنْ مَنْزِلِهِ بِمَوْتٍ أَوْ بِتَزْویجٍ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چیز برای مؤمن راحت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خانۀ وسیعی که عیب و بدحالی او را از مردم بپوشاند،همسر شایسته‌ای که او را بر برنامه‌های دنیا و آخرت کمک کند،دختر یا خواهری که به مرگ یا به ازدواج از خانۀ او بیرون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به فساد اخلاقی کشیده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بَنیٰ بُنْیاناً ریاءً وَ سُمْعَةً حَمَلَهُ یَوْمَ الْقِیامَةِ مِنَ الأَرْضِ السّابِعَةِ وَ هُوَ نارٌ تَشْتَعِلُ،ثُمَّ یُطَوِّقُ فی عُنُقِهِ وَ یُلْقیٰ فِی النّارِ،فَلا یُحْبِسُهُ شَیْءٌ مِنْها دُونَ قَعْرِها إِلّا أَنْ یَتُوبَ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کَیْفَ یَبْنیٰ رِیاءً وَ سُمْعَةً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یَبْنیٰ فَضْلاً عَلیٰ ما یَکْفیهِ إسْتِطالَةً مِنْهُ عَلیٰ جیرانِهِ وَ مُباهاةً لِإِخْوانِهِ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خودنمایی و شهرت خانه‌ای بسازد،آن خانه را تا طبقۀ هفتم زمینش در قیامت به دوش خواهد گرفت و آن آتش شعله‌وری است که طوق گردن اوست و به همان صورت به جهنم خواهد رفت،چیزی در این زمینه از او فروگذار نمی‌شود مگر این‌که توبه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برای ریا و شهرت بنا کند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از اندازه بنا کند تا نسبت به همسایگانش سرفرازی کرده و با آن خانه به برادرانش فخرفروشی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پیشگاه حضرت صادق علیه السلام دربارۀ شومی،سخن گفته شد،حضرت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شومی در سه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زن،مرکب،خانه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بدی زن در مهر زیاد و عاق بودن نسبت به شوهر است،اما بدی مرکب،در چموشی و سواری ندادن است،اما بدی خانه در تنگی و کوچکی محیط آن و بدی همسایه و زیادی عیب و نقص آن است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السَّعادَةِ سِعَةُ الْمَنْزِلِ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خانه از سعادت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أَبَا الْحَسَنِ علیه السلام سُئِلَ عَنْ أَفْضَلِ عیشِ الدُّنْیا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سِعَةُ الْمَنْزِلِ وَ کَثْرَةُ الْمُحِبّینَ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ابا الحسن علیه السلام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لذت دنیا چیست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وسیع و دوستداران زیاد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سَعادَةِ الْمَرْءِ الْمَرْءةُ الصّالِحَةُ،وَ الْمَسْکَنُ الْواسِعُ،وَ الْمَرْکَبُ الْبَهِیُّ،وَ الْوَلَدُ الصّالِحُ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سعادت مرد زن شایسته،خانۀ وسیع،مرکب زیبا و فرزند صالح است</w:t>
      </w:r>
      <w:r>
        <w:rPr>
          <w:rFonts w:eastAsia="IRNazanin" w:cs="IRNazanin"/>
          <w:color w:val="111111"/>
          <w:sz w:val="28"/>
          <w:szCs w:val="28"/>
          <w:rtl w:val="true"/>
          <w:lang w:bidi="fa-IR"/>
        </w:rPr>
        <w:t>.</w:t>
      </w:r>
      <w:bookmarkStart w:id="382" w:name="pg11040_110904"/>
    </w:p>
    <w:p>
      <w:pPr>
        <w:pStyle w:val="BookText"/>
        <w:rPr/>
      </w:pPr>
      <w:bookmarkEnd w:id="382"/>
      <w:r>
        <w:rPr>
          <w:rFonts w:ascii="IRNazanin" w:hAnsi="IRNazanin" w:eastAsia="IRNazanin"/>
          <w:color w:val="111111"/>
          <w:sz w:val="28"/>
          <w:sz w:val="28"/>
          <w:szCs w:val="28"/>
          <w:rtl w:val="true"/>
          <w:lang w:bidi="fa-IR"/>
        </w:rPr>
        <w:t>علی علیه السلام در بصره برای عیادت علاء بن زیاد آمد،چون خانۀ وسیع او را دید،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خانۀ وسیعی را در دنیا برای چه می‌خواهی ؟ تو در آخرت به خانۀ وسیع محتاج‌تری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آری،اگر به وسیلۀ این خانه وسعت خانۀ آخرت بخواهی،در آن از مهمان پذیرایی کن و صلۀ رحم بجای آر و حقوق شرعیه را از آن آشکار کن،چون چنین عمل کنی به خانۀ وسیع آخرت رسیده‌ای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مسمع که یکی از یاران حضرت صادق علیه السلام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نامه‌ای به من نوشت که دوست دارم در بعضی از اتاق‌هایت در منزل جایی را به عنوان مسجد انتخاب و اتخاذ کنی،آن‌گاه دو جامۀ کهنه زبر بپوشی سپس آزادی از آتش جهنم و ورود به بهشت را از خداوند بخواهی و در آنجا کلمۀ باطل و سخن خارج از حدود شرعی از تو صادر نشود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3" w:name="__RefHeading___Toc1306777_1067777946"/>
      <w:bookmarkStart w:id="384" w:name="_Toc139"/>
      <w:bookmarkEnd w:id="383"/>
      <w:r>
        <w:rPr>
          <w:rtl w:val="true"/>
        </w:rPr>
        <w:t>آداب ورود به منزل و خروج</w:t>
      </w:r>
      <w:bookmarkEnd w:id="384"/>
    </w:p>
    <w:p>
      <w:pPr>
        <w:pStyle w:val="BookText"/>
        <w:rPr/>
      </w:pPr>
      <w:r>
        <w:rPr>
          <w:rFonts w:ascii="IRNazanin" w:hAnsi="IRNazanin" w:eastAsia="IRNazanin"/>
          <w:color w:val="111111"/>
          <w:sz w:val="28"/>
          <w:sz w:val="28"/>
          <w:szCs w:val="28"/>
          <w:rtl w:val="true"/>
          <w:lang w:bidi="fa-IR"/>
        </w:rPr>
        <w:t>اسلام برای ورود به منزل و خروج از آن آداب مهمی دارد که رعایت آن آداب بر هر فرد مسلمانی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می‌فرماید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یکی از شما داخل در خانۀ خود شد،بر اهل خانه سلام کند،اگر نبودند،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ما از جانب پروردگار و نیز سورۀ اخلاص را بخواند که زُدایندۀ فقر است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مهمی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قصد خروج از منزل کردی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وَ لا حَوْلَ و لا قُوَّةَ إِلّا بِاللّهِ تَوَکَّلْتُ عَلَی اللّهِ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نام خداوند هیچ قدرت و قوتی نیست مگر با کمک خداوند،واگذار می‌کنم کارهایم را 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راهنمایی شدی،چون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شری حفظ شدی،چون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توکلت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کفایت کرد؛در این حال است که شیطان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کنم با بنده‌ای که راهنمایی شده و حفظ گردیده و او را کفایت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جانب راست و چپ و روبرو و پشت سر و بالای سر و زیر پا بخوان که در تمام روز در امان خدا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وارد منزل شدی،بر اهل بیت خود سلام کن،اگر نبودند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وَ بِاللّهِ وَ السَّلامُ عَلیٰ رَسُولِ اللّهِ وَ السَّلامُ عَلَیْنا وَ عَلیٰ عِبادِ اللّهِ الصَّالِحینَ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نام خداوند و سلام و درود بر فرستادۀ خداوند،و سلام و درود بر ما و بر بندگان صالح خدا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جمیع برنامه‌هایت تقوا پیشه کن،خلقت را نیکو گردان،در معاشرت با بزرگ و کوچک جانب اعتدال را رعایت کن،با اهل علم و دین متواضع باش،با آن کسی که در ید قدرت توست مدارا کن،با برادران ایمانی هم پیمان باش،در قضای</w:t>
      </w:r>
    </w:p>
    <w:p>
      <w:pPr>
        <w:pStyle w:val="BookText"/>
        <w:rPr/>
      </w:pPr>
      <w:r>
        <w:rPr>
          <w:rFonts w:ascii="IRNazanin" w:hAnsi="IRNazanin" w:eastAsia="IRNazanin"/>
          <w:color w:val="111111"/>
          <w:sz w:val="28"/>
          <w:sz w:val="28"/>
          <w:szCs w:val="28"/>
          <w:rtl w:val="true"/>
          <w:lang w:bidi="fa-IR"/>
        </w:rPr>
        <w:t>حاجت و حل مشکل آنان سرعت به خرج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غیبت و سخن چینی و سوء خلق با زن و فرزندت بپرهیز،با همسایه نیکی کن که خداوند از تو نسبت به همسایه می‌پرسد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عزیز اسلام صلی الله علیه و آله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مرا به همسایه سفارش کرد،در حدی که گمان بردم از من ارث می‌برد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وقت خروج از منزل،ده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بخواند در حفظ و مراقبت خداست تا برگردد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هرگاه از منزل خارج می‌شد،می‌گفت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الرَّحیمِ خَرَجْتُ بِحَوْلِ اللّهِ وَ قُوَّتِهِ لا بِحَوْلٍ مِنّی وَ لا قُوَّتی بَلْ بِحَوْلِکَ وَ قُوَّتِکَ یا رَبِّ مُتَعَرَّضاً لِرِزْقِکَ فَأْتِنی بِهِ فی عافِیَةٍ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است،خارج شدم به قوت و نیروی خداوند نه به قدرت و نیروی خویش بلکه به قدرت و نیروی تو ای پروردگارم روزی‌ات را خواستارم،آن را در همین عافیت به من عنایت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از پدرش از حضرت صادق علیه السلام نقل می‌کند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از منزلت بیرون رفتی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تَوَکَّلْتُ عَلَی اللّهِ ما شاءَ اللّهُ لا قُوَّةَ إلّا بِاللّهِ اللّهُمَّ إِنّی أَسْئَلُکَ خَیْرَ ما خَرَجْتُ لَهُ وَ أَعُوذُ بِکَ مِنْ شَرِّ ما خَرَجْتُ إِلَیْهِ،اللّهُمَّ وَسِّعْ عَلَیَّ مِنْ فَضْلِکَ وَ أَتِمَّ عَلَیَّ نِعْمَتَکَ وَ اسْتَعْمِلْنی فی طاعَتِکَ وَ اجْعَلْنی راغِباً فیما عِنْدَکَ وَ تَوَفَّنی فی سَبیلِکَ وَ عَلیٰ مِلَّتِکَ وَ مِلَّةِ رَسُولِک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نام خدا،توکل کردم بر خداوند،آنچه خدا خواهد،جنبش و نیرویی نیست مگر به خداوند،خداوندا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آنچه به خاطرش از خانه بیرون شدم از تو می‌خواهم و از شرّ آنچه به خاطرش بیرون آمدم به تو پناه می‌آورم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فضلت بر من وسعت بخش و نعمتت را بر من کامل کن و مرا در طاعتت به کار گیر و اشتیاقم را در آنچه نزد توست قرار ده و مرا بر آیینت و آیین رسولت بمیران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 دعا را هنگام خروج از منزل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أَعُوذُ بِمَا عاذَتْ بِهِ مَلائِکَةُ اللّهِ وَ رِسُولِهِ مِنْ شَرِّ هٰذَا الْیَوْمِ الْجَدیدِ الَّذی إذا غابَتْ شَمْسُهُ لَمْ تَعُدْ،مِنْ شَرِّ نَفْسی وَ مِنْ شَرِّ غَیْری وَ مِنْ شَرِّ الشَّیاطینِ وَ مِنْ شَرِّ مَنْ نَصَبَ لِأَوْلِیاءِ اللّهِ وَ مِنْ شَرِّ الْجِنِّ وَ الإِنْسِ وَ مِنْ شَرِّ السَّباعِ وَ الْهَوامِ وَ مِنْ شَرِّ رُکُوبِ الْمَحارِمِ کُلِّها،أُجیرُ نَفْسی مِنَ اللّهِ مِنْ کُلِّ سُوءٍ</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پناه می‌برم به آنچه ملائکه خدا و رسولش به آن پناه بردند از شرّ این روزی که چون خورشید غروب کند برنمی‌گردد و از شرّ نفس خودم و دیگران و شیاطین و دشمنان اولیای الهی و جن و انس و حیوانات وحشی و حشرات و محرّمات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خداوند از تمام بدی‌ها</w:t>
      </w:r>
      <w:r>
        <w:rPr>
          <w:rFonts w:eastAsia="IRNazanin" w:cs="IRNazanin"/>
          <w:color w:val="111111"/>
          <w:sz w:val="28"/>
          <w:szCs w:val="28"/>
          <w:rtl w:val="true"/>
          <w:lang w:bidi="fa-IR"/>
        </w:rPr>
        <w:t>.</w:t>
      </w:r>
      <w:bookmarkStart w:id="385" w:name="pg11040_110908"/>
    </w:p>
    <w:p>
      <w:pPr>
        <w:pStyle w:val="BookText"/>
        <w:rPr/>
      </w:pPr>
      <w:bookmarkEnd w:id="385"/>
      <w:r>
        <w:rPr>
          <w:rFonts w:ascii="IRNazanin" w:hAnsi="IRNazanin" w:eastAsia="IRNazanin"/>
          <w:color w:val="111111"/>
          <w:sz w:val="28"/>
          <w:sz w:val="28"/>
          <w:szCs w:val="28"/>
          <w:rtl w:val="true"/>
          <w:lang w:bidi="fa-IR"/>
        </w:rPr>
        <w:t xml:space="preserve">خدا او را می‌آمرزد و به او توجه می‌کند و مهم او را کفایت کرده و از بدی و شر او را نگهداری می‌کند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6" w:name="__RefHeading___Toc1306779_1067777946"/>
      <w:bookmarkStart w:id="387" w:name="_Toc140"/>
      <w:bookmarkEnd w:id="386"/>
      <w:r>
        <w:rPr>
          <w:rtl w:val="true"/>
        </w:rPr>
        <w:t>همسایه در اسلام</w:t>
      </w:r>
      <w:bookmarkEnd w:id="387"/>
    </w:p>
    <w:p>
      <w:pPr>
        <w:pStyle w:val="BookText"/>
        <w:rPr/>
      </w:pPr>
      <w:r>
        <w:rPr>
          <w:rFonts w:ascii="IRNazanin" w:hAnsi="IRNazanin" w:eastAsia="IRNazanin"/>
          <w:color w:val="111111"/>
          <w:sz w:val="28"/>
          <w:sz w:val="28"/>
          <w:szCs w:val="28"/>
          <w:rtl w:val="true"/>
          <w:lang w:bidi="fa-IR"/>
        </w:rPr>
        <w:t>اسلام برای همسایۀ منزل ارزش فوق العاده قائل شده و دوست‌دار آنان که با هم همسایه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مقررات اسلام را نسبت به همسایه رعایت کرده و باب عواطف و محبت را به روی خویش باز گذارده و غم خوار و دوست‌دار و معین یکدیگر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روایات مهمی نقل شده که به بعضی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عزیز اسلام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یک وجب از زمین به همسایه خیانت کند،خداوند آن یک وجب را تا هفتم مرحلۀ زمین در قیامت به گردن او آویزد مگر این‌که توبه کند و از خیانتش دست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همسایه را بیازارد بوی بهشت بر او حرام می‌شود و جایش در جهنم است و بد جایی است و هرکس حق همسایه‌اش را ضایع کند از ما نیست؛ جبرئیل،مرتب سفارش همسایه را به من می‌کرد تا جایی که گمان بردم از او ارث می‌برم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کَفَّ أَذاهُ عَنْ جارِهِ أَقالَهُ اللّهُ عَزَّ وَ جَلَّ عَثْرَتَهُ یَوْمَ الْقِیامَةِ،وَ مَنْ عَفَّ بَطْنُهُ وَ فَرْجُهُ کانَ فِی الْجَنَّةِ مَلِکاً مَحْبُوراً</w:t>
      </w:r>
    </w:p>
    <w:p>
      <w:pPr>
        <w:pStyle w:val="BookText"/>
        <w:rPr/>
      </w:pPr>
      <w:r>
        <w:rPr>
          <w:rFonts w:ascii="Amiri" w:hAnsi="Amiri" w:eastAsia="Amiri" w:cs="Amiri"/>
          <w:color w:val="111111"/>
          <w:sz w:val="28"/>
          <w:sz w:val="28"/>
          <w:szCs w:val="28"/>
          <w:rtl w:val="true"/>
          <w:lang w:bidi="ar-SA"/>
        </w:rPr>
        <w:t xml:space="preserve">وَ مَنْ أَعْتَقَ نَسَمَةً مُؤْمِنَةً بَنَی اللّهُ لَهُ بَیْتاً فِی الْجَنَّةِ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بصیر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آزار همسایه‌اش خودداری کند،در قیامت خداوند از لغزش‌هایش می‌گذرد و هرکس شکم و شهوتش دارای عفت باشد،در بهشت ملک مسروری خواهد بود و هرکس انسان مؤمنی را در راه خدا آزاد کند،خداوند در بهشت خانه‌ای برای او بنا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به حضرت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چیز کمرشکن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پیشوایی که معصیت خدا کند و ملت از او فرمان ببرند،زنی که شوهرش از هر جهت او را مراعات کند،ولی او به شوهر خیانت کند،فقری که دوایی برای آن نباشد،همسایۀ بد در خانه‌ای که اقامتگاه انسان است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حریم مسجد چهل ذرع است و همسایه چهل خانه از چهار طرف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مِنّا مَنْ لَمْ یَأْمَنْ جارَهُ بَوائِقَهُ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نیست کسی که همسایه‌اش از شرّش در امان نباشد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پیامبر عزیز اسلام صلی الله علیه و آله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زکات در مال حقی هست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نیکی با مال با رحمی که به انسان پشت کرده،صله نسبت به همسایۀ مسلمان،به من ایمان ندارد کسی که شب را سیر بخوابد و همسایه‌اش آن هم همسایۀ مسلمانش گرسنه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آن قدر سفارش همسایه را کرد در حدی که گمان کردم از او ارث می‌برم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انصار خدمت رسول اسلام صلی الله علیه و آله آمد،عرض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خانه‌ای در بنی فلان خریده‌ام نزدیک‌ترین همسایه‌ام کسی است که امیدی به خیر او نیست و از شرّش در امان نیستم،حضرت به سلمان و ابا ذر و مقداد امر فرمود که در مسجد فریاد بزنند که هرکس همسایگان از شرّش در امان نباشد،ایمان ندارد و این مسئله را سه مرتبه فریاد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فریاد زدند که از هر طرف خانه تا چهل خانه همسایه است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امیرُ الْمُؤْمِنین علیه السلام فی وَصِیَّتِهِ عِنْدَ وَفاتِهِ اللّهُ اللّهُ فی جیرانِکُمْ فَإِنَّهُ وَصِیَّةُ نَبِیِّکُمْ ما زالَ یُوصی بِهِمْ حَتّیٰ ظَنَنّا أَنَّهُ سَیُوَرِّثُهُمْ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المؤمنین علیه السلام به هنگام ساعت وفاتش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خدا را نسبت به همسایگان که سفارش پیامبر شماست،به طوری وصیت نسبت به آنان کرد که گمان بردیم از آنان ارث می‌بریم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قسمتی از مسائل مهمی که دربارۀ اصل خانه و ورود به آن و خروج از آن و حقوق همسایۀ آن در اسلام آمده که به مناسبت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روایت به آن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خانۀ همۀ ما خانۀ عبادت،تربیت،فضیلت،کرامت،اجرای حقوق الهی باشد و خروج ما از منزل همراه با عبرت و به نیت خدمت به تمام مسلمانان و گره‌گشایی از گرفتاران عالم باشد و همان طور که حضرت صادق علیه السلام فرمودند، به‌گونه‌ای از خانه خارج شو که گویی دیگر به آن بر نمی‌گردی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 آنان که به این خانه‌های از دست رفتنی و به این خشت و گل ناقابل دل بسته‌اند و برای به دست آوردن و حفظ آن خود را به هر آب و آتشی می‌زنند و مراعات حلال و حرام خدا را نمی‌کنند،از نور عقل محجوب و از بارگاه قدس دور و از فیوضات ربانی آیینۀ دل آنان مستور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بیابانست و کوه و خانه‌ای 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خانهها دیوانه ای چند</w:t>
      </w:r>
    </w:p>
    <w:p>
      <w:pPr>
        <w:pStyle w:val="BookText"/>
        <w:rPr/>
      </w:pPr>
      <w:r>
        <w:rPr>
          <w:rFonts w:ascii="IRNazanin" w:hAnsi="IRNazanin" w:eastAsia="IRNazanin"/>
          <w:color w:val="111111"/>
          <w:sz w:val="28"/>
          <w:sz w:val="28"/>
          <w:szCs w:val="28"/>
          <w:rtl w:val="true"/>
          <w:lang w:bidi="fa-IR"/>
        </w:rPr>
        <w:t>نه مردی بینی اینجا نه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کودک و افسانه ای چند</w:t>
      </w:r>
    </w:p>
    <w:p>
      <w:pPr>
        <w:pStyle w:val="BookText"/>
        <w:rPr/>
      </w:pPr>
      <w:r>
        <w:rPr>
          <w:rFonts w:ascii="IRNazanin" w:hAnsi="IRNazanin" w:eastAsia="IRNazanin"/>
          <w:color w:val="111111"/>
          <w:sz w:val="28"/>
          <w:sz w:val="28"/>
          <w:szCs w:val="28"/>
          <w:rtl w:val="true"/>
          <w:lang w:bidi="fa-IR"/>
        </w:rPr>
        <w:t>همه پیر خراباتش بنامند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 رندی که زد پیمانه ای چند</w:t>
      </w:r>
    </w:p>
    <w:p>
      <w:pPr>
        <w:pStyle w:val="BookText"/>
        <w:rPr/>
      </w:pPr>
      <w:r>
        <w:rPr>
          <w:rFonts w:ascii="IRNazanin" w:hAnsi="IRNazanin" w:eastAsia="IRNazanin"/>
          <w:color w:val="111111"/>
          <w:sz w:val="28"/>
          <w:sz w:val="28"/>
          <w:szCs w:val="28"/>
          <w:rtl w:val="true"/>
          <w:lang w:bidi="fa-IR"/>
        </w:rPr>
        <w:t>ز روی سالکانش چشم بد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 جویان زهم دیوانه ای چند</w:t>
      </w:r>
    </w:p>
    <w:p>
      <w:pPr>
        <w:pStyle w:val="BookText"/>
        <w:rPr/>
      </w:pPr>
      <w:r>
        <w:rPr>
          <w:rFonts w:ascii="IRNazanin" w:hAnsi="IRNazanin" w:eastAsia="IRNazanin"/>
          <w:color w:val="111111"/>
          <w:sz w:val="28"/>
          <w:sz w:val="28"/>
          <w:szCs w:val="28"/>
          <w:rtl w:val="true"/>
          <w:lang w:bidi="fa-IR"/>
        </w:rPr>
        <w:t xml:space="preserve">بسوزد شمع اینجا خویشتن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خاطر پروانهای چند</w:t>
      </w:r>
    </w:p>
    <w:p>
      <w:pPr>
        <w:pStyle w:val="BookText"/>
        <w:rPr/>
      </w:pPr>
      <w:r>
        <w:rPr>
          <w:rFonts w:ascii="IRNazanin" w:hAnsi="IRNazanin" w:eastAsia="IRNazanin"/>
          <w:color w:val="111111"/>
          <w:sz w:val="28"/>
          <w:sz w:val="28"/>
          <w:szCs w:val="28"/>
          <w:rtl w:val="true"/>
          <w:lang w:bidi="fa-IR"/>
        </w:rPr>
        <w:t>نه گنجی هست و نه جویای گنجی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کاوش ویرانه ای چند</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خوش بودی گر این دارالمجانین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 خلوتگه فرزانه ای چند</w:t>
      </w:r>
      <w:bookmarkStart w:id="388" w:name="pg11040_110912"/>
    </w:p>
    <w:p>
      <w:pPr>
        <w:pStyle w:val="BookText"/>
        <w:rPr/>
      </w:pPr>
      <w:bookmarkEnd w:id="38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یَکُنْ خُرُوجُکَ إلّا بِطاعَةٍ أَوْ فی سَبَبٍ مِنْ أَسْبابِ الدّینِ </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1306781_1067777946"/>
      <w:bookmarkStart w:id="390" w:name="_Toc141"/>
      <w:bookmarkEnd w:id="389"/>
      <w:r>
        <w:rPr>
          <w:rtl w:val="true"/>
        </w:rPr>
        <w:t>خروج از خانه</w:t>
      </w:r>
      <w:bookmarkEnd w:id="390"/>
    </w:p>
    <w:p>
      <w:pPr>
        <w:pStyle w:val="Heading4"/>
        <w:numPr>
          <w:ilvl w:val="3"/>
          <w:numId w:val="1"/>
        </w:numPr>
        <w:rPr/>
      </w:pPr>
      <w:bookmarkStart w:id="391" w:name="__RefHeading___Toc1306783_1067777946"/>
      <w:bookmarkStart w:id="392" w:name="_Toc142"/>
      <w:bookmarkEnd w:id="391"/>
      <w:r>
        <w:rPr>
          <w:rtl w:val="true"/>
        </w:rPr>
        <w:t>اشاره</w:t>
      </w:r>
      <w:bookmarkEnd w:id="392"/>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بیرون رفتنت از خانه یا برای طاعت از حق و انبیا و امامان علیهم السلام باشد،یا علت خروجت مسئله‌ای از مسائل دین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اسلام خیر و نیکی شناخته شده،انجام آن اطاعت از امر حق و به جای آوردن آن عبادت و بندگی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منزل اگر به نیت کار خیر و انجام یک برنامۀ نیک و گره‌گشایی از کار مسلمانان باشد،در حقیقت گردش و حرکت در مدار طاعت خداست</w:t>
      </w:r>
      <w:r>
        <w:rPr>
          <w:rFonts w:eastAsia="IRNazanin" w:cs="IRNazanin"/>
          <w:color w:val="111111"/>
          <w:sz w:val="28"/>
          <w:szCs w:val="28"/>
          <w:rtl w:val="true"/>
          <w:lang w:bidi="fa-IR"/>
        </w:rPr>
        <w:t>.</w:t>
      </w:r>
    </w:p>
    <w:p>
      <w:pPr>
        <w:pStyle w:val="Heading4"/>
        <w:numPr>
          <w:ilvl w:val="3"/>
          <w:numId w:val="1"/>
        </w:numPr>
        <w:rPr/>
      </w:pPr>
      <w:bookmarkStart w:id="393" w:name="__RefHeading___Toc1306785_1067777946"/>
      <w:bookmarkStart w:id="394" w:name="_Toc143"/>
      <w:bookmarkEnd w:id="393"/>
      <w:r>
        <w:rPr>
          <w:rtl w:val="true"/>
        </w:rPr>
        <w:t>نیّات خروج در روایات</w:t>
      </w:r>
      <w:bookmarkEnd w:id="394"/>
    </w:p>
    <w:p>
      <w:pPr>
        <w:pStyle w:val="BookText"/>
        <w:rPr/>
      </w:pPr>
      <w:r>
        <w:rPr>
          <w:rFonts w:ascii="IRNazanin" w:hAnsi="IRNazanin" w:eastAsia="IRNazanin"/>
          <w:color w:val="111111"/>
          <w:sz w:val="28"/>
          <w:sz w:val="28"/>
          <w:szCs w:val="28"/>
          <w:rtl w:val="true"/>
          <w:lang w:bidi="fa-IR"/>
        </w:rPr>
        <w:t>در زمینۀ نیّت هر کار خیر و عمل نیکی که انسان به هنگام خروج از خانه داشته باشد،روایات مهمی در کتب اسلامی وارد شده است که به بعضی از آن روایات اشاره می‌شود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أَصْبَحَ لا یَهْتَمُّ بِأُمُورِ الْمُسْلِمینَ فَلَیْسَ بِمُسْلِمٍ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نبیّ 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صبح کند و تصمیم به قیام جهت امور مسلمانان نداشته باشد،مسلمان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أَنْسَکُ النّاسِ نُسُکاً أَنْصَحُهُمْ جَیْباً وَ أَسلَمُهُمْ قَلْباً لِجَمیعِ الْمُسْلِمینَ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خداپرست‌ترین مردم آن کس است که نسبت به مردم خیرخواه‌تر و دل پاک‌تر برای تمام مسلمانان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 بِالنُّصْحِ لِلّهِ فی خَلْقِهِ فَلَنْ تَلْقاهُ بِعَمَلٍ أَفْضَلَ مِنْهُ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می‌گوید شنیدم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که خیرخواه خلق باشی و اندرزگوی آنان که به کاری بهتر از آن با حضرت حق برخورد نکنی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الْخَلْقُ عِیالُ اللّهِ فَأَحَبُّ الْخَلْقِ إِلَی اللّهِ مَنْ نَفَعَ عِیالَ اللّهِ وَ أَدْخَلَ عَلیٰ أَهْلِ بَیْتٍ سُرُوراً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روزی خور و عیال خدایند و محبوبترین مردم نزد خدا کسی است که به عیال خدا سود دهد و برای خانواده‌ای سرور و شادی فراهم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النّاسِ إلَی اللّهِ ؟ قَالَ أَنْفَعُ النّاسِ لِلنّاسِ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 صلی الله علیه و 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مردم نزد خدا کیست ؟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سودمندترین مردم برای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 عَنْ قَوْمٍ مِنَ الْمُسْلِمینَ عادِیَةَ ماءٍ أَوْ نارٍ وَجَبَتْ لَهُ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مسلمانان ضرر هجوم آبی یا آتشی را بگرداند،بهشت بر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آری،با نیت این برنامه‌ها هرکس از خانه خارج شود،خروج او خروج در طاعت و عبادت خداست؛اگر تمام مرد و زن مسلمان در بیرون رفتن از خانه با چنین قصد و نیتی خارج گردند بسیاری از مشکلات مردم حل خواهد شد و زندگی بر همگان آسان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مهم اسلامی آمده کسی که از خانه خود برای صلۀ رحم و رسیدگی به مشکلات اقوام و خویشان خود قدم بردارد،ثواب آن قدم در پیشگاه حضرت دوست ثوابی عظیم و فوق العاده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مَناهِی النَّبِیِّ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مَشیٰ إِلیٰ ذی قَرابَةٍ بِنَفْسِهِ وَ مالِهِ لِیَصِلَ رَحِمَهُ أَعْطاهُ اللّهُ عَزَّ وَ جَلَّ أَجْرَ مِأَةِ شَهیدٍ وَ لَهُ بِکُلِّ خُطْوَةٍ أرْبَعُونَ أَلْفَ حَسَنَةٍ وَ یَمْح ی عَنْهُ أرْبَعُونَ أَلْفَ سَیِّئَةٍ وَ یَرْفَعُ لَهُ مِنَ الدَّرَجاتِ مِثْلُ ذٰلِکَ وَ کَأَنَّما عَبَدَ اللّهَ مِأَةَ سَنَةٍ صابِراً مُحْتَسِباً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جان و مال برای صلۀ رحم حرکت کند،ثواب صد شهید در نامۀ عملش نوشته می‌شود و برای او به هر قدمی چهل هزار حسنه و پاک شدن چهل هزار گناه است و به همین صورت دارای درجات است و گویی خدا را صد سال صابر و محتسب عبادت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قدمی نزد خداوند محبوب‌تر از این دو قدم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قدمی که مؤمنی بر می‌دارد و با آن صف جهاد را محکم می‌کند و قدمی را که برای صلۀ رحم برمی‌دارد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صلۀ رحم و نیکی به مردم حساب قیامت را آسان و آدمی را از گناه حفظ می‌کند،به رحم خود برسید و با برادران نیکی کنید،گرچه به خوبی سلام کردن و جواب سلام باشد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اهل بیتی هستیم که دستور داریم اطعام طعام کرده و به داد مصیبت زده رسیده و به هنگامی که مردم در خوابند نماز بخوانیم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نماز از خانه درآمده و به مسجد حاضر شوید،برای مردم همسایه نیکی باشید،اقامۀ شهادت کنید و در تشییع جنازه حاضر گردید،شما را جز زندگی با مردم چاره‌ای نیست که حیات کسی بی‌نیاز از مردم نمی‌باشد؛ما آن قدر با مردم خون گرمیم که حتی در کنار جنازۀ آنان حاضر می‌شویم،بر شماست که با مردم به مانند ما ائمه رفتار کنید،تا مردم اهل اسلام و ایمانند؛اگر بخواهید از مردم جدا گردید،از هواپرستان جدا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نیکو به جا آورید و برای آخرت و به نفع خویش عمل کنید که مردی نسبت به امر دنیا زرنگ است،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فلانی زرنگ است ولی زرنگ واقعی فقط زرنگ نسبت به آخرت است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شما را دعوت کرد اجابت کنید،به عیادت مریض بروید،هدیه را بپذیرید و به احدی از مسلمانان ظلم نکنید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سائِلُوا الْعُلَماءَ،وَ خالِطُوا الْحُکَماءَ،وَ جالِسُوا الْفُقَراءَ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عزیز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 بپرسید،با حکما همنشین شوید و با فقرا مجالست کنید</w:t>
      </w:r>
      <w:r>
        <w:rPr>
          <w:rFonts w:eastAsia="IRNazanin" w:cs="IRNazanin"/>
          <w:color w:val="111111"/>
          <w:sz w:val="28"/>
          <w:szCs w:val="28"/>
          <w:rtl w:val="true"/>
          <w:lang w:bidi="fa-IR"/>
        </w:rPr>
        <w:t>.</w:t>
      </w:r>
      <w:bookmarkStart w:id="395" w:name="pg11040_110917"/>
    </w:p>
    <w:p>
      <w:pPr>
        <w:pStyle w:val="Heading4"/>
        <w:numPr>
          <w:ilvl w:val="3"/>
          <w:numId w:val="1"/>
        </w:numPr>
        <w:rPr/>
      </w:pPr>
      <w:bookmarkStart w:id="396" w:name="__RefHeading___Toc1306787_1067777946"/>
      <w:bookmarkStart w:id="397" w:name="_Toc144"/>
      <w:bookmarkEnd w:id="395"/>
      <w:bookmarkEnd w:id="396"/>
      <w:r>
        <w:rPr>
          <w:rtl w:val="true"/>
        </w:rPr>
        <w:t>حقوق مؤمن بر مؤمن</w:t>
      </w:r>
      <w:bookmarkEnd w:id="397"/>
    </w:p>
    <w:p>
      <w:pPr>
        <w:pStyle w:val="BookText"/>
        <w:rPr/>
      </w:pPr>
      <w:r>
        <w:rPr>
          <w:rFonts w:ascii="IRNazanin" w:hAnsi="IRNazanin" w:eastAsia="IRNazanin"/>
          <w:color w:val="111111"/>
          <w:sz w:val="28"/>
          <w:sz w:val="28"/>
          <w:szCs w:val="28"/>
          <w:rtl w:val="true"/>
          <w:lang w:bidi="fa-IR"/>
        </w:rPr>
        <w:t>معلی بن خنیس به حضرت صادق علیه السلام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مؤمن بر مؤمن چیست ؟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 حق واجب است که مخالفت با هریک،خروج از ولایت خدا و طاعت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چیستند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توام و بر تو می‌ترسم که این حقوق را بگویم و تو ضایع کنی و در مقام حفظش بر نیایی و بدانی و عمل ننمایی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عرضه داشتم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قوة الا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آسان‌ترین حق این است که دوست بداری برای او آنچه را برای خود دوست داری و نخواهی برای او آنچه را برای خود نمی‌خواهی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برآوردن حاجتش حرکت کرده و کوشش کنی و خشنودی و رضای او را بجویی و با گفتارش مخالفت ننمایی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نفس و مال نسبت به او توجه کنی و با دست و قدم و زبان به او یاری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دیدبان و دلیل و آیینه و پوشش او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سیر نباشی او گرسنه،تو پوشیده نباشی او برهنه،تو سیراب نباشی او تشنه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تو زن و خدمتکار هست،ولی او بدون زن و خدمتکار است،خدمتکار خود را به خانۀ او فرستی که لباسش را بشوید و طعامش را آماده کند و رختخوابش را پهن نماید که این‌ها حقوق بین تو و اوست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قسمش را تصدیق کنی،دعوتش را اجابت نمایی،به تشییع</w:t>
      </w:r>
    </w:p>
    <w:p>
      <w:pPr>
        <w:pStyle w:val="BookText"/>
        <w:rPr/>
      </w:pPr>
      <w:r>
        <w:rPr>
          <w:rFonts w:ascii="IRNazanin" w:hAnsi="IRNazanin" w:eastAsia="IRNazanin"/>
          <w:color w:val="111111"/>
          <w:sz w:val="28"/>
          <w:sz w:val="28"/>
          <w:szCs w:val="28"/>
          <w:rtl w:val="true"/>
          <w:lang w:bidi="fa-IR"/>
        </w:rPr>
        <w:t xml:space="preserve">جنازه‌اش حاضر شوی و در مرضش از او عیادت نمایی،بدنت را برای حل مشکلش آماده کنی،کاری کنی که حاجتش را مجبور نشود از تو بخواهد،بلکه به محض فهمیدن حاجت او به قضای حاجتش اقدام کنی،چون این حقوق را به جای آوردی ولایت و دوستی‌ات را به او متصل و از آن جانب به ولایت حق متصل شده است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یا إسحاقَ إلیٰ أَوْلِیائی ما اسْتَطَعْتَ فَما أَحْسَنَ مُؤْمِنٌ إلیٰ مُؤْمِنٍ وَ لا أَعانَهُ إلّا خَمَشَ وَجْهُ إبلیسَ وَ قَرَّحَ قَلْبُهُ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دوستانم تا جایی که می‌توانی نیکی کن که مؤمن به مؤمن نیکی نمی‌کند مگر این‌که صورت ابلیس لطمه خورده و قلبش پر از هم و غم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مؤمن،برادر مؤمن و چشم او و راهنمای اوست،به او خیانت نمی‌کند و خذلان او را نمی‌خواهد،مؤمن برای مؤمن برکت است،دو مؤمن وقتی وارد منزل مؤمنی می‌شوند و آن مؤمن گرسنگی آن‌ها را برطرف می‌نماید بهتر از آزاد کردن یک بنده است؛وقتی مؤمنی به مؤمنی قرض بدهد به خاطر خدا،اجرش همانند صدقه است و وقتی مؤمن برای حل مشکل مؤمن قدم بردارد،به هر قدمی حسنه‌ای به او عنایت می‌شود و سیئه‌ای از او محو می‌گردد و درجه‌ای از او بالا می‌رود و پس از آن به ده حسنه رسیده و ده حاجتش برآورده می‌گردد و مؤمنی که پشت سر مؤمن دعا</w:t>
      </w:r>
      <w:bookmarkStart w:id="398" w:name="pg11040_110919"/>
    </w:p>
    <w:p>
      <w:pPr>
        <w:pStyle w:val="BookText"/>
        <w:rPr/>
      </w:pPr>
      <w:bookmarkEnd w:id="398"/>
      <w:r>
        <w:rPr>
          <w:rFonts w:ascii="IRNazanin" w:hAnsi="IRNazanin" w:eastAsia="IRNazanin"/>
          <w:color w:val="111111"/>
          <w:sz w:val="28"/>
          <w:sz w:val="28"/>
          <w:szCs w:val="28"/>
          <w:rtl w:val="true"/>
          <w:lang w:bidi="fa-IR"/>
        </w:rPr>
        <w:t xml:space="preserve">کند،ملکی می‌گوید همانند این برای خود تو است و مؤمنی که غمی از دل مؤمن بر دارد خدا غمی از غم‌های آخرت او برمی‌دارد و مؤمنی که مظلومی را کمک دهد برایش از روزۀ یک ماه و اعتکاف در مسجد الحرام بالاتر است و هرگاه مؤمنی مؤمن را یاری دهد،خدا در دنیا و آخرت او را یاری دهد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زمینه‌ها روایات بسیاری وجود دارد؛که وظیفۀ انسان را به هنگام خروج از خانه معین کرده و می‌خواهد انسان مسلمان به هنگام خروج از خانه فقط برای طاعت و امور دین خارج گردد،چون به این نیت خارج شود و نیت خود را در تمام زمینه‌ها عملی سازد خروجش خروج طاعت و موقعیتش در پیشگاه حضرت ربوبی بهترین موقعیت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چه پر ارزشند آن بزرگوارانی که به قصد خدمت به اسلام و مسلمانان از خانه خارج می‌شوند</w:t>
      </w:r>
      <w:r>
        <w:rPr>
          <w:rFonts w:eastAsia="IRNazanin" w:cs="IRNazanin"/>
          <w:color w:val="111111"/>
          <w:sz w:val="28"/>
          <w:szCs w:val="28"/>
          <w:rtl w:val="true"/>
          <w:lang w:bidi="fa-IR"/>
        </w:rPr>
        <w:t>.</w:t>
      </w:r>
    </w:p>
    <w:p>
      <w:pPr>
        <w:pStyle w:val="Heading4"/>
        <w:numPr>
          <w:ilvl w:val="3"/>
          <w:numId w:val="1"/>
        </w:numPr>
        <w:rPr/>
      </w:pPr>
      <w:bookmarkStart w:id="399" w:name="__RefHeading___Toc1306789_1067777946"/>
      <w:bookmarkStart w:id="400" w:name="_Toc145"/>
      <w:bookmarkEnd w:id="399"/>
      <w:r>
        <w:rPr>
          <w:rtl w:val="true"/>
        </w:rPr>
        <w:t>در راه خدمت به خلق</w:t>
      </w:r>
      <w:bookmarkEnd w:id="400"/>
    </w:p>
    <w:p>
      <w:pPr>
        <w:pStyle w:val="BookText"/>
        <w:rPr/>
      </w:pPr>
      <w:r>
        <w:rPr>
          <w:rFonts w:ascii="IRNazanin" w:hAnsi="IRNazanin" w:eastAsia="IRNazanin"/>
          <w:color w:val="111111"/>
          <w:sz w:val="28"/>
          <w:sz w:val="28"/>
          <w:szCs w:val="28"/>
          <w:rtl w:val="true"/>
          <w:lang w:bidi="fa-IR"/>
        </w:rPr>
        <w:t>یکی از بزرگان داستان مهمی برایم نقل کرد از اوایل جنگ جهانی اوّل در تهران که در آن درس و عبرت و پند برای همگان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بود متقی،با فضیلت،بزرگوار و آراسته به تربیت الهی و دارای روح ملکوتی که در بازار تهران دارای یک مغازه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 مالی خود را دو تقسیم کرده بود،قسمتی را برای مخارج خانۀ خود گذاشته بود و سهم دیگر را برای رفع نیاز نیازمندان</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انجام کار خیر راحت نبود،دلش مالامال از غم برای مسلمانان بود،کار</w:t>
      </w:r>
    </w:p>
    <w:p>
      <w:pPr>
        <w:pStyle w:val="BookText"/>
        <w:rPr/>
      </w:pPr>
      <w:r>
        <w:rPr>
          <w:rFonts w:ascii="IRNazanin" w:hAnsi="IRNazanin" w:eastAsia="IRNazanin"/>
          <w:color w:val="111111"/>
          <w:sz w:val="28"/>
          <w:sz w:val="28"/>
          <w:szCs w:val="28"/>
          <w:rtl w:val="true"/>
          <w:lang w:bidi="fa-IR"/>
        </w:rPr>
        <w:t>نیکی نبود مگر آنکه در آن سهم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جز برای کار خیر و طاعت حق و امری از امور اسلام خارج نمی‌گشت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خانه مطابق با نیت همیشگی خود خارج شد،ولی آن روز به کار خیری برنخورد،با کمال اندوه و تأسف به خانه برگشت،به همین سبب میلی به غذا نداشت،خوابش نمی‌برد،ناراحت و رنجیده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ساعت‌ها از شب می‌گذشت،شهر به خواب رفته بود،اما دیدۀ او بیدار بود، لباس پوشید و به همسرش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قصد حل مشکل مسلمانی یا انجام کار خیری از خانه خارج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را ترک کرد و از این کوچه به آن کوچه،از این محل به آن محل،از این خیابان به آن خیابان در حرکت بود،از خدای مهربان توقع داشت در آن وقت شب کار خیری نصیبش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صدای ناله‌ای توجه او را جلب کرد،به سوی صاحب ناله رفت،جوانی را دید سر به دیوار گذاشته،آه می‌کشد و اشک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جوان سلام کرد،دردش را پرسید،از گفتن درد و رنجش ابا داشت،به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برای رفع حاجت و برطرف کردن درد دردمند از خانه بیرون نیامده‌ام، دردت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اینجا نزدیک محلۀ بدکاران است،مرا قدرت ازدواج نیست،به تازگی دختر جوان زیبارویی را به این خانه که خانۀ بدکاران است آورده‌اند،من مایل به آن دخترم،به خاطر پول کم من،رئیس این خانه که خانم نسبتاً مسنی است از ورود من به خانه و دیدار دختر جلوگیری می‌کند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بافضیلت به 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دختر در معرض فساد مفسدین قرار نگرفته،اگر به او علاقۀ شدید داری و حاضر به ازدواج با او هستی،من وسائلش را فراهم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باور نمی‌کرد،بهت زده شده بود،در پاسخ 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خدمت را نسبت به من انجام دهی،کار بزرگی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با کرامت در خانه را زد،خانم رئیس در را باز کرد،چشمش به قیافه‌ای الهی و چهره‌ای ملکوتی افتاد،سخت تعجب کرد،فریاد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اینجا کجاست ؟ اینجا محله بدکاران است،شما را چه شده به این ناحیه گذر کرده‌ای ؟</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دختری را که جدیداً به خانۀ شما آورده‌اند،برای این پسر می‌خواهم،چنانچه میسر است این خدمت را انجام داده و دلی را از اندوه و رنج به در 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دختر جهت ماندن در این خانه نزدیک به پنجاه تومان ضمانت سپرده،شما حاضری آن پنجاه تومان را بپردازی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آری،با آنکه پنجاه تومان در آن زمان پول زیادی بود و با آن می‌توانستند کار عمده‌ای انجام دهند،ولی آن مرد بزرگوار در راه رضای محبوب حاضر به پرداخت آن پول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آری،عاشق اللّه جان و مال را فقط برای حضرت او می‌خواهد،مال و جان اگر در راه او نباشد،مال و جان نیست و بال و بار شیطانی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 جز به معشوق و محب جز به محبوب فکر نمی‌کند،جان و مال عنایت خداست و باید خرج خدا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مال در راه دوست مصرف شود،برای انسان سودمند است ورنه در برزخ و قیامت جز بار سنگین و عذاب مهلک چیز دیگری برای انسان نیست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حال و اهل خدا جز خدا نمی‌شناسند و سراپایی جز دلبر نمی‌دانند،آنان هرچه می‌خواهند برای او می‌خواهند و هرچه انجام می‌دهند برای او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و وقت و زمان را فقط برای او می‌خواهند،فدا کردن مال و جان در راه او برای آنان سهل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برای آنان چیزی جز خدا باقی نگذاشته،آنچه مربوط به محبوب آنان نیست از آن روی گردانند و هرچه در ارتباط با محبوب آنان است، به جان و دل به طرف آن می‌دوند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یکی از شعرای 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 دوست که گر عالم و هر آنچه در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دهند من ندهم نقد دولت غم دوست</w:t>
      </w:r>
    </w:p>
    <w:p>
      <w:pPr>
        <w:pStyle w:val="BookText"/>
        <w:rPr/>
      </w:pPr>
      <w:r>
        <w:rPr>
          <w:rFonts w:ascii="IRNazanin" w:hAnsi="IRNazanin" w:eastAsia="IRNazanin"/>
          <w:color w:val="111111"/>
          <w:sz w:val="28"/>
          <w:sz w:val="28"/>
          <w:szCs w:val="28"/>
          <w:rtl w:val="true"/>
          <w:lang w:bidi="fa-IR"/>
        </w:rPr>
        <w:t>نهاده پا به ره پیشگاه عشق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پشت پا زده بر روزگار و آنچه در اوست</w:t>
      </w:r>
    </w:p>
    <w:p>
      <w:pPr>
        <w:pStyle w:val="BookText"/>
        <w:rPr/>
      </w:pPr>
      <w:r>
        <w:rPr>
          <w:rFonts w:ascii="IRNazanin" w:hAnsi="IRNazanin" w:eastAsia="IRNazanin"/>
          <w:color w:val="111111"/>
          <w:sz w:val="28"/>
          <w:sz w:val="28"/>
          <w:szCs w:val="28"/>
          <w:rtl w:val="true"/>
          <w:lang w:bidi="fa-IR"/>
        </w:rPr>
        <w:t xml:space="preserve">تفاوتی نکند خواه درد، خواه 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دوست هرچه رسد در مذاق جان نیکوست</w:t>
      </w:r>
    </w:p>
    <w:p>
      <w:pPr>
        <w:pStyle w:val="BookText"/>
        <w:rPr/>
      </w:pPr>
      <w:r>
        <w:rPr>
          <w:rFonts w:ascii="IRNazanin" w:hAnsi="IRNazanin" w:eastAsia="IRNazanin"/>
          <w:color w:val="111111"/>
          <w:sz w:val="28"/>
          <w:sz w:val="28"/>
          <w:szCs w:val="28"/>
          <w:rtl w:val="true"/>
          <w:lang w:bidi="fa-IR"/>
        </w:rPr>
        <w:t>وجود دلبر و من حکم جان و 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قدرت من در کف اراده اوست</w:t>
      </w:r>
    </w:p>
    <w:p>
      <w:pPr>
        <w:pStyle w:val="BookText"/>
        <w:rPr/>
      </w:pPr>
      <w:r>
        <w:rPr>
          <w:rFonts w:ascii="IRNazanin" w:hAnsi="IRNazanin" w:eastAsia="IRNazanin"/>
          <w:color w:val="111111"/>
          <w:sz w:val="28"/>
          <w:sz w:val="28"/>
          <w:szCs w:val="28"/>
          <w:rtl w:val="true"/>
          <w:lang w:bidi="fa-IR"/>
        </w:rPr>
        <w:t>به روی دوست گر افتد نگاه عاشق 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نیست نگنجد گر از شعف در پوست</w:t>
      </w:r>
    </w:p>
    <w:p>
      <w:pPr>
        <w:pStyle w:val="BookText"/>
        <w:rPr/>
      </w:pPr>
      <w:r>
        <w:rPr>
          <w:rFonts w:ascii="IRNazanin" w:hAnsi="IRNazanin" w:eastAsia="IRNazanin"/>
          <w:color w:val="111111"/>
          <w:sz w:val="28"/>
          <w:sz w:val="28"/>
          <w:szCs w:val="28"/>
          <w:rtl w:val="true"/>
          <w:lang w:bidi="fa-IR"/>
        </w:rPr>
        <w:t>چه غم که دود غم عشق را دوایی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دردمند تو را درد بیدوا داروست</w:t>
      </w:r>
    </w:p>
    <w:p>
      <w:pPr>
        <w:pStyle w:val="BookText"/>
        <w:rPr/>
      </w:pPr>
      <w:r>
        <w:rPr>
          <w:rFonts w:ascii="IRNazanin" w:hAnsi="IRNazanin" w:eastAsia="IRNazanin"/>
          <w:color w:val="111111"/>
          <w:sz w:val="28"/>
          <w:sz w:val="28"/>
          <w:szCs w:val="28"/>
          <w:rtl w:val="true"/>
          <w:lang w:bidi="fa-IR"/>
        </w:rPr>
        <w:t xml:space="preserve">تو دوست باش چه پروا زیک جهان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یار باش چه اندیشه از ملامت گوست</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کریم و بافضیلت پنجاه تومان را داد و آن دختر را گرفت و همراه پسر به خانۀ خود برد،از پسر درخواست کرد جهت کار نزد خودم باش و از همسرش</w:t>
      </w:r>
    </w:p>
    <w:p>
      <w:pPr>
        <w:pStyle w:val="BookText"/>
        <w:rPr/>
      </w:pPr>
      <w:r>
        <w:rPr>
          <w:rFonts w:ascii="IRNazanin" w:hAnsi="IRNazanin" w:eastAsia="IRNazanin"/>
          <w:color w:val="111111"/>
          <w:sz w:val="28"/>
          <w:sz w:val="28"/>
          <w:szCs w:val="28"/>
          <w:rtl w:val="true"/>
          <w:lang w:bidi="fa-IR"/>
        </w:rPr>
        <w:t>درخواست نمود به دختر تعالیم اسلامی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 کمی که دختر آراسته به فضایل شد و پسر رموز کار را یاد گرفت، عروسی مفصلی جهت آنان برگزار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مدت‌ها گذشت،روزی پسر به نزد آن مرد باکرامت آمد،عرضه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مانند یک پدر جهت من حق پدری به جای آوردی و بالاترین خدمت را نسبت به من انجام دادی،هم اکنون از تو می‌خواهم به من اجازه دهی همراه همسرم از تهران کوچ کرده و به محل اصلی خود شهر منجیل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بزرگوار به او رخصت سفر داد،پسر همراه با همسرش به شهر اصلی خود آمد،در آنجا ماندگار شد،رابطۀ او با آن مرد بزرگ توسط نامه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گذشت،برای آن مرد باکرامت سفری به سوی رشت و بندر انزلی اتفاق افتاد،هنگام غروب به شهر منجیل رسید،جمعیت کثیری را کنار نانوایی دید که همه جهت نان گرفتن گرد آمده ولی نان کم و مقداری 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خبر است ؟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ایام جنگ جهانی اوّل است،آذوقه خیلی کم شده،به علاوه مهاجرین زیادی در مساجد و حسینیه‌های شهر مقیم شده و از کمبود نان رنج می‌برند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و آرد این ناحیه در اختیار کیست ؟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شخص،به محض شنیدن نامش معلوم شد،همان جوانی است که سال ها پیش آن خدمت بزرگ را در حق او کرده،نشانۀ خانۀ او را پرسید،به خانۀ او رفت،در زد،خدمتکار گفت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خانه را 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خانه در را باز کرد،تا چشمش به آن مرد باکرامت افتاد از شوق فریادی کشید و او را در آغوش گرفت و زن و فرزندش را به دیدار او دعوت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مرد خوش‌آمد گفت و از او دعوت کرد به درون خانه بیاید،ولی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قدم به این خانه نمی‌گذارم مگر این‌که مشکل</w:t>
      </w:r>
      <w:bookmarkStart w:id="401" w:name="pg11040_110924"/>
    </w:p>
    <w:p>
      <w:pPr>
        <w:pStyle w:val="BookText"/>
        <w:rPr/>
      </w:pPr>
      <w:bookmarkEnd w:id="401"/>
      <w:r>
        <w:rPr>
          <w:rFonts w:ascii="IRNazanin" w:hAnsi="IRNazanin" w:eastAsia="IRNazanin"/>
          <w:color w:val="111111"/>
          <w:sz w:val="28"/>
          <w:sz w:val="28"/>
          <w:szCs w:val="28"/>
          <w:rtl w:val="true"/>
          <w:lang w:bidi="fa-IR"/>
        </w:rPr>
        <w:t xml:space="preserve">نان در این منطقه حل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پسر به انباردار خبر داد در انبارها را باز کن و نثار قدم این عزیز،گندم و آرد را به نازل‌ترین قیمت ممکن همین امشب در اختیار نانوایان شهر قرار بده و به نانوایان از قول من بگو امشب تا نیمه شب یا سحر پخت کنند،اگر مخارج اضافی در برداشت به عهدۀ من،شب به نیمه نرسیده بود که بر تخت نانوایان منجیل نان فراوانی قرار داده شد،ولی مشتری برای بردن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بعضی از انسان ها چه وجود با برکت و پرمنفعتی هستند،چون در خانه قرار می‌گیرند شمع خانه‌اند،چون قدم از خانه به بیرون می‌گذارند برای خلق خدا منبع خیرند</w:t>
      </w:r>
      <w:r>
        <w:rPr>
          <w:rFonts w:eastAsia="IRNazanin" w:cs="IRNazanin"/>
          <w:color w:val="111111"/>
          <w:sz w:val="28"/>
          <w:szCs w:val="28"/>
          <w:rtl w:val="true"/>
          <w:lang w:bidi="fa-IR"/>
        </w:rPr>
        <w:t>.</w:t>
      </w:r>
    </w:p>
    <w:p>
      <w:pPr>
        <w:pStyle w:val="Heading4"/>
        <w:numPr>
          <w:ilvl w:val="3"/>
          <w:numId w:val="1"/>
        </w:numPr>
        <w:rPr/>
      </w:pPr>
      <w:bookmarkStart w:id="402" w:name="__RefHeading___Toc1306791_1067777946"/>
      <w:bookmarkStart w:id="403" w:name="_Toc146"/>
      <w:bookmarkEnd w:id="402"/>
      <w:r>
        <w:rPr>
          <w:rtl w:val="true"/>
        </w:rPr>
        <w:t>اندیشه پیش از عمل</w:t>
      </w:r>
      <w:bookmarkEnd w:id="403"/>
    </w:p>
    <w:p>
      <w:pPr>
        <w:pStyle w:val="BookText"/>
        <w:rPr/>
      </w:pPr>
      <w:r>
        <w:rPr>
          <w:rFonts w:ascii="IRNazanin" w:hAnsi="IRNazanin" w:eastAsia="IRNazanin"/>
          <w:color w:val="111111"/>
          <w:sz w:val="28"/>
          <w:sz w:val="28"/>
          <w:szCs w:val="28"/>
          <w:rtl w:val="true"/>
          <w:lang w:bidi="fa-IR"/>
        </w:rPr>
        <w:t>بیایید در تمام برنامه‌ها چنانچه قرآن مجید در بسیاری از آیات دستور می‌دهد فکر کنیم،نور فکر نمی‌گذارد عمر را به بطالت بگذرانی،نور فکر نمی‌گذارد،کار خیر و عمل نیکی از ما فوت شود،نور فکر نمی‌گذارد که فقط به فکر خود بوده و هر چیزی را برای خود بخواهیم،فکر آفتاب زندگی و منبع بسیاری از امور الهی در حیات انسان است،فکر ریشۀ عمل و بلکه بالاتر از عمل است،چون هر عمل نیکی محصول فکر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ولد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می‌گوید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فکر،بالای عمل است؛زیرا عمل فعل جوارح است و فکر عمل باطن،عمل در دست آدمی است،اما فکر مقدور آدمی نیست مگر آن را حق تعالی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غرض از فعل جوارح جوشش فکر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تَفَکُّرُ ساعَةٍ خَیْرٌ مِنْ عِبادَةِ سَبْعینَ سَنَةٍ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لحظه‌ای فکر کردن از هفتاد سال عبادت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عمل،هم‌چون درخت است و فکر،هم چون میوۀ درخت؛زیرا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أَخْلَصَ لِلّهِ أَرْبَعینَ صَباحاً ظَهَرَتْ یَنابیعُ الْحِکْمَةِ مِنْ قَلْبِهِ عَلیٰ لِسانِهِ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بنده‌ای چهل روز تمام امورش را برای حق خالص کند چشمه‌های حکمت از دلش بر زبانش ظاهر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حکمت ثمرۀ عمل است،اگر عمل باشد و ثمره نباشد معلوم شود که آن عمل می‌نمود اما در حقیقت عمل نبود چنان‌که درم قلب به صورت درم می‌نماید و در حقیقت درم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آری،فکر علت عمل و عمل علت حکمت و حکمت علت حل تمام مشکلات اجتماعی،اقتصادی،سیاسی،مادی و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حکیم،قرآن کریم را برای ساخته شدن فرد و جامعۀ حکیم نازل کرده و آن کس که از فکر و عمل و حکمت بهره ندارد،ارتباطی با خداوند و فیوضات حضرت او ندارد و چنین کسی نباید توقع خیر دنیا و آخرت داشته باشد که سعادت دنیا و آخرت نصیب آن کسی است که دارای فکر الهی و عمل اسلامی و حکمت ربانی باشد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بی‌فکر،دچار دنیای غلط می‌شود،دنیایی که او را از تمام حقایق و معارف غافل کرده و به بدبختی و شقاوت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و حیات و دنیایی که عامل رشد و کمال و بالا رفتن شخصیت انسان نباشد و آدمی در گرفتار بودن به آن دنیا از یاد حق و ذکر دوست غافل بماند پشیزی ارزش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سلمة الاحمر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هارون الرشید وارد شدم،او را در کنار کاخ ها و قصرها دیدم،این شعر را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بیوتک فی الدنیا فواسعة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 قبرک بعد الموت یتسع</w:t>
      </w:r>
    </w:p>
    <w:p>
      <w:pPr>
        <w:pStyle w:val="BookText"/>
        <w:rPr/>
      </w:pPr>
      <w:r>
        <w:rPr>
          <w:rFonts w:ascii="IRNazanin" w:hAnsi="IRNazanin" w:eastAsia="IRNazanin"/>
          <w:color w:val="111111"/>
          <w:sz w:val="28"/>
          <w:sz w:val="28"/>
          <w:szCs w:val="28"/>
          <w:rtl w:val="true"/>
          <w:lang w:bidi="fa-IR"/>
        </w:rPr>
        <w:t>خانه‌هایت در دنیا وسیع است،ای کاش بعد از مرگت نیز خانۀ قبرت وسیع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گریه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مختصر مرا موعظه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بیابانی خشک و بی آب و علف قرار بگیری و تشنگی تو را تا سرحد مرگ ببرد،با چه قیمتی حاضری آب بخری آن هم به اندازۀ یک شربت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نصف آنچه در اختیار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آب را به این قیمت خریدی و خوردی،ولی از تو دفع نشد و دچار مرض حبس البول شدی،چه قیمت حاضری بپردازی که از این رنج راحت شوی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دیگر ثروتم را،گفتم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لعنت کند دنیایی را که به شربت آب و بولی از دست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آنچه در دست داریم همه را در راه خشنودی حضرت حق قرار دهیم، بیایید برای خدا باشیم و برای خدا بمیریم،بیایید برای خدا به خانۀ خود برویم و برای خدا از خانه خارج شویم و کاری کنیم که از ما نسبت به حضرت حق جز طاعت و نسبت به خلق خدا جز خدمت کاری صادر نشود،بیایید به حضرت حق عرض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هوای تو ندارم سر سودای دگر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غیر توام ای دوست تمنای دگر</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بندم از پا بگشا زان که اسیر تو 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کوی تو هرگز نرود جای دگر</w:t>
      </w:r>
    </w:p>
    <w:p>
      <w:pPr>
        <w:pStyle w:val="BookText"/>
        <w:rPr/>
      </w:pPr>
      <w:r>
        <w:rPr>
          <w:rFonts w:ascii="IRNazanin" w:hAnsi="IRNazanin" w:eastAsia="IRNazanin"/>
          <w:color w:val="111111"/>
          <w:sz w:val="28"/>
          <w:sz w:val="28"/>
          <w:szCs w:val="28"/>
          <w:rtl w:val="true"/>
          <w:lang w:bidi="fa-IR"/>
        </w:rPr>
        <w:t>رفتن آن روز میسر شود از کوی توام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آنم دل دیگر بود و پای دگر</w:t>
      </w:r>
    </w:p>
    <w:p>
      <w:pPr>
        <w:pStyle w:val="BookText"/>
        <w:rPr/>
      </w:pPr>
      <w:r>
        <w:rPr>
          <w:rFonts w:ascii="IRNazanin" w:hAnsi="IRNazanin" w:eastAsia="IRNazanin"/>
          <w:color w:val="111111"/>
          <w:sz w:val="28"/>
          <w:sz w:val="28"/>
          <w:szCs w:val="28"/>
          <w:rtl w:val="true"/>
          <w:lang w:bidi="fa-IR"/>
        </w:rPr>
        <w:t>هر شبم مژده فردا دهی از وصل و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فردا چو شود وعده به فردای دگر</w:t>
      </w:r>
    </w:p>
    <w:p>
      <w:pPr>
        <w:pStyle w:val="BookText"/>
        <w:rPr/>
      </w:pPr>
      <w:r>
        <w:rPr>
          <w:rFonts w:ascii="IRNazanin" w:hAnsi="IRNazanin" w:eastAsia="IRNazanin"/>
          <w:color w:val="111111"/>
          <w:sz w:val="28"/>
          <w:sz w:val="28"/>
          <w:szCs w:val="28"/>
          <w:rtl w:val="true"/>
          <w:lang w:bidi="fa-IR"/>
        </w:rPr>
        <w:t xml:space="preserve">در پی سلسله موی تو ای مونس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طرف می نگرم واله و شیدای دگر</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نه آنم که به غیر از سر آن کوی صبور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باشدم چون دگران منزل و مأوای دگر</w:t>
      </w:r>
      <w:bookmarkStart w:id="404" w:name="pg11040_110928"/>
    </w:p>
    <w:p>
      <w:pPr>
        <w:pStyle w:val="BookText"/>
        <w:rPr/>
      </w:pPr>
      <w:bookmarkEnd w:id="40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أَلْزِمِ السَّکینَةَ وَ الْوَقارَ وَ اذْکُرِ اللّهَ سِرّاً وَ جَهْراً </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1306793_1067777946"/>
      <w:bookmarkStart w:id="406" w:name="_Toc147"/>
      <w:bookmarkEnd w:id="405"/>
      <w:r>
        <w:rPr>
          <w:rtl w:val="true"/>
        </w:rPr>
        <w:t>آداب خروج از منزل</w:t>
      </w:r>
      <w:bookmarkEnd w:id="406"/>
    </w:p>
    <w:p>
      <w:pPr>
        <w:pStyle w:val="BookText"/>
        <w:rPr/>
      </w:pPr>
      <w:r>
        <w:rPr>
          <w:rFonts w:ascii="IRNazanin" w:hAnsi="IRNazanin" w:eastAsia="IRNazanin"/>
          <w:color w:val="111111"/>
          <w:sz w:val="28"/>
          <w:sz w:val="28"/>
          <w:szCs w:val="28"/>
          <w:rtl w:val="true"/>
          <w:lang w:bidi="fa-IR"/>
        </w:rPr>
        <w:t>چون از خانه خارج شدی ادب در راه رفتن را مراعات کن و ادب در این است که با آرامش دل و آرامش بدن حرکت کنی،از افراط و تفریط در راه رفتن اجتناب کن، از حرکت‌های لغو و بیهوده و اعمال ضد حق بر حذر باش و در درون و برون خود متذکر حضرت حق باش که با متذکر بودن نسبت به حق و شؤون حضرت او که انبیا و ائمه و اولیا و حلال و حرام و قبر و برزخ و قیامت و حساب و کتاب است از تمام خطرات بیرون از منزل که عبارت از نگاه به نامحرم،رابطۀ نامشروع،ظلم به زیردست،مال حرام،احتکار جنس،تقلب و خدعه و حیله و مکر با مردم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مصون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آمده که روزگاری بر مردم بیاید که مؤمن از خانه خارج شوند،ولی کافر و بی‌دین به منزل برگردند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سِرّاً و جَهراً یاد حضرت او باشی،شیطان و شیاطین از حمله به تو و ضربه زدن به شؤون معنوی تو عاجز خواهند بود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بخواهی مسئلۀ ذکر و یاد خدا سِرّاً و جَهراً به وقت بیرون بودن از خانه در تو قوی و با شدت باشد،لازم است هر روز در هنگام خروج از خانه یا هرچند روز یک بار خدمت یکی از مردان الهی و عالمان ربانی رسیده و از نفس پاک او همت</w:t>
      </w:r>
    </w:p>
    <w:p>
      <w:pPr>
        <w:pStyle w:val="BookText"/>
        <w:rPr/>
      </w:pPr>
      <w:r>
        <w:rPr>
          <w:rFonts w:ascii="IRNazanin" w:hAnsi="IRNazanin" w:eastAsia="IRNazanin"/>
          <w:color w:val="111111"/>
          <w:sz w:val="28"/>
          <w:sz w:val="28"/>
          <w:szCs w:val="28"/>
          <w:rtl w:val="true"/>
          <w:lang w:bidi="fa-IR"/>
        </w:rPr>
        <w:t>گرفته روح و جان و قلب و سر خود را قوت بخشی و بدان که بدون توسل به ذیل عنایت انبیا و ائمه،یا جانشینان آن بزرگواران به پایان راه نخواهی رسید و همای سعادت بر سرت به پرواز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عبادت و مسلمانی،روی آوردن است به مردان حق،اگر به هزاران نوع طاعت آراسته باشی و به علوم و اخلاق پیراسته،چون منکر ایشان شوی،مردود حق گردی،دلیل بر آن در زمان مصطفی صلی الله علیه و آله هرکه به او رو نیاورد و منکر حال او گشت حق تعالی طاعت‌ها و عبادت‌های آن کس را از سلک معصیت شمرد،بلکه از کافران و مردودان گشت و در آخر علف دوزخ شد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بی‌وجود مصطفی آن طاعتت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ناخوش تر زفسق و معصیت</w:t>
      </w:r>
    </w:p>
    <w:p>
      <w:pPr>
        <w:pStyle w:val="BookText"/>
        <w:rPr/>
      </w:pPr>
      <w:r>
        <w:rPr>
          <w:rFonts w:ascii="IRNazanin" w:hAnsi="IRNazanin" w:eastAsia="IRNazanin"/>
          <w:color w:val="111111"/>
          <w:sz w:val="28"/>
          <w:sz w:val="28"/>
          <w:szCs w:val="28"/>
          <w:rtl w:val="true"/>
          <w:lang w:bidi="fa-IR"/>
        </w:rPr>
        <w:t>زان که عاصی دارد امید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توبه می رسد او را صلات</w:t>
      </w:r>
    </w:p>
    <w:p>
      <w:pPr>
        <w:pStyle w:val="BookText"/>
        <w:rPr/>
      </w:pPr>
      <w:r>
        <w:rPr>
          <w:rFonts w:ascii="IRNazanin" w:hAnsi="IRNazanin" w:eastAsia="IRNazanin"/>
          <w:color w:val="111111"/>
          <w:sz w:val="28"/>
          <w:sz w:val="28"/>
          <w:szCs w:val="28"/>
          <w:rtl w:val="true"/>
          <w:lang w:bidi="fa-IR"/>
        </w:rPr>
        <w:t>لیک آن طاعت که بی احمد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از کرد آن کافر شود</w:t>
      </w:r>
    </w:p>
    <w:p>
      <w:pPr>
        <w:pStyle w:val="BookText"/>
        <w:rPr/>
      </w:pPr>
      <w:r>
        <w:rPr>
          <w:rFonts w:ascii="IRNazanin" w:hAnsi="IRNazanin" w:eastAsia="IRNazanin"/>
          <w:color w:val="111111"/>
          <w:sz w:val="28"/>
          <w:sz w:val="28"/>
          <w:szCs w:val="28"/>
          <w:rtl w:val="true"/>
          <w:lang w:bidi="fa-IR"/>
        </w:rPr>
        <w:t xml:space="preserve">نیست کافر را امیدی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زانکه باشد کفر را دوزخ جزا</w:t>
      </w:r>
    </w:p>
    <w:p>
      <w:pPr>
        <w:pStyle w:val="BookText"/>
        <w:rPr/>
      </w:pPr>
      <w:r>
        <w:rPr>
          <w:rFonts w:ascii="IRNazanin" w:hAnsi="IRNazanin" w:eastAsia="IRNazanin"/>
          <w:color w:val="111111"/>
          <w:sz w:val="28"/>
          <w:sz w:val="28"/>
          <w:szCs w:val="28"/>
          <w:rtl w:val="true"/>
          <w:lang w:bidi="fa-IR"/>
        </w:rPr>
        <w:t>پس بگیر آن مرد را و دم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کشد از چاه کفرت بی رسن</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هر روز و هر ساعت محتاج به تذکری،چون هر لحظه در معرض بزرگ‌ترین خطرهایی،چه بهتر که برایت خضر راهی باشد و تو به وقت خروج از خانه در ابتدای روز او را ببینی و به وقت برگشتن به منزل هم او را ملاقات کنی که همت و نفس و نصیحت و حکمت او تو را از افتادن در قیود سخت و خطرناک شیطانی حفظ کند و حد اقل در کسب و کار و رابطه با مال و پول که سخت‌ترین جاذبه‌ها و کشش را دارد،تو را از حرام خدا حفظ نماید که روزی انسان با توجه به سعی و کوشش و کار و فعالیتی که دارد از حلال و رزق طیب و طاهر مقرر شده و آدمی</w:t>
      </w:r>
    </w:p>
    <w:p>
      <w:pPr>
        <w:pStyle w:val="BookText"/>
        <w:rPr/>
      </w:pPr>
      <w:r>
        <w:rPr>
          <w:rFonts w:ascii="IRNazanin" w:hAnsi="IRNazanin" w:eastAsia="IRNazanin"/>
          <w:color w:val="111111"/>
          <w:sz w:val="28"/>
          <w:sz w:val="28"/>
          <w:szCs w:val="28"/>
          <w:rtl w:val="true"/>
          <w:lang w:bidi="fa-IR"/>
        </w:rPr>
        <w:t>باید به حلال خدا که از راه کسب مشروع به دست می‌آورد قانع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بزرگ اسلام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خدای شما چه می‌گوید ؟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 او بهتر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استوای بر عرش و نظر بر خلق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مخلوق من و من خالق شمایم و روزی شما به دست من است،در آنچه من برای شما تکفل کرده‌ام خود را به رنج و مشقت و به خصوص بلای حرام دچار نکنید، روزی را از من بخواهید و خود را برای من قرار دهید،حوائج خود را به من اظهار نمایید،من روزی شما را بدون افتادن در رنج و مشقت حرام و رنج اضافی می‌رسانم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خدای شما چه گفته ؟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 بهتر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انفاق کنید تا بر شما انفاق کنم و وسعت به اهل و عیال و مردم بدهید تا بر شما وسعت بدهم،تنگ نگیرید که بر شما تنگ خواهم گرفت، ابواب رزق به عرش من در شب و روز باز است،من رزق را به بنده‌ام بر اساس نیت و بخشش و صدقه و انفاقش نازل می‌کنم،هرکس دست باز داشته باشد،من هم نسبت به او دست باز خواهم داشت و هرکس سخت بگیرد و کم خرج کند نسبت به او سخت خواهم گرفت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نیکوست که انسان وقتی با مال حرام روبرو شد،هرچند زیاد باشد برای خاطر خدا صبر کند و استقامت ورزد که به حرام آلوده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محاسبی می‌گوید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لِکُلِّ شَیْءٍ جَوْهَرٌ وَ جَوْهَرُ الإِنْسانِ العَقْلُ وَ جَوْهَرُ العَقْلِ الصَّبْرُ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هر چیز حقیقتی است و حقیقت انسان عقل است و حقیقت عقل صبر و پایداری و استقامت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حرام خدا صبر پیشه کند،دلش به انوار معرفت روشن گشته و جانش ظرف تجلی صفات خواهد شد و کششی در قلب او نسبت به حضرت یار پیدا خواهد شد که از طرفی نسبت به تمام امور به آرامش خواهد رسید و از طرفی نسبت به محبوب تا رسیدن به مقام وصل واله و حیران و بی‌قرار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 شکسته خطاب به محبوب واقعی چنین سروده‌ام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نور دل و فروغ جانم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رویت بنما که جان فشانم</w:t>
      </w:r>
    </w:p>
    <w:p>
      <w:pPr>
        <w:pStyle w:val="BookText"/>
        <w:rPr/>
      </w:pPr>
      <w:r>
        <w:rPr>
          <w:rFonts w:ascii="IRNazanin" w:hAnsi="IRNazanin" w:eastAsia="IRNazanin"/>
          <w:color w:val="111111"/>
          <w:sz w:val="28"/>
          <w:sz w:val="28"/>
          <w:szCs w:val="28"/>
          <w:rtl w:val="true"/>
          <w:lang w:bidi="fa-IR"/>
        </w:rPr>
        <w:t xml:space="preserve">در آتش هجرت ای دل 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سوزد همه مغز استخوانم</w:t>
      </w:r>
    </w:p>
    <w:p>
      <w:pPr>
        <w:pStyle w:val="BookText"/>
        <w:rPr/>
      </w:pPr>
      <w:r>
        <w:rPr>
          <w:rFonts w:ascii="IRNazanin" w:hAnsi="IRNazanin" w:eastAsia="IRNazanin"/>
          <w:color w:val="111111"/>
          <w:sz w:val="28"/>
          <w:sz w:val="28"/>
          <w:szCs w:val="28"/>
          <w:rtl w:val="true"/>
          <w:lang w:bidi="fa-IR"/>
        </w:rPr>
        <w:t>بردی دل من به یک اشارت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رحمی بنما که در فغانم</w:t>
      </w:r>
    </w:p>
    <w:p>
      <w:pPr>
        <w:pStyle w:val="BookText"/>
        <w:rPr/>
      </w:pPr>
      <w:r>
        <w:rPr>
          <w:rFonts w:ascii="IRNazanin" w:hAnsi="IRNazanin" w:eastAsia="IRNazanin"/>
          <w:color w:val="111111"/>
          <w:sz w:val="28"/>
          <w:sz w:val="28"/>
          <w:szCs w:val="28"/>
          <w:rtl w:val="true"/>
          <w:lang w:bidi="fa-IR"/>
        </w:rPr>
        <w:t>تا روی تو بینم ای مه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بنشسته به خاک آستانم</w:t>
      </w:r>
    </w:p>
    <w:p>
      <w:pPr>
        <w:pStyle w:val="BookText"/>
        <w:rPr/>
      </w:pPr>
      <w:r>
        <w:rPr>
          <w:rFonts w:ascii="IRNazanin" w:hAnsi="IRNazanin" w:eastAsia="IRNazanin"/>
          <w:color w:val="111111"/>
          <w:sz w:val="28"/>
          <w:sz w:val="28"/>
          <w:szCs w:val="28"/>
          <w:rtl w:val="true"/>
          <w:lang w:bidi="fa-IR"/>
        </w:rPr>
        <w:t>درمان نشود اگر غم 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برگو که چگونه زنده مانم</w:t>
      </w:r>
    </w:p>
    <w:p>
      <w:pPr>
        <w:pStyle w:val="BookText"/>
        <w:rPr/>
      </w:pPr>
      <w:r>
        <w:rPr>
          <w:rFonts w:ascii="IRNazanin" w:hAnsi="IRNazanin" w:eastAsia="IRNazanin"/>
          <w:color w:val="111111"/>
          <w:sz w:val="28"/>
          <w:sz w:val="28"/>
          <w:szCs w:val="28"/>
          <w:rtl w:val="true"/>
          <w:lang w:bidi="fa-IR"/>
        </w:rPr>
        <w:t>باز آی و به من عنایتی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 زغم تو وارهانم</w:t>
      </w:r>
    </w:p>
    <w:p>
      <w:pPr>
        <w:pStyle w:val="BookText"/>
        <w:rPr/>
      </w:pPr>
      <w:r>
        <w:rPr>
          <w:rFonts w:ascii="IRNazanin" w:hAnsi="IRNazanin" w:eastAsia="IRNazanin"/>
          <w:color w:val="111111"/>
          <w:sz w:val="28"/>
          <w:sz w:val="28"/>
          <w:szCs w:val="28"/>
          <w:rtl w:val="true"/>
          <w:lang w:bidi="fa-IR"/>
        </w:rPr>
        <w:t>احوال مرا چگونه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آنسان که تو خواهم من آنم</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قوت عشق گیر دستم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مسکینم و زار و ناتوانم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بَعْضُ أصْحابِ أَبی الدرداء أَهْلَ دارِهِ عَنْهُ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 یَعُودُ ؟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 یَرْجِعُ مَنْ رُوحُهُ بِیَدِ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یَمْلِکُ لِنَفْسِهِ نَفْعاً وَ لا ضَرّاً </w:t>
      </w:r>
      <w:r>
        <w:rPr>
          <w:rFonts w:eastAsia="Amiri" w:cs="Amiri" w:ascii="Amiri" w:hAnsi="Amiri"/>
          <w:color w:val="111111"/>
          <w:sz w:val="28"/>
          <w:szCs w:val="28"/>
          <w:rtl w:val="true"/>
          <w:lang w:bidi="ar-SA"/>
        </w:rPr>
        <w:t xml:space="preserve">] </w:t>
      </w:r>
      <w:r>
        <w:rPr>
          <w:rStyle w:val="FootnoteAnchor"/>
          <w:rtl w:val="true"/>
        </w:rPr>
        <w:footnoteReference w:id="291"/>
      </w:r>
      <w:r>
        <w:rPr>
          <w:rFonts w:ascii="IRNazanin" w:hAnsi="IRNazanin" w:eastAsia="IRNazanin"/>
          <w:color w:val="111111"/>
          <w:sz w:val="28"/>
          <w:sz w:val="28"/>
          <w:szCs w:val="28"/>
          <w:rtl w:val="true"/>
          <w:lang w:bidi="fa-IR"/>
        </w:rPr>
        <w:t>بعضی از یاران ابو الدرداء به درب خانه‌اش آمدند و از همسر او پرسیدند که او کجاست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می‌آید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سؤالی است ؟ کسی که روحش و جانش به دست دیگری است،کی بر می‌گردد ؟ کسی که مالک خود نسبت به نفع و ضرری نیست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زنان تربیت شدۀ معارف الهی،راستی از چه معرفتی برخوردار بودند گاهی زنان با معرفت و آنان که در مدرسۀ انبیا و امامان علیهم السلام تربیت شدند برای همۀ انسان ها در تمام زمینه‌ها درس و عبرت‌اند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 آن عارف بزرگ و عالم سترک می‌گوید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زنان،اوّل صبح تا کنار درب خروجی منزل به بدرقۀ شوهر می‌آمدند و به وقت خداحافظی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 که من و فرزندانت به توفیق الهی به‌گونه‌ای تربیت شده‌ایم که حاضریم به حد اقل غذا و لباس و مسکن قناعت کنیم،مبادا به وقت کسب ما را در نظر گرفته و بگویی باید به زندگی گشایش بدهم تا زن و فرزندم راحت باشند،آن گاه حدود و مقررات الهی را شکسته دست</w:t>
      </w:r>
    </w:p>
    <w:p>
      <w:pPr>
        <w:pStyle w:val="BookText"/>
        <w:rPr/>
      </w:pPr>
      <w:r>
        <w:rPr>
          <w:rFonts w:ascii="IRNazanin" w:hAnsi="IRNazanin" w:eastAsia="IRNazanin"/>
          <w:color w:val="111111"/>
          <w:sz w:val="28"/>
          <w:sz w:val="28"/>
          <w:szCs w:val="28"/>
          <w:rtl w:val="true"/>
          <w:lang w:bidi="fa-IR"/>
        </w:rPr>
        <w:t>به حرام آلوده کنی؛من و فرزندانت در قیامت مسؤولیت خطا و اشتباه و به حرام افتادن تو را قبول نخواهیم کرد و چنانچه به عنوان ما دست به حرام بیالایی ما در محضر حضرت حق عرضه خواهیم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دنیا قناعت کردن خود را به این مرد اعلام کردیم و او بدون اطلاع ما دست تجاوز به قانون تو دراز کرد و ما امروز مشارکت در خطای او را قبول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زنان بیدار دل و با معرفتی بودند که علت سعادت شوهران و فرزندان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زنانی بودند که در کنار همسرانشان با سختی‌ها و مشکلات زندگی ساختند و شوهران خود را تشویق به استقامت کرده،از انحراف آنان از صراط مستقیم الهی جلوگیری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این زن یک جهان معرفت و یک دنیا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آری،هیچ کس مالک نفع و ضرر نسبت به نفس خود نیست و زمام حیات و زندگی فقط و فقط به دست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آن انسان‌هایی که در تمام شؤون حیات متذکر حق و متوجه حضرت محبوبند و حضرت محبوب متوجه آنان؛به قول عارف عالم،شیخ مصلح الدین سعدی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 صباح آنکه تو بر وی نظر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روز آنکه تو بر وی گذر کنی</w:t>
      </w:r>
    </w:p>
    <w:p>
      <w:pPr>
        <w:pStyle w:val="BookText"/>
        <w:rPr/>
      </w:pPr>
      <w:r>
        <w:rPr>
          <w:rFonts w:ascii="IRNazanin" w:hAnsi="IRNazanin" w:eastAsia="IRNazanin"/>
          <w:color w:val="111111"/>
          <w:sz w:val="28"/>
          <w:sz w:val="28"/>
          <w:szCs w:val="28"/>
          <w:rtl w:val="true"/>
          <w:lang w:bidi="fa-IR"/>
        </w:rPr>
        <w:t>آزاد بندهای که بود در رکاب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 ولایتی که تو زان جا سفر کنی</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نبات را نخرد مشتری به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اگر تبسم همچون شکر کنی</w:t>
      </w:r>
    </w:p>
    <w:p>
      <w:pPr>
        <w:pStyle w:val="BookText"/>
        <w:rPr/>
      </w:pPr>
      <w:r>
        <w:rPr>
          <w:rFonts w:ascii="IRNazanin" w:hAnsi="IRNazanin" w:eastAsia="IRNazanin"/>
          <w:color w:val="111111"/>
          <w:sz w:val="28"/>
          <w:sz w:val="28"/>
          <w:szCs w:val="28"/>
          <w:rtl w:val="true"/>
          <w:lang w:bidi="fa-IR"/>
        </w:rPr>
        <w:t>ای آفتاب روشن و ای سایۀ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نگاهی از تو تمناست گر کنی</w:t>
      </w:r>
    </w:p>
    <w:p>
      <w:pPr>
        <w:pStyle w:val="BookText"/>
        <w:rPr/>
      </w:pPr>
      <w:r>
        <w:rPr>
          <w:rFonts w:ascii="IRNazanin" w:hAnsi="IRNazanin" w:eastAsia="IRNazanin"/>
          <w:color w:val="111111"/>
          <w:sz w:val="28"/>
          <w:sz w:val="28"/>
          <w:szCs w:val="28"/>
          <w:rtl w:val="true"/>
          <w:lang w:bidi="fa-IR"/>
        </w:rPr>
        <w:t>من با تو دوستی و وفا کم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که دشمنی و جفا بیشتر کنی</w:t>
      </w:r>
    </w:p>
    <w:p>
      <w:pPr>
        <w:pStyle w:val="BookText"/>
        <w:rPr/>
      </w:pPr>
      <w:r>
        <w:rPr>
          <w:rFonts w:ascii="IRNazanin" w:hAnsi="IRNazanin" w:eastAsia="IRNazanin"/>
          <w:color w:val="111111"/>
          <w:sz w:val="28"/>
          <w:sz w:val="28"/>
          <w:szCs w:val="28"/>
          <w:rtl w:val="true"/>
          <w:lang w:bidi="fa-IR"/>
        </w:rPr>
        <w:t>مقدور من سری است که در پایت افکنم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زان که التفات بدین محتضر کنی</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دانی که رویم از همه عالم به سوی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اگر تو روی به روی دگر کنی</w:t>
      </w:r>
      <w:bookmarkStart w:id="407" w:name="pg11040_110935"/>
    </w:p>
    <w:p>
      <w:pPr>
        <w:pStyle w:val="BookText"/>
        <w:rPr/>
      </w:pPr>
      <w:bookmarkEnd w:id="40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اعْتَبِرْ بِخَلْقِ اللّهِ تَعالی بَرِّهِمْ وَ فاجِرِهِمْ أَیْنَما مَضَوْا وَ اسْأَلِ اللّهَ تَعالی أَنْ یَجْعَلَکَ مِنْ خاصِّ عِبادِهِ وَ أَنْ یُلْحِقَکَ بِالْماضینَ مِنْهُمْ وَ یَحْشُرَکَ فی زُمْرَتِهِمْ </w:t>
      </w:r>
      <w:r>
        <w:rPr>
          <w:rFonts w:eastAsia="Amiri" w:cs="Amiri" w:ascii="Amiri" w:hAnsi="Amiri"/>
          <w:color w:val="111111"/>
          <w:sz w:val="28"/>
          <w:szCs w:val="28"/>
          <w:rtl w:val="true"/>
          <w:lang w:bidi="ar-SA"/>
        </w:rPr>
        <w:t>]</w:t>
      </w:r>
    </w:p>
    <w:p>
      <w:pPr>
        <w:pStyle w:val="Heading3"/>
        <w:numPr>
          <w:ilvl w:val="2"/>
          <w:numId w:val="1"/>
        </w:numPr>
        <w:rPr/>
      </w:pPr>
      <w:bookmarkStart w:id="408" w:name="__RefHeading___Toc1306795_1067777946"/>
      <w:bookmarkStart w:id="409" w:name="_Toc148"/>
      <w:bookmarkEnd w:id="408"/>
      <w:r>
        <w:rPr>
          <w:rtl w:val="true"/>
        </w:rPr>
        <w:t>نگاه به دید عبرت</w:t>
      </w:r>
      <w:bookmarkEnd w:id="409"/>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نیکان و بدان خلق خدا به نظر پند و عبرت بنگر و فکر کن که کجا رفتند و چه شدند،عاقبت نیکان به کجا رسید و عاقبت بدان و بدکاران به کجا کشید ؟</w:t>
      </w:r>
    </w:p>
    <w:p>
      <w:pPr>
        <w:pStyle w:val="BookText"/>
        <w:rPr/>
      </w:pPr>
      <w:r>
        <w:rPr>
          <w:rFonts w:ascii="IRNazanin" w:hAnsi="IRNazanin" w:eastAsia="IRNazanin"/>
          <w:color w:val="111111"/>
          <w:sz w:val="28"/>
          <w:sz w:val="28"/>
          <w:szCs w:val="28"/>
          <w:rtl w:val="true"/>
          <w:lang w:bidi="fa-IR"/>
        </w:rPr>
        <w:t xml:space="preserve">بر تو هم که یکی از مخلوقات خدایی،همان خواهد رفت که بر آنان رفت،اگر نیکی بر تو عاقبت نیک خواهد آمد و اگر زشتی و بدخو و بی‌ایمانی بر تو همان خواهد شد که بر بدان و آلودگان روزگار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کوشش کن از وضع زندگی گذشتگان،چه نیکان چه بدان پند گرفته و عبرت‌آموزی،تا پس از مرگ هم‌چون خوبان عالم خوشحال باشی و چون بدان و بدکاران دچار اندوه و تأسف و حسرت نباشی</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خداوند بزرگ،قصدی از بیان سرگذشت خوبان و بدان در قرآن مجید جز پند دادن به آنان که در دنیا زندگی می‌کنند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فِی قَصَصِهِمْ عِبْرَةٌ لِأُولِی الْأَلْبٰابِ </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براستی در سرگذشت آنان عبرتی برای خردمندان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آری،در دو چهرۀ نیکان روزگار و بدان تاریخ برای اهل خرد درس‌ها و عبرت ها است،یوسف برای حکمرانی که بخواهد اهل عدل باشد درس و عبرت است و فرعون برای کسی که بخواهد از مسیر حق منحرف باشد و به ملتی که زیر دست اویند ستم کند پند و درس است و این دو نمونه‌ای از نیکان و بدان تاریخ قرآنند که خداوند هر دو را برای همگان عبرت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انسانیت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بهترین تفاسیر سورۀ یوسف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صدیق در تاریخ بشریت یکی از شخصیت‌های ممتاز و کم نظیری است که عملاً مکتب تربیت و ارشاد و هدایت را باز کرده است و داستان زندگی آموزندۀ وی برای عموم طبقات درس سعادت و موفقیت است؛یعنی برای جوانان نورس که در معرض طغیان غرائز حیوانی و شهوات سرکش قرار دارند،نیکوترین راهنمای ایمان و تقواست که بر تمایلات حیوانی غلبه کنند و دامن عفت و طهارت خود را از هرگونه آلودگی پاک نگه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بانوان و دوشیزگان که ممکن است در مسیر آلودگی‌های رسوا کننده واقع شوند کامل‌ترین وسیله پند و اندرز است که از عاقبت شرم‌آور عیاشی و هوس‌رانی بپرهیزند و همواره در پناه ایمان و پرهیزکاری،طهارت نفس و پاک دامنی خویش را حفظ کنند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زمامداران دلسوز و خیرخواه،بهترین برنامۀ عملی است که تمام نیروها و امکانات خود را در راه خیر و سعادت مردم به کار ببرند و با کمال اخلاص</w:t>
      </w:r>
    </w:p>
    <w:p>
      <w:pPr>
        <w:pStyle w:val="BookText"/>
        <w:rPr/>
      </w:pPr>
      <w:r>
        <w:rPr>
          <w:rFonts w:ascii="IRNazanin" w:hAnsi="IRNazanin" w:eastAsia="IRNazanin"/>
          <w:color w:val="111111"/>
          <w:sz w:val="28"/>
          <w:sz w:val="28"/>
          <w:szCs w:val="28"/>
          <w:rtl w:val="true"/>
          <w:lang w:bidi="fa-IR"/>
        </w:rPr>
        <w:t>و خضوع،جامعه را به سوی کمال و خوشبختی رهبری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در سورۀ یوسف آیۀ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روم آیۀ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فاطر آیۀ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 آیۀ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آیۀ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زمین بگردید و به عاقبت افراد، ملت‌ها،دولت‌ها،ثروتمندان که از شما گاهی دارای جمعیت بیشتر و قدرت برتر و ثروت افزون‌تر بودند فکر کنید که با همۀ قوت و قدرت چه شدند و کجا رفتند و عاقبت مخالفت آنان با حق به کجا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زندگی برنده شدند ؟ یا با کمال وقاحت و رسوایی و شرمساری بازنده گشتند و در پایان کار به عذاب الهی دچار گشته و نفرت و غضب و لعنت خدا و انبیا و ملائکه و نیکان را برای خود خریدند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آری،به فرمان امام به حق ناطق حضرت جعفر بن محمد الصادق،در اوضاع و احوال گذشتگان چه نیکان و چه بدکرداران به دیدۀ عبرت و پند گرفتن بنگر و از هر دو طایفه برای رسیدن به کمال و رشد،جهت خود درس و پند بساز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خداوند مهربان درخواست کن و التماس نما که ای مهربان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کریم و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دادرس و فریادرس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رؤوف به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یاور مستمندان و امید دردمندان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بندگان شایسته و خالصت قرار بده و به من توفیق ملحق شدن به آن بزرگواران را عنایت کن و چون بمیرم مرا در زمرۀ ایشان محشور کن که تو ارحم الراحمینی و گدای بی‌نوا را از درگاه لطف و کرمت دست خالی و ناامید بر نمی‌گردانی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 من تویی و یار غمگسار تویی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 بهار نباشد مرا بهار تویی</w:t>
      </w:r>
    </w:p>
    <w:p>
      <w:pPr>
        <w:pStyle w:val="BookText"/>
        <w:rPr/>
      </w:pPr>
      <w:r>
        <w:rPr>
          <w:rFonts w:ascii="IRNazanin" w:hAnsi="IRNazanin" w:eastAsia="IRNazanin"/>
          <w:color w:val="111111"/>
          <w:sz w:val="28"/>
          <w:sz w:val="28"/>
          <w:szCs w:val="28"/>
          <w:rtl w:val="true"/>
          <w:lang w:bidi="fa-IR"/>
        </w:rPr>
        <w:t>چگونه یابم با درد فرقت تو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 و دل را آرامش و قرار تویی</w:t>
      </w:r>
    </w:p>
    <w:p>
      <w:pPr>
        <w:pStyle w:val="BookText"/>
        <w:rPr/>
      </w:pPr>
      <w:r>
        <w:rPr>
          <w:rFonts w:ascii="IRNazanin" w:hAnsi="IRNazanin" w:eastAsia="IRNazanin"/>
          <w:color w:val="111111"/>
          <w:sz w:val="28"/>
          <w:sz w:val="28"/>
          <w:szCs w:val="28"/>
          <w:rtl w:val="true"/>
          <w:lang w:bidi="fa-IR"/>
        </w:rPr>
        <w:t>شکار کردی جانا دل مرا و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زدام عشق به دست آمده شکار تویی</w:t>
      </w:r>
    </w:p>
    <w:p>
      <w:pPr>
        <w:pStyle w:val="BookText"/>
        <w:rPr/>
      </w:pPr>
      <w:r>
        <w:rPr>
          <w:rFonts w:ascii="IRNazanin" w:hAnsi="IRNazanin" w:eastAsia="IRNazanin"/>
          <w:color w:val="111111"/>
          <w:sz w:val="28"/>
          <w:sz w:val="28"/>
          <w:szCs w:val="28"/>
          <w:rtl w:val="true"/>
          <w:lang w:bidi="fa-IR"/>
        </w:rPr>
        <w:t>چو جویبار است از اشک دیده من زآنک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 بر شده چون سرو جویبار تویی</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 عمر من و روزگار من بی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شادی و طرب و عمر و روزگار تویی</w:t>
      </w:r>
    </w:p>
    <w:p>
      <w:pPr>
        <w:pStyle w:val="BookText"/>
        <w:rPr/>
      </w:pPr>
      <w:r>
        <w:rPr>
          <w:rFonts w:ascii="IRNazanin" w:hAnsi="IRNazanin" w:eastAsia="IRNazanin"/>
          <w:color w:val="111111"/>
          <w:sz w:val="28"/>
          <w:sz w:val="28"/>
          <w:szCs w:val="28"/>
          <w:rtl w:val="true"/>
          <w:lang w:bidi="fa-IR"/>
        </w:rPr>
        <w:t>مرا نه جان هست امروز و نه جهان بی‌تو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آنکه جان و جهان من ای نگار تویی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به فرمودۀ امام عاشقان،تاج عارفان،امید بیداران،روح زنده‌دلان،جان جهان و جهان جان،امیر مؤمنان علیه السلام در دعای کمیل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لِأَیِّ الْأُمُورِ إِلَیْکَ أَشْکُو،وَ لِمَا مِنْها أَضِجُّ وَ أَبْکِی،لِأَلِیمِ الْعَذابِ وَ شِدَّتِهِ،أَمْ لِطُولِ الْبَلَاءِ وَ مُدَّتِهِ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فَلَئِنْ صَیَّرْتَنِی لِلْعُقُوبَاتِ مَعَ أَعْدائِکَ،وَ جَمَعْتَ بَیْنِی وَ بَیْنَ أَهْلِ بَلَائِکَ،وَ فَرَّقْتَ بَیْنِی وَ بَیْنَ أَحِبَّائِکَ وَ أَوْلِیائِکَ،فَهَبْنِی یَا إِلٰهِی وَ سَیِّدِی وَ مَوْلایَ وَ رَبِّی،صَبَرْتُ عَلَیٰ عَذابِکَ،فَکَیْفَ أَصْبِرُ عَلَیٰ فِراقِکَ </w:t>
      </w:r>
      <w:r>
        <w:rPr>
          <w:rStyle w:val="FootnoteAnchor"/>
          <w:rtl w:val="true"/>
        </w:rPr>
        <w:footnoteReference w:id="29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کدامیک از برنامه‌هایم به سوی تو شکوه برم و برای کدامیک از مسائل و مراحل زندگیم به تو ناله کنم،برای عذاب دردناکی که جریمۀ گناهان است، یا برای بلای دائمی که در قیامت ممکن است گریبانم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در عذاب فردا با دشمنانت قرار دهی و مرا با صاحبان بلا همنشین کنی و بین من و عاشقان و دوستانت جدایی بیندازی،من بر تمام این عذاب‌ها و دردها و رنج‌ها صبر می‌ورزم،ولی در فراق تو مرا صبری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شمع نیمه جان به هوای تو سوختیم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گریه ساختیم و به پای تو سوختیم</w:t>
      </w:r>
    </w:p>
    <w:p>
      <w:pPr>
        <w:pStyle w:val="BookText"/>
        <w:rPr/>
      </w:pPr>
      <w:r>
        <w:rPr>
          <w:rFonts w:ascii="IRNazanin" w:hAnsi="IRNazanin" w:eastAsia="IRNazanin"/>
          <w:color w:val="111111"/>
          <w:sz w:val="28"/>
          <w:sz w:val="28"/>
          <w:szCs w:val="28"/>
          <w:rtl w:val="true"/>
          <w:lang w:bidi="fa-IR"/>
        </w:rPr>
        <w:t>اشکی که ریختیم به یاد تو ریختیم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که سوختیم برای تو سوختیم</w:t>
      </w:r>
    </w:p>
    <w:p>
      <w:pPr>
        <w:pStyle w:val="BookText"/>
        <w:rPr/>
      </w:pPr>
      <w:r>
        <w:rPr>
          <w:rFonts w:ascii="IRNazanin" w:hAnsi="IRNazanin" w:eastAsia="IRNazanin"/>
          <w:color w:val="111111"/>
          <w:sz w:val="28"/>
          <w:sz w:val="28"/>
          <w:szCs w:val="28"/>
          <w:rtl w:val="true"/>
          <w:lang w:bidi="fa-IR"/>
        </w:rPr>
        <w:t>پروانه سوخت یکشب و آسود جان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عمرها زداغ جفای تو سوختیم</w:t>
      </w:r>
    </w:p>
    <w:p>
      <w:pPr>
        <w:pStyle w:val="BookText"/>
        <w:rPr/>
      </w:pPr>
      <w:r>
        <w:rPr>
          <w:rFonts w:ascii="IRNazanin" w:hAnsi="IRNazanin" w:eastAsia="IRNazanin"/>
          <w:color w:val="111111"/>
          <w:sz w:val="28"/>
          <w:sz w:val="28"/>
          <w:szCs w:val="28"/>
          <w:rtl w:val="true"/>
          <w:lang w:bidi="fa-IR"/>
        </w:rPr>
        <w:t>دیشب که یار انجمن افروز غیر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شمع تا سپیده به جای تو سوختیم</w:t>
      </w:r>
    </w:p>
    <w:p>
      <w:pPr>
        <w:pStyle w:val="BookText"/>
        <w:rPr/>
      </w:pPr>
      <w:r>
        <w:rPr>
          <w:rFonts w:ascii="IRNazanin" w:hAnsi="IRNazanin" w:eastAsia="IRNazanin"/>
          <w:color w:val="111111"/>
          <w:sz w:val="28"/>
          <w:sz w:val="28"/>
          <w:szCs w:val="28"/>
          <w:rtl w:val="true"/>
          <w:lang w:bidi="fa-IR"/>
        </w:rPr>
        <w:t>کوتاه کن حکایت شب های غم رهی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برق آه و سوز نوای تو سوختیم</w:t>
      </w:r>
      <w:r>
        <w:rPr>
          <w:rStyle w:val="FootnoteAnchor"/>
          <w:rtl w:val="true"/>
        </w:rPr>
        <w:footnoteReference w:id="295"/>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نعمتی از این بالاتر که خداوند بزرگ به انسان ایمانی محکم،عمل صالح، اخلاق حسنه،فکر دوراندیش عنایت کند و این نعمت‌های بزرگ و پرارزش را بر انسان تداوم بخشد،آن گاه در لحظۀ مرگ آدمی را در زمرۀ انبیا و اولیا و نیکان محشور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احْمَدْهُ وَ اشْکُرْهُ عَلیٰ ما عَصَمَکَ عَنِ الشَّهَواتِ وَ جَنَّبَکَ عَنْ قُبْحِ أَفْعالِ الْمُجْرِمینَ وَ غُضَّ بَصَرَکَ عَنِ الشَّهَواتِ وَ مَواضِعِ النَّهْیِ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این‌که خداوند بزرگ بنابر لطف و عنایت و مهرش تو را از شهوات شکم، غریزۀ جنسی،شهوت مال،قدرت و خیال حفظ کرده و نگذاشته در این امور به لغزش و عثرت دچار شوی و سعادت دنیا و آخرتت پایمال شود،آن وجود مقدس و عطا کنندۀ فیض اقدس را شکر و حمد کن،گرچه از عهدۀ کوچک‌ترین و کم‌ترین نعمت او بر نخواهی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وقت بیرون بودن از خانه حتماً دیده‌ات را از مورد شهوت و آنچه خدای بزرگ به مصلحت تو نهی فرموده فرو پوش که فرو پوشیدن دیده،مقدمۀ کرامت و بزرگواری و عامل حفظ انسان از خواهش‌های بی‌جای نفس و افتادن در انواع گناهان و معاصی و کبائر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نامحرمان نگاه مکن،به صورت هرکس چه مرد چه زن که تو را به شهوات حیوانی بکشد،نظر مینداز</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کوچه و خیابان از نگاه کردن به خانه‌های مردم به هر شکلی که هست بپرهیز، در حدیث است که حضرت رسالت پناه صلی الله علیه و آله از جایی می‌گذشت و شخصی در آنجا از شکاف درب خانۀ کسی نگاه می‌کرد،چون حضرت را دید گریخت،حضرت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تو دست می‌یافتم، چشم‌هایت را از حدقه بیرون می‌کشیدم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اقْصِدْ فی مَشْیِکَ </w:t>
      </w:r>
      <w:r>
        <w:rPr>
          <w:rStyle w:val="FootnoteAnchor"/>
          <w:rtl w:val="true"/>
        </w:rPr>
        <w:footnoteReference w:id="296"/>
      </w:r>
      <w:r>
        <w:rPr>
          <w:rFonts w:ascii="Amiri" w:hAnsi="Amiri" w:eastAsia="Amiri" w:cs="Amiri"/>
          <w:color w:val="111111"/>
          <w:sz w:val="28"/>
          <w:sz w:val="28"/>
          <w:szCs w:val="28"/>
          <w:rtl w:val="true"/>
          <w:lang w:bidi="ar-SA"/>
        </w:rPr>
        <w:t xml:space="preserve">وَ راقِبِ اللّهَ فی کُلِّ خُطْوَةٍ کَأَنَّکَ عَلَی الصِّراطِ جائِزٌ وَ لا تَکُنْ لَفّاتاً وَ أَفْشِ السَّلامَ لِأَهْلِهِ مُبْتَدِئاً وَ مُجیباً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راه رفتن میانه‌روی را رعایت کن،نه تند برو نه کند قدم بردار و در هر قدمی و گامی که بر می‌داری متوجه مراقبت و حکم خدا باش،فکر کن که به قدم دیگر نمی‌رسی،خدای نخواسته اگر در قدم معصیت باشی و به قدم بعد برای توبه نرسی،چه می‌کنی ؟</w:t>
      </w:r>
    </w:p>
    <w:p>
      <w:pPr>
        <w:pStyle w:val="BookText"/>
        <w:rPr/>
      </w:pPr>
      <w:r>
        <w:rPr>
          <w:rFonts w:ascii="IRNazanin" w:hAnsi="IRNazanin" w:eastAsia="IRNazanin"/>
          <w:color w:val="111111"/>
          <w:sz w:val="28"/>
          <w:sz w:val="28"/>
          <w:szCs w:val="28"/>
          <w:rtl w:val="true"/>
          <w:lang w:bidi="fa-IR"/>
        </w:rPr>
        <w:t>در حرکت نسبت به امور الهی محتاط باش،مانند کسی که از پل صراط می‌گذرد،چنان‌که او آناً فآناً گویا در شرف افتادن است و به جناب احدیت در کمال جزع و استغاثه،تو نیز آن چنان باش،در هیچ حال از یاد حضرت حق غفلت مکن که مبادا اجل برسد و تو از او غافل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مسیر راه به هریک از برادران مسلمان که بر می‌خوری سلام کن و اگر سلام کنند جواب بده که پاسخ سلام واجب و ابتدا کردن آن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از جمله عمل‌های مستحب که ثوابش از واجب بیشتر است،سلام است و مقصود شارع در هر صورت افشای سلام می‌باشد که در حدیث آمده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ابی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إِفْشاءُ السَّلامِ وَ إطْعامُ الطَّعامِ وَ الصَّلاةُ بِاللَّیْلِ</w:t>
      </w:r>
    </w:p>
    <w:p>
      <w:pPr>
        <w:pStyle w:val="BookText"/>
        <w:rPr/>
      </w:pPr>
      <w:r>
        <w:rPr>
          <w:rFonts w:ascii="Amiri" w:hAnsi="Amiri" w:eastAsia="Amiri" w:cs="Amiri"/>
          <w:color w:val="111111"/>
          <w:sz w:val="28"/>
          <w:sz w:val="28"/>
          <w:szCs w:val="28"/>
          <w:rtl w:val="true"/>
          <w:lang w:bidi="ar-SA"/>
        </w:rPr>
        <w:t xml:space="preserve">وَ النَّاسُ نِیامٌ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خصائص مؤمن سه مقام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افشاء سلام است خواه به بزرگ یا کوچک،عبد یا آزاد و خوراندن به مردم و نماز خواندن در دل شب آن گاه که همه در خوابند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کدام لذت از این برنامه بالاتر است،به وقتی که تمام مردم در رختخواب عافیت در خوابند و عبد در پیشگاه حضرت مولا سر ذلت به خاک عبودیت گذاشته و به یاد گناهانش در حال اشک ریختن و مناجات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نهادیم به سودای کسی کاین سر از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همین سر که تن و جان و جهان یکسر از</w:t>
      </w:r>
    </w:p>
    <w:p>
      <w:pPr>
        <w:pStyle w:val="BookText"/>
        <w:rPr/>
      </w:pPr>
      <w:r>
        <w:rPr>
          <w:rFonts w:ascii="IRNazanin" w:hAnsi="IRNazanin" w:eastAsia="IRNazanin"/>
          <w:color w:val="111111"/>
          <w:sz w:val="28"/>
          <w:sz w:val="28"/>
          <w:szCs w:val="28"/>
          <w:rtl w:val="true"/>
          <w:lang w:bidi="fa-IR"/>
        </w:rPr>
        <w:t>اوست</w:t>
      </w:r>
    </w:p>
    <w:p>
      <w:pPr>
        <w:pStyle w:val="BookText"/>
        <w:rPr/>
      </w:pPr>
      <w:r>
        <w:rPr>
          <w:rFonts w:ascii="IRNazanin" w:hAnsi="IRNazanin" w:eastAsia="IRNazanin"/>
          <w:color w:val="111111"/>
          <w:sz w:val="28"/>
          <w:sz w:val="28"/>
          <w:szCs w:val="28"/>
          <w:rtl w:val="true"/>
          <w:lang w:bidi="fa-IR"/>
        </w:rPr>
        <w:t>گر گل افشاند و گر سنگ زند چه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و ساقی و مینا و می و ساغر از اوست</w:t>
      </w:r>
    </w:p>
    <w:p>
      <w:pPr>
        <w:pStyle w:val="BookText"/>
        <w:rPr/>
      </w:pPr>
      <w:r>
        <w:rPr>
          <w:rFonts w:ascii="IRNazanin" w:hAnsi="IRNazanin" w:eastAsia="IRNazanin"/>
          <w:color w:val="111111"/>
          <w:sz w:val="28"/>
          <w:sz w:val="28"/>
          <w:szCs w:val="28"/>
          <w:rtl w:val="true"/>
          <w:lang w:bidi="fa-IR"/>
        </w:rPr>
        <w:t>گر به توفان شکند یا که به ساحل 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ناخدایی است که هم کشتی و هم صرصر از اوست</w:t>
      </w:r>
    </w:p>
    <w:p>
      <w:pPr>
        <w:pStyle w:val="BookText"/>
        <w:rPr/>
      </w:pPr>
      <w:r>
        <w:rPr>
          <w:rFonts w:ascii="IRNazanin" w:hAnsi="IRNazanin" w:eastAsia="IRNazanin"/>
          <w:color w:val="111111"/>
          <w:sz w:val="28"/>
          <w:sz w:val="28"/>
          <w:szCs w:val="28"/>
          <w:rtl w:val="true"/>
          <w:lang w:bidi="fa-IR"/>
        </w:rPr>
        <w:t>من به دل دارم و شاهد به رخ و شمع به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پروانه دلسوخته را در پر از اوست</w:t>
      </w:r>
    </w:p>
    <w:p>
      <w:pPr>
        <w:pStyle w:val="BookText"/>
        <w:rPr/>
      </w:pPr>
      <w:r>
        <w:rPr>
          <w:rFonts w:ascii="IRNazanin" w:hAnsi="IRNazanin" w:eastAsia="IRNazanin"/>
          <w:color w:val="111111"/>
          <w:sz w:val="28"/>
          <w:sz w:val="28"/>
          <w:szCs w:val="28"/>
          <w:rtl w:val="true"/>
          <w:lang w:bidi="fa-IR"/>
        </w:rPr>
        <w:t>هوسی خام بود شادی دل جز به غمش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خنک آن سوخته کش سود و غمی بر سر از اوست</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نویسم که سزاوار سپاسش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و لفظ و مداد و قلم و دفتر از اوست</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در هر صورت در سلام کردن نسبت به کسی تکبر و بخل مکن که در حدیث آمده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بخیل‌ترین مردم کسی است که در سلام به مردم بخل داشته باشد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bookmarkStart w:id="410" w:name="pg11040_110944"/>
    </w:p>
    <w:p>
      <w:pPr>
        <w:pStyle w:val="BookText"/>
        <w:rPr/>
      </w:pPr>
      <w:bookmarkEnd w:id="41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أَعِنْ مَنِ اسْتَعانَ بِکَ فی حَقٍّ وَ ارْشِدِ الضّالَّ وَ أَعْرِضْ عَنِ الْجاهِلینَ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هرکس در مسیر حق و امور زندگی از تو کمک و یاری خواست یاری بده و کسی که راه را گم کرده او را به راهی که نسبت به آن قصد دارد،هدایت و ارشاد کن و از اهل جهل و لهو و لعب بپرهیز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جمله سه موضوع اساسی تذکر داده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آن‌کس که یاری می‌طلبد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راهنمایی گمگشتگان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 از جاهل</w:t>
      </w:r>
      <w:r>
        <w:rPr>
          <w:rFonts w:eastAsia="IRNazanin" w:cs="IRNazanin"/>
          <w:color w:val="111111"/>
          <w:sz w:val="28"/>
          <w:szCs w:val="28"/>
          <w:rtl w:val="true"/>
          <w:lang w:bidi="fa-IR"/>
        </w:rPr>
        <w:t>.</w:t>
      </w:r>
    </w:p>
    <w:p>
      <w:pPr>
        <w:pStyle w:val="Heading3"/>
        <w:numPr>
          <w:ilvl w:val="2"/>
          <w:numId w:val="1"/>
        </w:numPr>
        <w:rPr/>
      </w:pPr>
      <w:bookmarkStart w:id="411" w:name="__RefHeading___Toc1306797_1067777946"/>
      <w:bookmarkStart w:id="412" w:name="_Toc149"/>
      <w:bookmarkEnd w:id="411"/>
      <w:r>
        <w:rPr>
          <w:rtl w:val="true"/>
        </w:rPr>
        <w:t>برآوردن حاجت مؤمن</w:t>
      </w:r>
      <w:bookmarkEnd w:id="412"/>
    </w:p>
    <w:p>
      <w:pPr>
        <w:pStyle w:val="BookText"/>
        <w:rPr/>
      </w:pPr>
      <w:r>
        <w:rPr>
          <w:rFonts w:ascii="IRNazanin" w:hAnsi="IRNazanin" w:eastAsia="IRNazanin"/>
          <w:color w:val="111111"/>
          <w:sz w:val="28"/>
          <w:sz w:val="28"/>
          <w:szCs w:val="28"/>
          <w:rtl w:val="true"/>
          <w:lang w:bidi="fa-IR"/>
        </w:rPr>
        <w:t>برآوردن حاجت مؤمن،امر بسیار مهمی است،به طوری که ائمۀ بزرگوار علیهم السلام گاهی برای ادای حاجت یک نیازمند حاضر به قطع طواف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برای قضای حاجت یک مؤمن،به ابان بن تغلب دستور قطع طواف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قضای حاجت مؤمن از ثواب هفتاد طواف برتر است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 برای حج آماده شدم،خدمت حضرت صادق علیه السلام 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کجا داری ؟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 برای حاجی چه اندازه از ثواب است ؟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برایم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عبد هفت مرتبه خانه را طواف کند و دو رکعت نماز به جای آورد و صفا و مروه را سعی کند،خداوند بزرگ شش هزار حسنه به او عنایت می‌کند و شش هزار سیئه از او محو می‌نماید و شش هزار درجه به او می‌افزاید و شش هزار حاجت از او روا می‌کند،آن هم حاجت دنیا و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شوم،خیلی ثواب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ثواب بیشتر از این تو را خبر دهم ؟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قضای حاجت انسان مؤمنی بالاتر از حج و حج و حج و خلاصه تا ده برابر حج است </w:t>
      </w:r>
      <w:r>
        <w:rPr>
          <w:rFonts w:eastAsia="IRNazanin" w:cs="IRNazanin"/>
          <w:color w:val="111111"/>
          <w:sz w:val="28"/>
          <w:szCs w:val="28"/>
          <w:rtl w:val="true"/>
          <w:lang w:bidi="fa-IR"/>
        </w:rPr>
        <w:t xml:space="preserve">!! </w:t>
      </w:r>
      <w:r>
        <w:rPr>
          <w:rStyle w:val="FootnoteAnchor"/>
          <w:rtl w:val="true"/>
        </w:rPr>
        <w:footnoteReference w:id="301"/>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 مُؤْمِناً سَرَّنی وَ مَنْ سَرَّنی فَقَدْ سَرَّ اللّهَ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مؤمنی را خوشحال کند،مرا خوشحال کرده و هرکه مرا خوشحال کند،خدا را خوشحال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بر مؤمنی سرور وارد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او را از گرفتاری نجات دهد، قرضش را ادا کند،به عیادتش برود،حاجتش را روا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،خداوند،عمل او را مجسم کند تا وقت مرگش به او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دوست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به کرامت و رضوان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مجسم با او هست تا داخل قبر شود،باز همان بشارت را بدهد چون به محشر درآید،باز هم همان بشارت را بدهد و در هر هولی با او هست</w:t>
      </w:r>
    </w:p>
    <w:p>
      <w:pPr>
        <w:pStyle w:val="BookText"/>
        <w:rPr/>
      </w:pPr>
      <w:r>
        <w:rPr>
          <w:rFonts w:ascii="IRNazanin" w:hAnsi="IRNazanin" w:eastAsia="IRNazanin"/>
          <w:color w:val="111111"/>
          <w:sz w:val="28"/>
          <w:sz w:val="28"/>
          <w:szCs w:val="28"/>
          <w:rtl w:val="true"/>
          <w:lang w:bidi="fa-IR"/>
        </w:rPr>
        <w:t>و همان بشارت را می‌دهد؛مؤمن از این چهرۀ بشارت دهنده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کیستی ؟ پاسخ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سروری هستم که برای فلان کس آوردی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الأَعْمالِ إلَی اللّهِ عَزَّ وَ جَلَّ إدْخالُ السُّرُورِ عَلَی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إشْباعُ جَوْعَتِهِ أَوْ تَنْفیسُ کُرْبَتِهِ أَوْ قَضاءُ دَیْنِهِ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عمل نزد حضرت حق وارد کردن خوشحالی به مؤمنی است،سیر کردن گرسنگیش،رفع غصه و رنجش،قضای دین و قرضش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و اولیا شامخ الهی و خلاصه تربیت‌شدگان مکتب الهی جهت حل مشکل مردم و قضای حاجت مؤمنان و رفع سختی و رنج از زندگی دیگران سر از پا نمی‌شناختند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برکت یک گردن‌بند</w:t>
      </w:r>
    </w:p>
    <w:p>
      <w:pPr>
        <w:pStyle w:val="BookText"/>
        <w:rPr/>
      </w:pPr>
      <w:r>
        <w:rPr>
          <w:rFonts w:ascii="IRNazanin" w:hAnsi="IRNazanin" w:eastAsia="IRNazanin"/>
          <w:color w:val="111111"/>
          <w:sz w:val="28"/>
          <w:sz w:val="28"/>
          <w:szCs w:val="28"/>
          <w:rtl w:val="true"/>
          <w:lang w:bidi="fa-IR"/>
        </w:rPr>
        <w:t>حدیثی در این زمینه دربارۀ دختر گرامی پیامبر صلی الله علیه و آله در کتب معتبر حدیث رسیده که شرح آن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گرسنگی بر دودمان پیغمبر اسلام حکومت می‌کرد،روزها می‌گذشت و گردۀ نانی که خود را به آن سیر کنند،یافت نمی‌شد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دیر زمانی بود که نان گندم از میان ایشان سفر کرده بود،اخیراً هم نان جو در پی برادر ارجمندش روان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گرسنگی روز به روز افزوده می‌گشت</w:t>
      </w:r>
    </w:p>
    <w:p>
      <w:pPr>
        <w:pStyle w:val="BookText"/>
        <w:rPr/>
      </w:pPr>
      <w:r>
        <w:rPr>
          <w:rFonts w:ascii="IRNazanin" w:hAnsi="IRNazanin" w:eastAsia="IRNazanin"/>
          <w:color w:val="111111"/>
          <w:sz w:val="28"/>
          <w:sz w:val="28"/>
          <w:szCs w:val="28"/>
          <w:rtl w:val="true"/>
          <w:lang w:bidi="fa-IR"/>
        </w:rPr>
        <w:t>و خاندان رسول خدا صلی الله علیه و آله هم چنان استقامت می‌ورزیدند و خم به ابرو نمی‌آوردند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شیرین هم چنان بر لب‌های مقدس پیغمبر رحمت باقی بود،چهرۀ مبارک هنوز می‌درخشید،کسانی که از نزدیک با حضرتش سر و کار نداشتند گمان نمی‌کردند خود و خاندانش در جوع به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نادانانی که صورت ظاهر را ملاک تشخیص قرار می‌دهند،احتمال نمی‌دادند که پیغمبر بزرگ چنین وضعیتی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کار را بر حضرتش بسیار دشوار و سخت می‌کرد،این بود که دست‌های امید نیازمندان به سویش دراز بود،درماندگان امیدوار بودند که حضرتش به آن‌ها نظر مرحمتی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بیچارگان به کویش سفر می‌کردند و از راه دور و نزدیک به خدمتش می‌رسیدند،تا از خرمن احسانش خوشه‌ای برگیرند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گرسنگی بر وجود مقدسش آن قدر فشار می‌آورد که شکمش به پشت می‌چسبید که بر آن سنگ می‌بست،ولی ابداً به آن توجهی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روان نازنینش را می‌آزرد،گرسنگی خاندان بود،گرسنگی یاران بود و تقاضای امیدواران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کسی از در خانه‌اش ناامید بر نمی‌گشت،بزرگواریش اجازه نمی‌داد که نیازمندی از کویش دست خالی برگردد و بیچاره‌ای وا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نماز عصر را به جای آورده بود و در مسجد نشسته بود،مسجدی که دیوارهایش از خشت و گل بالا رفته بود و بیش از یک قامت انسان ارتفاع نداشت، سقف مسجد از پوشال خرما و شاخه‌های آن پوشیده بود و کمتر گل در آن به کار رفته بود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سقف فقط نمازگزاران را از آفتاب محفوظ می‌داشت،ولی از ریزش باران نمی‌توانست جلوگیر باشد، ستون‌های مسجد را الوارهای درخت خرما تشکیل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هرچند روی زمین می‌نشست و میز نداشت،ولی نشستن آن حضرت با یاران به طور میزگرد بود و شخصیتش در موقع نشستن از دگران ممتاز نبود، ناشناسی که وارد می‌شد می‌پرسید که کدامیک از شماها محمد می‌باشید ؟</w:t>
      </w:r>
    </w:p>
    <w:p>
      <w:pPr>
        <w:pStyle w:val="BookText"/>
        <w:rPr/>
      </w:pPr>
      <w:r>
        <w:rPr>
          <w:rFonts w:ascii="IRNazanin" w:hAnsi="IRNazanin" w:eastAsia="IRNazanin"/>
          <w:color w:val="111111"/>
          <w:sz w:val="28"/>
          <w:sz w:val="28"/>
          <w:szCs w:val="28"/>
          <w:rtl w:val="true"/>
          <w:lang w:bidi="fa-IR"/>
        </w:rPr>
        <w:t>پیرمردی ژولیده مو،گردآلود،رنگ پریده،وارد مسجد شد،جامه‌ای کهنه بر تن داشت،ضعف و ناتوانی چنان بر وی چیره شده بود که خویشتن داری نمی‌توانست،حالش حکایت می‌کرد که راه دوری را پیموده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مهربان صلی الله علیه و آله با لبخند مهر،پرسش حالش کرد،پیرمرد بی‌نوا نفس زنان با سه جملۀ کوتاه،حقیقت حال خود را بیان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گرسنه‌ام،برهنه‌ام،بی‌نوایم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در دست ندارم،ولی نشان دادن خیر مانند انجام دادن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به سراغ دخترم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بلال روی کرده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در خانۀ فاطمه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فاطمه کنار مسجد قرار داشت و درش به مسجد باز می‌شد،برای پیرمرد بینوا زحمت راه پیمایی نداشت،ولی فاطمه سه روز بود که با شوهرش علی و فرزندانش نانی به دست نیاورده بود و به گرسنگی به سر برده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بی‌نوا که با استراحتی توانسته بود،اندک قدرتی به دست آورد،همراه بلال به در خانه فاطمه رسید،سلام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دودمان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مردمی هستید که فرشتگان نزد شما رفت و آمد می‌کنند،جبرئیل کتاب خدا را در خانۀ شما فرود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علیک السلام ای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هستی و از کجایی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عرب هستم و از تنگی و سختی گریخته‌ام،به کوی پدرت پناه آورده‌ام،شکمی گرسنه دارم،بدنی برهنه دارم به من رحم کن خدای به تو رحم کند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پیغمبر،گلوبندی در گردن داشت که دختر عمویش حمزه برایش هدیه</w:t>
      </w:r>
    </w:p>
    <w:p>
      <w:pPr>
        <w:pStyle w:val="BookText"/>
        <w:rPr/>
      </w:pPr>
      <w:r>
        <w:rPr>
          <w:rFonts w:ascii="IRNazanin" w:hAnsi="IRNazanin" w:eastAsia="IRNazanin"/>
          <w:color w:val="111111"/>
          <w:sz w:val="28"/>
          <w:sz w:val="28"/>
          <w:szCs w:val="28"/>
          <w:rtl w:val="true"/>
          <w:lang w:bidi="fa-IR"/>
        </w:rPr>
        <w:t>آورده بود،به زودی از گردن باز کرد به او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بگیر و بفروش،امید است که خدای به تو بهتر از این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بی‌نوا از در خانۀ فاطمه بازگشت،چشمانش می‌درخشید،چهره‌اش خندان بود و قیافۀ پژمرده‌اش عوض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هنوز در مسجد بود و یاران در حضورش بودند،همه می‌دانستند که زن و فرزند علی در گرسنگی به سر می‌برند،حس کنجکاوی در آن‌ها تحریک شده و می‌خواستند بدانند که این مرد چگونه بازگشته و چه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رسول خدا صلی الله علیه و آله وی را به خانه علی هدایت کرد ؟ فاطمه چگونه با وی رفتار کرد ؟ چرا به این زودی بازگشت ؟ پرسش‌هایی بود که به خاطر همه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زود بازگشتن نشانۀ نومیدی است،لبخندی که آن مرد بر لب داشت نشانۀ موفقیت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تحیری فوق العاده به همه دست داده بود،تا خطاب مرد بی‌نوا به رسول خدا صلی الله علیه و آله آن را برطرف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گردن بندش را داده که بفروشم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منظور از این سخن،استجازۀ فروش گردن بند بود،یا منظور عرضه کردن آن برای فروش بود ؟ روشن نشد؛زیرا پیامبر بزرگ صلی الله علیه و آله فوری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خدای بدین وسیله برای تو خیری فراهم نسازد ؟ در صورتی که دخترم فاطمه آن را به تو بخشیده و او پیشوای همۀ دختران آدم می‌باشد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زودی مردی از میان حلقۀ یاران برخاست،مردی که دارای قامتی کشیده، چهره‌ای گندم گون،چشمانی شهلا بود،قامت رسا و شانه‌های پهن او توجه بینوا را جلب کرد و به او نگریست دید موهای سرش ریخته و فقط چند دانه مو در پیش سر و چند دانه در پشت سر دارد و حکایت می‌کند که رنج بسیار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بینوا او را نشناخت و ندانست که برای چه از جای برخاسته،ولی یاران همگی او را می‌شناختند و به خوبی از سوابق درخشانش آگاه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می‌دانستند که در میان خودشان،کسی به اندازۀ او در راه حق رنج نبرده و استقامت به خرج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آثار شکنجه‌هایی که دست تبهکاران بر او وارد کرده در پیکرش باقی است، بدن او از بی‌رحمی بشر داستان 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می‌دانستند که خاندان این مرد از نخستین کسانی هستند که به اسلام گرویده‌اند وقتی که اسلام ناتوان بود و همه از آن روی گردان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موقع کسی که اسلام می‌آورد در خطر قرار می‌گرفت،نخستین مردمی که اسلام را پذیرفتند،ناتوانان و ستم کشان بودند،قدرتمندان قریش آنچه نیرو داشتند در شکنجه و آزار آنان به کار می‌بردند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پیغمبر می‌دانستند که این خانواده،چه رنج‌ها دیده و چه شکنجه‌ها چشیده‌اند و چه قربانی ها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و مادر عمار نخستین مرد و زنی بودند که در راه خدا شهید شدند،ابوجهل این خانواده ضعیف و بینوا را در آفتاب سوزان حجاز،لخت و عریان به روی سنگریزه‌هایی که از حرارت آفتاب گداخته شده بود می‌خوابانید و بر سینه‌های آن‌ها سنگ‌های بسیار بزرگی می‌نهاد،تا از ایمان به خدا و رسول دست بردارند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بر پیکر برهنۀ آن‌ها آن‌قدر تازیانه می‌نواخت که گوشت بدنشان به این سو و آن سو می‌پرید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آتش خشمش شعله‌ور گردید،زوبینی به دست گرفت و در پیش مادر عمار فرود کرد و آن زن با ایمان را شهید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یاسر پدر عمار را به شهادت رساند و عبد اللّه برادر عمار را از بام خانه بر زمین پرتاب کرد،پیکر جوان</w:t>
      </w:r>
    </w:p>
    <w:p>
      <w:pPr>
        <w:pStyle w:val="BookText"/>
        <w:rPr/>
      </w:pPr>
      <w:r>
        <w:rPr>
          <w:rFonts w:ascii="IRNazanin" w:hAnsi="IRNazanin" w:eastAsia="IRNazanin"/>
          <w:color w:val="111111"/>
          <w:sz w:val="28"/>
          <w:sz w:val="28"/>
          <w:szCs w:val="28"/>
          <w:rtl w:val="true"/>
          <w:lang w:bidi="fa-IR"/>
        </w:rPr>
        <w:t>خورد شد و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عمار که در آفتاب سوزان در زیر شکنجه قرار داشت،همۀ این جنایات را به چشم می‌دید و ناظر بود که با پدر و مادر و برادرش چه کردند،او منتظر بود که نوبت وی کی رسد ؟</w:t>
      </w:r>
    </w:p>
    <w:p>
      <w:pPr>
        <w:pStyle w:val="BookText"/>
        <w:rPr/>
      </w:pPr>
      <w:r>
        <w:rPr>
          <w:rFonts w:ascii="IRNazanin" w:hAnsi="IRNazanin" w:eastAsia="IRNazanin"/>
          <w:color w:val="111111"/>
          <w:sz w:val="28"/>
          <w:sz w:val="28"/>
          <w:szCs w:val="28"/>
          <w:rtl w:val="true"/>
          <w:lang w:bidi="fa-IR"/>
        </w:rPr>
        <w:t>در این موقع ظرف بزرگی را آوردند که از پوست بود،آن را پر از آب کردند و عمار را با پیکر مجروح در میان آن انداختند و سپس از این سو به آن سویش می‌کشیدند و هل می‌دادند،گاه عمار را در میان آب فرو می‌کردند،ولی عمار استقامت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سال ها از آن روزهای سیاه می‌گذرد و هنوز آثار آن شکنجه‌ها که بزرگ‌ترین نشان افتخار است،در تن عمار باقی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بسیار مورد لطف و عنایت رسول خدا صلی الله علیه و آله بود و در میان مسلمانان موقعیتی به سزا داشت و همه با دیدۀ تقدیس و احترام به او می‌نگریستند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از جای برخاست چشم ها به او دوخته شد تا بدانند چه می‌خواهد بکند و چه می‌خواهد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می‌فرمایید که من این گردن بند را بخرم ؟ پیغمبر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بخر و هرکس با تو در خرید آن شرکت کند،خدای در آتش دوزخ عذابش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به مرد بینوا رو کرد 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 بند را چند می‌فروشی ؟</w:t>
      </w:r>
    </w:p>
    <w:p>
      <w:pPr>
        <w:pStyle w:val="BookText"/>
        <w:rPr/>
      </w:pPr>
      <w:r>
        <w:rPr>
          <w:rFonts w:ascii="IRNazanin" w:hAnsi="IRNazanin" w:eastAsia="IRNazanin"/>
          <w:color w:val="111111"/>
          <w:sz w:val="28"/>
          <w:sz w:val="28"/>
          <w:szCs w:val="28"/>
          <w:rtl w:val="true"/>
          <w:lang w:bidi="fa-IR"/>
        </w:rPr>
        <w:t>بینوا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غذایی که از نان و گوشت باشد و سیرم کند و پارچه‌ای که تنم را بپوشاند و دیناری که به منزلم برساند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دینار زر و دویست درهم سیم،بُردی از یمن،چارپایی که تو را به خانه برساند می‌دهم و تو را از نان و گوشت سیر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بینوا از این نیکوکاری عمار در تعجب شده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چقدر جوانمرد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و مرد بینوا از مسجد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سومی بود که بینوا،حضور پیغمبر مهربان شرفیاب می‌شد،در هر بار حالش از گذشته بهتر بود،اکنون شکمش سیر است،جامه‌ای از بُرد یمانی به تن کرده،زر و سیم بسیاری همراه دارد و زبانش به ثنای رسول خدا صلی الله علیه و آله گویاست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بودم سیرم کردی،برهنه بودم پوشیده‌ام کرده‌ای،پیاده بودم سواره‌ام نمودی،بینوا بودم توانگرم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قربانت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دست به دعا برداشت 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تو کسی را نمی‌پرستم،تویی که روزی رسانی؛پروردگارا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پاداشی بده که چشمش ندیده باشد و گوشی نشنیده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یاران روی کرده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به فاطمه چنین چیزی داده است؛من پدر فاطمه هستم و پدری مانند پدر فاطمه نمی‌باشد،علی شوهر فاطمه می‌باشد و اگر علی نبود،فاطمه را شوهری نبود،خدای حسن و حسین را به فاطمه داده که سرور اهل بهشتند و مانند آن‌ها کسی 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به من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فاطمه از دنیا می‌رود و به خاک سپرده می‌شود،دو فرشته به قبرش می‌آیند و از او 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تو کیست ؟ فاطمه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خدای من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پیغمبرت کیست ؟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تو کیست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کسی که سر قبر من ایستاده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گردن بند مقدس را به مشک آلود و در بردی از یمن پیچید و به غلامش داده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حضور رسول خدا صلی الله علیه و آله،این را و تو را نثار مقدمش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غلام،شرفیاب شد و پیام خواجۀ خود را حضور خواجۀ کاینات رسانید، 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نزد دخترم تو را و گردن بند را به وی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به سوی دخت رسول رفته و سخن پدر را به دختر ابلاغ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گلوبند را بگرفت و به غلام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تو را در راه خدا آزاد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می‌خندید و می‌رفت،از وی سبب پرسیدند،گفت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خنده‌ام از این گردن بند است که چقدر بابرکت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گرسنه‌ای را سیر کرد،برهنه‌ای را پوشانید،پیاده‌ای را سوار کرد،بینوایی را به نوا رسانید،بنده‌ای را آزاد کرد و خود به جای خویش بازگشت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عارف واصل،آیت الله غروی اصفهانی در مدح بانوی دوسرا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به اوج قدس ناموس اله کی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که نعت بانوی خلوت کبریا کند</w:t>
      </w:r>
    </w:p>
    <w:p>
      <w:pPr>
        <w:pStyle w:val="BookText"/>
        <w:rPr/>
      </w:pPr>
      <w:r>
        <w:rPr>
          <w:rFonts w:ascii="IRNazanin" w:hAnsi="IRNazanin" w:eastAsia="IRNazanin"/>
          <w:color w:val="111111"/>
          <w:sz w:val="28"/>
          <w:sz w:val="28"/>
          <w:szCs w:val="28"/>
          <w:rtl w:val="true"/>
          <w:lang w:bidi="fa-IR"/>
        </w:rPr>
        <w:t xml:space="preserve">بسمله صحیفه فضل و کمال و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گهی تجلی از نقطه تحت با کند</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مفتقرا متاب روی از در او به هیچ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مس وجود را فضّه او طلا کند</w:t>
      </w:r>
      <w:bookmarkStart w:id="413" w:name="pg11040_110954"/>
    </w:p>
    <w:p>
      <w:pPr>
        <w:pStyle w:val="Heading3"/>
        <w:numPr>
          <w:ilvl w:val="2"/>
          <w:numId w:val="1"/>
        </w:numPr>
        <w:rPr/>
      </w:pPr>
      <w:bookmarkStart w:id="414" w:name="__RefHeading___Toc1306799_1067777946"/>
      <w:bookmarkStart w:id="415" w:name="_Toc150"/>
      <w:bookmarkEnd w:id="413"/>
      <w:bookmarkEnd w:id="414"/>
      <w:r>
        <w:rPr>
          <w:rtl w:val="true"/>
        </w:rPr>
        <w:t>راهنمایی گمگشتگان</w:t>
      </w:r>
      <w:bookmarkEnd w:id="415"/>
    </w:p>
    <w:p>
      <w:pPr>
        <w:pStyle w:val="BookText"/>
        <w:rPr/>
      </w:pPr>
      <w:r>
        <w:rPr>
          <w:rFonts w:ascii="IRNazanin" w:hAnsi="IRNazanin" w:eastAsia="IRNazanin"/>
          <w:color w:val="111111"/>
          <w:sz w:val="28"/>
          <w:sz w:val="28"/>
          <w:szCs w:val="28"/>
          <w:rtl w:val="true"/>
          <w:lang w:bidi="fa-IR"/>
        </w:rPr>
        <w:t>ارشاد ضال،یعنی کسی که جاده و طریق را گم کرده،از عبادات و کارهای پربهره در اسلام است تا جایی که پیامبر بزرگ اسلام صلی الله علیه و آله ارشاد ضال را از نظر ثواب مساوی با صدقه دانسته است؛این ثواب مربوط به کسی است که راه ظاهری را گم کرده باشد،اما کسی که راه باطن را گم کرده،اگر انسان با امر به معروف و نهی از منکر و موعظۀ حسنه و اخلاق اسلامی،او را به طریق هدایت دلالت کند به فرمودۀ حضرت صادق علیه السلام همانند این است که تمام بشریت را از گمراهی نجات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انسان‌ها استعداد قبول تربیت و هدایت الهی را دارند؛زیرا درون و سرّ همه با مسئلۀ فطرت عجین شده و مایه‌های الهی در خلقت و آفرینش انسان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ناامید از هدایت بنی آدم نباید بود،با توجه به آیات و روایات به نظر می‌رسد که بزرگ‌ترین و مهم‌ترین و پرسودترین عبادت،هدایت گمراه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مردم را در گمراهی ببیند و اقدام به نجات آنان ننماید،بدترین گناه را در تمام دورۀ عمرش مرتکب شده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و منشأ تحولات جسمی و نفسی و روحی انسان بی‌اندازه محکم است و حیات انسان با تولد از مادر شروع نمی‌شود،بلکه مقدمات طولانی دارد و حتی از روز انعقاد نطفه هم آغاز نمی‌کند،بلکه پیش‌تر از آن است؛زیرا که نفس یا روحی که به وسیلۀ یک جسم،تجلی در این عالم می‌کند یک حیات و سرنوشت خاصی با خود همراه می‌آورد که تار و پود آن در اعماق زمان و ابدیت تنیده شده است،ولی</w:t>
      </w:r>
      <w:bookmarkStart w:id="416" w:name="pg11040_110955"/>
    </w:p>
    <w:p>
      <w:pPr>
        <w:pStyle w:val="BookText"/>
        <w:rPr/>
      </w:pPr>
      <w:bookmarkEnd w:id="416"/>
      <w:r>
        <w:rPr>
          <w:rFonts w:ascii="IRNazanin" w:hAnsi="IRNazanin" w:eastAsia="IRNazanin"/>
          <w:color w:val="111111"/>
          <w:sz w:val="28"/>
          <w:sz w:val="28"/>
          <w:szCs w:val="28"/>
          <w:rtl w:val="true"/>
          <w:lang w:bidi="fa-IR"/>
        </w:rPr>
        <w:t xml:space="preserve">اسرار آن برای مردمان امروزی هنوز پوشیده می‌باشد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وظیفۀ بزرگ و مهم ماست که با حس مسؤولیت وجدانی و الهی و شفقت و مهربانی به هدایت وی در صراط مستقیم بکوشیم</w:t>
      </w:r>
      <w:r>
        <w:rPr>
          <w:rFonts w:eastAsia="IRNazanin" w:cs="IRNazanin"/>
          <w:color w:val="111111"/>
          <w:sz w:val="28"/>
          <w:szCs w:val="28"/>
          <w:rtl w:val="true"/>
          <w:lang w:bidi="fa-IR"/>
        </w:rPr>
        <w:t>.</w:t>
      </w:r>
    </w:p>
    <w:p>
      <w:pPr>
        <w:pStyle w:val="Heading3"/>
        <w:numPr>
          <w:ilvl w:val="2"/>
          <w:numId w:val="1"/>
        </w:numPr>
        <w:rPr/>
      </w:pPr>
      <w:bookmarkStart w:id="417" w:name="__RefHeading___Toc1306801_1067777946"/>
      <w:bookmarkStart w:id="418" w:name="_Toc151"/>
      <w:bookmarkEnd w:id="417"/>
      <w:r>
        <w:rPr>
          <w:rtl w:val="true"/>
        </w:rPr>
        <w:t>اعراض از جاهل</w:t>
      </w:r>
      <w:bookmarkEnd w:id="418"/>
    </w:p>
    <w:p>
      <w:pPr>
        <w:pStyle w:val="BookText"/>
        <w:rPr/>
      </w:pPr>
      <w:r>
        <w:rPr>
          <w:rFonts w:ascii="IRNazanin" w:hAnsi="IRNazanin" w:eastAsia="IRNazanin"/>
          <w:color w:val="111111"/>
          <w:sz w:val="28"/>
          <w:sz w:val="28"/>
          <w:szCs w:val="28"/>
          <w:rtl w:val="true"/>
          <w:lang w:bidi="fa-IR"/>
        </w:rPr>
        <w:t>عده‌ای هستند،با این‌که از گوش شنوا و چشم بینا و عقل و قلب مدرک برخوردارند،ولی به خاطر کشش‌ها و جذبه‌های سخت مادی،متأسفانه با حق و حقیقت و حدود و مقررات و معارف الهی برخورد نامناسب و ناشایسته‌ای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در میان مردم و در کوچه و بازار و خیابان و در جمع دوستان و اقوام،فراوان هستند،درگیری با این جهال در مسائل و معارف،برای آبرو و شخصیت خود انسان ضرر دارد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براساس یکی از آیات قرآن به ما نصیحت می‌کنند که چون از خانه خارج شدی،سعی کن از جاهل بپرهیز و مواظبت کن که این گونه افراد به آبرو و حیثیت تو لطمه نزنند،مدارای جاهل با اخلاق حسنه و روش الهی برای هر فرد عاقل لازم است،مقابله کردن با جاهل به مانند عمل خودش،در شرع مطهر پسندیده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رَجَعْتَ وَ دَخَلْتَ مَنْزِلَکَ فَادْخُلْ دُخُولَ الْمَیِّتِ فِی الْقَبْرِ حَیْثُ لَیْسَ لَهُ هِمَّةٌ إلّا رَحْمَةُ اللّهِ تَعالی وَ عَفْوُهُ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به خانه بازگشتی و داخل آسایشگاه خود شدی،دخولت در خانه به مانند دخول میت در قبر باشد،میتی که در قبر آرزویی به جز رحمت و عفو حضرت دوست ندارد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را همانند آنجا بدان و فوت و موت را در خانه نصب العین قرار داده و تصور کن دیگر راه خروج از منزل برای تو نیست،چون این گونه فکر کردی خانه برای تو همانند مسجد،جایگاه عبادت و بندگی می‌شود</w:t>
      </w:r>
      <w:r>
        <w:rPr>
          <w:rFonts w:eastAsia="IRNazanin" w:cs="IRNazanin"/>
          <w:color w:val="111111"/>
          <w:sz w:val="28"/>
          <w:szCs w:val="28"/>
          <w:rtl w:val="true"/>
          <w:lang w:bidi="fa-IR"/>
        </w:rPr>
        <w:t>.</w:t>
      </w:r>
      <w:bookmarkStart w:id="419" w:name="pg11040_110957"/>
    </w:p>
    <w:p>
      <w:pPr>
        <w:pStyle w:val="Heading2"/>
        <w:numPr>
          <w:ilvl w:val="1"/>
          <w:numId w:val="1"/>
        </w:numPr>
        <w:rPr/>
      </w:pPr>
      <w:bookmarkStart w:id="420" w:name="__RefHeading___Toc1306803_1067777946"/>
      <w:bookmarkStart w:id="421" w:name="_Toc152"/>
      <w:bookmarkEnd w:id="419"/>
      <w:bookmarkEnd w:id="420"/>
      <w:r>
        <w:rPr>
          <w:rtl w:val="true"/>
        </w:rPr>
        <w:t xml:space="preserve">باب </w:t>
      </w:r>
      <w:r>
        <w:rPr/>
        <w:t>12</w:t>
      </w:r>
      <w:r>
        <w:rPr>
          <w:rtl w:val="true"/>
        </w:rPr>
        <w:t xml:space="preserve"> </w:t>
      </w:r>
      <w:r>
        <w:rPr>
          <w:rtl w:val="true"/>
        </w:rPr>
        <w:t>در آداب وارد شدن به مسجد</w:t>
      </w:r>
      <w:bookmarkEnd w:id="421"/>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2" w:name="__RefHeading___Toc1306805_1067777946"/>
      <w:bookmarkStart w:id="423" w:name="_Toc153"/>
      <w:bookmarkEnd w:id="422"/>
      <w:r>
        <w:rPr>
          <w:rtl w:val="true"/>
        </w:rPr>
        <w:t>اشاره</w:t>
      </w:r>
      <w:bookmarkEnd w:id="423"/>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بَلَغْتَ بابَ الْمَسْجِدِ فَاعْلَمْ أَنَّکَ قَصَدْتَ بابَ بَیْتِ مَلِکٍ عَظیمٍ لا یَطَأُ بَساطَهُ إلَّا الْمُطَهَّرُونَ وَ لا یُؤذَنُ لِمُجالَسَتِهِ إلَّا الصِّدِّیقُونَ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هَبِ الْقُدُومَ إلیٰ بَساطِ خِدْمَةِ الْمَلِکِ هَیْبَةَ المَلِکِ فَإِنَّکَ عَلیٰ خَطَرٍ عَظیمٍ إِنْ غَفَلْتَ،وَ اعْلَمْ أَنَّهُ قَادِرٌ عَلیٰ ما یَشاءُ مِنَ الْعَدْلِ وَ الْفَضْلِ مَعَکَ وَ 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عَطَفَ عَلَیْکَ بِرَحْمَتِهِ وَ فَضْلِهِ قَبِلَ مِنْکَ یَسیرَ الطّاعَةِ وَ أَجْزَلَ لَکَ عَلَیْها ثَواباً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طالَبَکَ بِاسْتِحْقاقِهِ الصِّدْقَ وَ الإِخْلاصَ عَدْلاً بِکَ حَجَبَکَ وَ رَدَّ طاعَتَکَ وَ إِنْ کَثُرَتْ وَ هُوَ فَعّالٌ لِما یُریدُ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اعْتَرِفْ بِعَجْزِکَ وَ قُصُورِکَ وَ تَقْصیرِکَ وَ فَقْرِکَ بَیْنَ یَدَیْهِ،فَإِنَّکَ قَدْ تَوَجَّهْتَ لِلْعِبادَةِ لَهُ وَ الْمُؤانَسَةِ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أَعْرِضْ أَسْرارَکَ عَلَیْهِ وَ لْیَعْلَمْ أَنَّهُ لا یَخْفیٰ عَلَیْهِ أَسْرارُ الْخَلائِقِ أَجْمَعینَ وَ عَلانِیَتُهُمْ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کُنْ کَأَفْقَرِ عِبادِهِ بَیْنَ یَدَیْهِ وَ أَخِلْ قَلْبَکَ عَنْ کُلِّ شاغِلٍ یَحْجُبُکَ عَنْ رَبِّکَ فَإِنَّهُ لا یَقْبَلُ إِلَّا الأَطْهَرَ وَ الأَخْلَصَ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مِنْ أَیِّ دیوانٍ یَخْرُجُ إِسْمَکَ فَإِنْ ذُقْتَ مِنْ حَلاوَةِ مُناجاتِهِ وَ لَذیذِ مُخاطَباتِهِ وَ شَرِبْتَ بِکَأْسِ رَحْمَتِهِ وَ کَرامَاتِهِ مِنْ حُسْنِ إِقْبالِهِ وَ إِجابَتِهِ فَقَدْ صَلُحَتْ لِخِدْمَتِهِ فَادْخُلْ فَلَکَ الإِذْنُ وَ الأَمانُ</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إلّا فَقِفْ وُقُوفَ مُضْطَرٍّ قَدِ انْقَطَعَ عَنْهُ الْحِیَلُ وَ قَصُرَ عَنْهُ الأَمَلُ وَ قُضِیَ</w:t>
      </w:r>
    </w:p>
    <w:p>
      <w:pPr>
        <w:pStyle w:val="BookText"/>
        <w:rPr/>
      </w:pPr>
      <w:r>
        <w:rPr>
          <w:rFonts w:ascii="Amiri" w:hAnsi="Amiri" w:eastAsia="Amiri" w:cs="Amiri"/>
          <w:color w:val="111111"/>
          <w:sz w:val="28"/>
          <w:sz w:val="28"/>
          <w:szCs w:val="28"/>
          <w:rtl w:val="true"/>
          <w:lang w:bidi="ar-SA"/>
        </w:rPr>
        <w:t>الأَجَلُ،فَإِذا عَلِمَ اللّهُ عَزَّ وَ جَلَّ مِنْ قَلْبِکَ صِدْقَ الإِلْتِجاءِ إِلَیْهِ نَظَرَ إلَیْکَ بِعَیْنِ الرَّأْفَةِ وَ الرَّحْمَةِ وَ اللُّطْفِ وَ وَفَّقَکَ لِما یُحِبُّ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یرضیٰ؛فإنَّهُ کریمٌ یُحِبُّ الْکَرٰامَةَ لِعِبٰادِه المُفْطَرّینَ الَیْه،الْمُحْتَرِقین علیٰ بابِهِ بِطَلَبِ مَرْضٰاتِهِ قال اللّهُ تَعالی</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یُجِیبُ الْمُضْطَرَّ إِذٰا دَعٰاهُ وَ یَکْشِفُ السُّوءَ </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bookmarkStart w:id="424" w:name="pg11040_110962"/>
    </w:p>
    <w:p>
      <w:pPr>
        <w:pStyle w:val="BookText"/>
        <w:rPr/>
      </w:pPr>
      <w:bookmarkEnd w:id="42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بَلَغْتَ بابَ الْمَسْجِدِ فَاعْلَمْ أَنَّکَ قَصَدْتَ بابَ بَیْتِ مَلِکٍ عَظیمٍ لا یَطَأُ بَساطَهُ إلَّا الْمُطَهَّرُونَ وَ لا یُؤذَنُ لِمُجالَسَتِهِ إلَّا الصِّدِّیقُونَ </w:t>
      </w:r>
      <w:r>
        <w:rPr>
          <w:rFonts w:eastAsia="Amiri" w:cs="Amiri" w:ascii="Amiri" w:hAnsi="Amiri"/>
          <w:color w:val="111111"/>
          <w:sz w:val="28"/>
          <w:szCs w:val="28"/>
          <w:rtl w:val="true"/>
          <w:lang w:bidi="ar-SA"/>
        </w:rPr>
        <w:t>]</w:t>
      </w:r>
    </w:p>
    <w:p>
      <w:pPr>
        <w:pStyle w:val="Heading3"/>
        <w:numPr>
          <w:ilvl w:val="2"/>
          <w:numId w:val="1"/>
        </w:numPr>
        <w:rPr/>
      </w:pPr>
      <w:bookmarkStart w:id="425" w:name="__RefHeading___Toc1306807_1067777946"/>
      <w:bookmarkStart w:id="426" w:name="_Toc154"/>
      <w:bookmarkEnd w:id="425"/>
      <w:r>
        <w:rPr>
          <w:rtl w:val="true"/>
        </w:rPr>
        <w:t>مسجد</w:t>
      </w:r>
      <w:bookmarkEnd w:id="426"/>
    </w:p>
    <w:p>
      <w:pPr>
        <w:pStyle w:val="BookText"/>
        <w:rPr/>
      </w:pPr>
      <w:r>
        <w:rPr>
          <w:rFonts w:ascii="IRNazanin" w:hAnsi="IRNazanin" w:eastAsia="IRNazanin"/>
          <w:color w:val="111111"/>
          <w:sz w:val="28"/>
          <w:sz w:val="28"/>
          <w:szCs w:val="28"/>
          <w:rtl w:val="true"/>
          <w:lang w:bidi="fa-IR"/>
        </w:rPr>
        <w:t>مسجد خانۀ خدا و محل عبادت و برترین و شریف‌ترین مکان روی زمین است؛ مسجد مرکز اتّصال قلب و روح به محبوب حقیقی و جای شنیدن دعوت حضرت دوست به سوی خیر و 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مسجد،آباد کنندۀ دل،تصفیه کنندۀ جان و مرکز تجلّی انوار ربوبی بر قلب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مسجد،خانۀ هدایت و مرکز تربیت و جایگاه اهل معرفت و محل سوز و گداز عاشقان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جای خردمندان،خانۀ برکت برای مستمندان و جای مناجات دردمندان و سرزمین برآورده شدن نیاز حاجتمندان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خانۀ قرآن،مدرسۀ عشق،مکتب دانش،مرز بینش و محل گرفتن فیوضات ربانی از عالم قدس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جایگاه نزول برکات،مرکز تدارک ما فات و صحنۀ پیکار با عوامل شیطان و جای نجات از درکات است</w:t>
      </w:r>
      <w:r>
        <w:rPr>
          <w:rFonts w:eastAsia="IRNazanin" w:cs="IRNazanin"/>
          <w:color w:val="111111"/>
          <w:sz w:val="28"/>
          <w:szCs w:val="28"/>
          <w:rtl w:val="true"/>
          <w:lang w:bidi="fa-IR"/>
        </w:rPr>
        <w:t>.</w:t>
      </w:r>
      <w:bookmarkStart w:id="427" w:name="pg11040_110963"/>
    </w:p>
    <w:p>
      <w:pPr>
        <w:pStyle w:val="BookText"/>
        <w:rPr/>
      </w:pPr>
      <w:bookmarkEnd w:id="427"/>
      <w:r>
        <w:rPr>
          <w:rFonts w:ascii="IRNazanin" w:hAnsi="IRNazanin" w:eastAsia="IRNazanin"/>
          <w:color w:val="111111"/>
          <w:sz w:val="28"/>
          <w:sz w:val="28"/>
          <w:szCs w:val="28"/>
          <w:rtl w:val="true"/>
          <w:lang w:bidi="fa-IR"/>
        </w:rPr>
        <w:t>مسجد،پلی به سوی بهشت و راهی به سوی فضیلت و طریقی به طرف هدایت و دلیلی به سوی نقطۀ وصال برای فراق‌زدگان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مسجد،جایی است که عبادت و بندگی در آن،افضل و برتر از سایر مکان‌ها است و آباد نگاه داشتن آن از اعظم عبادات و قربات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مسجد،جایگاه بسیج عباد خدا برای عبادت و خدمت به خلق،امر به معروف و نهی از منکر،حلّ مشکلات مسلمانان و آمادگی جهت جهاد و مبارزه با دشمنان خدا و انسانیت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مسجد،مرکزی است که امروز قدرش مجهول و فردای قیامت برای آنان که حقّش را ادا نکردند،بزرگ‌ترین اندوه و حسرت و واسطۀ شرمساری و خجالت در پیشگاه حضرت دوست است </w:t>
      </w:r>
      <w:r>
        <w:rPr>
          <w:rFonts w:eastAsia="IRNazanin" w:cs="IRNazanin"/>
          <w:color w:val="111111"/>
          <w:sz w:val="28"/>
          <w:szCs w:val="28"/>
          <w:rtl w:val="true"/>
          <w:lang w:bidi="fa-IR"/>
        </w:rPr>
        <w:t>!</w:t>
      </w:r>
    </w:p>
    <w:p>
      <w:pPr>
        <w:pStyle w:val="Heading3"/>
        <w:numPr>
          <w:ilvl w:val="2"/>
          <w:numId w:val="1"/>
        </w:numPr>
        <w:rPr/>
      </w:pPr>
      <w:bookmarkStart w:id="428" w:name="__RefHeading___Toc1306809_1067777946"/>
      <w:bookmarkStart w:id="429" w:name="_Toc155"/>
      <w:bookmarkEnd w:id="428"/>
      <w:r>
        <w:rPr>
          <w:rtl w:val="true"/>
        </w:rPr>
        <w:t>مسجد در قرآن</w:t>
      </w:r>
      <w:bookmarkEnd w:id="429"/>
    </w:p>
    <w:p>
      <w:pPr>
        <w:pStyle w:val="BookText"/>
        <w:rPr/>
      </w:pPr>
      <w:r>
        <w:rPr>
          <w:rFonts w:ascii="IRNazanin" w:hAnsi="IRNazanin" w:eastAsia="IRNazanin"/>
          <w:color w:val="111111"/>
          <w:sz w:val="28"/>
          <w:sz w:val="28"/>
          <w:szCs w:val="28"/>
          <w:rtl w:val="true"/>
          <w:lang w:bidi="fa-IR"/>
        </w:rPr>
        <w:t>کتاب خدا برای مسجد فضیلتی بس بلند و مقامی بس ارجمند قائل است که توجه به عمق آن آیات،انسان را به معنویت و روحانیت و ارزش مسجد آگاه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با مسجد دشمنی ورزند و دست به خرابی ظاهر و باطن مسجد بیالایند و سعی در تعطیل بنای مسجد یا متوقّف شدن مسائل الهی در آن کنند،بنا به فرمودۀ قرآن از ستمکارترین مردم روی زمینند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مِمَّنْ مَنَعَ مَسٰاجِدَ اللّٰهِ أَنْ یُذْکَرَ فِیهَا اسْمُهُ وَ سَعیٰ فِی خَرٰابِهٰا أُولٰئِکَ مٰا کٰانَ لَهُمْ أَنْ یَدْخُلُوهٰا إِلاّٰ خٰائِفِینَ لَهُمْ فِی الدُّنْیٰا خِزْیٌ وَ لَهُمْ فِی الْآخِرَةِ عَذٰابٌ</w:t>
      </w:r>
    </w:p>
    <w:p>
      <w:pPr>
        <w:pStyle w:val="BookText"/>
        <w:rPr/>
      </w:pPr>
      <w:r>
        <w:rPr>
          <w:rFonts w:ascii="Amiri" w:hAnsi="Amiri" w:eastAsia="Amiri" w:cs="Amiri"/>
          <w:color w:val="111111"/>
          <w:sz w:val="28"/>
          <w:sz w:val="28"/>
          <w:szCs w:val="28"/>
          <w:rtl w:val="true"/>
          <w:lang w:bidi="ar-SA"/>
        </w:rPr>
        <w:t>عَظِیمٌ</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چه کسانی ستمکارتر از کسانی می‌باشند که از بردن نام خدا در مساجد خدا جلوگیری کردند،و در خرابی آن‌ها کوشیدند ؟ آنان را شایسته نیست که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مراکز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درآیند،جز در حال 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عدالت و انتقام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در دنیا خواری و زبونی است و در آخرت عذابی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پرتوی از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استفاده از آیات و روایات و مسائل تاریخی و طبیعی و غریزی،در ذیل این آیه چنین می‌گوید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جز این است که غرائز و قوای حیوانی در آدمی منشأ هر ستم و تجاوز است ؟ تنها محیطی که این غرائز را محدود و وجدان حق جویی و عدالت خواهی را بیدار و فعال می‌گرداند،همان محیطهایی است که به نام خدا و حق و عدل بر پا گشته و به نام مسجد که محل سجده برای خدا و اخضاع سرکشی‌هاست،نامیده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خودبینی و امتیازجویی آدمی و صورت ها و اندیشه‌های ناشی از آن در حریم مساجد راه یافت،صورت و معنای خدایی مسجد را ویران می‌کند و ظاهر آن را از رونق می‌اندازد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مساجد ویران گردید،بند و حدّی برای سرکشی غرائز نمی‌ماند و جلو هر ستمی باز می‌گردد،پس آنان که دیگران را از مساجد ممنوع و به خود محدود می‌سازند و نور فطرت خدایی را خاموش و نام غیر خدا را بلند می‌کنند از هر ظالمی</w:t>
      </w:r>
    </w:p>
    <w:p>
      <w:pPr>
        <w:pStyle w:val="BookText"/>
        <w:rPr/>
      </w:pPr>
      <w:r>
        <w:rPr>
          <w:rFonts w:ascii="IRNazanin" w:hAnsi="IRNazanin" w:eastAsia="IRNazanin"/>
          <w:color w:val="111111"/>
          <w:sz w:val="28"/>
          <w:sz w:val="28"/>
          <w:szCs w:val="28"/>
          <w:rtl w:val="true"/>
          <w:lang w:bidi="fa-IR"/>
        </w:rPr>
        <w:t xml:space="preserve">ظالم‌ترند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مفسران،این آیه را نازل در پیش‌آمد حدیبیه و منع مشرکین عرب، رسول اکرم صلی الله علیه و آله و اصحابش را از ورود به مکه دانسته‌اند،گرچه اوّل آیه با این داستان تطبیق می‌کند،ولی آخر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سَعیٰ فِی خَرٰابِهٰا </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با این شأن نزول درست نمی‌آید،چون مشرکین عرب هیچ گاه در خرابی کعبه نکوشیدند،بلکه همیشه به پا نگهدارنده و آبادکنندۀ آن بودند،مگر آنکه مقصود،تنها خرابی معنوی و از جهت ذکر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ظاهر آیه را نمی‌توان ناظر به واقعه مخصوصی دانست و هیچ قرینه‌ای برای چنین تطبیقی در میان نیست،این آیه بیان حقیقی است کلی و شامل حوادث گذشته مانند خرابی‌های بیت المقدس و زمان نزول آیه مانند منع مشرکین در واقعۀ حدیبیه و آینده مانند خرابی‌های صلیبی‌ها و قرامطه از مساجد و هم چنین بی‌رونق شدن معابد و مساجد امروز که همه نتیجه و آثار شوم اختلاف و تضاد منتسبین به ادیان است که معابد و مساجد را سنگری برای انشا و ابراز اختلافات و تأمین هواها و منافع خود ساخته‌اند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شایستۀ مقام مساجد و پاسداری پایه گذاران و طرفداران آن این است که با قلبی هراسناک از خوف خدا و مسؤولیت نسبت به مساجد در آن درآیند تا دیگران را به خشوع و سجده وادارند؛نه آنکه بر خدا و خلق سرکشی نمایند و مساجد را به صورت پایگاه تحمیل اندیشه‌ها و سنگر جنگ آرا و عقاید شخصی خود 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چون مساجد را از صورت اصلی خود خارج کردند و نسبت به آن خائن گشته و چون وظیفۀ پاسداری آن‌ها را انجام ندادند،در حقیقت از آن بیگانه و رانده شدند و جز در حال ترس و نگرانی نبایستی در آن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آنکه با اختلافات خود،چون مانع باطنی برای مردم در مساجد پیش آوردند و به خرابی آن کوشیدند و آن را از وضع اولی منحرف ساختند،یگانه پایگاه خود را سست و راه را برای غلبۀ دیگران باز کردند،تا آنجا که در مساجد که محل امن و آرامش است،خود جز با هراس و نگرانی نتوانند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گروه‌هایی که رابطه و اجتماعاتشان بر اساس دین و پایگاه قدرتشان مسجد است،همین که اساس و مرکزیت پایگاهشان سست و بی‌پا گردید،قدرتشان به ضعف و عزتشان به ذلت بر می‌گردد و بیش از زبونی در دنیا عذاب‌های بزرگ تری در پیش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مسؤولیت مسلمانان نسبت به مسجد خیلی مهم و سنگین است،مسلمان باید در حفظ ظاهر و باطن مسجد بکوشد و وجودش کانون جاذبۀ مردم به سوی مساجد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ائمۀ مساجد لازم است که آراسته به علم،تقوا و بینش سیاسی و اجتماعی و پیراسته از صفات مذموم و دارای حسنات اخلاقی باشند،تا در سایۀ کمالات آنان مردم به مساجد هجوم برده بر غرائز و سرکشی‌های آنان زمام و مهار الهی بزند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أَمَرَ رَبِّی بِالْقِسْطِ وَ أَقِیمُوا وُجُوهَکُمْ عِنْدَ کُلِّ مَسْجِدٍ وَ ادْعُوهُ مُخْلِصِینَ لَهُ الدِّینَ کَمٰا بَدَأَکُمْ تَعُودُونَ </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پروردگارم به میانه‌روی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امور و به اجتناب از افراط و تفریط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مسجدی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خدا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هر چیزی غیر او مُنقطع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را در حالی که ایمان و عبادت را برای وی از هر گونه شرکی خالص می‌کنید</w:t>
      </w:r>
    </w:p>
    <w:p>
      <w:pPr>
        <w:pStyle w:val="BookText"/>
        <w:rPr/>
      </w:pPr>
      <w:r>
        <w:rPr>
          <w:rFonts w:ascii="IRNazanin" w:hAnsi="IRNazanin" w:eastAsia="IRNazanin"/>
          <w:color w:val="111111"/>
          <w:sz w:val="28"/>
          <w:sz w:val="28"/>
          <w:szCs w:val="28"/>
          <w:rtl w:val="true"/>
          <w:lang w:bidi="fa-IR"/>
        </w:rPr>
        <w:t>بخوانید؛همان گونه که شما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یَعْمُرُ مَسٰاجِدَ اللّٰهِ مَنْ آمَنَ بِاللّٰهِ وَ الْیَوْمِ الْآخِرِ وَ أَقٰامَ الصَّلاٰةَ وَ آتَی الزَّکٰاةَ وَ لَمْ یَخْشَ إِلاَّ اللّٰهَ فَعَسیٰ أُولٰئِکَ أَنْ یَکُونُوا مِنَ الْمُهْتَدِینَ </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آباد کردن مساجد خدا فقط در صلاحیت کسانی است که به خدا و روز قیامت ایمان آورده و نماز را بر پا داشته و زکات پرداخته و جز از خدا نترسیده‌اند؛ پس امید است که اینان از راه یافتگان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لَمَسْجِدٌ أُسِّسَ عَلَی التَّقْویٰ مِنْ أَوَّلِ یَوْمٍ أَحَقُّ أَنْ تَقُومَ فِیهِ،فِیهِ رِجٰالٌ یُحِبُّونَ أَنْ یَتَطَهَّرُوا وَ اللّٰهُ یُحِبُّ الْمُطَّهِّرِینَ </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قطعاً مسجدی که از نخستین روز بر پایه تقوا بنا شده شایسته‌تر است که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 و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بایستی،در آن مردانی هستند که خواهان پاکیزگی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طهارت جسم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خدا پاکیزگان را دوست دارد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آیات شریفه‌ای که ذکر شد،روشن می‌شود که خداوند بزرگ به مساجدی که به دست مردم مؤمن بنیان‌گذاری شده و مسلمانان در آن مساجد خود را به تربیت و فضیلت می‌آرایند و از این مراکز به تزکیه نفس و محدود کردن غرائز و آبادی دنیا و آخرت اقدام می‌کنند،سخت علاقه‌مند است و در مرحله بعد استفاده می‌شود که اگر مساجد از نظر هدایت آباد شد و آبادی هدایت آن هم بستگی به عمل مردم و علما به شرایط مسجد دارد،مسلمانان در تمام جبهه‌های حیات و زندگی بر دشمنان خود پیروز و دارای عزت دارین خواهند بود </w:t>
      </w:r>
      <w:r>
        <w:rPr>
          <w:rFonts w:eastAsia="IRNazanin" w:cs="IRNazanin"/>
          <w:color w:val="111111"/>
          <w:sz w:val="28"/>
          <w:szCs w:val="28"/>
          <w:rtl w:val="true"/>
          <w:lang w:bidi="fa-IR"/>
        </w:rPr>
        <w:t>!!</w:t>
      </w:r>
      <w:bookmarkStart w:id="430" w:name="pg11040_110968"/>
    </w:p>
    <w:p>
      <w:pPr>
        <w:pStyle w:val="Heading3"/>
        <w:numPr>
          <w:ilvl w:val="2"/>
          <w:numId w:val="1"/>
        </w:numPr>
        <w:rPr/>
      </w:pPr>
      <w:bookmarkStart w:id="431" w:name="__RefHeading___Toc1306811_1067777946"/>
      <w:bookmarkStart w:id="432" w:name="_Toc156"/>
      <w:bookmarkEnd w:id="430"/>
      <w:bookmarkEnd w:id="431"/>
      <w:r>
        <w:rPr>
          <w:rtl w:val="true"/>
        </w:rPr>
        <w:t>مسجد در روایات</w:t>
      </w:r>
      <w:bookmarkEnd w:id="432"/>
    </w:p>
    <w:p>
      <w:pPr>
        <w:pStyle w:val="BookText"/>
        <w:rPr/>
      </w:pPr>
      <w:r>
        <w:rPr>
          <w:rFonts w:ascii="IRNazanin" w:hAnsi="IRNazanin" w:eastAsia="IRNazanin"/>
          <w:color w:val="111111"/>
          <w:sz w:val="28"/>
          <w:sz w:val="28"/>
          <w:szCs w:val="28"/>
          <w:rtl w:val="true"/>
          <w:lang w:bidi="fa-IR"/>
        </w:rPr>
        <w:t>روایات و احادیث اسلامی دربارۀ مسجد،مسائل بسیار مهمی را طرح کرده‌اند که بر تمام مسلمانان لازم است آن ها را رعایت کرده و از این راه خشنودی حضرت حق و پیامبر صلی الله علیه و آله و ائمه علیهم السلام را جلب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شَکَتِ الْمَساجِدُ إِلَی اللّهِ تَعالی الَّذینَ لا یَشْهَدُونَها مِنْ جیرانِها،فَأَوْحَی اللّهُ عَزَّ وَ جَلَّ إِلَیْها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عِزَّتی وَ جَلالی لا قَبِلْتُ لَهُمْ صَلاةً واحِدَةً وَ لا أَظْهَرْتُ لَهُمْ فِی النّاسِ عَدالَةً وَ لا نالَتْهُمْ رَحْمَتی وَ لا جاوَرُونی فی جَنَّتی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که مساجد به پروردگار عالم از همسایگانی که در آن شرکت نمی‌کنند،شکایت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و جلالم سوگند،در صورت استخفاف به مساجد یک نماز از آنان قبول نمی‌کنم و آنان را به عدالت در بین مردم آشکار نمی‌نمایم و به رحمتم نمی‌رسند و در بهشت مجاور من نخواهد بود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کُونُوا فِی الدُّنْیا أَضْیافاً،وَ اتَّخِذُوا الْمَساجِدَ بُیُوتاً وَ عُودُوا قُلُوبَکُمُ الرِّقَّةَ وَ أَکْثِرُوا مِنَ التَّفَکُّرِ وَ الْبُکاءِ مِنْ خَشْیَةِ اللّهِ،وَ اجْعَلُوا الْمَوْتَ نَصْبَ أَعْیُنِکُمْ وَ ما بَعْدَهُ مِنْ أَهْوالِ الْقِیامَةِ تَبْنُونَ ما لا تَسْکُنُونَ وَ تَجْمَعُونَ ما لا تَأْکُلُونَ فَاتَّقُوا اللّهَ الَّذی إِلَیْهِ تُرْجَعُونَ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دنیا مهمان باشید،این دلبستگی‌ها و آرزوها شایستۀ مهمان نیست،مساجد را به عنوان خانه اصلی خود بگیرید،دل ها را به رقّت عادت دهید،زیاد اندیشه کنید و از خشیت حق گریه داشته باشید، موت و اهوال قیامت را نصب العین قرار دهید،این چه زندگی غلطی است که ساختمانی کرده‌اید که در آن سکنی ندارید و آن قدر جمع کرده‌اید که برای شما قدرت خوردن نیست،از خدایی که به سوی او باز می‌گردید،پروا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و آمد به مسجد یکی از این منافع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برادری که برادریش سود خدایی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 علم جدید و تازه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دانستن آیۀ محکمه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به رحمت منتظره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گرفتن کلمۀ هدایت که انسان را از گمراهی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شنیدن کلامی که راهبر به سوی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 گناه از ترس حق یا حیا از حضرت باری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لِجارِ الْمَسْجِدِ صَلاةٌ إِذا لَمْ یَشْهَدِ الْمَکْتُوبَةَ فِی الْمَسْجِدِ إِذا کانَ فارِغاً صَحیحاً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همسایۀ مسجد اگر از هر جهت فراغت و صحت داشته باشد،</w:t>
      </w:r>
    </w:p>
    <w:p>
      <w:pPr>
        <w:pStyle w:val="BookText"/>
        <w:rPr/>
      </w:pPr>
      <w:r>
        <w:rPr>
          <w:rFonts w:ascii="IRNazanin" w:hAnsi="IRNazanin" w:eastAsia="IRNazanin"/>
          <w:color w:val="111111"/>
          <w:sz w:val="28"/>
          <w:sz w:val="28"/>
          <w:szCs w:val="28"/>
          <w:rtl w:val="true"/>
          <w:lang w:bidi="fa-IR"/>
        </w:rPr>
        <w:t>باید برای نماز واجب به مسجد بیاید که با بودن فراغت و صحت،حق نماز در جای دیگر برای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به مسجدی از مساجد خدا برای نماز جماعت برود،برای هر قدمی که برمی‌دارد هفتاد هزار حسنه منظور شود و به همان اندازه درجاتش بالا رود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النَّبِیِّ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یَجیءُ یَوْمَ الْقِیامَةِ ثَلاثَةٌ یَشْکُونَ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الْمُصْحَفُ،وَ الْمَسْجِدُ، وَ الْعِتْرَةُ،یَقُولُ الْمُصْحَفُ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رَبِّ حَرَّفُونی </w:t>
      </w:r>
      <w:r>
        <w:rPr>
          <w:rStyle w:val="FootnoteAnchor"/>
          <w:rtl w:val="true"/>
        </w:rPr>
        <w:footnoteReference w:id="319"/>
      </w:r>
      <w:r>
        <w:rPr>
          <w:rFonts w:ascii="Amiri" w:hAnsi="Amiri" w:eastAsia="Amiri" w:cs="Amiri"/>
          <w:color w:val="111111"/>
          <w:sz w:val="28"/>
          <w:sz w:val="28"/>
          <w:szCs w:val="28"/>
          <w:rtl w:val="true"/>
          <w:lang w:bidi="ar-SA"/>
        </w:rPr>
        <w:t>وَ مَزَّقُونی وَ یَقُولُ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عَطَّلُونی وَ ضَیَّعُونی،وَ تَقُولُ الْعِتْرَةُ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قَتَلُونا وَ طَرَدُونا وَ شَرَّدُونا،فَأَجْثُوا لِلرُّکْبَتَیْنِ فِی الْخُصُومَةِ فَیَقُولُ اللّهُ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أَوْلیٰ بِذٰلِکَ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قیامت،سه چیز به حضرت حق شکایت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قرآن،مسجد،عترت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نظر معنی تغییر داده و پاره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بیکار گذاردند و ضایع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کشتند و راندند و آواره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احقاق حق این‌ها در پیشگاه حضرت حق زانو می‌زنم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محاکمۀ خائنان به این سه برنامه سزاوارترم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این حدیث آمده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مصداق کامل مسجد در این روایت مسجد پیغمبر است که در زمان آن</w:t>
      </w:r>
    </w:p>
    <w:p>
      <w:pPr>
        <w:pStyle w:val="BookText"/>
        <w:rPr/>
      </w:pPr>
      <w:r>
        <w:rPr>
          <w:rFonts w:ascii="IRNazanin" w:hAnsi="IRNazanin" w:eastAsia="IRNazanin"/>
          <w:color w:val="111111"/>
          <w:sz w:val="28"/>
          <w:sz w:val="28"/>
          <w:szCs w:val="28"/>
          <w:rtl w:val="true"/>
          <w:lang w:bidi="fa-IR"/>
        </w:rPr>
        <w:t>حضرت مرکز حکومت اسلامی بود و باید از آنجا عدالت و احکام حقیقی قرآن به همه جای جهان پراکنده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مصداق کامل طرف خصومت این سه چیز غاصبین خلافت اسلام‌اند که قرآن مجید را به رأی خود تفسیر کردند و احکام آن را که متضمن نظام عدالت عمومی بود پاره پاره کردند و استفاده از مزایای آن را به عرب و اشراف قریش و بنی امیه اختصاص دادند و دیگران را محروم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قرآن،برابری و برادری را برای همۀ بشر آورده و همۀ نژادها و تیره‌ها در پیشگاه او برابر و فضیلت وابسته به تقوا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پاره شدن احکام الهی قرآن در حقیقت پس از مرگ پیامبر صلی الله علیه و آله به دست غاصبین شروع شد و خلیفۀ دوّم در طول خلافت خود جامعۀ اسلامی را طبقه طبقه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عرب‌ها را طبقۀ اشراف قرار داد و بر سر مردم مسلط ساخت، قانون‌هایی وضع کرد که مسلمانان غیر عرب را از حقوق اجتماعی اسلامی محروم کرد و به هم دستی همکاران و احزاب هم فکر خود نظامات عمومی اسلامی را تکه تکه کرد و در دوران بنی امیه که با حکومت عثمان آغاز شد،نظریات خلیفۀ دوّم به اوج ترقی رسید و بنی امیه در دوران صد سالۀ حکومت خود آن نظریات را قانون اساسی خود قرار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امیه در آن نظریات به اندازه‌ای پافشاری کردند که قرآن و اسلام و مساجد و عترت به کلی تنهای از جامعه ماندند و جز سلطنت غاصبانه و دیکتاتوری به وسیلۀ نژاد بنی امیه و سپس بنی عباس برای مسلمانان چیزی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ظاهر قرآن در زمان عثمان سوزانده شد و در زمان ولید،قرآن مجید تیرباران و تکه تکه گشت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که رمز حکومت اسلامی و اساس پخش تعلیمات الهی بود،در زمان بعد از پیامبر،تعطیل و حکومت عادلانه تبدیل به حکومت عربی دیکتاتوری گردید و با</w:t>
      </w:r>
    </w:p>
    <w:p>
      <w:pPr>
        <w:pStyle w:val="BookText"/>
        <w:rPr/>
      </w:pPr>
      <w:r>
        <w:rPr>
          <w:rFonts w:ascii="IRNazanin" w:hAnsi="IRNazanin" w:eastAsia="IRNazanin"/>
          <w:color w:val="111111"/>
          <w:sz w:val="28"/>
          <w:sz w:val="28"/>
          <w:szCs w:val="28"/>
          <w:rtl w:val="true"/>
          <w:lang w:bidi="fa-IR"/>
        </w:rPr>
        <w:t>تعطیلی مسجد پیامبر،در حقیقت همۀ مساجد عالم از هویت اصلی و ذاتیش تعطیل شد و از مساجد جز یک سلسله برنامه‌های خشک و ظاهر چیزی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عترت پیامبر،آن‌چنان دچار سختی و فشار زندگی شدند که عترت و اهل بیت هیچ پیامبری و هیچ مسلمانی به اندازۀ آنان رنج و زحمت ندید؛داستان کربلا و واقعه طف و حره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نشانگر سختی‌های طاقت‌فرسایی است که عترت نبیّ اکرم صلی الله علیه و آله از دست مردم به ظاهر مسلمان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تورات 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خانه‌های من در زمین مساجد است،خوشا به حال بنده‌ای که در خانه‌اش تطهیر کند و در مسجد به زیارت من آید،بر من است که کرامت نصیب زائرم کنم،آنان را که در تاریکی شب به مساجد می‌آیند،بشارت به نور درخشان در قیامت بده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مساجد مردمی است که از شدت علاقه و توجه به مسجد،گویی مانند میخ‌های کوبنده به مسجدند،ملائکه همنشین آنانند،چون غایب شوند،از آنان جستجو کنند و به هنگام بیماری از آنان عیادت نمایند و به وقت حاجت به آنان کمک دهند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از پدرانش از حضرت علی علیه السلام نقل می‌کند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همسایۀ مسجد را نماز نیست مگر در مسجد،مگر این‌که برای او عذری یا علتی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همسایۀ مسجد کیست یا امیر المؤمنین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اذان</w:t>
      </w:r>
      <w:bookmarkStart w:id="433" w:name="pg11040_110973"/>
    </w:p>
    <w:p>
      <w:pPr>
        <w:pStyle w:val="BookText"/>
        <w:rPr/>
      </w:pPr>
      <w:bookmarkEnd w:id="433"/>
      <w:r>
        <w:rPr>
          <w:rFonts w:ascii="IRNazanin" w:hAnsi="IRNazanin" w:eastAsia="IRNazanin"/>
          <w:color w:val="111111"/>
          <w:sz w:val="28"/>
          <w:sz w:val="28"/>
          <w:szCs w:val="28"/>
          <w:rtl w:val="true"/>
          <w:lang w:bidi="fa-IR"/>
        </w:rPr>
        <w:t xml:space="preserve">را می‌شنود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نشستن در مسجد به انتظار نماز،عبادت است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خداوند اهل قریه‌ای را ببیند که در گناه اسراف می‌کنند،ولی سه نفر مؤمن در آن‌هاست،خطاب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اهل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میان شما مؤمنان متحابین به جلالم نبودند که به خاطر نماز آنان زمین و مساجدم آباد است و از ترس من در سحر در حال استغفارند،همانا آینه عذابم را بر شما نازل کرده و باکی نداشتم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نشستن در مسجد به انتظار نماز عبادت است،اگر حدثی در آن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 چیست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غیبت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4" w:name="__RefHeading___Toc1306813_1067777946"/>
      <w:bookmarkStart w:id="435" w:name="_Toc157"/>
      <w:bookmarkEnd w:id="434"/>
      <w:r>
        <w:rPr>
          <w:rtl w:val="true"/>
        </w:rPr>
        <w:t>راهیابی به بارگاه ربوبی</w:t>
      </w:r>
      <w:bookmarkEnd w:id="435"/>
    </w:p>
    <w:p>
      <w:pPr>
        <w:pStyle w:val="BookText"/>
        <w:rPr/>
      </w:pPr>
      <w:r>
        <w:rPr>
          <w:rFonts w:ascii="IRNazanin" w:hAnsi="IRNazanin" w:eastAsia="IRNazanin"/>
          <w:color w:val="111111"/>
          <w:sz w:val="28"/>
          <w:sz w:val="28"/>
          <w:szCs w:val="28"/>
          <w:rtl w:val="true"/>
          <w:lang w:bidi="fa-IR"/>
        </w:rPr>
        <w:t>تا اینجا به مناسبت کلمۀ مسجد،شرحی که از نظر آیات و روایات لازم بود، دانستید؛اکنون به خواست الهی به شرح روایت پرداخته می‌شود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در مسجد رسیدی،به حقیقت بدان که قصد و نیت کرده‌ای که به در خانۀ سلطان بزرگ و عظیم الشأنی بروی و به بساطی راه یابی که در آن بساط جز برای پاکان راهی نیست و برای غیر صدیقان برای احدی اذن جلوس در آن بساط و بارگاه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فتّال نیشابوری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مقدس حضرت امام حسن مجتبی علیه السلام چون وضو می‌ساخت،بند بند بدنش می‌لرزید و رنگ مبارکش زرد می‌شد؛چون سبب این حالت را از حضرت می‌پرسیدند،می‌فرمود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 است کسی که می‌خواهد در پیشگاه حضرت ربّ العرش به بندگی بایستد،رنگش زرد شود و در مفاصلش رعشه 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مسجد می‌رفت،وقتی کنار درِ مسجد قرار می‌گرفت،سر به جانب آسمان بر می‌داشت و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إلٰهی ضَیْفُکَ بِبابِکَ یا مُحْسِنُ قَدْ أَتاکَ الْمُسیءُ فَتَجاوَزْ عَنْ قَبیحِ ما عِنْدی بِجَمیلِ ما عِنْدکَ یا کریم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خدای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مهمان تو است که به درگاه لطف و کرم و مرحمت و محبّتت ایستاده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مولای نیکوکارم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تبه کار به نزدت آمده از کردار زشتش به خوبی‌هایت درگذر ای بزرگوار</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بزرگ را از دیدگاه قرآن مجید در نظر بگیرید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الرَّحْمٰنُ الرَّحِیمُ </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الْحَیُّ الْقَیُّومُ </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الْعَزِیزُ الْحَکِیمُ </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یُحیِی وَ یُمِیتُ </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فَتَعٰالَی اللّٰهُ الْمَلِکُ الْحَقُّ </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رَبُّ الْعَرْشِ الْعَظِیمِ </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الْحَمْدُ فِی الْأُولیٰ وَ الْآخِرَةِ </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إِلٰهٍ إِلاَّ اللّٰهُ الْوٰاحِدُ الْقَهّٰارُ </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الْحَکِیمُ الْعَلِیمُ </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ذُو الْفَضْلِ الْعَظِیمِ </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السَّمِیعُ الْعَلِیمُ </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غَفُورٌ رَحِیمٌ </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وٰاسِعٌ عَلِیمٌ </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بِکُلِّ شَیْءٍ عَلِیمٌ </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اللّٰهُ بِکُلِّ شَیْءٍ مُحِیطاً </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اللّٰهُ غَنِیًّا حَمِیداً </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او خدایی نیست،رحمتش بی‌اندازه و مهربانی‌اش همیشگی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یکتا که جز او هیچ معبودی نیست،زنده و قائم به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مدّبر و برپا دارنده</w:t>
      </w:r>
    </w:p>
    <w:p>
      <w:pPr>
        <w:pStyle w:val="BookText"/>
        <w:rPr/>
      </w:pPr>
      <w:r>
        <w:rPr>
          <w:rFonts w:ascii="IRNazanin" w:hAnsi="IRNazanin" w:eastAsia="IRNazanin"/>
          <w:color w:val="111111"/>
          <w:sz w:val="28"/>
          <w:sz w:val="28"/>
          <w:szCs w:val="28"/>
          <w:rtl w:val="true"/>
          <w:lang w:bidi="fa-IR"/>
        </w:rPr>
        <w:t xml:space="preserve">و نگه دارندۀ همۀ مخلوقات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ascii="IRNazanin" w:hAnsi="IRNazanin" w:eastAsia="IRNazanin"/>
          <w:i/>
          <w:i/>
          <w:iCs/>
          <w:color w:val="111111"/>
          <w:sz w:val="28"/>
          <w:sz w:val="28"/>
          <w:szCs w:val="28"/>
          <w:rtl w:val="true"/>
          <w:lang w:bidi="fa-IR"/>
        </w:rPr>
        <w:t>جز او هیچ معبودی نیست؛توانای شکست‌ناپذیر و حکیم است</w:t>
      </w:r>
      <w:r>
        <w:rPr>
          <w:rFonts w:ascii="IRNazanin" w:hAnsi="IRNazanin" w:eastAsia="IRNazanin"/>
          <w:color w:val="111111"/>
          <w:sz w:val="28"/>
          <w:sz w:val="28"/>
          <w:szCs w:val="28"/>
          <w:rtl w:val="true"/>
          <w:lang w:bidi="fa-IR"/>
        </w:rPr>
        <w:t xml:space="preserve">جز او معبودی نیست،زنده می‌کند و می‌میراند </w:t>
      </w:r>
      <w:r>
        <w:rPr>
          <w:rFonts w:ascii="IRNazanin" w:hAnsi="IRNazanin" w:eastAsia="IRNazanin"/>
          <w:i/>
          <w:i/>
          <w:iCs/>
          <w:color w:val="111111"/>
          <w:sz w:val="28"/>
          <w:sz w:val="28"/>
          <w:szCs w:val="28"/>
          <w:rtl w:val="true"/>
          <w:lang w:bidi="fa-IR"/>
        </w:rPr>
        <w:t xml:space="preserve">پس برتر است خدا آن فرمانروای حق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از آنکه کارش بیهوده و عبث باشد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خدای یکتا که معبودی جز او نیست،پروردگار عرش بزرگ استهمۀ ستایش‌ها در دنیا و آخرت ویژۀ اوست</w:t>
      </w:r>
      <w:r>
        <w:rPr>
          <w:rFonts w:ascii="IRNazanin" w:hAnsi="IRNazanin" w:eastAsia="IRNazanin"/>
          <w:color w:val="111111"/>
          <w:sz w:val="28"/>
          <w:sz w:val="28"/>
          <w:szCs w:val="28"/>
          <w:rtl w:val="true"/>
          <w:lang w:bidi="fa-IR"/>
        </w:rPr>
        <w:t>و هیچ معبودی جز خدای یگانۀ قهّار نیست</w:t>
      </w:r>
      <w:r>
        <w:rPr>
          <w:rFonts w:ascii="IRNazanin" w:hAnsi="IRNazanin" w:eastAsia="IRNazanin"/>
          <w:i/>
          <w:i/>
          <w:iCs/>
          <w:color w:val="111111"/>
          <w:sz w:val="28"/>
          <w:sz w:val="28"/>
          <w:szCs w:val="28"/>
          <w:rtl w:val="true"/>
          <w:lang w:bidi="fa-IR"/>
        </w:rPr>
        <w:t>و او حکیم و داناست</w:t>
      </w:r>
      <w:r>
        <w:rPr>
          <w:rFonts w:ascii="IRNazanin" w:hAnsi="IRNazanin" w:eastAsia="IRNazanin"/>
          <w:color w:val="111111"/>
          <w:sz w:val="28"/>
          <w:sz w:val="28"/>
          <w:szCs w:val="28"/>
          <w:rtl w:val="true"/>
          <w:lang w:bidi="fa-IR"/>
        </w:rPr>
        <w:t>و خدا دارای فضل بزرگی است</w:t>
      </w:r>
      <w:r>
        <w:rPr>
          <w:rFonts w:ascii="IRNazanin" w:hAnsi="IRNazanin" w:eastAsia="IRNazanin"/>
          <w:i/>
          <w:i/>
          <w:iCs/>
          <w:color w:val="111111"/>
          <w:sz w:val="28"/>
          <w:sz w:val="28"/>
          <w:szCs w:val="28"/>
          <w:rtl w:val="true"/>
          <w:lang w:bidi="fa-IR"/>
        </w:rPr>
        <w:t>و او شنوا و داناست</w:t>
      </w:r>
      <w:r>
        <w:rPr>
          <w:rFonts w:ascii="IRNazanin" w:hAnsi="IRNazanin" w:eastAsia="IRNazanin"/>
          <w:color w:val="111111"/>
          <w:sz w:val="28"/>
          <w:sz w:val="28"/>
          <w:szCs w:val="28"/>
          <w:rtl w:val="true"/>
          <w:lang w:bidi="fa-IR"/>
        </w:rPr>
        <w:t>و خدا بسیار آمرزنده و مهربان است</w:t>
      </w:r>
      <w:r>
        <w:rPr>
          <w:rFonts w:ascii="IRNazanin" w:hAnsi="IRNazanin" w:eastAsia="IRNazanin"/>
          <w:i/>
          <w:i/>
          <w:iCs/>
          <w:color w:val="111111"/>
          <w:sz w:val="28"/>
          <w:sz w:val="28"/>
          <w:szCs w:val="28"/>
          <w:rtl w:val="true"/>
          <w:lang w:bidi="fa-IR"/>
        </w:rPr>
        <w:t>و خدا بسیار عطا کننده و داناست</w:t>
      </w:r>
      <w:r>
        <w:rPr>
          <w:rFonts w:ascii="IRNazanin" w:hAnsi="IRNazanin" w:eastAsia="IRNazanin"/>
          <w:color w:val="111111"/>
          <w:sz w:val="28"/>
          <w:sz w:val="28"/>
          <w:szCs w:val="28"/>
          <w:rtl w:val="true"/>
          <w:lang w:bidi="fa-IR"/>
        </w:rPr>
        <w:t>و خدا به همه چیز داناست</w:t>
      </w:r>
      <w:r>
        <w:rPr>
          <w:rFonts w:ascii="IRNazanin" w:hAnsi="IRNazanin" w:eastAsia="IRNazanin"/>
          <w:i/>
          <w:i/>
          <w:iCs/>
          <w:color w:val="111111"/>
          <w:sz w:val="28"/>
          <w:sz w:val="28"/>
          <w:szCs w:val="28"/>
          <w:rtl w:val="true"/>
          <w:lang w:bidi="fa-IR"/>
        </w:rPr>
        <w:t>و خدا همواره بر هر چیزی احاطه دارد</w:t>
      </w:r>
      <w:r>
        <w:rPr>
          <w:rFonts w:ascii="IRNazanin" w:hAnsi="IRNazanin" w:eastAsia="IRNazanin"/>
          <w:color w:val="111111"/>
          <w:sz w:val="28"/>
          <w:sz w:val="28"/>
          <w:szCs w:val="28"/>
          <w:rtl w:val="true"/>
          <w:lang w:bidi="fa-IR"/>
        </w:rPr>
        <w:t>و خدا همواره بی‌نیاز و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اوصاف جمال و جلال و کمال او را نیز در قرآن ببینید،آن گاه به روایات در باب توحید و اوصاف حضرت حق بنگرید،سپس با حوصله‌ای کامل و دقتی وافر در صنع و آفرینش حضرت دوست نظر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آفرینش خود و آنچه به شما عنایت شده،در آفرینش موجودات ارضی،سمایی،بحری،بری،ذره بینی و خلاصه از عرش تا فرش،در کتبی که با استناد به قرآن و روایات،یا پیشرفت‌های علمی نوشته شده توجه بیشتری نمایید تا در حدّ ظرفیت عقلی و وجدانی خود به عظمت حضرت حق پی برده،آن گاه بفهمید که وقتی به مسجد می‌روید در خانۀ کدام ملک عظیم هستید و کدام قدم در پیشگاه مقدس او راه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بار گناه و دل سیاه و آلوده بودن به رذایل نفسی و دور بودن از نیت پاک و عمل صحیح و خلاصه بدون پاک بودن درون و برون و مستقیم بودن ظاهر و باطن امکان ورود به مقام حضرت دوست هست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نحوی که اکثر مردم زندگی می‌کنند که آلوده به انواع گناهان و تخلفات</w:t>
      </w:r>
      <w:bookmarkStart w:id="436" w:name="pg11040_110977"/>
    </w:p>
    <w:p>
      <w:pPr>
        <w:pStyle w:val="BookText"/>
        <w:rPr/>
      </w:pPr>
      <w:bookmarkEnd w:id="436"/>
      <w:r>
        <w:rPr>
          <w:rFonts w:ascii="IRNazanin" w:hAnsi="IRNazanin" w:eastAsia="IRNazanin"/>
          <w:color w:val="111111"/>
          <w:sz w:val="28"/>
          <w:sz w:val="28"/>
          <w:szCs w:val="28"/>
          <w:rtl w:val="true"/>
          <w:lang w:bidi="fa-IR"/>
        </w:rPr>
        <w:t>اعضا و جوارح‌اند و اکثراً حقوق حقۀ یکدیگر را رعایت نمی‌نمایند و به مسائل الهی و معارف حقه اهمیت نداده و در مقام کسب نور نیستند،امکان ورود به محضر یار نیست،مگر این‌که از تمام آلودگی‌های ظاهر و باطن دست بردارند،آن گاه به سوی حریم حضرت او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مجید،راه به سوی حریم قرب را به روی پاکان و دارندگان عمل صالح باز می‌داند،آنجا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الْعِزَّةَ فَلِلّٰهِ الْعِزَّةُ جَمِیعاً إِلَیْهِ یَصْعَدُ الْکَلِمُ الطَّیِّبُ وَ الْعَمَلُ الصّٰالِحُ یَرْفَعُهُ وَ الَّذِینَ یَمْکُرُونَ السَّیِّئٰاتِ لَهُمْ عَذٰابٌ شَدِیدٌ وَ مَکْرُ أُولٰئِکَ هُوَ یَبُورُ </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عزت می‌خواهد،پس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آن را از خدا بخواهد،زیرا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عزت ویژۀ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حقایق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عقاید و اندیشه‌های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بالا می‌رود و عمل شایستۀ آن را بالا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حیله‌های زشت به کار می‌گیرند برای آنان عذابی سخت خواهد بود،و بی‌تردید حیلۀ آنان نابود می‌شود</w:t>
      </w:r>
      <w:r>
        <w:rPr>
          <w:rFonts w:eastAsia="IRNazanin" w:cs="IRNazanin"/>
          <w:color w:val="111111"/>
          <w:sz w:val="28"/>
          <w:szCs w:val="28"/>
          <w:rtl w:val="true"/>
          <w:lang w:bidi="fa-IR"/>
        </w:rPr>
        <w:t>.</w:t>
      </w:r>
    </w:p>
    <w:p>
      <w:pPr>
        <w:pStyle w:val="Heading3"/>
        <w:numPr>
          <w:ilvl w:val="2"/>
          <w:numId w:val="1"/>
        </w:numPr>
        <w:rPr/>
      </w:pPr>
      <w:bookmarkStart w:id="437" w:name="__RefHeading___Toc1306815_1067777946"/>
      <w:bookmarkStart w:id="438" w:name="_Toc158"/>
      <w:bookmarkEnd w:id="437"/>
      <w:r>
        <w:rPr>
          <w:rtl w:val="true"/>
        </w:rPr>
        <w:t>حرکت عملی به سوی پاکی</w:t>
      </w:r>
      <w:bookmarkEnd w:id="438"/>
    </w:p>
    <w:p>
      <w:pPr>
        <w:pStyle w:val="Heading4"/>
        <w:numPr>
          <w:ilvl w:val="3"/>
          <w:numId w:val="1"/>
        </w:numPr>
        <w:rPr/>
      </w:pPr>
      <w:bookmarkStart w:id="439" w:name="__RefHeading___Toc1306817_1067777946"/>
      <w:bookmarkStart w:id="440" w:name="_Toc159"/>
      <w:bookmarkEnd w:id="439"/>
      <w:r>
        <w:rPr>
          <w:rtl w:val="true"/>
        </w:rPr>
        <w:t>اشاره</w:t>
      </w:r>
      <w:bookmarkEnd w:id="440"/>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مقدمۀ رباب نامۀ سلطان ولد به هفت مسأله برمی‌خوریم که به عنوان حرکت عملی به سوی پاکی و صداقت از آیات قرآن و روایات گرفته شده که با تلخیص و کمی تصرف در بعضی از لغات و عبارات آن لازم است،بدانیم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bookmarkStart w:id="441" w:name="pg11040_110978"/>
    </w:p>
    <w:p>
      <w:pPr>
        <w:pStyle w:val="Heading4"/>
        <w:numPr>
          <w:ilvl w:val="3"/>
          <w:numId w:val="1"/>
        </w:numPr>
        <w:rPr/>
      </w:pPr>
      <w:bookmarkStart w:id="442" w:name="__RefHeading___Toc1306819_1067777946"/>
      <w:bookmarkStart w:id="443" w:name="_Toc160"/>
      <w:bookmarkEnd w:id="441"/>
      <w:bookmarkEnd w:id="442"/>
      <w:r>
        <w:rPr/>
        <w:t>1</w:t>
      </w:r>
      <w:r>
        <w:rPr>
          <w:rtl w:val="true"/>
        </w:rPr>
        <w:t>-</w:t>
      </w:r>
      <w:r>
        <w:rPr>
          <w:rtl w:val="true"/>
        </w:rPr>
        <w:t>اندیشیدن در هر کار</w:t>
      </w:r>
      <w:bookmarkEnd w:id="443"/>
    </w:p>
    <w:p>
      <w:pPr>
        <w:pStyle w:val="BookText"/>
        <w:rPr/>
      </w:pPr>
      <w:r>
        <w:rPr>
          <w:rFonts w:ascii="IRNazanin" w:hAnsi="IRNazanin" w:eastAsia="IRNazanin"/>
          <w:color w:val="111111"/>
          <w:sz w:val="28"/>
          <w:sz w:val="28"/>
          <w:szCs w:val="28"/>
          <w:rtl w:val="true"/>
          <w:lang w:bidi="fa-IR"/>
        </w:rPr>
        <w:t>پیامبر اسلام صلی الله علیه و آله یک ساعت اندیشیدن را از یک سال و به استناد نقل دیگر از هفتاد سال عبادت،برتر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در صنع الهی،در عالم نفس،در عالم آفاق،در عالم شرع،در ظاهر و باطن عالم،در عمل و عاقبت آن،در آخرت و حساب و کتاب و بهشت و عقاب،راهبر به سوی پاکی و زندگی صحیح است</w:t>
      </w:r>
      <w:r>
        <w:rPr>
          <w:rFonts w:eastAsia="IRNazanin" w:cs="IRNazanin"/>
          <w:color w:val="111111"/>
          <w:sz w:val="28"/>
          <w:szCs w:val="28"/>
          <w:rtl w:val="true"/>
          <w:lang w:bidi="fa-IR"/>
        </w:rPr>
        <w:t>.</w:t>
      </w:r>
    </w:p>
    <w:p>
      <w:pPr>
        <w:pStyle w:val="Heading4"/>
        <w:numPr>
          <w:ilvl w:val="3"/>
          <w:numId w:val="1"/>
        </w:numPr>
        <w:rPr/>
      </w:pPr>
      <w:bookmarkStart w:id="444" w:name="__RefHeading___Toc1306821_1067777946"/>
      <w:bookmarkStart w:id="445" w:name="_Toc161"/>
      <w:bookmarkEnd w:id="444"/>
      <w:r>
        <w:rPr/>
        <w:t>2</w:t>
      </w:r>
      <w:r>
        <w:rPr>
          <w:rtl w:val="true"/>
        </w:rPr>
        <w:t>-</w:t>
      </w:r>
      <w:r>
        <w:rPr>
          <w:rtl w:val="true"/>
        </w:rPr>
        <w:t>پاکی نیت</w:t>
      </w:r>
      <w:bookmarkEnd w:id="445"/>
    </w:p>
    <w:p>
      <w:pPr>
        <w:pStyle w:val="BookText"/>
        <w:rPr/>
      </w:pPr>
      <w:r>
        <w:rPr>
          <w:rFonts w:ascii="IRNazanin" w:hAnsi="IRNazanin" w:eastAsia="IRNazanin"/>
          <w:color w:val="111111"/>
          <w:sz w:val="28"/>
          <w:sz w:val="28"/>
          <w:szCs w:val="28"/>
          <w:rtl w:val="true"/>
          <w:lang w:bidi="fa-IR"/>
        </w:rPr>
        <w:t>بیداران راه حق از لحاظ آفرینش و با توجه به قرآن و احادیث،انسان را دارای دو جنبۀ جدا از هم 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جسم تاریک و فانی و بی‌ارزش و دیگری روشنایی ایزدی یا روح خدایی که بخش ارزشمند وجود انسان است و چون جسم‌ها اصولاً یکسان است،ضابطۀ تعیین ارزش ها همان باطن و نیروهای غیر 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همین اصل ظاهر در نظر عارفان بهای خود را از دست می‌دهد؛زیرا که با تظاهر می‌توانیم ظاهر خود را نیکو جلوه دهیم،یا کاری را برای جلب توجه دیگران انجام دهیم،بی‌آنکه قلباً کوچک‌ترین اعتقادی به عمل خود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حدیثی هم از پیغمبر باقی است،مبنی بر این‌که خداوند به نیت‌ها توجه دارد نه به ظاهر و اعمال ظاهر انسان ها؛چه بسا ممکن است که کسی ما را به زبان ستایش کند،اما دلی لبریز از نفرت و کینه نسبت به ما داشته باشد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دل‌های پاک و نیات صادقانه معیار ارزشیابی در کارها است و خداوند به دل‌های پاک 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حق من ننگرم اندر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در این جسم کثیف پر دغل</w:t>
      </w:r>
      <w:bookmarkStart w:id="446" w:name="pg11040_110979"/>
    </w:p>
    <w:p>
      <w:pPr>
        <w:pStyle w:val="BookText"/>
        <w:rPr/>
      </w:pPr>
      <w:bookmarkEnd w:id="446"/>
      <w:r>
        <w:rPr>
          <w:rFonts w:ascii="IRNazanin" w:hAnsi="IRNazanin" w:eastAsia="IRNazanin"/>
          <w:color w:val="111111"/>
          <w:sz w:val="28"/>
          <w:sz w:val="28"/>
          <w:szCs w:val="28"/>
          <w:rtl w:val="true"/>
          <w:lang w:bidi="fa-IR"/>
        </w:rPr>
        <w:t>لیک دارم دائماً در دل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که جز دل نیست از من باخبر</w:t>
      </w:r>
    </w:p>
    <w:p>
      <w:pPr>
        <w:pStyle w:val="BookText"/>
        <w:rPr/>
      </w:pPr>
      <w:r>
        <w:rPr>
          <w:rFonts w:ascii="IRNazanin" w:hAnsi="IRNazanin" w:eastAsia="IRNazanin"/>
          <w:color w:val="111111"/>
          <w:sz w:val="28"/>
          <w:sz w:val="28"/>
          <w:szCs w:val="28"/>
          <w:rtl w:val="true"/>
          <w:lang w:bidi="fa-IR"/>
        </w:rPr>
        <w:t>دل بود چون آینه شاهد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آیینه نظر می نفکنم</w:t>
      </w:r>
    </w:p>
    <w:p>
      <w:pPr>
        <w:pStyle w:val="BookText"/>
        <w:rPr/>
      </w:pPr>
      <w:r>
        <w:rPr>
          <w:rFonts w:ascii="IRNazanin" w:hAnsi="IRNazanin" w:eastAsia="IRNazanin"/>
          <w:color w:val="111111"/>
          <w:sz w:val="28"/>
          <w:sz w:val="28"/>
          <w:szCs w:val="28"/>
          <w:rtl w:val="true"/>
          <w:lang w:bidi="fa-IR"/>
        </w:rPr>
        <w:t xml:space="preserve">غیر آیینه نخواهد خوب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بود چیزی چنان مطلوب او</w:t>
      </w:r>
    </w:p>
    <w:p>
      <w:pPr>
        <w:pStyle w:val="BookText"/>
        <w:rPr/>
      </w:pPr>
      <w:r>
        <w:rPr>
          <w:rFonts w:ascii="IRNazanin" w:hAnsi="IRNazanin" w:eastAsia="IRNazanin"/>
          <w:color w:val="111111"/>
          <w:sz w:val="28"/>
          <w:sz w:val="28"/>
          <w:szCs w:val="28"/>
          <w:rtl w:val="true"/>
          <w:lang w:bidi="fa-IR"/>
        </w:rPr>
        <w:t>اهمیت و ارزش دل و آنچه در آن می‌گذرد تا بدان جاست که پیامبر اسلام صلی الله علیه و آله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أَحَبَّ قَوْماً فَهُوَ مِنْهُمْ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7" w:name="__RefHeading___Toc1306823_1067777946"/>
      <w:bookmarkStart w:id="448" w:name="_Toc162"/>
      <w:bookmarkEnd w:id="447"/>
      <w:r>
        <w:rPr/>
        <w:t>3</w:t>
      </w:r>
      <w:r>
        <w:rPr>
          <w:rtl w:val="true"/>
        </w:rPr>
        <w:t>-</w:t>
      </w:r>
      <w:r>
        <w:rPr>
          <w:rtl w:val="true"/>
        </w:rPr>
        <w:t>دعا همراه با حرکت و عمل</w:t>
      </w:r>
      <w:bookmarkEnd w:id="448"/>
    </w:p>
    <w:p>
      <w:pPr>
        <w:pStyle w:val="BookText"/>
        <w:rPr/>
      </w:pPr>
      <w:r>
        <w:rPr>
          <w:rFonts w:ascii="IRNazanin" w:hAnsi="IRNazanin" w:eastAsia="IRNazanin"/>
          <w:color w:val="111111"/>
          <w:sz w:val="28"/>
          <w:sz w:val="28"/>
          <w:szCs w:val="28"/>
          <w:rtl w:val="true"/>
          <w:lang w:bidi="fa-IR"/>
        </w:rPr>
        <w:t>اصل قرار دادن نیت در خصوص کارها ممکن است این اشتباه را در پی آورد که گروهی بی‌هیچ کاری،دست روی دست بگذارند و به امید این‌که نیت فلان کار نیک را دارند،دل خوش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بسیاری از مردم برای کارها کلاه شرعی درست می‌کنند،مثلاً اگر دروغ مصلحت‌آمیز را جایز بدانیم،اما 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تعیین نکنیم،آیا کدام دروغ است که در آن مصلحتی ملحوظ نباشد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توجه داشت که اصلْ قرار دادن نیت از آن روست که اگر کاری را با نیت درست شروع کنیم؛اما امکانات و قدرت ما برای کمال آن کافی نباشد یا مثلاً به منظور اصلاح امری آن را خراب‌تر کنیم،از لحاظ شرعی و اخلاقی مسؤولیتی متوجه ما نیست،در صورتی که امکان اصلاح آن از دست ما برود و گرنه در یکجا نشستن و دست روی دست گذاشتن هیچ مشکلی را حل نمی‌کند،حتی اگر نیت انجام کاری را داشته باشیم،چرا که نیت راه رفتن به تنهایی کافی نیست که ما را از</w:t>
      </w:r>
    </w:p>
    <w:p>
      <w:pPr>
        <w:pStyle w:val="BookText"/>
        <w:rPr/>
      </w:pPr>
      <w:r>
        <w:rPr>
          <w:rFonts w:ascii="IRNazanin" w:hAnsi="IRNazanin" w:eastAsia="IRNazanin"/>
          <w:color w:val="111111"/>
          <w:sz w:val="28"/>
          <w:sz w:val="28"/>
          <w:szCs w:val="28"/>
          <w:rtl w:val="true"/>
          <w:lang w:bidi="fa-IR"/>
        </w:rPr>
        <w:t>جایی به جایی ببرد،مگر این‌که راه رفتن و حرکت را با نیت همراه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دعا نیز وضع همین طور است،درخواست چیزی از خداوند بی‌آنکه در جهت کسب آن کوشش کنیم، کوچک‌ترین اثر مثبتی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در حقیقت یعنی اقدام و کوشش در جهت مطلوب و این همان مطلبی است که به صورت مَثَل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حرکت از خدا برکت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ولد برای روشن ساختن مطلب،تمثیلی زیبا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ساده مردی بود در یک مدرسه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احمقی بیحاصلی پر وسوسه</w:t>
      </w:r>
    </w:p>
    <w:p>
      <w:pPr>
        <w:pStyle w:val="BookText"/>
        <w:rPr/>
      </w:pPr>
      <w:r>
        <w:rPr>
          <w:rFonts w:ascii="IRNazanin" w:hAnsi="IRNazanin" w:eastAsia="IRNazanin"/>
          <w:color w:val="111111"/>
          <w:sz w:val="28"/>
          <w:sz w:val="28"/>
          <w:szCs w:val="28"/>
          <w:rtl w:val="true"/>
          <w:lang w:bidi="fa-IR"/>
        </w:rPr>
        <w:t>روز و شب در حجره گفتی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عالمم گردان و بر من در گشا</w:t>
      </w:r>
    </w:p>
    <w:p>
      <w:pPr>
        <w:pStyle w:val="BookText"/>
        <w:rPr/>
      </w:pPr>
      <w:r>
        <w:rPr>
          <w:rFonts w:ascii="IRNazanin" w:hAnsi="IRNazanin" w:eastAsia="IRNazanin"/>
          <w:color w:val="111111"/>
          <w:sz w:val="28"/>
          <w:sz w:val="28"/>
          <w:szCs w:val="28"/>
          <w:rtl w:val="true"/>
          <w:lang w:bidi="fa-IR"/>
        </w:rPr>
        <w:t>دیگران در حجره ها پهلوی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در تکرار بودند و غلو</w:t>
      </w:r>
    </w:p>
    <w:p>
      <w:pPr>
        <w:pStyle w:val="BookText"/>
        <w:rPr/>
      </w:pPr>
      <w:r>
        <w:rPr>
          <w:rFonts w:ascii="IRNazanin" w:hAnsi="IRNazanin" w:eastAsia="IRNazanin"/>
          <w:color w:val="111111"/>
          <w:sz w:val="28"/>
          <w:sz w:val="28"/>
          <w:szCs w:val="28"/>
          <w:rtl w:val="true"/>
          <w:lang w:bidi="fa-IR"/>
        </w:rPr>
        <w:t>پر شده از بانگ هریک صحن و بام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در بحث اصولین و کلام</w:t>
      </w:r>
    </w:p>
    <w:p>
      <w:pPr>
        <w:pStyle w:val="BookText"/>
        <w:rPr/>
      </w:pPr>
      <w:r>
        <w:rPr>
          <w:rFonts w:ascii="IRNazanin" w:hAnsi="IRNazanin" w:eastAsia="IRNazanin"/>
          <w:color w:val="111111"/>
          <w:sz w:val="28"/>
          <w:sz w:val="28"/>
          <w:szCs w:val="28"/>
          <w:rtl w:val="true"/>
          <w:lang w:bidi="fa-IR"/>
        </w:rPr>
        <w:t>بحث ایشان را مدرس 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و بر بام هریک میدوید</w:t>
      </w:r>
    </w:p>
    <w:p>
      <w:pPr>
        <w:pStyle w:val="BookText"/>
        <w:rPr/>
      </w:pPr>
      <w:r>
        <w:rPr>
          <w:rFonts w:ascii="IRNazanin" w:hAnsi="IRNazanin" w:eastAsia="IRNazanin"/>
          <w:color w:val="111111"/>
          <w:sz w:val="28"/>
          <w:sz w:val="28"/>
          <w:szCs w:val="28"/>
          <w:rtl w:val="true"/>
          <w:lang w:bidi="fa-IR"/>
        </w:rPr>
        <w:t>روز و شب تا بیند ایشان در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همیکوشند در علم و رشاد</w:t>
      </w:r>
    </w:p>
    <w:p>
      <w:pPr>
        <w:pStyle w:val="BookText"/>
        <w:rPr/>
      </w:pPr>
      <w:r>
        <w:rPr>
          <w:rFonts w:ascii="IRNazanin" w:hAnsi="IRNazanin" w:eastAsia="IRNazanin"/>
          <w:color w:val="111111"/>
          <w:sz w:val="28"/>
          <w:sz w:val="28"/>
          <w:szCs w:val="28"/>
          <w:rtl w:val="true"/>
          <w:lang w:bidi="fa-IR"/>
        </w:rPr>
        <w:t>حرصشان چونست در تحصیل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ایشان کیست افزون در ذکا</w:t>
      </w:r>
    </w:p>
    <w:p>
      <w:pPr>
        <w:pStyle w:val="BookText"/>
        <w:rPr/>
      </w:pPr>
      <w:r>
        <w:rPr>
          <w:rFonts w:ascii="IRNazanin" w:hAnsi="IRNazanin" w:eastAsia="IRNazanin"/>
          <w:color w:val="111111"/>
          <w:sz w:val="28"/>
          <w:sz w:val="28"/>
          <w:szCs w:val="28"/>
          <w:rtl w:val="true"/>
          <w:lang w:bidi="fa-IR"/>
        </w:rPr>
        <w:t>او همی گفتی همه شب کای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عالمم ساز و بزرگ و مقتدا</w:t>
      </w:r>
    </w:p>
    <w:p>
      <w:pPr>
        <w:pStyle w:val="BookText"/>
        <w:rPr/>
      </w:pPr>
      <w:r>
        <w:rPr>
          <w:rFonts w:ascii="IRNazanin" w:hAnsi="IRNazanin" w:eastAsia="IRNazanin"/>
          <w:color w:val="111111"/>
          <w:sz w:val="28"/>
          <w:sz w:val="28"/>
          <w:szCs w:val="28"/>
          <w:rtl w:val="true"/>
          <w:lang w:bidi="fa-IR"/>
        </w:rPr>
        <w:t>پس مدرس گفتش از روزن که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تکرار کن درست بخوان</w:t>
      </w:r>
    </w:p>
    <w:p>
      <w:pPr>
        <w:pStyle w:val="BookText"/>
        <w:rPr/>
      </w:pPr>
      <w:r>
        <w:rPr>
          <w:rFonts w:ascii="IRNazanin" w:hAnsi="IRNazanin" w:eastAsia="IRNazanin"/>
          <w:color w:val="111111"/>
          <w:sz w:val="28"/>
          <w:sz w:val="28"/>
          <w:szCs w:val="28"/>
          <w:rtl w:val="true"/>
          <w:lang w:bidi="fa-IR"/>
        </w:rPr>
        <w:t>او چنان پنداشتکان گفت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تحصیلش ز جان چون موجهاست</w:t>
      </w:r>
    </w:p>
    <w:p>
      <w:pPr>
        <w:pStyle w:val="BookText"/>
        <w:rPr/>
      </w:pPr>
      <w:r>
        <w:rPr>
          <w:rFonts w:ascii="IRNazanin" w:hAnsi="IRNazanin" w:eastAsia="IRNazanin"/>
          <w:color w:val="111111"/>
          <w:sz w:val="28"/>
          <w:sz w:val="28"/>
          <w:szCs w:val="28"/>
          <w:rtl w:val="true"/>
          <w:lang w:bidi="fa-IR"/>
        </w:rPr>
        <w:t>گشت از آن پس روز و شب مشغول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یاران دیگر در جستجو</w:t>
      </w:r>
    </w:p>
    <w:p>
      <w:pPr>
        <w:pStyle w:val="BookText"/>
        <w:rPr/>
      </w:pPr>
      <w:r>
        <w:rPr>
          <w:rFonts w:ascii="IRNazanin" w:hAnsi="IRNazanin" w:eastAsia="IRNazanin"/>
          <w:color w:val="111111"/>
          <w:sz w:val="28"/>
          <w:sz w:val="28"/>
          <w:szCs w:val="28"/>
          <w:rtl w:val="true"/>
          <w:lang w:bidi="fa-IR"/>
        </w:rPr>
        <w:t>خواندن و تکرار او بسیار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را بشنید و با آن کار کرد</w:t>
      </w:r>
    </w:p>
    <w:p>
      <w:pPr>
        <w:pStyle w:val="BookText"/>
        <w:rPr/>
      </w:pPr>
      <w:r>
        <w:rPr>
          <w:rFonts w:ascii="IRNazanin" w:hAnsi="IRNazanin" w:eastAsia="IRNazanin"/>
          <w:color w:val="111111"/>
          <w:sz w:val="28"/>
          <w:sz w:val="28"/>
          <w:szCs w:val="28"/>
          <w:rtl w:val="true"/>
          <w:lang w:bidi="fa-IR"/>
        </w:rPr>
        <w:t>بعد اندک مدت اندر علم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او دانا و استاد گزین</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خواجه‌ای برای خریدن غلام به بازار رفت،یکی از غلامان،بسیار</w:t>
      </w:r>
      <w:bookmarkStart w:id="449" w:name="pg11040_110981"/>
    </w:p>
    <w:p>
      <w:pPr>
        <w:pStyle w:val="BookText"/>
        <w:rPr/>
      </w:pPr>
      <w:bookmarkEnd w:id="449"/>
      <w:r>
        <w:rPr>
          <w:rFonts w:ascii="IRNazanin" w:hAnsi="IRNazanin" w:eastAsia="IRNazanin"/>
          <w:color w:val="111111"/>
          <w:sz w:val="28"/>
          <w:sz w:val="28"/>
          <w:szCs w:val="28"/>
          <w:rtl w:val="true"/>
          <w:lang w:bidi="fa-IR"/>
        </w:rPr>
        <w:t>از خود تعریف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محاسن زیادی دارم و یکی از آن‌ها این است که نیازهای خواجه را بدون آنکه بگوید درک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او را خرید و به خانه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چند روزی خواجه تشنه شد،اما هرچه منتظر نشست غلام آبی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غلام بانگ زد که تشنه‌ام آبی بیاور،اما او پاسخ نداد و حرکتی نکرد،تا آن که خواجه از تشنگی برخاست و کوزه‌ای آب را به چنگ آورد و نوشید،آن گاه غلام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خواجه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 من معلوم شد که تشنه‌ای زیرا علامت نیاز به چیزی حرکت در رفع آن است</w:t>
      </w:r>
      <w:r>
        <w:rPr>
          <w:rFonts w:eastAsia="IRNazanin" w:cs="IRNazanin"/>
          <w:color w:val="111111"/>
          <w:sz w:val="28"/>
          <w:szCs w:val="28"/>
          <w:rtl w:val="true"/>
          <w:lang w:bidi="fa-IR"/>
        </w:rPr>
        <w:t>.</w:t>
      </w:r>
    </w:p>
    <w:p>
      <w:pPr>
        <w:pStyle w:val="Heading4"/>
        <w:numPr>
          <w:ilvl w:val="3"/>
          <w:numId w:val="1"/>
        </w:numPr>
        <w:rPr/>
      </w:pPr>
      <w:bookmarkStart w:id="450" w:name="__RefHeading___Toc1306825_1067777946"/>
      <w:bookmarkStart w:id="451" w:name="_Toc163"/>
      <w:bookmarkEnd w:id="450"/>
      <w:r>
        <w:rPr/>
        <w:t>4</w:t>
      </w:r>
      <w:r>
        <w:rPr>
          <w:rtl w:val="true"/>
        </w:rPr>
        <w:t>-</w:t>
      </w:r>
      <w:r>
        <w:rPr>
          <w:rtl w:val="true"/>
        </w:rPr>
        <w:t>کشتن هواهای نفس و دوری از شهوات</w:t>
      </w:r>
      <w:bookmarkEnd w:id="451"/>
    </w:p>
    <w:p>
      <w:pPr>
        <w:pStyle w:val="BookText"/>
        <w:rPr/>
      </w:pPr>
      <w:r>
        <w:rPr>
          <w:rFonts w:ascii="IRNazanin" w:hAnsi="IRNazanin" w:eastAsia="IRNazanin"/>
          <w:color w:val="111111"/>
          <w:sz w:val="28"/>
          <w:sz w:val="28"/>
          <w:szCs w:val="28"/>
          <w:rtl w:val="true"/>
          <w:lang w:bidi="fa-IR"/>
        </w:rPr>
        <w:t>در وجود آدمی دو نیروی متضاد فرمانرواست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نیرویی که اعمال نیک و شایسته را در نظر آدمی جلوه می‌دهد و عارفان بر اساس اصول الهی آن را عقل نام نهاده‌اند و دیگر نیرویی که از آن تعبیر به نفس و هواهای آن شده که در برابر آن نیروی ایزدی است و این نیرو راهبرنده به شهوات و بدی ها است و در حقیقت نیروی شیطانی و اهریمنی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نفس،تمایلات حیوانی را در وجود آدمی می‌آراید و آن گونه که کودکان را با شیرینی می‌فریبند،انسان را به راه نادرست می‌کشاند که پایان آن جز تلخی و رنج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اصل در مبارزه با نفس شناختن نیروهای گوناگون آن است و گرنه هر لحظه این امکان وجود دارد که یکی از جنبه‌های اهریمنی نفس،خود را در چشم انسان بیاراید و نیکو جلوه دهد و آن وقت گمراهی انسان قطعی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ولد،نیروهای ظاهری و باطنی نفس را به دیو سیاه و سپید تشبیه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سپید و سیاه در نفوس مردمند، حال‌های بد مثل،زنا و قتل و حرام خوردن و غیر آن دیوان سیاهند و آن را همه کس می‌بینند و می‌دانند و حال‌های نیک مثل ترک دنیا کردن و به طاعت و عبادت و خیر مشغول شدن از روی ظاهر به غرض آنکه خلق قبول کنند دیوان سپیدند،آن را هرکس نتواند دیدن و دانستن مگر که اولیا که ایشان را دائم نظر در باطن است و تمامت دیوان سیاه و سپید را در خود دیده‌اند و کشته‌اند و در همه هم می‌بینند و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شهوات لذایذ خارج از حدود و مقررات الهی است که در امروز گرچه ظاهر شیرین و خوش مزه‌ای دارد،ولی فردا که باطنش آشکار شد،به صورت رنج ابدی و عذاب همیشگی گریبان انسان را خواهد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نبوی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حُفَّتِ الْجَنَّةُ بِالْمَکارِهِ وَ حُفَّتِ النّارُ بِالشَّهَواتِ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بهشت،در گرو تحمل سختی‌هاست و جهنم با شهوات پر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تقریر این حدیث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تو را آن رنج و تلخ و ناخوش می‌نماید هم‌چون خارستان،آن راه بهشت است و هرچه تو را شیرین و گوارنده و خوش می‌نماید،مثل خوردن و شهوت راندن و عیش و عشرت کردن،هم‌چون گلشن و سبزه زار،آن راه دوزخ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هرکه راه رنج را گزید،به گنج جنت رسید و هرکه راحت را اختیار کرد در محنت ابد افتاد و به نار دوزخ پیوست </w:t>
      </w:r>
      <w:r>
        <w:rPr>
          <w:rFonts w:eastAsia="IRNazanin" w:cs="IRNazanin"/>
          <w:color w:val="111111"/>
          <w:sz w:val="28"/>
          <w:szCs w:val="28"/>
          <w:rtl w:val="true"/>
          <w:lang w:bidi="fa-IR"/>
        </w:rPr>
        <w:t>!</w:t>
      </w:r>
      <w:bookmarkStart w:id="452" w:name="pg11040_110983"/>
    </w:p>
    <w:p>
      <w:pPr>
        <w:pStyle w:val="Heading4"/>
        <w:numPr>
          <w:ilvl w:val="3"/>
          <w:numId w:val="1"/>
        </w:numPr>
        <w:rPr/>
      </w:pPr>
      <w:bookmarkStart w:id="453" w:name="__RefHeading___Toc1306827_1067777946"/>
      <w:bookmarkStart w:id="454" w:name="_Toc164"/>
      <w:bookmarkEnd w:id="452"/>
      <w:bookmarkEnd w:id="453"/>
      <w:r>
        <w:rPr/>
        <w:t>5</w:t>
      </w:r>
      <w:r>
        <w:rPr>
          <w:rtl w:val="true"/>
        </w:rPr>
        <w:t>-</w:t>
      </w:r>
      <w:r>
        <w:rPr>
          <w:rtl w:val="true"/>
        </w:rPr>
        <w:t>مجاهده،رنج کشیدن،گرسنگی</w:t>
      </w:r>
      <w:bookmarkEnd w:id="454"/>
    </w:p>
    <w:p>
      <w:pPr>
        <w:pStyle w:val="BookText"/>
        <w:rPr/>
      </w:pPr>
      <w:r>
        <w:rPr>
          <w:rFonts w:ascii="IRNazanin" w:hAnsi="IRNazanin" w:eastAsia="IRNazanin"/>
          <w:color w:val="111111"/>
          <w:sz w:val="28"/>
          <w:sz w:val="28"/>
          <w:szCs w:val="28"/>
          <w:rtl w:val="true"/>
          <w:lang w:bidi="fa-IR"/>
        </w:rPr>
        <w:t>گرفتار ماندن در دنیای مادی و فراموش کردن جوار حق موجب پرداختن به گمان ها و اندیشه‌های نفسانی است و هریک از این نوع اندیشه‌ها در حقیقت نوعی بت به شمار می‌روند که برای رسیدن به کمال،باید آن‌ها را از میان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ولد،این‌گونه بت‌های فکری را به پرده‌هایی تشبیه می‌کند که میان بنده و حق کشیده شده است و باید به نیروی ریاضت و مجاهده آن‌ها را از میان برداشت</w:t>
      </w:r>
      <w:r>
        <w:rPr>
          <w:rFonts w:eastAsia="IRNazanin" w:cs="IRNazanin"/>
          <w:color w:val="111111"/>
          <w:sz w:val="28"/>
          <w:szCs w:val="28"/>
          <w:rtl w:val="true"/>
          <w:lang w:bidi="fa-IR"/>
        </w:rPr>
        <w:t>.</w:t>
      </w:r>
    </w:p>
    <w:p>
      <w:pPr>
        <w:pStyle w:val="Heading4"/>
        <w:numPr>
          <w:ilvl w:val="3"/>
          <w:numId w:val="1"/>
        </w:numPr>
        <w:rPr/>
      </w:pPr>
      <w:bookmarkStart w:id="455" w:name="__RefHeading___Toc1306829_1067777946"/>
      <w:bookmarkStart w:id="456" w:name="_Toc165"/>
      <w:bookmarkEnd w:id="455"/>
      <w:r>
        <w:rPr/>
        <w:t>6</w:t>
      </w:r>
      <w:r>
        <w:rPr>
          <w:rtl w:val="true"/>
        </w:rPr>
        <w:t>-</w:t>
      </w:r>
      <w:r>
        <w:rPr>
          <w:rtl w:val="true"/>
        </w:rPr>
        <w:t>عبادت</w:t>
      </w:r>
      <w:bookmarkEnd w:id="456"/>
    </w:p>
    <w:p>
      <w:pPr>
        <w:pStyle w:val="BookText"/>
        <w:rPr/>
      </w:pPr>
      <w:r>
        <w:rPr>
          <w:rFonts w:ascii="IRNazanin" w:hAnsi="IRNazanin" w:eastAsia="IRNazanin"/>
          <w:color w:val="111111"/>
          <w:sz w:val="28"/>
          <w:sz w:val="28"/>
          <w:szCs w:val="28"/>
          <w:rtl w:val="true"/>
          <w:lang w:bidi="fa-IR"/>
        </w:rPr>
        <w:t>کشتن هوای نفس و ترک خود و ریاضت و مجاهدت هنگامی سودمند است که با عبادت و خدمت در راه حق همراه شود و گرنه به استناد آیۀ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لِیَعْبُدُونِ </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جن و انس را جز برای این‌که مرا بپرستند نیافریدیم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مقصود حق از خلقت انسان عبادت بود،هرکه اینجا نکند در دوزخ گرفتار خواهد آمد</w:t>
      </w:r>
      <w:r>
        <w:rPr>
          <w:rFonts w:eastAsia="IRNazanin" w:cs="IRNazanin"/>
          <w:color w:val="111111"/>
          <w:sz w:val="28"/>
          <w:szCs w:val="28"/>
          <w:rtl w:val="true"/>
          <w:lang w:bidi="fa-IR"/>
        </w:rPr>
        <w:t>.</w:t>
      </w:r>
    </w:p>
    <w:p>
      <w:pPr>
        <w:pStyle w:val="Heading4"/>
        <w:numPr>
          <w:ilvl w:val="3"/>
          <w:numId w:val="1"/>
        </w:numPr>
        <w:rPr/>
      </w:pPr>
      <w:bookmarkStart w:id="457" w:name="__RefHeading___Toc1306831_1067777946"/>
      <w:bookmarkStart w:id="458" w:name="_Toc166"/>
      <w:bookmarkEnd w:id="457"/>
      <w:r>
        <w:rPr/>
        <w:t>7</w:t>
      </w:r>
      <w:r>
        <w:rPr>
          <w:rtl w:val="true"/>
        </w:rPr>
        <w:t>-</w:t>
      </w:r>
      <w:r>
        <w:rPr>
          <w:rtl w:val="true"/>
        </w:rPr>
        <w:t>پیروی از ولی حق</w:t>
      </w:r>
      <w:bookmarkEnd w:id="458"/>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شش مرحلۀ گذشته را بدون ولی و راهنمای الهی طی کند بدون شک به جایی نمی‌رسد</w:t>
      </w:r>
      <w:r>
        <w:rPr>
          <w:rFonts w:eastAsia="IRNazanin" w:cs="IRNazanin"/>
          <w:color w:val="111111"/>
          <w:sz w:val="28"/>
          <w:szCs w:val="28"/>
          <w:rtl w:val="true"/>
          <w:lang w:bidi="fa-IR"/>
        </w:rPr>
        <w:t>.</w:t>
      </w:r>
      <w:bookmarkStart w:id="459" w:name="pg11040_110984"/>
    </w:p>
    <w:p>
      <w:pPr>
        <w:pStyle w:val="BookText"/>
        <w:rPr/>
      </w:pPr>
      <w:bookmarkEnd w:id="459"/>
      <w:r>
        <w:rPr>
          <w:rFonts w:ascii="IRNazanin" w:hAnsi="IRNazanin" w:eastAsia="IRNazanin"/>
          <w:color w:val="111111"/>
          <w:sz w:val="28"/>
          <w:sz w:val="28"/>
          <w:szCs w:val="28"/>
          <w:rtl w:val="true"/>
          <w:lang w:bidi="fa-IR"/>
        </w:rPr>
        <w:t>اگر کسی فی المثل هزاران سال عبادت کند و در ریاضت و مجاهده باشد و دائم در حال اندیشه دیده شود و به مبارزه با نفس سخت کوشا باشد،ولی به پیامبر اسلام صلی الله علیه و آله نگرود،هم به جایی نمی‌رسد،هم عباداتش مقبول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برنامه‌های انسان در زمان پیامبر صلی الله علیه و آله باید زیر نظر راهنمایی پیامبر صلی الله علیه و آله و در زمان امام باید زیر نظر امام معصوم و در زمان غیبت باید زیر نظر عالم ربانی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هفت مرحله را گذر کنی،به مرز پاکی و صداقت می‌رسی و آن ارزش و اعتبار الهی را کسب کرده لایق ورود به بساط خدمت جانان و نشستن در مقام قرب او خواهی گشت که حضرت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یَطَأُ بَساطَهُ إلَّا الْمُطَهَّرُونَ وَ لا یُؤذَنُ لِمُجالَسَتِهِ إلَّا الصِّدِّیقُونَ</w:t>
      </w:r>
    </w:p>
    <w:p>
      <w:pPr>
        <w:pStyle w:val="Heading3"/>
        <w:numPr>
          <w:ilvl w:val="2"/>
          <w:numId w:val="1"/>
        </w:numPr>
        <w:rPr/>
      </w:pPr>
      <w:bookmarkStart w:id="460" w:name="__RefHeading___Toc1306833_1067777946"/>
      <w:bookmarkStart w:id="461" w:name="_Toc167"/>
      <w:bookmarkEnd w:id="460"/>
      <w:r>
        <w:rPr>
          <w:rtl w:val="true"/>
        </w:rPr>
        <w:t>علائم پاکان و صدّیقان</w:t>
      </w:r>
      <w:bookmarkEnd w:id="461"/>
    </w:p>
    <w:p>
      <w:pPr>
        <w:pStyle w:val="BookText"/>
        <w:rPr/>
      </w:pPr>
      <w:r>
        <w:rPr>
          <w:rFonts w:ascii="IRNazanin" w:hAnsi="IRNazanin" w:eastAsia="IRNazanin"/>
          <w:color w:val="111111"/>
          <w:sz w:val="28"/>
          <w:sz w:val="28"/>
          <w:szCs w:val="28"/>
          <w:rtl w:val="true"/>
          <w:lang w:bidi="fa-IR"/>
        </w:rPr>
        <w:t>پاکان و صدیقان را علائمی است که در قرآن مجید و روایات و آثار اسلامی آمده و این نوشتار گنجایش بیان تمام آن علائم را ندارد،ولی لازم است به برخی از آن علائم اشاره 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الصّٰابِرِینَ وَ الصّٰادِقِینَ وَ الْقٰانِتِینَ وَ الْمُنْفِقِینَ وَ الْمُسْتَغْفِرِینَ بِالْأَسْحٰارِ </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صبر کنندگان و راستگویان و فرمانبرداران و انفاق کنندگان و استغفار کنندگان در سحرهایند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طی این مراحل گروهی از فرزندان آدم،خود را به نقطۀ رضایت حق و بساط خدمت و مقام قرب رساندند و به جایی خود را متصل کردند که درِ تمام فیوضات ربانی به روی آنان گشوده شد و آنچه را باید ببینند دیدند و آنچه را باید بشنوند</w:t>
      </w:r>
    </w:p>
    <w:p>
      <w:pPr>
        <w:pStyle w:val="BookText"/>
        <w:rPr/>
      </w:pPr>
      <w:r>
        <w:rPr>
          <w:rFonts w:ascii="IRNazanin" w:hAnsi="IRNazanin" w:eastAsia="IRNazanin"/>
          <w:color w:val="111111"/>
          <w:sz w:val="28"/>
          <w:sz w:val="28"/>
          <w:szCs w:val="28"/>
          <w:rtl w:val="true"/>
          <w:lang w:bidi="fa-IR"/>
        </w:rPr>
        <w:t>شنیدند و آنچه را باید بگیرند،گرفتند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کوردلان و نادانان و احمقان و راه نرفتگان چه می‌دانند که در این بزم چه خبر است و چه می‌فهمند که این واقعیت‌های پرارزش یعنی چه ؟</w:t>
      </w:r>
    </w:p>
    <w:p>
      <w:pPr>
        <w:pStyle w:val="BookText"/>
        <w:rPr/>
      </w:pPr>
      <w:r>
        <w:rPr>
          <w:rFonts w:ascii="IRNazanin" w:hAnsi="IRNazanin" w:eastAsia="IRNazanin"/>
          <w:color w:val="111111"/>
          <w:sz w:val="28"/>
          <w:sz w:val="28"/>
          <w:szCs w:val="28"/>
          <w:rtl w:val="true"/>
          <w:lang w:bidi="fa-IR"/>
        </w:rPr>
        <w:t>به قول عارف دل سوخته حاج میرزا حبیب اللّه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گویی شاه خوبان را وفایی نیست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که گویی درد هجران را دوایی نیست هست</w:t>
      </w:r>
    </w:p>
    <w:p>
      <w:pPr>
        <w:pStyle w:val="BookText"/>
        <w:rPr/>
      </w:pPr>
      <w:r>
        <w:rPr>
          <w:rFonts w:ascii="IRNazanin" w:hAnsi="IRNazanin" w:eastAsia="IRNazanin"/>
          <w:color w:val="111111"/>
          <w:sz w:val="28"/>
          <w:sz w:val="28"/>
          <w:szCs w:val="28"/>
          <w:rtl w:val="true"/>
          <w:lang w:bidi="fa-IR"/>
        </w:rPr>
        <w:t>ای که گویی خضر و اسکندر همه افسانه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سرچشمه آب بقایی نیست هست</w:t>
      </w:r>
    </w:p>
    <w:p>
      <w:pPr>
        <w:pStyle w:val="BookText"/>
        <w:rPr/>
      </w:pPr>
      <w:r>
        <w:rPr>
          <w:rFonts w:ascii="IRNazanin" w:hAnsi="IRNazanin" w:eastAsia="IRNazanin"/>
          <w:color w:val="111111"/>
          <w:sz w:val="28"/>
          <w:sz w:val="28"/>
          <w:szCs w:val="28"/>
          <w:rtl w:val="true"/>
          <w:lang w:bidi="fa-IR"/>
        </w:rPr>
        <w:t>این همه رخشنده گوهر از کجا گردد پدید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گویی اگر بحر صفایی نیست هست</w:t>
      </w:r>
    </w:p>
    <w:p>
      <w:pPr>
        <w:pStyle w:val="BookText"/>
        <w:rPr/>
      </w:pPr>
      <w:r>
        <w:rPr>
          <w:rFonts w:ascii="IRNazanin" w:hAnsi="IRNazanin" w:eastAsia="IRNazanin"/>
          <w:color w:val="111111"/>
          <w:sz w:val="28"/>
          <w:sz w:val="28"/>
          <w:szCs w:val="28"/>
          <w:rtl w:val="true"/>
          <w:lang w:bidi="fa-IR"/>
        </w:rPr>
        <w:t>بس گهر شد سنگ و زر شدخاک وتن شد جان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معنا را مگر نور و ضیایی نیست هست</w:t>
      </w:r>
    </w:p>
    <w:p>
      <w:pPr>
        <w:pStyle w:val="BookText"/>
        <w:rPr/>
      </w:pPr>
      <w:r>
        <w:rPr>
          <w:rFonts w:ascii="IRNazanin" w:hAnsi="IRNazanin" w:eastAsia="IRNazanin"/>
          <w:color w:val="111111"/>
          <w:sz w:val="28"/>
          <w:sz w:val="28"/>
          <w:szCs w:val="28"/>
          <w:rtl w:val="true"/>
          <w:lang w:bidi="fa-IR"/>
        </w:rPr>
        <w:t xml:space="preserve">بس فقیر آمد توانگر بس گدا شد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جان ها را مگو جود و عطایی نیست هست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یُؤْمِنُونَ بِاللّٰهِ وَ الْیَوْمِ الْآخِرِ وَ یَأْمُرُونَ بِالْمَعْرُوفِ وَ یَنْهَوْنَ عَنِ الْمُنْکَرِ وَ یُسٰارِعُونَ فِی الْخَیْرٰاتِ وَ أُولٰئِکَ مِنَ الصّٰالِحِینَ </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سایۀ قرآن و نبوّت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روز قیامت ایمان می‌آورند و به کار شایسته و پسندیده فرمان می‌دهند،و از کار ناپسند و زشت بازمی‌دارند و در کارهای خیر می‌شتابند و اینان از شایستگانند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وَ هٰاجَرُوا وَ جٰاهَدُوا فِی سَبِیلِ اللّٰهِ وَ الَّذِینَ آوَوْا وَ نَصَرُوا</w:t>
      </w:r>
    </w:p>
    <w:p>
      <w:pPr>
        <w:pStyle w:val="BookText"/>
        <w:rPr/>
      </w:pPr>
      <w:r>
        <w:rPr>
          <w:rFonts w:ascii="Amiri" w:hAnsi="Amiri" w:eastAsia="Amiri" w:cs="Amiri"/>
          <w:color w:val="111111"/>
          <w:sz w:val="28"/>
          <w:sz w:val="28"/>
          <w:szCs w:val="28"/>
          <w:rtl w:val="true"/>
          <w:lang w:bidi="ar-SA"/>
        </w:rPr>
        <w:t xml:space="preserve">أُولٰئِکَ هُمُ الْمُؤْمِنُونَ حَقًّا لَهُمْ مَغْفِرَةٌ وَ رِزْقٌ کَرِیمٌ </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کسانی که ایمان آوردند و هجرت کردند و در راه خدا جهاد نمودند و آنان که مهاجران را پناه دادند و یاری کردند،مؤمنان حقیقی فقط آنانند،برای آنان آمرزش و رزق نیکو و فراوانی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التّٰائِبُونَ الْعٰابِدُونَ الْحٰامِدُونَ السّٰائِحُونَ الرّٰاکِعُونَ السّٰاجِدُونَ الْآمِرُونَ بِالْمَعْرُوفِ وَ النّٰاهُونَ عَنِ الْمُنْکَرِ وَ الْحٰافِظُونَ لِحُدُودِ اللّٰهِ وَ بَشِّرِ الْمُؤْمِنِینَ </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مؤمنان،همان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توبه‌کنندگان،عبادت کنندگان،سپاس‌گزاران، روزه‌داران،رکوع کنندگان،سجده‌کنندگان،فرمان‌دهندگان به معروف و بازدارندگان از منکر و پاسداران حدود و مقرّرات خدایند و مؤمنان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رحمت و رضوان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الَّذِینَ آمَنُوا بِاللّٰهِ وَ رَسُولِهِ ثُمَّ لَمْ یَرْتٰابُوا وَ جٰاهَدُوا بِأَمْوٰالِهِمْ وَ أَنْفُسِهِمْ فِی سَبِیلِ اللّٰهِ أُولٰئِکَ هُمُ الصّٰادِقُونَ </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مؤمنان فقط کسانی‌اند که به خدا و پیامبرش ایمان آورده‌اند،آن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حقّانیّت آنچه به آن ایمان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ننموده و با اموال و جان‌هایشان در راه خدا جهاد کرده‌اند؛اینان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 و کردار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صدق و راستی‌اند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آیاتی که در آن آیات می‌توان علائم پاکان و صدیقین را دید زیاد است،کمتر صفحه‌ای از صفحات قرآن است که در آن علائم و نشانه‌های این دو طایفه ذکر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بسیاری هم در معرفی پاکان و صدیقین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یافتن علائم این دو چهرۀ پاک به روایات باب اخلاق مراجعه کنید که در آن باب دریایی بی‌کران از معارف الهی مشاهده خواهید کرد و در یک کلمه،اگر بخواهید بدانید صدیقین از چه خصائصی برخوردارند،به صفات پاک مولی الموحدین امیر المؤمنین علیه السلام توجه کنید که در روایت آمده،منظور از صدیقین در قرآن مجید علی علیه السلام است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می‌دانید که وجود مقدس مولا حاوی و جامع تمام اصول و کمالات بود تا جایی که خلیل بن احمد پس از اندکی شناخت از علی علیه السلام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إِسْتَغْناءُهُ عَنِ الْکُلِّ وَ احْتِیاجُ الْکُلِّ إِلَیْهِ دَلیلٌ عَلیٰ أَنَّهُ إمامُ الْکُلِّ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بی‌نیازی علی در همۀ امور از همه و احتیاج همه در تمام برنامه‌ها به او دلیل بر این است که آن حضرت پیشوای همه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آمده منظور از صادق و مصدق و صدیق در قرآن مجید علی علیه السلام است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این حساب برای شناخت پاکان و صدیقان بهترین و نزدیک‌ترین راه مطالعۀ حیات و شناخت اوصاف علی علیه السلام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منبع و سرچشمۀ علم،عدل،عفت،عصمت،عبادت،کرامت، شرف،غیرت،فضیلت،احسان،جود،سخا،عطا و تمام فضایل و کمالات است؛این چنین انسان و هرکس که به اندازۀ استعداد و قدرتش از این اوصاف برخوردار است به حریم مقدس دوست و بساط جناب یار راه دارد و برای او اذن مجالست هست؛زیرا از پاکان و صدیقان است</w:t>
      </w:r>
      <w:r>
        <w:rPr>
          <w:rFonts w:eastAsia="IRNazanin" w:cs="IRNazanin"/>
          <w:color w:val="111111"/>
          <w:sz w:val="28"/>
          <w:szCs w:val="28"/>
          <w:rtl w:val="true"/>
          <w:lang w:bidi="fa-IR"/>
        </w:rPr>
        <w:t>.</w:t>
      </w:r>
      <w:bookmarkStart w:id="462" w:name="pg11040_110988"/>
    </w:p>
    <w:p>
      <w:pPr>
        <w:pStyle w:val="Heading3"/>
        <w:numPr>
          <w:ilvl w:val="2"/>
          <w:numId w:val="1"/>
        </w:numPr>
        <w:rPr/>
      </w:pPr>
      <w:bookmarkStart w:id="463" w:name="__RefHeading___Toc1306835_1067777946"/>
      <w:bookmarkStart w:id="464" w:name="_Toc168"/>
      <w:bookmarkEnd w:id="462"/>
      <w:bookmarkEnd w:id="463"/>
      <w:r>
        <w:rPr>
          <w:rtl w:val="true"/>
        </w:rPr>
        <w:t>کمالات امام علی علیه السلام پاک مرد بزرگ و صدیق اکبر</w:t>
      </w:r>
      <w:bookmarkEnd w:id="4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عدالت انسانیت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ترجمۀ آقای خسروشاهی در مقدمۀ جلد اوّل دربارۀ کمالات امام علی علیه السلام در جهت ایمان،عصمت،محبت،وفا،حکومت به حق و عدل،امارت،عدالت،بزرگواری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مطالبی دارد که خلاصۀ آن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در تاریخ بشر از ثبات عقیده‌ای سراغ گرفته‌ای که هیچ سستی در آن راه نیابد و از آتش‌فشانی ها و زلزله‌ها بر او لرزه نیفتد و کدام زلزله‌ای برای عقیده شدیدتر از اجتماع دشمنان بسیار و نیرومند برای تخطئه و تکفیر و هرگونه گناهی که از این دو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وجود داشته باشد و کدام آتش‌فشانی برای عقیده سوزنده‌تر از تهدید به مرگ محتوم و در انتظار و یا خود مرگ می‌تواند باشد ؟ و علاوه آیا هیچ پرسیده‌ای که مبارزه فقط به خاطر ایمان و عقیده که سستی و انحراف در آن راه ندارد و در راه سود و نفع نیست و به دور ثروت و مال و جاه‌طلبی نمی‌چرخد چگونه می‌تواند بود ؟</w:t>
      </w:r>
    </w:p>
    <w:p>
      <w:pPr>
        <w:pStyle w:val="BookText"/>
        <w:rPr/>
      </w:pPr>
      <w:r>
        <w:rPr>
          <w:rFonts w:ascii="IRNazanin" w:hAnsi="IRNazanin" w:eastAsia="IRNazanin"/>
          <w:color w:val="111111"/>
          <w:sz w:val="28"/>
          <w:sz w:val="28"/>
          <w:szCs w:val="28"/>
          <w:rtl w:val="true"/>
          <w:lang w:bidi="fa-IR"/>
        </w:rPr>
        <w:t>او یعنی پسر ابو طالب در تمام جوانب حیات فقط به خدا و شؤون حق عشق می‌ورزید و در تمام لحظات حیات جز به حضرت دوست اندیشه نکرد و سخت‌ترین حوادث و مصائب کمترین اثری در عقیده و ایمان او به جا نگذاشت و بلکه آن حضرت برای تمام بشریت تا قیامت اسوۀ ایمان و امیر مؤمنان گشت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آیا،از دنیا خواسته‌ای برای تو از مهر و عاطفه‌ای سخن گوید که از قلبی سرچشمه می‌گیرد که مالامال از مهر و شفقت است و از زبانی بیرون می‌آید که جز صلح و سلامت بر آن جاری نگردد و از اینجا است که او قدرت پیروزمندی است که در پای آن فریبندگی‌های زمین شکست می‌خورند و این در آن دورانی است که</w:t>
      </w:r>
    </w:p>
    <w:p>
      <w:pPr>
        <w:pStyle w:val="BookText"/>
        <w:rPr/>
      </w:pPr>
      <w:r>
        <w:rPr>
          <w:rFonts w:ascii="IRNazanin" w:hAnsi="IRNazanin" w:eastAsia="IRNazanin"/>
          <w:color w:val="111111"/>
          <w:sz w:val="28"/>
          <w:sz w:val="28"/>
          <w:szCs w:val="28"/>
          <w:rtl w:val="true"/>
          <w:lang w:bidi="fa-IR"/>
        </w:rPr>
        <w:t>سودپرستی و آزمندی،استثمار و احتکار منافع بر مردم حکومت می‌کند، و دشمنان علی علیه السلام به خاطر آن‌ها با هم می‌جنگند و سپس در برابر صاحب این قلب و زبان پرمهر و محبت و برای نبرد با آن یکی می‌شوند و متحد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قاموس لغات و کلمات معنی عصمت و بی‌گناهی را دریافته‌ای،لغت و کلمه‌ای که مردم آن را به کار می‌برند،می‌نویسند و در زندگی خود کم یا زیاد با آن به سر می‌برند و هرکسی به حکم تکوین خود،چیزی از آن بهره می‌برد و همۀ هم‌زادان آن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 دل،صفای نیت،صفای محض به سوی آن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بخواهی که آن را در چیزی محسوس و مادی نشان دهی و به اشک‌های شب و شبنم صبحدم آن را تشبیه کنی،کار درستی نکرده‌ای؛زیرا بی‌گناهی و عصمت پاکی انسان است نه مولود شب و صبح،بی‌گناهی محض و عدم آلودگی از قلب سلیم و دل پاک سرچشمه می‌گیرد،قلبی که چنان بر صاحب خود تکیه دارد که زمستان بر حرارت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بر آن بستگی و پیوند دارد که زمین بر آب، تا آن را زنده و سرسبز و خرم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بزرگ‌مردی را شناخته‌ای که از عوامل محبت و وفا بیش از آنچه دیگران فهمیده‌اند درک کرده بود و این محبت و این وفا در چهارچوب سرشت خالص او و آمیخته با جان و دل او بود،همه را دوست داشت و آن را به خود می‌بست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وفا نیز بر خود تکلیف روا نمی‌داشت و از صمیم دل دریافته بود که آزادی قداستی دارد که هستی و جهان خواستار آن است و هیچ چیز را به جای آن نمی‌پذیرد و در محور آن هر عاطفه و هر فکری دور می‌زنند و بر محور آن محبت و وفا آزاد و بی قید می‌گردند و از اینجا است که بدترین برادران آن کسی است که برای او تکلف باید کرد و طبعاً بهترین آن‌ها کسی است که چنین نباشد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از فرمانروایی خبر داری که خود را از نان سیر خوردن دور نگهدارد،چه در</w:t>
      </w:r>
    </w:p>
    <w:p>
      <w:pPr>
        <w:pStyle w:val="BookText"/>
        <w:rPr/>
      </w:pPr>
      <w:r>
        <w:rPr>
          <w:rFonts w:ascii="IRNazanin" w:hAnsi="IRNazanin" w:eastAsia="IRNazanin"/>
          <w:color w:val="111111"/>
          <w:sz w:val="28"/>
          <w:sz w:val="28"/>
          <w:szCs w:val="28"/>
          <w:rtl w:val="true"/>
          <w:lang w:bidi="fa-IR"/>
        </w:rPr>
        <w:t>آنجا یعنی در مملکت او کسانی یافت می‌شوند که سیر نمی‌شوند و جامۀ نرم نپوشد در حالی که در میان افراد ملت هستند،کسانی که لباس خشن و درشت می‌پوشند و درهمی را اندوختۀ خود نسازد که در بین مردم نیاز و فقر وجود دارد و به فرزندان و یاران خود وصیت کند که غیر این راه و روش را نپیمایند و از برادر خود به خاطر یک دینار که بدون حق از بیت المال طلب می‌کرد بازخواست کند و یاوران و پیروان و فرمانداران خود را به خاطر یک گرده نان که به رشوت از ثروتمندی گرفته و خورده‌اند به محاکمه بکشد و تهدید کند و بیم دهد و به یکی از فرماندهانش پیغام دهد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صادقانه بر خداوند که اگر او به کوچک‌ترین چیزی از مال ملت خیانت ورزد،چنان بر او سخت گیرد که به اندک مال،گران بار و بی‌آبرو گردد و دیگری را بدین سخن کوتاه و زیبا و نغز مخاطب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خبر رسید که زمین را درو کرده و هرچه زیر پایت بود برگرفته‌ای و آنچه را به دستت رسیده خورده‌ای،بایست حساب دهی و وضع خود را به من گزارش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سومی از کسانی که رشوه می‌گرفت و به نام بینوایان جیب و کیسۀ خود را پر می‌کرد و به عیاشی و خوشگذرانی می‌پرداخت،چنین وعده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 بترس،مال مردم را به خود آنان برگردان و تو اگر این کار را نکنی و خداوند تو را به دست من برساند،وظیفه‌ای که در پیشگاه خداوند دارم دربارۀ تو انجام می‌دهم و با شمشیرم تو را می‌زنم،شمشیری که آن را بر کسی نزدم مگر آنکه به دوزخ سرنگون شد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از میان مردم،سردار و امیری را شناخته‌ای که در زمان و مکان ریاست،به دست خود آسیاب را بچرخاند و نانی خشک درست کند که آن را به زانو می‌شکند</w:t>
      </w:r>
    </w:p>
    <w:p>
      <w:pPr>
        <w:pStyle w:val="BookText"/>
        <w:rPr/>
      </w:pPr>
      <w:r>
        <w:rPr>
          <w:rFonts w:ascii="IRNazanin" w:hAnsi="IRNazanin" w:eastAsia="IRNazanin"/>
          <w:color w:val="111111"/>
          <w:sz w:val="28"/>
          <w:sz w:val="28"/>
          <w:szCs w:val="28"/>
          <w:rtl w:val="true"/>
          <w:lang w:bidi="fa-IR"/>
        </w:rPr>
        <w:t>و کفش خود را به دست خود وصله می‌زند و از مال دنیا کم یا زیاد چیزی را اندوخته و پس‌انداز خود نسازد؛زیرا هدف وی در زندگی آن است که حق بینوایان و ستم‌دیدگان و بیچارگان را از استثمارگران و احتکارچیان باز ستاند و زندگی سالم و خوشی را برای آنان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فکر سیر شدن و خوب پوشیدن و آرام خوابیدن نبود،در حالی که در قلمرو حکومت او،کسی است که امید قرص نانی ندارد،شکم‌های گرسنه و جگرهای تشنه وجود دارند و می‌گفت و چه سخن ارج‌دار و نیکویی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فقط به این اکتفا کنم که به من پیشوای مسلمانان بگویند،ولی در سختی‌های روزگار با توده شریک نباشم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با این منطق،کم‌ارزش‌ترین چیزهای دنیا در نزد او حکومت بر مردم است،اگر نتواند حقی را برپا داشته و ستم و باطلی را نابود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مهد عدالت،بزرگی را می‌شناسی که همیشه بر حق و حقیقت بود،و لو آنکه همۀ مردم روی زمین بر ضد او متحد می‌شدند و دشمنان او اگرچه کوه و بیابان را هم پر می‌ساختند بر باطل و گمراهی بودند که عدالت در او یک مذهب و یک امر اکتسابی نیست؛گو این‌که بعداً خود روش و مکتبی شد و برنامه‌ای نیست که سیاست دولت آن را تشریح کرده و به وجود آورده باشد،و لو این‌که این نقطه هم در مد نظر وی بود و راهی نیست که به طور عمد آن را بپیماید تا در نزد مردم به مقام صدارت برسد،و لو این‌که او این راه را رفت و در دل‌های پاکان برای همیشه جا گرفت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عدالت در بنیاد و مبادی اخلاقی و ادبی او اصلی است که با اصول دیگری پیوند دارد و طبیعی است که ممکن نیست او خود را بر ضدّ آن وادارد،تا آنجا که گویی این عدالت ماده‌ای است که در ارکان جسمی و بنیان بدنی او مانند مواد دیگر</w:t>
      </w:r>
    </w:p>
    <w:p>
      <w:pPr>
        <w:pStyle w:val="BookText"/>
        <w:rPr/>
      </w:pPr>
      <w:r>
        <w:rPr>
          <w:rFonts w:ascii="IRNazanin" w:hAnsi="IRNazanin" w:eastAsia="IRNazanin"/>
          <w:color w:val="111111"/>
          <w:sz w:val="28"/>
          <w:sz w:val="28"/>
          <w:szCs w:val="28"/>
          <w:rtl w:val="true"/>
          <w:lang w:bidi="fa-IR"/>
        </w:rPr>
        <w:t>به کار رفته و وجود او را تشکیل داده‌اند و در واقع،عدالت،خونی باشد در خونش و روحی باشد در روحش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مسیح بر فلک و شاه اولیا به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 ز آتش این غصه گشته بود کباب</w:t>
      </w:r>
    </w:p>
    <w:p>
      <w:pPr>
        <w:pStyle w:val="BookText"/>
        <w:rPr/>
      </w:pPr>
      <w:r>
        <w:rPr>
          <w:rFonts w:ascii="IRNazanin" w:hAnsi="IRNazanin" w:eastAsia="IRNazanin"/>
          <w:color w:val="111111"/>
          <w:sz w:val="28"/>
          <w:sz w:val="28"/>
          <w:szCs w:val="28"/>
          <w:rtl w:val="true"/>
          <w:lang w:bidi="fa-IR"/>
        </w:rPr>
        <w:t xml:space="preserve">سؤال کردم از این ماجرا زپیر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غنچه لب به تبسم گشود وداد جواب</w:t>
      </w:r>
    </w:p>
    <w:p>
      <w:pPr>
        <w:pStyle w:val="BookText"/>
        <w:rPr/>
      </w:pPr>
      <w:r>
        <w:rPr>
          <w:rFonts w:ascii="IRNazanin" w:hAnsi="IRNazanin" w:eastAsia="IRNazanin"/>
          <w:color w:val="111111"/>
          <w:sz w:val="28"/>
          <w:sz w:val="28"/>
          <w:szCs w:val="28"/>
          <w:rtl w:val="true"/>
          <w:lang w:bidi="fa-IR"/>
        </w:rPr>
        <w:t>به حکم عقل به میزان عدل سنجیدند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مرتبه این دو گوهر نایاب</w:t>
      </w:r>
    </w:p>
    <w:p>
      <w:pPr>
        <w:pStyle w:val="BookText"/>
        <w:rPr/>
      </w:pPr>
      <w:r>
        <w:rPr>
          <w:rFonts w:ascii="IRNazanin" w:hAnsi="IRNazanin" w:eastAsia="IRNazanin"/>
          <w:color w:val="111111"/>
          <w:sz w:val="28"/>
          <w:sz w:val="28"/>
          <w:szCs w:val="28"/>
          <w:rtl w:val="true"/>
          <w:lang w:bidi="fa-IR"/>
        </w:rPr>
        <w:t>نشست کپه میزان مرتضی 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چهارم مسیح شد پرتاب</w:t>
      </w:r>
    </w:p>
    <w:p>
      <w:pPr>
        <w:pStyle w:val="BookText"/>
        <w:rPr/>
      </w:pPr>
      <w:r>
        <w:rPr>
          <w:rFonts w:ascii="IRNazanin" w:hAnsi="IRNazanin" w:eastAsia="IRNazanin"/>
          <w:color w:val="111111"/>
          <w:sz w:val="28"/>
          <w:sz w:val="28"/>
          <w:szCs w:val="28"/>
          <w:rtl w:val="true"/>
          <w:lang w:bidi="fa-IR"/>
        </w:rPr>
        <w:t>آیا در مرکز دشمنی‌ها بزرگی را شناخته‌ای که سودپرستان که در میان آن‌ها گروهی از نزدیکان و خویشان وی هم بودند،با وی جنگیدند و آن‌ها که بر وی غلبه یافتند شکست خوردند و او که شکست خورد پیروز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مفاهیم انسانیت،پیروزمندان بر وی را منکوب و رسوا ساخت،چون که پیروزی آن‌ها با حیله و مکر و توطئه و به خاطر به دست آوردن دنیا با شمشیر ستمکارانه بود و او که شکست خورد مقام بلندی یافت؛چون شکست او در روشنایی عقل و قلب،متضمن جوهر شهادت،در راه شرافت و فضیلت انسان و حقوق بشر و به خاطر وصول به عدالت و مساوات بود و از اینجا است که پیروزی آنان شکست بود و شکست او پیروزی بزرگی برای ارزش‌های انسانی انسان بود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از تاریخ،دربارۀ جنگجوی دلاوری که فوق‌العاده شجاع است،پرسیده‌ای که رزم‌جویان بر ضد خود را به خاطر این‌که انسان هستند دوست بدارد و تا آنجا در این مهرورزی پیش برود که به یاران خود،آن‌ها را توصیه کند،در حالی که او مصلح بزرگ و لایق و صالحی است که مورد مکر و حیله و نیرنگ آنان واقع شده است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آن‌ها شروع نکنند با آن‌ها نجنگید و اگر به یاری خدا شکست خوردند، آنکه را پشت کرد نکشید و آنکه را فرار می‌کند تعقیب ننمایید و زخمی‌شدگان را</w:t>
      </w:r>
    </w:p>
    <w:p>
      <w:pPr>
        <w:pStyle w:val="BookText"/>
        <w:rPr/>
      </w:pPr>
      <w:r>
        <w:rPr>
          <w:rFonts w:ascii="IRNazanin" w:hAnsi="IRNazanin" w:eastAsia="IRNazanin"/>
          <w:color w:val="111111"/>
          <w:sz w:val="28"/>
          <w:sz w:val="28"/>
          <w:szCs w:val="28"/>
          <w:rtl w:val="true"/>
          <w:lang w:bidi="fa-IR"/>
        </w:rPr>
        <w:t>زخم نزنید و کمک کنید و زنان را آزار نرسانید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ده‌ها هزار نفری که جمع شده‌اند و به ناحق به خون وی تشنه‌اند،آب را به روی او ببندند و به او پیغام دهند که آب را تا مرگ وی به روی او خواهند بست و او آن‌ها را از مرکز آب عقب براند و آن را اشغال کند و آن گاه همان دشمنان را بر این آب بخواند تا از آن بخورند،هم چنان که خود و یارانش و مرغان هوا از آن می‌خوردند و کسی مانع نمی‌شد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مجاهد شهید در راه خدا بزرگ تر از آن کسی نیست که قدرت یابد و عفو کند،شاید کسی که عفو می‌کند و می‌بخشد از فرشتگان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آنجا پیش می‌رود که بعد از آنکه دست جنایتکاری او را مورد سوء قصد قرار داد که زندگی را به سبب آن بدرود گفت،به عزیزان خود دربارۀ قاتل خود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ببخشید به تقوا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جنگجوی شجاعی که عوامل شجاعت عجیب و مردانگی بی‌نظیر او با عوامل و محبت شگفت‌انگیزش ارتباط دارند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کسانی که علیه او توطئه می‌چیدند،در حالی که قدرت داشت آن‌ها را از بین ببرد،فقط انتقاد نمود و آن‌ها را توبیخ کرد و هنگامی که برای توبیخ نزد آن‌ها رفته بود،تنها و سر برهنه و بی‌سلاح بود،ولی آن‌ها همه غرق در سلاح بودند، به‌طوری که صورت آن‌ها از خلال اسلحه به سختی پیدا بود،پس با آنان از برادری و دوستی‌ها،سخن می‌گوید و بر حال آن‌ها گریه می‌کند که چرا در این راه گام بر می‌دارد تا آنکه آنان فقط خون وی را خواستار شدند،او که شمشیر بی‌نوایان و محرومان است صبر و شکیبایی به خرج داد تا آنان جنگ را شروع کنند،آن گاه آنان را از جایشان کند،تکان داد،درهم کوبید و مانند گردبادی سهمناک که ریگ‌های بیابان را بر هوا می‌برد،صفوفشان را از هم پاشید و پراکنده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فقط کسانی را که یاغی و متجاوز و ستمگر بودند و قصدی جز فساد و بدی و دشمنی نداشتند به خاک افکنده و نابود ساخت،ولی در آن حال که پیروز شد،بر کشته‌های آن‌ها گریه کرد،در صورتی که آن‌ها کشتگان خودپرستی و هوسرانی بودند و همین زشتی و پستی بود که آنان را بدین راه کج و منحرف کشانده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هیچ رهبر جامعه‌ای را شناخته‌ای که همۀ وسایل قدرت و ثروت در نزد وی گرد آید به طوری که بر دیگران فراهم نباشد،آن گاه او از همۀ آن‌ها در حسرت و دوری دائمی باشد و با این‌که حسب و نسب والایی دارد،بگوید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حسبی چون تواضع نیست و دوستدارانش او را دوست بدارند و او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مرا دوست دارد پوشاک فقر را آماده سازد،در دوستی او غلو کردند 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مرا به طور غلوآمیز دوست بدارد،اهل نجات نیست و این را وقتی گفت که نخست خود را مخاطب قرار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ببخشای آنچه را که مردم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گروه دیگری که او را دوست نداشتند،همانند نصیحت گوی خوش اخلاقی نصیحت کرد،پند و اندرز داد،او را دشنام دادند؛رفقا و یارانش ناراحت شدند و به ناسزاگویی متقابل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 ندارم که شما ناسزا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او بدی کرده و به دشمنی برخاستند و در غیاب او حق وی را ادا نکردند و بر ضد وی توطئه چیدند و او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خود را با نیکی کردن عتاب و توبیخ کن و با نیکوکاری وی را باز گردان و برادر تو در دوری از تو،قوی‌تر از تو بر پیوند با او نباشد و در بدی نیرومندتر از تو بر نیکی نباشد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گفتند که با بعضی از تبهکاران و لو برای مدتی کم کنار آید تا حکومتش محفوظ بماند 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تو کسی است که تو را از زشتی باز دارد و دشمن تو آن باشد که تو را اغفال کند و سپس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را اگر هم بر ضرر تو باشد بر دروغ</w:t>
      </w:r>
    </w:p>
    <w:p>
      <w:pPr>
        <w:pStyle w:val="BookText"/>
        <w:rPr/>
      </w:pPr>
      <w:r>
        <w:rPr>
          <w:rFonts w:ascii="IRNazanin" w:hAnsi="IRNazanin" w:eastAsia="IRNazanin"/>
          <w:color w:val="111111"/>
          <w:sz w:val="28"/>
          <w:sz w:val="28"/>
          <w:szCs w:val="28"/>
          <w:rtl w:val="true"/>
          <w:lang w:bidi="fa-IR"/>
        </w:rPr>
        <w:t>اگر هم تو را سود رساند ترجیح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کسی که نیکی کرده بود به جنگش آمد و او خود را مخاطب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سپاس‌گزار نباشد تو را از نیکی و احسان باز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نعمت‌های زمین بر او تعریف کردند به گوینده نظری افکند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خلق چه نعمت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خواستند او را به پیروزی به هر وسیله‌ای که مقدور باشد مایل سازند، چنان‌که دیگران می‌کنند و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گناه و زشتی بر او غلبه داشته باشد پیروز نگشته و آن کس که با بدی و شر غالب گردد در واقع شکست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زشتی‌ها و بدی‌های دشمنانش چیزهایی می‌دانست که دیگران نمی‌دانستند و او از آن‌ها چشم پوشیده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اعمال مردان شریف،چشم‌پوشی از چیزهایی است که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و پیروان نادانش روزگار را بر او تنگ ساختند و چیزها می‌گفتند که در هر قلبی ایجاد بدبینی می‌کرد و او در عوض همیشه تکرار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گفتاری اگر بتوانی احتمال نیک بدهی گمان بد مبر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 پیشوای دینی و رهبر مذهبی را شناخته‌ای که به فرماندارانش دربارۀ مردم چنین توصیه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مردم،یا برادر دینی شما هستند یا انسانی نظیر شما می‌باشند؛با آنان از گذشت و اغماض خود چنان روا دارید که دوست دارید خداوند از شما عفو و اغماض کند و آیا صاحب قدرتی را شناخته‌ای که به خاطر برقراری عدل و داد در میان توده،بر قدرت خود شورید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صاحب ثروتی را می‌شناسی که از ثروت و مال دست بشوید و فقط به قرص نانی اکتفا کند که زندگی او را حفظ کند و زندگی در نزد وی فقط سود رساندن به برادران انسان اوست،اما دنیاهای او باید کسی غیر او را بفریبد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آثار وجودی پاکان و صدیقان،آن هم مشتی از خروار و قطره‌ای از</w:t>
      </w:r>
    </w:p>
    <w:p>
      <w:pPr>
        <w:pStyle w:val="BookText"/>
        <w:rPr/>
      </w:pPr>
      <w:r>
        <w:rPr>
          <w:rFonts w:ascii="IRNazanin" w:hAnsi="IRNazanin" w:eastAsia="IRNazanin"/>
          <w:color w:val="111111"/>
          <w:sz w:val="28"/>
          <w:sz w:val="28"/>
          <w:szCs w:val="28"/>
          <w:rtl w:val="true"/>
          <w:lang w:bidi="fa-IR"/>
        </w:rPr>
        <w:t xml:space="preserve">اقیانوس و وجبی از دو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خاطر پاکی و صداقت در بساط حضرت حق راه داشته و مأذون در مجالست با حضرت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فقیر شکسته بال و خسته احوال در مدح حضرت ساقی کوثر چنین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تنها ولیّ کردگار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کبریا را پردهدار است</w:t>
      </w:r>
    </w:p>
    <w:p>
      <w:pPr>
        <w:pStyle w:val="BookText"/>
        <w:rPr/>
      </w:pPr>
      <w:r>
        <w:rPr>
          <w:rFonts w:ascii="IRNazanin" w:hAnsi="IRNazanin" w:eastAsia="IRNazanin"/>
          <w:color w:val="111111"/>
          <w:sz w:val="28"/>
          <w:sz w:val="28"/>
          <w:szCs w:val="28"/>
          <w:rtl w:val="true"/>
          <w:lang w:bidi="fa-IR"/>
        </w:rPr>
        <w:t>علی بُد مقصد و مقصود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بُد افتخار بزم آدم</w:t>
      </w:r>
    </w:p>
    <w:p>
      <w:pPr>
        <w:pStyle w:val="BookText"/>
        <w:rPr/>
      </w:pPr>
      <w:r>
        <w:rPr>
          <w:rFonts w:ascii="IRNazanin" w:hAnsi="IRNazanin" w:eastAsia="IRNazanin"/>
          <w:color w:val="111111"/>
          <w:sz w:val="28"/>
          <w:sz w:val="28"/>
          <w:szCs w:val="28"/>
          <w:rtl w:val="true"/>
          <w:lang w:bidi="fa-IR"/>
        </w:rPr>
        <w:t>علی باشد قسیم جنت و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شیر شجاعت روز پیکار</w:t>
      </w:r>
    </w:p>
    <w:p>
      <w:pPr>
        <w:pStyle w:val="BookText"/>
        <w:rPr/>
      </w:pPr>
      <w:r>
        <w:rPr>
          <w:rFonts w:ascii="IRNazanin" w:hAnsi="IRNazanin" w:eastAsia="IRNazanin"/>
          <w:color w:val="111111"/>
          <w:sz w:val="28"/>
          <w:sz w:val="28"/>
          <w:szCs w:val="28"/>
          <w:rtl w:val="true"/>
          <w:lang w:bidi="fa-IR"/>
        </w:rPr>
        <w:t>علی یعنی جمیع ماسوی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اسرار عالم هست آگاه</w:t>
      </w:r>
    </w:p>
    <w:p>
      <w:pPr>
        <w:pStyle w:val="BookText"/>
        <w:rPr/>
      </w:pPr>
      <w:r>
        <w:rPr>
          <w:rFonts w:ascii="IRNazanin" w:hAnsi="IRNazanin" w:eastAsia="IRNazanin"/>
          <w:color w:val="111111"/>
          <w:sz w:val="28"/>
          <w:sz w:val="28"/>
          <w:szCs w:val="28"/>
          <w:rtl w:val="true"/>
          <w:lang w:bidi="fa-IR"/>
        </w:rPr>
        <w:t>علی مردان حق را رهرو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 بزمش مناجات سر چاه</w:t>
      </w:r>
    </w:p>
    <w:p>
      <w:pPr>
        <w:pStyle w:val="BookText"/>
        <w:rPr/>
      </w:pPr>
      <w:r>
        <w:rPr>
          <w:rFonts w:ascii="IRNazanin" w:hAnsi="IRNazanin" w:eastAsia="IRNazanin"/>
          <w:color w:val="111111"/>
          <w:sz w:val="28"/>
          <w:sz w:val="28"/>
          <w:szCs w:val="28"/>
          <w:rtl w:val="true"/>
          <w:lang w:bidi="fa-IR"/>
        </w:rPr>
        <w:t xml:space="preserve">علی نور چراغ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حق و علی عقل است و بینش</w:t>
      </w:r>
    </w:p>
    <w:p>
      <w:pPr>
        <w:pStyle w:val="BookText"/>
        <w:rPr/>
      </w:pPr>
      <w:r>
        <w:rPr>
          <w:rFonts w:ascii="IRNazanin" w:hAnsi="IRNazanin" w:eastAsia="IRNazanin"/>
          <w:color w:val="111111"/>
          <w:sz w:val="28"/>
          <w:sz w:val="28"/>
          <w:szCs w:val="28"/>
          <w:rtl w:val="true"/>
          <w:lang w:bidi="fa-IR"/>
        </w:rPr>
        <w:t>علی مصدر برای هرچه 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قید او او مرد مطلق</w:t>
      </w:r>
    </w:p>
    <w:p>
      <w:pPr>
        <w:pStyle w:val="BookText"/>
        <w:rPr/>
      </w:pPr>
      <w:r>
        <w:rPr>
          <w:rFonts w:ascii="IRNazanin" w:hAnsi="IRNazanin" w:eastAsia="IRNazanin"/>
          <w:color w:val="111111"/>
          <w:sz w:val="28"/>
          <w:sz w:val="28"/>
          <w:szCs w:val="28"/>
          <w:rtl w:val="true"/>
          <w:lang w:bidi="fa-IR"/>
        </w:rPr>
        <w:t>علی صبح امید دردمندان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او پناه مستمندان</w:t>
      </w:r>
    </w:p>
    <w:p>
      <w:pPr>
        <w:pStyle w:val="BookText"/>
        <w:rPr/>
      </w:pPr>
      <w:r>
        <w:rPr>
          <w:rFonts w:ascii="IRNazanin" w:hAnsi="IRNazanin" w:eastAsia="IRNazanin"/>
          <w:color w:val="111111"/>
          <w:sz w:val="28"/>
          <w:sz w:val="28"/>
          <w:szCs w:val="28"/>
          <w:rtl w:val="true"/>
          <w:lang w:bidi="fa-IR"/>
        </w:rPr>
        <w:t>علی قرآن ناطق بعد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بلافصل او وصی بعد محمد</w:t>
      </w:r>
    </w:p>
    <w:p>
      <w:pPr>
        <w:pStyle w:val="BookText"/>
        <w:rPr/>
      </w:pPr>
      <w:r>
        <w:rPr>
          <w:rFonts w:ascii="IRNazanin" w:hAnsi="IRNazanin" w:eastAsia="IRNazanin"/>
          <w:color w:val="111111"/>
          <w:sz w:val="28"/>
          <w:sz w:val="28"/>
          <w:szCs w:val="28"/>
          <w:rtl w:val="true"/>
          <w:lang w:bidi="fa-IR"/>
        </w:rPr>
        <w:t>علی روشنگر تاریخ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گهر بر تاج فرق اوّل آدم</w:t>
      </w:r>
    </w:p>
    <w:p>
      <w:pPr>
        <w:pStyle w:val="BookText"/>
        <w:rPr/>
      </w:pPr>
      <w:r>
        <w:rPr>
          <w:rFonts w:ascii="IRNazanin" w:hAnsi="IRNazanin" w:eastAsia="IRNazanin"/>
          <w:color w:val="111111"/>
          <w:sz w:val="28"/>
          <w:sz w:val="28"/>
          <w:szCs w:val="28"/>
          <w:rtl w:val="true"/>
          <w:lang w:bidi="fa-IR"/>
        </w:rPr>
        <w:t>علی عنوان قلب مؤمن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نوری به خاک و روح افلاک</w:t>
      </w:r>
    </w:p>
    <w:p>
      <w:pPr>
        <w:pStyle w:val="BookText"/>
        <w:rPr/>
      </w:pPr>
      <w:r>
        <w:rPr>
          <w:rFonts w:ascii="IRNazanin" w:hAnsi="IRNazanin" w:eastAsia="IRNazanin"/>
          <w:color w:val="111111"/>
          <w:sz w:val="28"/>
          <w:sz w:val="28"/>
          <w:szCs w:val="28"/>
          <w:rtl w:val="true"/>
          <w:lang w:bidi="fa-IR"/>
        </w:rPr>
        <w:t>علی برج هدایت را بود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گفته در قرآن تویی راه</w:t>
      </w:r>
    </w:p>
    <w:p>
      <w:pPr>
        <w:pStyle w:val="BookText"/>
        <w:rPr/>
      </w:pPr>
      <w:r>
        <w:rPr>
          <w:rFonts w:ascii="IRNazanin" w:hAnsi="IRNazanin" w:eastAsia="IRNazanin"/>
          <w:color w:val="111111"/>
          <w:sz w:val="28"/>
          <w:sz w:val="28"/>
          <w:szCs w:val="28"/>
          <w:rtl w:val="true"/>
          <w:lang w:bidi="fa-IR"/>
        </w:rPr>
        <w:t>علی عدل و علی علم و علی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هرگز ندارد همچو او یاد</w:t>
      </w:r>
    </w:p>
    <w:p>
      <w:pPr>
        <w:pStyle w:val="BookText"/>
        <w:rPr/>
      </w:pPr>
      <w:r>
        <w:rPr>
          <w:rFonts w:ascii="IRNazanin" w:hAnsi="IRNazanin" w:eastAsia="IRNazanin"/>
          <w:color w:val="111111"/>
          <w:sz w:val="28"/>
          <w:sz w:val="28"/>
          <w:szCs w:val="28"/>
          <w:rtl w:val="true"/>
          <w:lang w:bidi="fa-IR"/>
        </w:rPr>
        <w:t>علی اصلی بود ثابت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حق و باطل اوست فرقان</w:t>
      </w:r>
    </w:p>
    <w:p>
      <w:pPr>
        <w:pStyle w:val="BookText"/>
        <w:rPr/>
      </w:pPr>
      <w:r>
        <w:rPr>
          <w:rFonts w:ascii="IRNazanin" w:hAnsi="IRNazanin" w:eastAsia="IRNazanin"/>
          <w:color w:val="111111"/>
          <w:sz w:val="28"/>
          <w:sz w:val="28"/>
          <w:szCs w:val="28"/>
          <w:rtl w:val="true"/>
          <w:lang w:bidi="fa-IR"/>
        </w:rPr>
        <w:t>علی حق را زهر سو ساعد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را در نبوت شاهد آمد</w:t>
      </w:r>
    </w:p>
    <w:p>
      <w:pPr>
        <w:pStyle w:val="BookText"/>
        <w:rPr/>
      </w:pPr>
      <w:r>
        <w:rPr>
          <w:rFonts w:ascii="IRNazanin" w:hAnsi="IRNazanin" w:eastAsia="IRNazanin"/>
          <w:color w:val="111111"/>
          <w:sz w:val="28"/>
          <w:sz w:val="28"/>
          <w:szCs w:val="28"/>
          <w:rtl w:val="true"/>
          <w:lang w:bidi="fa-IR"/>
        </w:rPr>
        <w:t>علی یعنی بهشت جاودانی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پر بهای زندگانی</w:t>
      </w:r>
    </w:p>
    <w:p>
      <w:pPr>
        <w:pStyle w:val="BookText"/>
        <w:rPr/>
      </w:pPr>
      <w:r>
        <w:rPr>
          <w:rFonts w:ascii="IRNazanin" w:hAnsi="IRNazanin" w:eastAsia="IRNazanin"/>
          <w:color w:val="111111"/>
          <w:sz w:val="28"/>
          <w:sz w:val="28"/>
          <w:szCs w:val="28"/>
          <w:rtl w:val="true"/>
          <w:lang w:bidi="fa-IR"/>
        </w:rPr>
        <w:t>علی بستان عالم را گل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حضرت او بلبل عشق</w:t>
      </w:r>
    </w:p>
    <w:p>
      <w:pPr>
        <w:pStyle w:val="BookText"/>
        <w:rPr/>
      </w:pPr>
      <w:r>
        <w:rPr>
          <w:rFonts w:ascii="IRNazanin" w:hAnsi="IRNazanin" w:eastAsia="IRNazanin"/>
          <w:color w:val="111111"/>
          <w:sz w:val="28"/>
          <w:sz w:val="28"/>
          <w:szCs w:val="28"/>
          <w:rtl w:val="true"/>
          <w:lang w:bidi="fa-IR"/>
        </w:rPr>
        <w:t xml:space="preserve">علی بنیان اسلام است و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میزان قیامت اوست شاهین</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باشد نشان وجه 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پیغمبران را یار و یاور</w:t>
      </w:r>
      <w:bookmarkStart w:id="465" w:name="pg11040_110997"/>
    </w:p>
    <w:p>
      <w:pPr>
        <w:pStyle w:val="BookText"/>
        <w:rPr/>
      </w:pPr>
      <w:bookmarkEnd w:id="465"/>
      <w:r>
        <w:rPr>
          <w:rFonts w:ascii="IRNazanin" w:hAnsi="IRNazanin" w:eastAsia="IRNazanin"/>
          <w:color w:val="111111"/>
          <w:sz w:val="28"/>
          <w:sz w:val="28"/>
          <w:szCs w:val="28"/>
          <w:rtl w:val="true"/>
          <w:lang w:bidi="fa-IR"/>
        </w:rPr>
        <w:t>علی مسکین گدای خاک 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سیه رویی چو خال پاک رویت</w:t>
      </w:r>
    </w:p>
    <w:p>
      <w:pPr>
        <w:pStyle w:val="Heading3"/>
        <w:numPr>
          <w:ilvl w:val="2"/>
          <w:numId w:val="1"/>
        </w:numPr>
        <w:rPr/>
      </w:pPr>
      <w:bookmarkStart w:id="466" w:name="__RefHeading___Toc1306837_1067777946"/>
      <w:bookmarkStart w:id="467" w:name="_Toc169"/>
      <w:bookmarkEnd w:id="466"/>
      <w:r>
        <w:rPr>
          <w:rtl w:val="true"/>
        </w:rPr>
        <w:t>تا بارگاه معبود</w:t>
      </w:r>
      <w:bookmarkEnd w:id="467"/>
    </w:p>
    <w:p>
      <w:pPr>
        <w:pStyle w:val="BookText"/>
        <w:rPr/>
      </w:pPr>
      <w:r>
        <w:rPr>
          <w:rFonts w:ascii="IRNazanin" w:hAnsi="IRNazanin" w:eastAsia="IRNazanin"/>
          <w:color w:val="111111"/>
          <w:sz w:val="28"/>
          <w:sz w:val="28"/>
          <w:szCs w:val="28"/>
          <w:rtl w:val="true"/>
          <w:lang w:bidi="fa-IR"/>
        </w:rPr>
        <w:t>آری،پاکان و صدیقان را اوصافی دیگر و حیثیت و هویتی غیر آن است که دیگران را،پاکان و صدیقان را قلبی و روحی و نفسی و عملی غیر عموم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از هنگام شروع بیداری و بینایی به تصفیه تمام وجود برخاستند و در خانۀ هستی خود غیری باقی نگذاشتند،کمال ذلت را یافتند تا عزیز شدند،کمال خضوع و خشوع را آوردند تا سرور و امیر گشتند،به مرگ اختیاری مردند،تا زنده شدند،حقیقت بهشت و جهنم را در اعمال یافتند،تا از جهنم برای ابد آزاد و مستعد ورود به بهشت الهی در قیامت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و جمال و کمال و حقیقتی جز حضرت احدیت نیافتند و آنچه غیر او یافتند،از شؤون حضرت دوست یافتند و تا این‌گونه نمی‌شدند به بساط خدمت راه نمی‌یافتند و اذن مجالست برای جلوس در مقام قرب نمی‌یافتند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سعید الدین سعید فرغانی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تائیه ابن فارض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شرح این بیت که به عنوان مقول قول حق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أَتَیْتَ بُیُوتاً لَمْ تَنَلْ مِنْ ظُهُورِها وَ أَبْوابُها عَنْ قَرْعِ مِثْلِکَ سُدَّتْ</w:t>
      </w:r>
    </w:p>
    <w:p>
      <w:pPr>
        <w:pStyle w:val="BookText"/>
        <w:rPr/>
      </w:pPr>
      <w:r>
        <w:rPr>
          <w:rFonts w:ascii="IRNazanin" w:hAnsi="IRNazanin" w:eastAsia="IRNazanin"/>
          <w:color w:val="111111"/>
          <w:sz w:val="28"/>
          <w:sz w:val="28"/>
          <w:szCs w:val="28"/>
          <w:rtl w:val="true"/>
          <w:lang w:bidi="fa-IR"/>
        </w:rPr>
        <w:t>چنین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به بارگاه عشق و وصل حضرت ما،جز نیستی و فنای حقیقی نیست و خانه‌های اسما و صفات حضرت ما که مراتب وصل حقیقی‌اند،با آشیانه‌های وجود مقید مجازی و اسما و صفات مستعار امتیازی تو،پشت تا پشت افتاده‌اند،من جهة القدوم و الحدث</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تا یک سر موی از هستی مقید تو و اضافت اسما و صفات از قول و فعل</w:t>
      </w:r>
    </w:p>
    <w:p>
      <w:pPr>
        <w:pStyle w:val="BookText"/>
        <w:rPr/>
      </w:pPr>
      <w:r>
        <w:rPr>
          <w:rFonts w:ascii="IRNazanin" w:hAnsi="IRNazanin" w:eastAsia="IRNazanin"/>
          <w:color w:val="111111"/>
          <w:sz w:val="28"/>
          <w:sz w:val="28"/>
          <w:szCs w:val="28"/>
          <w:rtl w:val="true"/>
          <w:lang w:bidi="fa-IR"/>
        </w:rPr>
        <w:t>و علم و عمل و غیر آن،به خودی خودت در تو باقی و ثابت است و تو در بند آنی که آن را وسیلت وصول به جناب وصل ما سازی،چنان است که می‌خواهی که در خانه‌های مراتب وصل حضرت ما،از راه پشت بام درآیی و هرگز کسی این را میسر نشود و از این راه بی‌راهی بقای هستی و آگاهی مضاف به تو که پشت و بام این خانه‌هاست،هیچ کس به این خانه‌های مراتب وصل ما نرسیده است و نتواند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اطراف این بارگاه از باروی عزت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الْعِزَّةَ لِلّٰهِ جَمِیعاً </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همۀ عزت و توانمندی برای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سدّ محکم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الْبِرُّ بِأَنْ تَأْتُوا الْبُیُوتَ مِنْ ظُهُورِهٰا وَ لٰکِنَّ الْبِرَّ مَنِ اتَّقیٰ وَ أْتُوا الْبُیُوتَ مِنْ أَبْوٰابِهٰا </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نیکی آن نیست که به خانه‌ها از پشت آن‌ها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اعراب جاهلی در حال احرام حج از پشت دیوار خانۀ خود وارد می‌شدند نه از در ورودی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و منشِ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گناه و معصیتی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می‌پرهیزد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خانه‌ها از درهای آن‌ها وارد شوید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حصنی عظیم منیع دارد و باز درهای آن خانه‌های اسما و صفات که مراتب وصل مااند و آن درهای محض فنا و محو آثار و حظوظ است،بالکلیه از کوفتن چون تویی که هنوز از سر حظوظ خود برنخاسته‌ای و لذت وصال ما به قیمتی از</w:t>
      </w:r>
      <w:bookmarkStart w:id="468" w:name="pg11040_110999"/>
    </w:p>
    <w:p>
      <w:pPr>
        <w:pStyle w:val="BookText"/>
        <w:rPr/>
      </w:pPr>
      <w:bookmarkEnd w:id="468"/>
      <w:r>
        <w:rPr>
          <w:rFonts w:ascii="IRNazanin" w:hAnsi="IRNazanin" w:eastAsia="IRNazanin"/>
          <w:color w:val="111111"/>
          <w:sz w:val="28"/>
          <w:sz w:val="28"/>
          <w:szCs w:val="28"/>
          <w:rtl w:val="true"/>
          <w:lang w:bidi="fa-IR"/>
        </w:rPr>
        <w:t xml:space="preserve">هستی خود می‌طلبی چنان بسته است که هرگز به این کوفتن تو گشاده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فیض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بکن جانا از این دیر خراب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کآسمان در رفتنت دارد شتاب</w:t>
      </w:r>
    </w:p>
    <w:p>
      <w:pPr>
        <w:pStyle w:val="BookText"/>
        <w:rPr/>
      </w:pPr>
      <w:r>
        <w:rPr>
          <w:rFonts w:ascii="IRNazanin" w:hAnsi="IRNazanin" w:eastAsia="IRNazanin"/>
          <w:color w:val="111111"/>
          <w:sz w:val="28"/>
          <w:sz w:val="28"/>
          <w:szCs w:val="28"/>
          <w:rtl w:val="true"/>
          <w:lang w:bidi="fa-IR"/>
        </w:rPr>
        <w:t xml:space="preserve">گر نکندی بسته ماند اینجا دلت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بمانی بیدل آنجا در عذاب</w:t>
      </w:r>
    </w:p>
    <w:p>
      <w:pPr>
        <w:pStyle w:val="BookText"/>
        <w:rPr/>
      </w:pPr>
      <w:r>
        <w:rPr>
          <w:rFonts w:ascii="IRNazanin" w:hAnsi="IRNazanin" w:eastAsia="IRNazanin"/>
          <w:color w:val="111111"/>
          <w:sz w:val="28"/>
          <w:sz w:val="28"/>
          <w:szCs w:val="28"/>
          <w:rtl w:val="true"/>
          <w:lang w:bidi="fa-IR"/>
        </w:rPr>
        <w:t>حسرتی ماند به دل آن را که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چیزی کو نشد زان کامیاب</w:t>
      </w:r>
    </w:p>
    <w:p>
      <w:pPr>
        <w:pStyle w:val="BookText"/>
        <w:rPr/>
      </w:pPr>
      <w:r>
        <w:rPr>
          <w:rFonts w:ascii="IRNazanin" w:hAnsi="IRNazanin" w:eastAsia="IRNazanin"/>
          <w:color w:val="111111"/>
          <w:sz w:val="28"/>
          <w:sz w:val="28"/>
          <w:szCs w:val="28"/>
          <w:rtl w:val="true"/>
          <w:lang w:bidi="fa-IR"/>
        </w:rPr>
        <w:t xml:space="preserve">هست دنیا چون سرابی تشنه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تشنه کی سیراب گردد از سراب</w:t>
      </w:r>
    </w:p>
    <w:p>
      <w:pPr>
        <w:pStyle w:val="BookText"/>
        <w:rPr/>
      </w:pPr>
      <w:r>
        <w:rPr>
          <w:rFonts w:ascii="IRNazanin" w:hAnsi="IRNazanin" w:eastAsia="IRNazanin"/>
          <w:color w:val="111111"/>
          <w:sz w:val="28"/>
          <w:sz w:val="28"/>
          <w:szCs w:val="28"/>
          <w:rtl w:val="true"/>
          <w:lang w:bidi="fa-IR"/>
        </w:rPr>
        <w:t>آیدت هر دم سرابی در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آن رانی به تعجیل و شتاب</w:t>
      </w:r>
    </w:p>
    <w:p>
      <w:pPr>
        <w:pStyle w:val="BookText"/>
        <w:rPr/>
      </w:pPr>
      <w:r>
        <w:rPr>
          <w:rFonts w:ascii="IRNazanin" w:hAnsi="IRNazanin" w:eastAsia="IRNazanin"/>
          <w:color w:val="111111"/>
          <w:sz w:val="28"/>
          <w:sz w:val="28"/>
          <w:szCs w:val="28"/>
          <w:rtl w:val="true"/>
          <w:lang w:bidi="fa-IR"/>
        </w:rPr>
        <w:t>آن نباشد آب و دیگر 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دنیا نگردی کامیاب</w:t>
      </w:r>
    </w:p>
    <w:p>
      <w:pPr>
        <w:pStyle w:val="Heading3"/>
        <w:numPr>
          <w:ilvl w:val="2"/>
          <w:numId w:val="1"/>
        </w:numPr>
        <w:rPr/>
      </w:pPr>
      <w:bookmarkStart w:id="469" w:name="__RefHeading___Toc1306839_1067777946"/>
      <w:bookmarkStart w:id="470" w:name="_Toc170"/>
      <w:bookmarkEnd w:id="469"/>
      <w:r>
        <w:rPr>
          <w:rtl w:val="true"/>
        </w:rPr>
        <w:t>آراسته شدن به حسنات با طهارت نفس</w:t>
      </w:r>
      <w:bookmarkEnd w:id="470"/>
    </w:p>
    <w:p>
      <w:pPr>
        <w:pStyle w:val="Heading4"/>
        <w:numPr>
          <w:ilvl w:val="3"/>
          <w:numId w:val="1"/>
        </w:numPr>
        <w:rPr/>
      </w:pPr>
      <w:bookmarkStart w:id="471" w:name="__RefHeading___Toc1306841_1067777946"/>
      <w:bookmarkStart w:id="472" w:name="_Toc171"/>
      <w:bookmarkEnd w:id="471"/>
      <w:r>
        <w:rPr>
          <w:rtl w:val="true"/>
        </w:rPr>
        <w:t>اشاره</w:t>
      </w:r>
      <w:bookmarkEnd w:id="472"/>
    </w:p>
    <w:p>
      <w:pPr>
        <w:pStyle w:val="BookText"/>
        <w:rPr/>
      </w:pPr>
      <w:r>
        <w:rPr>
          <w:rFonts w:ascii="IRNazanin" w:hAnsi="IRNazanin" w:eastAsia="IRNazanin"/>
          <w:color w:val="111111"/>
          <w:sz w:val="28"/>
          <w:sz w:val="28"/>
          <w:szCs w:val="28"/>
          <w:rtl w:val="true"/>
          <w:lang w:bidi="fa-IR"/>
        </w:rPr>
        <w:t>چون نفس از شوائب رذایل و ملکات شیطانی و هواجس ابلیسی پاک گردد و به حسنات و محامد آراسته شود و در تمام شؤون حیات جانب صدق و صداقت پیش گیرد،لایق قرب و مأذون در مجالست با حضرت دوست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عاملی که راه انسان را به جانب آن جناب باز می‌کند،تزکیۀ نفس و تصفیۀ جان از سیئات و مکروهات است</w:t>
      </w:r>
      <w:r>
        <w:rPr>
          <w:rFonts w:eastAsia="IRNazanin" w:cs="IRNazanin"/>
          <w:color w:val="111111"/>
          <w:sz w:val="28"/>
          <w:szCs w:val="28"/>
          <w:rtl w:val="true"/>
          <w:lang w:bidi="fa-IR"/>
        </w:rPr>
        <w:t>.</w:t>
      </w:r>
    </w:p>
    <w:p>
      <w:pPr>
        <w:pStyle w:val="Heading4"/>
        <w:numPr>
          <w:ilvl w:val="3"/>
          <w:numId w:val="1"/>
        </w:numPr>
        <w:rPr/>
      </w:pPr>
      <w:bookmarkStart w:id="473" w:name="__RefHeading___Toc1306843_1067777946"/>
      <w:bookmarkStart w:id="474" w:name="_Toc172"/>
      <w:bookmarkEnd w:id="473"/>
      <w:r>
        <w:rPr>
          <w:rtl w:val="true"/>
        </w:rPr>
        <w:t>حالات نفس</w:t>
      </w:r>
      <w:bookmarkEnd w:id="474"/>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یکی از ابیات قصیده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نفس را به حسب سه حالت سه صفت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امّاریّت بالسّوء قال اللّه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النَّفْسَ لَأَمّٰارَةٌ بِالسُّوءِ </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طغیان گر بسیار به بدی فرمان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صفتش در حالی است که هنوز او را از پس پردۀ طبع به الوهیت اللّه تعالی که خالق و مبدء اوست و لابدی عود و رجوع به حکم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مَرْجِعُکُمْ جَمِیعاً </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همۀ شما فقط به سوی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هیچ شعوری حاصل نشده است،تا لاجرم مطمح نظرش به کلی طلب حظوظ و لذات حسی و وهمی و دنیوی است و همت و طلبش به کلی بر انهماک در آن نوع مقصور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 لوّامیّت قال اللّه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أُقْسِمُ بِالنَّفْسِ اللَّوّٰامَةِ </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نفس سرزنش‌گر قسم می‌خورم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به حسب حالتی است که او را از پس حجب و پرده‌های طبیعت از لابدی عدد و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بدأ و الیه یعود،آگاهیی که عبارت از آن اسلام است حاصل آید،تا در اقوال و افعال و حرکات و سکنات و استیفای حظوظ و لذات شرع را که ضابط آن آگاهی است،قبلۀ خود سازد و از مقتضای او هیچ تجاوز ننماید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وقتی احکام حجب قوی و غالب شود و حکم آن آگاهی پوشیده گردد،تا در مباشرت افعال و استیفای لذات از آن ضابط که شرعست مجاوزت کند</w:t>
      </w:r>
    </w:p>
    <w:p>
      <w:pPr>
        <w:pStyle w:val="BookText"/>
        <w:rPr/>
      </w:pPr>
      <w:r>
        <w:rPr>
          <w:rFonts w:ascii="IRNazanin" w:hAnsi="IRNazanin" w:eastAsia="IRNazanin"/>
          <w:color w:val="111111"/>
          <w:sz w:val="28"/>
          <w:sz w:val="28"/>
          <w:szCs w:val="28"/>
          <w:rtl w:val="true"/>
          <w:lang w:bidi="fa-IR"/>
        </w:rPr>
        <w:t>و صاحبش را بر ترک شهوات و ارتکاب لذات ملامت نماید و لکن باز چون به استحضار آن آگاهی اثری از او سر برزند و به حکم شرع،او اعنی نفس را در طلب آن شهوت و لذت بیرون از آن ضابط عصیان کنند و از استیفای آنش منع کنند در حال به حکم و اثر آن آگاهی،آن عصیان و منع را مطیع شود و بر آن مباشرت اولین ملامت آغازد و این صفت را به حسب لطافت و کثافت حجب و حکم مراتب اعنی؛اسلام و ایمان و احسان،سه مرتبه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اولش که به حکم مرتبۀ اسلام است و این درجۀ اوّل از لوامیت در آنکه به قوت و غلبه حجب از حد شرع مجاوزت نماید با اماریت بالسوء مشارکند،اما در طاعت عند المنع متباینند،چه نفس اماره هرگز به منع ممتنع نشود و در طلب شهوت لجاج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دومش به حکم مرتبۀ ایمان آن است که لومش از طلب و ترک لذات به ملازمت معاملات و خیرات و طاعات خالصاً لوجه المحبوب و سیر در احوال و اخلاق و مقامات ترقی کند،تا در حال اتیان هر طاعتی و معاملتی یا تخلق و تحقق به هر خلقی و مقامی،یا بر عقب آن نظرش بر معاملتی یا خلقی یا مقامی اشرف و اعلا افتد و خود را بر قصور و حرمان از آن ملامت کند و به تحصیل آن مشغول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مرتبۀ لوامیت به مقتضای مقام احسان آن است که متعلق است به سفر السیر فی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اطمینان قال اللّه تعالی</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جان آرام گرفته و اطمینان یافته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صفت مترتب است بر حالتی که سالک تمام از صفات نفسانی و لذات و آمال و امانی اعراض کند و صاحبدل شود و سالک را رجوع و عود به مبدء بر این موقوف است،قال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رَبِّکِ رٰاضِیَةً مَرْضِیَّةً </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سوی پروردگارت در حالی که از او خشنودی و او هم از تو خشنود است، باز 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صدقی افغانی در عرض فقر و نیاز به محضر حضرت دوست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ساقی به یکی جرعه مرا تاب و توان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می که در او راز نهان است از آن بخش</w:t>
      </w:r>
    </w:p>
    <w:p>
      <w:pPr>
        <w:pStyle w:val="BookText"/>
        <w:rPr/>
      </w:pPr>
      <w:r>
        <w:rPr>
          <w:rFonts w:ascii="IRNazanin" w:hAnsi="IRNazanin" w:eastAsia="IRNazanin"/>
          <w:color w:val="111111"/>
          <w:sz w:val="28"/>
          <w:sz w:val="28"/>
          <w:szCs w:val="28"/>
          <w:rtl w:val="true"/>
          <w:lang w:bidi="fa-IR"/>
        </w:rPr>
        <w:t>زان نفخه که بر خاک دمیدی و بشر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 و بر کالبد مرده دلان بخش</w:t>
      </w:r>
    </w:p>
    <w:p>
      <w:pPr>
        <w:pStyle w:val="BookText"/>
        <w:rPr/>
      </w:pPr>
      <w:r>
        <w:rPr>
          <w:rFonts w:ascii="IRNazanin" w:hAnsi="IRNazanin" w:eastAsia="IRNazanin"/>
          <w:color w:val="111111"/>
          <w:sz w:val="28"/>
          <w:sz w:val="28"/>
          <w:szCs w:val="28"/>
          <w:rtl w:val="true"/>
          <w:lang w:bidi="fa-IR"/>
        </w:rPr>
        <w:t>سوزندهتر از شعله شوم سوز عیان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سازندهتر از نغمه شوم رطل گران بخش</w:t>
      </w:r>
    </w:p>
    <w:p>
      <w:pPr>
        <w:pStyle w:val="BookText"/>
        <w:rPr/>
      </w:pPr>
      <w:r>
        <w:rPr>
          <w:rFonts w:ascii="IRNazanin" w:hAnsi="IRNazanin" w:eastAsia="IRNazanin"/>
          <w:color w:val="111111"/>
          <w:sz w:val="28"/>
          <w:sz w:val="28"/>
          <w:szCs w:val="28"/>
          <w:rtl w:val="true"/>
          <w:lang w:bidi="fa-IR"/>
        </w:rPr>
        <w:t>با یک نظر لطف فروغی به دل افروز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سخن تازه به تن روح و روان بخش</w:t>
      </w:r>
    </w:p>
    <w:p>
      <w:pPr>
        <w:pStyle w:val="BookText"/>
        <w:rPr/>
      </w:pPr>
      <w:r>
        <w:rPr>
          <w:rFonts w:ascii="IRNazanin" w:hAnsi="IRNazanin" w:eastAsia="IRNazanin"/>
          <w:color w:val="111111"/>
          <w:sz w:val="28"/>
          <w:sz w:val="28"/>
          <w:szCs w:val="28"/>
          <w:rtl w:val="true"/>
          <w:lang w:bidi="fa-IR"/>
        </w:rPr>
        <w:t>بر خامه من قدرت انشای سخن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عرض کنم دردِ دل خویش زبانبخش</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روی حقیقت نگرم دیده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حرف ریا کم شنوم گوش گران بخش</w:t>
      </w:r>
      <w:bookmarkStart w:id="475" w:name="pg11040_111003"/>
    </w:p>
    <w:p>
      <w:pPr>
        <w:pStyle w:val="BookText"/>
        <w:rPr/>
      </w:pPr>
      <w:bookmarkEnd w:id="47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هَبِ الْقُدُومَ إلیٰ بَساطِ خِدْمَةِ الْمَلِکِ هِیْبَةَ المَلِکِ فَإِنَّکَ عَلیٰ خَطَرٍ عَظیمٍ إِنْ غَفَلْتَ،وَ اعْلَمْ أَنَّهُ قَادِرٌ عَلیٰ ما یَشاءُ مِنَ الْعَدْلِ وَ الْفَضْلِ مَعَکَ وَ بِکَ </w:t>
      </w:r>
      <w:r>
        <w:rPr>
          <w:rFonts w:eastAsia="Amiri" w:cs="Amiri" w:ascii="Amiri" w:hAnsi="Amiri"/>
          <w:color w:val="111111"/>
          <w:sz w:val="28"/>
          <w:szCs w:val="28"/>
          <w:rtl w:val="true"/>
          <w:lang w:bidi="ar-SA"/>
        </w:rPr>
        <w:t>]</w:t>
      </w:r>
    </w:p>
    <w:p>
      <w:pPr>
        <w:pStyle w:val="Heading3"/>
        <w:numPr>
          <w:ilvl w:val="2"/>
          <w:numId w:val="1"/>
        </w:numPr>
        <w:rPr/>
      </w:pPr>
      <w:bookmarkStart w:id="476" w:name="__RefHeading___Toc1306845_1067777946"/>
      <w:bookmarkStart w:id="477" w:name="_Toc173"/>
      <w:bookmarkEnd w:id="476"/>
      <w:r>
        <w:rPr>
          <w:rtl w:val="true"/>
        </w:rPr>
        <w:t>عدم غفلت هنگام ورود به مسجد</w:t>
      </w:r>
      <w:bookmarkEnd w:id="477"/>
    </w:p>
    <w:p>
      <w:pPr>
        <w:pStyle w:val="BookText"/>
        <w:rPr/>
      </w:pPr>
      <w:r>
        <w:rPr>
          <w:rFonts w:ascii="IRNazanin" w:hAnsi="IRNazanin" w:eastAsia="IRNazanin"/>
          <w:color w:val="111111"/>
          <w:sz w:val="28"/>
          <w:sz w:val="28"/>
          <w:szCs w:val="28"/>
          <w:rtl w:val="true"/>
          <w:lang w:bidi="fa-IR"/>
        </w:rPr>
        <w:t>چنانچه از بزرگ و صاحب مقامی عالی به خاطر هیبت و عظمت و شخصیتش می‌ترسی و این ترس،معلول کوچکی تو و بزرگی اوست،از رفتن و قدم گذاشتن به بساط حضرت ذو الجلال آن چنان در هیبت و ترس باش که به وقت ورود به مسجد که بساط مالک‌الملوک است،اگر کمترین غفلتی نسبت به حضرت او داشته باشی در خطر بزرگی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جناب او بر هر چیزی توانا است،بخواهد نسبت به تو اجرای عدل می‌کند و بخواهد نسبت به تو ارائۀ فضل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ما که در مرحلۀ پائینی از عقل و درایت و درک قرار داریم،توجه به عظمت حضرت دوست،از راه توجه و دقت در آثار او که در کتاب آفاق و انفس منعکس است میسر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آن دل و آن چشم نیست که بتوانیم بدون واسطه به عظمت او بنگریم، آن هم عظمتی که نهایت برای آن نیست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راستی دیدۀ کم نور قلب ما،کجا می‌تواند بدون واسطه به جمال حضرت مولا</w:t>
      </w:r>
      <w:bookmarkStart w:id="478" w:name="pg11040_111004"/>
    </w:p>
    <w:p>
      <w:pPr>
        <w:pStyle w:val="BookText"/>
        <w:rPr/>
      </w:pPr>
      <w:bookmarkEnd w:id="478"/>
      <w:r>
        <w:rPr>
          <w:rFonts w:ascii="IRNazanin" w:hAnsi="IRNazanin" w:eastAsia="IRNazanin"/>
          <w:color w:val="111111"/>
          <w:sz w:val="28"/>
          <w:sz w:val="28"/>
          <w:szCs w:val="28"/>
          <w:rtl w:val="true"/>
          <w:lang w:bidi="fa-IR"/>
        </w:rPr>
        <w:t>بنگرد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روایات برای درک هیبت و جلال و عظمت حضرت حق ما را دعوت به تماشای آثار می‌کنند که آثار گوشه‌ای بسیار از عظمت حضرت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با دیدن آثار بتوان همت را بالاتر برده و برای دیدن بزرگی آن بزرگ با چشم دل به کوشش برخیزیم که بلند همتی از صفات برجستۀ نفس ناطقۀ قدسیّه است</w:t>
      </w:r>
      <w:r>
        <w:rPr>
          <w:rFonts w:eastAsia="IRNazanin" w:cs="IRNazanin"/>
          <w:color w:val="111111"/>
          <w:sz w:val="28"/>
          <w:szCs w:val="28"/>
          <w:rtl w:val="true"/>
          <w:lang w:bidi="fa-IR"/>
        </w:rPr>
        <w:t>.</w:t>
      </w:r>
    </w:p>
    <w:p>
      <w:pPr>
        <w:pStyle w:val="Heading3"/>
        <w:numPr>
          <w:ilvl w:val="2"/>
          <w:numId w:val="1"/>
        </w:numPr>
        <w:rPr/>
      </w:pPr>
      <w:bookmarkStart w:id="479" w:name="__RefHeading___Toc1306847_1067777946"/>
      <w:bookmarkStart w:id="480" w:name="_Toc174"/>
      <w:bookmarkEnd w:id="479"/>
      <w:r>
        <w:rPr>
          <w:rtl w:val="true"/>
        </w:rPr>
        <w:t>علوّ همّت و عظمت روح</w:t>
      </w:r>
      <w:bookmarkEnd w:id="480"/>
    </w:p>
    <w:p>
      <w:pPr>
        <w:pStyle w:val="Heading4"/>
        <w:numPr>
          <w:ilvl w:val="3"/>
          <w:numId w:val="1"/>
        </w:numPr>
        <w:rPr/>
      </w:pPr>
      <w:bookmarkStart w:id="481" w:name="__RefHeading___Toc1306849_1067777946"/>
      <w:bookmarkStart w:id="482" w:name="_Toc175"/>
      <w:bookmarkEnd w:id="481"/>
      <w:r>
        <w:rPr>
          <w:rtl w:val="true"/>
        </w:rPr>
        <w:t>اشاره</w:t>
      </w:r>
      <w:bookmarkEnd w:id="482"/>
    </w:p>
    <w:p>
      <w:pPr>
        <w:pStyle w:val="BookText"/>
        <w:rPr/>
      </w:pPr>
      <w:r>
        <w:rPr>
          <w:rFonts w:ascii="IRNazanin" w:hAnsi="IRNazanin" w:eastAsia="IRNazanin"/>
          <w:color w:val="111111"/>
          <w:sz w:val="28"/>
          <w:sz w:val="28"/>
          <w:szCs w:val="28"/>
          <w:rtl w:val="true"/>
          <w:lang w:bidi="fa-IR"/>
        </w:rPr>
        <w:t>مرحوم الهی در توضیح فصل سی 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ثانی ابو نصر فارابی در آثار نفس ناطقه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صفات نفس ناطقۀ قدسیّه صفت نباهت و بلند همتی است،در جهان هرکس به هر مقامی رسید،از نظرِ بلند و همت عالی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بزرگ همیشه به امور عالی و کارهای ستوده و استعلای معنوی و محاسن بزرگی آمیخته است و هرگز به پستی همت و قبایح و زشتی‌های اخلاقی و دنائت و ذلت برای نیل به مقاصد خود تن در نخواهد داد و این نیروی عالی خوی نفوس مستعلیه است و از خواص این خلق و این قوه جود و سخاوت و احسان به خلق است و کریم النفس و با شجاعت و غیرت و عزت نفس زیستن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هرچه انسان همتش عالی‌تر است،مال و جاه دنیای بی‌ثبات در نظرش بی‌قدرتر است،بدین جهت اگر غنی است سخی و اگر فقیر است صبور می‌باشد و در هر حال فقر و غنا خود را بزرگ می‌داند و در عین بزرگی با کوچک و بزرگ خلق تواضع و فروتنی می‌کند و با فقیران با ایمان و مستمندان با علم و معرفت متواضع‌تر خواهد بود و هرگز به چشم حقارت به کس نمی‌نگرد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کلمات امیر المؤمنین علیه السلام است</w:t>
      </w:r>
      <w:r>
        <w:rPr>
          <w:rFonts w:eastAsia="IRNazanin" w:cs="IRNazanin"/>
          <w:color w:val="111111"/>
          <w:sz w:val="28"/>
          <w:szCs w:val="28"/>
          <w:rtl w:val="true"/>
          <w:lang w:bidi="fa-IR"/>
        </w:rPr>
        <w:t>:</w:t>
      </w:r>
      <w:bookmarkStart w:id="483" w:name="pg11040_111005"/>
    </w:p>
    <w:p>
      <w:pPr>
        <w:pStyle w:val="BookText"/>
        <w:rPr/>
      </w:pPr>
      <w:bookmarkEnd w:id="483"/>
      <w:r>
        <w:rPr>
          <w:rFonts w:ascii="Amiri" w:hAnsi="Amiri" w:eastAsia="Amiri" w:cs="Amiri"/>
          <w:color w:val="111111"/>
          <w:sz w:val="28"/>
          <w:sz w:val="28"/>
          <w:szCs w:val="28"/>
          <w:rtl w:val="true"/>
          <w:lang w:bidi="ar-SA"/>
        </w:rPr>
        <w:t xml:space="preserve">الشَّرَفُ بِالْهِمَمِ لا بِالرِّمَمِ البالِیَةِ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شرف و بزرگی به همت بلند است،نه به استخوان پوسیدۀ پدران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صفت علو همت و عظمت روح که بسیاری از اوصاف ستوده و محامد اخلاقی لازمۀ اوست،یکی از نیروهای نفس ناطقۀ قدسیّه است و شاید مراد از نباهت،تنبّه و انتقالات دفعی و قوت حدس و فراست و بیداری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لَهَا انْبِعاثٌ وَ هِیَ أَشْبَهُ الأَشْیاءِ بِالنُّفُوسِ الْفَلَکِیّةِ وَ لَها خاصِیَّتانِ النَّزاهَةُ وَ الْحِکْمَةُ</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منبعث از جسمانیات نیست مانند نفس نباتی و حیوانی که از کبد و قلب برانگیخته می‌شود،بلکه نفس قدسی از عالم تجرد و نشانۀ ملکوت است و منزه از ماده و مادیات و برتر از جهان حس و محسوسات و شبیه‌ترین چیز به نفوس فرشتگان عالم بالا است و این نفس را دو خاصیت است،یعنی دو چیز از مختصات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نزاهت و یکی حکمت</w:t>
      </w:r>
      <w:r>
        <w:rPr>
          <w:rFonts w:eastAsia="IRNazanin" w:cs="IRNazanin"/>
          <w:color w:val="111111"/>
          <w:sz w:val="28"/>
          <w:szCs w:val="28"/>
          <w:rtl w:val="true"/>
          <w:lang w:bidi="fa-IR"/>
        </w:rPr>
        <w:t>.</w:t>
      </w:r>
    </w:p>
    <w:p>
      <w:pPr>
        <w:pStyle w:val="Heading4"/>
        <w:numPr>
          <w:ilvl w:val="3"/>
          <w:numId w:val="1"/>
        </w:numPr>
        <w:rPr/>
      </w:pPr>
      <w:bookmarkStart w:id="484" w:name="__RefHeading___Toc1306851_1067777946"/>
      <w:bookmarkStart w:id="485" w:name="_Toc176"/>
      <w:bookmarkEnd w:id="484"/>
      <w:r>
        <w:rPr>
          <w:rtl w:val="true"/>
        </w:rPr>
        <w:t>معنای نزاهت و حکمت</w:t>
      </w:r>
      <w:bookmarkEnd w:id="485"/>
    </w:p>
    <w:p>
      <w:pPr>
        <w:pStyle w:val="BookText"/>
        <w:rPr/>
      </w:pPr>
      <w:r>
        <w:rPr>
          <w:rFonts w:ascii="IRNazanin" w:hAnsi="IRNazanin" w:eastAsia="IRNazanin"/>
          <w:color w:val="111111"/>
          <w:sz w:val="28"/>
          <w:sz w:val="28"/>
          <w:szCs w:val="28"/>
          <w:rtl w:val="true"/>
          <w:lang w:bidi="fa-IR"/>
        </w:rPr>
        <w:t>ممکن است غرض از نزاهت راجع به کمال عقل نظری و جنبه دانش او باشد، یعنی تنزه ذات و ادراکات ذاتی او از ماده و غرض از حکمت راجع به کمال عقل عملی و جنبۀ کنش او باشد،یعنی صدور افعال مناسب مقام انسانیت و اعمال واقع در طریق تکامل روح قدسی</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مراد از نزاهت،مقام تجلیۀ به آداب شرع و تخلیۀ از رذایل اخلاق است و مراد</w:t>
      </w:r>
    </w:p>
    <w:p>
      <w:pPr>
        <w:pStyle w:val="BookText"/>
        <w:rPr/>
      </w:pPr>
      <w:r>
        <w:rPr>
          <w:rFonts w:ascii="IRNazanin" w:hAnsi="IRNazanin" w:eastAsia="IRNazanin"/>
          <w:color w:val="111111"/>
          <w:sz w:val="28"/>
          <w:sz w:val="28"/>
          <w:szCs w:val="28"/>
          <w:rtl w:val="true"/>
          <w:lang w:bidi="fa-IR"/>
        </w:rPr>
        <w:t>از حکمت،مقام تحلیه و آراستن نفس به فضایل و کمالات انسانیت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مراد از حکمت و نزاهت،حکمت علمی و عملی است یا مقام جامعیت نشانۀ ملک و ملکوت یا حکمت مشهود اشیا علی ما هی علیه به قدر طاقت بشری که در کلام رسول اللّه صلی الله علیه و آله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أَرِنَا الأَشْیاءَ کَما هِیَ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را همان‌طور که هستند به ما بنمایان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نزاهت،تزکیه نفس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زَکّٰاهٰا </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بی‌تردید کسی که نفس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آلودگی پاک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داد،رستگار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مراد از حکمت،تشبّه به اله عالم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اخلاق اللّه است و نزاهت،زهد و تنزّه نفس از علایق جهان 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مراد از حکمت و نزاهت عشق و علاقه علمی و عملی به عالم قدس و تجرد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دو صفت نزاهت و حکمت به هریک از معانی مذکوره که مآل همه یکی است به روح قدسی ناطقۀ انسان اختصاص دارد،چنان‌که نمو لازمۀ نفس نباتی و شهوت و غضب لازمۀ نفس حیوانی است،این وصف هم مخصوص برای نفس قدسی انسان است</w:t>
      </w:r>
      <w:r>
        <w:rPr>
          <w:rFonts w:eastAsia="IRNazanin" w:cs="IRNazanin"/>
          <w:color w:val="111111"/>
          <w:sz w:val="28"/>
          <w:szCs w:val="28"/>
          <w:rtl w:val="true"/>
          <w:lang w:bidi="fa-IR"/>
        </w:rPr>
        <w:t>.</w:t>
      </w:r>
      <w:bookmarkStart w:id="486" w:name="pg11040_111007"/>
    </w:p>
    <w:p>
      <w:pPr>
        <w:pStyle w:val="Heading4"/>
        <w:numPr>
          <w:ilvl w:val="3"/>
          <w:numId w:val="1"/>
        </w:numPr>
        <w:rPr/>
      </w:pPr>
      <w:bookmarkStart w:id="487" w:name="__RefHeading___Toc1306853_1067777946"/>
      <w:bookmarkStart w:id="488" w:name="_Toc177"/>
      <w:bookmarkEnd w:id="486"/>
      <w:bookmarkEnd w:id="487"/>
      <w:r>
        <w:rPr>
          <w:rtl w:val="true"/>
        </w:rPr>
        <w:t>نفس کلیۀ الهیّه</w:t>
      </w:r>
      <w:bookmarkEnd w:id="488"/>
    </w:p>
    <w:p>
      <w:pPr>
        <w:pStyle w:val="BookText"/>
        <w:rPr/>
      </w:pPr>
      <w:r>
        <w:rPr>
          <w:rFonts w:ascii="IRNazanin" w:hAnsi="IRNazanin" w:eastAsia="IRNazanin"/>
          <w:color w:val="111111"/>
          <w:sz w:val="28"/>
          <w:sz w:val="28"/>
          <w:szCs w:val="28"/>
          <w:rtl w:val="true"/>
          <w:lang w:bidi="fa-IR"/>
        </w:rPr>
        <w:t>پس از مقام نفس ناطقۀ قدسیّه،مرتبۀ نفس کلیۀ الهیّه است،و این نفس جوهر لاهوتی و حقیقت ظلیّۀ الهیّه است و چنان که نفس نباتی و حیوانی منطوی است در نفس ناطقۀ قدسیّه که بعد از آن‌ها در قوس صعود است،همین‌گونه نفس کلیۀ الهیّه هم بعد از ناطقۀ قدسیّه و اشرف و اکمل از آن است و نفس قدسی منطوی در اوست و خواص و کمالات او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معنی کلیۀ الهیّه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است که از حدود ماده و مدت و حد و نهایت مکان و زمان بزرگ تر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سرحد مکان و زمان بیرون است بلکه از ماده به معنی اعم که مهیت امکانی است نیز قدم فراتر نهاده و به قاعدۀ اشراق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وَ ما فَوْقَها إِنِّیّاتٌ صِرْفَةٌ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وجود صرف و هستی بی‌حد و نهایت گردیده است و لازمۀ این مقام شهود حضرت احدیت است که کل وجود و وجود کل است در کلیه موجودات که در هرچه نظر کردم سیمای تو 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شَیْئاً إلّا رَأَیْتُ اللّهَ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روحی است که عرض و طول زمین و آسمان را که حدود مادۀ جسمانی است زیر شهپر عظمت خود فراگرفته،روحی است که ازل و ابد،گذشته و آینده را که حدود زمان است در هم پیچیده و در فضای بی‌انتهای عالم سرمد و جهان بی‌پایان نامقید پر و بال قدرت گشوده،روحی است که دو عالم مادی و مجرد،عالم دنیا و آخرت،عالم جسم و جان را به یک‌بار از محوطۀ خاطر بیرون کرده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روحی است که از علو مقام و بلندی همت پشت پا به کون و مکان زده تا در آن روان کلی برتر از قیود جزئی ماده،جز عشق نیاید و غیر شهود حسن مطلق هیچ در وی نگنجد</w:t>
      </w:r>
      <w:r>
        <w:rPr>
          <w:rFonts w:eastAsia="IRNazanin" w:cs="IRNazanin"/>
          <w:color w:val="111111"/>
          <w:sz w:val="28"/>
          <w:szCs w:val="28"/>
          <w:rtl w:val="true"/>
          <w:lang w:bidi="fa-IR"/>
        </w:rPr>
        <w:t>.</w:t>
      </w:r>
      <w:bookmarkStart w:id="489" w:name="pg11040_111008"/>
    </w:p>
    <w:p>
      <w:pPr>
        <w:pStyle w:val="Heading3"/>
        <w:numPr>
          <w:ilvl w:val="2"/>
          <w:numId w:val="1"/>
        </w:numPr>
        <w:rPr/>
      </w:pPr>
      <w:bookmarkStart w:id="490" w:name="__RefHeading___Toc1306855_1067777946"/>
      <w:bookmarkStart w:id="491" w:name="_Toc178"/>
      <w:bookmarkEnd w:id="489"/>
      <w:bookmarkEnd w:id="490"/>
      <w:r>
        <w:rPr>
          <w:rtl w:val="true"/>
        </w:rPr>
        <w:t>درک مقامات عالی معنوی با علوّ همت</w:t>
      </w:r>
      <w:bookmarkEnd w:id="491"/>
    </w:p>
    <w:p>
      <w:pPr>
        <w:pStyle w:val="BookText"/>
        <w:rPr/>
      </w:pPr>
      <w:r>
        <w:rPr>
          <w:rFonts w:ascii="IRNazanin" w:hAnsi="IRNazanin" w:eastAsia="IRNazanin"/>
          <w:color w:val="111111"/>
          <w:sz w:val="28"/>
          <w:sz w:val="28"/>
          <w:szCs w:val="28"/>
          <w:rtl w:val="true"/>
          <w:lang w:bidi="fa-IR"/>
        </w:rPr>
        <w:t xml:space="preserve">آری،وقتی انسان نظری بلند و همتی والا داشت،از برکت این نظر و همت بلند که محصول ارتباط با انبیا و امامان علیهم السلام و اولیای الهی است مقصدی و هدفی جز حضرت حق نخواهد داشت و برای نیل به این مقصد،ابتدا از تماشای آثار به یقین رسیده،آن‌گاه با کوشش در جنب یقین به نفس قدسی نایل گشته،سپس در حرکتی دیگر به نفس کلیۀ الهیّه رسیده،در آن مقام به شهود جمال موفق می‌شود و هیبت و عظمت و جلال حضرت دوست را یافته،از ناچیزی خود دچار ترس شده و به مراقبت و مواظبت خویش می‌کوشد که مبادا از حضرت او دور افتد و در آن مقام به فرمودۀ حضرت صادق علیه السلام به غفلت دچار گشته و به بلای خطر عظیم گرفتار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مسجد،خانه و بساط اوست و بدون گذشتن از نفس اماره و رسیدن به نفس ناطقۀ قدسی و آراسته شدن به نفس کلیۀ الهیّه،درک هیبت و عظمت ملک الملوک میسر نیست که ساده و عادی به مسجد رفتن و این رفت و آمد به صورت عادت در آمدن ثواب چندانی برای اهل مسجد ندارد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بکوشید تا آن روح عالی را به دست آورده و لایق مقام آن جناب گشته و به فیض دیدارش با چشم دل نایل آیید و در بساط آن جناب به درک عظمت و هیبت او موفق شده غرق ترس و شرم شوید و در شعلۀ ترس و شرم آن چنان بسوزید که اثری از هستی شما نماند،چون اثر از هستی و انیت نماند به مقام فنا رسیده و به بقای او باقی و ابدی خواهید شد و به حضرت دوست در آن مقام 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عالم را به یک بار از دل تنگ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 کردیم تا جای تو باشد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این روح که به واسطۀ آن انسان به بساط حضرت او راه می‌یابد و آنچه باید ببیند در آنجا می‌بیند،روحی است که غیر خدا که هستی حقیقی است همه چیز در نظرش ناچیز است و به فرمودۀ سرور مؤمنان و قبله عارفان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عَظُمَ الْخالِقُ فی أَنْفُسِهِمْ فَصَغُرَ مَا دُونَهُ فی أَعْیُنِهِمْ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در باطنشان بزرگ و غیر او در دیدگانشان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 است که بر خلاف ارواح جزئیه به هیچ چیز از نظر انتفاع شخصی و استفاده مادی نمی‌نگرد،بلکه چون ظل حق است و مستغنی به حق بر همه موجودات معطی و مشفق و مهربان است و انتفاع خلق منظور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 است که پیوسته دارای عصمت و قدس و نزاهت و محفوظ از هر خطا و لغزش علمی و عملی است و دوریش از عصیان حق ذاتی و اشتیاقش به طاعت وی فطری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 است که امیال جزئی به کلی از او زایل شده و میل کلی و عشق به نظام کل جایگزین او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 است که تحت تأثیر لذات حسی زمانی نیست و آرزوهای موقت فانی و اوهام خیالات شیطانی در آن روح پاک مؤثر نخواهد بود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روحی است که او را عبد اللّه،عین‌اللّه،ید اللّه و بیت‌اللّه و خلیفةاللّه و ظل‌اللّه و وجه اللّه بتوان گفت،روحی است که از خود فنا و به حق بقا یافته و در عین محرومیت از هر نعمت به لقای منعم و لذت شهود وی شتافته از خود پرستی رهیده،به حقیقت پرستی رسیده؛خود پرستیدن را نقص ذات و پرستش خدا را کمال مطلوب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 است که در عین فقر غنی است و از همه چیز عالم و تمام علل و اسباب آفرینش جز حضرت دوست خود را مستغنی یافته و از هرچه مورد نیاز خلق است خویش را بی‌نیاز می‌شناسد و به زبان ذات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ما به فقر و فنا کمتر ز خاک رهیم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مجد و عز و غنی بر خلق پادشهیم</w:t>
      </w:r>
    </w:p>
    <w:p>
      <w:pPr>
        <w:pStyle w:val="BookText"/>
        <w:rPr/>
      </w:pPr>
      <w:r>
        <w:rPr>
          <w:rFonts w:ascii="IRNazanin" w:hAnsi="IRNazanin" w:eastAsia="IRNazanin"/>
          <w:color w:val="111111"/>
          <w:sz w:val="28"/>
          <w:sz w:val="28"/>
          <w:szCs w:val="28"/>
          <w:rtl w:val="true"/>
          <w:lang w:bidi="fa-IR"/>
        </w:rPr>
        <w:t>و چون به گنج معرفت و سلطنت شهود وصال الهی رسیده به کلی بی‌نیاز از غیر خداست یعنی همه چیز جز خدا را از خود بی‌اثر و معزول از تأثیر شناخته است، بلکه معدوم و فانی و باطل الذات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هُوَ الْحَقُّ وَ أَنَّ مٰا یَدْعُونَ مِنْ دُونِهِ الْبٰاطِلُ وَ أَنَّ اللّٰهَ هُوَ الْعَلِیُّ الْکَبِیرُ </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آفریده‌های شگفت و این تغییرات و تحولات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است که خدا فقط حق است و آنچه به جای او می‌پرستند باطل است،و بی‌تردید خدا همان والا مرتبه و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 است که چون خلق او را ذلیل و خوار شمارند به عزّ عبودیت الهی خود را بالاتر و برتر از شاهان عالم و ذلیل و حقیر در پیشگاه عظمت الهی داند و به زبان ذات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بندۀ او شو که به یک 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هر دو جهانت دهند</w:t>
      </w:r>
    </w:p>
    <w:p>
      <w:pPr>
        <w:pStyle w:val="BookText"/>
        <w:rPr/>
      </w:pPr>
      <w:r>
        <w:rPr>
          <w:rFonts w:ascii="IRNazanin" w:hAnsi="IRNazanin" w:eastAsia="IRNazanin"/>
          <w:color w:val="111111"/>
          <w:sz w:val="28"/>
          <w:sz w:val="28"/>
          <w:szCs w:val="28"/>
          <w:rtl w:val="true"/>
          <w:lang w:bidi="fa-IR"/>
        </w:rPr>
        <w:t>روحی است که در راه وصل محبوب صبور است و به ناز معشوق از بلا روی نتابد بلکه به زبان ذات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بلا من دیده‌ام لذات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اویم مات اویم مات او</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بلای تو ز دولت خوب‌تر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انتقام تو ز جان محبوب‌تر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و به لسان استعداد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بلایی کز تو ای پرناز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راهش دل به چشم باز آید</w:t>
      </w:r>
    </w:p>
    <w:p>
      <w:pPr>
        <w:pStyle w:val="BookText"/>
        <w:rPr/>
      </w:pPr>
      <w:r>
        <w:rPr>
          <w:rFonts w:ascii="IRNazanin" w:hAnsi="IRNazanin" w:eastAsia="IRNazanin"/>
          <w:color w:val="111111"/>
          <w:sz w:val="28"/>
          <w:sz w:val="28"/>
          <w:szCs w:val="28"/>
          <w:rtl w:val="true"/>
          <w:lang w:bidi="fa-IR"/>
        </w:rPr>
        <w:t>کجایی ای بلا بنواز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وصل ده پرواز ما را</w:t>
      </w:r>
    </w:p>
    <w:p>
      <w:pPr>
        <w:pStyle w:val="BookText"/>
        <w:rPr/>
      </w:pPr>
      <w:r>
        <w:rPr>
          <w:rFonts w:ascii="IRNazanin" w:hAnsi="IRNazanin" w:eastAsia="IRNazanin"/>
          <w:color w:val="111111"/>
          <w:sz w:val="28"/>
          <w:sz w:val="28"/>
          <w:szCs w:val="28"/>
          <w:rtl w:val="true"/>
          <w:lang w:bidi="fa-IR"/>
        </w:rPr>
        <w:t>آن روحی است که از مختصات وی مقام رضا است و مقام تسلیم و این روح است که مبدء وجودش خدا است بی‌وساطت علل طولیه و عرضیه و بازگشت آن هم به سوی خدا است بی‌واسطۀ اغیار و بی هیچ توجه به حجاب ظلمانی ممکنات و حجاب نورانی مظاهر اسما و صفات از بین و امید بهشت و دوزخ رهیده و به وصال معشوق و معبودش،آن حسن بی‌حد رسیده،این همان روحی است که ایزد متعال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نَفَخْتُ فِیهِ مِنْ رُوحِی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روح خود در او بدمم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روحی است که باز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رَبِّکِ رٰاضِیَةً مَرْضِیَّةً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جان آرام گرفته و اطمینان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پروردگارت در حالی که از او خشنودی و او هم از تو خشنود است،باز 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میان بندگانم درآی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نفس کلیۀ الهیّه،نفس مقدس و روح پاک حضرت ختمی مرتبت و خلفای آن حضرت از امیر المؤمنین تا مهدی قائم علیهم السلام است و ارواح ناطقۀ قدسی پیروان آن بزرگوارانند از بدو خلقت تا انتهای عالم بشریت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اوّل این مقال و ترجمه مورد بحث گفته شد که ما را آن قدرت عقلی و روحی</w:t>
      </w:r>
    </w:p>
    <w:p>
      <w:pPr>
        <w:pStyle w:val="BookText"/>
        <w:rPr/>
      </w:pPr>
      <w:r>
        <w:rPr>
          <w:rFonts w:ascii="IRNazanin" w:hAnsi="IRNazanin" w:eastAsia="IRNazanin"/>
          <w:color w:val="111111"/>
          <w:sz w:val="28"/>
          <w:sz w:val="28"/>
          <w:szCs w:val="28"/>
          <w:rtl w:val="true"/>
          <w:lang w:bidi="fa-IR"/>
        </w:rPr>
        <w:t>نیست که یک باره به تماشای او برخاسته و از این تماشا به دل و قلب هیبت گرفته و در آن مقام از غفلت که مورث خطر عظیم است پاک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ما لازم و واجب است که از طریق تماشای آثار،تماشای عقلی و علمی و روحی و عملی به آن بارگاه مقدس راه پیدا کرده و به آنچه باید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میان آثار،ارزنده‌تر و گسترده‌تر و پر منفعت‌تر از وجود محمد صلی الله علیه و آله و ائمه طاهرین علیهم السلام نیست که این بزرگواران مظاهر کامل و جامع اسما و صفاتند و هرکس از طریق قلب و عقل و عمل به آن بزرگواران پیوست بی‌شک توفیق راه یافتن به مقام قرب و بساط انس را پیدا می‌کند و به تماشای جمال یار حقیقی موفق می‌گردد و به آن هیبتی که باید همیشه یا به وقت عبادت در دل پیدا کند می‌رسد،در آن صورت حق عبادت به طور عام و حق مسجد به طور خاص ادا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حق عبادت و جایگاه عبادت ادا شود،منظور نظر مولا گردی و عشق جناب او هر لحظه در دلت فزونی گیرد و به زبان حال در پیشگاه آن صاحب جلال به طور دایم چنین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هوای تو به سر نیست هوای دگرم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خبردار شدم از تو، زخود بی خبرم</w:t>
      </w:r>
    </w:p>
    <w:p>
      <w:pPr>
        <w:pStyle w:val="BookText"/>
        <w:rPr/>
      </w:pPr>
      <w:r>
        <w:rPr>
          <w:rFonts w:ascii="IRNazanin" w:hAnsi="IRNazanin" w:eastAsia="IRNazanin"/>
          <w:color w:val="111111"/>
          <w:sz w:val="28"/>
          <w:sz w:val="28"/>
          <w:szCs w:val="28"/>
          <w:rtl w:val="true"/>
          <w:lang w:bidi="fa-IR"/>
        </w:rPr>
        <w:t xml:space="preserve">جان که در روز وصالت نسپردم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نفزاید شب هجران تو جز درد سرم</w:t>
      </w:r>
    </w:p>
    <w:p>
      <w:pPr>
        <w:pStyle w:val="BookText"/>
        <w:rPr/>
      </w:pPr>
      <w:r>
        <w:rPr>
          <w:rFonts w:ascii="IRNazanin" w:hAnsi="IRNazanin" w:eastAsia="IRNazanin"/>
          <w:color w:val="111111"/>
          <w:sz w:val="28"/>
          <w:sz w:val="28"/>
          <w:szCs w:val="28"/>
          <w:rtl w:val="true"/>
          <w:lang w:bidi="fa-IR"/>
        </w:rPr>
        <w:t>نفسی بیش نماندست اگر می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آی که در دادن جان منتظرم</w:t>
      </w:r>
    </w:p>
    <w:p>
      <w:pPr>
        <w:pStyle w:val="BookText"/>
        <w:rPr/>
      </w:pPr>
      <w:r>
        <w:rPr>
          <w:rFonts w:ascii="IRNazanin" w:hAnsi="IRNazanin" w:eastAsia="IRNazanin"/>
          <w:color w:val="111111"/>
          <w:sz w:val="28"/>
          <w:sz w:val="28"/>
          <w:szCs w:val="28"/>
          <w:rtl w:val="true"/>
          <w:lang w:bidi="fa-IR"/>
        </w:rPr>
        <w:t>تو به بر آی که سروم ندهد باروری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فروغ رخ تو جلوه ندارد قمرم</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آن مقام رسی،کمال رضایت از مولا و حبیبت به تو دست دهد و آنجا را از عدل و فضل بی‌نهایت بینی و اختیار کامل را از صاحب و محبوبت دانی که با تو از روی فضل رفتار کند به این معنی که از روی تفضل زیاده از آنچه مستحقی به تو عنایت فرماید یا از روی معدلت فراخور عمل تو با تو معامله کرده به تو ثواب دهد، در هر صورت به فضل یا به عدل تسلیم او خواهی بود و بر دلت از جناب او چیزی که تو را از آن مقام دور کند نخواهد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مقام که مقام تحیر و کمال دل‌دادگی است،جز وصل جانان چیزی برای تو مطرح نخواهد بود و چیزی هم جز فضل و کرامت و عنایت و لطف نسبت به تو برای او مطرح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آنجاست که تمام وجودت یک پارچه فریاد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 برداشت ز رخ پرده برای دل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از من دل و بنشست به جای دل من</w:t>
      </w:r>
    </w:p>
    <w:p>
      <w:pPr>
        <w:pStyle w:val="BookText"/>
        <w:rPr/>
      </w:pPr>
      <w:r>
        <w:rPr>
          <w:rFonts w:ascii="IRNazanin" w:hAnsi="IRNazanin" w:eastAsia="IRNazanin"/>
          <w:color w:val="111111"/>
          <w:sz w:val="28"/>
          <w:sz w:val="28"/>
          <w:szCs w:val="28"/>
          <w:rtl w:val="true"/>
          <w:lang w:bidi="fa-IR"/>
        </w:rPr>
        <w:t>نتوان گفت زمین است وسما خلوت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سلطنت اوست سرای دل من</w:t>
      </w:r>
    </w:p>
    <w:p>
      <w:pPr>
        <w:pStyle w:val="BookText"/>
        <w:rPr/>
      </w:pPr>
      <w:r>
        <w:rPr>
          <w:rFonts w:ascii="IRNazanin" w:hAnsi="IRNazanin" w:eastAsia="IRNazanin"/>
          <w:color w:val="111111"/>
          <w:sz w:val="28"/>
          <w:sz w:val="28"/>
          <w:szCs w:val="28"/>
          <w:rtl w:val="true"/>
          <w:lang w:bidi="fa-IR"/>
        </w:rPr>
        <w:t>دل من بارگه سلطنت فقر و فناست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است و زمین است گدای دل من</w:t>
      </w:r>
    </w:p>
    <w:p>
      <w:pPr>
        <w:pStyle w:val="BookText"/>
        <w:rPr/>
      </w:pPr>
      <w:r>
        <w:rPr>
          <w:rFonts w:ascii="IRNazanin" w:hAnsi="IRNazanin" w:eastAsia="IRNazanin"/>
          <w:color w:val="111111"/>
          <w:sz w:val="28"/>
          <w:sz w:val="28"/>
          <w:szCs w:val="28"/>
          <w:rtl w:val="true"/>
          <w:lang w:bidi="fa-IR"/>
        </w:rPr>
        <w:t>عشق با آنکه هوای من و آب من ازوست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یافته از آب و هوای دل من</w:t>
      </w:r>
    </w:p>
    <w:p>
      <w:pPr>
        <w:pStyle w:val="BookText"/>
        <w:rPr/>
      </w:pPr>
      <w:r>
        <w:rPr>
          <w:rFonts w:ascii="IRNazanin" w:hAnsi="IRNazanin" w:eastAsia="IRNazanin"/>
          <w:color w:val="111111"/>
          <w:sz w:val="28"/>
          <w:sz w:val="28"/>
          <w:szCs w:val="28"/>
          <w:rtl w:val="true"/>
          <w:lang w:bidi="fa-IR"/>
        </w:rPr>
        <w:t>پنجه حسن که معمار بنای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از آب و گل عشق بنای دل من</w:t>
      </w:r>
    </w:p>
    <w:p>
      <w:pPr>
        <w:pStyle w:val="BookText"/>
        <w:rPr/>
      </w:pPr>
      <w:r>
        <w:rPr>
          <w:rFonts w:ascii="IRNazanin" w:hAnsi="IRNazanin" w:eastAsia="IRNazanin"/>
          <w:color w:val="111111"/>
          <w:sz w:val="28"/>
          <w:sz w:val="28"/>
          <w:szCs w:val="28"/>
          <w:rtl w:val="true"/>
          <w:lang w:bidi="fa-IR"/>
        </w:rPr>
        <w:t>ای که از غرب افق میطلبی کرد 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ازل از شرق سمای دل من</w:t>
      </w:r>
    </w:p>
    <w:p>
      <w:pPr>
        <w:pStyle w:val="BookText"/>
        <w:rPr/>
      </w:pPr>
      <w:r>
        <w:rPr>
          <w:rFonts w:ascii="IRNazanin" w:hAnsi="IRNazanin" w:eastAsia="IRNazanin"/>
          <w:color w:val="111111"/>
          <w:sz w:val="28"/>
          <w:sz w:val="28"/>
          <w:szCs w:val="28"/>
          <w:rtl w:val="true"/>
          <w:lang w:bidi="fa-IR"/>
        </w:rPr>
        <w:t>دل من کشتی نوح است به دریای 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ناخدای دل کشتی است خدای دل من</w:t>
      </w:r>
    </w:p>
    <w:p>
      <w:pPr>
        <w:pStyle w:val="BookText"/>
        <w:rPr/>
      </w:pPr>
      <w:r>
        <w:rPr>
          <w:rFonts w:ascii="IRNazanin" w:hAnsi="IRNazanin" w:eastAsia="IRNazanin"/>
          <w:color w:val="111111"/>
          <w:sz w:val="28"/>
          <w:sz w:val="28"/>
          <w:szCs w:val="28"/>
          <w:rtl w:val="true"/>
          <w:lang w:bidi="fa-IR"/>
        </w:rPr>
        <w:t>من که این گونه نحیف هستم وبیمار وضعیف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غذای دل من گشت و دوای دل من</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رخ زرد من آن نرگس بیمار گشود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بگشود در دار شفای دل من</w:t>
      </w:r>
      <w:r>
        <w:rPr>
          <w:rStyle w:val="FootnoteAnchor"/>
          <w:rtl w:val="true"/>
        </w:rPr>
        <w:footnoteReference w:id="370"/>
      </w:r>
      <w:bookmarkStart w:id="492" w:name="pg11040_111014"/>
    </w:p>
    <w:p>
      <w:pPr>
        <w:pStyle w:val="BookText"/>
        <w:rPr/>
      </w:pPr>
      <w:bookmarkEnd w:id="49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عطف علیک برحمته و فضله قبل منک یسیر الطاعة و أجزل لک علیها ثوابا کثیرا،و إن طالبک باستحقاقه الصدق و الإخلاص عدلا بک حجبک و رد طاعتک و إن کثرت و هو فعال لما یرید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با تو با رحمت و فضلش رفتار کند،بدون شک طاعت کم و قلیل را از تو قبول کرده و در مقابلش ثواب زیاد به تو عنایت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خداوند عالم،فراخور عظمت و بزرگی خودش از تو درستی افعال و اعمال و صدق بخواهد و در این زمینه با تو با عدلش معامله کند،به او راه پیدا نخواهی کرد و طاعت و عبادت تو مردود خواهد شد اگرچه بسیار زیاد باشد که آن حضرت هر چه بخواهد انجام خواهد داد</w:t>
      </w:r>
      <w:r>
        <w:rPr>
          <w:rFonts w:eastAsia="IRNazanin" w:cs="IRNazanin"/>
          <w:color w:val="111111"/>
          <w:sz w:val="28"/>
          <w:szCs w:val="28"/>
          <w:rtl w:val="true"/>
          <w:lang w:bidi="fa-IR"/>
        </w:rPr>
        <w:t>.</w:t>
      </w:r>
    </w:p>
    <w:p>
      <w:pPr>
        <w:pStyle w:val="Heading3"/>
        <w:numPr>
          <w:ilvl w:val="2"/>
          <w:numId w:val="1"/>
        </w:numPr>
        <w:rPr/>
      </w:pPr>
      <w:bookmarkStart w:id="493" w:name="__RefHeading___Toc1306857_1067777946"/>
      <w:bookmarkStart w:id="494" w:name="_Toc179"/>
      <w:bookmarkEnd w:id="493"/>
      <w:r>
        <w:rPr>
          <w:rtl w:val="true"/>
        </w:rPr>
        <w:t>رحمت و فضل الهی</w:t>
      </w:r>
      <w:bookmarkEnd w:id="494"/>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کریمۀ قرآن و روایات استفاده می‌شود که اگر عبد از روی تسلیم و اخلاص به اجرای فرمان حضرت دوست اقدام کند و از کبایر اجتناب نماید،یا اگر به اغوای شیطان و اضلال هوای نفس مرتکب کبایر شده،به پیشگاه مقدس حضرت او توبه آورد و سر اقرار ظلم به نفس و ذلت و خضوع بر خاک آستان گذارد،</w:t>
      </w:r>
    </w:p>
    <w:p>
      <w:pPr>
        <w:pStyle w:val="BookText"/>
        <w:rPr/>
      </w:pPr>
      <w:r>
        <w:rPr>
          <w:rFonts w:ascii="IRNazanin" w:hAnsi="IRNazanin" w:eastAsia="IRNazanin"/>
          <w:color w:val="111111"/>
          <w:sz w:val="28"/>
          <w:sz w:val="28"/>
          <w:szCs w:val="28"/>
          <w:rtl w:val="true"/>
          <w:lang w:bidi="fa-IR"/>
        </w:rPr>
        <w:t>بدون هیچ تردید و بدون هیچ شک و ریب و به‌طور قطع و یقین مورد رحمت و فضل حضرت جانان قرار می‌گیرد و خداوند با این‌که فعال ما یشاء و فعال ما یرید است با عدل با او معامله نخواهد کرد؛زیرا اگر با بندگانش با عدل معامله کند برای احدی حتی مقربین چیزی نخواهد ماند که عبادت کل موجودات را اگر روی هم بریزند و یک جا بخواهند تقدیم محضر مقدس او کنند،لایق و شایستۀ آن بزرگوار و خالق مهربان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تمام عبادات ما با همه رنجی که برای اقامۀ آن برده‌ایم، در مقابل عنایات و الطاف او قابل سخن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عبادات ما با همۀ مشقتی که برای برپا داشتنش کشیدیم در برابر عظمت بی‌نهایت در بی‌نهایت او پشیزی نیست و بلکه معصیت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قدرت و عظمتی که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حقّ عبادت آن جناب را به جای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اصولا در برابر عظمت و بزرگی او کدام موجود را عظمت و بزرگی هست ؟ که تمام عالم وجهان هستی و کلیۀ موجودات خلقت در برابر او هم چون نقطۀ صفر در برابر وجودی بی‌نهایت در بی‌نهایت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کاری که ما باید در پیشگاه مقدس او انجام دهیم،اقرار به کوچکی و حقارت و عظمت و بزرگی اوست و به خصوص بر ما واجب است از خود و همۀ شؤون خود چشم پوشیده و فقط به عظمت و جلال آن جناب خیره شویم که به قول عارف وارسته،فیض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از من آزاد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ضمیرم به عشق خود آباد کن</w:t>
      </w:r>
    </w:p>
    <w:p>
      <w:pPr>
        <w:pStyle w:val="BookText"/>
        <w:rPr/>
      </w:pPr>
      <w:r>
        <w:rPr>
          <w:rFonts w:ascii="IRNazanin" w:hAnsi="IRNazanin" w:eastAsia="IRNazanin"/>
          <w:color w:val="111111"/>
          <w:sz w:val="28"/>
          <w:sz w:val="28"/>
          <w:szCs w:val="28"/>
          <w:rtl w:val="true"/>
          <w:lang w:bidi="fa-IR"/>
        </w:rPr>
        <w:t>سرم را به یاد خودت زنده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مرا منبع یاد کن</w:t>
      </w:r>
    </w:p>
    <w:p>
      <w:pPr>
        <w:pStyle w:val="BookText"/>
        <w:rPr/>
      </w:pPr>
      <w:r>
        <w:rPr>
          <w:rFonts w:ascii="IRNazanin" w:hAnsi="IRNazanin" w:eastAsia="IRNazanin"/>
          <w:color w:val="111111"/>
          <w:sz w:val="28"/>
          <w:sz w:val="28"/>
          <w:szCs w:val="28"/>
          <w:rtl w:val="true"/>
          <w:lang w:bidi="fa-IR"/>
        </w:rPr>
        <w:t>به روی خودت باز کن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به نظارهات شاد کن</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خرابم کن از مستی و بی 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وجودم به ویرانی آباد کن</w:t>
      </w:r>
      <w:bookmarkStart w:id="495" w:name="pg11040_111016"/>
    </w:p>
    <w:p>
      <w:pPr>
        <w:pStyle w:val="BookText"/>
        <w:rPr/>
      </w:pPr>
      <w:bookmarkEnd w:id="495"/>
      <w:r>
        <w:rPr>
          <w:rFonts w:ascii="IRNazanin" w:hAnsi="IRNazanin" w:eastAsia="IRNazanin"/>
          <w:color w:val="111111"/>
          <w:sz w:val="28"/>
          <w:sz w:val="28"/>
          <w:szCs w:val="28"/>
          <w:rtl w:val="true"/>
          <w:lang w:bidi="fa-IR"/>
        </w:rPr>
        <w:t>به فردوس اعلای راهی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علم لدنیم ارشاد کن</w:t>
      </w:r>
    </w:p>
    <w:p>
      <w:pPr>
        <w:pStyle w:val="BookText"/>
        <w:rPr/>
      </w:pPr>
      <w:r>
        <w:rPr>
          <w:rFonts w:ascii="IRNazanin" w:hAnsi="IRNazanin" w:eastAsia="IRNazanin"/>
          <w:color w:val="111111"/>
          <w:sz w:val="28"/>
          <w:sz w:val="28"/>
          <w:szCs w:val="28"/>
          <w:rtl w:val="true"/>
          <w:lang w:bidi="fa-IR"/>
        </w:rPr>
        <w:t>درونم به اسرار معمور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برونم به طاعات آباد کن</w:t>
      </w:r>
    </w:p>
    <w:p>
      <w:pPr>
        <w:pStyle w:val="BookText"/>
        <w:rPr/>
      </w:pPr>
      <w:r>
        <w:rPr>
          <w:rFonts w:ascii="IRNazanin" w:hAnsi="IRNazanin" w:eastAsia="IRNazanin"/>
          <w:color w:val="111111"/>
          <w:sz w:val="28"/>
          <w:sz w:val="28"/>
          <w:szCs w:val="28"/>
          <w:rtl w:val="true"/>
          <w:lang w:bidi="fa-IR"/>
        </w:rPr>
        <w:t>ز شیطان و نفسم پناهی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زجور اعدایم آزاد کن</w:t>
      </w:r>
    </w:p>
    <w:p>
      <w:pPr>
        <w:pStyle w:val="BookText"/>
        <w:rPr/>
      </w:pPr>
      <w:r>
        <w:rPr>
          <w:rFonts w:ascii="IRNazanin" w:hAnsi="IRNazanin" w:eastAsia="IRNazanin"/>
          <w:color w:val="111111"/>
          <w:sz w:val="28"/>
          <w:sz w:val="28"/>
          <w:szCs w:val="28"/>
          <w:rtl w:val="true"/>
          <w:lang w:bidi="fa-IR"/>
        </w:rPr>
        <w:t xml:space="preserve">بس اندوه و غم بر سر هم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گشادی بده سینه را شاد کن</w:t>
      </w:r>
    </w:p>
    <w:p>
      <w:pPr>
        <w:pStyle w:val="BookText"/>
        <w:rPr/>
      </w:pPr>
      <w:r>
        <w:rPr>
          <w:rFonts w:ascii="IRNazanin" w:hAnsi="IRNazanin" w:eastAsia="IRNazanin"/>
          <w:color w:val="111111"/>
          <w:sz w:val="28"/>
          <w:sz w:val="28"/>
          <w:szCs w:val="28"/>
          <w:rtl w:val="true"/>
          <w:lang w:bidi="fa-IR"/>
        </w:rPr>
        <w:t>بود فیض در بند خود تا به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دلی از من آزاد کن</w:t>
      </w:r>
    </w:p>
    <w:p>
      <w:pPr>
        <w:pStyle w:val="Heading3"/>
        <w:numPr>
          <w:ilvl w:val="2"/>
          <w:numId w:val="1"/>
        </w:numPr>
        <w:rPr/>
      </w:pPr>
      <w:bookmarkStart w:id="496" w:name="__RefHeading___Toc1306859_1067777946"/>
      <w:bookmarkStart w:id="497" w:name="_Toc180"/>
      <w:bookmarkEnd w:id="496"/>
      <w:r>
        <w:rPr>
          <w:rtl w:val="true"/>
        </w:rPr>
        <w:t>شیوۀ کسب رحمت در آیات</w:t>
      </w:r>
      <w:bookmarkEnd w:id="497"/>
    </w:p>
    <w:p>
      <w:pPr>
        <w:pStyle w:val="BookText"/>
        <w:rPr/>
      </w:pPr>
      <w:r>
        <w:rPr>
          <w:rFonts w:ascii="IRNazanin" w:hAnsi="IRNazanin" w:eastAsia="IRNazanin"/>
          <w:color w:val="111111"/>
          <w:sz w:val="28"/>
          <w:sz w:val="28"/>
          <w:szCs w:val="28"/>
          <w:rtl w:val="true"/>
          <w:lang w:bidi="fa-IR"/>
        </w:rPr>
        <w:t>قرآن کریم به صراحت و قطعیت دلالت دارد بر این‌که هرکس در حد ظرفیت و امکان و استعدادش در خط پر برکت بندگی و مسیر عبادت و دایرۀ اطاعت قرار گیرد مشمول رحمت و فضل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الَّذِینَ هٰاجَرُوا وَ جٰاهَدُوا فِی سَبِیلِ اللّٰهِ أُولٰئِکَ یَرْجُونَ رَحْمَتَ اللّٰهِ وَ اللّٰهُ غَفُورٌ رَحِیمٌ </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یقیناً کسانی که ایمان آورده،و آنان که هجرت کرده و در راه خدا به جهاد برخاستند،به رحمت خدا امید دارند،و خدا بسیار آمرزنده و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ابْیَضَّتْ وُجُوهُهُمْ فَفِی رَحْمَتِ اللّٰهِ هُمْ فِیهٰا خٰالِدُونَ </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آنان که چهره‌هایشان سپید گشته همواره در رحمت خدایند،و در آن جاودانه‌اند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الَّذِینَ آمَنُوا بِاللّٰهِ وَ اعْتَصَمُوا بِهِ فَسَیُدْخِلُهُمْ فِی رَحْمَةٍ مِنْهُ وَ فَضْلٍ</w:t>
      </w:r>
    </w:p>
    <w:p>
      <w:pPr>
        <w:pStyle w:val="BookText"/>
        <w:rPr/>
      </w:pPr>
      <w:r>
        <w:rPr>
          <w:rFonts w:ascii="Amiri" w:hAnsi="Amiri" w:eastAsia="Amiri" w:cs="Amiri"/>
          <w:color w:val="111111"/>
          <w:sz w:val="28"/>
          <w:sz w:val="28"/>
          <w:szCs w:val="28"/>
          <w:rtl w:val="true"/>
          <w:lang w:bidi="ar-SA"/>
        </w:rPr>
        <w:t xml:space="preserve">وَ یَهْدِیهِمْ إِلَیْهِ صِرَاطاً مُسْتَقِیماً </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کسانی که به خدا ایمان آوردند و به او تمسّک جستند،به زودی آنان را در رحمت و فضلی از سوی خود درآورد،و به راهی راست به سوی خود راهنمایی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فَضْلُ اللّٰهِ عَلَیْکُمْ وَ رَحْمَتُهُ لَکُنْتُمْ مِنَ الْخٰاسِرِینَ </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فضل و رحمت خدا بر شما نبود،قطعاً از زیانکاران بودید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بِفَضْلِ اللّٰهِ وَ بِرَحْمَتِهِ فَبِذٰلِکَ فَلْیَفْرَحُوا هُوَ خَیْرٌ مِمّٰا یَجْمَعُونَ </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موعظه،دارو،هدایت و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و رحمت خداست،پس باید مؤمنان به آن شاد شوند که آن از همه ثروتی که جمع می‌کنند،بهتر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فَضْلُ اللّٰهِ عَلَیْکُمْ وَ رَحْمَتُهُ مٰا زَکیٰ مِنْکُمْ مِنْ أَحَدٍ أَبَداً وَ لٰکِنَّ اللّٰهَ یُزَکِّی مَنْ یَشٰاءُ وَ اللّٰهُ سَمِیعٌ عَلِیمٌ </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فضل و رحمت خدا بر شما نبود،هرگز احدی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عقاید باطل و اعمال و اخلاق ناپسند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نمی‌شد،ولی خدا هر که را بخواهد پاک می‌کند و خدا شنوا و داناست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رحمت و فضل حضرت حق روایات زیاد و بسیار مهمی وارد شده که در طول مباحث آیندۀ کتاب به خصوص در باب توبه به آن‌ها اشاره خواهد شد و در اینجا از باب نمونه به یک روایت اکتفا می‌شود</w:t>
      </w:r>
      <w:r>
        <w:rPr>
          <w:rFonts w:eastAsia="IRNazanin" w:cs="IRNazanin"/>
          <w:color w:val="111111"/>
          <w:sz w:val="28"/>
          <w:szCs w:val="28"/>
          <w:rtl w:val="true"/>
          <w:lang w:bidi="fa-IR"/>
        </w:rPr>
        <w:t>:</w:t>
      </w:r>
      <w:bookmarkStart w:id="498" w:name="pg11040_111018"/>
    </w:p>
    <w:p>
      <w:pPr>
        <w:pStyle w:val="BookText"/>
        <w:rPr/>
      </w:pPr>
      <w:bookmarkEnd w:id="498"/>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کانَ یَوْمَ الْقِیامَةِ نَشَرَ اللّهُ تَبارَکَ وَ تَعالیٰ رَحْمَتَهُ حَتّیٰ یَطْمَعَ إِبْلیسُ فی رَحْمَتِهِ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قیامت شود،از جانب حضرت حق آن چنان نشر رحمت شود که ابلیس هم در رحمت آن جناب طمع کند </w:t>
      </w:r>
      <w:r>
        <w:rPr>
          <w:rFonts w:eastAsia="IRNazanin" w:cs="IRNazanin"/>
          <w:color w:val="111111"/>
          <w:sz w:val="28"/>
          <w:szCs w:val="28"/>
          <w:rtl w:val="true"/>
          <w:lang w:bidi="fa-IR"/>
        </w:rPr>
        <w:t>!!</w:t>
      </w:r>
    </w:p>
    <w:p>
      <w:pPr>
        <w:pStyle w:val="Heading3"/>
        <w:numPr>
          <w:ilvl w:val="2"/>
          <w:numId w:val="1"/>
        </w:numPr>
        <w:rPr/>
      </w:pPr>
      <w:bookmarkStart w:id="499" w:name="__RefHeading___Toc1306861_1067777946"/>
      <w:bookmarkStart w:id="500" w:name="_Toc181"/>
      <w:bookmarkEnd w:id="499"/>
      <w:r>
        <w:rPr>
          <w:rtl w:val="true"/>
        </w:rPr>
        <w:t>بخل در عبودیّت موجب دفع رحمت</w:t>
      </w:r>
      <w:bookmarkEnd w:id="500"/>
    </w:p>
    <w:p>
      <w:pPr>
        <w:pStyle w:val="BookText"/>
        <w:rPr/>
      </w:pPr>
      <w:r>
        <w:rPr>
          <w:rFonts w:ascii="IRNazanin" w:hAnsi="IRNazanin" w:eastAsia="IRNazanin"/>
          <w:color w:val="111111"/>
          <w:sz w:val="28"/>
          <w:sz w:val="28"/>
          <w:szCs w:val="28"/>
          <w:rtl w:val="true"/>
          <w:lang w:bidi="fa-IR"/>
        </w:rPr>
        <w:t xml:space="preserve">در هر صورت بر انسان لازم است که وسایل رسیدن خود را به رحمت و فضل جناب دوست آماده کند که بخل در رحمت و عنایت و ارائۀ فضل در حضرت او نیست،این انسان است که از عبودیت بخل می‌ورزد و با پردۀ ظلمانی بخل خویش را از رحمت و فضل در حجاب سنگین فرو 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عارف روشن ضمیر حاج شیخ حسن مصطفوی در رسالۀ کم حجم و پر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می‌نویسد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دیگر برای تحصیل رضا عبودیت است،عبودیت عبارت است از اطاعت کردن که توأم با خضوع و تذلل باشد،عبودیت سالک به اختلاف مراحل فرق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عبودیت در مرحلۀ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جهت اعمال و طاعات و عبادات است که وظائف و فرائض را به نیت اطاعت امر پروردگار متعال و قرب او به جا آورد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عبودیت در مرحلۀ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مرحلۀ طاعات و عبادات،از نظر باطن و قلب نیز از صفات برخلاف بندگی پرهیز کرده و هیچ گونه صفات ریا و خودستایی</w:t>
      </w:r>
      <w:bookmarkStart w:id="501" w:name="pg11040_111019"/>
    </w:p>
    <w:p>
      <w:pPr>
        <w:pStyle w:val="BookText"/>
        <w:rPr/>
      </w:pPr>
      <w:bookmarkEnd w:id="501"/>
      <w:r>
        <w:rPr>
          <w:rFonts w:ascii="IRNazanin" w:hAnsi="IRNazanin" w:eastAsia="IRNazanin"/>
          <w:color w:val="111111"/>
          <w:sz w:val="28"/>
          <w:sz w:val="28"/>
          <w:szCs w:val="28"/>
          <w:rtl w:val="true"/>
          <w:lang w:bidi="fa-IR"/>
        </w:rPr>
        <w:t>و تکبر و تعلق به دنیا و حب جاه و غفلت و افساد،در دل او دیده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عبودیت در مرحلۀ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مراحل عبادات و صفات،نفس خود را نیز مغلوب و مقهور و فانی کرده و حتی عملی یا نیتی به عنوان نفس خود و انانیت انجام ندهد و برنامه او فقط و فقط برای مولا و به قصد اطاعت او بوده و از ظاهر و باطن و از صمیم دل به جز مولای خود چیزی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سالک به حقیقت عبودیت نایل می‌شود و هرگز کوچک‌ترین نظر و غرض و کمترین مقصود و هدفی به جز انجام وظائف بندگی ندارد و حتی توجه ندارد که به مقامی برسد،قربی پیدا کند،مورد توجه و عنایت قرار بگیرد،از فیوضات و الطاف مولا بهره‌مند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قرب و بعد و وصل و هجران و درد و درمان فرقی از نظر او نداشته و آنچه پیش آید خواه ملایم یا ناملایم باشد همه خوب و مرضی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مقام عبودیت آخرین درجۀ سالک است که در قرآن مجید از این مرتبه به تعبیرات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مخلصین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مصطفین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عبد بر اساس قدرت و توان و وسع و حال خود این راه باعظمت و بابرکت،یعنی راه عبودیت را طی کرد،بدون شک و ریب مشمول رحمت و فضل حضرت جانان خواهد شد</w:t>
      </w:r>
      <w:r>
        <w:rPr>
          <w:rFonts w:eastAsia="IRNazanin" w:cs="IRNazanin"/>
          <w:color w:val="111111"/>
          <w:sz w:val="28"/>
          <w:szCs w:val="28"/>
          <w:rtl w:val="true"/>
          <w:lang w:bidi="fa-IR"/>
        </w:rPr>
        <w:t>.</w:t>
      </w:r>
    </w:p>
    <w:p>
      <w:pPr>
        <w:pStyle w:val="Heading3"/>
        <w:numPr>
          <w:ilvl w:val="2"/>
          <w:numId w:val="1"/>
        </w:numPr>
        <w:rPr/>
      </w:pPr>
      <w:bookmarkStart w:id="502" w:name="__RefHeading___Toc1306863_1067777946"/>
      <w:bookmarkStart w:id="503" w:name="_Toc182"/>
      <w:bookmarkEnd w:id="502"/>
      <w:r>
        <w:rPr>
          <w:rtl w:val="true"/>
        </w:rPr>
        <w:t>طاعت قلیل و اجر جزیل</w:t>
      </w:r>
      <w:bookmarkEnd w:id="503"/>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قبول طاعت کم و عطای اجر بزرگ،تنها مختص به حضرت حق است و اوست که از باب لطف و کرم و عنایت و فضل،عمل یسیر را در برابر مزد جزیل و اجر بی‌نهایت قرار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مدتی محدود،انسان در دنیا عبادت می‌کند و از معاصی و گناهان پرهیز می‌نماید و در آخرت از ثواب و اجر بی‌حساب بهره می‌برد و این نیست جز فضل و رحمت واسعه حضرت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عاشقان،سید ساجدان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در دعای سحر ماه رمضان بدین گونه از عنایات و کرم بی‌پایان حضرت باری تعالی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مرا از من بپذیر که پذیرنده‌ای جز تو نیست و یادم را والا و بلند گردان که کسی غیر تو یاد آدمی را به اعلا مرتبه نمی‌رساند،مرا درجه‌ای رفیع عنایت کن که فضل و رحمت و محبت و لطفت،علو درجه‌ای مرا اقتضا می‌کند،بار گناهم را فرو ریز که با یک نظر مرحمت گناهانم بر باد رفته و پرونده‌ام پاک می‌شود، مرا با خطا و عصیانم یاد مکن و بهرۀ نشستنم را در یادت و گفتارم را در مسائلت و دعایم را در هنگام حال نیازم خشنودی و بهشت خود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پیشگاه لطف و کرمت درخواست دارم به من مرحمت فرما و از فضلت بر من فزونی بخش؛من بنده‌ای هستم که به سوی تو رغبت و میل شدید دارم،ای صاحب تمام جهانیان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کتابت اعلام کرده‌ای از کسی که به ما ستم کرده بگذریم،به خود ستم کرده‌ایم و جز تو کسی ما را عفو نمی‌کند،تنها تویی که باید از گناهان ما درگذری پس ما را ببخش،دستور داده‌ای نیازمند را از در خانۀ خود نرانیم و اکنون خود ما نیازمندانه به پیشگاهت آمده‌ایم،ما را جز با روا شدن حاجت از در خانۀ لطفت برمگردان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ما امر کرده‌ای به زیر دست احسان کنیم،هم اکنون ما بردگان و زیردستان توایم ما را از آتش دوزخ رهایی ده</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پناهم به هنگام غمزدگی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فریاد رسم به وقت سختی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آورده‌ام</w:t>
      </w:r>
    </w:p>
    <w:p>
      <w:pPr>
        <w:pStyle w:val="BookText"/>
        <w:rPr/>
      </w:pPr>
      <w:r>
        <w:rPr>
          <w:rFonts w:ascii="IRNazanin" w:hAnsi="IRNazanin" w:eastAsia="IRNazanin"/>
          <w:color w:val="111111"/>
          <w:sz w:val="28"/>
          <w:sz w:val="28"/>
          <w:szCs w:val="28"/>
          <w:rtl w:val="true"/>
          <w:lang w:bidi="fa-IR"/>
        </w:rPr>
        <w:t>و از تو فریادرسی می‌طلبم،در پناه تو شدم که در پناه دیگری نروم،گشایش جز ز تو نجویم،پس به فریادم رس و مرا گشایش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آزاد کننده اسیر و عفو کننده از گناه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اندک مرا بپذیر و گناه بسیارم را عفو کن که تو بخشنده و آمرزنده‌ای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آری،اقتضای کرم حضرت حق این است که در برابر عمل یسیر اجر کبیر و مزد بی‌نهایت عنایت کند؛شما در آیات قرآن مجید و روایات و اخبار و معارف الهی دقت کنید،ببینید صریحاً اعلام شده که در برابر عبادت محدود بندگان در دنیایی که زمانش بسیار کم است،بهشت جاودان و عیش ابدی قرار داده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کمال شقاوت و بدبختی و بی‌حیایی است که انسان چنین مولای کریم و خداوند مهربانی را بگذارد و به دنبال هوای نفس یا امیال و غرایز و هوای دیگران برود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لازم است نسبت به همۀ امور راه تفکر و اندیشه پیش گیرد و قدمی بدون تعقل و تفکر در عاقبت کار برندارد</w:t>
      </w:r>
      <w:r>
        <w:rPr>
          <w:rFonts w:eastAsia="IRNazanin" w:cs="IRNazanin"/>
          <w:color w:val="111111"/>
          <w:sz w:val="28"/>
          <w:szCs w:val="28"/>
          <w:rtl w:val="true"/>
          <w:lang w:bidi="fa-IR"/>
        </w:rPr>
        <w:t>.</w:t>
      </w:r>
      <w:bookmarkStart w:id="504" w:name="pg11040_111022"/>
    </w:p>
    <w:p>
      <w:pPr>
        <w:pStyle w:val="BookText"/>
        <w:rPr/>
      </w:pPr>
      <w:bookmarkEnd w:id="50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اعْتَرِفْ بِعَجْزِکَ وَ قُصُورِکَ وَ تَقْصیرِکَ وَ فَقْرِکِ بَیْنَ یَدَیْهِ،فَإِنَّکَ قَدْ تَوَجَّهْتَ لِلْعِبادَةِ لَهُ وَ الْمُؤانَسَةِ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به مسجد وارد شدی،به ناتوانی قصور،تقصیر و فقرت در مقابل حضرت او اعتراف کن که روی به عبادت و بندگی حضرت او آورده‌ای و می‌خواهی در مقام انس با آن جناب قرار بگیری و این مقام با غنا و خودبینی و خودپسندی و تکبر هیچ گونه مناسبتی ندارد و با این حالات شیطانی که ناشی از خودخواهی است، کسی را به پیشگاه مقدسش راه نیست </w:t>
      </w:r>
      <w:r>
        <w:rPr>
          <w:rFonts w:eastAsia="IRNazanin" w:cs="IRNazanin"/>
          <w:color w:val="111111"/>
          <w:sz w:val="28"/>
          <w:szCs w:val="28"/>
          <w:rtl w:val="true"/>
          <w:lang w:bidi="fa-IR"/>
        </w:rPr>
        <w:t>!!</w:t>
      </w:r>
    </w:p>
    <w:p>
      <w:pPr>
        <w:pStyle w:val="Heading3"/>
        <w:numPr>
          <w:ilvl w:val="2"/>
          <w:numId w:val="1"/>
        </w:numPr>
        <w:rPr/>
      </w:pPr>
      <w:bookmarkStart w:id="505" w:name="__RefHeading___Toc1306865_1067777946"/>
      <w:bookmarkStart w:id="506" w:name="_Toc183"/>
      <w:bookmarkEnd w:id="505"/>
      <w:r>
        <w:rPr>
          <w:rtl w:val="true"/>
        </w:rPr>
        <w:t>اظهار عجز هنگام ورود به مسجد</w:t>
      </w:r>
      <w:bookmarkEnd w:id="506"/>
    </w:p>
    <w:p>
      <w:pPr>
        <w:pStyle w:val="BookText"/>
        <w:rPr/>
      </w:pPr>
      <w:r>
        <w:rPr>
          <w:rFonts w:ascii="IRNazanin" w:hAnsi="IRNazanin" w:eastAsia="IRNazanin"/>
          <w:color w:val="111111"/>
          <w:sz w:val="28"/>
          <w:sz w:val="28"/>
          <w:szCs w:val="28"/>
          <w:rtl w:val="true"/>
          <w:lang w:bidi="fa-IR"/>
        </w:rPr>
        <w:t>این مطلب از طریق معارف الهی و مسائل علمی به اثبات رسیده که انسان یکی از عاجزترین و ناتوان‌ترین موجودات روی زمین و بلکه عالم خلقت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روزگاری که در رحم مادر قرار داشت،قدرتی برای حفظ خود جز عنایت حضرت حق نداشت؛روزی که می‌خواست متولد شود از خود در برابر حوادث احتمالی قوت دفاع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سالی که در گهواره و دامن مادر و آغوش پدر و ایام صباوت بود،ارزیاب هیچ برنامه‌ای نبود و با مواظبت و محبت و لطف دیگران خود را به جوانی رساند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ایام جوانی در مقابل پیش‌آمدها چنان ناتوان بود که اگر وسایل علمی</w:t>
      </w:r>
    </w:p>
    <w:p>
      <w:pPr>
        <w:pStyle w:val="BookText"/>
        <w:rPr/>
      </w:pPr>
      <w:r>
        <w:rPr>
          <w:rFonts w:ascii="IRNazanin" w:hAnsi="IRNazanin" w:eastAsia="IRNazanin"/>
          <w:color w:val="111111"/>
          <w:sz w:val="28"/>
          <w:sz w:val="28"/>
          <w:szCs w:val="28"/>
          <w:rtl w:val="true"/>
          <w:lang w:bidi="fa-IR"/>
        </w:rPr>
        <w:t xml:space="preserve">و پزشکی و اجتماعی نبود جان سالم به در نمی‌برد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وقت پیری و ضعف و عجز و ناتوانی حکومتی کامل بر او برقرار می‌کند و در یک لحظه ناگهان چراغ پر فروغ عمرش خاموش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عاجز ناتوان،اگر وسایل مادی در اختیارش نبود،هیچ کاری از پیش نمی‌برد و تمام ادعاها و کبر و نخوت و خودبینی و خودخواهیش،طبل توخالی و کیسه‌ای نازک پر از باد هوا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عجز واقعیتی است که با آب و خاک انسان عجین است و در مقام مقایسه با موجودات زنده،شاید بتوان گفت که انسان از عاجزترین جنبندگان صحنۀ خاک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عجز جسمی،عجز عقلی و عجز نفسی،از همراهی انسان دست بردار نیست و راه جبران عجز پناه آوردن به مسائل مادی و برنامه‌های دنیایی نیست،بلکه راه جبران عجز اتصال معنوی به قدرت لایزال است،همان راهی که تمام انبیا و امامان علیهم السلام و اولیا و عاشقان در آن سیر کردند،خلأ قدرت فقط با عنایت حضرت دوست قابل پر کردن است و بس که تمام وسایل قدرت ظاهری باد آورده و باد برنده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رفع عجز و ناتوانی،باید به پیشگاه مقدس او به التماس و لابه و دعا و زاری نشست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الهی دردمندان توییم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بند بند و زندان توییم</w:t>
      </w:r>
    </w:p>
    <w:p>
      <w:pPr>
        <w:pStyle w:val="BookText"/>
        <w:rPr/>
      </w:pPr>
      <w:r>
        <w:rPr>
          <w:rFonts w:ascii="IRNazanin" w:hAnsi="IRNazanin" w:eastAsia="IRNazanin"/>
          <w:color w:val="111111"/>
          <w:sz w:val="28"/>
          <w:sz w:val="28"/>
          <w:szCs w:val="28"/>
          <w:rtl w:val="true"/>
          <w:lang w:bidi="fa-IR"/>
        </w:rPr>
        <w:t>د، خلاصیام از این زندان و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کن بگشای این صید از کمند</w:t>
      </w:r>
    </w:p>
    <w:p>
      <w:pPr>
        <w:pStyle w:val="BookText"/>
        <w:rPr/>
      </w:pPr>
      <w:r>
        <w:rPr>
          <w:rFonts w:ascii="IRNazanin" w:hAnsi="IRNazanin" w:eastAsia="IRNazanin"/>
          <w:color w:val="111111"/>
          <w:sz w:val="28"/>
          <w:sz w:val="28"/>
          <w:szCs w:val="28"/>
          <w:rtl w:val="true"/>
          <w:lang w:bidi="fa-IR"/>
        </w:rPr>
        <w:t>پادشاها حکم و فرمان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گدا یک لحظهای مهمان توست</w:t>
      </w:r>
    </w:p>
    <w:p>
      <w:pPr>
        <w:pStyle w:val="BookText"/>
        <w:rPr/>
      </w:pPr>
      <w:r>
        <w:rPr>
          <w:rFonts w:ascii="IRNazanin" w:hAnsi="IRNazanin" w:eastAsia="IRNazanin"/>
          <w:color w:val="111111"/>
          <w:sz w:val="28"/>
          <w:sz w:val="28"/>
          <w:szCs w:val="28"/>
          <w:rtl w:val="true"/>
          <w:lang w:bidi="fa-IR"/>
        </w:rPr>
        <w:t xml:space="preserve">بخششی کن میهمان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کرم کن مر غنی درویش را</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بخشش تو هست انعام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کوس سلطانیست بر بام همه</w:t>
      </w:r>
    </w:p>
    <w:p>
      <w:pPr>
        <w:pStyle w:val="BookText"/>
        <w:rPr/>
      </w:pPr>
      <w:r>
        <w:rPr>
          <w:rFonts w:ascii="IRNazanin" w:hAnsi="IRNazanin" w:eastAsia="IRNazanin"/>
          <w:color w:val="111111"/>
          <w:sz w:val="28"/>
          <w:sz w:val="28"/>
          <w:szCs w:val="28"/>
          <w:rtl w:val="true"/>
          <w:lang w:bidi="fa-IR"/>
        </w:rPr>
        <w:t>رحم کن بر حال من 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سرگشته را بنمای راه </w:t>
      </w:r>
      <w:r>
        <w:rPr>
          <w:rStyle w:val="FootnoteAnchor"/>
          <w:rtl w:val="true"/>
        </w:rPr>
        <w:footnoteReference w:id="379"/>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در قصور و تقصیر و فقرش نیز موجود عجیبی است که اگر برای جبران این سه مرحله مانند مرحلۀ عجز دست توسل به دامن عنایت او نزند و سر بندگی بر آستان با عظمت آن جناب نگذارد،جبرانش با هیچ برنامۀ دیگر امکان ندارد </w:t>
      </w:r>
      <w:r>
        <w:rPr>
          <w:rFonts w:eastAsia="IRNazanin" w:cs="IRNazanin"/>
          <w:color w:val="111111"/>
          <w:sz w:val="28"/>
          <w:szCs w:val="28"/>
          <w:rtl w:val="true"/>
          <w:lang w:bidi="fa-IR"/>
        </w:rPr>
        <w:t>!!</w:t>
      </w:r>
      <w:bookmarkStart w:id="507" w:name="pg11040_111025"/>
    </w:p>
    <w:p>
      <w:pPr>
        <w:pStyle w:val="BookText"/>
        <w:rPr/>
      </w:pPr>
      <w:bookmarkEnd w:id="50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أَعْرِضْ أَسْرارَکَ عَلَیْهِ وَ لْیُعْلَمْ أَنَّهُ لا یَخْفیٰ عَلَیْهِ أَسْرارَ الْخَلائِقِ أَجْمَعینَ وَ عَلانِیَتِهِمْ </w:t>
      </w:r>
      <w:r>
        <w:rPr>
          <w:rFonts w:eastAsia="Amiri" w:cs="Amiri" w:ascii="Amiri" w:hAnsi="Amiri"/>
          <w:color w:val="111111"/>
          <w:sz w:val="28"/>
          <w:szCs w:val="28"/>
          <w:rtl w:val="true"/>
          <w:lang w:bidi="ar-SA"/>
        </w:rPr>
        <w:t>]</w:t>
      </w:r>
    </w:p>
    <w:p>
      <w:pPr>
        <w:pStyle w:val="Heading3"/>
        <w:numPr>
          <w:ilvl w:val="2"/>
          <w:numId w:val="1"/>
        </w:numPr>
        <w:rPr/>
      </w:pPr>
      <w:bookmarkStart w:id="508" w:name="__RefHeading___Toc1306867_1067777946"/>
      <w:bookmarkStart w:id="509" w:name="_Toc184"/>
      <w:bookmarkEnd w:id="508"/>
      <w:r>
        <w:rPr>
          <w:rtl w:val="true"/>
        </w:rPr>
        <w:t>عرضۀ اسرار به محضر حضرت حق</w:t>
      </w:r>
      <w:bookmarkEnd w:id="509"/>
    </w:p>
    <w:p>
      <w:pPr>
        <w:pStyle w:val="BookText"/>
        <w:rPr/>
      </w:pPr>
      <w:r>
        <w:rPr>
          <w:rFonts w:ascii="IRNazanin" w:hAnsi="IRNazanin" w:eastAsia="IRNazanin"/>
          <w:color w:val="111111"/>
          <w:sz w:val="28"/>
          <w:sz w:val="28"/>
          <w:szCs w:val="28"/>
          <w:rtl w:val="true"/>
          <w:lang w:bidi="fa-IR"/>
        </w:rPr>
        <w:t>در کمال شکستگی و انکسار و رقت قلب و اشک چشم،اسرار خود را بر حضرت او عرضه بدار و به تحقیق بدان که نهان و آشکار تمام خلایق به هیچ وجه از جناب او مخفی نیست و ظاهر و باطن تمام عالم و کلیۀ موجودات و همۀ هستی و آفرینش در پیشگاه علم آن حضرت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را قرآن و روایات با صراحت کامل بیان کرده و تمام جوانب این مسأله را روشن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یَخْفیٰ عَلَیْهِ شَیْءٌ فِی الْأَرْضِ وَ لاٰ فِی السَّمٰاءِ </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یقیناً چیزی در زمین و در آسمان بر خدا پوشیده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إِنَّکَ تَعْلَمُ مٰا نُخْفِی وَ مٰا نُعْلِنُ وَ مٰا یَخْفیٰ عَلَی اللّٰهِ مِنْ شَیْءٍ فِی الْأَرْضِ وَ لاٰ فِی السَّمٰاءِ </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تو آنچه را ما پنهان می‌داریم و آنچه را آشکار می‌کنیم،</w:t>
      </w:r>
    </w:p>
    <w:p>
      <w:pPr>
        <w:pStyle w:val="BookText"/>
        <w:rPr/>
      </w:pPr>
      <w:r>
        <w:rPr>
          <w:rFonts w:ascii="IRNazanin" w:hAnsi="IRNazanin" w:eastAsia="IRNazanin"/>
          <w:color w:val="111111"/>
          <w:sz w:val="28"/>
          <w:sz w:val="28"/>
          <w:szCs w:val="28"/>
          <w:rtl w:val="true"/>
          <w:lang w:bidi="fa-IR"/>
        </w:rPr>
        <w:t>می‌دانی و هیچ چیز در زمین و آسمان بر خدا پنهان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هُمْ بٰارِزُونَ لاٰ یَخْفیٰ عَلَی اللّٰهِ مِنْهُمْ شَیْءٌ لِمَنِ الْمُلْکُ الْیَوْمَ لِلّٰهِ الْوٰاحِدِ الْقَهّٰارِ </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که همۀ آنان آشکار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آنان بر خدا پوشیده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فرمانروایی ویژۀ کیست ؟ ویژۀ خدای یکتای قهّار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یَعْلَمُ الْجَهْرَ وَ مٰا یَخْفیٰ </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آشکار و آنچه را پنهان است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یُلْحِدُونَ فِی آیٰاتِنٰا لاٰ یَخْفَوْنَ عَلَیْنٰا أَ فَمَنْ یُلْقیٰ فِی النّٰارِ خَیْرٌ أَمْ مَنْ یَأْتِی آمِناً یَوْمَ الْقِیٰامَةِ اعْمَلُوا مٰا شِئْتُمْ إِنَّهُ بِمٰا تَعْمَلُونَ بَصِیرٌ </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مسلماً کسانی که معانی و مفاهیم آیات ما را از جایگاه واقعی‌اش تغییر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تفسیر و تأویلی نادرست متوسل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پوشیده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را که در آتش می‌افکنند،بهتر است یا کسی که روز قیامت در حال ایمنی می‌آید ؟ هر چه می‌خواهید انجام دهید،بی‌تردید او به آنچه انجام می‌دهید،بیناست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أَعْلَمُ بِمٰا أَخْفَیْتُمْ وَ مٰا أَعْلَنْتُمْ وَ مَنْ یَفْعَلْهُ مِنْکُمْ فَقَدْ ضَلَّ سَوٰاءَ السَّبِیلِ </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bookmarkStart w:id="510" w:name="pg11040_111027"/>
    </w:p>
    <w:p>
      <w:pPr>
        <w:pStyle w:val="BookText"/>
        <w:rPr/>
      </w:pPr>
      <w:bookmarkEnd w:id="510"/>
      <w:r>
        <w:rPr>
          <w:rFonts w:ascii="IRNazanin" w:hAnsi="IRNazanin" w:eastAsia="IRNazanin"/>
          <w:color w:val="111111"/>
          <w:sz w:val="28"/>
          <w:sz w:val="28"/>
          <w:szCs w:val="28"/>
          <w:rtl w:val="true"/>
          <w:lang w:bidi="fa-IR"/>
        </w:rPr>
        <w:t>من به آنچه پنهان می‌داشتید و آنچه آشکار کردید داناترم،و هر کس از شما با دشمنان من رابطۀ دوستی برقرار کند،مسلماً از راه راست منحرف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تُخْفُوا مٰا فِی صُدُورِکُمْ أَوْ تُبْدُوهُ یَعْلَمْهُ اللّٰهُ وَ یَعْلَمُ مٰا فِی السَّمٰاوٰاتِ وَ مٰا فِی الْأَرْضِ وَ اللّٰهُ عَلیٰ کُلِّ شَیْءٍ قَدِیرٌ </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نیّت‌های فاسد و افکار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سینه‌های شماست،پنهان دارید یا آشکار کنید،خدا آن را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آنچه را در آسمان‌ها و آنچه را در زمین است،می‌داند و خدا بر هر چیز تواناست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مٰا فِی السَّمٰاوٰاتِ وَ مٰا فِی الْأَرْضِ وَ إِنْ تُبْدُوا مٰا فِی أَنْفُسِکُمْ أَوْ تُخْفُوهُ یُحٰاسِبْکُمْ بِهِ اللّٰهُ </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در آسمان‌ها و آنچه در زمین است،فقط در سیطرۀ مالکیّت و فرمانروایی خداست،و اگر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نیّت‌های فاسد و افکار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دارید آشکار کنید یا پنهان سازید،خدا شما را به آن محاسبه می‌کند</w:t>
      </w:r>
      <w:r>
        <w:rPr>
          <w:rFonts w:eastAsia="IRNazanin" w:cs="IRNazanin"/>
          <w:color w:val="111111"/>
          <w:sz w:val="28"/>
          <w:szCs w:val="28"/>
          <w:rtl w:val="true"/>
          <w:lang w:bidi="fa-IR"/>
        </w:rPr>
        <w:t>.</w:t>
      </w:r>
    </w:p>
    <w:p>
      <w:pPr>
        <w:pStyle w:val="Heading3"/>
        <w:numPr>
          <w:ilvl w:val="2"/>
          <w:numId w:val="1"/>
        </w:numPr>
        <w:rPr/>
      </w:pPr>
      <w:bookmarkStart w:id="511" w:name="__RefHeading___Toc1306869_1067777946"/>
      <w:bookmarkStart w:id="512" w:name="_Toc185"/>
      <w:bookmarkEnd w:id="511"/>
      <w:r>
        <w:rPr>
          <w:rtl w:val="true"/>
        </w:rPr>
        <w:t>علم حضرت حق</w:t>
      </w:r>
      <w:bookmarkEnd w:id="512"/>
    </w:p>
    <w:p>
      <w:pPr>
        <w:pStyle w:val="Heading4"/>
        <w:numPr>
          <w:ilvl w:val="3"/>
          <w:numId w:val="1"/>
        </w:numPr>
        <w:rPr/>
      </w:pPr>
      <w:bookmarkStart w:id="513" w:name="__RefHeading___Toc1306871_1067777946"/>
      <w:bookmarkStart w:id="514" w:name="_Toc186"/>
      <w:bookmarkEnd w:id="513"/>
      <w:r>
        <w:rPr>
          <w:rtl w:val="true"/>
        </w:rPr>
        <w:t>اشاره</w:t>
      </w:r>
      <w:bookmarkEnd w:id="514"/>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مسأله که از دیرزمان میدان بحث فلاسفۀ بزرگ و عارفان عالم و اندیشمندان چیره‌دست بوده و هریک به فراخور دانش محدود خود و عقل مدار بستۀ خویش مطالبی گفته‌اند،لازم بلکه واجب و فریضه است که به کتاب حضرت حق یعنی قرآن مجید و روایات اصیل باب با عظمت توحید مراجعه شود که مراجعه کننده،در این مسأله از سردرگمی و دچار شدن به تناقض و تفصیل در علم</w:t>
      </w:r>
    </w:p>
    <w:p>
      <w:pPr>
        <w:pStyle w:val="BookText"/>
        <w:rPr/>
      </w:pPr>
      <w:r>
        <w:rPr>
          <w:rFonts w:ascii="IRNazanin" w:hAnsi="IRNazanin" w:eastAsia="IRNazanin"/>
          <w:color w:val="111111"/>
          <w:sz w:val="28"/>
          <w:sz w:val="28"/>
          <w:szCs w:val="28"/>
          <w:rtl w:val="true"/>
          <w:lang w:bidi="fa-IR"/>
        </w:rPr>
        <w:t>به کلیات و جزئیات،مصون و محفوظ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معارف را از قرآن و روایات چشیده‌اند و با ریاضت‌های شرعی راه را پیموده‌اند دربارۀ علم حق تعالی به موجودات و باطن و ظاهر آنان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حضرت احدیت آگاه و عالم به تمام موجودات کلیه و جزئیه و بسیط و مرکب و فلکی و عنصری و زمانی و دهری و سرمدی و مجرد و مادی و برزخی است و از احاطۀ علم او ذره‌ای از ذرات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و 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آفرینش خارج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یَعْزُبُ عَنْ رَبِّکَ مِنْ مِثْقٰالِ ذَرَّةٍ فِی الْأَرْضِ وَ لاٰ فِی السَّمٰاءِ وَ لاٰ أَصْغَرَ مِنْ ذٰلِکَ وَ لاٰ أَکْبَرَ إِلاّٰ فِی کِتٰابٍ مُبِینٍ </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اندازۀ وزن ذره‌ای در زمین و آسمان از پروردگارت پوشیده نیست و نه کوچک‌تر از آن ذره و نه بزرگ‌تر از آن نیست،مگر آنکه در کتابی روشن ثبت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یَلِجُ فِی الْأَرْضِ وَ مٰا یَخْرُجُ مِنْهٰا وَ مٰا یَنْزِلُ مِنَ السَّمٰاءِ وَ مٰا یَعْرُجُ فِیهٰا وَ هُوَ مَعَکُمْ أَیْنَ مٰا کُنْتُمْ </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زمین فرو می‌رود و آنچه از آن بیرون می‌آید و آنچه از آسمان نازل می‌شود،و آنچه را در آن بالا می‌رود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با شماست هرجا که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تبیان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این آیه چنین توضیح داده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چیزهایی که در زمین داخل می‌شود و در آن پنهان می‌گردد مانند حبه و هسته و آنچه که از زمین خارج می‌شود از نباتات و حیوانات و جمادات بر ذات اقدس الهی پوشیده نیست و خداوند به همۀ آن‌ها دانا و خبیر است</w:t>
      </w:r>
      <w:r>
        <w:rPr>
          <w:rFonts w:eastAsia="IRNazanin" w:cs="IRNazanin"/>
          <w:color w:val="111111"/>
          <w:sz w:val="28"/>
          <w:szCs w:val="28"/>
          <w:rtl w:val="true"/>
          <w:lang w:bidi="fa-IR"/>
        </w:rPr>
        <w:t>.</w:t>
      </w:r>
      <w:bookmarkStart w:id="515" w:name="pg11040_111029"/>
    </w:p>
    <w:p>
      <w:pPr>
        <w:pStyle w:val="BookText"/>
        <w:rPr/>
      </w:pPr>
      <w:bookmarkEnd w:id="515"/>
      <w:r>
        <w:rPr>
          <w:rFonts w:ascii="IRNazanin" w:hAnsi="IRNazanin" w:eastAsia="IRNazanin"/>
          <w:color w:val="111111"/>
          <w:sz w:val="28"/>
          <w:sz w:val="28"/>
          <w:szCs w:val="28"/>
          <w:rtl w:val="true"/>
          <w:lang w:bidi="fa-IR"/>
        </w:rPr>
        <w:t xml:space="preserve">هم‌چنین آنچه که از آسمان فرود می‌آید از باران و غیر باران و آنچه که به آسمان بالا می‌رود از فرشتگان و اعمال مردم،خداوند به همۀ آن‌ها عالم و آگاه است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6" w:name="__RefHeading___Toc1306873_1067777946"/>
      <w:bookmarkStart w:id="517" w:name="_Toc187"/>
      <w:bookmarkEnd w:id="516"/>
      <w:r>
        <w:rPr>
          <w:rtl w:val="true"/>
        </w:rPr>
        <w:t>دستیابی بشر به حقایق علمی</w:t>
      </w:r>
      <w:bookmarkEnd w:id="517"/>
    </w:p>
    <w:p>
      <w:pPr>
        <w:pStyle w:val="BookText"/>
        <w:rPr/>
      </w:pPr>
      <w:r>
        <w:rPr>
          <w:rFonts w:ascii="IRNazanin" w:hAnsi="IRNazanin" w:eastAsia="IRNazanin"/>
          <w:color w:val="111111"/>
          <w:sz w:val="28"/>
          <w:sz w:val="28"/>
          <w:szCs w:val="28"/>
          <w:rtl w:val="true"/>
          <w:lang w:bidi="fa-IR"/>
        </w:rPr>
        <w:t>از حضرت سجاد علیه السلام دربارۀ توحید 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می‌دانست که در آخر زمان افراد عالم و مردان دقیق و کنجکاو خواهند آمد،خداوند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آیه از سورۀ حدید را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عَلِیمٌ بِذٰاتِ الصُّدُورِ </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 xml:space="preserve">نازل فرمود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یَنْزِلُ مِنَ السَّمٰاءِ وَ مٰا یَعْرُجُ فِیهٰا </w:t>
      </w:r>
      <w:r>
        <w:rPr>
          <w:rFonts w:eastAsia="Amiri" w:cs="Amiri" w:ascii="Amiri" w:hAnsi="Amiri"/>
          <w:color w:val="111111"/>
          <w:sz w:val="28"/>
          <w:szCs w:val="28"/>
          <w:rtl w:val="true"/>
          <w:lang w:bidi="ar-SA"/>
        </w:rPr>
        <w:t xml:space="preserve">] </w:t>
      </w:r>
      <w:r>
        <w:rPr>
          <w:rStyle w:val="FootnoteAnchor"/>
          <w:rtl w:val="true"/>
        </w:rPr>
        <w:footnoteReference w:id="393"/>
      </w:r>
      <w:r>
        <w:rPr>
          <w:rFonts w:ascii="IRNazanin" w:hAnsi="IRNazanin" w:eastAsia="IRNazanin"/>
          <w:color w:val="111111"/>
          <w:sz w:val="28"/>
          <w:sz w:val="28"/>
          <w:szCs w:val="28"/>
          <w:rtl w:val="true"/>
          <w:lang w:bidi="fa-IR"/>
        </w:rPr>
        <w:t xml:space="preserve">از سورۀ حدید،جزء آیات پیش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عَلِیمٌ بِذٰاتِ الصُّدُورِ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حدیث حضرت علی بن الحسین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امام سجاد علیه السلام در فهم این آیه به عمق دانش مردمی در آخر زمان اشاره می‌کند شاید ناظر به مطلبی باشد که دنیای امروز بدان متوجه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فیزیک زیستی می‌گویند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هوایی که کرۀ زمین را در بر گرفته و قطر آن در حدود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 و با سرعت صد هزار کیلومتر در ساعت،با حرکت زمین حرکت می‌کند،یکی از بزرگ‌ترین عواملی است که از جهات متعدد حافظ حیات موجودات کرۀ زمین است و یکی از آن جهات سوزاندن و متلاشی کردن سنگ‌هایی است که علی الدوام</w:t>
      </w:r>
    </w:p>
    <w:p>
      <w:pPr>
        <w:pStyle w:val="BookText"/>
        <w:rPr/>
      </w:pPr>
      <w:r>
        <w:rPr>
          <w:rFonts w:ascii="IRNazanin" w:hAnsi="IRNazanin" w:eastAsia="IRNazanin"/>
          <w:color w:val="111111"/>
          <w:sz w:val="28"/>
          <w:sz w:val="28"/>
          <w:szCs w:val="28"/>
          <w:rtl w:val="true"/>
          <w:lang w:bidi="fa-IR"/>
        </w:rPr>
        <w:t>از نقاط دور دست وارد اتمسفر زمین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فرانک آلن استاد فیزیک زیستی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 که از گازهای نگاهبان زندگی بر سطح کرۀ زمین تشکیل شده،آن اندازه ضخامت و غلظت دارد که بتواند هم‌چون زرهی زمین را از شر مجموعۀ مرگبار بیست میلیون سنگ‌های آسمانی در روز که با سرعتی در حدود پنجاه کیلومتر در ثانیه به آن برخورد می‌کنند در امان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اطراف خورشید و زمین،میلیون‌ها و هزارها میلیون سنگ‌های شهابی وجود دارد که به دور خورشید مانند زمین می‌گردند و چون سرد و منجمد هستند،فقط در نور خورشید می‌درخشند،ولی چون کوچک هستند مقدار نور منعکس آفتاب کافی نیست که ما آن‌ها را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به علت قوۀ جاذبه‌ای که دارد هر روز میلیون ها از این سنگ‌های سماوی را که به دور خورشید می‌گردند،جذب می‌کند،بدین ترتیب که آن‌ها را به طرفی کشیده و مجذوب خود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سرعت این سنگ‌ها به قدری زیاد است که گاهی تا هفتاد کیلومتر در ثانیه می‌رسد و به علت همین سرعت پس از برخورد با هوا،نه تنها داغ بلکه از حرارت سفید می‌شوند،به این جهت است که ما آن‌ها را گلوله‌های آتشین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زمینه سؤال توحید،به آیات اوّل سورۀ حدید اشاره کرده و از مردم نکته سنج و عمیق دوره آخر زمان نام برده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آیات،حاوی نکات بزرگ کتاب آفرینش است،در این آیات از خلقت کیهان،از موجودات ارضی و سماوی،از زندگی و مرگ از آغاز و انجام،از ظاهر و باطن،از واردات و صادرات زمین و خلاصه از مطالبی سخن گفته که هریک از آن‌ها،در دنیای کنونی به 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کیهان‌شناسی،زمین‌شناسی،گیاه‌شناسی،حیوان‌شناسی،بیوشیمی و بیوفیزیک،یک موضوع اساسی علمی دانشگاهی است؛بسیاری از دانشمندان الهی امروزه با مطالعه و تحقیق در یکی از این مسائل به وجود آفریدگار جهان ایمان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خداوند بزرگ به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حکیم،حیات‌بخش،مرگ‌آفرین،توانا، بینا و دانا یاد شده است،دربارۀ علم باری تعالی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یَلِجُ فِی الْأَرْضِ وَ مٰا یَخْرُجُ مِنْهٰا وَ مٰا یَنْزِلُ مِنَ السَّمٰاءِ وَ مٰا یَعْرُجُ فِیهٰا </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زمین فرو می‌رود و آنچه از آن بیرون می‌آید و آنچه از آسمان نازل می‌شود،و آنچه را در آن بالا می‌رود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برای آنچه از آسمان بر زمین نازل می‌شود،به باران و ابرها مثل می‌زدند و همان طور که در ادعیه و اخبار آمده است،خداوند،به عدد قطرات باران آگاه و عالم است،ولی امروز با توجه به روایت امام سجاد علیه السلام و با توضیحی که دربارۀ سنگ‌های سماوی و سوختن آن‌ها در جو زمین داده شد،می‌توان باریدن سنگ‌های کیهانی را نیز به عنوان مثال دیگری برای علم الهی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در حدود بیست میلیون سنگ‌های کوچک و بزرگ از آسمان به زمین نازل می‌شود،بیست میلیون یک عدد تقریبی است ولی خداوند به عدد واقعی آن‌ها عالم و آگاه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امروز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سنگ‌های بزرگی وارد جو زمین می‌شوند که</w:t>
      </w:r>
    </w:p>
    <w:p>
      <w:pPr>
        <w:pStyle w:val="BookText"/>
        <w:rPr/>
      </w:pPr>
      <w:r>
        <w:rPr>
          <w:rFonts w:ascii="IRNazanin" w:hAnsi="IRNazanin" w:eastAsia="IRNazanin"/>
          <w:color w:val="111111"/>
          <w:sz w:val="28"/>
          <w:sz w:val="28"/>
          <w:szCs w:val="28"/>
          <w:rtl w:val="true"/>
          <w:lang w:bidi="fa-IR"/>
        </w:rPr>
        <w:t>قسمتی از آن‌ها بر اثر برخورد با جو می‌سوزد و باقی مانده‌اش در خشکی یا دریا فرود می‌آید و کسی از عدد آن‌ها و محل فرود آمدن آن‌ها آگاهی ندارد،ولی خداوند از عدد واقعی و نقطۀ فرودشان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آنکه سنگ‌های سوخته به صورت ذرات کوچک خاکستر در جو زمین پراکنده می‌شوند،بعضی از آن ذرات به زمین می‌رسند و بعضی هم چنان در جو زمین سرگردان می‌مانند،عدد سرسام‌آور آن ذرات بر احدی آشکار نیست،ولی خداوند از عدد آن‌ها نیز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امروز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کرۀ زمین با نیروی جاذبۀ خود تمام اجسام کوچک و بزرگ را به طرف خود جذب می‌کند و با نیروی جاذبه تمام اشیا و ذرات در سطح کرۀ زمین یا در جو آن که میدان جاذبۀ زمین است نگاهداری می‌شوند،ولی گاهی اتفاق می‌افتد که بر اثر شرایط ناشناخته و وضع و محاذات مخصوصی پاره‌ای از ذرات از محیط جاذبۀ زمین فرار می‌کنند و راه فضای بی‌کران کیهان را در پیش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نویدی که حضرت سجاد علیه السلام داده است امید می‌رود در آینده با پیشرفت‌های سریع علمی،بشر به واقعیت‌های دیگری پی ببرد و بسیاری از مسائل مجهول و ناشناختۀ امروز برای مردم فردا معلوم گردد،در آن موقع دانشمندان الهی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یَنْزِلُ مِنَ السَّمٰاءِ وَ مٰا یَعْرُجُ فِیهٰا </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زمین فرو می‌رود و آنچه از آن بیرون می‌آید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از دیدۀ وسیع‌تری خواهند دید و در پیشگاه ذات اقدس الهی با خضوع بیشتری مراتب عبودیت و بندگی خود را ابراز خواهند داشت</w:t>
      </w:r>
      <w:r>
        <w:rPr>
          <w:rFonts w:eastAsia="IRNazanin" w:cs="IRNazanin"/>
          <w:color w:val="111111"/>
          <w:sz w:val="28"/>
          <w:szCs w:val="28"/>
          <w:rtl w:val="true"/>
          <w:lang w:bidi="fa-IR"/>
        </w:rPr>
        <w:t>.</w:t>
      </w:r>
      <w:bookmarkStart w:id="518" w:name="pg11040_111033"/>
    </w:p>
    <w:p>
      <w:pPr>
        <w:pStyle w:val="Heading4"/>
        <w:numPr>
          <w:ilvl w:val="3"/>
          <w:numId w:val="1"/>
        </w:numPr>
        <w:rPr/>
      </w:pPr>
      <w:bookmarkStart w:id="519" w:name="__RefHeading___Toc1306875_1067777946"/>
      <w:bookmarkStart w:id="520" w:name="_Toc188"/>
      <w:bookmarkEnd w:id="518"/>
      <w:bookmarkEnd w:id="519"/>
      <w:r>
        <w:rPr>
          <w:rtl w:val="true"/>
        </w:rPr>
        <w:t>علم خداوند به ساختمان طبیعی انسان</w:t>
      </w:r>
      <w:bookmarkEnd w:id="520"/>
    </w:p>
    <w:p>
      <w:pPr>
        <w:pStyle w:val="BookText"/>
        <w:rPr/>
      </w:pPr>
      <w:r>
        <w:rPr>
          <w:rFonts w:ascii="IRNazanin" w:hAnsi="IRNazanin" w:eastAsia="IRNazanin"/>
          <w:color w:val="111111"/>
          <w:sz w:val="28"/>
          <w:sz w:val="28"/>
          <w:szCs w:val="28"/>
          <w:rtl w:val="true"/>
          <w:lang w:bidi="fa-IR"/>
        </w:rPr>
        <w:t>دربارۀ علم خداوند به ساختمان طبیعی انسان‌ها و تفاوت‌های گوناگونی که از نظر عقل،هوش،حافظه،اندام،سرشت و منش دارند و در رحم مادر پایه‌گذاری می‌شود قرآن شریف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یَعْلَمُ مٰا تَحْمِلُ کُلُّ أُنْثیٰ وَ مٰا تَغِیضُ الْأَرْحٰامُ وَ مٰا تَزْدٰادُ وَ کُلُّ شَیْءٍ عِنْدَهُ بِمِقْدٰارٍ </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حالات،صفات و زمان ولادت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جنین‌هایی را که هر انسان و حیوان ماده‌ای آبستن است،و آنچه را رحم‌ها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طبیعی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می‌کاهند و آنچه را می‌افزایند،می‌داند و هر چیزی نزد او اندازۀ معینی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همبستگی امور</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تحقیقات اخیر دانشمندان اثبات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سلول جنسی مربوط به انسان بیست و سه کروموزوم دارد و هر کروموزوم دارای قریب یک صد هزار ژن و هر ژن دارای یک مولکول درشت است و هر کدام از این مولکول ها ده هزار پله داشته و هر پله می‌تواند یک حالت به خود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این حساب می‌توان گفت که حد اکثر صفات و مشخصات ارثی نوع انسان </w:t>
      </w:r>
      <w:r>
        <w:rPr>
          <w:rFonts w:eastAsia="IRNazanin" w:cs="IRNazanin"/>
          <w:color w:val="111111"/>
          <w:sz w:val="28"/>
          <w:szCs w:val="28"/>
          <w:lang w:bidi="fa-IR"/>
        </w:rPr>
        <w:t>23/000/000/000</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Times New Roman" w:cs="Times New Roman" w:ascii="Times New Roman" w:hAnsi="Times New Roman"/>
          <w:i/>
          <w:iCs/>
          <w:color w:val="111111"/>
          <w:sz w:val="28"/>
          <w:szCs w:val="28"/>
          <w:lang w:val="en-US" w:bidi="en-US"/>
        </w:rPr>
        <w:t>100/000</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عدد فقط مربوط به مسألۀ کروموزوم است،تعداد سلول‌ها و کلیۀ اموری که حیات انسان بر آن استوار است اعم از امور ظاهری که تشکیل‌دهندۀ آن‌ها اتم‌ها</w:t>
      </w:r>
    </w:p>
    <w:p>
      <w:pPr>
        <w:pStyle w:val="BookText"/>
        <w:rPr/>
      </w:pPr>
      <w:r>
        <w:rPr>
          <w:rFonts w:ascii="IRNazanin" w:hAnsi="IRNazanin" w:eastAsia="IRNazanin"/>
          <w:color w:val="111111"/>
          <w:sz w:val="28"/>
          <w:sz w:val="28"/>
          <w:szCs w:val="28"/>
          <w:rtl w:val="true"/>
          <w:lang w:bidi="fa-IR"/>
        </w:rPr>
        <w:t>است و امور باطنی را در نظر بگیرید ببینید چه عدد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عددی که هیچ ماشینی و ملتی و جمعیتی و حتی تمام انسان‌های ادوار تاریخ و تمام ملائکه از احصای آن عاجزند،ولی برای حضرت حق تمام واقعیت‌های با وزن و جرم و عدد کاملاً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دنیای اتم‌ها کم دنیایی است،دنیای اتم‌ها از بهت‌آورترین دنیاهایی است که بشر در صحنۀ عناصر و اجزای ذره بینی عالم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اتم تا ستاره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دانشمندان به نام این 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خیال می‌کنم دربارۀ بزرگی این اتم‌ها فکر می‌کنید،اگر به شما بگویم که اتم هم‌چون چیزی است که قطر آن نزدیک دو میلیونیم میلی‌متر است،شاید از این بیان زیاد به حقیقت اندازۀ آن پی نبرید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به ذکر مثالی می‌پردازم،به سکۀ یک ریالی توجه کنید و بدانید که در کلفتی آن می‌توان ده میلیون اتم را روی یکدیگر قرار داد،در یک انگشتانۀ پر از هوا بیست و پنج میلیارد میلیارد اتم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راجع به میلیارد با شما سخن می‌گویم و می‌ترسم که به عظمت این عدد متوجه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که در سال اوّل میلاد مسیح نیاکان شما ثروتی قارونی معادل بیست و پنج میلیارد میلیارد فرانک دارا بوده‌اند و نیز فرض کنید در خرج کردن این دارایی گشادبازی شده و در هر ثانیه چهارصد و هشت میلیون از آن به مصرف رسیده باشد با همۀ این احوال این ثروت شصت و یک سال دیگر تمام خواهد شد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بیست و پنج میلیارد میلیارد اتم را پهلوی یکدیگر قرار دهیم،زنجیری ساخته می‌شود که می‌تواند شصت بار دور کرۀ زمین بپیچد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خوب درک می‌کنید که اشیایی به این اندازه کوچک را هرگز نمی‌توان زیر قوی‌ترین ذره‌بین‌ها تماشا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ریزبین‌های خیلی قوی که اکنون داریم نمی‌توانیم چیزهای دقیق‌تر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هزارم میلی‌متر را ببینیم و این دو ده هزارم میلی‌متر نسبت به یک اتم هم‌چون موجود غول‌آسایی جلوه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حساب کنید که تمام عوالم ظاهر از اتم تشکیل شده و عدد آن‌ها چه اندازه است ؟ قرآن مجید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تمام این اعداد و ارقام فقط خداوند عزیز آگاه و بینا و عالم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بِکُلِّ شَیْءٍ عَلِیمٌ </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یقیناً او به همه چیز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شیئی که اسمش بسیار عظیم است،خود بس خرد می‌باشد،در هوای گرم اگر لیوان آبی به دست بگیرید چقدر اتم در این لیوان است ؟</w:t>
      </w:r>
    </w:p>
    <w:p>
      <w:pPr>
        <w:pStyle w:val="BookText"/>
        <w:rPr/>
      </w:pPr>
      <w:r>
        <w:rPr>
          <w:rFonts w:ascii="IRNazanin" w:hAnsi="IRNazanin" w:eastAsia="IRNazanin"/>
          <w:color w:val="111111"/>
          <w:sz w:val="28"/>
          <w:sz w:val="28"/>
          <w:szCs w:val="28"/>
          <w:rtl w:val="true"/>
          <w:lang w:bidi="fa-IR"/>
        </w:rPr>
        <w:t xml:space="preserve">جواب این سؤال تقریباً عددی است مساوی با یک و در برابر او بیست و چهار صفر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عدد برای هیچ کس معنای صحیحی ندارد،برای روشن‌تر شدن مسأله این‌طور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چند صد میلیون از اتمی که در لیوان است بگیرید و آن را روی مربعی که دو و نیم سانتی‌متر مربع مساحت دارد قرار دهید،این کار را تکرار کنید،چندین بار صدها میلیون اتم را از لیوان گرفته و روی یک مربع دیگر به همین اندازه قرار دهید تا لیوان خالی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خواهید دانست که به این ترتیب با اتم‌های محتوی یک لیوان کلیه سطح زمین را پوشانیده‌اید </w:t>
      </w:r>
      <w:r>
        <w:rPr>
          <w:rFonts w:eastAsia="IRNazanin" w:cs="IRNazanin"/>
          <w:color w:val="111111"/>
          <w:sz w:val="28"/>
          <w:szCs w:val="28"/>
          <w:rtl w:val="true"/>
          <w:lang w:bidi="fa-IR"/>
        </w:rPr>
        <w:t>!!</w:t>
      </w:r>
      <w:bookmarkStart w:id="521" w:name="pg11040_111036"/>
    </w:p>
    <w:p>
      <w:pPr>
        <w:pStyle w:val="BookText"/>
        <w:rPr/>
      </w:pPr>
      <w:bookmarkEnd w:id="521"/>
      <w:r>
        <w:rPr>
          <w:rFonts w:ascii="IRNazanin" w:hAnsi="IRNazanin" w:eastAsia="IRNazanin"/>
          <w:color w:val="111111"/>
          <w:sz w:val="28"/>
          <w:sz w:val="28"/>
          <w:szCs w:val="28"/>
          <w:rtl w:val="true"/>
          <w:lang w:bidi="fa-IR"/>
        </w:rPr>
        <w:t xml:space="preserve">آن وقت حساب کنید چه اندازه آب در عالم است و چقدر موجود که وجود همۀ آن‌ها از اتم مرکب است در صفحۀ هستی است،عدد این اتم‌ها را خیلی راحت و آسان خداوند بزرگ می‌داند آن هم به علم تفصیلی نه اجمالی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علم اللّه فقط در اعداد و اوزان نیست،بلکه پروردگار بزرگ به همه چیز با تمام خصوصیاتش به طور تفصیل آگاه و بینا است</w:t>
      </w:r>
      <w:r>
        <w:rPr>
          <w:rFonts w:eastAsia="IRNazanin" w:cs="IRNazanin"/>
          <w:color w:val="111111"/>
          <w:sz w:val="28"/>
          <w:szCs w:val="28"/>
          <w:rtl w:val="true"/>
          <w:lang w:bidi="fa-IR"/>
        </w:rPr>
        <w:t>.</w:t>
      </w:r>
    </w:p>
    <w:p>
      <w:pPr>
        <w:pStyle w:val="Heading4"/>
        <w:numPr>
          <w:ilvl w:val="3"/>
          <w:numId w:val="1"/>
        </w:numPr>
        <w:rPr/>
      </w:pPr>
      <w:bookmarkStart w:id="522" w:name="__RefHeading___Toc1306877_1067777946"/>
      <w:bookmarkStart w:id="523" w:name="_Toc189"/>
      <w:bookmarkEnd w:id="522"/>
      <w:r>
        <w:rPr>
          <w:rtl w:val="true"/>
        </w:rPr>
        <w:t>گوشه‌ای دیگر از علم حق در آیات و روایات</w:t>
      </w:r>
      <w:bookmarkEnd w:id="523"/>
    </w:p>
    <w:p>
      <w:pPr>
        <w:pStyle w:val="BookText"/>
        <w:rPr/>
      </w:pPr>
      <w:r>
        <w:rPr>
          <w:rFonts w:ascii="IRNazanin" w:hAnsi="IRNazanin" w:eastAsia="IRNazanin"/>
          <w:color w:val="111111"/>
          <w:sz w:val="28"/>
          <w:sz w:val="28"/>
          <w:szCs w:val="28"/>
          <w:rtl w:val="true"/>
          <w:lang w:bidi="fa-IR"/>
        </w:rPr>
        <w:t>قرآن دربارۀ علم حق در آیات متعددی مسائل مهمی را طرح می‌کند،از جمله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عِنْدَهُ عِلْمُ السّٰاعَةِ وَ یُنَزِّلُ الْغَیْثَ وَ یَعْلَمُ مٰا فِی الْأَرْحٰامِ </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یقیناً خداست که دانش قیامت فقط نزد اوست،و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را نازل می‌کند،و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و احوال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رحم‌هاست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علم خداوند به تمام اعمال خوب و بد و کارهای روا و ناروای مردم قرآن شریف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عَلِیمٌ بِمٰا یَصْنَعُونَ </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بی‌تردید خدا به آنچه انجام می‌دهند داناست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علم پروردگار به سرائر و ضمائر مردم و این‌که خداوند از نیّات و افکار آنان آگاه است در قرآن مجید آیات متعددی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خٰائِنَةَ الْأَعْیُنِ وَ مٰا تُخْفِی الصُّدُورُ </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چشم‌هایی را که به خیانت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نامحرمان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می‌نگرد و آنچه را سینه‌ها پنهان می‌دارند،می‌داند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حدیث از حضرت صادق علیه السلام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خائنة الاعین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ندیده‌ای که گاهی انسان چیزی را به طوری نگاه می‌کند که گویی آن را نمی‌بیند،این خائنۀ اعین است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مسلم از امام صادق علیه السلام معنی آیۀ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السِّرَّ وَ أَخْفیٰ </w:t>
      </w:r>
      <w:r>
        <w:rPr>
          <w:rFonts w:eastAsia="Amiri" w:cs="Amiri" w:ascii="Amiri" w:hAnsi="Amiri"/>
          <w:color w:val="111111"/>
          <w:sz w:val="28"/>
          <w:szCs w:val="28"/>
          <w:rtl w:val="true"/>
          <w:lang w:bidi="ar-SA"/>
        </w:rPr>
        <w:t xml:space="preserve">] </w:t>
      </w:r>
      <w:r>
        <w:rPr>
          <w:rStyle w:val="FootnoteAnchor"/>
          <w:rtl w:val="true"/>
        </w:rPr>
        <w:footnoteReference w:id="403"/>
      </w:r>
      <w:r>
        <w:rPr>
          <w:rFonts w:ascii="IRNazanin" w:hAnsi="IRNazanin" w:eastAsia="IRNazanin"/>
          <w:color w:val="111111"/>
          <w:sz w:val="28"/>
          <w:sz w:val="28"/>
          <w:szCs w:val="28"/>
          <w:rtl w:val="true"/>
          <w:lang w:bidi="fa-IR"/>
        </w:rPr>
        <w:t>را پرسید،حضرت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آن چیزی است که در ضمیرت وجود دارد و آن را پنهان نگاه می‌داری و اخفی آن چیزی است که زمانی به دلت خطور کرده،آن گاه آن را فراموش کرده‌ای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اگر بخواهید به علم حضرت او آگاه شوید،ابتدا باید به قسمتی از هویت و هستی موجودات واقف گردید و دنیای اعجاب‌انگیز بعضی از مخلوقات را دقت کنید،سپس آن ها را نمونۀ کل هستی گرفته و با نظر به هستی و این‌که وسعت آن را تا قیامت و بعد از آن کسی آگاه نمی‌شود به دورنمایی بسیار دور از علم حق به موجودات آگاه شوید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سُلَیْمانِ بْنِ سُفْیانِ،قالَ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أَبُو عَلیِّ الْقَصَّابِ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عِنْدَ أَبی عَبْدِ اللّهِ علیه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أَلْحَمْدُ لِلّهِ مُنْتَهیٰ عِلْمِهِ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تَقُلْ ذلِکَ فَإِنَّهُ لَیْسَ لِعِلْمِهِ مُنْتَهیٰ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بن سفیان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قصاب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محضر حضرت صادق علیه السلام بودم،پس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خدای را به منتهای علمش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مگو؛زیرا برای علم او نقطۀ منتها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بنابر نقل صدوق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تمام کائنات قبل از آفرینش آسمان ها و زمین آگاه بود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درک صفات حق به خصوص علم،قدرت و اراده،قبل از رجوع به کتب فلسفی،ضروری است به قرآن مجید و روایات اصیل اسلامی مراجعه کرد،آن گاه برای پی بردن به نقص و عیب کلام بعضی از فلاسفه در صفات حضرت حق به کتب فلسفه مراجعه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درک این‌گونه مسائل به نحو تفصیل به حکیمان و فیلسوفانی مراجعه کنید که تشنگی علمی خویش را از چشمۀ پر برکت علم انبیا و امامان علیهم السلام سیراب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بزرگواران آنچه در کتب خود آورده‌اند،نتیجۀ زحمات و کوشش آنان،در آیات قرآن و روایات و آیات آفاق و انفس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به فرمودۀ حضرت صادق علیه السلام اسرار خود را به جناب او از باب عجز و شکستگی عرضه بدار و به یقین و حقیقت بدان که بر حضرت او چیزی از آشکار</w:t>
      </w:r>
    </w:p>
    <w:p>
      <w:pPr>
        <w:pStyle w:val="BookText"/>
        <w:rPr/>
      </w:pPr>
      <w:r>
        <w:rPr>
          <w:rFonts w:ascii="IRNazanin" w:hAnsi="IRNazanin" w:eastAsia="IRNazanin"/>
          <w:color w:val="111111"/>
          <w:sz w:val="28"/>
          <w:sz w:val="28"/>
          <w:szCs w:val="28"/>
          <w:rtl w:val="true"/>
          <w:lang w:bidi="fa-IR"/>
        </w:rPr>
        <w:t>و نهان پنهان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عین این‌که واقف به اسرار و تمام اوضاع کیفی و کمی موجودات است، ولی علاقه دارد،عبد در پیشگاهش به تضرع و زاری برخیزد و ملتمسانه به دربارش اشک بریزد و با زبان سرّ،حال دل و روح خویش را به مولایش عرضه بدارد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به مسألۀ دعا در قرآن اشاره رفته و از بندگانش می‌خواهد به درگاهش بنالند و در حال دعا و زاری و توبه و انابه باشند</w:t>
      </w:r>
      <w:r>
        <w:rPr>
          <w:rFonts w:eastAsia="IRNazanin" w:cs="IRNazanin"/>
          <w:color w:val="111111"/>
          <w:sz w:val="28"/>
          <w:szCs w:val="28"/>
          <w:rtl w:val="true"/>
          <w:lang w:bidi="fa-IR"/>
        </w:rPr>
        <w:t>.</w:t>
      </w:r>
      <w:bookmarkStart w:id="524" w:name="pg11040_111040"/>
    </w:p>
    <w:p>
      <w:pPr>
        <w:pStyle w:val="BookText"/>
        <w:rPr/>
      </w:pPr>
      <w:bookmarkEnd w:id="52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 کَأَفْقَرِ عِبادِهِ بَیْنَ یَدَیْهِ وَ أَخِلْ قَلْبَکَ عَنْ کُلِّ شاغِلٍ یَحْجُبُکَ عَنْ رَبِّکَ فَإِنَّهُ لا یَقْبَلُ إِلَّا الأَطْهَرَ وَ الأَخْلَصَ وَ انْظُرْ مِنْ أَیِّ دیوانٍ یَخْرُجُ إِسْمَکَ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در دنبالۀ روایت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مسجد وارد شدی به حقیقت و راستی باید این معنی را نسبت به خود حس کنی که تو نیازمندترین فقیران و محتاجان و نیازمندان به پیشگاه او هستی و دل از آنچه تو را از مولایت مانع می‌شود و بین تو و محبوبت پرده می‌اندازد خالی کنی که حضرت او جز پاک‌ترین و خالص‌ترین عباد و برنامه‌ها را نمی‌پذیرد و مسألۀ مهم دیگر آن است که ببینی عاقبت نامت از کدام دفتر و از کدام دیوان خارج می‌شود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دفتر و دیوان اهل سعادت یا دفتر و دیوان اشقیا</w:t>
      </w:r>
      <w:r>
        <w:rPr>
          <w:rFonts w:eastAsia="IRNazanin" w:cs="IRNazanin"/>
          <w:color w:val="111111"/>
          <w:sz w:val="28"/>
          <w:szCs w:val="28"/>
          <w:rtl w:val="true"/>
          <w:lang w:bidi="fa-IR"/>
        </w:rPr>
        <w:t>.</w:t>
      </w:r>
    </w:p>
    <w:p>
      <w:pPr>
        <w:pStyle w:val="Heading3"/>
        <w:numPr>
          <w:ilvl w:val="2"/>
          <w:numId w:val="1"/>
        </w:numPr>
        <w:rPr/>
      </w:pPr>
      <w:bookmarkStart w:id="525" w:name="__RefHeading___Toc1306879_1067777946"/>
      <w:bookmarkStart w:id="526" w:name="_Toc190"/>
      <w:bookmarkEnd w:id="525"/>
      <w:r>
        <w:rPr>
          <w:rtl w:val="true"/>
        </w:rPr>
        <w:t>توفیق درک محضر حق با سه موضوع</w:t>
      </w:r>
      <w:bookmarkEnd w:id="526"/>
    </w:p>
    <w:p>
      <w:pPr>
        <w:pStyle w:val="Heading4"/>
        <w:numPr>
          <w:ilvl w:val="3"/>
          <w:numId w:val="1"/>
        </w:numPr>
        <w:rPr/>
      </w:pPr>
      <w:bookmarkStart w:id="527" w:name="__RefHeading___Toc1306881_1067777946"/>
      <w:bookmarkStart w:id="528" w:name="_Toc191"/>
      <w:bookmarkEnd w:id="527"/>
      <w:r>
        <w:rPr>
          <w:rtl w:val="true"/>
        </w:rPr>
        <w:t>اشاره</w:t>
      </w:r>
      <w:bookmarkEnd w:id="528"/>
    </w:p>
    <w:p>
      <w:pPr>
        <w:pStyle w:val="BookText"/>
        <w:rPr/>
      </w:pPr>
      <w:r>
        <w:rPr>
          <w:rFonts w:ascii="IRNazanin" w:hAnsi="IRNazanin" w:eastAsia="IRNazanin"/>
          <w:color w:val="111111"/>
          <w:sz w:val="28"/>
          <w:sz w:val="28"/>
          <w:szCs w:val="28"/>
          <w:rtl w:val="true"/>
          <w:lang w:bidi="fa-IR"/>
        </w:rPr>
        <w:t>در جملات نورانی بالا سه موضوع بسیار مهم گوشزد شده که با توجه به آن سه موضوع می‌توان خویش را لایق محضر آن جناب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فقر و نیاز در نقطۀ نهایی آن در پیشگاه حضرت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کردن دل از آنچه که مانع بین انسان و خدا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بینایی کامل نظر کردن به خود که نام انسان از کدامیک از دو دیوان سُعدا یا اشقیا در عاقبت کار خارج خواهد شد</w:t>
      </w:r>
      <w:r>
        <w:rPr>
          <w:rFonts w:eastAsia="IRNazanin" w:cs="IRNazanin"/>
          <w:color w:val="111111"/>
          <w:sz w:val="28"/>
          <w:szCs w:val="28"/>
          <w:rtl w:val="true"/>
          <w:lang w:bidi="fa-IR"/>
        </w:rPr>
        <w:t>.</w:t>
      </w:r>
      <w:bookmarkStart w:id="529" w:name="pg11040_111041"/>
    </w:p>
    <w:p>
      <w:pPr>
        <w:pStyle w:val="Heading4"/>
        <w:numPr>
          <w:ilvl w:val="3"/>
          <w:numId w:val="1"/>
        </w:numPr>
        <w:rPr/>
      </w:pPr>
      <w:bookmarkStart w:id="530" w:name="__RefHeading___Toc1306883_1067777946"/>
      <w:bookmarkStart w:id="531" w:name="_Toc192"/>
      <w:bookmarkEnd w:id="529"/>
      <w:bookmarkEnd w:id="530"/>
      <w:r>
        <w:rPr/>
        <w:t>1</w:t>
      </w:r>
      <w:r>
        <w:rPr>
          <w:rtl w:val="true"/>
        </w:rPr>
        <w:t>-</w:t>
      </w:r>
      <w:r>
        <w:rPr>
          <w:rtl w:val="true"/>
        </w:rPr>
        <w:t>احساس نیاز به درگاه بی نیاز</w:t>
      </w:r>
      <w:bookmarkEnd w:id="531"/>
    </w:p>
    <w:p>
      <w:pPr>
        <w:pStyle w:val="BookText"/>
        <w:rPr/>
      </w:pPr>
      <w:r>
        <w:rPr>
          <w:rFonts w:ascii="IRNazanin" w:hAnsi="IRNazanin" w:eastAsia="IRNazanin"/>
          <w:color w:val="111111"/>
          <w:sz w:val="28"/>
          <w:sz w:val="28"/>
          <w:szCs w:val="28"/>
          <w:rtl w:val="true"/>
          <w:lang w:bidi="fa-IR"/>
        </w:rPr>
        <w:t>قبل از این‌که انسان با معارف عالیۀ الهیّه روبرو شود و با تذکرات بسیار پر ارزشی که در آن معارف متوجه انسان است روبرو شود،اگر اندکی تأمل و مختصری فکر در حق خود کند در می‌یابد که به هیچ وجه مالک ملکی نیست و به هیچ وجه برای او به اندازۀ سر سوزنی قدرت و قوت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هنگام ولادت تا وقت خروج از دنیا غرق در فقر محض و آغشته به نیاز صرف و محکوم احتیاج به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در خلقت و آفرینش خود،او را اختیاری است و نه خروجش از دنیا به دست ارادۀ اوست و نه آنچه در این مبدأ و منتها بر او می‌گذرد،مایه‌های اولی و استعدادهای اصلی‌اش در اختیار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که در خط تاریخ،در خود احساس غنا کرده‌اند،غنایی که متولد از حالات ابلیسی است،غنایی که منبع شرور و معاصی و گناهان و تخلفات و پستی‌هاست،همه و همه ناشی از غفلت انسان نسبت به خویش و خدای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خود را بشناسد و اگر اندکی معرفت به خدای مهربان خویش پیدا کند هرگز در هیچ امری احساس غنا و بی‌نیازی نمی‌کند،بلکه به این معنی واقف می‌شود که در کمال فقر و در اوج نیازمندی و در نقطۀ کمال احتیاج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این حقیقت واقف شود و به این معنی برسد که از خود،منیت و خودیتی ندارد و هویت و شخصیتش از او نیست،بلکه مملوک ضعیف و مسکینی ناتوان و نیازمندی دردمند و گدایی بی‌چیز در برابر مالکی قوی و آقایی عزیز و بی‌نیازی جمیل و صاحب غنایی بزرگ است،به آن جناب متوسل شده</w:t>
      </w:r>
    </w:p>
    <w:p>
      <w:pPr>
        <w:pStyle w:val="BookText"/>
        <w:rPr/>
      </w:pPr>
      <w:r>
        <w:rPr>
          <w:rFonts w:ascii="IRNazanin" w:hAnsi="IRNazanin" w:eastAsia="IRNazanin"/>
          <w:color w:val="111111"/>
          <w:sz w:val="28"/>
          <w:sz w:val="28"/>
          <w:szCs w:val="28"/>
          <w:rtl w:val="true"/>
          <w:lang w:bidi="fa-IR"/>
        </w:rPr>
        <w:t>و برای بیشتر شناختن فقر خود و مالک غنی خویش دنبال معارف الهیّه رفته و با تمام وجود به توفیق حضرت دوست به آنچه باید برسد،می‌رسد و آن حجاب و پرده که باید از خانۀ قلبش کنار رود،کنار می‌رود،آن زمان است که تمام لحظاتش متوجه حضرت یار شده و با تمام هستی و وجودش به پیشگاه مقدس او عرضه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چو توفیقم فزودی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تحقیق را با من نمودی</w:t>
      </w:r>
    </w:p>
    <w:p>
      <w:pPr>
        <w:pStyle w:val="BookText"/>
        <w:rPr/>
      </w:pPr>
      <w:r>
        <w:rPr>
          <w:rFonts w:ascii="IRNazanin" w:hAnsi="IRNazanin" w:eastAsia="IRNazanin"/>
          <w:color w:val="111111"/>
          <w:sz w:val="28"/>
          <w:sz w:val="28"/>
          <w:szCs w:val="28"/>
          <w:rtl w:val="true"/>
          <w:lang w:bidi="fa-IR"/>
        </w:rPr>
        <w:t>همی خواهم بدین راهم 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خویش آگاهم بداری</w:t>
      </w:r>
    </w:p>
    <w:p>
      <w:pPr>
        <w:pStyle w:val="BookText"/>
        <w:rPr/>
      </w:pPr>
      <w:r>
        <w:rPr>
          <w:rFonts w:ascii="IRNazanin" w:hAnsi="IRNazanin" w:eastAsia="IRNazanin"/>
          <w:color w:val="111111"/>
          <w:sz w:val="28"/>
          <w:sz w:val="28"/>
          <w:szCs w:val="28"/>
          <w:rtl w:val="true"/>
          <w:lang w:bidi="fa-IR"/>
        </w:rPr>
        <w:t>که تا گردد نهانی ها عیانم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فضل خویش گویا کن زبانم</w:t>
      </w:r>
    </w:p>
    <w:p>
      <w:pPr>
        <w:pStyle w:val="BookText"/>
        <w:rPr/>
      </w:pPr>
      <w:r>
        <w:rPr>
          <w:rFonts w:ascii="IRNazanin" w:hAnsi="IRNazanin" w:eastAsia="IRNazanin"/>
          <w:color w:val="111111"/>
          <w:sz w:val="28"/>
          <w:sz w:val="28"/>
          <w:szCs w:val="28"/>
          <w:rtl w:val="true"/>
          <w:lang w:bidi="fa-IR"/>
        </w:rPr>
        <w:t>به نورحق چوبینا شد مرا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نیاید باطلم دیگر فراچشم</w:t>
      </w:r>
    </w:p>
    <w:p>
      <w:pPr>
        <w:pStyle w:val="BookText"/>
        <w:rPr/>
      </w:pPr>
      <w:r>
        <w:rPr>
          <w:rFonts w:ascii="IRNazanin" w:hAnsi="IRNazanin" w:eastAsia="IRNazanin"/>
          <w:color w:val="111111"/>
          <w:sz w:val="28"/>
          <w:sz w:val="28"/>
          <w:szCs w:val="28"/>
          <w:rtl w:val="true"/>
          <w:lang w:bidi="fa-IR"/>
        </w:rPr>
        <w:t>به حکمتها مزین کن دلم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کن تمامت مشکلم را</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چون وارد دریای معرفت شود،با تمام وجود خود گوش گشته و صدای دلربای یار را در قرآن مجید و فرقان حکیم می‌شنود که حضرت دوست به تمام انسان ها خطاب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أَنْتُمُ الْفُقَرٰاءُ إِلَی اللّٰهِ وَ اللّٰهُ هُوَ الْغَنِیُّ الْحَمِیدُ </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شمایید نیازمندان به خدا،و فقط خدا بی‌نیاز و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زمان است که برای جبران فقر و شکستگی و ضعف و مسکنت و ذلت و حقارت و نداری و پستی به دامن حضرت جانان می‌آویزد و آن دامن پر مهر و مرحمت و پر لطف و عنایت را رها نمی‌کند،تا مولای مهربان و آقای بزرگوارش ندای او را به غنای خود جبران نماید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زمان است که دگرگونی عجیبی در او پدید می‌آید و دل و قلب و جان</w:t>
      </w:r>
      <w:bookmarkStart w:id="532" w:name="pg11040_111043"/>
    </w:p>
    <w:p>
      <w:pPr>
        <w:pStyle w:val="BookText"/>
        <w:rPr/>
      </w:pPr>
      <w:bookmarkEnd w:id="532"/>
      <w:r>
        <w:rPr>
          <w:rFonts w:ascii="IRNazanin" w:hAnsi="IRNazanin" w:eastAsia="IRNazanin"/>
          <w:color w:val="111111"/>
          <w:sz w:val="28"/>
          <w:sz w:val="28"/>
          <w:szCs w:val="28"/>
          <w:rtl w:val="true"/>
          <w:lang w:bidi="fa-IR"/>
        </w:rPr>
        <w:t>و روحش حال دیگری پیدا کرده و از چیزی جز اتصال به حضرت دوست و مناجات با او لذت نمی‌برد و در این زمان است که جز او نخواهد و جز او نگوید و برای غیر او کاری نکند و به هر کاری دست بزند به عشق او دست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یافتن فقر و مسکنت خویش،به دعای با عظمت عرفه امام حسین علیه السلام و دعای ابوحمزۀ ثمالی در ارتباط با سحر ماه رمضان و دعای کمیل مراجعه کنید که در این سه دعا عاشقان حق و شیفتگان حقیقت،وضع انسان را آن طوری که هست بیان کرده‌اند</w:t>
      </w:r>
      <w:r>
        <w:rPr>
          <w:rFonts w:eastAsia="IRNazanin" w:cs="IRNazanin"/>
          <w:color w:val="111111"/>
          <w:sz w:val="28"/>
          <w:szCs w:val="28"/>
          <w:rtl w:val="true"/>
          <w:lang w:bidi="fa-IR"/>
        </w:rPr>
        <w:t>.</w:t>
      </w:r>
    </w:p>
    <w:p>
      <w:pPr>
        <w:pStyle w:val="Heading4"/>
        <w:numPr>
          <w:ilvl w:val="3"/>
          <w:numId w:val="1"/>
        </w:numPr>
        <w:rPr/>
      </w:pPr>
      <w:bookmarkStart w:id="533" w:name="__RefHeading___Toc1306885_1067777946"/>
      <w:bookmarkStart w:id="534" w:name="_Toc193"/>
      <w:bookmarkEnd w:id="533"/>
      <w:r>
        <w:rPr/>
        <w:t>2</w:t>
      </w:r>
      <w:r>
        <w:rPr>
          <w:rtl w:val="true"/>
        </w:rPr>
        <w:t>-</w:t>
      </w:r>
      <w:r>
        <w:rPr>
          <w:rtl w:val="true"/>
        </w:rPr>
        <w:t>تخلیۀ دل از موانع وصال</w:t>
      </w:r>
      <w:bookmarkEnd w:id="534"/>
    </w:p>
    <w:p>
      <w:pPr>
        <w:pStyle w:val="BookText"/>
        <w:rPr/>
      </w:pPr>
      <w:r>
        <w:rPr>
          <w:rFonts w:ascii="IRNazanin" w:hAnsi="IRNazanin" w:eastAsia="IRNazanin"/>
          <w:color w:val="111111"/>
          <w:sz w:val="28"/>
          <w:sz w:val="28"/>
          <w:szCs w:val="28"/>
          <w:rtl w:val="true"/>
          <w:lang w:bidi="fa-IR"/>
        </w:rPr>
        <w:t>خالی کردن دل از آنچه که مانع بین انسان و خداست،به تحصیل ایمان به خدا و روز قیامت از طریق آیات و روایات و معارف الهیّه میسر است که چون قلب به تحصیل این دو حقیقت از طریق نبوت و امامت موفق شود،تمام حجاب ها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کفر،شرک،نفاق،کینۀ بی‌جا،بغض و عداوت بی‌مورد،حسد،بخل، غرور و سایر اوصاف رذیله از دل برداشته شود و بین انسان و مقام قرب حضرت دوست بدون مانع می‌گردد؛در این زمان است که دل مهبط انوار و منبع معرفت و سرای عشق معشوق حقیقی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دل برسید به همه چیز رسیده‌اید و اگر دل را رها کنید به جایی نرسیده و این صفحۀ پاک الهی و میدان آماده برای فیوضات ربانی را محل بدترین صفات و رذایل کرده و با دست خود وسیلۀ فنا و هلاکت خویش را فراهم کرده‌اید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رسیدن به مقام قرب از طریق دل می‌گذرد و بدون توجه به قلب راهی برای رسیدن به کمالات نیست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و روایات روی مسألۀ قلب نسبت به دیگر اعضا توجه ویژه‌ای دارند</w:t>
      </w:r>
      <w:bookmarkStart w:id="535" w:name="pg11040_111044"/>
    </w:p>
    <w:p>
      <w:pPr>
        <w:pStyle w:val="BookText"/>
        <w:rPr/>
      </w:pPr>
      <w:bookmarkEnd w:id="535"/>
      <w:r>
        <w:rPr>
          <w:rFonts w:ascii="IRNazanin" w:hAnsi="IRNazanin" w:eastAsia="IRNazanin"/>
          <w:color w:val="111111"/>
          <w:sz w:val="28"/>
          <w:sz w:val="28"/>
          <w:szCs w:val="28"/>
          <w:rtl w:val="true"/>
          <w:lang w:bidi="fa-IR"/>
        </w:rPr>
        <w:t>و آن قدر که برای تزکیه و تصفیه دل از انبیا و ائمه و حکما و عرفا مطلب رسیده برای چیزی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محور بحث عاشقان و عارفان در طول تاریخ قلب بوده،قلب در عقیدۀ آنان،عقیده‌ای که از وحی سرچشمه گرفته اگر به جانب صلاح رود،تمام هستی انسان رو به صلاح می‌رود و اگر به جانب فساد روی آرد،همۀ هستی و موجودیت انسان به فساد کشیده می‌شود </w:t>
      </w:r>
      <w:r>
        <w:rPr>
          <w:rFonts w:eastAsia="IRNazanin" w:cs="IRNazanin"/>
          <w:color w:val="111111"/>
          <w:sz w:val="28"/>
          <w:szCs w:val="28"/>
          <w:rtl w:val="true"/>
          <w:lang w:bidi="fa-IR"/>
        </w:rPr>
        <w:t>!!</w:t>
      </w:r>
    </w:p>
    <w:p>
      <w:pPr>
        <w:pStyle w:val="Heading4"/>
        <w:numPr>
          <w:ilvl w:val="3"/>
          <w:numId w:val="1"/>
        </w:numPr>
        <w:rPr/>
      </w:pPr>
      <w:bookmarkStart w:id="536" w:name="__RefHeading___Toc1306887_1067777946"/>
      <w:bookmarkStart w:id="537" w:name="_Toc194"/>
      <w:bookmarkEnd w:id="536"/>
      <w:r>
        <w:rPr/>
        <w:t>3</w:t>
      </w:r>
      <w:r>
        <w:rPr>
          <w:rtl w:val="true"/>
        </w:rPr>
        <w:t>-</w:t>
      </w:r>
      <w:r>
        <w:rPr>
          <w:rtl w:val="true"/>
        </w:rPr>
        <w:t>ثبت نام در دیوان سعداء</w:t>
      </w:r>
      <w:bookmarkEnd w:id="537"/>
    </w:p>
    <w:p>
      <w:pPr>
        <w:pStyle w:val="Heading5"/>
        <w:numPr>
          <w:ilvl w:val="4"/>
          <w:numId w:val="1"/>
        </w:numPr>
        <w:rPr/>
      </w:pPr>
      <w:bookmarkStart w:id="538" w:name="__RefHeading___Toc1306889_1067777946"/>
      <w:bookmarkStart w:id="539" w:name="_Toc195"/>
      <w:bookmarkEnd w:id="538"/>
      <w:r>
        <w:rPr>
          <w:rtl w:val="true"/>
        </w:rPr>
        <w:t>اشاره</w:t>
      </w:r>
      <w:bookmarkEnd w:id="539"/>
    </w:p>
    <w:p>
      <w:pPr>
        <w:pStyle w:val="BookText"/>
        <w:rPr/>
      </w:pPr>
      <w:r>
        <w:rPr>
          <w:rFonts w:ascii="IRNazanin" w:hAnsi="IRNazanin" w:eastAsia="IRNazanin"/>
          <w:color w:val="111111"/>
          <w:sz w:val="28"/>
          <w:sz w:val="28"/>
          <w:szCs w:val="28"/>
          <w:rtl w:val="true"/>
          <w:lang w:bidi="fa-IR"/>
        </w:rPr>
        <w:t>اصولا از آیات و روایات استفاده می‌شود که برای انسان ها دو نوع دیوان و دفتر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سعدا،دفتر اشقیا،یا به تعبیر قرآن دیوان نعیم و دیوان سجین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انعکاس نام انسان در هریک از این دو دیوان به تمام معنی بستگی به اختیار و انتخاب خود انسان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مقدس حضرت حق کلیۀ وسایل هدایت را اعم از نبوت،امامت،کتاب، عقل،فطرت،وجدان،اختیار و اراده برای انسان آماده فرموده است و به تمام معنی راه را از چاه برای تمام افراد نمایانده است و رشد را از غی روشن کرده است؛ این انسان است که باید با حسن اختیار،راه سلامت و سعادت و خیر را انتخاب کند و آن را تا لحظۀ خروج دنیا حفظ کرده و نسبت به آن ثابت قدم باشد تا نامش در دیوان اهل سعادت ثبت و از دفتر اشقیا محو گردد،ورنه به خاطر رها گذاشتن تمایلات،غرایز،خواسته‌ها،شهوات و افتادن در انواع گناهان و معاصی،از رحمت و عنایت حضرت حق محروم و ممنوع گشته و زمانی خواهد آمد که توفیق توبه را از دست نهاده و نامش در دیوان اشقیا ثبت خواهد شد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وضع قلب و نحوۀ اندیشه و عمل آن با دقت کامل و بصیرت تمام اندیشه</w:t>
      </w:r>
      <w:bookmarkStart w:id="540" w:name="pg11040_111045"/>
    </w:p>
    <w:p>
      <w:pPr>
        <w:pStyle w:val="BookText"/>
        <w:rPr/>
      </w:pPr>
      <w:bookmarkEnd w:id="540"/>
      <w:r>
        <w:rPr>
          <w:rFonts w:ascii="IRNazanin" w:hAnsi="IRNazanin" w:eastAsia="IRNazanin"/>
          <w:color w:val="111111"/>
          <w:sz w:val="28"/>
          <w:sz w:val="28"/>
          <w:szCs w:val="28"/>
          <w:rtl w:val="true"/>
          <w:lang w:bidi="fa-IR"/>
        </w:rPr>
        <w:t xml:space="preserve">کن،سپس خود را با ترازوی عالی حق یعنی قرآن مجید بسنج تا بر تو معلوم گردد، نامت جزء کدامیک از دو دیوان است،اگر جزء اشقیایی سعی کامل کن تا خویش را از این سیه‌روزی و تیره‌بختی نجات دهی و اگر نامت جزء دیوان سعدا است،در این زمینه هم کوشش تمام به خرج بده که تا هنگام خروج از دنیا این نام را در آن دفتر حفظ نمایی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آری،این انسان است که به دست خود نامش را در دفتر اهل سعادت می‌برد و از دیوان اشقیا محو می‌کند و نیز این انسان است که با اراده و اختیار،نامش را از دفتر اهل سعادت محو کرده و در دیوان اشقیا ثبت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زمینۀ حسن اختیار و سوء اختیار داستان‌های مهمی در تاریخ بشر اتفاق افتاده که راستی عبرت‌انگیز است</w:t>
      </w:r>
      <w:r>
        <w:rPr>
          <w:rFonts w:eastAsia="IRNazanin" w:cs="IRNazanin"/>
          <w:color w:val="111111"/>
          <w:sz w:val="28"/>
          <w:szCs w:val="28"/>
          <w:rtl w:val="true"/>
          <w:lang w:bidi="fa-IR"/>
        </w:rPr>
        <w:t>.</w:t>
      </w:r>
    </w:p>
    <w:p>
      <w:pPr>
        <w:pStyle w:val="Heading5"/>
        <w:numPr>
          <w:ilvl w:val="4"/>
          <w:numId w:val="1"/>
        </w:numPr>
        <w:rPr/>
      </w:pPr>
      <w:bookmarkStart w:id="541" w:name="__RefHeading___Toc1306891_1067777946"/>
      <w:bookmarkStart w:id="542" w:name="_Toc196"/>
      <w:bookmarkEnd w:id="541"/>
      <w:r>
        <w:rPr>
          <w:rtl w:val="true"/>
        </w:rPr>
        <w:t>شقاوت ابدی</w:t>
      </w:r>
      <w:bookmarkEnd w:id="542"/>
    </w:p>
    <w:p>
      <w:pPr>
        <w:pStyle w:val="BookText"/>
        <w:rPr/>
      </w:pPr>
      <w:r>
        <w:rPr>
          <w:rFonts w:ascii="IRNazanin" w:hAnsi="IRNazanin" w:eastAsia="IRNazanin"/>
          <w:color w:val="111111"/>
          <w:sz w:val="28"/>
          <w:sz w:val="28"/>
          <w:szCs w:val="28"/>
          <w:rtl w:val="true"/>
          <w:lang w:bidi="fa-IR"/>
        </w:rPr>
        <w:t>صاحب کتاب با عظمت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مکاتیب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فیض کاشانی،داستانی را نقل می‌کند که هر انسانی نسبت به آن مات و مبهوت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عثمان کشته شد و از دار دنیا به عالم بقا منتقل گشت،مردم با امیر المؤمنین علی علیه السلام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بود به نام حبیب بن منتجب که از طرف عثمان فرماندار قسمتی از نواحی یمن بود،امام علیه السلام او را بر مقامش ابقا کرد و نامه‌ای به این مضمون به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بخشایندۀ مهربان</w:t>
      </w:r>
    </w:p>
    <w:p>
      <w:pPr>
        <w:pStyle w:val="BookText"/>
        <w:rPr/>
      </w:pPr>
      <w:r>
        <w:rPr>
          <w:rFonts w:ascii="IRNazanin" w:hAnsi="IRNazanin" w:eastAsia="IRNazanin"/>
          <w:color w:val="111111"/>
          <w:sz w:val="28"/>
          <w:sz w:val="28"/>
          <w:szCs w:val="28"/>
          <w:rtl w:val="true"/>
          <w:lang w:bidi="fa-IR"/>
        </w:rPr>
        <w:t>از بندۀ خدا امیر مؤمنان علی بن ابی طالب به حبیب بن منتجب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تو،من خدایی را که جز او خدایی نیست سپاس می‌گویم و بر عبد و فرستاده‌اش محمد صلی الله علیه و آله صلوات می‌فرستم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حبیب بن منتجب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کاری که داری ابقا می‌کنم،بر عمل و برنامه‌ات</w:t>
      </w:r>
    </w:p>
    <w:p>
      <w:pPr>
        <w:pStyle w:val="BookText"/>
        <w:rPr/>
      </w:pPr>
      <w:r>
        <w:rPr>
          <w:rFonts w:ascii="IRNazanin" w:hAnsi="IRNazanin" w:eastAsia="IRNazanin"/>
          <w:color w:val="111111"/>
          <w:sz w:val="28"/>
          <w:sz w:val="28"/>
          <w:szCs w:val="28"/>
          <w:rtl w:val="true"/>
          <w:lang w:bidi="fa-IR"/>
        </w:rPr>
        <w:t>پابرجا باش و سفارشم به تو این است که با رعیت به عدالت رفتار کن و اهل مرز و بومت را زیر پوشش احسان بگیر و بدان که اگر کسی سرپرست ده مسلمان شود و عدالت را در میان آنان رعایت نکند،در قیامت در حالی که دو دستش به گردنش بسته،محشور می‌شود و تنها راه نجات در این مهلکه عدالت است،چون نامه‌ام به تو رسید بر کسانی که از اهل یمن می‌پذیرند بخوان و از آنان برای من بیعت بگیر، اگر همانند بیعت رضوان با تو عمل شد،بر فرمانداریت پابرجا باش،ده نفر از عقلا و فصحا و افراد مورد اطمینان و آنان که در فهم و شجاعت بهترین کمک مردمند و عارف به حق و عالم به دین و آگاه به نفع و ضرر و خوش‌رأی‌ترین آنان است به سوی من گسیل کن،بر تو و بر ایشان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را بست و مهر کرد و به دست عربی داد تا به والی یمن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نامه را رساند،حبیب نامه را گرفت و آن را بوسید و بر چشم و سرش گذاشت،آن گاه بر فراز منبر قرار گرفت،پس از حمد و ثنای حضرت حق و درود بر پیامبر و آلش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دار دنیا درگذشت،مردم پس از او با عبد صالح،امام ناصح،برادر و خلیفۀ رسول اکرم صلی الله علیه و آله که از همه سزاوارتر به خلافت بود،آن کسی که پیامبر صلی الله علیه و آله با او عقد اخوت بست،آن مردی که غم و رنج از چهرۀ پیامبر صلی الله علیه و آله دور کرد،شوهر دخترش و وصیش و پدر دو سبطش امیر المؤمنین علی بن ابی طالب علیه السلام بیعت کردند،اکنون شما مردم یمن نسبت به این بیعت چه می‌گویید و چه نظر دارید ؟</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نالۀ مردم برخاست،اشک شوق بر چشمشان دوید،از شدت خوشحالی به صدای بلند گریه کردند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سمعاً و طاعة و حباً و کرامة للّه و لرسوله و لاخی رسوله</w:t>
      </w:r>
      <w:r>
        <w:rPr>
          <w:rFonts w:eastAsia="IRNazanin" w:cs="IRNazanin"/>
          <w:color w:val="111111"/>
          <w:sz w:val="28"/>
          <w:szCs w:val="28"/>
          <w:rtl w:val="true"/>
          <w:lang w:bidi="fa-IR"/>
        </w:rPr>
        <w:t>»!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به عنوان علی علیه السلام با حبیب بیعت کردند،پس از بیعت از آنان خواست</w:t>
      </w:r>
    </w:p>
    <w:p>
      <w:pPr>
        <w:pStyle w:val="BookText"/>
        <w:rPr/>
      </w:pPr>
      <w:r>
        <w:rPr>
          <w:rFonts w:ascii="IRNazanin" w:hAnsi="IRNazanin" w:eastAsia="IRNazanin"/>
          <w:color w:val="111111"/>
          <w:sz w:val="28"/>
          <w:sz w:val="28"/>
          <w:szCs w:val="28"/>
          <w:rtl w:val="true"/>
          <w:lang w:bidi="fa-IR"/>
        </w:rPr>
        <w:t>طبق شرایط امیر المؤمنین علیه السلام ده نفر را انتخاب کنند،شرایط این‌چنین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عاقل،فصیح،ثقه،فهیم،شجاع،عارف باللّه،عالم به دین،آگاه به نفع و ضرر،تیز رأی،تا پس از انتخاب از یمن به مدینه روند و محضر مقدس مولای عاشقان را جهت دستور گرفتن برای اوضاع یمن درک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انتخابات شروع شد،از میان تمام مردم صد نفر واجد شرایط انتخاب شدند،از صد نفر هفتاد نفر،از هفتاد نفر سی نفر،از سی نفر ده نفر که در میان آن ده نفر یکی از چهره‌های شاخص عبد الرحمن بن ملجم مرادی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هم به عنوان سخنگوی هیئت ده نفره شناخته شد،از یمن حرکت کردند و در مدینه به حضور پیشوای پرهیزکاران رسیدند و بر او به خلافت و حکومت سلام کرده و تهنیت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جواب آنان را داد و به همه خوش‌آمد گفت، آن گاه پسر مرادی از جای برخاست و به عنوان سخنگوی هیئت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ای امام عدالت پیشه و چهرۀ نورانی کامل و شیر بیشۀ شجاعت و سخاوت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قهرمان نیرومند و ای سوار دریادل و ای کسی که خداوند بزرگ او را بر تمام مردم برتری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تو و آل بزرگوارت،به صدق و حقیقت شهادت می‌دهم که تو پیشوای تمام مؤمنانی و تو جانشین پیامبری و خلیفۀ پس از اویی و وارث علم رسول اسلامی،خدا لعنت کند کسی که حق تو را انکار کند و مقامت را منکر باشد،چه نیکوست که امروز امیر مردم و پایۀ حیات و زندگی هستی،عدلت در میان مردم چون خورشید می‌درخشد و فضل و عنایتت چون باران پی در پی بر مردم می‌بارد،ابر رحمت و رأفتت بر سر مردم سایه افکنده، حبیب بن منتجب ما را به سوی تو فرستاده و ما از این آمدن سخت خوشحالیم و امید است در این دیدار برای ما و تو مبارک باشد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پس از شنیدن این سخنرانی و بیانات جالب و فصیح،دو</w:t>
      </w:r>
    </w:p>
    <w:p>
      <w:pPr>
        <w:pStyle w:val="BookText"/>
        <w:rPr/>
      </w:pPr>
      <w:r>
        <w:rPr>
          <w:rFonts w:ascii="IRNazanin" w:hAnsi="IRNazanin" w:eastAsia="IRNazanin"/>
          <w:color w:val="111111"/>
          <w:sz w:val="28"/>
          <w:sz w:val="28"/>
          <w:szCs w:val="28"/>
          <w:rtl w:val="true"/>
          <w:lang w:bidi="fa-IR"/>
        </w:rPr>
        <w:t>چشم بر پسر مرادی دوخت،آن گاه نظری به هیئت انداخت،سپس به آنان خیلی نزدیک شد و نامه فرماندار خود را از آنان گرفت و باز کرد و خواند و خوشحال شد، آن گاه امر کرد به هریک از آن ده نفر یک حلۀ یمانی و ردای عدنی عنایت شود و دستور داد آن ده نفر را با کمال محبت پذیرایی کنند،وقتی هیئت از نزد امام برخاست ابن ملجم بلافاصله سه خط شعر عالی در مدح حضرت سرود که مضمونش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بزرگوار و پاکیزه و صاحب بخششی و فرزند شیران نر در مرحلۀ عالی و بلند شجاعتی،ای وصی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واقعیت‌های مختص فرموده و فضل و مقام تو را در قرآن مجیدش ستوده،زهرا علیها السلام آن بلند مرتبه عالی همت و دختر نبیّ گرامی را خداوند بزرگ جهت همسری تو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برنامه‌های الهی و اجتماعی از ما می‌خواهی بخواه،تا ببینی که چگونه اطاعت ما از تو باعث خوشحالی تو خواهد شد،به خدا قسم در بین ما نیست مگر قهرمان پر قوت و با اندیشۀ زرنگ و رزم جوی پیکارگر،ما این صفات را از آبا و اجداد خود به ارث برده و به فرزندان شایستۀ خویش به ارث 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میان آن هیئت ده نفره از سخنرانی او بسی خشنود شد و کلام او را در تمام زمینه‌ها پسندید،سپس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نامت چیست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نامم عبد الرحمن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کیستی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ملجم مرادی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مرادی هستی ؟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راجِعُونَ،وَ لا حَوْلَ وَ لا قُوَّةَ إلّا بِاللّه الْعَلِیِّ الْعَظیم</w:t>
      </w:r>
      <w:r>
        <w:rPr>
          <w:rFonts w:eastAsia="IRNazanin" w:cs="IRNazanin"/>
          <w:color w:val="111111"/>
          <w:sz w:val="28"/>
          <w:szCs w:val="28"/>
          <w:rtl w:val="true"/>
          <w:lang w:bidi="fa-IR"/>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مرتب چهرۀ او را نگریست و دست روی دست زد و کلمۀ استرجاع بر</w:t>
      </w:r>
    </w:p>
    <w:p>
      <w:pPr>
        <w:pStyle w:val="BookText"/>
        <w:rPr/>
      </w:pPr>
      <w:r>
        <w:rPr>
          <w:rFonts w:ascii="IRNazanin" w:hAnsi="IRNazanin" w:eastAsia="IRNazanin"/>
          <w:color w:val="111111"/>
          <w:sz w:val="28"/>
          <w:sz w:val="28"/>
          <w:szCs w:val="28"/>
          <w:rtl w:val="true"/>
          <w:lang w:bidi="fa-IR"/>
        </w:rPr>
        <w:t>زبان جاری کرد،سپس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تو مرادی هستی ؟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 xml:space="preserve">راستی چه اندازه عجیب است،فردی از اهل یمن،این‌گونه نسبت به علی علیه السلام دارای معرفت باشد و از این طریق تمام وسایل سعادت و هدایت در اختیارش باشد،ولی در عاقبت کار نام نجس و کثیفش در دیوان اشقیا آن هم تحت عنوان اشقی الاشقیا ثبت شود و برای او شقاوت ابدی و ننگ همیشگی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بلاهای عجیب و غریبی که هوای نفس بر سر انسان می‌آورد،قابل شمردن نیست،چاه نفس چاهی است که هرکس در آن افتاد،نجاتش مشکل یا غیر ممکن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هوای نفس وقتی بر انسان غلبه کند،تمام حقایق را از انسان می‌پوشاند و خودش به تنهایی یکه‌تاز میدان حیات آدمی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عطار نیشابوری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نفس چه زیبا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بود از او غافل 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غافل شوی یابی زیانی</w:t>
      </w:r>
    </w:p>
    <w:p>
      <w:pPr>
        <w:pStyle w:val="BookText"/>
        <w:rPr/>
      </w:pPr>
      <w:r>
        <w:rPr>
          <w:rFonts w:ascii="IRNazanin" w:hAnsi="IRNazanin" w:eastAsia="IRNazanin"/>
          <w:color w:val="111111"/>
          <w:sz w:val="28"/>
          <w:sz w:val="28"/>
          <w:szCs w:val="28"/>
          <w:rtl w:val="true"/>
          <w:lang w:bidi="fa-IR"/>
        </w:rPr>
        <w:t>به صورت گرچه او بیگانه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 در میان خانه توست</w:t>
      </w:r>
    </w:p>
    <w:p>
      <w:pPr>
        <w:pStyle w:val="BookText"/>
        <w:rPr/>
      </w:pPr>
      <w:r>
        <w:rPr>
          <w:rFonts w:ascii="IRNazanin" w:hAnsi="IRNazanin" w:eastAsia="IRNazanin"/>
          <w:color w:val="111111"/>
          <w:sz w:val="28"/>
          <w:sz w:val="28"/>
          <w:szCs w:val="28"/>
          <w:rtl w:val="true"/>
          <w:lang w:bidi="fa-IR"/>
        </w:rPr>
        <w:t>چو خصم اندر میان خانه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غافل مگر دیوانه باشد</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هزاران مکر و تلبیس آورد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گرداند تو را از صورت خویش</w:t>
      </w:r>
      <w:bookmarkStart w:id="543" w:name="pg11040_111050"/>
    </w:p>
    <w:p>
      <w:pPr>
        <w:pStyle w:val="BookText"/>
        <w:rPr/>
      </w:pPr>
      <w:bookmarkEnd w:id="543"/>
      <w:r>
        <w:rPr>
          <w:rFonts w:ascii="IRNazanin" w:hAnsi="IRNazanin" w:eastAsia="IRNazanin"/>
          <w:color w:val="111111"/>
          <w:sz w:val="28"/>
          <w:sz w:val="28"/>
          <w:szCs w:val="28"/>
          <w:rtl w:val="true"/>
          <w:lang w:bidi="fa-IR"/>
        </w:rPr>
        <w:t>مخالف باش و با او جنگ می‌کن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جنگش هر نفس آهنگ میکن</w:t>
      </w:r>
    </w:p>
    <w:p>
      <w:pPr>
        <w:pStyle w:val="BookText"/>
        <w:rPr/>
      </w:pPr>
      <w:r>
        <w:rPr>
          <w:rFonts w:ascii="IRNazanin" w:hAnsi="IRNazanin" w:eastAsia="IRNazanin"/>
          <w:color w:val="111111"/>
          <w:sz w:val="28"/>
          <w:sz w:val="28"/>
          <w:szCs w:val="28"/>
          <w:rtl w:val="true"/>
          <w:lang w:bidi="fa-IR"/>
        </w:rPr>
        <w:t>مگر با توبه راه تو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گردد و کارت برآید</w:t>
      </w:r>
    </w:p>
    <w:p>
      <w:pPr>
        <w:pStyle w:val="BookText"/>
        <w:rPr/>
      </w:pPr>
      <w:r>
        <w:rPr>
          <w:rFonts w:ascii="IRNazanin" w:hAnsi="IRNazanin" w:eastAsia="IRNazanin"/>
          <w:color w:val="111111"/>
          <w:sz w:val="28"/>
          <w:sz w:val="28"/>
          <w:szCs w:val="28"/>
          <w:rtl w:val="true"/>
          <w:lang w:bidi="fa-IR"/>
        </w:rPr>
        <w:t xml:space="preserve">اگر از خواب غفلت گردد 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یاری کز او یابی درین راه</w:t>
      </w:r>
    </w:p>
    <w:p>
      <w:pPr>
        <w:pStyle w:val="BookText"/>
        <w:rPr/>
      </w:pPr>
      <w:r>
        <w:rPr>
          <w:rFonts w:ascii="IRNazanin" w:hAnsi="IRNazanin" w:eastAsia="IRNazanin"/>
          <w:color w:val="111111"/>
          <w:sz w:val="28"/>
          <w:sz w:val="28"/>
          <w:szCs w:val="28"/>
          <w:rtl w:val="true"/>
          <w:lang w:bidi="fa-IR"/>
        </w:rPr>
        <w:t>اگر از طبع تو میلش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منزل که با تو در نوردد</w:t>
      </w:r>
    </w:p>
    <w:p>
      <w:pPr>
        <w:pStyle w:val="Heading5"/>
        <w:numPr>
          <w:ilvl w:val="4"/>
          <w:numId w:val="1"/>
        </w:numPr>
        <w:rPr/>
      </w:pPr>
      <w:bookmarkStart w:id="544" w:name="__RefHeading___Toc1306893_1067777946"/>
      <w:bookmarkStart w:id="545" w:name="_Toc197"/>
      <w:bookmarkEnd w:id="544"/>
      <w:r>
        <w:rPr>
          <w:rtl w:val="true"/>
        </w:rPr>
        <w:t>سعادت ابدی</w:t>
      </w:r>
      <w:bookmarkEnd w:id="545"/>
    </w:p>
    <w:p>
      <w:pPr>
        <w:pStyle w:val="BookText"/>
        <w:rPr/>
      </w:pPr>
      <w:r>
        <w:rPr>
          <w:rFonts w:ascii="IRNazanin" w:hAnsi="IRNazanin" w:eastAsia="IRNazanin"/>
          <w:color w:val="111111"/>
          <w:sz w:val="28"/>
          <w:sz w:val="28"/>
          <w:szCs w:val="28"/>
          <w:rtl w:val="true"/>
          <w:lang w:bidi="fa-IR"/>
        </w:rPr>
        <w:t xml:space="preserve">دنیا محیط بسیار عجیبی است،وقایع فوق‌العاده مهمی که در آن اتفاق افتاده برای اهل دل بهترین عبرت و پند است گاهی افرادی بسیار نیک و آراسته به صلاح و سداد و عفت و تقوا دچار شقاوت ابدی و ننگ همیشگی شدند و گاهی افراد شقی و آلوده به فساد و افساد،اتصال به سعادت ابدی و آبروی دنیا و آخرت پیدا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بهت‌انگیز و حیرت‌آور کربلا با وضوحی چون روز روشن این دو نوع چهره را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افرادی که مرغ سعادت ابدی بر بالای سرشان پرواز می‌کرد و درهای بهشت به روی آنان باز بود و بلکه در یک قدمی بهشت بودند،ولی با سر به درکات جهنم درافتادند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افرادی که باز شکاری و پر قدرت شقاوت برای ربودن آنان آماده بود،ولی با نهیب عشق و ایمان و بیداری و بصیرت از خطر آن جستند و برای ابد نامی پاک و جاویدان از خود باقی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داستان عبرت‌انگیز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پس از تنها شدن و از دست دادن بهترین یاران و عزیزانش یک تنه بر سپاه دشمن زد و جناح راست کوفیان را مورد حمله قرار داد و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از زندگی ننگین بهتر است و ننگ از دوزخی شدن برتر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شیر ژیان می‌غرید و شمشیر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دشمن چون مور و ملخ از پیش تیغش می‌گریختند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عمار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علیه السلام را دیدم وقتی که یکه و تنها شده بود و کوفیان گردش را گرفته بودند، چنان سخت بر جناح راست سپاه کوفه بتاخت که همگی گریختند،به خدا سوگند رنج کشیده و مصیبت چشیده‌ای چون حسین علیه السلام ندیدم که فرزندانش جلو رویش کشته شده باشند و یارانش همگی کشته شده باشند و این قدر نیرومند و قوی قلب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دگرباره حمله کرد و این بار بر جناح چپ دشمن بتاخت،در جنگ هم عدالت را پیشه ساخت،دوباره به جناح راست حمله نکرد،حضرتش رجز می‌خواند و فریاد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حسین هستم پسر علی،سوگند می‌خورم که راه خود را ادامه خواهم داد، سپاه دشمن بر وی حمله کرد،همه را با شمشیر پراکنده گردانید و گروهشان را تار و مار کرد و به جای خود بازگشت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که تنها ماند،ندا در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هست مرا یاری کند ؟ آیا کسی هست از حرم رسول خدا دفاع کند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ندا ابو الحتوف و برادرش سعد را به خود آورد،آن دو از فرقۀ خوارج و دشمن امام علی علیه السلام بودند که با سپاه یزید برای کشتن حسین علیه السلام به کربلا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ما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للّه و لا طاعة لمن عصی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حسین است پسر پیغمبر،در قیامت امید شفاعت جدش داریم،چرا با او بجنگیم ؟</w:t>
      </w:r>
    </w:p>
    <w:p>
      <w:pPr>
        <w:pStyle w:val="BookText"/>
        <w:rPr/>
      </w:pPr>
      <w:r>
        <w:rPr>
          <w:rFonts w:ascii="IRNazanin" w:hAnsi="IRNazanin" w:eastAsia="IRNazanin"/>
          <w:color w:val="111111"/>
          <w:sz w:val="28"/>
          <w:sz w:val="28"/>
          <w:szCs w:val="28"/>
          <w:rtl w:val="true"/>
          <w:lang w:bidi="fa-IR"/>
        </w:rPr>
        <w:t xml:space="preserve">آیا شایسته است یکّه و تنها در برابر دشمنش قرار دهیم،به حضور حسین علیه السلام شرفیاب شده اجازه جهاد گرفتند،پس شمشیر کشیده به جهاد پرداختند،عده‌ای را کشتند و عده‌ای را زخمی کردند،تا به شهادت 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آری،این است سعادت ابدی که گاهی در لحظات آخر عمر انسان نصیب فرزند آدم می‌شود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واقعه‌ای دیگر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تیمی از شیعیان به نام بود،پسرش عبد الرحمن نیز،پدر و پسر از شخصیت‌های برجسته کوفه بودند،هر دو شجاع،هر دو دلیر و در جنگ‌های مسلمانان از خود نامی به یادگار گذارده بودند،خواستند به سوی حسین علیه السلام شتابند راه را بسته یافتند،نقشه‌ای طرح کرده و آن را خوب پیاده کردند و خود را به حسین علیه السلام رسانیدند؛یاران حسین علیه السلام زیرک بودند و هشیار و مردم با ایمان چنین بوده 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در زمرۀ سپاه یزید قرار دادند،از کوفه با سپاه بیرون شدند،به کربلا رسیدند و در برابر سپاه حسین علیه السلام قرار گرفتند و منتظر فرصت بودند و غفلت همکاران را خواهان،تا آن ساعت فرا رسید و فرصت پیدا شد و آن سه روز قبل از شهادت بود،فرصت را مغتنم شمرده به سوی حسین علیه السلام دویدند و به خدمتش رسیدند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فرصت را مغتنم شمردن از شایستگی‌های عالی انسانیت است،بیشتر موفقیت</w:t>
      </w:r>
    </w:p>
    <w:p>
      <w:pPr>
        <w:pStyle w:val="BookText"/>
        <w:rPr/>
      </w:pPr>
      <w:r>
        <w:rPr>
          <w:rFonts w:ascii="IRNazanin" w:hAnsi="IRNazanin" w:eastAsia="IRNazanin"/>
          <w:color w:val="111111"/>
          <w:sz w:val="28"/>
          <w:sz w:val="28"/>
          <w:szCs w:val="28"/>
          <w:rtl w:val="true"/>
          <w:lang w:bidi="fa-IR"/>
        </w:rPr>
        <w:t>کسان در اثر بهره برداری از فرصت است،بسیاری از شکست‌ها در اثر غفلت از فرصت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پسر و پدر شرفیاب شدند،سلام کردند،حسین علیه السلام جواب داد،این سلام و جواب نشانۀ موفقیت در نقشه بود،آمادگی خود را برای شهادت عرضه داشتند و در خدمت حسین علیه السلام بماندند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شهادت به جانبازی پرداختند،آن دو در زمرۀ مدافعان نخستین حملۀ سپاه یزید قرار داشتند،سخت کوشیدند،پایداری کردند،تا شربت شهادت نوشیدند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بن حجاج تیمی نیز چنین کرد،از کوفه به کربلا آمد،در زمرۀ سپاه یزید قرار گرفت و به کوی شهادت رهسپار شد،در ساعت فرصت خود را به حسین علیه السلام رسانید و در خدمتش بماند تا شهید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دو نفر دیگر بشنوید که یکی نامش را در دفتر نیک بختان برای ابد ثبت کرد و دیگری اسمش را با ننگی بزرگ در دفتر اشقیا در حالی که هر دو برادر بودند آن هم از یک پدر و مادر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به نام عمرو و دیگری به نام علی،پدرشان قرظۀ انصاری از یاران رسول خدا صلی الله علیه و آله بود و پس از وفات آن حضرت در زمرۀ یاران امیر المؤمنین علیه السلام شد و در رکاب علی جهاد کرد و از طرف آن حضرت به فرمانفرمایی فارس منصوب گردید، هر دو برادر از کوفه به کربلا آمدند،راه هر دو یکی بود ولی هدف آن‌ها دو 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به سوی حسین علیه السلام آمد و علی به سوی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برای خدا گام برداشت و این برای خرما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عمرو،تحت فرماندهی عباس قرار گرفت و علی تحت فرماندهی عمر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بهشت را برگزید و این به دوزخ رفت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برادری دوستی متقابل است،از شدت دوستی دو تن که بخواهند خبر دهند،</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برادرند،برادرها از یک ریشه و جدایی‌ناپذیر و هر کدام یار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به نژاد و تبار پای‌بند است و تعصب نژادی در وی قوی است و برادری در میان عرب استحکامی بیشتر و نفوذی عمیق‌تر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و علی از این قانون جدا بودند و تبصرۀ استثنایی آن هستند،هر دو برادر بودند ولی در دو صف قرار گرفتند،صف حق و صف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قضیۀ کربلا نمونه‌ای از اجتماع بزرگ بشری است و الگویی است از آزادی مذهب و راهنمایی است برای نشان دادن آنکه سعادت و شقاوت هرکس در دست خود اوست تا کدام را بخواهد و میلش به چه باشد و مذهب جبر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به سپاه حسین علیه السلام ملحق شد و در خدمتش بماند تا به شهادت رسید،در آغاز از طرف آن حضرت به مأموریت سیاسی رفت و پیامبر حسین علیه السلام به سوی عمر سعد بود و چند بار میان دو لشکر کوفه و حجاز رفت و آمد داشت و وظیفۀ سیاسی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شهادت اجازت گرفت و به میدان شتافت و ساعتی بجنگید؛پس به سوی حسین علیه السلام بازگشت و خود را در برابر تیرها سپر حسین علیه السلام قرار داد و نگذاشت تیری به پیشوای شهیدان اصابت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سراپا سپر حسین علیه السلام بود،سپر زنده،سپر به پای خود ایستاده،سپر با اراده،چهره‌اش سپر بود،دستش سپر بود،تنش سپر بود،جانش سپر بود،تیر می‌خورد ولی شمشیر نمی‌زد،زخمی فراوان برداشت،مقاومتش که پایان یافت بر زمین افتاد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وفا کردم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تو در بهشت پیش روی من خواهی بود،سلام مرا به جدم رسول خدا صلی الله علیه و آله برسان و بگوی من از پی تو خواهم آمد،عمرو به زودی جان داد تا سلام حسین علیه السلام و پیام حسین علیه السلام را به نیای حسین علیه السلام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نیز پیامبر حسین علیه السلام بود،پیامبری که رفت و برنگشت،چقدر زود ترفیع درجه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یک‌شبه ره صد ساله رفت،نخست پیامبر حسین علیه السلام به سوی عمر به سوی جهنم بود،پس پیامبر حسین علیه السلام به سوی رسول خدا صلی الله علیه و آله به سوی بهشت شد،سرعت سیری از سرعت نور بیشتر از آخرین نقطۀ بی‌نهایت به اولین نقطۀ بی‌نهایت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برادرش علی از شهادت برادر آگاهی یافت،به میدان آمد و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را گول زدی و کشتی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حسین علیه السلام چنین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برادرت را گول نزدم،خدای او را هدایت کرد و تو را گمراه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بکشد اگر تو را نکشم و یا کشته شوم و سوی حسین علیه السلام تاخت آورد،یکی از یاران حسین علیه السلام راه بر او گرفت و با نیزه به او حمله کرد و بر زمینش انداخت کوفیان رسیدند و از مرگ نجاتش دادند و بردند و زخمش را درمان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برادر زخمی برداشت و این برادر زخمی،درمان آن برادر گونه‌ای بود و درمان این برادر گونه‌ای،صدها سال از هر دو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در خوشبختی به سر می‌برد،خوشبختی ابدی و جاویدان،این در بدبختی به سر می‌برد بدبختی پایدار و همیشگی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دو برادر بودند،و هر دو نام اسلام بر خود نهاده بودند،هر دو کربلا آمده بودند،هر دو با حسین علیه السلام سخن گفته بودند،ولی این کجا و آن کجا ؟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و عشق و دین و معرفت و بینایی وقتی به هم درآمیزند،انسان را از</w:t>
      </w:r>
    </w:p>
    <w:p>
      <w:pPr>
        <w:pStyle w:val="BookText"/>
        <w:rPr/>
      </w:pPr>
      <w:r>
        <w:rPr>
          <w:rFonts w:ascii="IRNazanin" w:hAnsi="IRNazanin" w:eastAsia="IRNazanin"/>
          <w:color w:val="111111"/>
          <w:sz w:val="28"/>
          <w:sz w:val="28"/>
          <w:szCs w:val="28"/>
          <w:rtl w:val="true"/>
          <w:lang w:bidi="fa-IR"/>
        </w:rPr>
        <w:t>حضیض عالم خاک تا آخرین مرحلۀ عالم پاک می‌برند و وقتی حماقت بر انسان مسلط شود و بند هوا و هوس و لذت‌گرایی بر گردن جان بیفتد،آدمی را از عالم پاک به آخرین مرحلۀ درکات جهنم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آری،چون ایمان و اسلام و عقل و عشق تمام هستی آدمی را مسخر کنند، انسان برای ثبت نام خویش در دفتر سعدا به جهد و کوشش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به فرمودۀ حضرت صادق علیه السلام به هنگام ورود به مسجد فکر کن و دقت به خرج بده و اندیشه نما و با بصیرت تام نظر کن که نامت از کدام دیوان بیرون خواهد آمد ؟ از دیوان سعدا یا العیاذ باللّه از دیوان اشقیا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وقتی با توسن اندیشه در میدان حیات به حرکت آمدی و در خود نیک نظر کردی به خود واقف شده و به نقص و عیب پی می‌بری؛در این حال به خاطر تأمین سعادت دنیا و آخرتت به رفع عیب برخواهی خاست و به حسنات آراسته خواهی شد و بدین صورت از دفتر اشقیا درآمده و به دیوان اهل سعادت اسم و رسمت با عظمت ثبت خواهد شد</w:t>
      </w:r>
      <w:r>
        <w:rPr>
          <w:rFonts w:eastAsia="IRNazanin" w:cs="IRNazanin"/>
          <w:color w:val="111111"/>
          <w:sz w:val="28"/>
          <w:szCs w:val="28"/>
          <w:rtl w:val="true"/>
          <w:lang w:bidi="fa-IR"/>
        </w:rPr>
        <w:t>.</w:t>
      </w:r>
      <w:bookmarkStart w:id="546" w:name="pg11040_111057"/>
    </w:p>
    <w:p>
      <w:pPr>
        <w:pStyle w:val="BookText"/>
        <w:rPr/>
      </w:pPr>
      <w:bookmarkEnd w:id="54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ذُقْتَ مِنْ حَلاوَةِ مُناجاتِهِ وَ لَذیذِ مُخاطَباتِهِ وَ شَرِبْتَ بِکَأْسِ رَحْمَتِهِ وَ کَرامَتِهِ مِنْ حُسْنِ إِقْبالِهِ وَ إِجابَتِهِ فَقَدْ صَلُحَتْ لِخِدْمَتِهِ فَادْخُلْ فَلَکَ الإِذْنُ وَ الأَمانُ </w:t>
      </w:r>
      <w:r>
        <w:rPr>
          <w:rFonts w:eastAsia="Amiri" w:cs="Amiri" w:ascii="Amiri" w:hAnsi="Amiri"/>
          <w:color w:val="111111"/>
          <w:sz w:val="28"/>
          <w:szCs w:val="28"/>
          <w:rtl w:val="true"/>
          <w:lang w:bidi="ar-SA"/>
        </w:rPr>
        <w:t>]</w:t>
      </w:r>
    </w:p>
    <w:p>
      <w:pPr>
        <w:pStyle w:val="Heading3"/>
        <w:numPr>
          <w:ilvl w:val="2"/>
          <w:numId w:val="1"/>
        </w:numPr>
        <w:rPr/>
      </w:pPr>
      <w:bookmarkStart w:id="547" w:name="__RefHeading___Toc1306895_1067777946"/>
      <w:bookmarkStart w:id="548" w:name="_Toc198"/>
      <w:bookmarkEnd w:id="547"/>
      <w:r>
        <w:rPr>
          <w:rtl w:val="true"/>
        </w:rPr>
        <w:t>ورود به مسجد بعد از کسب فضایل</w:t>
      </w:r>
      <w:bookmarkEnd w:id="548"/>
    </w:p>
    <w:p>
      <w:pPr>
        <w:pStyle w:val="Heading4"/>
        <w:numPr>
          <w:ilvl w:val="3"/>
          <w:numId w:val="1"/>
        </w:numPr>
        <w:rPr/>
      </w:pPr>
      <w:bookmarkStart w:id="549" w:name="__RefHeading___Toc1306897_1067777946"/>
      <w:bookmarkStart w:id="550" w:name="_Toc199"/>
      <w:bookmarkEnd w:id="549"/>
      <w:r>
        <w:rPr>
          <w:rtl w:val="true"/>
        </w:rPr>
        <w:t>اشاره</w:t>
      </w:r>
      <w:bookmarkEnd w:id="550"/>
    </w:p>
    <w:p>
      <w:pPr>
        <w:pStyle w:val="BookText"/>
        <w:rPr/>
      </w:pPr>
      <w:r>
        <w:rPr>
          <w:rFonts w:ascii="IRNazanin" w:hAnsi="IRNazanin" w:eastAsia="IRNazanin"/>
          <w:color w:val="111111"/>
          <w:sz w:val="28"/>
          <w:sz w:val="28"/>
          <w:szCs w:val="28"/>
          <w:rtl w:val="true"/>
          <w:lang w:bidi="fa-IR"/>
        </w:rPr>
        <w:t>امام صادق علیه السلام در دنباله روایت می‌فرماید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آراستن وجودت به طهارت و صداقت و اعتراف به عجز و قصور و تقصیر و ارائۀ اسرار به حضرت دوست و توجه به این‌که آن جناب به ظاهر و باطن تمام هستی آگاه است و نظر به این‌که نامت از کدام دیوان بیرون خواهد آمد؛اکنون در جنب درب ورودی مسجد اگر در دل خویش شیرینی مناجات با او را درک می‌کنی و از مخاطبات حضرت او به نحو حقیقی احساس لذت می‌کنی و می‌یابی که در حال چشیدن از شربت رحمت او هستی و صاحب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کوچکی و ناتوانی و عیب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جانب تو اقبال دارد و آمادۀ پاسخ گفتن به خواستۀ تو است، پس در تو صلاحیت خدمت به پیشگاه آن جناب هست،اکنون داخل مسجد شو و پای بر بساط قرب گذار که همۀ این ها علامت رخصت و اجازۀ ورود به محضر اوست و بدان که به هنگام دخول به مسجد پس از تحقق آن همه واقعیت از سخط او در دنیا و آخرت در امان خواهی بود</w:t>
      </w:r>
      <w:r>
        <w:rPr>
          <w:rFonts w:eastAsia="IRNazanin" w:cs="IRNazanin"/>
          <w:color w:val="111111"/>
          <w:sz w:val="28"/>
          <w:szCs w:val="28"/>
          <w:rtl w:val="true"/>
          <w:lang w:bidi="fa-IR"/>
        </w:rPr>
        <w:t>.</w:t>
      </w:r>
      <w:bookmarkStart w:id="551" w:name="pg11040_111058"/>
    </w:p>
    <w:p>
      <w:pPr>
        <w:pStyle w:val="Heading4"/>
        <w:numPr>
          <w:ilvl w:val="3"/>
          <w:numId w:val="1"/>
        </w:numPr>
        <w:rPr/>
      </w:pPr>
      <w:bookmarkStart w:id="552" w:name="__RefHeading___Toc1306899_1067777946"/>
      <w:bookmarkStart w:id="553" w:name="_Toc200"/>
      <w:bookmarkEnd w:id="551"/>
      <w:bookmarkEnd w:id="552"/>
      <w:r>
        <w:rPr>
          <w:rtl w:val="true"/>
        </w:rPr>
        <w:t>لذّت مناجات</w:t>
      </w:r>
      <w:bookmarkEnd w:id="553"/>
    </w:p>
    <w:p>
      <w:pPr>
        <w:pStyle w:val="BookText"/>
        <w:rPr/>
      </w:pPr>
      <w:r>
        <w:rPr>
          <w:rFonts w:ascii="IRNazanin" w:hAnsi="IRNazanin" w:eastAsia="IRNazanin"/>
          <w:color w:val="111111"/>
          <w:sz w:val="28"/>
          <w:sz w:val="28"/>
          <w:szCs w:val="28"/>
          <w:rtl w:val="true"/>
          <w:lang w:bidi="fa-IR"/>
        </w:rPr>
        <w:t>انسان اگر از مناجات با او،در کام خود شیرینی حس نکند و از خطابات حضرت دوست لذت نبرد،باید گفت که به وادی معرفت نرسیده و در نتیجه عاشق آن جناب نگشته که درک شیرینی و حلاوت مناجات و لذت مخاطبات مخصوص عاشقان است و بدون شک بدون اتصال به عشق،چشیدن حلاوت مناجات و لذت بردن از مخاطبات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 تخصیص تو وقتِ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کند که ناید از صد تن شراب</w:t>
      </w:r>
    </w:p>
    <w:p>
      <w:pPr>
        <w:pStyle w:val="BookText"/>
        <w:rPr/>
      </w:pPr>
      <w:r>
        <w:rPr>
          <w:rFonts w:ascii="IRNazanin" w:hAnsi="IRNazanin" w:eastAsia="IRNazanin"/>
          <w:color w:val="111111"/>
          <w:sz w:val="28"/>
          <w:sz w:val="28"/>
          <w:szCs w:val="28"/>
          <w:rtl w:val="true"/>
          <w:lang w:bidi="fa-IR"/>
        </w:rPr>
        <w:t>البته برای تحقق عشق معشوق حقیقی طی مراحل و قطع منازل و مقدماتی لازم است که اهم آن تزکیۀ نفس از رذایل و آراستن آن به حسنات است و برای این مسأله هیچ راهی جز رجوع به شرع مطهر نیست و شرع مطهر مجموعۀ آیات قرآن و روایات وارده از معصومین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رساله شریفۀ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مسألۀ تحلیه و صفات روحانی می‌خوانیم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سالک در اثر مجاهدت و توفیق ربانی از قسمت اوّل که تنزیه و تطهیر باطن از صفات خبیثه و مکروهه بود،فراغت پیدا کرد و توانست در این جهت تسلط و حکومت خود را بر جنود شیطانی و قوای او بدست آورد،اتصاف به صفات روحانی شروع می‌شود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طوری که معلوم گردید،صفات رذیلۀ خبیثه،به مناسبت و به اقتضای زندگی مادی محدود تاریک صورت می‌گرفت و هرچه سالک از تعلق و وابستگی و محبت</w:t>
      </w:r>
    </w:p>
    <w:p>
      <w:pPr>
        <w:pStyle w:val="BookText"/>
        <w:rPr/>
      </w:pPr>
      <w:r>
        <w:rPr>
          <w:rFonts w:ascii="IRNazanin" w:hAnsi="IRNazanin" w:eastAsia="IRNazanin"/>
          <w:color w:val="111111"/>
          <w:sz w:val="28"/>
          <w:sz w:val="28"/>
          <w:szCs w:val="28"/>
          <w:rtl w:val="true"/>
          <w:lang w:bidi="fa-IR"/>
        </w:rPr>
        <w:t>حیات دنیا منقطع گردید،زمینه برای حیات آخرت روحانی و نورانی فراهم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سالک از مضیقه و محدودیت عالم مادی تخلص پیدا کرده و وارد می‌شود به جهان وسیع روشن 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منزل منور و آزاد و دور از ابتلائات و قیود جهان مادی بوده و مسافر آن با کمال انبساط روحی و آزادی در عمل و روشنایی محیط و امن خاطر و دور از اضطراب و وحشت و ناملایمات و ابتلائات عالم ماده زندگی کرده و مهیای آموزش و شناسایی معارف الهی و حقایق غیبی و جذبات روحانی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مقتضای خصوصیات و صفاتی که برای عالم روحانی هست،صفاتی در قلب انسان پدید و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مقام فتح و ظفر به جنود کفر و ابلیس ظاهر شده و آغاز مرتبۀ عین الیقین در ایمان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الدّٰارُ الْآخِرَةُ نَجْعَلُهٰا لِلَّذِینَ لاٰ یُرِیدُونَ عُلُوًّا فِی الْأَرْضِ وَ لاٰ فَسٰاداً وَ الْعٰاقِبَةُ لِلْمُتَّقِینَ </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سرای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را برای کسانی قرار می‌دهیم که در زمین هیچ برتری و تسلّط و هیچ فسادی را نمی‌خواهند و سرانجام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پرهیزکاران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إِنَّمٰا هٰذِهِ الْحَیٰاةُ الدُّنْیٰا مَتٰاعٌ وَ إِنَّ الْآخِرَةَ هِیَ دٰارُ الْقَرٰارِ </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زندگی دنیا فقط کالایی بی‌ارزش و زودگذر است،و بی‌تردید</w:t>
      </w:r>
    </w:p>
    <w:p>
      <w:pPr>
        <w:pStyle w:val="BookText"/>
        <w:rPr/>
      </w:pPr>
      <w:r>
        <w:rPr>
          <w:rFonts w:ascii="IRNazanin" w:hAnsi="IRNazanin" w:eastAsia="IRNazanin"/>
          <w:color w:val="111111"/>
          <w:sz w:val="28"/>
          <w:sz w:val="28"/>
          <w:szCs w:val="28"/>
          <w:rtl w:val="true"/>
          <w:lang w:bidi="fa-IR"/>
        </w:rPr>
        <w:t>آخرت سرای همیشگی و پایدار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فِی قُلُوبِ الَّذِینَ اتَّبَعُوهُ رَأْفَةً وَ رَحْمَةً </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قلب کسانی که از او پیروی می‌کردند رأفت و رحمت قرار دادیم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یَدْعُوا إِلَی الْجَنَّةِ وَ الْمَغْفِرَةِ بِإِذْنِهِ </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خدا به توفیق خود به سوی بهشت و آمرزش دعوت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یَدْعُوا إِلیٰ دٰارِ السَّلاٰمِ </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سرای سلامت و امنیت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بهشتِ عنبر سرشت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آری،در عالم آخرت اثری از خودبینی و بزرگ‌منشی و تکبر نیست،در آنجا سوء نیت و قصد فساد و خرابکاری نباشد،آنجا جای برقرار شدن و پاینده بودن و مقام گرفتن است،در آنجا قلوب و دل ها با همدیگر با کمال مهربانی و عطوفت و محبت خالص رفتار کرده و اثری از کدورت و اختلاف و نفاق نباشد،در آنجا خطاها و لغزش‌های گذشته آمرزیده شده و از عصیان و تمرد و خلاف اثری نیست،آنجا محیط سلامتی و صفا بوده و هرگز کدورت و گرفتگی و ناراحتی دیده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اقتضای این چنین محیط روحانی،قهراً صفات و حالات هر انسانی نیز لازم است با وضع آن محیط سازش داشته باشد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مالکیت مطلق و حکومت و بزرگواری تمام ذاتی پروردگار متعال در عالم آخرت ظاهر و هویدا می‌شود و قهراً کسی به مقام خودبینی و خودنمایی و خودستایی</w:t>
      </w:r>
    </w:p>
    <w:p>
      <w:pPr>
        <w:pStyle w:val="BookText"/>
        <w:rPr/>
      </w:pPr>
      <w:r>
        <w:rPr>
          <w:rFonts w:ascii="IRNazanin" w:hAnsi="IRNazanin" w:eastAsia="IRNazanin"/>
          <w:color w:val="111111"/>
          <w:sz w:val="28"/>
          <w:sz w:val="28"/>
          <w:szCs w:val="28"/>
          <w:rtl w:val="true"/>
          <w:lang w:bidi="fa-IR"/>
        </w:rPr>
        <w:t>و مباهات کردن و افتخار نمودن و خود را بالا گرفتن برنیامده و بالطبع صفات فروتنی و خضوع و خشوع و تعظیم و تجلیل پروردگار متعال و حقیقت و خوف و خشیت در وجود او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نمونه‌ای بسیار اندک از اوضاع عالی روز قیامت است که در ارتباط با اهل بهشت است و در این دنیا به صورت صفات الهی در باطن انسان که آخرت وجود انسان است ظهور می‌کند و در آن عالم به صورت جامع و کامل آشکار گشته و آدمی به خاطر آن در نعمت ابدی حق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آلودگی ها از نفس شسته شود و صفات الهی به جایش نقش بندد،آدمی حلاوت مناجات را چشیده و لذت مخاطبات را درک می‌کند و شربت رحمت و کرامت از دست دوست می‌نوشد و حضرت یار به انسان اقبال کرده و آغوش قبول باز می‌کند و انسان را در بساط خدمت پذیرفته و اذن و امان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فقیر دل شکسته و مسکین دست و پا بسته در این زمینه از قول عاشقان حضرت دوست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عشق او در کام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 جان و دلم بینام کردم</w:t>
      </w:r>
    </w:p>
    <w:p>
      <w:pPr>
        <w:pStyle w:val="BookText"/>
        <w:rPr/>
      </w:pPr>
      <w:r>
        <w:rPr>
          <w:rFonts w:ascii="IRNazanin" w:hAnsi="IRNazanin" w:eastAsia="IRNazanin"/>
          <w:color w:val="111111"/>
          <w:sz w:val="28"/>
          <w:sz w:val="28"/>
          <w:szCs w:val="28"/>
          <w:rtl w:val="true"/>
          <w:lang w:bidi="fa-IR"/>
        </w:rPr>
        <w:t>گرفتم جا در آغوش خوش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سراپا خویش را گمنام کردم</w:t>
      </w:r>
    </w:p>
    <w:p>
      <w:pPr>
        <w:pStyle w:val="BookText"/>
        <w:rPr/>
      </w:pPr>
      <w:r>
        <w:rPr>
          <w:rFonts w:ascii="IRNazanin" w:hAnsi="IRNazanin" w:eastAsia="IRNazanin"/>
          <w:color w:val="111111"/>
          <w:sz w:val="28"/>
          <w:sz w:val="28"/>
          <w:szCs w:val="28"/>
          <w:rtl w:val="true"/>
          <w:lang w:bidi="fa-IR"/>
        </w:rPr>
        <w:t>من از خم خانه عشق و ولایش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شیرین جرعهها در کام کردم</w:t>
      </w:r>
    </w:p>
    <w:p>
      <w:pPr>
        <w:pStyle w:val="BookText"/>
        <w:rPr/>
      </w:pPr>
      <w:r>
        <w:rPr>
          <w:rFonts w:ascii="IRNazanin" w:hAnsi="IRNazanin" w:eastAsia="IRNazanin"/>
          <w:color w:val="111111"/>
          <w:sz w:val="28"/>
          <w:sz w:val="28"/>
          <w:szCs w:val="28"/>
          <w:rtl w:val="true"/>
          <w:lang w:bidi="fa-IR"/>
        </w:rPr>
        <w:t>دل وحشیتر از وحش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عشق حضرتش در دام کردم</w:t>
      </w:r>
    </w:p>
    <w:p>
      <w:pPr>
        <w:pStyle w:val="BookText"/>
        <w:rPr/>
      </w:pPr>
      <w:r>
        <w:rPr>
          <w:rFonts w:ascii="IRNazanin" w:hAnsi="IRNazanin" w:eastAsia="IRNazanin"/>
          <w:color w:val="111111"/>
          <w:sz w:val="28"/>
          <w:sz w:val="28"/>
          <w:szCs w:val="28"/>
          <w:rtl w:val="true"/>
          <w:lang w:bidi="fa-IR"/>
        </w:rPr>
        <w:t>پیام وصل جانان چون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گریان خود آرام کردم</w:t>
      </w:r>
    </w:p>
    <w:p>
      <w:pPr>
        <w:pStyle w:val="BookText"/>
        <w:rPr/>
      </w:pPr>
      <w:r>
        <w:rPr>
          <w:rFonts w:ascii="IRNazanin" w:hAnsi="IRNazanin" w:eastAsia="IRNazanin"/>
          <w:color w:val="111111"/>
          <w:sz w:val="28"/>
          <w:sz w:val="28"/>
          <w:szCs w:val="28"/>
          <w:rtl w:val="true"/>
          <w:lang w:bidi="fa-IR"/>
        </w:rPr>
        <w:t>زدم بر سینه نامحرمان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من زخاص و عام کردم</w:t>
      </w:r>
    </w:p>
    <w:p>
      <w:pPr>
        <w:pStyle w:val="BookText"/>
        <w:rPr/>
      </w:pPr>
      <w:r>
        <w:rPr>
          <w:rFonts w:ascii="IRNazanin" w:hAnsi="IRNazanin" w:eastAsia="IRNazanin"/>
          <w:color w:val="111111"/>
          <w:sz w:val="28"/>
          <w:sz w:val="28"/>
          <w:szCs w:val="28"/>
          <w:rtl w:val="true"/>
          <w:lang w:bidi="fa-IR"/>
        </w:rPr>
        <w:t>زغیر او بریدم دل به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یک کار را اتمام کردم</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مسکین در ره عشقش 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آنگه ترک کام و نام کردم</w:t>
      </w:r>
      <w:bookmarkStart w:id="554" w:name="pg11040_111062"/>
    </w:p>
    <w:p>
      <w:pPr>
        <w:pStyle w:val="BookText"/>
        <w:rPr/>
      </w:pPr>
      <w:bookmarkEnd w:id="55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فَقِفْ وُقُوفَ مُضْطَرٍّ قَدِ انْقَطَعَ عَنْهُ الْحِیَلُ وَ قَصُرَ عَنْهُ الأَمَلُ وَ قُضِیَ الأَجَلُ،فَإِذا عَلِمَ اللّهُ عَزَّ وَ جَلَّ مِنْ قَلْبِکَ صِدْقَ الإِلْتِجاءِ إِلَیْهِ نَظَرَ إلَیْکَ بِعَیْنِ الرَّأْفَةِ وَ الرَّحْمَةِ وَ اللُّطْفِ وَ وَفَّقَکَ لِما یُحِبُّ وَ یَرْضیٰ فَإِنَّهُ کَریمٌ یُحِبُّ الْکَرامَةَ لِعِبادِهِ الْمُضْطَرّینَ إِلَیْهِ الْمُحْدِقینَ عَلیٰ بابِهِ لِطَلَبِ مَرْضاتِهِ 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یُجِیبُ الْمُضْطَرَّ إِذٰا دَعٰاهُ وَ یَکْشِفُ السُّوءَ </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5" w:name="__RefHeading___Toc1306901_1067777946"/>
      <w:bookmarkStart w:id="556" w:name="_Toc201"/>
      <w:bookmarkEnd w:id="555"/>
      <w:r>
        <w:rPr>
          <w:rtl w:val="true"/>
        </w:rPr>
        <w:t>وارد نشدن به مسجد بدون فضایل</w:t>
      </w:r>
      <w:bookmarkEnd w:id="556"/>
    </w:p>
    <w:p>
      <w:pPr>
        <w:pStyle w:val="BookText"/>
        <w:rPr/>
      </w:pPr>
      <w:r>
        <w:rPr>
          <w:rFonts w:ascii="IRNazanin" w:hAnsi="IRNazanin" w:eastAsia="IRNazanin"/>
          <w:color w:val="111111"/>
          <w:sz w:val="28"/>
          <w:sz w:val="28"/>
          <w:szCs w:val="28"/>
          <w:rtl w:val="true"/>
          <w:lang w:bidi="fa-IR"/>
        </w:rPr>
        <w:t>در پایان روایت،امام صادق علیه السلام می‌فرماید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شیرینی مناجات را نچشیدی و لذت مخاطبات را نیافتی و شربت رحمت و کرامت از دست حضرت محبوب ننوشیدی و حس کردی آن جناب به تو اقبال ندارد،کنار در مسجد بایست که تو لایق دخول به آن محیط مقدس و مبارک نیستی؛ در جنب در مانند انسانی متحیر و مضطر باش و همانند کسی که چارۀ کار نداند و امیدش از همه جا قطع شده باشد و مدت عمرش رو به اتمام است،در این حالت اگر صاحب خانه بر دلت نظر کند و ببیند که تو از دل و جان و با کمال اخلاص و تضرع و زاری و توبه و انابه به او ملتجی شده‌ای از باب آقایی و بزرگواریش با</w:t>
      </w:r>
    </w:p>
    <w:p>
      <w:pPr>
        <w:pStyle w:val="BookText"/>
        <w:rPr/>
      </w:pPr>
      <w:r>
        <w:rPr>
          <w:rFonts w:ascii="IRNazanin" w:hAnsi="IRNazanin" w:eastAsia="IRNazanin"/>
          <w:color w:val="111111"/>
          <w:sz w:val="28"/>
          <w:sz w:val="28"/>
          <w:szCs w:val="28"/>
          <w:rtl w:val="true"/>
          <w:lang w:bidi="fa-IR"/>
        </w:rPr>
        <w:t>چشم مهربانی و رحمت و لطف به تو نظر خواهد کرد و تو را به آنچه دوست داری و راضی هستی،موفق خواهد کرد؛چرا که حضرت حق کریم و بزرگوار است و کرامت نسبت به بیچارگان و آویختگان به بابش را دوست دارد در قرآن مجید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کننده خواسته مضطر و برطرف کننده سوء از بنده غم دیده،کسی غیر او نیست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غوغای مادیت نجات بخش و ما را از ظلمات وساوس و خیالات رهایی ده،آلودگی‌ها را از جان ما بشوی و روان ما را به حسنات اخلاقی بیارای که اگر لطف و کرامت تو نباشد در بساط ما چیزی نخواهد بود و چیزی نخواهد ماند،خداوندا،توفیق ادامۀ شرح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این گدای درگاه دریغ 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282/2</w:t>
      </w:r>
      <w:r>
        <w:rPr>
          <w:rFonts w:ascii="IRNazanin" w:hAnsi="IRNazanin" w:eastAsia="IRNazanin"/>
          <w:b w:val="false"/>
          <w:b w:val="false"/>
          <w:bCs w:val="false"/>
          <w:i w:val="false"/>
          <w:i w:val="false"/>
          <w:iCs w:val="false"/>
          <w:color w:val="333333"/>
          <w:sz w:val="20"/>
          <w:sz w:val="20"/>
          <w:szCs w:val="20"/>
          <w:rtl w:val="true"/>
        </w:rPr>
        <w:t xml:space="preserve">،باب الزاد فی السفر،حدیث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139/44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،المجلس الخامس و السبعون،حدیث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393/74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کلیات سعدی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248/80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449/6</w:t>
      </w:r>
      <w:r>
        <w:rPr>
          <w:rFonts w:ascii="IRNazanin" w:hAnsi="IRNazanin" w:eastAsia="IRNazanin"/>
          <w:b w:val="false"/>
          <w:b w:val="false"/>
          <w:bCs w:val="false"/>
          <w:i w:val="false"/>
          <w:i w:val="false"/>
          <w:iCs w:val="false"/>
          <w:color w:val="333333"/>
          <w:sz w:val="20"/>
          <w:sz w:val="20"/>
          <w:szCs w:val="20"/>
          <w:rtl w:val="true"/>
        </w:rPr>
        <w:t xml:space="preserve">،باب لبس الصوف و الشعر و الوبر،حدیث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5801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حلیة المتقین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5806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حلیة المتقین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449/6</w:t>
      </w:r>
      <w:r>
        <w:rPr>
          <w:rFonts w:ascii="IRNazanin" w:hAnsi="IRNazanin" w:eastAsia="IRNazanin"/>
          <w:b w:val="false"/>
          <w:b w:val="false"/>
          <w:bCs w:val="false"/>
          <w:i w:val="false"/>
          <w:i w:val="false"/>
          <w:iCs w:val="false"/>
          <w:color w:val="333333"/>
          <w:sz w:val="20"/>
          <w:sz w:val="20"/>
          <w:szCs w:val="20"/>
          <w:rtl w:val="true"/>
        </w:rPr>
        <w:t xml:space="preserve">،باب لبس للسواد،حدیث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5843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5844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5848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حلیة المتقین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221/20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5468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پروین اعتصامی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،صفة المحشر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378/15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20795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،باب فصل القصد،حدیث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اسلام،مجلات آیین اسلام چاپ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،حقوق زن در اسلام،زن و آزادی و</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180/5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17933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203/1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،باب الثانی</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اساسی فن تربیت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518/2</w:t>
      </w:r>
      <w:r>
        <w:rPr>
          <w:rFonts w:ascii="IRNazanin" w:hAnsi="IRNazanin" w:eastAsia="IRNazanin"/>
          <w:b w:val="false"/>
          <w:b w:val="false"/>
          <w:bCs w:val="false"/>
          <w:i w:val="false"/>
          <w:i w:val="false"/>
          <w:iCs w:val="false"/>
          <w:color w:val="333333"/>
          <w:sz w:val="20"/>
          <w:sz w:val="20"/>
          <w:szCs w:val="20"/>
          <w:rtl w:val="true"/>
        </w:rPr>
        <w:t xml:space="preserve">،باب من قال لا اله الا اللّه،حدیث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رباب نامه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الحیاد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کناره‌گیری از چیزی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دوری گزیدن از چیزی</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220/95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222/95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222/95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87/95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90/95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208/2</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،باب ثلاثة یعذبون یوم القیامة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264/2</w:t>
      </w:r>
      <w:r>
        <w:rPr>
          <w:rFonts w:ascii="IRNazanin" w:hAnsi="IRNazanin" w:eastAsia="IRNazanin"/>
          <w:b w:val="false"/>
          <w:b w:val="false"/>
          <w:bCs w:val="false"/>
          <w:i w:val="false"/>
          <w:i w:val="false"/>
          <w:iCs w:val="false"/>
          <w:color w:val="333333"/>
          <w:sz w:val="20"/>
          <w:sz w:val="20"/>
          <w:szCs w:val="20"/>
          <w:rtl w:val="true"/>
        </w:rPr>
        <w:t xml:space="preserve">،باب من طلب عثرات المؤمنین،حدیث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355/2</w:t>
      </w:r>
      <w:r>
        <w:rPr>
          <w:rFonts w:ascii="IRNazanin" w:hAnsi="IRNazanin" w:eastAsia="IRNazanin"/>
          <w:b w:val="false"/>
          <w:b w:val="false"/>
          <w:bCs w:val="false"/>
          <w:i w:val="false"/>
          <w:i w:val="false"/>
          <w:iCs w:val="false"/>
          <w:color w:val="333333"/>
          <w:sz w:val="20"/>
          <w:sz w:val="20"/>
          <w:szCs w:val="20"/>
          <w:rtl w:val="true"/>
        </w:rPr>
        <w:t xml:space="preserve">،باب من طلب عثرات المؤمنین،حدیث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356/2</w:t>
      </w:r>
      <w:r>
        <w:rPr>
          <w:rFonts w:ascii="IRNazanin" w:hAnsi="IRNazanin" w:eastAsia="IRNazanin"/>
          <w:b w:val="false"/>
          <w:b w:val="false"/>
          <w:bCs w:val="false"/>
          <w:i w:val="false"/>
          <w:i w:val="false"/>
          <w:iCs w:val="false"/>
          <w:color w:val="333333"/>
          <w:sz w:val="20"/>
          <w:sz w:val="20"/>
          <w:szCs w:val="20"/>
          <w:rtl w:val="true"/>
        </w:rPr>
        <w:t xml:space="preserve">،باب التعییر،حدیث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459/2</w:t>
      </w:r>
      <w:r>
        <w:rPr>
          <w:rFonts w:ascii="IRNazanin" w:hAnsi="IRNazanin" w:eastAsia="IRNazanin"/>
          <w:b w:val="false"/>
          <w:b w:val="false"/>
          <w:bCs w:val="false"/>
          <w:i w:val="false"/>
          <w:i w:val="false"/>
          <w:iCs w:val="false"/>
          <w:color w:val="333333"/>
          <w:sz w:val="20"/>
          <w:sz w:val="20"/>
          <w:szCs w:val="20"/>
          <w:rtl w:val="true"/>
        </w:rPr>
        <w:t xml:space="preserve">،باب من یعیب الناس،حدیث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کس چیزی را دوست بدارد زیاد او را یاد می‌کند،مجموعة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،باب ذم الدنیا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همنشین کسی هستم که مرا یاد کند،الکافی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496/2</w:t>
      </w:r>
      <w:r>
        <w:rPr>
          <w:rFonts w:ascii="IRNazanin" w:hAnsi="IRNazanin" w:eastAsia="IRNazanin"/>
          <w:b w:val="false"/>
          <w:b w:val="false"/>
          <w:bCs w:val="false"/>
          <w:i w:val="false"/>
          <w:i w:val="false"/>
          <w:iCs w:val="false"/>
          <w:color w:val="333333"/>
          <w:sz w:val="20"/>
          <w:sz w:val="20"/>
          <w:szCs w:val="20"/>
          <w:rtl w:val="true"/>
        </w:rPr>
        <w:t xml:space="preserve">،باب ما یجب ذکر اللّه،حدیث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342/13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زمین و آسمان گنجایش تحمل و درک مرا ندارد و لکن قلب بندۀ مؤمن من این گنجایش را دارد،عوالی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قلب و دل مؤمن عرش خداوند رحمان است،بحار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تمهیدات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،وصیته لإبنه الحسین علیه السلام؛بحار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 xml:space="preserve">،باب الذنوب،حدیث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268/2</w:t>
      </w:r>
      <w:r>
        <w:rPr>
          <w:rFonts w:ascii="IRNazanin" w:hAnsi="IRNazanin" w:eastAsia="IRNazanin"/>
          <w:b w:val="false"/>
          <w:b w:val="false"/>
          <w:bCs w:val="false"/>
          <w:i w:val="false"/>
          <w:i w:val="false"/>
          <w:iCs w:val="false"/>
          <w:color w:val="333333"/>
          <w:sz w:val="20"/>
          <w:sz w:val="20"/>
          <w:szCs w:val="20"/>
          <w:rtl w:val="true"/>
        </w:rPr>
        <w:t xml:space="preserve">،باب الذنوب،حدیث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268/2</w:t>
      </w:r>
      <w:r>
        <w:rPr>
          <w:rFonts w:ascii="IRNazanin" w:hAnsi="IRNazanin" w:eastAsia="IRNazanin"/>
          <w:b w:val="false"/>
          <w:b w:val="false"/>
          <w:bCs w:val="false"/>
          <w:i w:val="false"/>
          <w:i w:val="false"/>
          <w:iCs w:val="false"/>
          <w:color w:val="333333"/>
          <w:sz w:val="20"/>
          <w:sz w:val="20"/>
          <w:szCs w:val="20"/>
          <w:rtl w:val="true"/>
        </w:rPr>
        <w:t xml:space="preserve">،باب الذنوب،حدیث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 xml:space="preserve">،باب الذنوب،حدیث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331/70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381/72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xml:space="preserve">،باب علة دفاع اللّه،عز و جل،حدیث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381/70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جمله در نسخه عبد الرزاق لاهیجی نمی‌باشد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495/6</w:t>
      </w:r>
      <w:r>
        <w:rPr>
          <w:rFonts w:ascii="IRNazanin" w:hAnsi="IRNazanin" w:eastAsia="IRNazanin"/>
          <w:b w:val="false"/>
          <w:b w:val="false"/>
          <w:bCs w:val="false"/>
          <w:i w:val="false"/>
          <w:i w:val="false"/>
          <w:iCs w:val="false"/>
          <w:color w:val="333333"/>
          <w:sz w:val="20"/>
          <w:sz w:val="20"/>
          <w:szCs w:val="20"/>
          <w:rtl w:val="true"/>
        </w:rPr>
        <w:t xml:space="preserve">،باب السواک،حدیث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495/6</w:t>
      </w:r>
      <w:r>
        <w:rPr>
          <w:rFonts w:ascii="IRNazanin" w:hAnsi="IRNazanin" w:eastAsia="IRNazanin"/>
          <w:b w:val="false"/>
          <w:b w:val="false"/>
          <w:bCs w:val="false"/>
          <w:i w:val="false"/>
          <w:i w:val="false"/>
          <w:iCs w:val="false"/>
          <w:color w:val="333333"/>
          <w:sz w:val="20"/>
          <w:sz w:val="20"/>
          <w:szCs w:val="20"/>
          <w:rtl w:val="true"/>
        </w:rPr>
        <w:t xml:space="preserve">،باب السواک،حدیث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،باب السواک،حدیث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376/6</w:t>
      </w:r>
      <w:r>
        <w:rPr>
          <w:rFonts w:ascii="IRNazanin" w:hAnsi="IRNazanin" w:eastAsia="IRNazanin"/>
          <w:b w:val="false"/>
          <w:b w:val="false"/>
          <w:bCs w:val="false"/>
          <w:i w:val="false"/>
          <w:i w:val="false"/>
          <w:iCs w:val="false"/>
          <w:color w:val="333333"/>
          <w:sz w:val="20"/>
          <w:sz w:val="20"/>
          <w:szCs w:val="20"/>
          <w:rtl w:val="true"/>
        </w:rPr>
        <w:t xml:space="preserve">،باب الخلال،حدیث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496/6</w:t>
      </w:r>
      <w:r>
        <w:rPr>
          <w:rFonts w:ascii="IRNazanin" w:hAnsi="IRNazanin" w:eastAsia="IRNazanin"/>
          <w:b w:val="false"/>
          <w:b w:val="false"/>
          <w:bCs w:val="false"/>
          <w:i w:val="false"/>
          <w:i w:val="false"/>
          <w:iCs w:val="false"/>
          <w:color w:val="333333"/>
          <w:sz w:val="20"/>
          <w:sz w:val="20"/>
          <w:szCs w:val="20"/>
          <w:rtl w:val="true"/>
        </w:rPr>
        <w:t xml:space="preserve">،باب السواک،حدیث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،باب ذکر جمل من مناهی النبی،حدیث </w:t>
      </w:r>
      <w:r>
        <w:rPr>
          <w:rFonts w:eastAsia="IRNazanin" w:cs="IRNazanin"/>
          <w:b w:val="false"/>
          <w:bCs w:val="false"/>
          <w:i w:val="false"/>
          <w:iCs w:val="false"/>
          <w:color w:val="333333"/>
          <w:sz w:val="20"/>
          <w:szCs w:val="20"/>
        </w:rPr>
        <w:t>4968</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،باب السواک،حدیث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مشابه این حدیث در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495/6</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اولین دانشگاه و آخرین پیامبر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؛جامع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xml:space="preserve">،وصیة النبی صلی الله علیه و آله،حدیث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132/73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،باب استحباب السواک عند الوضوء،حدیث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496/6</w:t>
      </w:r>
      <w:r>
        <w:rPr>
          <w:rFonts w:ascii="IRNazanin" w:hAnsi="IRNazanin" w:eastAsia="IRNazanin"/>
          <w:b w:val="false"/>
          <w:b w:val="false"/>
          <w:bCs w:val="false"/>
          <w:i w:val="false"/>
          <w:i w:val="false"/>
          <w:iCs w:val="false"/>
          <w:color w:val="333333"/>
          <w:sz w:val="20"/>
          <w:sz w:val="20"/>
          <w:szCs w:val="20"/>
          <w:rtl w:val="true"/>
        </w:rPr>
        <w:t xml:space="preserve">،باب السواک،حدیث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132/73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،باب السواک،حدیث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135/76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،باب السواک،حدیث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558/2</w:t>
      </w:r>
      <w:r>
        <w:rPr>
          <w:rFonts w:ascii="IRNazanin" w:hAnsi="IRNazanin" w:eastAsia="IRNazanin"/>
          <w:b w:val="false"/>
          <w:b w:val="false"/>
          <w:bCs w:val="false"/>
          <w:i w:val="false"/>
          <w:i w:val="false"/>
          <w:iCs w:val="false"/>
          <w:color w:val="333333"/>
          <w:sz w:val="20"/>
          <w:sz w:val="20"/>
          <w:szCs w:val="20"/>
          <w:rtl w:val="true"/>
        </w:rPr>
        <w:t xml:space="preserve">،باب الخلال و السواک،حدیث </w:t>
      </w:r>
      <w:r>
        <w:rPr>
          <w:rFonts w:eastAsia="IRNazanin" w:cs="IRNazanin"/>
          <w:b w:val="false"/>
          <w:bCs w:val="false"/>
          <w:i w:val="false"/>
          <w:iCs w:val="false"/>
          <w:color w:val="333333"/>
          <w:sz w:val="20"/>
          <w:szCs w:val="20"/>
        </w:rPr>
        <w:t>929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131/73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20228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357/1</w:t>
      </w:r>
      <w:r>
        <w:rPr>
          <w:rFonts w:ascii="IRNazanin" w:hAnsi="IRNazanin" w:eastAsia="IRNazanin"/>
          <w:b w:val="false"/>
          <w:b w:val="false"/>
          <w:bCs w:val="false"/>
          <w:i w:val="false"/>
          <w:i w:val="false"/>
          <w:iCs w:val="false"/>
          <w:color w:val="333333"/>
          <w:sz w:val="20"/>
          <w:sz w:val="20"/>
          <w:szCs w:val="20"/>
          <w:rtl w:val="true"/>
        </w:rPr>
        <w:t>،باب الباء بعده الکاف</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431/22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الأمالی،شیخ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80/74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290/2</w:t>
      </w:r>
      <w:r>
        <w:rPr>
          <w:rFonts w:ascii="IRNazanin" w:hAnsi="IRNazanin" w:eastAsia="IRNazanin"/>
          <w:b w:val="false"/>
          <w:b w:val="false"/>
          <w:bCs w:val="false"/>
          <w:i w:val="false"/>
          <w:i w:val="false"/>
          <w:iCs w:val="false"/>
          <w:color w:val="333333"/>
          <w:sz w:val="20"/>
          <w:sz w:val="20"/>
          <w:szCs w:val="20"/>
          <w:rtl w:val="true"/>
        </w:rPr>
        <w:t xml:space="preserve">،باب فی اصول الکفر،حدیث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353/1</w:t>
      </w:r>
      <w:r>
        <w:rPr>
          <w:rFonts w:ascii="IRNazanin" w:hAnsi="IRNazanin" w:eastAsia="IRNazanin"/>
          <w:b w:val="false"/>
          <w:b w:val="false"/>
          <w:bCs w:val="false"/>
          <w:i w:val="false"/>
          <w:i w:val="false"/>
          <w:iCs w:val="false"/>
          <w:color w:val="333333"/>
          <w:sz w:val="20"/>
          <w:sz w:val="20"/>
          <w:szCs w:val="20"/>
          <w:rtl w:val="true"/>
        </w:rPr>
        <w:t>،باب الباء بعده الکاف</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353/1</w:t>
      </w:r>
      <w:r>
        <w:rPr>
          <w:rFonts w:ascii="IRNazanin" w:hAnsi="IRNazanin" w:eastAsia="IRNazanin"/>
          <w:b w:val="false"/>
          <w:b w:val="false"/>
          <w:bCs w:val="false"/>
          <w:i w:val="false"/>
          <w:i w:val="false"/>
          <w:iCs w:val="false"/>
          <w:color w:val="333333"/>
          <w:sz w:val="20"/>
          <w:sz w:val="20"/>
          <w:szCs w:val="20"/>
          <w:rtl w:val="true"/>
        </w:rPr>
        <w:t>،باب الباء بعده الکاف</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قاموس 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264/11</w:t>
      </w:r>
      <w:r>
        <w:rPr>
          <w:rFonts w:ascii="IRNazanin" w:hAnsi="IRNazanin" w:eastAsia="IRNazanin"/>
          <w:b w:val="false"/>
          <w:b w:val="false"/>
          <w:bCs w:val="false"/>
          <w:i w:val="false"/>
          <w:i w:val="false"/>
          <w:iCs w:val="false"/>
          <w:color w:val="333333"/>
          <w:sz w:val="20"/>
          <w:sz w:val="20"/>
          <w:szCs w:val="20"/>
          <w:rtl w:val="true"/>
        </w:rPr>
        <w:t xml:space="preserve">،باب وجوب تقوی اللّه،حدیث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4620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117/46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161/84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499/2</w:t>
      </w:r>
      <w:r>
        <w:rPr>
          <w:rFonts w:ascii="IRNazanin" w:hAnsi="IRNazanin" w:eastAsia="IRNazanin"/>
          <w:b w:val="false"/>
          <w:b w:val="false"/>
          <w:bCs w:val="false"/>
          <w:i w:val="false"/>
          <w:i w:val="false"/>
          <w:iCs w:val="false"/>
          <w:color w:val="333333"/>
          <w:sz w:val="20"/>
          <w:sz w:val="20"/>
          <w:szCs w:val="20"/>
          <w:rtl w:val="true"/>
        </w:rPr>
        <w:t xml:space="preserve">،باب ذکر اللّه عز و جل،حدیث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منهج الصادقین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یوسف</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155/10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271/2</w:t>
      </w:r>
      <w:r>
        <w:rPr>
          <w:rFonts w:ascii="IRNazanin" w:hAnsi="IRNazanin" w:eastAsia="IRNazanin"/>
          <w:b w:val="false"/>
          <w:b w:val="false"/>
          <w:bCs w:val="false"/>
          <w:i w:val="false"/>
          <w:i w:val="false"/>
          <w:iCs w:val="false"/>
          <w:color w:val="333333"/>
          <w:sz w:val="20"/>
          <w:sz w:val="20"/>
          <w:szCs w:val="20"/>
          <w:rtl w:val="true"/>
        </w:rPr>
        <w:t xml:space="preserve">،باب الذنوب،حدیث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327/70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کشکول شیخ بهایی</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نان و حلوا، شیخ بهایی</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کیمیای سعادت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،رکن اول</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145/5</w:t>
      </w:r>
      <w:r>
        <w:rPr>
          <w:rFonts w:ascii="IRNazanin" w:hAnsi="IRNazanin" w:eastAsia="IRNazanin"/>
          <w:b w:val="false"/>
          <w:b w:val="false"/>
          <w:bCs w:val="false"/>
          <w:i w:val="false"/>
          <w:i w:val="false"/>
          <w:iCs w:val="false"/>
          <w:color w:val="333333"/>
          <w:sz w:val="20"/>
          <w:sz w:val="20"/>
          <w:szCs w:val="20"/>
          <w:rtl w:val="true"/>
        </w:rPr>
        <w:t>،کتاب کسر الشهوتین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،کتاب کسر الشهوتین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،کتاب کسر الشهوتین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،کتاب کسر الشهوتین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،کتاب کسر الشهوتین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147/5</w:t>
      </w:r>
      <w:r>
        <w:rPr>
          <w:rFonts w:ascii="IRNazanin" w:hAnsi="IRNazanin" w:eastAsia="IRNazanin"/>
          <w:b w:val="false"/>
          <w:b w:val="false"/>
          <w:bCs w:val="false"/>
          <w:i w:val="false"/>
          <w:i w:val="false"/>
          <w:iCs w:val="false"/>
          <w:color w:val="333333"/>
          <w:sz w:val="20"/>
          <w:sz w:val="20"/>
          <w:szCs w:val="20"/>
          <w:rtl w:val="true"/>
        </w:rPr>
        <w:t>،کتاب کسر الشهوتین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147/5</w:t>
      </w:r>
      <w:r>
        <w:rPr>
          <w:rFonts w:ascii="IRNazanin" w:hAnsi="IRNazanin" w:eastAsia="IRNazanin"/>
          <w:b w:val="false"/>
          <w:b w:val="false"/>
          <w:bCs w:val="false"/>
          <w:i w:val="false"/>
          <w:i w:val="false"/>
          <w:iCs w:val="false"/>
          <w:color w:val="333333"/>
          <w:sz w:val="20"/>
          <w:sz w:val="20"/>
          <w:szCs w:val="20"/>
          <w:rtl w:val="true"/>
        </w:rPr>
        <w:t>،کتاب کسر الشهوتین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269/6</w:t>
      </w:r>
      <w:r>
        <w:rPr>
          <w:rFonts w:ascii="IRNazanin" w:hAnsi="IRNazanin" w:eastAsia="IRNazanin"/>
          <w:b w:val="false"/>
          <w:b w:val="false"/>
          <w:bCs w:val="false"/>
          <w:i w:val="false"/>
          <w:i w:val="false"/>
          <w:iCs w:val="false"/>
          <w:color w:val="333333"/>
          <w:sz w:val="20"/>
          <w:sz w:val="20"/>
          <w:szCs w:val="20"/>
          <w:rtl w:val="true"/>
        </w:rPr>
        <w:t xml:space="preserve">،باب کراهیة کثرة الأکل،حدیث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150/5</w:t>
      </w:r>
      <w:r>
        <w:rPr>
          <w:rFonts w:ascii="IRNazanin" w:hAnsi="IRNazanin" w:eastAsia="IRNazanin"/>
          <w:b w:val="false"/>
          <w:b w:val="false"/>
          <w:bCs w:val="false"/>
          <w:i w:val="false"/>
          <w:i w:val="false"/>
          <w:iCs w:val="false"/>
          <w:color w:val="333333"/>
          <w:sz w:val="20"/>
          <w:sz w:val="20"/>
          <w:szCs w:val="20"/>
          <w:rtl w:val="true"/>
        </w:rPr>
        <w:t>،کتاب کسر الشهوتین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270/6</w:t>
      </w:r>
      <w:r>
        <w:rPr>
          <w:rFonts w:ascii="IRNazanin" w:hAnsi="IRNazanin" w:eastAsia="IRNazanin"/>
          <w:b w:val="false"/>
          <w:b w:val="false"/>
          <w:bCs w:val="false"/>
          <w:i w:val="false"/>
          <w:i w:val="false"/>
          <w:iCs w:val="false"/>
          <w:color w:val="333333"/>
          <w:sz w:val="20"/>
          <w:sz w:val="20"/>
          <w:szCs w:val="20"/>
          <w:rtl w:val="true"/>
        </w:rPr>
        <w:t xml:space="preserve">،باب کراهیة کثرة الأکل،حدیث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150/5</w:t>
      </w:r>
      <w:r>
        <w:rPr>
          <w:rFonts w:ascii="IRNazanin" w:hAnsi="IRNazanin" w:eastAsia="IRNazanin"/>
          <w:b w:val="false"/>
          <w:b w:val="false"/>
          <w:bCs w:val="false"/>
          <w:i w:val="false"/>
          <w:i w:val="false"/>
          <w:iCs w:val="false"/>
          <w:color w:val="333333"/>
          <w:sz w:val="20"/>
          <w:sz w:val="20"/>
          <w:szCs w:val="20"/>
          <w:rtl w:val="true"/>
        </w:rPr>
        <w:t>،کتاب کسر الشهوتین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19627</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151/5</w:t>
      </w:r>
      <w:r>
        <w:rPr>
          <w:rFonts w:ascii="IRNazanin" w:hAnsi="IRNazanin" w:eastAsia="IRNazanin"/>
          <w:b w:val="false"/>
          <w:b w:val="false"/>
          <w:bCs w:val="false"/>
          <w:i w:val="false"/>
          <w:i w:val="false"/>
          <w:iCs w:val="false"/>
          <w:color w:val="333333"/>
          <w:sz w:val="20"/>
          <w:sz w:val="20"/>
          <w:szCs w:val="20"/>
          <w:rtl w:val="true"/>
        </w:rPr>
        <w:t>،کتاب کسر الشهوتین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19627</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151/5</w:t>
      </w:r>
      <w:r>
        <w:rPr>
          <w:rFonts w:ascii="IRNazanin" w:hAnsi="IRNazanin" w:eastAsia="IRNazanin"/>
          <w:b w:val="false"/>
          <w:b w:val="false"/>
          <w:bCs w:val="false"/>
          <w:i w:val="false"/>
          <w:i w:val="false"/>
          <w:iCs w:val="false"/>
          <w:color w:val="333333"/>
          <w:sz w:val="20"/>
          <w:sz w:val="20"/>
          <w:szCs w:val="20"/>
          <w:rtl w:val="true"/>
        </w:rPr>
        <w:t>،کتاب کسر الشهوتین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،باب تهذیب الأخلاق؛محجة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151/5</w:t>
      </w:r>
      <w:r>
        <w:rPr>
          <w:rFonts w:ascii="IRNazanin" w:hAnsi="IRNazanin" w:eastAsia="IRNazanin"/>
          <w:b w:val="false"/>
          <w:b w:val="false"/>
          <w:bCs w:val="false"/>
          <w:i w:val="false"/>
          <w:i w:val="false"/>
          <w:iCs w:val="false"/>
          <w:color w:val="333333"/>
          <w:sz w:val="20"/>
          <w:sz w:val="20"/>
          <w:szCs w:val="20"/>
          <w:rtl w:val="true"/>
        </w:rPr>
        <w:t>،کتاب کسر الشهوتین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164/77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212/16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19629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،باب الحمیة للمریض</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،الفصل الثامن و الخمسون،فی التزویج؛بحار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220/100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النبیّ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20016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مالیخولیا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گونه‌ای مرض عصبی است که با اختلال قوای عضلانی و دماغی همراه است و معمولاً در دنبالۀ فلج عمومی یا تحت شکنجۀ شدید روحی و جسمی و یا بر اثر مرض صرع یا به طور مادرزادی پدید می‌آید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اسرار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مراجع عظام تقلید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تیمم بدل از غسل و بدل از وضو با هم فرقی ندارد،که برای توضیح بیشتر می‌توانید به رسالۀ توضیح المسائل مراجعه کنید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نزد آنانم که دلشان برای خاطر من شکست،منیة المرید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،فصل فی فضل العلم؛بحار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157/70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496/6</w:t>
      </w:r>
      <w:r>
        <w:rPr>
          <w:rFonts w:ascii="IRNazanin" w:hAnsi="IRNazanin" w:eastAsia="IRNazanin"/>
          <w:b w:val="false"/>
          <w:b w:val="false"/>
          <w:bCs w:val="false"/>
          <w:i w:val="false"/>
          <w:i w:val="false"/>
          <w:iCs w:val="false"/>
          <w:color w:val="333333"/>
          <w:sz w:val="20"/>
          <w:sz w:val="20"/>
          <w:szCs w:val="20"/>
          <w:rtl w:val="true"/>
        </w:rPr>
        <w:t xml:space="preserve">،باب الحمام،حدیث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،باب غسل یوم الجمعة،حدیث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؛الأمالی،شیخ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،المجلس الثامن و الخمسون،حدیث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،فی ذم الدنیا،حدیث </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129/70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قارعه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قارعه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2633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اسباغ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کردن،وضوی کامل و جامع</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،باب صفة وضوء،حدیث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،الفصل السادس و الخمسون فی الإخلاص؛بحار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w:t>
      </w:r>
      <w:r>
        <w:rPr>
          <w:rFonts w:ascii="IRNazanin" w:hAnsi="IRNazanin" w:eastAsia="IRNazanin"/>
          <w:b w:val="false"/>
          <w:b w:val="false"/>
          <w:bCs w:val="false"/>
          <w:i w:val="false"/>
          <w:i w:val="false"/>
          <w:iCs w:val="false"/>
          <w:color w:val="333333"/>
          <w:sz w:val="20"/>
          <w:sz w:val="20"/>
          <w:szCs w:val="20"/>
          <w:rtl w:val="true"/>
        </w:rPr>
        <w:t xml:space="preserve">،الفصل العاشر،حدیث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168/74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گرفتگی بینی</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برای ماه منزل‌هایی قرار دادیم،یس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خداوندا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قدمم را بر پل صراط استوار بدار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مؤمنان،مردمی ملایم و قابل انعطاف هستند،الکافی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 xml:space="preserve">،باب المؤمن و علاماته،حدیث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355/64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مؤمن سست مهار و سر به راه است،غرر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،الفصل السابع فی المؤمن صفاته،حدیث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البلاغة،حکمت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،باب صفة وضوء رسول اللّه صلی الله علیه و آله،حدیث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xml:space="preserve">،الجملة الثانیة فی الاحادیث المتعلقة،حدیث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الاسماء الحسنی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،شعر از محی الدین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الاسماء الحسنی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شخیه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اجسام زبر و خشک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مخلاة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جمله در نسخه عبد الرزاق لاهیجی نمی‌باشد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مخلاة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مخلاة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358/4</w:t>
      </w:r>
      <w:r>
        <w:rPr>
          <w:rFonts w:ascii="IRNazanin" w:hAnsi="IRNazanin" w:eastAsia="IRNazanin"/>
          <w:b w:val="false"/>
          <w:b w:val="false"/>
          <w:bCs w:val="false"/>
          <w:i w:val="false"/>
          <w:i w:val="false"/>
          <w:iCs w:val="false"/>
          <w:color w:val="333333"/>
          <w:sz w:val="20"/>
          <w:sz w:val="20"/>
          <w:szCs w:val="20"/>
          <w:rtl w:val="true"/>
        </w:rPr>
        <w:t xml:space="preserve">،باب النوادر،حدیث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148/73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525/6</w:t>
      </w:r>
      <w:r>
        <w:rPr>
          <w:rFonts w:ascii="IRNazanin" w:hAnsi="IRNazanin" w:eastAsia="IRNazanin"/>
          <w:b w:val="false"/>
          <w:b w:val="false"/>
          <w:bCs w:val="false"/>
          <w:i w:val="false"/>
          <w:i w:val="false"/>
          <w:iCs w:val="false"/>
          <w:color w:val="333333"/>
          <w:sz w:val="20"/>
          <w:sz w:val="20"/>
          <w:szCs w:val="20"/>
          <w:rtl w:val="true"/>
        </w:rPr>
        <w:t xml:space="preserve">،باب سبعة المنزل،حدیث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148/73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،باب ذکر جمل من مناهی النبی صلی الله علیه و آله،حدیث </w:t>
      </w:r>
      <w:r>
        <w:rPr>
          <w:rFonts w:eastAsia="IRNazanin" w:cs="IRNazanin"/>
          <w:b w:val="false"/>
          <w:bCs w:val="false"/>
          <w:i w:val="false"/>
          <w:iCs w:val="false"/>
          <w:color w:val="333333"/>
          <w:sz w:val="20"/>
          <w:szCs w:val="20"/>
        </w:rPr>
        <w:t>4968</w:t>
      </w:r>
      <w:r>
        <w:rPr>
          <w:rFonts w:ascii="IRNazanin" w:hAnsi="IRNazanin" w:eastAsia="IRNazanin"/>
          <w:b w:val="false"/>
          <w:b w:val="false"/>
          <w:bCs w:val="false"/>
          <w:i w:val="false"/>
          <w:i w:val="false"/>
          <w:iCs w:val="false"/>
          <w:color w:val="333333"/>
          <w:sz w:val="20"/>
          <w:sz w:val="20"/>
          <w:szCs w:val="20"/>
          <w:rtl w:val="true"/>
        </w:rPr>
        <w:t>؛الأمالی،شیخ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،المجلس السادس و الستون،حدیث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149/73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149/73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525/6</w:t>
      </w:r>
      <w:r>
        <w:rPr>
          <w:rFonts w:ascii="IRNazanin" w:hAnsi="IRNazanin" w:eastAsia="IRNazanin"/>
          <w:b w:val="false"/>
          <w:b w:val="false"/>
          <w:bCs w:val="false"/>
          <w:i w:val="false"/>
          <w:i w:val="false"/>
          <w:iCs w:val="false"/>
          <w:color w:val="333333"/>
          <w:sz w:val="20"/>
          <w:sz w:val="20"/>
          <w:szCs w:val="20"/>
          <w:rtl w:val="true"/>
        </w:rPr>
        <w:t xml:space="preserve">،باب سعة المنزل،حدیث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6592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611/2</w:t>
      </w:r>
      <w:r>
        <w:rPr>
          <w:rFonts w:ascii="IRNazanin" w:hAnsi="IRNazanin" w:eastAsia="IRNazanin"/>
          <w:b w:val="false"/>
          <w:b w:val="false"/>
          <w:bCs w:val="false"/>
          <w:i w:val="false"/>
          <w:i w:val="false"/>
          <w:iCs w:val="false"/>
          <w:color w:val="333333"/>
          <w:sz w:val="20"/>
          <w:sz w:val="20"/>
          <w:szCs w:val="20"/>
          <w:rtl w:val="true"/>
        </w:rPr>
        <w:t xml:space="preserve">،باب سعة المنزل،حدیث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152/73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،فی مسکن الواسع؛بحار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153/73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155/73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162/73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170/73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3994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9720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167/73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168/73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542/2</w:t>
      </w:r>
      <w:r>
        <w:rPr>
          <w:rFonts w:ascii="IRNazanin" w:hAnsi="IRNazanin" w:eastAsia="IRNazanin"/>
          <w:b w:val="false"/>
          <w:b w:val="false"/>
          <w:bCs w:val="false"/>
          <w:i w:val="false"/>
          <w:i w:val="false"/>
          <w:iCs w:val="false"/>
          <w:color w:val="333333"/>
          <w:sz w:val="20"/>
          <w:sz w:val="20"/>
          <w:szCs w:val="20"/>
          <w:rtl w:val="true"/>
        </w:rPr>
        <w:t xml:space="preserve">،باب الدعاء اذا خرج الانسان من منزله،حدیث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169/73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الأمالی،شیخ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،المجلس الثالث عشر،حدیث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170/73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170/73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،المجلس السادس و الستون،حدیث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،المجلس الثانی و الثمانون،حدیث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6331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الأمالی،شیخ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،المجلس الثامن عشر،حدیث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666/2</w:t>
      </w:r>
      <w:r>
        <w:rPr>
          <w:rFonts w:ascii="IRNazanin" w:hAnsi="IRNazanin" w:eastAsia="IRNazanin"/>
          <w:b w:val="false"/>
          <w:b w:val="false"/>
          <w:bCs w:val="false"/>
          <w:i w:val="false"/>
          <w:i w:val="false"/>
          <w:iCs w:val="false"/>
          <w:color w:val="333333"/>
          <w:sz w:val="20"/>
          <w:sz w:val="20"/>
          <w:szCs w:val="20"/>
          <w:rtl w:val="true"/>
        </w:rPr>
        <w:t xml:space="preserve">،باب حق الجوار،حدیث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163/2</w:t>
      </w:r>
      <w:r>
        <w:rPr>
          <w:rFonts w:ascii="IRNazanin" w:hAnsi="IRNazanin" w:eastAsia="IRNazanin"/>
          <w:b w:val="false"/>
          <w:b w:val="false"/>
          <w:bCs w:val="false"/>
          <w:i w:val="false"/>
          <w:i w:val="false"/>
          <w:iCs w:val="false"/>
          <w:color w:val="333333"/>
          <w:sz w:val="20"/>
          <w:sz w:val="20"/>
          <w:szCs w:val="20"/>
          <w:rtl w:val="true"/>
        </w:rPr>
        <w:t xml:space="preserve">،باب الإهتمام بأمور المسلمین،حدیث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163/2</w:t>
      </w:r>
      <w:r>
        <w:rPr>
          <w:rFonts w:ascii="IRNazanin" w:hAnsi="IRNazanin" w:eastAsia="IRNazanin"/>
          <w:b w:val="false"/>
          <w:b w:val="false"/>
          <w:bCs w:val="false"/>
          <w:i w:val="false"/>
          <w:i w:val="false"/>
          <w:iCs w:val="false"/>
          <w:color w:val="333333"/>
          <w:sz w:val="20"/>
          <w:sz w:val="20"/>
          <w:szCs w:val="20"/>
          <w:rtl w:val="true"/>
        </w:rPr>
        <w:t xml:space="preserve">،باب الإهتمام بأمور المسلمین،حدیث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164/2</w:t>
      </w:r>
      <w:r>
        <w:rPr>
          <w:rFonts w:ascii="IRNazanin" w:hAnsi="IRNazanin" w:eastAsia="IRNazanin"/>
          <w:b w:val="false"/>
          <w:b w:val="false"/>
          <w:bCs w:val="false"/>
          <w:i w:val="false"/>
          <w:i w:val="false"/>
          <w:iCs w:val="false"/>
          <w:color w:val="333333"/>
          <w:sz w:val="20"/>
          <w:sz w:val="20"/>
          <w:szCs w:val="20"/>
          <w:rtl w:val="true"/>
        </w:rPr>
        <w:t xml:space="preserve">،باب الإهتمام بأمور المسلمین،حدیث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164/2</w:t>
      </w:r>
      <w:r>
        <w:rPr>
          <w:rFonts w:ascii="IRNazanin" w:hAnsi="IRNazanin" w:eastAsia="IRNazanin"/>
          <w:b w:val="false"/>
          <w:b w:val="false"/>
          <w:bCs w:val="false"/>
          <w:i w:val="false"/>
          <w:i w:val="false"/>
          <w:iCs w:val="false"/>
          <w:color w:val="333333"/>
          <w:sz w:val="20"/>
          <w:sz w:val="20"/>
          <w:szCs w:val="20"/>
          <w:rtl w:val="true"/>
        </w:rPr>
        <w:t xml:space="preserve">،باب الإهتمام بأمور المسلمین،حدیث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164/2</w:t>
      </w:r>
      <w:r>
        <w:rPr>
          <w:rFonts w:ascii="IRNazanin" w:hAnsi="IRNazanin" w:eastAsia="IRNazanin"/>
          <w:b w:val="false"/>
          <w:b w:val="false"/>
          <w:bCs w:val="false"/>
          <w:i w:val="false"/>
          <w:i w:val="false"/>
          <w:iCs w:val="false"/>
          <w:color w:val="333333"/>
          <w:sz w:val="20"/>
          <w:sz w:val="20"/>
          <w:szCs w:val="20"/>
          <w:rtl w:val="true"/>
        </w:rPr>
        <w:t xml:space="preserve">،باب الإهتمام بأمور المسلمین،حدیث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،باب ذکر جمل من مناهی النبی،حدیث </w:t>
      </w:r>
      <w:r>
        <w:rPr>
          <w:rFonts w:eastAsia="IRNazanin" w:cs="IRNazanin"/>
          <w:b w:val="false"/>
          <w:bCs w:val="false"/>
          <w:i w:val="false"/>
          <w:iCs w:val="false"/>
          <w:color w:val="333333"/>
          <w:sz w:val="20"/>
          <w:szCs w:val="20"/>
        </w:rPr>
        <w:t>4968</w:t>
      </w:r>
      <w:r>
        <w:rPr>
          <w:rFonts w:ascii="IRNazanin" w:hAnsi="IRNazanin" w:eastAsia="IRNazanin"/>
          <w:b w:val="false"/>
          <w:b w:val="false"/>
          <w:bCs w:val="false"/>
          <w:i w:val="false"/>
          <w:i w:val="false"/>
          <w:iCs w:val="false"/>
          <w:color w:val="333333"/>
          <w:sz w:val="20"/>
          <w:sz w:val="20"/>
          <w:szCs w:val="20"/>
          <w:rtl w:val="true"/>
        </w:rPr>
        <w:t>؛الأمالی،شیخ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،المجلس السادس و الستون،حدیث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الأمالی،شیخ 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،المجلس الأول،حدیث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252/15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18148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157/2</w:t>
      </w:r>
      <w:r>
        <w:rPr>
          <w:rFonts w:ascii="IRNazanin" w:hAnsi="IRNazanin" w:eastAsia="IRNazanin"/>
          <w:b w:val="false"/>
          <w:b w:val="false"/>
          <w:bCs w:val="false"/>
          <w:i w:val="false"/>
          <w:i w:val="false"/>
          <w:iCs w:val="false"/>
          <w:color w:val="333333"/>
          <w:sz w:val="20"/>
          <w:sz w:val="20"/>
          <w:szCs w:val="20"/>
          <w:rtl w:val="true"/>
        </w:rPr>
        <w:t xml:space="preserve">،باب صلة الرحم،حدیث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،باب فضل اطعام الطعام،حدیث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9529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الأمالی،شیخ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،الفصل الثامن فی العلم؛بحار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169/2</w:t>
      </w:r>
      <w:r>
        <w:rPr>
          <w:rFonts w:ascii="IRNazanin" w:hAnsi="IRNazanin" w:eastAsia="IRNazanin"/>
          <w:b w:val="false"/>
          <w:b w:val="false"/>
          <w:bCs w:val="false"/>
          <w:i w:val="false"/>
          <w:i w:val="false"/>
          <w:iCs w:val="false"/>
          <w:color w:val="333333"/>
          <w:sz w:val="20"/>
          <w:sz w:val="20"/>
          <w:szCs w:val="20"/>
          <w:rtl w:val="true"/>
        </w:rPr>
        <w:t xml:space="preserve">،باب حق المؤمن علی اخیه،حدیث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207/2</w:t>
      </w:r>
      <w:r>
        <w:rPr>
          <w:rFonts w:ascii="IRNazanin" w:hAnsi="IRNazanin" w:eastAsia="IRNazanin"/>
          <w:b w:val="false"/>
          <w:b w:val="false"/>
          <w:bCs w:val="false"/>
          <w:i w:val="false"/>
          <w:i w:val="false"/>
          <w:iCs w:val="false"/>
          <w:color w:val="333333"/>
          <w:sz w:val="20"/>
          <w:sz w:val="20"/>
          <w:szCs w:val="20"/>
          <w:rtl w:val="true"/>
        </w:rPr>
        <w:t xml:space="preserve">،باب فی الطاف المؤمن و إکرامه،حدیث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21807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،حدیث الغار؛بحار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رباب نامه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،الفصل الثانی و الخمسون فی اللسان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،الفصل الثانی و الخمسون فی اللسان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رباب نامه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مخلاة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البلاغة،ابن ابی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322/1</w:t>
      </w:r>
      <w:r>
        <w:rPr>
          <w:rFonts w:ascii="IRNazanin" w:hAnsi="IRNazanin" w:eastAsia="IRNazanin"/>
          <w:b w:val="false"/>
          <w:b w:val="false"/>
          <w:bCs w:val="false"/>
          <w:i w:val="false"/>
          <w:i w:val="false"/>
          <w:iCs w:val="false"/>
          <w:color w:val="333333"/>
          <w:sz w:val="20"/>
          <w:sz w:val="20"/>
          <w:szCs w:val="20"/>
          <w:rtl w:val="true"/>
        </w:rPr>
        <w:t>،فصل فی مدح الصبر و انتظار الفرج</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167/73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مسعود سعد سلمان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کمیل</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رهی معیری</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جمله در نسخۀ عبد الرزاق لاهیجی نمی‌باشد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8616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71/382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91</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نشاط اصفهانی</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،مجلس فی ذکر فضائل الحج،حدیث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188/2</w:t>
      </w:r>
      <w:r>
        <w:rPr>
          <w:rFonts w:ascii="IRNazanin" w:hAnsi="IRNazanin" w:eastAsia="IRNazanin"/>
          <w:b w:val="false"/>
          <w:b w:val="false"/>
          <w:bCs w:val="false"/>
          <w:i w:val="false"/>
          <w:i w:val="false"/>
          <w:iCs w:val="false"/>
          <w:color w:val="333333"/>
          <w:sz w:val="20"/>
          <w:sz w:val="20"/>
          <w:szCs w:val="20"/>
          <w:rtl w:val="true"/>
        </w:rPr>
        <w:t xml:space="preserve">،باب ادخال السرور علی المؤمنین،حدیث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،باب ادخال السرور علی المؤمنین،حدیث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21741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 xml:space="preserve">،باب ادخال السرور علی المؤمنین،حدیث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این روایت برگرفته شده از کتاب زیر درختان صدر تالیف آیة الله صدر می‌باشد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اساسی فن تربیت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پرتویی از 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273/1</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الأمالی،شیخ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1485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348/80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،باب عدد اسماء اللّه تعالی،حدیث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351/80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الأمالی،شیخ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6314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354/80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336/73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حدیث</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بعضی نسخه‌ها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حرقونی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368/80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 xml:space="preserve">،باب فضل المساجد،حدیث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373/80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373/80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379/80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3767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356/2</w:t>
      </w:r>
      <w:r>
        <w:rPr>
          <w:rFonts w:ascii="IRNazanin" w:hAnsi="IRNazanin" w:eastAsia="IRNazanin"/>
          <w:b w:val="false"/>
          <w:b w:val="false"/>
          <w:bCs w:val="false"/>
          <w:i w:val="false"/>
          <w:i w:val="false"/>
          <w:iCs w:val="false"/>
          <w:color w:val="333333"/>
          <w:sz w:val="20"/>
          <w:sz w:val="20"/>
          <w:szCs w:val="20"/>
          <w:rtl w:val="true"/>
        </w:rPr>
        <w:t xml:space="preserve">،باب الغیبة و البهت،حدیث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380/80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،المجلس السادس و الثلاثون،حدیث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383/80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384/80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المناقب،ابن شهر 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،فصل فی مکارم اخلاقه علیه السلام؛بحار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339/43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رباب نامه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421/2</w:t>
      </w:r>
      <w:r>
        <w:rPr>
          <w:rFonts w:ascii="IRNazanin" w:hAnsi="IRNazanin" w:eastAsia="IRNazanin"/>
          <w:b w:val="false"/>
          <w:b w:val="false"/>
          <w:bCs w:val="false"/>
          <w:i w:val="false"/>
          <w:i w:val="false"/>
          <w:iCs w:val="false"/>
          <w:color w:val="333333"/>
          <w:sz w:val="20"/>
          <w:sz w:val="20"/>
          <w:szCs w:val="20"/>
          <w:rtl w:val="true"/>
        </w:rPr>
        <w:t>،مجلس فی الحث علی مخالفة النفس؛بحار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،الصدق و مدحه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،الصدق و مدحه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،الفصل الثامن فی الهمة،حدیث </w:t>
      </w:r>
      <w:r>
        <w:rPr>
          <w:rFonts w:eastAsia="IRNazanin" w:cs="IRNazanin"/>
          <w:b w:val="false"/>
          <w:bCs w:val="false"/>
          <w:i w:val="false"/>
          <w:iCs w:val="false"/>
          <w:color w:val="333333"/>
          <w:sz w:val="20"/>
          <w:szCs w:val="20"/>
        </w:rPr>
        <w:t>10273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85/58</w:t>
      </w:r>
      <w:r>
        <w:rPr>
          <w:rFonts w:ascii="IRNazanin" w:hAnsi="IRNazanin" w:eastAsia="IRNazanin"/>
          <w:b w:val="false"/>
          <w:b w:val="false"/>
          <w:bCs w:val="false"/>
          <w:i w:val="false"/>
          <w:i w:val="false"/>
          <w:iCs w:val="false"/>
          <w:color w:val="333333"/>
          <w:sz w:val="20"/>
          <w:sz w:val="20"/>
          <w:szCs w:val="20"/>
          <w:rtl w:val="true"/>
        </w:rPr>
        <w:t>،تذییل و تفصیل فی بیان اقوال الحکماء</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خطبۀ متقین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315/64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 اصفهانی</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،المجلس السابع و الثلاثون،حدیث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502/2</w:t>
      </w:r>
      <w:r>
        <w:rPr>
          <w:rFonts w:ascii="IRNazanin" w:hAnsi="IRNazanin" w:eastAsia="IRNazanin"/>
          <w:b w:val="false"/>
          <w:b w:val="false"/>
          <w:bCs w:val="false"/>
          <w:i w:val="false"/>
          <w:i w:val="false"/>
          <w:iCs w:val="false"/>
          <w:color w:val="333333"/>
          <w:sz w:val="20"/>
          <w:sz w:val="20"/>
          <w:szCs w:val="20"/>
          <w:rtl w:val="true"/>
        </w:rPr>
        <w:t>،مجلس فی ذکر الرجاء؛بحار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رسالۀ لقاء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الغیب،عطار نیشابوری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مناجات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حدید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،باب النسبة،حدیث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؛التوحید،صدوق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همبستگی امور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،باب معنی خائنة الأعین،حدیث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،باب معنی السر و أخفی،حدیث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8938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عطار نیشابوری</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260/43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مکاتیب الائمه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پیشوای شهیدان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پیشوای شهیدان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رسالۀ لقاء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image" Target="media/image2.jpeg"/><Relationship Id="rId415" Type="http://schemas.openxmlformats.org/officeDocument/2006/relationships/image" Target="media/image2.jpeg"/><Relationship Id="rId416" Type="http://schemas.openxmlformats.org/officeDocument/2006/relationships/footer" Target="footer409.xml"/><Relationship Id="rId417" Type="http://schemas.openxmlformats.org/officeDocument/2006/relationships/footnotes" Target="footnotes.xml"/><Relationship Id="rId418" Type="http://schemas.openxmlformats.org/officeDocument/2006/relationships/numbering" Target="numbering.xml"/><Relationship Id="rId419" Type="http://schemas.openxmlformats.org/officeDocument/2006/relationships/fontTable" Target="fontTable.xml"/><Relationship Id="rId420" Type="http://schemas.openxmlformats.org/officeDocument/2006/relationships/settings" Target="settings.xml"/><Relationship Id="rId4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416</Pages>
  <Words>87797</Words>
  <Characters>329567</Characters>
  <CharactersWithSpaces>414029</CharactersWithSpaces>
  <Paragraphs>3336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2026-08-21T00:22:16Z</dcterms:created>
  <dc:creator>ghaemiyeh.com</dc:creator>
  <dc:description/>
  <dc:language>en-US</dc:language>
  <cp:lastModifiedBy/>
  <dcterms:modified xsi:type="dcterms:W3CDTF">2026-08-21T03:52:27Z</dcterms:modified>
  <cp:revision>1</cp:revision>
  <dc:subject/>
  <dc:title>عرفان اسلامی جلد 4</dc:title>
</cp:coreProperties>
</file>

<file path=docProps/custom.xml><?xml version="1.0" encoding="utf-8"?>
<Properties xmlns="http://schemas.openxmlformats.org/officeDocument/2006/custom-properties" xmlns:vt="http://schemas.openxmlformats.org/officeDocument/2006/docPropsVTypes"/>
</file>